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58"/>
        <w:spacing w:before="38" w:line="221" w:lineRule="auto"/>
        <w:jc w:val="right"/>
        <w:rPr>
          <w:rFonts w:ascii="SimSun" w:hAnsi="SimSun" w:eastAsia="SimSun" w:cs="SimSun"/>
          <w:sz w:val="19"/>
          <w:szCs w:val="19"/>
        </w:rPr>
      </w:pPr>
      <w:r>
        <w:drawing>
          <wp:anchor distT="0" distB="0" distL="0" distR="0" simplePos="0" relativeHeight="251658240" behindDoc="0" locked="0" layoutInCell="0" allowOverlap="1">
            <wp:simplePos x="0" y="0"/>
            <wp:positionH relativeFrom="page">
              <wp:posOffset>6419876</wp:posOffset>
            </wp:positionH>
            <wp:positionV relativeFrom="page">
              <wp:posOffset>9607591</wp:posOffset>
            </wp:positionV>
            <wp:extent cx="539760" cy="431799"/>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39760" cy="431799"/>
                    </a:xfrm>
                    <a:prstGeom prst="rect">
                      <a:avLst/>
                    </a:prstGeom>
                  </pic:spPr>
                </pic:pic>
              </a:graphicData>
            </a:graphic>
          </wp:anchor>
        </w:drawing>
      </w:r>
      <w:r>
        <w:rPr>
          <w:rFonts w:ascii="SimHei" w:hAnsi="SimHei" w:eastAsia="SimHei" w:cs="SimHei"/>
          <w:sz w:val="19"/>
          <w:szCs w:val="19"/>
          <w:color w:val="3CBDF5"/>
          <w:spacing w:val="-9"/>
        </w:rPr>
        <w:t>第九章</w:t>
      </w:r>
      <w:r>
        <w:rPr>
          <w:rFonts w:ascii="SimHei" w:hAnsi="SimHei" w:eastAsia="SimHei" w:cs="SimHei"/>
          <w:sz w:val="19"/>
          <w:szCs w:val="19"/>
          <w:color w:val="3CBDF5"/>
          <w:spacing w:val="70"/>
        </w:rPr>
        <w:t xml:space="preserve"> </w:t>
      </w:r>
      <w:r>
        <w:rPr>
          <w:rFonts w:ascii="SimHei" w:hAnsi="SimHei" w:eastAsia="SimHei" w:cs="SimHei"/>
          <w:sz w:val="19"/>
          <w:szCs w:val="19"/>
          <w:color w:val="3CBDF5"/>
          <w:spacing w:val="-9"/>
        </w:rPr>
        <w:t>脑血管疾病</w:t>
      </w:r>
      <w:r>
        <w:rPr>
          <w:rFonts w:ascii="SimHei" w:hAnsi="SimHei" w:eastAsia="SimHei" w:cs="SimHei"/>
          <w:sz w:val="19"/>
          <w:szCs w:val="19"/>
          <w:color w:val="3CBDF5"/>
          <w:spacing w:val="13"/>
        </w:rPr>
        <w:t xml:space="preserve">      </w:t>
      </w:r>
      <w:r>
        <w:rPr>
          <w:rFonts w:ascii="SimSun" w:hAnsi="SimSun" w:eastAsia="SimSun" w:cs="SimSun"/>
          <w:sz w:val="19"/>
          <w:szCs w:val="19"/>
          <w:b/>
          <w:bCs/>
          <w:color w:val="008CD3"/>
          <w:spacing w:val="-9"/>
        </w:rPr>
        <w:t>231</w:t>
      </w:r>
    </w:p>
    <w:p>
      <w:pPr>
        <w:spacing w:line="306" w:lineRule="auto"/>
        <w:rPr>
          <w:rFonts w:ascii="Arial"/>
          <w:sz w:val="21"/>
        </w:rPr>
      </w:pPr>
      <w:r/>
    </w:p>
    <w:p>
      <w:pPr>
        <w:ind w:left="317"/>
        <w:spacing w:before="62" w:line="222" w:lineRule="auto"/>
        <w:rPr>
          <w:rFonts w:ascii="SimHei" w:hAnsi="SimHei" w:eastAsia="SimHei" w:cs="SimHei"/>
          <w:sz w:val="19"/>
          <w:szCs w:val="19"/>
        </w:rPr>
      </w:pPr>
      <w:r>
        <w:rPr>
          <w:rFonts w:ascii="SimHei" w:hAnsi="SimHei" w:eastAsia="SimHei" w:cs="SimHei"/>
          <w:sz w:val="19"/>
          <w:szCs w:val="19"/>
          <w:b/>
          <w:bCs/>
          <w:color w:val="00AAE8"/>
          <w:spacing w:val="-2"/>
        </w:rPr>
        <w:t>【治疗】</w:t>
      </w:r>
    </w:p>
    <w:p>
      <w:pPr>
        <w:ind w:right="1103" w:firstLine="409"/>
        <w:spacing w:before="82" w:line="294" w:lineRule="auto"/>
        <w:jc w:val="both"/>
        <w:rPr>
          <w:rFonts w:ascii="SimSun" w:hAnsi="SimSun" w:eastAsia="SimSun" w:cs="SimSun"/>
          <w:sz w:val="19"/>
          <w:szCs w:val="19"/>
        </w:rPr>
      </w:pPr>
      <w:r>
        <w:rPr>
          <w:rFonts w:ascii="Times New Roman" w:hAnsi="Times New Roman" w:eastAsia="Times New Roman" w:cs="Times New Roman"/>
          <w:sz w:val="19"/>
          <w:szCs w:val="19"/>
          <w:b/>
          <w:bCs/>
          <w:spacing w:val="10"/>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10"/>
        </w:rPr>
        <w:t>酶替代疗法</w:t>
      </w:r>
      <w:r>
        <w:rPr>
          <w:rFonts w:ascii="SimSun" w:hAnsi="SimSun" w:eastAsia="SimSun" w:cs="SimSun"/>
          <w:sz w:val="19"/>
          <w:szCs w:val="19"/>
          <w:spacing w:val="82"/>
        </w:rPr>
        <w:t xml:space="preserve"> </w:t>
      </w:r>
      <w:r>
        <w:rPr>
          <w:rFonts w:ascii="SimSun" w:hAnsi="SimSun" w:eastAsia="SimSun" w:cs="SimSun"/>
          <w:sz w:val="19"/>
          <w:szCs w:val="19"/>
          <w:spacing w:val="10"/>
        </w:rPr>
        <w:t>使用外源性酶制剂替代体内缺失的α-半乳糖</w:t>
      </w:r>
      <w:r>
        <w:rPr>
          <w:rFonts w:ascii="SimSun" w:hAnsi="SimSun" w:eastAsia="SimSun" w:cs="SimSun"/>
          <w:sz w:val="19"/>
          <w:szCs w:val="19"/>
          <w:spacing w:val="9"/>
        </w:rPr>
        <w:t>苷酶是目前治疗</w:t>
      </w:r>
      <w:r>
        <w:rPr>
          <w:rFonts w:ascii="Times New Roman" w:hAnsi="Times New Roman" w:eastAsia="Times New Roman" w:cs="Times New Roman"/>
          <w:sz w:val="19"/>
          <w:szCs w:val="19"/>
        </w:rPr>
        <w:t>Fabry</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9"/>
        </w:rPr>
        <w:t>病的主要手</w:t>
      </w:r>
      <w:r>
        <w:rPr>
          <w:rFonts w:ascii="SimSun" w:hAnsi="SimSun" w:eastAsia="SimSun" w:cs="SimSun"/>
          <w:sz w:val="19"/>
          <w:szCs w:val="19"/>
        </w:rPr>
        <w:t xml:space="preserve"> </w:t>
      </w:r>
      <w:r>
        <w:rPr>
          <w:rFonts w:ascii="SimSun" w:hAnsi="SimSun" w:eastAsia="SimSun" w:cs="SimSun"/>
          <w:sz w:val="19"/>
          <w:szCs w:val="19"/>
          <w:spacing w:val="12"/>
        </w:rPr>
        <w:t>段。多个随机对照及开放扩展临床试验结果均显示重组人</w:t>
      </w:r>
      <w:r>
        <w:rPr>
          <w:rFonts w:ascii="SimSun" w:hAnsi="SimSun" w:eastAsia="SimSun" w:cs="SimSun"/>
          <w:sz w:val="19"/>
          <w:szCs w:val="19"/>
          <w:spacing w:val="11"/>
        </w:rPr>
        <w:t>类α-半乳糖苷酶替代治疗</w:t>
      </w:r>
      <w:r>
        <w:rPr>
          <w:rFonts w:ascii="SimSun" w:hAnsi="SimSun" w:eastAsia="SimSun" w:cs="SimSun"/>
          <w:sz w:val="19"/>
          <w:szCs w:val="19"/>
        </w:rPr>
        <w:t>Fabry</w:t>
      </w:r>
      <w:r>
        <w:rPr>
          <w:rFonts w:ascii="SimSun" w:hAnsi="SimSun" w:eastAsia="SimSun" w:cs="SimSun"/>
          <w:sz w:val="19"/>
          <w:szCs w:val="19"/>
          <w:spacing w:val="11"/>
        </w:rPr>
        <w:t>病可减少</w:t>
      </w:r>
      <w:r>
        <w:rPr>
          <w:rFonts w:ascii="SimSun" w:hAnsi="SimSun" w:eastAsia="SimSun" w:cs="SimSun"/>
          <w:sz w:val="19"/>
          <w:szCs w:val="19"/>
        </w:rPr>
        <w:t xml:space="preserve"> </w:t>
      </w:r>
      <w:r>
        <w:rPr>
          <w:rFonts w:ascii="SimSun" w:hAnsi="SimSun" w:eastAsia="SimSun" w:cs="SimSun"/>
          <w:sz w:val="19"/>
          <w:szCs w:val="19"/>
          <w:spacing w:val="1"/>
        </w:rPr>
        <w:t>患者细胞内</w:t>
      </w:r>
      <w:r>
        <w:rPr>
          <w:rFonts w:ascii="SimSun" w:hAnsi="SimSun" w:eastAsia="SimSun" w:cs="SimSun"/>
          <w:sz w:val="19"/>
          <w:szCs w:val="19"/>
        </w:rPr>
        <w:t>Gb</w:t>
      </w:r>
      <w:r>
        <w:rPr>
          <w:rFonts w:ascii="SimSun" w:hAnsi="SimSun" w:eastAsia="SimSun" w:cs="SimSun"/>
          <w:sz w:val="19"/>
          <w:szCs w:val="19"/>
          <w:spacing w:val="1"/>
        </w:rPr>
        <w:t>3</w:t>
      </w:r>
      <w:r>
        <w:rPr>
          <w:rFonts w:ascii="SimSun" w:hAnsi="SimSun" w:eastAsia="SimSun" w:cs="SimSun"/>
          <w:sz w:val="19"/>
          <w:szCs w:val="19"/>
          <w:spacing w:val="41"/>
        </w:rPr>
        <w:t xml:space="preserve"> </w:t>
      </w:r>
      <w:r>
        <w:rPr>
          <w:rFonts w:ascii="SimSun" w:hAnsi="SimSun" w:eastAsia="SimSun" w:cs="SimSun"/>
          <w:sz w:val="19"/>
          <w:szCs w:val="19"/>
          <w:spacing w:val="1"/>
        </w:rPr>
        <w:t>的沉积，有效减轻患者的肢端疼痛、胃肠道症状，改善心肌肥厚，稳定肾功能，从而改</w:t>
      </w:r>
      <w:r>
        <w:rPr>
          <w:rFonts w:ascii="SimSun" w:hAnsi="SimSun" w:eastAsia="SimSun" w:cs="SimSun"/>
          <w:sz w:val="19"/>
          <w:szCs w:val="19"/>
        </w:rPr>
        <w:t xml:space="preserve"> </w:t>
      </w:r>
      <w:r>
        <w:rPr>
          <w:rFonts w:ascii="SimSun" w:hAnsi="SimSun" w:eastAsia="SimSun" w:cs="SimSun"/>
          <w:sz w:val="19"/>
          <w:szCs w:val="19"/>
          <w:spacing w:val="7"/>
        </w:rPr>
        <w:t>善患者的生活质量和预后。</w:t>
      </w:r>
    </w:p>
    <w:p>
      <w:pPr>
        <w:ind w:left="409"/>
        <w:spacing w:before="93" w:line="220" w:lineRule="auto"/>
        <w:rPr>
          <w:rFonts w:ascii="SimSun" w:hAnsi="SimSun" w:eastAsia="SimSun" w:cs="SimSun"/>
          <w:sz w:val="19"/>
          <w:szCs w:val="19"/>
        </w:rPr>
      </w:pPr>
      <w:r>
        <w:rPr>
          <w:rFonts w:ascii="SimSun" w:hAnsi="SimSun" w:eastAsia="SimSun" w:cs="SimSun"/>
          <w:sz w:val="19"/>
          <w:szCs w:val="19"/>
          <w:spacing w:val="10"/>
        </w:rPr>
        <w:t>2.</w:t>
      </w:r>
      <w:r>
        <w:rPr>
          <w:rFonts w:ascii="SimSun" w:hAnsi="SimSun" w:eastAsia="SimSun" w:cs="SimSun"/>
          <w:sz w:val="19"/>
          <w:szCs w:val="19"/>
          <w:spacing w:val="-23"/>
        </w:rPr>
        <w:t xml:space="preserve"> </w:t>
      </w:r>
      <w:r>
        <w:rPr>
          <w:rFonts w:ascii="SimSun" w:hAnsi="SimSun" w:eastAsia="SimSun" w:cs="SimSun"/>
          <w:sz w:val="19"/>
          <w:szCs w:val="19"/>
          <w:spacing w:val="10"/>
        </w:rPr>
        <w:t>对症治疗</w:t>
      </w:r>
      <w:r>
        <w:rPr>
          <w:rFonts w:ascii="SimSun" w:hAnsi="SimSun" w:eastAsia="SimSun" w:cs="SimSun"/>
          <w:sz w:val="19"/>
          <w:szCs w:val="19"/>
          <w:spacing w:val="77"/>
        </w:rPr>
        <w:t xml:space="preserve"> </w:t>
      </w:r>
      <w:r>
        <w:rPr>
          <w:rFonts w:ascii="SimSun" w:hAnsi="SimSun" w:eastAsia="SimSun" w:cs="SimSun"/>
          <w:sz w:val="19"/>
          <w:szCs w:val="19"/>
          <w:spacing w:val="10"/>
        </w:rPr>
        <w:t>对症治疗主要针对各脏器受累情况给予相应的处理。</w:t>
      </w:r>
    </w:p>
    <w:p>
      <w:pPr>
        <w:ind w:left="7439"/>
        <w:spacing w:before="121" w:line="226" w:lineRule="auto"/>
        <w:rPr>
          <w:rFonts w:ascii="KaiTi" w:hAnsi="KaiTi" w:eastAsia="KaiTi" w:cs="KaiTi"/>
          <w:sz w:val="19"/>
          <w:szCs w:val="19"/>
        </w:rPr>
      </w:pPr>
      <w:r>
        <w:rPr>
          <w:rFonts w:ascii="KaiTi" w:hAnsi="KaiTi" w:eastAsia="KaiTi" w:cs="KaiTi"/>
          <w:sz w:val="19"/>
          <w:szCs w:val="19"/>
          <w:spacing w:val="9"/>
        </w:rPr>
        <w:t>(许予明)</w:t>
      </w:r>
    </w:p>
    <w:p>
      <w:pPr>
        <w:spacing w:line="261" w:lineRule="auto"/>
        <w:rPr>
          <w:rFonts w:ascii="Arial"/>
          <w:sz w:val="21"/>
        </w:rPr>
      </w:pPr>
      <w:r/>
    </w:p>
    <w:p>
      <w:pPr>
        <w:ind w:left="2694"/>
        <w:spacing w:before="94" w:line="222" w:lineRule="auto"/>
        <w:rPr>
          <w:rFonts w:ascii="SimHei" w:hAnsi="SimHei" w:eastAsia="SimHei" w:cs="SimHei"/>
          <w:sz w:val="29"/>
          <w:szCs w:val="29"/>
        </w:rPr>
      </w:pPr>
      <w:r>
        <w:rPr>
          <w:rFonts w:ascii="SimHei" w:hAnsi="SimHei" w:eastAsia="SimHei" w:cs="SimHei"/>
          <w:sz w:val="29"/>
          <w:szCs w:val="29"/>
          <w:b/>
          <w:bCs/>
          <w:spacing w:val="7"/>
        </w:rPr>
        <w:t>第十节</w:t>
      </w:r>
      <w:r>
        <w:rPr>
          <w:rFonts w:ascii="SimHei" w:hAnsi="SimHei" w:eastAsia="SimHei" w:cs="SimHei"/>
          <w:sz w:val="29"/>
          <w:szCs w:val="29"/>
        </w:rPr>
        <w:t xml:space="preserve">  </w:t>
      </w:r>
      <w:r>
        <w:rPr>
          <w:rFonts w:ascii="SimHei" w:hAnsi="SimHei" w:eastAsia="SimHei" w:cs="SimHei"/>
          <w:sz w:val="29"/>
          <w:szCs w:val="29"/>
          <w:b/>
          <w:bCs/>
          <w:spacing w:val="7"/>
        </w:rPr>
        <w:t>血管性认知障碍</w:t>
      </w:r>
    </w:p>
    <w:p>
      <w:pPr>
        <w:spacing w:line="285" w:lineRule="auto"/>
        <w:rPr>
          <w:rFonts w:ascii="Arial"/>
          <w:sz w:val="21"/>
        </w:rPr>
      </w:pPr>
      <w:r/>
    </w:p>
    <w:p>
      <w:pPr>
        <w:ind w:right="1024" w:firstLine="409"/>
        <w:spacing w:before="63" w:line="301" w:lineRule="auto"/>
        <w:jc w:val="both"/>
        <w:rPr>
          <w:rFonts w:ascii="SimSun" w:hAnsi="SimSun" w:eastAsia="SimSun" w:cs="SimSun"/>
          <w:sz w:val="19"/>
          <w:szCs w:val="19"/>
        </w:rPr>
      </w:pPr>
      <w:r>
        <w:rPr>
          <w:rFonts w:ascii="SimSun" w:hAnsi="SimSun" w:eastAsia="SimSun" w:cs="SimSun"/>
          <w:sz w:val="19"/>
          <w:szCs w:val="19"/>
          <w:spacing w:val="-2"/>
        </w:rPr>
        <w:t>血管性认知障碍(vascular</w:t>
      </w:r>
      <w:r>
        <w:rPr>
          <w:rFonts w:ascii="SimSun" w:hAnsi="SimSun" w:eastAsia="SimSun" w:cs="SimSun"/>
          <w:sz w:val="19"/>
          <w:szCs w:val="19"/>
          <w:spacing w:val="1"/>
        </w:rPr>
        <w:t xml:space="preserve"> </w:t>
      </w:r>
      <w:r>
        <w:rPr>
          <w:rFonts w:ascii="SimSun" w:hAnsi="SimSun" w:eastAsia="SimSun" w:cs="SimSun"/>
          <w:sz w:val="19"/>
          <w:szCs w:val="19"/>
          <w:spacing w:val="-2"/>
        </w:rPr>
        <w:t>cognitive</w:t>
      </w:r>
      <w:r>
        <w:rPr>
          <w:rFonts w:ascii="SimSun" w:hAnsi="SimSun" w:eastAsia="SimSun" w:cs="SimSun"/>
          <w:sz w:val="19"/>
          <w:szCs w:val="19"/>
          <w:spacing w:val="10"/>
        </w:rPr>
        <w:t xml:space="preserve"> </w:t>
      </w:r>
      <w:r>
        <w:rPr>
          <w:rFonts w:ascii="SimSun" w:hAnsi="SimSun" w:eastAsia="SimSun" w:cs="SimSun"/>
          <w:sz w:val="19"/>
          <w:szCs w:val="19"/>
          <w:spacing w:val="-2"/>
        </w:rPr>
        <w:t>impairment,VCI)是</w:t>
      </w:r>
      <w:r>
        <w:rPr>
          <w:rFonts w:ascii="SimSun" w:hAnsi="SimSun" w:eastAsia="SimSun" w:cs="SimSun"/>
          <w:sz w:val="19"/>
          <w:szCs w:val="19"/>
          <w:spacing w:val="-3"/>
        </w:rPr>
        <w:t>指脑血管病危险因素(如高血压病、糖尿病</w:t>
      </w:r>
      <w:r>
        <w:rPr>
          <w:rFonts w:ascii="SimSun" w:hAnsi="SimSun" w:eastAsia="SimSun" w:cs="SimSun"/>
          <w:sz w:val="19"/>
          <w:szCs w:val="19"/>
        </w:rPr>
        <w:t xml:space="preserve">  </w:t>
      </w:r>
      <w:r>
        <w:rPr>
          <w:rFonts w:ascii="SimSun" w:hAnsi="SimSun" w:eastAsia="SimSun" w:cs="SimSun"/>
          <w:sz w:val="19"/>
          <w:szCs w:val="19"/>
          <w:spacing w:val="12"/>
        </w:rPr>
        <w:t>和高脂血症等)、明显(如脑梗死和脑出血等)或不明显的脑血管病(如白质疏松和慢性脑缺血)引起</w:t>
      </w:r>
      <w:r>
        <w:rPr>
          <w:rFonts w:ascii="SimSun" w:hAnsi="SimSun" w:eastAsia="SimSun" w:cs="SimSun"/>
          <w:sz w:val="19"/>
          <w:szCs w:val="19"/>
        </w:rPr>
        <w:t xml:space="preserve">  </w:t>
      </w:r>
      <w:r>
        <w:rPr>
          <w:rFonts w:ascii="SimSun" w:hAnsi="SimSun" w:eastAsia="SimSun" w:cs="SimSun"/>
          <w:sz w:val="19"/>
          <w:szCs w:val="19"/>
          <w:spacing w:val="13"/>
        </w:rPr>
        <w:t>的，从轻度认知障碍到痴呆的一大类综合征，涵盖了血管源性认知损害从轻到重的整个发</w:t>
      </w:r>
      <w:r>
        <w:rPr>
          <w:rFonts w:ascii="SimSun" w:hAnsi="SimSun" w:eastAsia="SimSun" w:cs="SimSun"/>
          <w:sz w:val="19"/>
          <w:szCs w:val="19"/>
          <w:spacing w:val="12"/>
        </w:rPr>
        <w:t>病过程。</w:t>
      </w:r>
      <w:r>
        <w:rPr>
          <w:rFonts w:ascii="SimSun" w:hAnsi="SimSun" w:eastAsia="SimSun" w:cs="SimSun"/>
          <w:sz w:val="19"/>
          <w:szCs w:val="19"/>
        </w:rPr>
        <w:t xml:space="preserve"> </w:t>
      </w:r>
      <w:r>
        <w:rPr>
          <w:rFonts w:ascii="SimSun" w:hAnsi="SimSun" w:eastAsia="SimSun" w:cs="SimSun"/>
          <w:sz w:val="19"/>
          <w:szCs w:val="19"/>
        </w:rPr>
        <w:t>VCI</w:t>
      </w:r>
      <w:r>
        <w:rPr>
          <w:rFonts w:ascii="SimSun" w:hAnsi="SimSun" w:eastAsia="SimSun" w:cs="SimSun"/>
          <w:sz w:val="19"/>
          <w:szCs w:val="19"/>
          <w:spacing w:val="-17"/>
        </w:rPr>
        <w:t xml:space="preserve"> </w:t>
      </w:r>
      <w:r>
        <w:rPr>
          <w:rFonts w:ascii="SimSun" w:hAnsi="SimSun" w:eastAsia="SimSun" w:cs="SimSun"/>
          <w:sz w:val="19"/>
          <w:szCs w:val="19"/>
          <w:spacing w:val="2"/>
        </w:rPr>
        <w:t>的概念是在重新认识血管性痴呆(</w:t>
      </w:r>
      <w:r>
        <w:rPr>
          <w:rFonts w:ascii="SimSun" w:hAnsi="SimSun" w:eastAsia="SimSun" w:cs="SimSun"/>
          <w:sz w:val="19"/>
          <w:szCs w:val="19"/>
          <w:spacing w:val="8"/>
        </w:rPr>
        <w:t xml:space="preserve"> </w:t>
      </w:r>
      <w:r>
        <w:rPr>
          <w:rFonts w:ascii="SimSun" w:hAnsi="SimSun" w:eastAsia="SimSun" w:cs="SimSun"/>
          <w:sz w:val="19"/>
          <w:szCs w:val="19"/>
        </w:rPr>
        <w:t>vascular</w:t>
      </w:r>
      <w:r>
        <w:rPr>
          <w:rFonts w:ascii="SimSun" w:hAnsi="SimSun" w:eastAsia="SimSun" w:cs="SimSun"/>
          <w:sz w:val="19"/>
          <w:szCs w:val="19"/>
          <w:spacing w:val="8"/>
        </w:rPr>
        <w:t xml:space="preserve"> </w:t>
      </w:r>
      <w:r>
        <w:rPr>
          <w:rFonts w:ascii="SimSun" w:hAnsi="SimSun" w:eastAsia="SimSun" w:cs="SimSun"/>
          <w:sz w:val="19"/>
          <w:szCs w:val="19"/>
        </w:rPr>
        <w:t>dementia</w:t>
      </w:r>
      <w:r>
        <w:rPr>
          <w:rFonts w:ascii="SimSun" w:hAnsi="SimSun" w:eastAsia="SimSun" w:cs="SimSun"/>
          <w:sz w:val="19"/>
          <w:szCs w:val="19"/>
          <w:spacing w:val="2"/>
        </w:rPr>
        <w:t>,</w:t>
      </w:r>
      <w:r>
        <w:rPr>
          <w:rFonts w:ascii="SimSun" w:hAnsi="SimSun" w:eastAsia="SimSun" w:cs="SimSun"/>
          <w:sz w:val="19"/>
          <w:szCs w:val="19"/>
        </w:rPr>
        <w:t>VaD</w:t>
      </w:r>
      <w:r>
        <w:rPr>
          <w:rFonts w:ascii="SimSun" w:hAnsi="SimSun" w:eastAsia="SimSun" w:cs="SimSun"/>
          <w:sz w:val="19"/>
          <w:szCs w:val="19"/>
          <w:spacing w:val="2"/>
        </w:rPr>
        <w:t>)概念的基础上提出的，旨在及早发现血</w:t>
      </w:r>
      <w:r>
        <w:rPr>
          <w:rFonts w:ascii="SimSun" w:hAnsi="SimSun" w:eastAsia="SimSun" w:cs="SimSun"/>
          <w:sz w:val="19"/>
          <w:szCs w:val="19"/>
        </w:rPr>
        <w:t xml:space="preserve">  </w:t>
      </w:r>
      <w:r>
        <w:rPr>
          <w:rFonts w:ascii="SimSun" w:hAnsi="SimSun" w:eastAsia="SimSun" w:cs="SimSun"/>
          <w:sz w:val="19"/>
          <w:szCs w:val="19"/>
          <w:spacing w:val="6"/>
        </w:rPr>
        <w:t>管病变导致的认知变化，进行早期干预，以延缓甚至阻止痴呆的发生。流行病学研究表明，我国65岁</w:t>
      </w:r>
      <w:r>
        <w:rPr>
          <w:rFonts w:ascii="SimSun" w:hAnsi="SimSun" w:eastAsia="SimSun" w:cs="SimSun"/>
          <w:sz w:val="19"/>
          <w:szCs w:val="19"/>
          <w:spacing w:val="2"/>
        </w:rPr>
        <w:t xml:space="preserve">  </w:t>
      </w:r>
      <w:r>
        <w:rPr>
          <w:rFonts w:ascii="SimSun" w:hAnsi="SimSun" w:eastAsia="SimSun" w:cs="SimSun"/>
          <w:sz w:val="19"/>
          <w:szCs w:val="19"/>
          <w:spacing w:val="16"/>
        </w:rPr>
        <w:t>以上老年人</w:t>
      </w:r>
      <w:r>
        <w:rPr>
          <w:rFonts w:ascii="SimSun" w:hAnsi="SimSun" w:eastAsia="SimSun" w:cs="SimSun"/>
          <w:sz w:val="19"/>
          <w:szCs w:val="19"/>
        </w:rPr>
        <w:t>VaD</w:t>
      </w:r>
      <w:r>
        <w:rPr>
          <w:rFonts w:ascii="SimSun" w:hAnsi="SimSun" w:eastAsia="SimSun" w:cs="SimSun"/>
          <w:sz w:val="19"/>
          <w:szCs w:val="19"/>
          <w:spacing w:val="42"/>
          <w:w w:val="101"/>
        </w:rPr>
        <w:t xml:space="preserve"> </w:t>
      </w:r>
      <w:r>
        <w:rPr>
          <w:rFonts w:ascii="SimSun" w:hAnsi="SimSun" w:eastAsia="SimSun" w:cs="SimSun"/>
          <w:sz w:val="19"/>
          <w:szCs w:val="19"/>
          <w:spacing w:val="16"/>
        </w:rPr>
        <w:t>的患病率约为1.1%~3.0%,年发病率在(5～9)/1</w:t>
      </w:r>
      <w:r>
        <w:rPr>
          <w:rFonts w:ascii="SimSun" w:hAnsi="SimSun" w:eastAsia="SimSun" w:cs="SimSun"/>
          <w:sz w:val="19"/>
          <w:szCs w:val="19"/>
          <w:spacing w:val="15"/>
        </w:rPr>
        <w:t>000人，但还缺乏完整可靠的</w:t>
      </w:r>
      <w:r>
        <w:rPr>
          <w:rFonts w:ascii="SimSun" w:hAnsi="SimSun" w:eastAsia="SimSun" w:cs="SimSun"/>
          <w:sz w:val="19"/>
          <w:szCs w:val="19"/>
        </w:rPr>
        <w:t>VCI</w:t>
      </w:r>
      <w:r>
        <w:rPr>
          <w:rFonts w:ascii="SimSun" w:hAnsi="SimSun" w:eastAsia="SimSun" w:cs="SimSun"/>
          <w:sz w:val="19"/>
          <w:szCs w:val="19"/>
        </w:rPr>
        <w:t xml:space="preserve">  </w:t>
      </w:r>
      <w:r>
        <w:rPr>
          <w:rFonts w:ascii="SimSun" w:hAnsi="SimSun" w:eastAsia="SimSun" w:cs="SimSun"/>
          <w:sz w:val="19"/>
          <w:szCs w:val="19"/>
          <w:spacing w:val="8"/>
        </w:rPr>
        <w:t>流行病学资料。随着人口老龄化的提高，若不采取干预措施，1/3的人将会患卒中和(或)痴呆。卒中</w:t>
      </w:r>
      <w:r>
        <w:rPr>
          <w:rFonts w:ascii="SimSun" w:hAnsi="SimSun" w:eastAsia="SimSun" w:cs="SimSun"/>
          <w:sz w:val="19"/>
          <w:szCs w:val="19"/>
          <w:spacing w:val="17"/>
        </w:rPr>
        <w:t xml:space="preserve"> </w:t>
      </w:r>
      <w:r>
        <w:rPr>
          <w:rFonts w:ascii="SimSun" w:hAnsi="SimSun" w:eastAsia="SimSun" w:cs="SimSun"/>
          <w:sz w:val="19"/>
          <w:szCs w:val="19"/>
          <w:spacing w:val="12"/>
        </w:rPr>
        <w:t>后64%的患者存在不同程度的认知障碍，1/3的人会发展为明显的痴呆。</w:t>
      </w:r>
      <w:r>
        <w:rPr>
          <w:rFonts w:ascii="SimSun" w:hAnsi="SimSun" w:eastAsia="SimSun" w:cs="SimSun"/>
          <w:sz w:val="19"/>
          <w:szCs w:val="19"/>
          <w:spacing w:val="5"/>
        </w:rPr>
        <w:t xml:space="preserve"> </w:t>
      </w:r>
      <w:r>
        <w:rPr>
          <w:rFonts w:ascii="SimSun" w:hAnsi="SimSun" w:eastAsia="SimSun" w:cs="SimSun"/>
          <w:sz w:val="19"/>
          <w:szCs w:val="19"/>
        </w:rPr>
        <w:t>VaD</w:t>
      </w:r>
      <w:r>
        <w:rPr>
          <w:rFonts w:ascii="SimSun" w:hAnsi="SimSun" w:eastAsia="SimSun" w:cs="SimSun"/>
          <w:sz w:val="19"/>
          <w:szCs w:val="19"/>
          <w:spacing w:val="42"/>
          <w:w w:val="101"/>
        </w:rPr>
        <w:t xml:space="preserve"> </w:t>
      </w:r>
      <w:r>
        <w:rPr>
          <w:rFonts w:ascii="SimSun" w:hAnsi="SimSun" w:eastAsia="SimSun" w:cs="SimSun"/>
          <w:sz w:val="19"/>
          <w:szCs w:val="19"/>
          <w:spacing w:val="12"/>
        </w:rPr>
        <w:t>已成为仅次于阿尔</w:t>
      </w:r>
      <w:r>
        <w:rPr>
          <w:rFonts w:ascii="SimSun" w:hAnsi="SimSun" w:eastAsia="SimSun" w:cs="SimSun"/>
          <w:sz w:val="19"/>
          <w:szCs w:val="19"/>
          <w:spacing w:val="11"/>
        </w:rPr>
        <w:t>茨</w:t>
      </w:r>
      <w:r>
        <w:rPr>
          <w:rFonts w:ascii="SimSun" w:hAnsi="SimSun" w:eastAsia="SimSun" w:cs="SimSun"/>
          <w:sz w:val="19"/>
          <w:szCs w:val="19"/>
        </w:rPr>
        <w:t xml:space="preserve">  </w:t>
      </w:r>
      <w:r>
        <w:rPr>
          <w:rFonts w:ascii="SimSun" w:hAnsi="SimSun" w:eastAsia="SimSun" w:cs="SimSun"/>
          <w:sz w:val="19"/>
          <w:szCs w:val="19"/>
          <w:spacing w:val="7"/>
        </w:rPr>
        <w:t>海默病的导致老年期痴呆的第二大病因，长期</w:t>
      </w:r>
      <w:r>
        <w:rPr>
          <w:rFonts w:ascii="SimSun" w:hAnsi="SimSun" w:eastAsia="SimSun" w:cs="SimSun"/>
          <w:sz w:val="19"/>
          <w:szCs w:val="19"/>
          <w:spacing w:val="6"/>
        </w:rPr>
        <w:t>以来受到广泛关注。</w:t>
      </w:r>
    </w:p>
    <w:p>
      <w:pPr>
        <w:ind w:left="317"/>
        <w:spacing w:before="141" w:line="221" w:lineRule="auto"/>
        <w:rPr>
          <w:rFonts w:ascii="SimHei" w:hAnsi="SimHei" w:eastAsia="SimHei" w:cs="SimHei"/>
          <w:sz w:val="19"/>
          <w:szCs w:val="19"/>
        </w:rPr>
      </w:pPr>
      <w:r>
        <w:rPr>
          <w:rFonts w:ascii="SimHei" w:hAnsi="SimHei" w:eastAsia="SimHei" w:cs="SimHei"/>
          <w:sz w:val="19"/>
          <w:szCs w:val="19"/>
          <w:b/>
          <w:bCs/>
          <w:color w:val="00A7E5"/>
          <w:spacing w:val="1"/>
        </w:rPr>
        <w:t>【病因与发病机制】</w:t>
      </w:r>
    </w:p>
    <w:p>
      <w:pPr>
        <w:ind w:right="1101" w:firstLine="409"/>
        <w:spacing w:before="96" w:line="287" w:lineRule="auto"/>
        <w:jc w:val="both"/>
        <w:rPr>
          <w:rFonts w:ascii="SimSun" w:hAnsi="SimSun" w:eastAsia="SimSun" w:cs="SimSun"/>
          <w:sz w:val="19"/>
          <w:szCs w:val="19"/>
        </w:rPr>
      </w:pPr>
      <w:r>
        <w:rPr>
          <w:rFonts w:ascii="SimSun" w:hAnsi="SimSun" w:eastAsia="SimSun" w:cs="SimSun"/>
          <w:sz w:val="19"/>
          <w:szCs w:val="19"/>
          <w:spacing w:val="4"/>
        </w:rPr>
        <w:t>缺血性卒中、出血性卒中、白质疏松、慢性脑缺血、脑血</w:t>
      </w:r>
      <w:r>
        <w:rPr>
          <w:rFonts w:ascii="SimSun" w:hAnsi="SimSun" w:eastAsia="SimSun" w:cs="SimSun"/>
          <w:sz w:val="19"/>
          <w:szCs w:val="19"/>
          <w:spacing w:val="3"/>
        </w:rPr>
        <w:t>管病危险因素(高血压、糖尿病和高血脂</w:t>
      </w:r>
      <w:r>
        <w:rPr>
          <w:rFonts w:ascii="SimSun" w:hAnsi="SimSun" w:eastAsia="SimSun" w:cs="SimSun"/>
          <w:sz w:val="19"/>
          <w:szCs w:val="19"/>
        </w:rPr>
        <w:t xml:space="preserve"> </w:t>
      </w:r>
      <w:r>
        <w:rPr>
          <w:rFonts w:ascii="SimSun" w:hAnsi="SimSun" w:eastAsia="SimSun" w:cs="SimSun"/>
          <w:sz w:val="19"/>
          <w:szCs w:val="19"/>
          <w:spacing w:val="9"/>
        </w:rPr>
        <w:t>等)均可导致</w:t>
      </w:r>
      <w:r>
        <w:rPr>
          <w:rFonts w:ascii="SimSun" w:hAnsi="SimSun" w:eastAsia="SimSun" w:cs="SimSun"/>
          <w:sz w:val="19"/>
          <w:szCs w:val="19"/>
        </w:rPr>
        <w:t>VCI</w:t>
      </w:r>
      <w:r>
        <w:rPr>
          <w:rFonts w:ascii="SimSun" w:hAnsi="SimSun" w:eastAsia="SimSun" w:cs="SimSun"/>
          <w:sz w:val="19"/>
          <w:szCs w:val="19"/>
          <w:spacing w:val="9"/>
        </w:rPr>
        <w:t>。</w:t>
      </w:r>
      <w:r>
        <w:rPr>
          <w:rFonts w:ascii="SimSun" w:hAnsi="SimSun" w:eastAsia="SimSun" w:cs="SimSun"/>
          <w:sz w:val="19"/>
          <w:szCs w:val="19"/>
          <w:spacing w:val="25"/>
        </w:rPr>
        <w:t xml:space="preserve"> </w:t>
      </w:r>
      <w:r>
        <w:rPr>
          <w:rFonts w:ascii="SimSun" w:hAnsi="SimSun" w:eastAsia="SimSun" w:cs="SimSun"/>
          <w:sz w:val="19"/>
          <w:szCs w:val="19"/>
          <w:spacing w:val="9"/>
        </w:rPr>
        <w:t>发病机制一般认为是脑血管病或</w:t>
      </w:r>
      <w:r>
        <w:rPr>
          <w:rFonts w:ascii="SimSun" w:hAnsi="SimSun" w:eastAsia="SimSun" w:cs="SimSun"/>
          <w:sz w:val="19"/>
          <w:szCs w:val="19"/>
          <w:spacing w:val="8"/>
        </w:rPr>
        <w:t>其危险因素引起的病变涉及额叶、颞叶及边缘系</w:t>
      </w:r>
      <w:r>
        <w:rPr>
          <w:rFonts w:ascii="SimSun" w:hAnsi="SimSun" w:eastAsia="SimSun" w:cs="SimSun"/>
          <w:sz w:val="19"/>
          <w:szCs w:val="19"/>
        </w:rPr>
        <w:t xml:space="preserve"> </w:t>
      </w:r>
      <w:r>
        <w:rPr>
          <w:rFonts w:ascii="SimSun" w:hAnsi="SimSun" w:eastAsia="SimSun" w:cs="SimSun"/>
          <w:sz w:val="19"/>
          <w:szCs w:val="19"/>
          <w:spacing w:val="1"/>
        </w:rPr>
        <w:t>统，或病变损害了足够容量的脑组织，导致记忆、注意、</w:t>
      </w:r>
      <w:r>
        <w:rPr>
          <w:rFonts w:ascii="SimSun" w:hAnsi="SimSun" w:eastAsia="SimSun" w:cs="SimSun"/>
          <w:sz w:val="19"/>
          <w:szCs w:val="19"/>
        </w:rPr>
        <w:t>执行功能和语言等高级认知功能的受损。</w:t>
      </w:r>
    </w:p>
    <w:p>
      <w:pPr>
        <w:ind w:left="317"/>
        <w:spacing w:before="90" w:line="221" w:lineRule="auto"/>
        <w:rPr>
          <w:rFonts w:ascii="SimHei" w:hAnsi="SimHei" w:eastAsia="SimHei" w:cs="SimHei"/>
          <w:sz w:val="19"/>
          <w:szCs w:val="19"/>
        </w:rPr>
      </w:pPr>
      <w:r>
        <w:rPr>
          <w:rFonts w:ascii="SimHei" w:hAnsi="SimHei" w:eastAsia="SimHei" w:cs="SimHei"/>
          <w:sz w:val="19"/>
          <w:szCs w:val="19"/>
          <w:b/>
          <w:bCs/>
          <w:color w:val="008CC9"/>
          <w:spacing w:val="-2"/>
        </w:rPr>
        <w:t>【分类】</w:t>
      </w:r>
    </w:p>
    <w:p>
      <w:pPr>
        <w:ind w:left="409"/>
        <w:spacing w:before="118" w:line="219" w:lineRule="auto"/>
        <w:rPr>
          <w:rFonts w:ascii="SimSun" w:hAnsi="SimSun" w:eastAsia="SimSun" w:cs="SimSun"/>
          <w:sz w:val="19"/>
          <w:szCs w:val="19"/>
        </w:rPr>
      </w:pPr>
      <w:r>
        <w:rPr>
          <w:rFonts w:ascii="SimSun" w:hAnsi="SimSun" w:eastAsia="SimSun" w:cs="SimSun"/>
          <w:sz w:val="19"/>
          <w:szCs w:val="19"/>
        </w:rPr>
        <w:t>VCI</w:t>
      </w:r>
      <w:r>
        <w:rPr>
          <w:rFonts w:ascii="SimSun" w:hAnsi="SimSun" w:eastAsia="SimSun" w:cs="SimSun"/>
          <w:sz w:val="19"/>
          <w:szCs w:val="19"/>
          <w:spacing w:val="-36"/>
        </w:rPr>
        <w:t xml:space="preserve"> </w:t>
      </w:r>
      <w:r>
        <w:rPr>
          <w:rFonts w:ascii="SimSun" w:hAnsi="SimSun" w:eastAsia="SimSun" w:cs="SimSun"/>
          <w:sz w:val="19"/>
          <w:szCs w:val="19"/>
          <w:spacing w:val="7"/>
        </w:rPr>
        <w:t>按照病因可分为五大类，具体见表9-6。</w:t>
      </w:r>
    </w:p>
    <w:p>
      <w:pPr>
        <w:ind w:left="3422"/>
        <w:spacing w:before="190" w:line="221" w:lineRule="auto"/>
        <w:rPr>
          <w:rFonts w:ascii="SimHei" w:hAnsi="SimHei" w:eastAsia="SimHei" w:cs="SimHei"/>
          <w:sz w:val="19"/>
          <w:szCs w:val="19"/>
        </w:rPr>
      </w:pPr>
      <w:r>
        <w:rPr>
          <w:rFonts w:ascii="SimHei" w:hAnsi="SimHei" w:eastAsia="SimHei" w:cs="SimHei"/>
          <w:sz w:val="19"/>
          <w:szCs w:val="19"/>
          <w:b/>
          <w:bCs/>
          <w:color w:val="009CDF"/>
          <w:spacing w:val="-9"/>
        </w:rPr>
        <w:t>表9-6</w:t>
      </w:r>
      <w:r>
        <w:rPr>
          <w:rFonts w:ascii="SimHei" w:hAnsi="SimHei" w:eastAsia="SimHei" w:cs="SimHei"/>
          <w:sz w:val="19"/>
          <w:szCs w:val="19"/>
          <w:color w:val="009CDF"/>
          <w:spacing w:val="92"/>
        </w:rPr>
        <w:t xml:space="preserve"> </w:t>
      </w:r>
      <w:r>
        <w:rPr>
          <w:rFonts w:ascii="Arial" w:hAnsi="Arial" w:eastAsia="Arial" w:cs="Arial"/>
          <w:sz w:val="19"/>
          <w:szCs w:val="19"/>
          <w:b/>
          <w:bCs/>
          <w:spacing w:val="-9"/>
        </w:rPr>
        <w:t>VCl</w:t>
      </w:r>
      <w:r>
        <w:rPr>
          <w:rFonts w:ascii="Arial" w:hAnsi="Arial" w:eastAsia="Arial" w:cs="Arial"/>
          <w:sz w:val="19"/>
          <w:szCs w:val="19"/>
          <w:spacing w:val="-27"/>
        </w:rPr>
        <w:t xml:space="preserve"> </w:t>
      </w:r>
      <w:r>
        <w:rPr>
          <w:rFonts w:ascii="SimHei" w:hAnsi="SimHei" w:eastAsia="SimHei" w:cs="SimHei"/>
          <w:sz w:val="19"/>
          <w:szCs w:val="19"/>
          <w:b/>
          <w:bCs/>
          <w:spacing w:val="-9"/>
        </w:rPr>
        <w:t>的病因分类</w:t>
      </w:r>
    </w:p>
    <w:p>
      <w:pPr>
        <w:spacing w:line="84" w:lineRule="exact"/>
        <w:rPr/>
      </w:pPr>
      <w:r/>
    </w:p>
    <w:tbl>
      <w:tblPr>
        <w:tblStyle w:val="2"/>
        <w:tblW w:w="8640" w:type="dxa"/>
        <w:tblInd w:w="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28"/>
        <w:gridCol w:w="6512"/>
      </w:tblGrid>
      <w:tr>
        <w:trPr>
          <w:trHeight w:val="354" w:hRule="atLeast"/>
        </w:trPr>
        <w:tc>
          <w:tcPr>
            <w:tcW w:w="2128" w:type="dxa"/>
            <w:vAlign w:val="top"/>
            <w:tcBorders>
              <w:left w:val="single" w:color="000000" w:sz="4" w:space="0"/>
              <w:bottom w:val="single" w:color="000000" w:sz="4" w:space="0"/>
              <w:top w:val="single" w:color="000000" w:sz="4" w:space="0"/>
            </w:tcBorders>
          </w:tcPr>
          <w:p>
            <w:pPr>
              <w:ind w:left="747"/>
              <w:spacing w:before="109" w:line="219" w:lineRule="auto"/>
              <w:rPr>
                <w:rFonts w:ascii="SimSun" w:hAnsi="SimSun" w:eastAsia="SimSun" w:cs="SimSun"/>
                <w:sz w:val="18"/>
                <w:szCs w:val="18"/>
              </w:rPr>
            </w:pPr>
            <w:r>
              <w:rPr>
                <w:rFonts w:ascii="SimSun" w:hAnsi="SimSun" w:eastAsia="SimSun" w:cs="SimSun"/>
                <w:sz w:val="18"/>
                <w:szCs w:val="18"/>
                <w:b/>
                <w:bCs/>
                <w:spacing w:val="9"/>
              </w:rPr>
              <w:t>分类</w:t>
            </w:r>
          </w:p>
        </w:tc>
        <w:tc>
          <w:tcPr>
            <w:tcW w:w="6512" w:type="dxa"/>
            <w:vAlign w:val="top"/>
            <w:tcBorders>
              <w:bottom w:val="single" w:color="000000" w:sz="4" w:space="0"/>
              <w:right w:val="single" w:color="000000" w:sz="4" w:space="0"/>
              <w:top w:val="single" w:color="000000" w:sz="4" w:space="0"/>
            </w:tcBorders>
          </w:tcPr>
          <w:p>
            <w:pPr>
              <w:ind w:left="3024"/>
              <w:spacing w:before="110" w:line="220" w:lineRule="auto"/>
              <w:rPr>
                <w:rFonts w:ascii="SimSun" w:hAnsi="SimSun" w:eastAsia="SimSun" w:cs="SimSun"/>
                <w:sz w:val="18"/>
                <w:szCs w:val="18"/>
              </w:rPr>
            </w:pPr>
            <w:r>
              <w:rPr>
                <w:rFonts w:ascii="SimSun" w:hAnsi="SimSun" w:eastAsia="SimSun" w:cs="SimSun"/>
                <w:sz w:val="18"/>
                <w:szCs w:val="18"/>
                <w:b/>
                <w:bCs/>
                <w:spacing w:val="4"/>
              </w:rPr>
              <w:t>包括疾病</w:t>
            </w:r>
          </w:p>
        </w:tc>
      </w:tr>
      <w:tr>
        <w:trPr>
          <w:trHeight w:val="310" w:hRule="atLeast"/>
        </w:trPr>
        <w:tc>
          <w:tcPr>
            <w:tcW w:w="2128" w:type="dxa"/>
            <w:vAlign w:val="top"/>
            <w:tcBorders>
              <w:left w:val="single" w:color="000000" w:sz="4" w:space="0"/>
              <w:top w:val="single" w:color="000000" w:sz="4" w:space="0"/>
            </w:tcBorders>
          </w:tcPr>
          <w:p>
            <w:pPr>
              <w:ind w:left="195"/>
              <w:spacing w:before="78" w:line="219" w:lineRule="auto"/>
              <w:rPr>
                <w:rFonts w:ascii="SimSun" w:hAnsi="SimSun" w:eastAsia="SimSun" w:cs="SimSun"/>
                <w:sz w:val="18"/>
                <w:szCs w:val="18"/>
              </w:rPr>
            </w:pPr>
            <w:r>
              <w:rPr>
                <w:rFonts w:ascii="SimSun" w:hAnsi="SimSun" w:eastAsia="SimSun" w:cs="SimSun"/>
                <w:sz w:val="18"/>
                <w:szCs w:val="18"/>
                <w:spacing w:val="5"/>
              </w:rPr>
              <w:t>1.危险因素相关性</w:t>
            </w:r>
          </w:p>
        </w:tc>
        <w:tc>
          <w:tcPr>
            <w:tcW w:w="6512" w:type="dxa"/>
            <w:vAlign w:val="top"/>
            <w:tcBorders>
              <w:right w:val="single" w:color="000000" w:sz="4" w:space="0"/>
              <w:top w:val="single" w:color="000000" w:sz="4" w:space="0"/>
            </w:tcBorders>
          </w:tcPr>
          <w:p>
            <w:pPr>
              <w:ind w:left="332"/>
              <w:spacing w:before="78" w:line="219" w:lineRule="auto"/>
              <w:rPr>
                <w:rFonts w:ascii="SimSun" w:hAnsi="SimSun" w:eastAsia="SimSun" w:cs="SimSun"/>
                <w:sz w:val="18"/>
                <w:szCs w:val="18"/>
              </w:rPr>
            </w:pPr>
            <w:r>
              <w:rPr>
                <w:rFonts w:ascii="SimSun" w:hAnsi="SimSun" w:eastAsia="SimSun" w:cs="SimSun"/>
                <w:sz w:val="18"/>
                <w:szCs w:val="18"/>
              </w:rPr>
              <w:t>高血压病、糖尿病、高脂血症等</w:t>
            </w:r>
          </w:p>
        </w:tc>
      </w:tr>
      <w:tr>
        <w:trPr>
          <w:trHeight w:val="1459" w:hRule="atLeast"/>
        </w:trPr>
        <w:tc>
          <w:tcPr>
            <w:tcW w:w="2128" w:type="dxa"/>
            <w:vAlign w:val="top"/>
            <w:tcBorders>
              <w:left w:val="single" w:color="000000" w:sz="4" w:space="0"/>
            </w:tcBorders>
          </w:tcPr>
          <w:p>
            <w:pPr>
              <w:ind w:left="195"/>
              <w:spacing w:before="59" w:line="220" w:lineRule="auto"/>
              <w:rPr>
                <w:rFonts w:ascii="SimSun" w:hAnsi="SimSun" w:eastAsia="SimSun" w:cs="SimSun"/>
                <w:sz w:val="18"/>
                <w:szCs w:val="18"/>
              </w:rPr>
            </w:pPr>
            <w:r>
              <w:rPr>
                <w:rFonts w:ascii="SimSun" w:hAnsi="SimSun" w:eastAsia="SimSun" w:cs="SimSun"/>
                <w:sz w:val="18"/>
                <w:szCs w:val="18"/>
                <w:spacing w:val="17"/>
              </w:rPr>
              <w:t>2.缺血性</w:t>
            </w:r>
          </w:p>
          <w:p>
            <w:pPr>
              <w:ind w:left="195"/>
              <w:spacing w:before="84" w:line="219" w:lineRule="auto"/>
              <w:rPr>
                <w:rFonts w:ascii="SimSun" w:hAnsi="SimSun" w:eastAsia="SimSun" w:cs="SimSun"/>
                <w:sz w:val="18"/>
                <w:szCs w:val="18"/>
              </w:rPr>
            </w:pPr>
            <w:r>
              <w:rPr>
                <w:rFonts w:ascii="SimSun" w:hAnsi="SimSun" w:eastAsia="SimSun" w:cs="SimSun"/>
                <w:sz w:val="18"/>
                <w:szCs w:val="18"/>
                <w:spacing w:val="13"/>
              </w:rPr>
              <w:t>(1)大血管性</w:t>
            </w:r>
          </w:p>
          <w:p>
            <w:pPr>
              <w:ind w:left="195"/>
              <w:spacing w:before="86" w:line="219" w:lineRule="auto"/>
              <w:rPr>
                <w:rFonts w:ascii="SimSun" w:hAnsi="SimSun" w:eastAsia="SimSun" w:cs="SimSun"/>
                <w:sz w:val="18"/>
                <w:szCs w:val="18"/>
              </w:rPr>
            </w:pPr>
            <w:r>
              <w:rPr>
                <w:rFonts w:ascii="SimSun" w:hAnsi="SimSun" w:eastAsia="SimSun" w:cs="SimSun"/>
                <w:sz w:val="18"/>
                <w:szCs w:val="18"/>
                <w:spacing w:val="13"/>
              </w:rPr>
              <w:t>(2)小血管性</w:t>
            </w:r>
          </w:p>
          <w:p>
            <w:pPr>
              <w:spacing w:line="296" w:lineRule="auto"/>
              <w:rPr>
                <w:rFonts w:ascii="Arial"/>
                <w:sz w:val="21"/>
              </w:rPr>
            </w:pPr>
            <w:r/>
          </w:p>
          <w:p>
            <w:pPr>
              <w:ind w:left="195"/>
              <w:spacing w:before="58" w:line="219" w:lineRule="auto"/>
              <w:rPr>
                <w:rFonts w:ascii="SimSun" w:hAnsi="SimSun" w:eastAsia="SimSun" w:cs="SimSun"/>
                <w:sz w:val="18"/>
                <w:szCs w:val="18"/>
              </w:rPr>
            </w:pPr>
            <w:r>
              <w:rPr>
                <w:rFonts w:ascii="SimSun" w:hAnsi="SimSun" w:eastAsia="SimSun" w:cs="SimSun"/>
                <w:sz w:val="18"/>
                <w:szCs w:val="18"/>
                <w:spacing w:val="13"/>
              </w:rPr>
              <w:t>(3)低灌注性</w:t>
            </w:r>
          </w:p>
        </w:tc>
        <w:tc>
          <w:tcPr>
            <w:tcW w:w="6512" w:type="dxa"/>
            <w:vAlign w:val="top"/>
            <w:tcBorders>
              <w:right w:val="single" w:color="000000" w:sz="4" w:space="0"/>
            </w:tcBorders>
          </w:tcPr>
          <w:p>
            <w:pPr>
              <w:spacing w:line="298" w:lineRule="auto"/>
              <w:rPr>
                <w:rFonts w:ascii="Arial"/>
                <w:sz w:val="21"/>
              </w:rPr>
            </w:pPr>
            <w:r/>
          </w:p>
          <w:p>
            <w:pPr>
              <w:ind w:left="332"/>
              <w:spacing w:before="58" w:line="219" w:lineRule="auto"/>
              <w:rPr>
                <w:rFonts w:ascii="SimSun" w:hAnsi="SimSun" w:eastAsia="SimSun" w:cs="SimSun"/>
                <w:sz w:val="18"/>
                <w:szCs w:val="18"/>
              </w:rPr>
            </w:pPr>
            <w:r>
              <w:rPr>
                <w:rFonts w:ascii="SimSun" w:hAnsi="SimSun" w:eastAsia="SimSun" w:cs="SimSun"/>
                <w:sz w:val="18"/>
                <w:szCs w:val="18"/>
              </w:rPr>
              <w:t>多发性脑梗死、关键部位梗死等</w:t>
            </w:r>
          </w:p>
          <w:p>
            <w:pPr>
              <w:ind w:left="332" w:hanging="10"/>
              <w:spacing w:before="79" w:line="276" w:lineRule="auto"/>
              <w:rPr>
                <w:rFonts w:ascii="SimSun" w:hAnsi="SimSun" w:eastAsia="SimSun" w:cs="SimSun"/>
                <w:sz w:val="17"/>
                <w:szCs w:val="17"/>
              </w:rPr>
            </w:pPr>
            <w:r>
              <w:rPr>
                <w:rFonts w:ascii="SimSun" w:hAnsi="SimSun" w:eastAsia="SimSun" w:cs="SimSun"/>
                <w:sz w:val="17"/>
                <w:szCs w:val="17"/>
              </w:rPr>
              <w:t>Bingswanger</w:t>
            </w:r>
            <w:r>
              <w:rPr>
                <w:rFonts w:ascii="SimSun" w:hAnsi="SimSun" w:eastAsia="SimSun" w:cs="SimSun"/>
                <w:sz w:val="17"/>
                <w:szCs w:val="17"/>
                <w:spacing w:val="11"/>
              </w:rPr>
              <w:t>病，伴有皮质下梗死和白质脑病的常染色体显性遗传脑动脉病(</w:t>
            </w:r>
            <w:r>
              <w:rPr>
                <w:rFonts w:ascii="SimSun" w:hAnsi="SimSun" w:eastAsia="SimSun" w:cs="SimSun"/>
                <w:sz w:val="17"/>
                <w:szCs w:val="17"/>
              </w:rPr>
              <w:t>CA</w:t>
            </w:r>
            <w:r>
              <w:rPr>
                <w:rFonts w:ascii="SimSun" w:hAnsi="SimSun" w:eastAsia="SimSun" w:cs="SimSun"/>
                <w:sz w:val="17"/>
                <w:szCs w:val="17"/>
                <w:spacing w:val="11"/>
              </w:rPr>
              <w:t>-</w:t>
            </w:r>
            <w:r>
              <w:rPr>
                <w:rFonts w:ascii="SimSun" w:hAnsi="SimSun" w:eastAsia="SimSun" w:cs="SimSun"/>
                <w:sz w:val="17"/>
                <w:szCs w:val="17"/>
              </w:rPr>
              <w:t xml:space="preserve"> </w:t>
            </w:r>
            <w:r>
              <w:rPr>
                <w:rFonts w:ascii="SimSun" w:hAnsi="SimSun" w:eastAsia="SimSun" w:cs="SimSun"/>
                <w:sz w:val="17"/>
                <w:szCs w:val="17"/>
              </w:rPr>
              <w:t>DASIL</w:t>
            </w:r>
            <w:r>
              <w:rPr>
                <w:rFonts w:ascii="SimSun" w:hAnsi="SimSun" w:eastAsia="SimSun" w:cs="SimSun"/>
                <w:sz w:val="17"/>
                <w:szCs w:val="17"/>
                <w:spacing w:val="11"/>
              </w:rPr>
              <w:t>)、腔隙性脑梗死等</w:t>
            </w:r>
          </w:p>
          <w:p>
            <w:pPr>
              <w:ind w:left="332"/>
              <w:spacing w:before="58" w:line="219" w:lineRule="auto"/>
              <w:rPr>
                <w:rFonts w:ascii="SimSun" w:hAnsi="SimSun" w:eastAsia="SimSun" w:cs="SimSun"/>
                <w:sz w:val="18"/>
                <w:szCs w:val="18"/>
              </w:rPr>
            </w:pPr>
            <w:r>
              <w:rPr>
                <w:rFonts w:ascii="SimSun" w:hAnsi="SimSun" w:eastAsia="SimSun" w:cs="SimSun"/>
                <w:sz w:val="18"/>
                <w:szCs w:val="18"/>
                <w:spacing w:val="-1"/>
              </w:rPr>
              <w:t>血容量不足、心脏射血障碍或其他原因导致血压偏低等</w:t>
            </w:r>
          </w:p>
        </w:tc>
      </w:tr>
      <w:tr>
        <w:trPr>
          <w:trHeight w:val="299" w:hRule="atLeast"/>
        </w:trPr>
        <w:tc>
          <w:tcPr>
            <w:tcW w:w="2128" w:type="dxa"/>
            <w:vAlign w:val="top"/>
            <w:tcBorders>
              <w:left w:val="single" w:color="000000" w:sz="4" w:space="0"/>
            </w:tcBorders>
          </w:tcPr>
          <w:p>
            <w:pPr>
              <w:ind w:left="195"/>
              <w:spacing w:before="70" w:line="221" w:lineRule="auto"/>
              <w:rPr>
                <w:rFonts w:ascii="SimSun" w:hAnsi="SimSun" w:eastAsia="SimSun" w:cs="SimSun"/>
                <w:sz w:val="18"/>
                <w:szCs w:val="18"/>
              </w:rPr>
            </w:pPr>
            <w:r>
              <w:rPr>
                <w:rFonts w:ascii="SimSun" w:hAnsi="SimSun" w:eastAsia="SimSun" w:cs="SimSun"/>
                <w:sz w:val="18"/>
                <w:szCs w:val="18"/>
              </w:rPr>
              <w:t>3</w:t>
            </w:r>
            <w:r>
              <w:rPr>
                <w:rFonts w:ascii="SimSun" w:hAnsi="SimSun" w:eastAsia="SimSun" w:cs="SimSun"/>
                <w:sz w:val="18"/>
                <w:szCs w:val="18"/>
                <w:spacing w:val="-51"/>
              </w:rPr>
              <w:t xml:space="preserve"> </w:t>
            </w:r>
            <w:r>
              <w:rPr>
                <w:rFonts w:ascii="SimSun" w:hAnsi="SimSun" w:eastAsia="SimSun" w:cs="SimSun"/>
                <w:sz w:val="18"/>
                <w:szCs w:val="18"/>
              </w:rPr>
              <w:t>.</w:t>
            </w:r>
            <w:r>
              <w:rPr>
                <w:rFonts w:ascii="SimSun" w:hAnsi="SimSun" w:eastAsia="SimSun" w:cs="SimSun"/>
                <w:sz w:val="18"/>
                <w:szCs w:val="18"/>
                <w:spacing w:val="-44"/>
              </w:rPr>
              <w:t xml:space="preserve"> </w:t>
            </w:r>
            <w:r>
              <w:rPr>
                <w:rFonts w:ascii="SimSun" w:hAnsi="SimSun" w:eastAsia="SimSun" w:cs="SimSun"/>
                <w:sz w:val="18"/>
                <w:szCs w:val="18"/>
              </w:rPr>
              <w:t>出血性</w:t>
            </w:r>
          </w:p>
        </w:tc>
        <w:tc>
          <w:tcPr>
            <w:tcW w:w="6512" w:type="dxa"/>
            <w:vAlign w:val="top"/>
            <w:tcBorders>
              <w:right w:val="single" w:color="000000" w:sz="4" w:space="0"/>
            </w:tcBorders>
          </w:tcPr>
          <w:p>
            <w:pPr>
              <w:ind w:left="332"/>
              <w:spacing w:before="69" w:line="219" w:lineRule="auto"/>
              <w:rPr>
                <w:rFonts w:ascii="SimSun" w:hAnsi="SimSun" w:eastAsia="SimSun" w:cs="SimSun"/>
                <w:sz w:val="18"/>
                <w:szCs w:val="18"/>
              </w:rPr>
            </w:pPr>
            <w:r>
              <w:rPr>
                <w:rFonts w:ascii="SimSun" w:hAnsi="SimSun" w:eastAsia="SimSun" w:cs="SimSun"/>
                <w:sz w:val="18"/>
                <w:szCs w:val="18"/>
              </w:rPr>
              <w:t>脑出血、蛛网膜下腔出血、脑淀粉样血管病、慢</w:t>
            </w:r>
            <w:r>
              <w:rPr>
                <w:rFonts w:ascii="SimSun" w:hAnsi="SimSun" w:eastAsia="SimSun" w:cs="SimSun"/>
                <w:sz w:val="18"/>
                <w:szCs w:val="18"/>
                <w:spacing w:val="-1"/>
              </w:rPr>
              <w:t>性硬膜下血肿等</w:t>
            </w:r>
          </w:p>
        </w:tc>
      </w:tr>
      <w:tr>
        <w:trPr>
          <w:trHeight w:val="299" w:hRule="atLeast"/>
        </w:trPr>
        <w:tc>
          <w:tcPr>
            <w:tcW w:w="2128" w:type="dxa"/>
            <w:vAlign w:val="top"/>
            <w:tcBorders>
              <w:left w:val="single" w:color="000000" w:sz="4" w:space="0"/>
            </w:tcBorders>
          </w:tcPr>
          <w:p>
            <w:pPr>
              <w:ind w:left="195"/>
              <w:spacing w:before="70" w:line="219" w:lineRule="auto"/>
              <w:rPr>
                <w:rFonts w:ascii="SimSun" w:hAnsi="SimSun" w:eastAsia="SimSun" w:cs="SimSun"/>
                <w:sz w:val="18"/>
                <w:szCs w:val="18"/>
              </w:rPr>
            </w:pPr>
            <w:r>
              <w:rPr>
                <w:rFonts w:ascii="SimSun" w:hAnsi="SimSun" w:eastAsia="SimSun" w:cs="SimSun"/>
                <w:sz w:val="18"/>
                <w:szCs w:val="18"/>
                <w:spacing w:val="9"/>
              </w:rPr>
              <w:t>4.其他脑血管病性</w:t>
            </w:r>
          </w:p>
        </w:tc>
        <w:tc>
          <w:tcPr>
            <w:tcW w:w="6512" w:type="dxa"/>
            <w:vAlign w:val="top"/>
            <w:tcBorders>
              <w:right w:val="single" w:color="000000" w:sz="4" w:space="0"/>
            </w:tcBorders>
          </w:tcPr>
          <w:p>
            <w:pPr>
              <w:ind w:left="352"/>
              <w:spacing w:before="69" w:line="219" w:lineRule="auto"/>
              <w:rPr>
                <w:rFonts w:ascii="SimSun" w:hAnsi="SimSun" w:eastAsia="SimSun" w:cs="SimSun"/>
                <w:sz w:val="18"/>
                <w:szCs w:val="18"/>
              </w:rPr>
            </w:pPr>
            <w:r>
              <w:rPr>
                <w:rFonts w:ascii="SimSun" w:hAnsi="SimSun" w:eastAsia="SimSun" w:cs="SimSun"/>
                <w:sz w:val="18"/>
                <w:szCs w:val="18"/>
                <w:spacing w:val="-1"/>
              </w:rPr>
              <w:t>脑静脉窦血栓形成、脑动静脉畸形等</w:t>
            </w:r>
          </w:p>
        </w:tc>
      </w:tr>
      <w:tr>
        <w:trPr>
          <w:trHeight w:val="268" w:hRule="atLeast"/>
        </w:trPr>
        <w:tc>
          <w:tcPr>
            <w:tcW w:w="2128" w:type="dxa"/>
            <w:vAlign w:val="top"/>
            <w:tcBorders>
              <w:left w:val="single" w:color="000000" w:sz="4" w:space="0"/>
              <w:bottom w:val="single" w:color="000000" w:sz="4" w:space="0"/>
            </w:tcBorders>
          </w:tcPr>
          <w:p>
            <w:pPr>
              <w:ind w:left="195"/>
              <w:spacing w:before="71" w:line="202" w:lineRule="auto"/>
              <w:rPr>
                <w:rFonts w:ascii="SimSun" w:hAnsi="SimSun" w:eastAsia="SimSun" w:cs="SimSun"/>
                <w:sz w:val="18"/>
                <w:szCs w:val="18"/>
              </w:rPr>
            </w:pPr>
            <w:r>
              <w:rPr>
                <w:rFonts w:ascii="SimSun" w:hAnsi="SimSun" w:eastAsia="SimSun" w:cs="SimSun"/>
                <w:sz w:val="18"/>
                <w:szCs w:val="18"/>
                <w:spacing w:val="20"/>
              </w:rPr>
              <w:t>5.脑血管病合并</w:t>
            </w:r>
            <w:r>
              <w:rPr>
                <w:rFonts w:ascii="SimSun" w:hAnsi="SimSun" w:eastAsia="SimSun" w:cs="SimSun"/>
                <w:sz w:val="18"/>
                <w:szCs w:val="18"/>
              </w:rPr>
              <w:t>AD</w:t>
            </w:r>
          </w:p>
        </w:tc>
        <w:tc>
          <w:tcPr>
            <w:tcW w:w="6512" w:type="dxa"/>
            <w:vAlign w:val="top"/>
            <w:tcBorders>
              <w:bottom w:val="single" w:color="000000" w:sz="4" w:space="0"/>
              <w:right w:val="single" w:color="000000" w:sz="4" w:space="0"/>
            </w:tcBorders>
          </w:tcPr>
          <w:p>
            <w:pPr>
              <w:ind w:left="332"/>
              <w:spacing w:before="71" w:line="202" w:lineRule="auto"/>
              <w:rPr>
                <w:rFonts w:ascii="SimSun" w:hAnsi="SimSun" w:eastAsia="SimSun" w:cs="SimSun"/>
                <w:sz w:val="18"/>
                <w:szCs w:val="18"/>
              </w:rPr>
            </w:pPr>
            <w:r>
              <w:rPr>
                <w:rFonts w:ascii="SimSun" w:hAnsi="SimSun" w:eastAsia="SimSun" w:cs="SimSun"/>
                <w:sz w:val="18"/>
                <w:szCs w:val="18"/>
                <w:spacing w:val="10"/>
              </w:rPr>
              <w:t>脑血管病伴</w:t>
            </w:r>
            <w:r>
              <w:rPr>
                <w:rFonts w:ascii="SimSun" w:hAnsi="SimSun" w:eastAsia="SimSun" w:cs="SimSun"/>
                <w:sz w:val="18"/>
                <w:szCs w:val="18"/>
              </w:rPr>
              <w:t>AD</w:t>
            </w:r>
            <w:r>
              <w:rPr>
                <w:rFonts w:ascii="SimSun" w:hAnsi="SimSun" w:eastAsia="SimSun" w:cs="SimSun"/>
                <w:sz w:val="18"/>
                <w:szCs w:val="18"/>
                <w:spacing w:val="10"/>
              </w:rPr>
              <w:t>、</w:t>
            </w:r>
            <w:r>
              <w:rPr>
                <w:rFonts w:ascii="SimSun" w:hAnsi="SimSun" w:eastAsia="SimSun" w:cs="SimSun"/>
                <w:sz w:val="18"/>
                <w:szCs w:val="18"/>
              </w:rPr>
              <w:t>AD</w:t>
            </w:r>
            <w:r>
              <w:rPr>
                <w:rFonts w:ascii="SimSun" w:hAnsi="SimSun" w:eastAsia="SimSun" w:cs="SimSun"/>
                <w:sz w:val="18"/>
                <w:szCs w:val="18"/>
                <w:spacing w:val="10"/>
              </w:rPr>
              <w:t>伴脑血管病</w:t>
            </w:r>
          </w:p>
        </w:tc>
      </w:tr>
    </w:tbl>
    <w:p>
      <w:pPr>
        <w:ind w:left="317"/>
        <w:spacing w:before="289" w:line="222" w:lineRule="auto"/>
        <w:rPr>
          <w:rFonts w:ascii="SimHei" w:hAnsi="SimHei" w:eastAsia="SimHei" w:cs="SimHei"/>
          <w:sz w:val="19"/>
          <w:szCs w:val="19"/>
        </w:rPr>
      </w:pPr>
      <w:r>
        <w:rPr>
          <w:rFonts w:ascii="SimHei" w:hAnsi="SimHei" w:eastAsia="SimHei" w:cs="SimHei"/>
          <w:sz w:val="19"/>
          <w:szCs w:val="19"/>
          <w:b/>
          <w:bCs/>
          <w:color w:val="009FD9"/>
          <w:spacing w:val="-2"/>
        </w:rPr>
        <w:t>【临床表现】</w:t>
      </w:r>
    </w:p>
    <w:p>
      <w:pPr>
        <w:ind w:right="1092" w:firstLine="409"/>
        <w:spacing w:before="102" w:line="284" w:lineRule="auto"/>
        <w:jc w:val="both"/>
        <w:rPr>
          <w:rFonts w:ascii="SimSun" w:hAnsi="SimSun" w:eastAsia="SimSun" w:cs="SimSun"/>
          <w:sz w:val="19"/>
          <w:szCs w:val="19"/>
        </w:rPr>
      </w:pPr>
      <w:r>
        <w:rPr>
          <w:rFonts w:ascii="SimSun" w:hAnsi="SimSun" w:eastAsia="SimSun" w:cs="SimSun"/>
          <w:sz w:val="19"/>
          <w:szCs w:val="19"/>
          <w:spacing w:val="-2"/>
        </w:rPr>
        <w:t>VCI</w:t>
      </w:r>
      <w:r>
        <w:rPr>
          <w:rFonts w:ascii="SimSun" w:hAnsi="SimSun" w:eastAsia="SimSun" w:cs="SimSun"/>
          <w:sz w:val="19"/>
          <w:szCs w:val="19"/>
          <w:spacing w:val="-24"/>
        </w:rPr>
        <w:t xml:space="preserve"> </w:t>
      </w:r>
      <w:r>
        <w:rPr>
          <w:rFonts w:ascii="SimSun" w:hAnsi="SimSun" w:eastAsia="SimSun" w:cs="SimSun"/>
          <w:sz w:val="19"/>
          <w:szCs w:val="19"/>
          <w:spacing w:val="-2"/>
        </w:rPr>
        <w:t>临床表现具有明显的异质性，按照起病形式可以分为：①急性或突然起病，如多发梗死性、关键</w:t>
      </w:r>
      <w:r>
        <w:rPr>
          <w:rFonts w:ascii="SimSun" w:hAnsi="SimSun" w:eastAsia="SimSun" w:cs="SimSun"/>
          <w:sz w:val="19"/>
          <w:szCs w:val="19"/>
        </w:rPr>
        <w:t xml:space="preserve"> </w:t>
      </w:r>
      <w:r>
        <w:rPr>
          <w:rFonts w:ascii="SimSun" w:hAnsi="SimSun" w:eastAsia="SimSun" w:cs="SimSun"/>
          <w:sz w:val="19"/>
          <w:szCs w:val="19"/>
          <w:spacing w:val="2"/>
        </w:rPr>
        <w:t>部位梗死性或颅内出血所致的认知障碍；②慢性或隐袭起病，如脑小血管病所致认知障碍。按照认知损</w:t>
      </w:r>
      <w:r>
        <w:rPr>
          <w:rFonts w:ascii="SimSun" w:hAnsi="SimSun" w:eastAsia="SimSun" w:cs="SimSun"/>
          <w:sz w:val="19"/>
          <w:szCs w:val="19"/>
          <w:spacing w:val="4"/>
        </w:rPr>
        <w:t xml:space="preserve"> </w:t>
      </w:r>
      <w:r>
        <w:rPr>
          <w:rFonts w:ascii="SimSun" w:hAnsi="SimSun" w:eastAsia="SimSun" w:cs="SimSun"/>
          <w:sz w:val="19"/>
          <w:szCs w:val="19"/>
          <w:spacing w:val="-6"/>
        </w:rPr>
        <w:t>害程度可以分为非痴呆</w:t>
      </w:r>
      <w:r>
        <w:rPr>
          <w:rFonts w:ascii="SimSun" w:hAnsi="SimSun" w:eastAsia="SimSun" w:cs="SimSun"/>
          <w:sz w:val="19"/>
          <w:szCs w:val="19"/>
          <w:spacing w:val="-7"/>
        </w:rPr>
        <w:t>型血管性认知障碍(</w:t>
      </w:r>
      <w:r>
        <w:rPr>
          <w:rFonts w:ascii="SimSun" w:hAnsi="SimSun" w:eastAsia="SimSun" w:cs="SimSun"/>
          <w:sz w:val="19"/>
          <w:szCs w:val="19"/>
          <w:spacing w:val="-6"/>
        </w:rPr>
        <w:t>vascular</w:t>
      </w:r>
      <w:r>
        <w:rPr>
          <w:rFonts w:ascii="SimSun" w:hAnsi="SimSun" w:eastAsia="SimSun" w:cs="SimSun"/>
          <w:sz w:val="19"/>
          <w:szCs w:val="19"/>
          <w:spacing w:val="1"/>
        </w:rPr>
        <w:t xml:space="preserve"> </w:t>
      </w:r>
      <w:r>
        <w:rPr>
          <w:rFonts w:ascii="SimSun" w:hAnsi="SimSun" w:eastAsia="SimSun" w:cs="SimSun"/>
          <w:sz w:val="19"/>
          <w:szCs w:val="19"/>
          <w:spacing w:val="-6"/>
        </w:rPr>
        <w:t>cognitive</w:t>
      </w:r>
      <w:r>
        <w:rPr>
          <w:rFonts w:ascii="SimSun" w:hAnsi="SimSun" w:eastAsia="SimSun" w:cs="SimSun"/>
          <w:sz w:val="19"/>
          <w:szCs w:val="19"/>
          <w:spacing w:val="9"/>
        </w:rPr>
        <w:t xml:space="preserve"> </w:t>
      </w:r>
      <w:r>
        <w:rPr>
          <w:rFonts w:ascii="SimSun" w:hAnsi="SimSun" w:eastAsia="SimSun" w:cs="SimSun"/>
          <w:sz w:val="19"/>
          <w:szCs w:val="19"/>
          <w:spacing w:val="-6"/>
        </w:rPr>
        <w:t>impairment</w:t>
      </w:r>
      <w:r>
        <w:rPr>
          <w:rFonts w:ascii="SimSun" w:hAnsi="SimSun" w:eastAsia="SimSun" w:cs="SimSun"/>
          <w:sz w:val="19"/>
          <w:szCs w:val="19"/>
          <w:spacing w:val="-3"/>
        </w:rPr>
        <w:t xml:space="preserve"> </w:t>
      </w:r>
      <w:r>
        <w:rPr>
          <w:rFonts w:ascii="SimSun" w:hAnsi="SimSun" w:eastAsia="SimSun" w:cs="SimSun"/>
          <w:sz w:val="19"/>
          <w:szCs w:val="19"/>
          <w:spacing w:val="-6"/>
        </w:rPr>
        <w:t>no</w:t>
      </w:r>
      <w:r>
        <w:rPr>
          <w:rFonts w:ascii="SimSun" w:hAnsi="SimSun" w:eastAsia="SimSun" w:cs="SimSun"/>
          <w:sz w:val="19"/>
          <w:szCs w:val="19"/>
          <w:spacing w:val="1"/>
        </w:rPr>
        <w:t xml:space="preserve"> </w:t>
      </w:r>
      <w:r>
        <w:rPr>
          <w:rFonts w:ascii="SimSun" w:hAnsi="SimSun" w:eastAsia="SimSun" w:cs="SimSun"/>
          <w:sz w:val="19"/>
          <w:szCs w:val="19"/>
          <w:spacing w:val="-6"/>
        </w:rPr>
        <w:t>dementia</w:t>
      </w:r>
      <w:r>
        <w:rPr>
          <w:rFonts w:ascii="SimSun" w:hAnsi="SimSun" w:eastAsia="SimSun" w:cs="SimSun"/>
          <w:sz w:val="19"/>
          <w:szCs w:val="19"/>
          <w:spacing w:val="-7"/>
        </w:rPr>
        <w:t>,</w:t>
      </w:r>
      <w:r>
        <w:rPr>
          <w:rFonts w:ascii="SimSun" w:hAnsi="SimSun" w:eastAsia="SimSun" w:cs="SimSun"/>
          <w:sz w:val="19"/>
          <w:szCs w:val="19"/>
          <w:spacing w:val="-6"/>
        </w:rPr>
        <w:t>VCIND</w:t>
      </w:r>
      <w:r>
        <w:rPr>
          <w:rFonts w:ascii="SimSun" w:hAnsi="SimSun" w:eastAsia="SimSun" w:cs="SimSun"/>
          <w:sz w:val="19"/>
          <w:szCs w:val="19"/>
          <w:spacing w:val="-7"/>
        </w:rPr>
        <w:t>)和</w:t>
      </w:r>
      <w:r>
        <w:rPr>
          <w:rFonts w:ascii="SimSun" w:hAnsi="SimSun" w:eastAsia="SimSun" w:cs="SimSun"/>
          <w:sz w:val="19"/>
          <w:szCs w:val="19"/>
          <w:spacing w:val="-47"/>
        </w:rPr>
        <w:t xml:space="preserve"> </w:t>
      </w:r>
      <w:r>
        <w:rPr>
          <w:rFonts w:ascii="SimSun" w:hAnsi="SimSun" w:eastAsia="SimSun" w:cs="SimSun"/>
          <w:sz w:val="19"/>
          <w:szCs w:val="19"/>
          <w:spacing w:val="-6"/>
        </w:rPr>
        <w:t>VaD</w:t>
      </w:r>
      <w:r>
        <w:rPr>
          <w:rFonts w:ascii="SimSun" w:hAnsi="SimSun" w:eastAsia="SimSun" w:cs="SimSun"/>
          <w:sz w:val="19"/>
          <w:szCs w:val="19"/>
          <w:spacing w:val="-7"/>
        </w:rPr>
        <w:t>。</w:t>
      </w:r>
    </w:p>
    <w:p>
      <w:pPr>
        <w:ind w:left="409"/>
        <w:spacing w:before="90" w:line="356" w:lineRule="exact"/>
        <w:rPr>
          <w:rFonts w:ascii="SimSun" w:hAnsi="SimSun" w:eastAsia="SimSun" w:cs="SimSun"/>
          <w:sz w:val="19"/>
          <w:szCs w:val="19"/>
        </w:rPr>
      </w:pPr>
      <w:r>
        <w:rPr>
          <w:rFonts w:ascii="SimSun" w:hAnsi="SimSun" w:eastAsia="SimSun" w:cs="SimSun"/>
          <w:sz w:val="19"/>
          <w:szCs w:val="19"/>
          <w:spacing w:val="3"/>
          <w:position w:val="12"/>
        </w:rPr>
        <w:t>1.</w:t>
      </w:r>
      <w:r>
        <w:rPr>
          <w:rFonts w:ascii="SimSun" w:hAnsi="SimSun" w:eastAsia="SimSun" w:cs="SimSun"/>
          <w:sz w:val="19"/>
          <w:szCs w:val="19"/>
          <w:spacing w:val="-23"/>
          <w:position w:val="12"/>
        </w:rPr>
        <w:t xml:space="preserve"> </w:t>
      </w:r>
      <w:r>
        <w:rPr>
          <w:rFonts w:ascii="SimSun" w:hAnsi="SimSun" w:eastAsia="SimSun" w:cs="SimSun"/>
          <w:sz w:val="19"/>
          <w:szCs w:val="19"/>
          <w:spacing w:val="3"/>
          <w:position w:val="12"/>
        </w:rPr>
        <w:t>非痴呆型血管性认知障碍</w:t>
      </w:r>
      <w:r>
        <w:rPr>
          <w:rFonts w:ascii="SimSun" w:hAnsi="SimSun" w:eastAsia="SimSun" w:cs="SimSun"/>
          <w:sz w:val="19"/>
          <w:szCs w:val="19"/>
          <w:spacing w:val="-42"/>
          <w:position w:val="12"/>
        </w:rPr>
        <w:t xml:space="preserve"> </w:t>
      </w:r>
      <w:r>
        <w:rPr>
          <w:rFonts w:ascii="SimSun" w:hAnsi="SimSun" w:eastAsia="SimSun" w:cs="SimSun"/>
          <w:sz w:val="19"/>
          <w:szCs w:val="19"/>
          <w:spacing w:val="3"/>
          <w:position w:val="12"/>
        </w:rPr>
        <w:t>(</w:t>
      </w:r>
      <w:r>
        <w:rPr>
          <w:rFonts w:ascii="SimSun" w:hAnsi="SimSun" w:eastAsia="SimSun" w:cs="SimSun"/>
          <w:sz w:val="19"/>
          <w:szCs w:val="19"/>
          <w:position w:val="12"/>
        </w:rPr>
        <w:t>vascular</w:t>
      </w:r>
      <w:r>
        <w:rPr>
          <w:rFonts w:ascii="SimSun" w:hAnsi="SimSun" w:eastAsia="SimSun" w:cs="SimSun"/>
          <w:sz w:val="19"/>
          <w:szCs w:val="19"/>
          <w:spacing w:val="15"/>
          <w:position w:val="12"/>
        </w:rPr>
        <w:t xml:space="preserve">  </w:t>
      </w:r>
      <w:r>
        <w:rPr>
          <w:rFonts w:ascii="SimSun" w:hAnsi="SimSun" w:eastAsia="SimSun" w:cs="SimSun"/>
          <w:sz w:val="19"/>
          <w:szCs w:val="19"/>
          <w:position w:val="12"/>
        </w:rPr>
        <w:t>cognitive</w:t>
      </w:r>
      <w:r>
        <w:rPr>
          <w:rFonts w:ascii="SimSun" w:hAnsi="SimSun" w:eastAsia="SimSun" w:cs="SimSun"/>
          <w:sz w:val="19"/>
          <w:szCs w:val="19"/>
          <w:spacing w:val="20"/>
          <w:position w:val="12"/>
        </w:rPr>
        <w:t xml:space="preserve">  </w:t>
      </w:r>
      <w:r>
        <w:rPr>
          <w:rFonts w:ascii="SimSun" w:hAnsi="SimSun" w:eastAsia="SimSun" w:cs="SimSun"/>
          <w:sz w:val="19"/>
          <w:szCs w:val="19"/>
          <w:position w:val="12"/>
        </w:rPr>
        <w:t>impairment</w:t>
      </w:r>
      <w:r>
        <w:rPr>
          <w:rFonts w:ascii="SimSun" w:hAnsi="SimSun" w:eastAsia="SimSun" w:cs="SimSun"/>
          <w:sz w:val="19"/>
          <w:szCs w:val="19"/>
          <w:spacing w:val="12"/>
          <w:position w:val="12"/>
        </w:rPr>
        <w:t xml:space="preserve">  </w:t>
      </w:r>
      <w:r>
        <w:rPr>
          <w:rFonts w:ascii="SimSun" w:hAnsi="SimSun" w:eastAsia="SimSun" w:cs="SimSun"/>
          <w:sz w:val="19"/>
          <w:szCs w:val="19"/>
          <w:position w:val="12"/>
        </w:rPr>
        <w:t>no</w:t>
      </w:r>
      <w:r>
        <w:rPr>
          <w:rFonts w:ascii="SimSun" w:hAnsi="SimSun" w:eastAsia="SimSun" w:cs="SimSun"/>
          <w:sz w:val="19"/>
          <w:szCs w:val="19"/>
          <w:spacing w:val="16"/>
          <w:position w:val="12"/>
        </w:rPr>
        <w:t xml:space="preserve">  </w:t>
      </w:r>
      <w:r>
        <w:rPr>
          <w:rFonts w:ascii="SimSun" w:hAnsi="SimSun" w:eastAsia="SimSun" w:cs="SimSun"/>
          <w:sz w:val="19"/>
          <w:szCs w:val="19"/>
          <w:position w:val="12"/>
        </w:rPr>
        <w:t>dementia</w:t>
      </w:r>
      <w:r>
        <w:rPr>
          <w:rFonts w:ascii="SimSun" w:hAnsi="SimSun" w:eastAsia="SimSun" w:cs="SimSun"/>
          <w:sz w:val="19"/>
          <w:szCs w:val="19"/>
          <w:spacing w:val="3"/>
          <w:position w:val="12"/>
        </w:rPr>
        <w:t>,</w:t>
      </w:r>
      <w:r>
        <w:rPr>
          <w:rFonts w:ascii="SimSun" w:hAnsi="SimSun" w:eastAsia="SimSun" w:cs="SimSun"/>
          <w:sz w:val="19"/>
          <w:szCs w:val="19"/>
          <w:position w:val="12"/>
        </w:rPr>
        <w:t>VCIND</w:t>
      </w:r>
      <w:r>
        <w:rPr>
          <w:rFonts w:ascii="SimSun" w:hAnsi="SimSun" w:eastAsia="SimSun" w:cs="SimSun"/>
          <w:sz w:val="19"/>
          <w:szCs w:val="19"/>
          <w:spacing w:val="3"/>
          <w:position w:val="12"/>
        </w:rPr>
        <w:t>)</w:t>
      </w:r>
      <w:r>
        <w:rPr>
          <w:rFonts w:ascii="SimSun" w:hAnsi="SimSun" w:eastAsia="SimSun" w:cs="SimSun"/>
          <w:sz w:val="19"/>
          <w:szCs w:val="19"/>
          <w:spacing w:val="19"/>
          <w:position w:val="12"/>
        </w:rPr>
        <w:t xml:space="preserve">  </w:t>
      </w:r>
      <w:r>
        <w:rPr>
          <w:rFonts w:ascii="SimSun" w:hAnsi="SimSun" w:eastAsia="SimSun" w:cs="SimSun"/>
          <w:sz w:val="19"/>
          <w:szCs w:val="19"/>
          <w:spacing w:val="3"/>
          <w:position w:val="12"/>
        </w:rPr>
        <w:t>多有</w:t>
      </w:r>
    </w:p>
    <w:p>
      <w:pPr>
        <w:spacing w:line="219" w:lineRule="auto"/>
        <w:rPr>
          <w:rFonts w:ascii="SimSun" w:hAnsi="SimSun" w:eastAsia="SimSun" w:cs="SimSun"/>
          <w:sz w:val="19"/>
          <w:szCs w:val="19"/>
        </w:rPr>
      </w:pPr>
      <w:r>
        <w:rPr>
          <w:rFonts w:ascii="SimSun" w:hAnsi="SimSun" w:eastAsia="SimSun" w:cs="SimSun"/>
          <w:sz w:val="19"/>
          <w:szCs w:val="19"/>
          <w:spacing w:val="7"/>
        </w:rPr>
        <w:t>脑血管病危险因素，如高血压和糖尿病等，或有</w:t>
      </w:r>
      <w:r>
        <w:rPr>
          <w:rFonts w:ascii="SimSun" w:hAnsi="SimSun" w:eastAsia="SimSun" w:cs="SimSun"/>
          <w:sz w:val="19"/>
          <w:szCs w:val="19"/>
          <w:spacing w:val="6"/>
        </w:rPr>
        <w:t>明显或不明显的脑血管病史。表现为认知功能轻度损</w:t>
      </w:r>
    </w:p>
    <w:p>
      <w:pPr>
        <w:sectPr>
          <w:pgSz w:w="11910" w:h="16840"/>
          <w:pgMar w:top="1237" w:right="949" w:bottom="0" w:left="1210" w:header="0" w:footer="0" w:gutter="0"/>
        </w:sectPr>
        <w:rPr/>
      </w:pPr>
    </w:p>
    <w:p>
      <w:pPr>
        <w:ind w:left="42"/>
        <w:spacing w:before="102" w:line="183" w:lineRule="auto"/>
        <w:rPr>
          <w:rFonts w:ascii="SimSun" w:hAnsi="SimSun" w:eastAsia="SimSun" w:cs="SimSun"/>
          <w:sz w:val="20"/>
          <w:szCs w:val="20"/>
        </w:rPr>
      </w:pPr>
      <w:r>
        <w:rPr>
          <w:rFonts w:ascii="SimSun" w:hAnsi="SimSun" w:eastAsia="SimSun" w:cs="SimSun"/>
          <w:sz w:val="20"/>
          <w:szCs w:val="20"/>
          <w:b/>
          <w:bCs/>
          <w:color w:val="0086D4"/>
          <w:spacing w:val="-5"/>
        </w:rPr>
        <w:t>232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95291" cy="393624"/>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95291" cy="3936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3E9"/>
          <w:spacing w:val="-13"/>
          <w:w w:val="98"/>
        </w:rPr>
        <w:t>第九章</w:t>
      </w:r>
      <w:r>
        <w:rPr>
          <w:rFonts w:ascii="SimHei" w:hAnsi="SimHei" w:eastAsia="SimHei" w:cs="SimHei"/>
          <w:sz w:val="20"/>
          <w:szCs w:val="20"/>
          <w:color w:val="00A3E9"/>
          <w:spacing w:val="73"/>
        </w:rPr>
        <w:t xml:space="preserve"> </w:t>
      </w:r>
      <w:r>
        <w:rPr>
          <w:rFonts w:ascii="SimHei" w:hAnsi="SimHei" w:eastAsia="SimHei" w:cs="SimHei"/>
          <w:sz w:val="20"/>
          <w:szCs w:val="20"/>
          <w:color w:val="00A3E9"/>
          <w:spacing w:val="-13"/>
          <w:w w:val="98"/>
        </w:rPr>
        <w:t>脑血管疾病</w:t>
      </w:r>
    </w:p>
    <w:p>
      <w:pPr>
        <w:spacing w:line="284" w:lineRule="auto"/>
        <w:rPr>
          <w:rFonts w:ascii="Arial"/>
          <w:sz w:val="21"/>
        </w:rPr>
      </w:pPr>
      <w:r/>
    </w:p>
    <w:p>
      <w:pPr>
        <w:ind w:right="107"/>
        <w:spacing w:before="65" w:line="257" w:lineRule="auto"/>
        <w:rPr>
          <w:rFonts w:ascii="SimSun" w:hAnsi="SimSun" w:eastAsia="SimSun" w:cs="SimSun"/>
          <w:sz w:val="20"/>
          <w:szCs w:val="20"/>
        </w:rPr>
      </w:pPr>
      <w:r>
        <w:rPr>
          <w:rFonts w:ascii="SimSun" w:hAnsi="SimSun" w:eastAsia="SimSun" w:cs="SimSun"/>
          <w:sz w:val="20"/>
          <w:szCs w:val="20"/>
          <w:spacing w:val="-4"/>
        </w:rPr>
        <w:t>害，但未达到痴呆的诊断标准。认知损害可以突然</w:t>
      </w:r>
      <w:r>
        <w:rPr>
          <w:rFonts w:ascii="SimSun" w:hAnsi="SimSun" w:eastAsia="SimSun" w:cs="SimSun"/>
          <w:sz w:val="20"/>
          <w:szCs w:val="20"/>
          <w:spacing w:val="-5"/>
        </w:rPr>
        <w:t>出现，也可隐袭起病，表现为记忆力下降，抽象思</w:t>
      </w:r>
      <w:r>
        <w:rPr>
          <w:rFonts w:ascii="SimSun" w:hAnsi="SimSun" w:eastAsia="SimSun" w:cs="SimSun"/>
          <w:sz w:val="20"/>
          <w:szCs w:val="20"/>
        </w:rPr>
        <w:t xml:space="preserve"> </w:t>
      </w:r>
      <w:r>
        <w:rPr>
          <w:rFonts w:ascii="SimSun" w:hAnsi="SimSun" w:eastAsia="SimSun" w:cs="SimSun"/>
          <w:sz w:val="20"/>
          <w:szCs w:val="20"/>
          <w:spacing w:val="-12"/>
        </w:rPr>
        <w:t>维、判断力损害，伴个性改变，但日常生活能</w:t>
      </w:r>
      <w:r>
        <w:rPr>
          <w:rFonts w:ascii="SimSun" w:hAnsi="SimSun" w:eastAsia="SimSun" w:cs="SimSun"/>
          <w:sz w:val="20"/>
          <w:szCs w:val="20"/>
          <w:spacing w:val="-13"/>
        </w:rPr>
        <w:t>力基本正常。</w:t>
      </w:r>
    </w:p>
    <w:p>
      <w:pPr>
        <w:ind w:left="389"/>
        <w:spacing w:before="64" w:line="212"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1"/>
        </w:rPr>
        <w:t>血管性痴呆</w:t>
      </w:r>
      <w:r>
        <w:rPr>
          <w:rFonts w:ascii="SimSun" w:hAnsi="SimSun" w:eastAsia="SimSun" w:cs="SimSun"/>
          <w:sz w:val="20"/>
          <w:szCs w:val="20"/>
          <w:spacing w:val="-26"/>
        </w:rPr>
        <w:t xml:space="preserve"> </w:t>
      </w:r>
      <w:r>
        <w:rPr>
          <w:rFonts w:ascii="Times New Roman" w:hAnsi="Times New Roman" w:eastAsia="Times New Roman" w:cs="Times New Roman"/>
          <w:sz w:val="20"/>
          <w:szCs w:val="20"/>
          <w:b/>
          <w:bCs/>
          <w:spacing w:val="-1"/>
        </w:rPr>
        <w:t>(vascular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spacing w:val="-1"/>
        </w:rPr>
        <w:t>dementia,VaD)</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
        </w:rPr>
        <w:t>多在60岁以后发病，有卒中史，呈阶梯式进展，</w:t>
      </w:r>
    </w:p>
    <w:p>
      <w:pPr>
        <w:ind w:right="90"/>
        <w:spacing w:before="109" w:line="280" w:lineRule="auto"/>
        <w:jc w:val="both"/>
        <w:rPr>
          <w:rFonts w:ascii="SimSun" w:hAnsi="SimSun" w:eastAsia="SimSun" w:cs="SimSun"/>
          <w:sz w:val="20"/>
          <w:szCs w:val="20"/>
        </w:rPr>
      </w:pPr>
      <w:r>
        <w:rPr>
          <w:rFonts w:ascii="SimSun" w:hAnsi="SimSun" w:eastAsia="SimSun" w:cs="SimSun"/>
          <w:sz w:val="20"/>
          <w:szCs w:val="20"/>
          <w:spacing w:val="-4"/>
        </w:rPr>
        <w:t>波动病程，表现为认知功能显著受损达到痴呆标准，伴有局灶性神经系统受损的症状体征</w:t>
      </w:r>
      <w:r>
        <w:rPr>
          <w:rFonts w:ascii="SimSun" w:hAnsi="SimSun" w:eastAsia="SimSun" w:cs="SimSun"/>
          <w:sz w:val="20"/>
          <w:szCs w:val="20"/>
          <w:spacing w:val="-5"/>
        </w:rPr>
        <w:t>。但部分皮</w:t>
      </w:r>
      <w:r>
        <w:rPr>
          <w:rFonts w:ascii="SimSun" w:hAnsi="SimSun" w:eastAsia="SimSun" w:cs="SimSun"/>
          <w:sz w:val="20"/>
          <w:szCs w:val="20"/>
        </w:rPr>
        <w:t xml:space="preserve"> </w:t>
      </w:r>
      <w:r>
        <w:rPr>
          <w:rFonts w:ascii="SimSun" w:hAnsi="SimSun" w:eastAsia="SimSun" w:cs="SimSun"/>
          <w:sz w:val="20"/>
          <w:szCs w:val="20"/>
          <w:spacing w:val="-7"/>
        </w:rPr>
        <w:t>质下小血管病导致的痴呆可以缓慢起病，持续进展，临床缺乏明确的卒中病史。</w:t>
      </w:r>
      <w:r>
        <w:rPr>
          <w:rFonts w:ascii="SimSun" w:hAnsi="SimSun" w:eastAsia="SimSun" w:cs="SimSun"/>
          <w:sz w:val="20"/>
          <w:szCs w:val="20"/>
          <w:spacing w:val="18"/>
        </w:rPr>
        <w:t xml:space="preserve"> </w:t>
      </w:r>
      <w:r>
        <w:rPr>
          <w:rFonts w:ascii="SimSun" w:hAnsi="SimSun" w:eastAsia="SimSun" w:cs="SimSun"/>
          <w:sz w:val="20"/>
          <w:szCs w:val="20"/>
          <w:spacing w:val="-7"/>
        </w:rPr>
        <w:t>VaD</w:t>
      </w:r>
      <w:r>
        <w:rPr>
          <w:rFonts w:ascii="SimSun" w:hAnsi="SimSun" w:eastAsia="SimSun" w:cs="SimSun"/>
          <w:sz w:val="20"/>
          <w:szCs w:val="20"/>
          <w:spacing w:val="13"/>
        </w:rPr>
        <w:t xml:space="preserve"> </w:t>
      </w:r>
      <w:r>
        <w:rPr>
          <w:rFonts w:ascii="SimSun" w:hAnsi="SimSun" w:eastAsia="SimSun" w:cs="SimSun"/>
          <w:sz w:val="20"/>
          <w:szCs w:val="20"/>
          <w:spacing w:val="-7"/>
        </w:rPr>
        <w:t>患者的认知障碍</w:t>
      </w:r>
      <w:r>
        <w:rPr>
          <w:rFonts w:ascii="SimSun" w:hAnsi="SimSun" w:eastAsia="SimSun" w:cs="SimSun"/>
          <w:sz w:val="20"/>
          <w:szCs w:val="20"/>
        </w:rPr>
        <w:t xml:space="preserve"> </w:t>
      </w:r>
      <w:r>
        <w:rPr>
          <w:rFonts w:ascii="SimSun" w:hAnsi="SimSun" w:eastAsia="SimSun" w:cs="SimSun"/>
          <w:sz w:val="20"/>
          <w:szCs w:val="20"/>
          <w:spacing w:val="-4"/>
        </w:rPr>
        <w:t>表现为执行功能受损显著，如制订目标、计划性、</w:t>
      </w:r>
      <w:r>
        <w:rPr>
          <w:rFonts w:ascii="SimSun" w:hAnsi="SimSun" w:eastAsia="SimSun" w:cs="SimSun"/>
          <w:sz w:val="20"/>
          <w:szCs w:val="20"/>
          <w:spacing w:val="-5"/>
        </w:rPr>
        <w:t>主动性、组织性和抽象思维以及解决冲突的能力下</w:t>
      </w:r>
      <w:r>
        <w:rPr>
          <w:rFonts w:ascii="SimSun" w:hAnsi="SimSun" w:eastAsia="SimSun" w:cs="SimSun"/>
          <w:sz w:val="20"/>
          <w:szCs w:val="20"/>
        </w:rPr>
        <w:t xml:space="preserve"> </w:t>
      </w:r>
      <w:r>
        <w:rPr>
          <w:rFonts w:ascii="SimSun" w:hAnsi="SimSun" w:eastAsia="SimSun" w:cs="SimSun"/>
          <w:sz w:val="20"/>
          <w:szCs w:val="20"/>
          <w:spacing w:val="-8"/>
        </w:rPr>
        <w:t>降；常有近记忆力和计算力的减低。可伴有表情淡</w:t>
      </w:r>
      <w:r>
        <w:rPr>
          <w:rFonts w:ascii="SimSun" w:hAnsi="SimSun" w:eastAsia="SimSun" w:cs="SimSun"/>
          <w:sz w:val="20"/>
          <w:szCs w:val="20"/>
          <w:spacing w:val="-9"/>
        </w:rPr>
        <w:t>漠、少语、焦虑、抑郁或欣快等精神症状。依据病灶</w:t>
      </w:r>
      <w:r>
        <w:rPr>
          <w:rFonts w:ascii="SimSun" w:hAnsi="SimSun" w:eastAsia="SimSun" w:cs="SimSun"/>
          <w:sz w:val="20"/>
          <w:szCs w:val="20"/>
        </w:rPr>
        <w:t xml:space="preserve"> </w:t>
      </w:r>
      <w:r>
        <w:rPr>
          <w:rFonts w:ascii="SimSun" w:hAnsi="SimSun" w:eastAsia="SimSun" w:cs="SimSun"/>
          <w:sz w:val="20"/>
          <w:szCs w:val="20"/>
          <w:spacing w:val="-4"/>
        </w:rPr>
        <w:t>特点和病理机制的不同，临床上将VaD</w:t>
      </w:r>
      <w:r>
        <w:rPr>
          <w:rFonts w:ascii="SimSun" w:hAnsi="SimSun" w:eastAsia="SimSun" w:cs="SimSun"/>
          <w:sz w:val="20"/>
          <w:szCs w:val="20"/>
          <w:spacing w:val="3"/>
        </w:rPr>
        <w:t xml:space="preserve"> </w:t>
      </w:r>
      <w:r>
        <w:rPr>
          <w:rFonts w:ascii="SimSun" w:hAnsi="SimSun" w:eastAsia="SimSun" w:cs="SimSun"/>
          <w:sz w:val="20"/>
          <w:szCs w:val="20"/>
          <w:spacing w:val="-4"/>
        </w:rPr>
        <w:t>分为多种类型，不同类型痴呆</w:t>
      </w:r>
      <w:r>
        <w:rPr>
          <w:rFonts w:ascii="SimSun" w:hAnsi="SimSun" w:eastAsia="SimSun" w:cs="SimSun"/>
          <w:sz w:val="20"/>
          <w:szCs w:val="20"/>
          <w:spacing w:val="-5"/>
        </w:rPr>
        <w:t>临床表现不同。</w:t>
      </w:r>
    </w:p>
    <w:p>
      <w:pPr>
        <w:ind w:firstLine="389"/>
        <w:spacing w:before="80" w:line="271" w:lineRule="auto"/>
        <w:jc w:val="both"/>
        <w:rPr>
          <w:rFonts w:ascii="SimSun" w:hAnsi="SimSun" w:eastAsia="SimSun" w:cs="SimSun"/>
          <w:sz w:val="20"/>
          <w:szCs w:val="20"/>
        </w:rPr>
      </w:pPr>
      <w:r>
        <w:rPr>
          <w:rFonts w:ascii="SimSun" w:hAnsi="SimSun" w:eastAsia="SimSun" w:cs="SimSun"/>
          <w:sz w:val="20"/>
          <w:szCs w:val="20"/>
          <w:spacing w:val="-7"/>
        </w:rPr>
        <w:t>(1)多发梗死性痴呆(multi-infarct</w:t>
      </w:r>
      <w:r>
        <w:rPr>
          <w:rFonts w:ascii="SimSun" w:hAnsi="SimSun" w:eastAsia="SimSun" w:cs="SimSun"/>
          <w:sz w:val="20"/>
          <w:szCs w:val="20"/>
          <w:spacing w:val="-4"/>
        </w:rPr>
        <w:t xml:space="preserve"> </w:t>
      </w:r>
      <w:r>
        <w:rPr>
          <w:rFonts w:ascii="SimSun" w:hAnsi="SimSun" w:eastAsia="SimSun" w:cs="SimSun"/>
          <w:sz w:val="20"/>
          <w:szCs w:val="20"/>
          <w:spacing w:val="-7"/>
        </w:rPr>
        <w:t>dementia,MID):由多发性脑梗死累及大脑皮质或皮质下</w:t>
      </w:r>
      <w:r>
        <w:rPr>
          <w:rFonts w:ascii="SimSun" w:hAnsi="SimSun" w:eastAsia="SimSun" w:cs="SimSun"/>
          <w:sz w:val="20"/>
          <w:szCs w:val="20"/>
          <w:spacing w:val="-8"/>
        </w:rPr>
        <w:t>区域所</w:t>
      </w:r>
      <w:r>
        <w:rPr>
          <w:rFonts w:ascii="SimSun" w:hAnsi="SimSun" w:eastAsia="SimSun" w:cs="SimSun"/>
          <w:sz w:val="20"/>
          <w:szCs w:val="20"/>
        </w:rPr>
        <w:t xml:space="preserve">  </w:t>
      </w:r>
      <w:r>
        <w:rPr>
          <w:rFonts w:ascii="SimSun" w:hAnsi="SimSun" w:eastAsia="SimSun" w:cs="SimSun"/>
          <w:sz w:val="20"/>
          <w:szCs w:val="20"/>
          <w:spacing w:val="-8"/>
        </w:rPr>
        <w:t>引起的痴呆综合征，是VaD</w:t>
      </w:r>
      <w:r>
        <w:rPr>
          <w:rFonts w:ascii="SimSun" w:hAnsi="SimSun" w:eastAsia="SimSun" w:cs="SimSun"/>
          <w:sz w:val="20"/>
          <w:szCs w:val="20"/>
          <w:spacing w:val="3"/>
        </w:rPr>
        <w:t xml:space="preserve"> </w:t>
      </w:r>
      <w:r>
        <w:rPr>
          <w:rFonts w:ascii="SimSun" w:hAnsi="SimSun" w:eastAsia="SimSun" w:cs="SimSun"/>
          <w:sz w:val="20"/>
          <w:szCs w:val="20"/>
          <w:spacing w:val="-8"/>
        </w:rPr>
        <w:t>的最常见类型。</w:t>
      </w:r>
      <w:r>
        <w:rPr>
          <w:rFonts w:ascii="SimSun" w:hAnsi="SimSun" w:eastAsia="SimSun" w:cs="SimSun"/>
          <w:sz w:val="20"/>
          <w:szCs w:val="20"/>
          <w:spacing w:val="-11"/>
        </w:rPr>
        <w:t xml:space="preserve"> </w:t>
      </w:r>
      <w:r>
        <w:rPr>
          <w:rFonts w:ascii="SimSun" w:hAnsi="SimSun" w:eastAsia="SimSun" w:cs="SimSun"/>
          <w:sz w:val="20"/>
          <w:szCs w:val="20"/>
          <w:spacing w:val="-8"/>
        </w:rPr>
        <w:t>MID</w:t>
      </w:r>
      <w:r>
        <w:rPr>
          <w:rFonts w:ascii="SimSun" w:hAnsi="SimSun" w:eastAsia="SimSun" w:cs="SimSun"/>
          <w:sz w:val="20"/>
          <w:szCs w:val="20"/>
          <w:spacing w:val="1"/>
        </w:rPr>
        <w:t xml:space="preserve"> </w:t>
      </w:r>
      <w:r>
        <w:rPr>
          <w:rFonts w:ascii="SimSun" w:hAnsi="SimSun" w:eastAsia="SimSun" w:cs="SimSun"/>
          <w:sz w:val="20"/>
          <w:szCs w:val="20"/>
          <w:spacing w:val="-8"/>
        </w:rPr>
        <w:t>常常表现为反复多次突然发病的脑</w:t>
      </w:r>
      <w:r>
        <w:rPr>
          <w:rFonts w:ascii="SimSun" w:hAnsi="SimSun" w:eastAsia="SimSun" w:cs="SimSun"/>
          <w:sz w:val="20"/>
          <w:szCs w:val="20"/>
          <w:spacing w:val="-9"/>
        </w:rPr>
        <w:t>卒中，阶梯式加重、</w:t>
      </w:r>
      <w:r>
        <w:rPr>
          <w:rFonts w:ascii="SimSun" w:hAnsi="SimSun" w:eastAsia="SimSun" w:cs="SimSun"/>
          <w:sz w:val="20"/>
          <w:szCs w:val="20"/>
        </w:rPr>
        <w:t xml:space="preserve"> </w:t>
      </w:r>
      <w:r>
        <w:rPr>
          <w:rFonts w:ascii="SimSun" w:hAnsi="SimSun" w:eastAsia="SimSun" w:cs="SimSun"/>
          <w:sz w:val="20"/>
          <w:szCs w:val="20"/>
          <w:spacing w:val="-6"/>
        </w:rPr>
        <w:t>波动病程的认知功能障碍以及病变血管累及皮质和皮质</w:t>
      </w:r>
      <w:r>
        <w:rPr>
          <w:rFonts w:ascii="SimSun" w:hAnsi="SimSun" w:eastAsia="SimSun" w:cs="SimSun"/>
          <w:sz w:val="20"/>
          <w:szCs w:val="20"/>
          <w:spacing w:val="-7"/>
        </w:rPr>
        <w:t>下区域的相应局灶性神经功能缺损症状体征。</w:t>
      </w:r>
    </w:p>
    <w:p>
      <w:pPr>
        <w:ind w:right="86" w:firstLine="389"/>
        <w:spacing w:before="72" w:line="288" w:lineRule="auto"/>
        <w:jc w:val="both"/>
        <w:rPr>
          <w:rFonts w:ascii="SimSun" w:hAnsi="SimSun" w:eastAsia="SimSun" w:cs="SimSun"/>
          <w:sz w:val="20"/>
          <w:szCs w:val="20"/>
        </w:rPr>
      </w:pPr>
      <w:r>
        <w:rPr>
          <w:rFonts w:ascii="SimSun" w:hAnsi="SimSun" w:eastAsia="SimSun" w:cs="SimSun"/>
          <w:sz w:val="20"/>
          <w:szCs w:val="20"/>
          <w:spacing w:val="-10"/>
        </w:rPr>
        <w:t>(2)关键部位梗死性痴呆(strategic</w:t>
      </w:r>
      <w:r>
        <w:rPr>
          <w:rFonts w:ascii="SimSun" w:hAnsi="SimSun" w:eastAsia="SimSun" w:cs="SimSun"/>
          <w:sz w:val="20"/>
          <w:szCs w:val="20"/>
          <w:spacing w:val="14"/>
        </w:rPr>
        <w:t xml:space="preserve"> </w:t>
      </w:r>
      <w:r>
        <w:rPr>
          <w:rFonts w:ascii="SimSun" w:hAnsi="SimSun" w:eastAsia="SimSun" w:cs="SimSun"/>
          <w:sz w:val="20"/>
          <w:szCs w:val="20"/>
          <w:spacing w:val="-10"/>
        </w:rPr>
        <w:t>infarct</w:t>
      </w:r>
      <w:r>
        <w:rPr>
          <w:rFonts w:ascii="SimSun" w:hAnsi="SimSun" w:eastAsia="SimSun" w:cs="SimSun"/>
          <w:sz w:val="20"/>
          <w:szCs w:val="20"/>
          <w:spacing w:val="-7"/>
        </w:rPr>
        <w:t xml:space="preserve"> </w:t>
      </w:r>
      <w:r>
        <w:rPr>
          <w:rFonts w:ascii="SimSun" w:hAnsi="SimSun" w:eastAsia="SimSun" w:cs="SimSun"/>
          <w:sz w:val="20"/>
          <w:szCs w:val="20"/>
          <w:spacing w:val="-10"/>
        </w:rPr>
        <w:t>dementia,SID):是指由重要皮质、皮质下功能区域的数</w:t>
      </w:r>
      <w:r>
        <w:rPr>
          <w:rFonts w:ascii="SimSun" w:hAnsi="SimSun" w:eastAsia="SimSun" w:cs="SimSun"/>
          <w:sz w:val="20"/>
          <w:szCs w:val="20"/>
        </w:rPr>
        <w:t xml:space="preserve"> </w:t>
      </w:r>
      <w:r>
        <w:rPr>
          <w:rFonts w:ascii="SimSun" w:hAnsi="SimSun" w:eastAsia="SimSun" w:cs="SimSun"/>
          <w:sz w:val="20"/>
          <w:szCs w:val="20"/>
        </w:rPr>
        <w:t>个小面积梗死灶，有时甚至是单个梗死病灶所引起的痴呆。这些与高级认知功能密切相关的部位包</w:t>
      </w:r>
      <w:r>
        <w:rPr>
          <w:rFonts w:ascii="SimSun" w:hAnsi="SimSun" w:eastAsia="SimSun" w:cs="SimSun"/>
          <w:sz w:val="20"/>
          <w:szCs w:val="20"/>
          <w:spacing w:val="18"/>
        </w:rPr>
        <w:t xml:space="preserve"> </w:t>
      </w:r>
      <w:r>
        <w:rPr>
          <w:rFonts w:ascii="SimSun" w:hAnsi="SimSun" w:eastAsia="SimSun" w:cs="SimSun"/>
          <w:sz w:val="20"/>
          <w:szCs w:val="20"/>
          <w:spacing w:val="-9"/>
        </w:rPr>
        <w:t>括角回、内囊、基底核、海马、丘脑、扣带回、穹隆等。三个血管供血区的梗死易导致SID:①</w:t>
      </w:r>
      <w:r>
        <w:rPr>
          <w:rFonts w:ascii="SimSun" w:hAnsi="SimSun" w:eastAsia="SimSun" w:cs="SimSun"/>
          <w:sz w:val="20"/>
          <w:szCs w:val="20"/>
          <w:spacing w:val="-55"/>
        </w:rPr>
        <w:t xml:space="preserve"> </w:t>
      </w:r>
      <w:r>
        <w:rPr>
          <w:rFonts w:ascii="SimSun" w:hAnsi="SimSun" w:eastAsia="SimSun" w:cs="SimSun"/>
          <w:sz w:val="20"/>
          <w:szCs w:val="20"/>
          <w:spacing w:val="-9"/>
        </w:rPr>
        <w:t>大脑后动</w:t>
      </w:r>
      <w:r>
        <w:rPr>
          <w:rFonts w:ascii="SimSun" w:hAnsi="SimSun" w:eastAsia="SimSun" w:cs="SimSun"/>
          <w:sz w:val="20"/>
          <w:szCs w:val="20"/>
        </w:rPr>
        <w:t xml:space="preserve"> </w:t>
      </w:r>
      <w:r>
        <w:rPr>
          <w:rFonts w:ascii="SimSun" w:hAnsi="SimSun" w:eastAsia="SimSun" w:cs="SimSun"/>
          <w:sz w:val="20"/>
          <w:szCs w:val="20"/>
          <w:spacing w:val="-12"/>
        </w:rPr>
        <w:t>脉梗死累及颞叶的下内侧、枕叶、丘脑，表现为</w:t>
      </w:r>
      <w:r>
        <w:rPr>
          <w:rFonts w:ascii="SimSun" w:hAnsi="SimSun" w:eastAsia="SimSun" w:cs="SimSun"/>
          <w:sz w:val="20"/>
          <w:szCs w:val="20"/>
          <w:spacing w:val="-13"/>
        </w:rPr>
        <w:t>遗忘、视觉障碍，左侧病变有经皮质感觉性失语，右侧病</w:t>
      </w:r>
      <w:r>
        <w:rPr>
          <w:rFonts w:ascii="SimSun" w:hAnsi="SimSun" w:eastAsia="SimSun" w:cs="SimSun"/>
          <w:sz w:val="20"/>
          <w:szCs w:val="20"/>
        </w:rPr>
        <w:t xml:space="preserve"> </w:t>
      </w:r>
      <w:r>
        <w:rPr>
          <w:rFonts w:ascii="SimSun" w:hAnsi="SimSun" w:eastAsia="SimSun" w:cs="SimSun"/>
          <w:sz w:val="20"/>
          <w:szCs w:val="20"/>
          <w:spacing w:val="-8"/>
        </w:rPr>
        <w:t>变有空间失定向；②大脑前动脉影响了额叶内侧部，表现为淡漠</w:t>
      </w:r>
      <w:r>
        <w:rPr>
          <w:rFonts w:ascii="SimSun" w:hAnsi="SimSun" w:eastAsia="SimSun" w:cs="SimSun"/>
          <w:sz w:val="20"/>
          <w:szCs w:val="20"/>
          <w:spacing w:val="-9"/>
        </w:rPr>
        <w:t>和执行功能障碍；③大脑前、中、后动</w:t>
      </w:r>
      <w:r>
        <w:rPr>
          <w:rFonts w:ascii="SimSun" w:hAnsi="SimSun" w:eastAsia="SimSun" w:cs="SimSun"/>
          <w:sz w:val="20"/>
          <w:szCs w:val="20"/>
        </w:rPr>
        <w:t xml:space="preserve"> </w:t>
      </w:r>
      <w:r>
        <w:rPr>
          <w:rFonts w:ascii="SimSun" w:hAnsi="SimSun" w:eastAsia="SimSun" w:cs="SimSun"/>
          <w:sz w:val="20"/>
          <w:szCs w:val="20"/>
          <w:spacing w:val="-4"/>
        </w:rPr>
        <w:t>脉深穿支病变可累及丘脑和基底核而出现痴呆。丘脑性痴呆主要累及了丘脑前核、丘脑乳</w:t>
      </w:r>
      <w:r>
        <w:rPr>
          <w:rFonts w:ascii="SimSun" w:hAnsi="SimSun" w:eastAsia="SimSun" w:cs="SimSun"/>
          <w:sz w:val="20"/>
          <w:szCs w:val="20"/>
          <w:spacing w:val="-5"/>
        </w:rPr>
        <w:t>头体束，表</w:t>
      </w:r>
      <w:r>
        <w:rPr>
          <w:rFonts w:ascii="SimSun" w:hAnsi="SimSun" w:eastAsia="SimSun" w:cs="SimSun"/>
          <w:sz w:val="20"/>
          <w:szCs w:val="20"/>
        </w:rPr>
        <w:t xml:space="preserve"> </w:t>
      </w:r>
      <w:r>
        <w:rPr>
          <w:rFonts w:ascii="SimSun" w:hAnsi="SimSun" w:eastAsia="SimSun" w:cs="SimSun"/>
          <w:sz w:val="20"/>
          <w:szCs w:val="20"/>
          <w:spacing w:val="-8"/>
        </w:rPr>
        <w:t>现为注意力、始动性、执行功能和记忆受损，垂直凝视麻</w:t>
      </w:r>
      <w:r>
        <w:rPr>
          <w:rFonts w:ascii="SimSun" w:hAnsi="SimSun" w:eastAsia="SimSun" w:cs="SimSun"/>
          <w:sz w:val="20"/>
          <w:szCs w:val="20"/>
          <w:spacing w:val="-9"/>
        </w:rPr>
        <w:t>痹、内直肌麻痹，会聚不能，构音障碍和轻偏</w:t>
      </w:r>
      <w:r>
        <w:rPr>
          <w:rFonts w:ascii="SimSun" w:hAnsi="SimSun" w:eastAsia="SimSun" w:cs="SimSun"/>
          <w:sz w:val="20"/>
          <w:szCs w:val="20"/>
        </w:rPr>
        <w:t xml:space="preserve"> </w:t>
      </w:r>
      <w:r>
        <w:rPr>
          <w:rFonts w:ascii="SimSun" w:hAnsi="SimSun" w:eastAsia="SimSun" w:cs="SimSun"/>
          <w:sz w:val="20"/>
          <w:szCs w:val="20"/>
          <w:spacing w:val="-13"/>
        </w:rPr>
        <w:t>瘫。内囊膝部受累，表现为认知功能突然改变，注意力波动，精神错乱，注意力缺乏、意志力丧失、执行</w:t>
      </w:r>
      <w:r>
        <w:rPr>
          <w:rFonts w:ascii="SimSun" w:hAnsi="SimSun" w:eastAsia="SimSun" w:cs="SimSun"/>
          <w:sz w:val="20"/>
          <w:szCs w:val="20"/>
          <w:spacing w:val="16"/>
        </w:rPr>
        <w:t xml:space="preserve"> </w:t>
      </w:r>
      <w:r>
        <w:rPr>
          <w:rFonts w:ascii="SimSun" w:hAnsi="SimSun" w:eastAsia="SimSun" w:cs="SimSun"/>
          <w:sz w:val="20"/>
          <w:szCs w:val="20"/>
          <w:spacing w:val="-7"/>
        </w:rPr>
        <w:t>功能障碍，局灶体征如偏瘫和构音障碍轻微。</w:t>
      </w:r>
    </w:p>
    <w:p>
      <w:pPr>
        <w:ind w:right="90" w:firstLine="389"/>
        <w:spacing w:before="84" w:line="276" w:lineRule="auto"/>
        <w:jc w:val="both"/>
        <w:rPr>
          <w:rFonts w:ascii="SimSun" w:hAnsi="SimSun" w:eastAsia="SimSun" w:cs="SimSun"/>
          <w:sz w:val="20"/>
          <w:szCs w:val="20"/>
        </w:rPr>
      </w:pPr>
      <w:r>
        <w:rPr>
          <w:rFonts w:ascii="SimSun" w:hAnsi="SimSun" w:eastAsia="SimSun" w:cs="SimSun"/>
          <w:sz w:val="20"/>
          <w:szCs w:val="20"/>
          <w:spacing w:val="-9"/>
        </w:rPr>
        <w:t>(3)分水岭梗死性痴呆(dementia</w:t>
      </w:r>
      <w:r>
        <w:rPr>
          <w:rFonts w:ascii="SimSun" w:hAnsi="SimSun" w:eastAsia="SimSun" w:cs="SimSun"/>
          <w:sz w:val="20"/>
          <w:szCs w:val="20"/>
          <w:spacing w:val="-15"/>
        </w:rPr>
        <w:t xml:space="preserve"> </w:t>
      </w:r>
      <w:r>
        <w:rPr>
          <w:rFonts w:ascii="SimSun" w:hAnsi="SimSun" w:eastAsia="SimSun" w:cs="SimSun"/>
          <w:sz w:val="20"/>
          <w:szCs w:val="20"/>
          <w:spacing w:val="-9"/>
        </w:rPr>
        <w:t>with</w:t>
      </w:r>
      <w:r>
        <w:rPr>
          <w:rFonts w:ascii="SimSun" w:hAnsi="SimSun" w:eastAsia="SimSun" w:cs="SimSun"/>
          <w:sz w:val="20"/>
          <w:szCs w:val="20"/>
          <w:spacing w:val="-12"/>
        </w:rPr>
        <w:t xml:space="preserve"> </w:t>
      </w:r>
      <w:r>
        <w:rPr>
          <w:rFonts w:ascii="SimSun" w:hAnsi="SimSun" w:eastAsia="SimSun" w:cs="SimSun"/>
          <w:sz w:val="20"/>
          <w:szCs w:val="20"/>
          <w:spacing w:val="-9"/>
        </w:rPr>
        <w:t>border-zone</w:t>
      </w:r>
      <w:r>
        <w:rPr>
          <w:rFonts w:ascii="SimSun" w:hAnsi="SimSun" w:eastAsia="SimSun" w:cs="SimSun"/>
          <w:sz w:val="20"/>
          <w:szCs w:val="20"/>
          <w:spacing w:val="2"/>
        </w:rPr>
        <w:t xml:space="preserve"> </w:t>
      </w:r>
      <w:r>
        <w:rPr>
          <w:rFonts w:ascii="SimSun" w:hAnsi="SimSun" w:eastAsia="SimSun" w:cs="SimSun"/>
          <w:sz w:val="20"/>
          <w:szCs w:val="20"/>
          <w:spacing w:val="-9"/>
        </w:rPr>
        <w:t>infarction):属于低灌注性血管</w:t>
      </w:r>
      <w:r>
        <w:rPr>
          <w:rFonts w:ascii="SimSun" w:hAnsi="SimSun" w:eastAsia="SimSun" w:cs="SimSun"/>
          <w:sz w:val="20"/>
          <w:szCs w:val="20"/>
          <w:spacing w:val="-10"/>
        </w:rPr>
        <w:t>性痴呆，是由于</w:t>
      </w:r>
      <w:r>
        <w:rPr>
          <w:rFonts w:ascii="SimSun" w:hAnsi="SimSun" w:eastAsia="SimSun" w:cs="SimSun"/>
          <w:sz w:val="20"/>
          <w:szCs w:val="20"/>
        </w:rPr>
        <w:t xml:space="preserve"> </w:t>
      </w:r>
      <w:r>
        <w:rPr>
          <w:rFonts w:ascii="SimSun" w:hAnsi="SimSun" w:eastAsia="SimSun" w:cs="SimSun"/>
          <w:sz w:val="20"/>
          <w:szCs w:val="20"/>
          <w:spacing w:val="-4"/>
        </w:rPr>
        <w:t>大脑前、中、后动脉供血区交界区域的长期低灌注，严重缺血形成分水岭区域脑梗死导致</w:t>
      </w:r>
      <w:r>
        <w:rPr>
          <w:rFonts w:ascii="SimSun" w:hAnsi="SimSun" w:eastAsia="SimSun" w:cs="SimSun"/>
          <w:sz w:val="20"/>
          <w:szCs w:val="20"/>
          <w:spacing w:val="-5"/>
        </w:rPr>
        <w:t>的认知功能</w:t>
      </w:r>
      <w:r>
        <w:rPr>
          <w:rFonts w:ascii="SimSun" w:hAnsi="SimSun" w:eastAsia="SimSun" w:cs="SimSun"/>
          <w:sz w:val="20"/>
          <w:szCs w:val="20"/>
        </w:rPr>
        <w:t xml:space="preserve"> </w:t>
      </w:r>
      <w:r>
        <w:rPr>
          <w:rFonts w:ascii="SimSun" w:hAnsi="SimSun" w:eastAsia="SimSun" w:cs="SimSun"/>
          <w:sz w:val="20"/>
          <w:szCs w:val="20"/>
          <w:spacing w:val="-3"/>
        </w:rPr>
        <w:t>严重受损。影像学检查在本病的诊断中有重要作用，CT</w:t>
      </w:r>
      <w:r>
        <w:rPr>
          <w:rFonts w:ascii="SimSun" w:hAnsi="SimSun" w:eastAsia="SimSun" w:cs="SimSun"/>
          <w:sz w:val="20"/>
          <w:szCs w:val="20"/>
          <w:spacing w:val="-14"/>
        </w:rPr>
        <w:t xml:space="preserve"> </w:t>
      </w:r>
      <w:r>
        <w:rPr>
          <w:rFonts w:ascii="SimSun" w:hAnsi="SimSun" w:eastAsia="SimSun" w:cs="SimSun"/>
          <w:sz w:val="20"/>
          <w:szCs w:val="20"/>
          <w:spacing w:val="-3"/>
        </w:rPr>
        <w:t>或</w:t>
      </w:r>
      <w:r>
        <w:rPr>
          <w:rFonts w:ascii="SimSun" w:hAnsi="SimSun" w:eastAsia="SimSun" w:cs="SimSun"/>
          <w:sz w:val="20"/>
          <w:szCs w:val="20"/>
          <w:spacing w:val="-40"/>
        </w:rPr>
        <w:t xml:space="preserve"> </w:t>
      </w:r>
      <w:r>
        <w:rPr>
          <w:rFonts w:ascii="SimSun" w:hAnsi="SimSun" w:eastAsia="SimSun" w:cs="SimSun"/>
          <w:sz w:val="20"/>
          <w:szCs w:val="20"/>
          <w:spacing w:val="-3"/>
        </w:rPr>
        <w:t>MRI</w:t>
      </w:r>
      <w:r>
        <w:rPr>
          <w:rFonts w:ascii="SimSun" w:hAnsi="SimSun" w:eastAsia="SimSun" w:cs="SimSun"/>
          <w:sz w:val="20"/>
          <w:szCs w:val="20"/>
          <w:spacing w:val="-9"/>
        </w:rPr>
        <w:t xml:space="preserve"> </w:t>
      </w:r>
      <w:r>
        <w:rPr>
          <w:rFonts w:ascii="SimSun" w:hAnsi="SimSun" w:eastAsia="SimSun" w:cs="SimSun"/>
          <w:sz w:val="20"/>
          <w:szCs w:val="20"/>
          <w:spacing w:val="-3"/>
        </w:rPr>
        <w:t>呈动脉供血区交界区域梗死灶</w:t>
      </w:r>
      <w:r>
        <w:rPr>
          <w:rFonts w:ascii="SimSun" w:hAnsi="SimSun" w:eastAsia="SimSun" w:cs="SimSun"/>
          <w:sz w:val="20"/>
          <w:szCs w:val="20"/>
          <w:spacing w:val="-4"/>
        </w:rPr>
        <w:t>。分水</w:t>
      </w:r>
      <w:r>
        <w:rPr>
          <w:rFonts w:ascii="SimSun" w:hAnsi="SimSun" w:eastAsia="SimSun" w:cs="SimSun"/>
          <w:sz w:val="20"/>
          <w:szCs w:val="20"/>
        </w:rPr>
        <w:t xml:space="preserve"> </w:t>
      </w:r>
      <w:r>
        <w:rPr>
          <w:rFonts w:ascii="SimSun" w:hAnsi="SimSun" w:eastAsia="SimSun" w:cs="SimSun"/>
          <w:sz w:val="20"/>
          <w:szCs w:val="20"/>
          <w:spacing w:val="-5"/>
        </w:rPr>
        <w:t>岭梗死性痴呆的认知功能障碍常常表现为经皮质性失语、记忆减退、失用症和视空间功能障碍等。</w:t>
      </w:r>
    </w:p>
    <w:p>
      <w:pPr>
        <w:ind w:right="52" w:firstLine="389"/>
        <w:spacing w:before="84" w:line="276" w:lineRule="auto"/>
        <w:jc w:val="both"/>
        <w:rPr>
          <w:rFonts w:ascii="SimSun" w:hAnsi="SimSun" w:eastAsia="SimSun" w:cs="SimSun"/>
          <w:sz w:val="20"/>
          <w:szCs w:val="20"/>
        </w:rPr>
      </w:pPr>
      <w:r>
        <w:rPr>
          <w:rFonts w:ascii="SimSun" w:hAnsi="SimSun" w:eastAsia="SimSun" w:cs="SimSun"/>
          <w:sz w:val="20"/>
          <w:szCs w:val="20"/>
          <w:spacing w:val="-7"/>
        </w:rPr>
        <w:t>(4)出血性痴呆：脑实质内出血、蛛网膜下腔出血后引起的痴呆。出血病灶常累及壳核、内囊、丘</w:t>
      </w:r>
      <w:r>
        <w:rPr>
          <w:rFonts w:ascii="SimSun" w:hAnsi="SimSun" w:eastAsia="SimSun" w:cs="SimSun"/>
          <w:sz w:val="20"/>
          <w:szCs w:val="20"/>
          <w:spacing w:val="14"/>
        </w:rPr>
        <w:t xml:space="preserve"> </w:t>
      </w:r>
      <w:r>
        <w:rPr>
          <w:rFonts w:ascii="SimSun" w:hAnsi="SimSun" w:eastAsia="SimSun" w:cs="SimSun"/>
          <w:sz w:val="20"/>
          <w:szCs w:val="20"/>
          <w:spacing w:val="4"/>
        </w:rPr>
        <w:t>脑、脑叶等部位，导致痴呆。丘脑出血导致认知功能障碍和痴呆常见。脑淀粉样血管病(</w:t>
      </w:r>
      <w:r>
        <w:rPr>
          <w:rFonts w:ascii="SimSun" w:hAnsi="SimSun" w:eastAsia="SimSun" w:cs="SimSun"/>
          <w:sz w:val="20"/>
          <w:szCs w:val="20"/>
        </w:rPr>
        <w:t>cerebral</w:t>
      </w:r>
      <w:r>
        <w:rPr>
          <w:rFonts w:ascii="SimSun" w:hAnsi="SimSun" w:eastAsia="SimSun" w:cs="SimSun"/>
          <w:sz w:val="20"/>
          <w:szCs w:val="20"/>
        </w:rPr>
        <w:t xml:space="preserve"> </w:t>
      </w:r>
      <w:r>
        <w:rPr>
          <w:rFonts w:ascii="SimSun" w:hAnsi="SimSun" w:eastAsia="SimSun" w:cs="SimSun"/>
          <w:sz w:val="20"/>
          <w:szCs w:val="20"/>
          <w:spacing w:val="-5"/>
        </w:rPr>
        <w:t>amyloid</w:t>
      </w:r>
      <w:r>
        <w:rPr>
          <w:rFonts w:ascii="SimSun" w:hAnsi="SimSun" w:eastAsia="SimSun" w:cs="SimSun"/>
          <w:sz w:val="20"/>
          <w:szCs w:val="20"/>
          <w:spacing w:val="1"/>
        </w:rPr>
        <w:t xml:space="preserve"> </w:t>
      </w:r>
      <w:r>
        <w:rPr>
          <w:rFonts w:ascii="SimSun" w:hAnsi="SimSun" w:eastAsia="SimSun" w:cs="SimSun"/>
          <w:sz w:val="20"/>
          <w:szCs w:val="20"/>
          <w:spacing w:val="-5"/>
        </w:rPr>
        <w:t>angiopathy,CAA)是老年人出血性痴呆比较常见的病因，详见本章第六节。硬膜下血肿也可以</w:t>
      </w:r>
      <w:r>
        <w:rPr>
          <w:rFonts w:ascii="SimSun" w:hAnsi="SimSun" w:eastAsia="SimSun" w:cs="SimSun"/>
          <w:sz w:val="20"/>
          <w:szCs w:val="20"/>
        </w:rPr>
        <w:t xml:space="preserve"> </w:t>
      </w:r>
      <w:r>
        <w:rPr>
          <w:rFonts w:ascii="SimSun" w:hAnsi="SimSun" w:eastAsia="SimSun" w:cs="SimSun"/>
          <w:sz w:val="20"/>
          <w:szCs w:val="20"/>
          <w:spacing w:val="-8"/>
        </w:rPr>
        <w:t>导致痴呆，常见于老年人，部分患者认知障碍可</w:t>
      </w:r>
      <w:r>
        <w:rPr>
          <w:rFonts w:ascii="SimSun" w:hAnsi="SimSun" w:eastAsia="SimSun" w:cs="SimSun"/>
          <w:sz w:val="20"/>
          <w:szCs w:val="20"/>
          <w:spacing w:val="-9"/>
        </w:rPr>
        <w:t>以缓慢出现。</w:t>
      </w:r>
    </w:p>
    <w:p>
      <w:pPr>
        <w:ind w:right="90" w:firstLine="389"/>
        <w:spacing w:before="74" w:line="284" w:lineRule="auto"/>
        <w:jc w:val="both"/>
        <w:rPr>
          <w:rFonts w:ascii="SimSun" w:hAnsi="SimSun" w:eastAsia="SimSun" w:cs="SimSun"/>
          <w:sz w:val="20"/>
          <w:szCs w:val="20"/>
        </w:rPr>
      </w:pPr>
      <w:r>
        <w:rPr>
          <w:rFonts w:ascii="SimSun" w:hAnsi="SimSun" w:eastAsia="SimSun" w:cs="SimSun"/>
          <w:sz w:val="20"/>
          <w:szCs w:val="20"/>
          <w:spacing w:val="-4"/>
        </w:rPr>
        <w:t>(5)皮质下动脉硬化性脑病(Binswanger</w:t>
      </w:r>
      <w:r>
        <w:rPr>
          <w:rFonts w:ascii="SimSun" w:hAnsi="SimSun" w:eastAsia="SimSun" w:cs="SimSun"/>
          <w:sz w:val="20"/>
          <w:szCs w:val="20"/>
          <w:spacing w:val="4"/>
        </w:rPr>
        <w:t xml:space="preserve"> </w:t>
      </w:r>
      <w:r>
        <w:rPr>
          <w:rFonts w:ascii="SimSun" w:hAnsi="SimSun" w:eastAsia="SimSun" w:cs="SimSun"/>
          <w:sz w:val="20"/>
          <w:szCs w:val="20"/>
          <w:spacing w:val="-4"/>
        </w:rPr>
        <w:t>disease):呈进行性、隐匿性病程，表现为伴有反复发作</w:t>
      </w:r>
      <w:r>
        <w:rPr>
          <w:rFonts w:ascii="SimSun" w:hAnsi="SimSun" w:eastAsia="SimSun" w:cs="SimSun"/>
          <w:sz w:val="20"/>
          <w:szCs w:val="20"/>
        </w:rPr>
        <w:t xml:space="preserve"> </w:t>
      </w:r>
      <w:r>
        <w:rPr>
          <w:rFonts w:ascii="SimSun" w:hAnsi="SimSun" w:eastAsia="SimSun" w:cs="SimSun"/>
          <w:sz w:val="20"/>
          <w:szCs w:val="20"/>
          <w:spacing w:val="-4"/>
        </w:rPr>
        <w:t>的局限性神经功能缺损的痴呆，常伴有明显的假性延髓性麻痹、步态不稳、尿失禁和锥体</w:t>
      </w:r>
      <w:r>
        <w:rPr>
          <w:rFonts w:ascii="SimSun" w:hAnsi="SimSun" w:eastAsia="SimSun" w:cs="SimSun"/>
          <w:sz w:val="20"/>
          <w:szCs w:val="20"/>
          <w:spacing w:val="-5"/>
        </w:rPr>
        <w:t>束受损体征</w:t>
      </w:r>
      <w:r>
        <w:rPr>
          <w:rFonts w:ascii="SimSun" w:hAnsi="SimSun" w:eastAsia="SimSun" w:cs="SimSun"/>
          <w:sz w:val="20"/>
          <w:szCs w:val="20"/>
        </w:rPr>
        <w:t xml:space="preserve"> </w:t>
      </w:r>
      <w:r>
        <w:rPr>
          <w:rFonts w:ascii="SimSun" w:hAnsi="SimSun" w:eastAsia="SimSun" w:cs="SimSun"/>
          <w:sz w:val="20"/>
          <w:szCs w:val="20"/>
        </w:rPr>
        <w:t>等。部分患者可无明确的卒中病史。神经影像学的主要特征是脑白质弥漫性疏松性病变，皮质不受</w:t>
      </w:r>
      <w:r>
        <w:rPr>
          <w:rFonts w:ascii="SimSun" w:hAnsi="SimSun" w:eastAsia="SimSun" w:cs="SimSun"/>
          <w:sz w:val="20"/>
          <w:szCs w:val="20"/>
          <w:spacing w:val="17"/>
        </w:rPr>
        <w:t xml:space="preserve"> </w:t>
      </w:r>
      <w:r>
        <w:rPr>
          <w:rFonts w:ascii="SimSun" w:hAnsi="SimSun" w:eastAsia="SimSun" w:cs="SimSun"/>
          <w:sz w:val="20"/>
          <w:szCs w:val="20"/>
          <w:spacing w:val="-4"/>
        </w:rPr>
        <w:t>累。CT</w:t>
      </w:r>
      <w:r>
        <w:rPr>
          <w:rFonts w:ascii="SimSun" w:hAnsi="SimSun" w:eastAsia="SimSun" w:cs="SimSun"/>
          <w:sz w:val="20"/>
          <w:szCs w:val="20"/>
          <w:spacing w:val="-1"/>
        </w:rPr>
        <w:t xml:space="preserve"> </w:t>
      </w:r>
      <w:r>
        <w:rPr>
          <w:rFonts w:ascii="SimSun" w:hAnsi="SimSun" w:eastAsia="SimSun" w:cs="SimSun"/>
          <w:sz w:val="20"/>
          <w:szCs w:val="20"/>
          <w:spacing w:val="-4"/>
        </w:rPr>
        <w:t>表现为脑室周围、半卵圆中心白质的低密度。</w:t>
      </w:r>
      <w:r>
        <w:rPr>
          <w:rFonts w:ascii="SimSun" w:hAnsi="SimSun" w:eastAsia="SimSun" w:cs="SimSun"/>
          <w:sz w:val="20"/>
          <w:szCs w:val="20"/>
          <w:spacing w:val="-4"/>
        </w:rPr>
        <w:t xml:space="preserve"> </w:t>
      </w:r>
      <w:r>
        <w:rPr>
          <w:rFonts w:ascii="SimSun" w:hAnsi="SimSun" w:eastAsia="SimSun" w:cs="SimSun"/>
          <w:sz w:val="20"/>
          <w:szCs w:val="20"/>
          <w:spacing w:val="-4"/>
        </w:rPr>
        <w:t>MRI</w:t>
      </w:r>
      <w:r>
        <w:rPr>
          <w:rFonts w:ascii="SimSun" w:hAnsi="SimSun" w:eastAsia="SimSun" w:cs="SimSun"/>
          <w:sz w:val="20"/>
          <w:szCs w:val="20"/>
          <w:spacing w:val="2"/>
        </w:rPr>
        <w:t xml:space="preserve"> </w:t>
      </w:r>
      <w:r>
        <w:rPr>
          <w:rFonts w:ascii="SimSun" w:hAnsi="SimSun" w:eastAsia="SimSun" w:cs="SimSun"/>
          <w:sz w:val="20"/>
          <w:szCs w:val="20"/>
          <w:spacing w:val="-4"/>
        </w:rPr>
        <w:t>表现为侧脑室周围白质对称性、弥漫性斑</w:t>
      </w:r>
      <w:r>
        <w:rPr>
          <w:rFonts w:ascii="SimSun" w:hAnsi="SimSun" w:eastAsia="SimSun" w:cs="SimSun"/>
          <w:sz w:val="20"/>
          <w:szCs w:val="20"/>
        </w:rPr>
        <w:t xml:space="preserve"> </w:t>
      </w:r>
      <w:r>
        <w:rPr>
          <w:rFonts w:ascii="SimSun" w:hAnsi="SimSun" w:eastAsia="SimSun" w:cs="SimSun"/>
          <w:sz w:val="20"/>
          <w:szCs w:val="20"/>
          <w:spacing w:val="-4"/>
        </w:rPr>
        <w:t>片状T</w:t>
      </w:r>
      <w:r>
        <w:rPr>
          <w:rFonts w:ascii="Calibri" w:hAnsi="Calibri" w:eastAsia="Calibri" w:cs="Calibri"/>
          <w:sz w:val="20"/>
          <w:szCs w:val="20"/>
          <w:spacing w:val="-4"/>
        </w:rPr>
        <w:t>₂</w:t>
      </w:r>
      <w:r>
        <w:rPr>
          <w:rFonts w:ascii="Calibri" w:hAnsi="Calibri" w:eastAsia="Calibri" w:cs="Calibri"/>
          <w:sz w:val="20"/>
          <w:szCs w:val="20"/>
          <w:spacing w:val="3"/>
        </w:rPr>
        <w:t xml:space="preserve"> </w:t>
      </w:r>
      <w:r>
        <w:rPr>
          <w:rFonts w:ascii="SimSun" w:hAnsi="SimSun" w:eastAsia="SimSun" w:cs="SimSun"/>
          <w:sz w:val="20"/>
          <w:szCs w:val="20"/>
          <w:spacing w:val="-4"/>
        </w:rPr>
        <w:t>高信号；可伴有多发性皮质下梗死灶，脑室扩大。临床</w:t>
      </w:r>
      <w:r>
        <w:rPr>
          <w:rFonts w:ascii="SimSun" w:hAnsi="SimSun" w:eastAsia="SimSun" w:cs="SimSun"/>
          <w:sz w:val="20"/>
          <w:szCs w:val="20"/>
          <w:spacing w:val="-5"/>
        </w:rPr>
        <w:t>诊断依据隐匿性痴呆的发病过程，有脑</w:t>
      </w:r>
      <w:r>
        <w:rPr>
          <w:rFonts w:ascii="SimSun" w:hAnsi="SimSun" w:eastAsia="SimSun" w:cs="SimSun"/>
          <w:sz w:val="20"/>
          <w:szCs w:val="20"/>
        </w:rPr>
        <w:t xml:space="preserve"> </w:t>
      </w:r>
      <w:r>
        <w:rPr>
          <w:rFonts w:ascii="SimSun" w:hAnsi="SimSun" w:eastAsia="SimSun" w:cs="SimSun"/>
          <w:sz w:val="20"/>
          <w:szCs w:val="20"/>
          <w:spacing w:val="-3"/>
        </w:rPr>
        <w:t>血管病的危险因素，脑血管局灶的症状体征，以及CT、MRI脑室周围弥漫</w:t>
      </w:r>
      <w:r>
        <w:rPr>
          <w:rFonts w:ascii="SimSun" w:hAnsi="SimSun" w:eastAsia="SimSun" w:cs="SimSun"/>
          <w:sz w:val="20"/>
          <w:szCs w:val="20"/>
          <w:spacing w:val="-4"/>
        </w:rPr>
        <w:t>性白质病变等。</w:t>
      </w:r>
    </w:p>
    <w:p>
      <w:pPr>
        <w:ind w:left="389"/>
        <w:spacing w:before="81" w:line="219" w:lineRule="auto"/>
        <w:rPr>
          <w:rFonts w:ascii="SimSun" w:hAnsi="SimSun" w:eastAsia="SimSun" w:cs="SimSun"/>
          <w:sz w:val="20"/>
          <w:szCs w:val="20"/>
        </w:rPr>
      </w:pPr>
      <w:r>
        <w:rPr>
          <w:rFonts w:ascii="SimSun" w:hAnsi="SimSun" w:eastAsia="SimSun" w:cs="SimSun"/>
          <w:sz w:val="20"/>
          <w:szCs w:val="20"/>
          <w:spacing w:val="4"/>
        </w:rPr>
        <w:t>(6)伴有皮质下梗死和白质脑病的常染色体显性遗传性脑动脉病(</w:t>
      </w:r>
      <w:r>
        <w:rPr>
          <w:rFonts w:ascii="SimSun" w:hAnsi="SimSun" w:eastAsia="SimSun" w:cs="SimSun"/>
          <w:sz w:val="20"/>
          <w:szCs w:val="20"/>
        </w:rPr>
        <w:t>CADASIL</w:t>
      </w:r>
      <w:r>
        <w:rPr>
          <w:rFonts w:ascii="SimSun" w:hAnsi="SimSun" w:eastAsia="SimSun" w:cs="SimSun"/>
          <w:sz w:val="20"/>
          <w:szCs w:val="20"/>
          <w:spacing w:val="4"/>
        </w:rPr>
        <w:t>):</w:t>
      </w:r>
      <w:r>
        <w:rPr>
          <w:rFonts w:ascii="SimSun" w:hAnsi="SimSun" w:eastAsia="SimSun" w:cs="SimSun"/>
          <w:sz w:val="20"/>
          <w:szCs w:val="20"/>
          <w:spacing w:val="71"/>
        </w:rPr>
        <w:t xml:space="preserve"> </w:t>
      </w:r>
      <w:r>
        <w:rPr>
          <w:rFonts w:ascii="SimSun" w:hAnsi="SimSun" w:eastAsia="SimSun" w:cs="SimSun"/>
          <w:sz w:val="20"/>
          <w:szCs w:val="20"/>
          <w:spacing w:val="4"/>
        </w:rPr>
        <w:t>是一种遗传性血</w:t>
      </w:r>
    </w:p>
    <w:p>
      <w:pPr>
        <w:spacing w:before="144" w:line="219" w:lineRule="auto"/>
        <w:rPr>
          <w:rFonts w:ascii="SimSun" w:hAnsi="SimSun" w:eastAsia="SimSun" w:cs="SimSun"/>
          <w:sz w:val="20"/>
          <w:szCs w:val="20"/>
        </w:rPr>
      </w:pPr>
      <w:r>
        <w:rPr>
          <w:rFonts w:ascii="SimSun" w:hAnsi="SimSun" w:eastAsia="SimSun" w:cs="SimSun"/>
          <w:sz w:val="20"/>
          <w:szCs w:val="20"/>
          <w:spacing w:val="-9"/>
        </w:rPr>
        <w:t>管病，晚期发展为血管性痴呆。</w:t>
      </w:r>
    </w:p>
    <w:p>
      <w:pPr>
        <w:ind w:left="292"/>
        <w:spacing w:before="60" w:line="222" w:lineRule="auto"/>
        <w:rPr>
          <w:rFonts w:ascii="SimHei" w:hAnsi="SimHei" w:eastAsia="SimHei" w:cs="SimHei"/>
          <w:sz w:val="20"/>
          <w:szCs w:val="20"/>
        </w:rPr>
      </w:pPr>
      <w:r>
        <w:rPr>
          <w:rFonts w:ascii="SimHei" w:hAnsi="SimHei" w:eastAsia="SimHei" w:cs="SimHei"/>
          <w:sz w:val="20"/>
          <w:szCs w:val="20"/>
          <w:b/>
          <w:bCs/>
          <w:color w:val="0075C4"/>
          <w:spacing w:val="-8"/>
        </w:rPr>
        <w:t>【辅助检查】</w:t>
      </w:r>
    </w:p>
    <w:p>
      <w:pPr>
        <w:ind w:right="87" w:firstLine="389"/>
        <w:spacing w:before="79"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9"/>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9"/>
        </w:rPr>
        <w:t>实验室检查</w:t>
      </w:r>
      <w:r>
        <w:rPr>
          <w:rFonts w:ascii="SimSun" w:hAnsi="SimSun" w:eastAsia="SimSun" w:cs="SimSun"/>
          <w:sz w:val="20"/>
          <w:szCs w:val="20"/>
          <w:spacing w:val="72"/>
        </w:rPr>
        <w:t xml:space="preserve"> </w:t>
      </w:r>
      <w:r>
        <w:rPr>
          <w:rFonts w:ascii="SimSun" w:hAnsi="SimSun" w:eastAsia="SimSun" w:cs="SimSun"/>
          <w:sz w:val="20"/>
          <w:szCs w:val="20"/>
          <w:spacing w:val="-9"/>
        </w:rPr>
        <w:t>包括：①查找</w:t>
      </w:r>
      <w:r>
        <w:rPr>
          <w:rFonts w:ascii="Times New Roman" w:hAnsi="Times New Roman" w:eastAsia="Times New Roman" w:cs="Times New Roman"/>
          <w:sz w:val="20"/>
          <w:szCs w:val="20"/>
          <w:spacing w:val="-9"/>
        </w:rPr>
        <w:t>VCI</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9"/>
        </w:rPr>
        <w:t>的危险因素，如糖尿病、高脂血症</w:t>
      </w:r>
      <w:r>
        <w:rPr>
          <w:rFonts w:ascii="SimSun" w:hAnsi="SimSun" w:eastAsia="SimSun" w:cs="SimSun"/>
          <w:sz w:val="20"/>
          <w:szCs w:val="20"/>
          <w:spacing w:val="-10"/>
        </w:rPr>
        <w:t>、高同型半胱氨酸血症、抗心</w:t>
      </w:r>
      <w:r>
        <w:rPr>
          <w:rFonts w:ascii="SimSun" w:hAnsi="SimSun" w:eastAsia="SimSun" w:cs="SimSun"/>
          <w:sz w:val="20"/>
          <w:szCs w:val="20"/>
        </w:rPr>
        <w:t xml:space="preserve"> </w:t>
      </w:r>
      <w:r>
        <w:rPr>
          <w:rFonts w:ascii="SimSun" w:hAnsi="SimSun" w:eastAsia="SimSun" w:cs="SimSun"/>
          <w:sz w:val="20"/>
          <w:szCs w:val="20"/>
          <w:spacing w:val="-1"/>
        </w:rPr>
        <w:t>磷脂抗体综合征等。②排除其他导致认知障碍的</w:t>
      </w:r>
      <w:r>
        <w:rPr>
          <w:rFonts w:ascii="SimSun" w:hAnsi="SimSun" w:eastAsia="SimSun" w:cs="SimSun"/>
          <w:sz w:val="20"/>
          <w:szCs w:val="20"/>
          <w:spacing w:val="-2"/>
        </w:rPr>
        <w:t>原因，如甲状腺功能低下、</w:t>
      </w:r>
      <w:r>
        <w:rPr>
          <w:rFonts w:ascii="SimSun" w:hAnsi="SimSun" w:eastAsia="SimSun" w:cs="SimSun"/>
          <w:sz w:val="20"/>
          <w:szCs w:val="20"/>
          <w:spacing w:val="-1"/>
        </w:rPr>
        <w:t>HIV</w:t>
      </w:r>
      <w:r>
        <w:rPr>
          <w:rFonts w:ascii="SimSun" w:hAnsi="SimSun" w:eastAsia="SimSun" w:cs="SimSun"/>
          <w:sz w:val="20"/>
          <w:szCs w:val="20"/>
          <w:spacing w:val="-17"/>
        </w:rPr>
        <w:t xml:space="preserve"> </w:t>
      </w:r>
      <w:r>
        <w:rPr>
          <w:rFonts w:ascii="SimSun" w:hAnsi="SimSun" w:eastAsia="SimSun" w:cs="SimSun"/>
          <w:sz w:val="20"/>
          <w:szCs w:val="20"/>
          <w:spacing w:val="-2"/>
        </w:rPr>
        <w:t>感染、维生素</w:t>
      </w:r>
      <w:r>
        <w:rPr>
          <w:rFonts w:ascii="SimSun" w:hAnsi="SimSun" w:eastAsia="SimSun" w:cs="SimSun"/>
          <w:sz w:val="20"/>
          <w:szCs w:val="20"/>
          <w:spacing w:val="-60"/>
        </w:rPr>
        <w:t xml:space="preserve"> </w:t>
      </w:r>
      <w:r>
        <w:rPr>
          <w:rFonts w:ascii="SimSun" w:hAnsi="SimSun" w:eastAsia="SimSun" w:cs="SimSun"/>
          <w:sz w:val="20"/>
          <w:szCs w:val="20"/>
          <w:spacing w:val="-2"/>
        </w:rPr>
        <w:t>B</w:t>
      </w:r>
      <w:r>
        <w:rPr>
          <w:rFonts w:ascii="Calibri" w:hAnsi="Calibri" w:eastAsia="Calibri" w:cs="Calibri"/>
          <w:sz w:val="20"/>
          <w:szCs w:val="20"/>
          <w:spacing w:val="-2"/>
        </w:rPr>
        <w:t>₂</w:t>
      </w:r>
      <w:r>
        <w:rPr>
          <w:rFonts w:ascii="Calibri" w:hAnsi="Calibri" w:eastAsia="Calibri" w:cs="Calibri"/>
          <w:sz w:val="20"/>
          <w:szCs w:val="20"/>
          <w:spacing w:val="3"/>
        </w:rPr>
        <w:t xml:space="preserve">  </w:t>
      </w:r>
      <w:r>
        <w:rPr>
          <w:rFonts w:ascii="SimSun" w:hAnsi="SimSun" w:eastAsia="SimSun" w:cs="SimSun"/>
          <w:sz w:val="20"/>
          <w:szCs w:val="20"/>
          <w:spacing w:val="-2"/>
        </w:rPr>
        <w:t>缺</w:t>
      </w:r>
      <w:r>
        <w:rPr>
          <w:rFonts w:ascii="SimSun" w:hAnsi="SimSun" w:eastAsia="SimSun" w:cs="SimSun"/>
          <w:sz w:val="20"/>
          <w:szCs w:val="20"/>
        </w:rPr>
        <w:t xml:space="preserve"> </w:t>
      </w:r>
      <w:r>
        <w:rPr>
          <w:rFonts w:ascii="SimSun" w:hAnsi="SimSun" w:eastAsia="SimSun" w:cs="SimSun"/>
          <w:sz w:val="20"/>
          <w:szCs w:val="20"/>
          <w:spacing w:val="-13"/>
        </w:rPr>
        <w:t>乏、结缔组织病、梅毒性血管炎、肝肾功能不全等。</w:t>
      </w:r>
    </w:p>
    <w:p>
      <w:pPr>
        <w:ind w:right="58" w:firstLine="389"/>
        <w:spacing w:before="80" w:line="269" w:lineRule="auto"/>
        <w:jc w:val="both"/>
        <w:rPr>
          <w:rFonts w:ascii="SimSun" w:hAnsi="SimSun" w:eastAsia="SimSun" w:cs="SimSun"/>
          <w:sz w:val="20"/>
          <w:szCs w:val="20"/>
        </w:rPr>
      </w:pPr>
      <w:r>
        <w:rPr>
          <w:rFonts w:ascii="Times New Roman" w:hAnsi="Times New Roman" w:eastAsia="Times New Roman" w:cs="Times New Roman"/>
          <w:sz w:val="20"/>
          <w:szCs w:val="20"/>
          <w:b/>
          <w:bCs/>
          <w:spacing w:val="-7"/>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7"/>
        </w:rPr>
        <w:t>神经心理检查</w:t>
      </w:r>
      <w:r>
        <w:rPr>
          <w:rFonts w:ascii="SimSun" w:hAnsi="SimSun" w:eastAsia="SimSun" w:cs="SimSun"/>
          <w:sz w:val="20"/>
          <w:szCs w:val="20"/>
          <w:spacing w:val="82"/>
        </w:rPr>
        <w:t xml:space="preserve"> </w:t>
      </w:r>
      <w:r>
        <w:rPr>
          <w:rFonts w:ascii="SimSun" w:hAnsi="SimSun" w:eastAsia="SimSun" w:cs="SimSun"/>
          <w:sz w:val="20"/>
          <w:szCs w:val="20"/>
          <w:spacing w:val="-7"/>
        </w:rPr>
        <w:t>常见特征为额叶-皮质下功能损害，抽象思维、概念形</w:t>
      </w:r>
      <w:r>
        <w:rPr>
          <w:rFonts w:ascii="SimSun" w:hAnsi="SimSun" w:eastAsia="SimSun" w:cs="SimSun"/>
          <w:sz w:val="20"/>
          <w:szCs w:val="20"/>
          <w:spacing w:val="-8"/>
        </w:rPr>
        <w:t>成和转换、信息处理速度</w:t>
      </w:r>
      <w:r>
        <w:rPr>
          <w:rFonts w:ascii="SimSun" w:hAnsi="SimSun" w:eastAsia="SimSun" w:cs="SimSun"/>
          <w:sz w:val="20"/>
          <w:szCs w:val="20"/>
        </w:rPr>
        <w:t xml:space="preserve"> </w:t>
      </w:r>
      <w:r>
        <w:rPr>
          <w:rFonts w:ascii="SimSun" w:hAnsi="SimSun" w:eastAsia="SimSun" w:cs="SimSun"/>
          <w:sz w:val="20"/>
          <w:szCs w:val="20"/>
          <w:spacing w:val="-1"/>
        </w:rPr>
        <w:t>等执行功能损害突出，而记忆力相对保留，但执行功能障碍不能作为</w:t>
      </w:r>
      <w:r>
        <w:rPr>
          <w:rFonts w:ascii="SimSun" w:hAnsi="SimSun" w:eastAsia="SimSun" w:cs="SimSun"/>
          <w:sz w:val="20"/>
          <w:szCs w:val="20"/>
          <w:spacing w:val="-45"/>
        </w:rPr>
        <w:t xml:space="preserve"> </w:t>
      </w:r>
      <w:r>
        <w:rPr>
          <w:rFonts w:ascii="SimSun" w:hAnsi="SimSun" w:eastAsia="SimSun" w:cs="SimSun"/>
          <w:sz w:val="20"/>
          <w:szCs w:val="20"/>
          <w:spacing w:val="-1"/>
        </w:rPr>
        <w:t>VCI</w:t>
      </w:r>
      <w:r>
        <w:rPr>
          <w:rFonts w:ascii="SimSun" w:hAnsi="SimSun" w:eastAsia="SimSun" w:cs="SimSun"/>
          <w:sz w:val="20"/>
          <w:szCs w:val="20"/>
          <w:spacing w:val="-7"/>
        </w:rPr>
        <w:t xml:space="preserve"> </w:t>
      </w:r>
      <w:r>
        <w:rPr>
          <w:rFonts w:ascii="SimSun" w:hAnsi="SimSun" w:eastAsia="SimSun" w:cs="SimSun"/>
          <w:sz w:val="20"/>
          <w:szCs w:val="20"/>
          <w:spacing w:val="-1"/>
        </w:rPr>
        <w:t>的特征性诊断指标，应对</w:t>
      </w:r>
      <w:r>
        <w:rPr>
          <w:rFonts w:ascii="SimSun" w:hAnsi="SimSun" w:eastAsia="SimSun" w:cs="SimSun"/>
          <w:sz w:val="20"/>
          <w:szCs w:val="20"/>
        </w:rPr>
        <w:t xml:space="preserve"> </w:t>
      </w:r>
      <w:r>
        <w:rPr>
          <w:rFonts w:ascii="SimSun" w:hAnsi="SimSun" w:eastAsia="SimSun" w:cs="SimSun"/>
          <w:sz w:val="20"/>
          <w:szCs w:val="20"/>
          <w:spacing w:val="-6"/>
        </w:rPr>
        <w:t>VCI</w:t>
      </w:r>
      <w:r>
        <w:rPr>
          <w:rFonts w:ascii="SimSun" w:hAnsi="SimSun" w:eastAsia="SimSun" w:cs="SimSun"/>
          <w:sz w:val="20"/>
          <w:szCs w:val="20"/>
          <w:spacing w:val="-50"/>
        </w:rPr>
        <w:t xml:space="preserve"> </w:t>
      </w:r>
      <w:r>
        <w:rPr>
          <w:rFonts w:ascii="SimSun" w:hAnsi="SimSun" w:eastAsia="SimSun" w:cs="SimSun"/>
          <w:sz w:val="20"/>
          <w:szCs w:val="20"/>
          <w:spacing w:val="-6"/>
        </w:rPr>
        <w:t>进行全面的神经心理学评估。</w:t>
      </w:r>
      <w:r>
        <w:rPr>
          <w:rFonts w:ascii="SimSun" w:hAnsi="SimSun" w:eastAsia="SimSun" w:cs="SimSun"/>
          <w:sz w:val="20"/>
          <w:szCs w:val="20"/>
          <w:spacing w:val="-9"/>
        </w:rPr>
        <w:t xml:space="preserve"> </w:t>
      </w:r>
      <w:r>
        <w:rPr>
          <w:rFonts w:ascii="SimSun" w:hAnsi="SimSun" w:eastAsia="SimSun" w:cs="SimSun"/>
          <w:sz w:val="20"/>
          <w:szCs w:val="20"/>
          <w:spacing w:val="-6"/>
        </w:rPr>
        <w:t>Hachinski缺血量表(Hachinski</w:t>
      </w:r>
      <w:r>
        <w:rPr>
          <w:rFonts w:ascii="SimSun" w:hAnsi="SimSun" w:eastAsia="SimSun" w:cs="SimSun"/>
          <w:sz w:val="20"/>
          <w:szCs w:val="20"/>
          <w:spacing w:val="10"/>
        </w:rPr>
        <w:t xml:space="preserve"> </w:t>
      </w:r>
      <w:r>
        <w:rPr>
          <w:rFonts w:ascii="SimSun" w:hAnsi="SimSun" w:eastAsia="SimSun" w:cs="SimSun"/>
          <w:sz w:val="20"/>
          <w:szCs w:val="20"/>
          <w:spacing w:val="-6"/>
        </w:rPr>
        <w:t>ischemic</w:t>
      </w:r>
      <w:r>
        <w:rPr>
          <w:rFonts w:ascii="SimSun" w:hAnsi="SimSun" w:eastAsia="SimSun" w:cs="SimSun"/>
          <w:sz w:val="20"/>
          <w:szCs w:val="20"/>
          <w:spacing w:val="5"/>
        </w:rPr>
        <w:t xml:space="preserve"> </w:t>
      </w:r>
      <w:r>
        <w:rPr>
          <w:rFonts w:ascii="SimSun" w:hAnsi="SimSun" w:eastAsia="SimSun" w:cs="SimSun"/>
          <w:sz w:val="20"/>
          <w:szCs w:val="20"/>
          <w:spacing w:val="-6"/>
        </w:rPr>
        <w:t>score,HIS)≥7分支持VaD</w:t>
      </w:r>
    </w:p>
    <w:p>
      <w:pPr>
        <w:sectPr>
          <w:pgSz w:w="11910" w:h="16840"/>
          <w:pgMar w:top="1235" w:right="1279" w:bottom="0" w:left="860" w:header="0" w:footer="0" w:gutter="0"/>
          <w:cols w:equalWidth="0" w:num="2">
            <w:col w:w="960" w:space="100"/>
            <w:col w:w="8711" w:space="0"/>
          </w:cols>
        </w:sectPr>
        <w:rPr/>
      </w:pPr>
    </w:p>
    <w:tbl>
      <w:tblPr>
        <w:tblStyle w:val="2"/>
        <w:tblW w:w="867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670"/>
      </w:tblGrid>
      <w:tr>
        <w:trPr>
          <w:trHeight w:val="3203" w:hRule="atLeast"/>
        </w:trPr>
        <w:tc>
          <w:tcPr>
            <w:tcW w:w="8670" w:type="dxa"/>
            <w:vAlign w:val="top"/>
            <w:tcBorders>
              <w:bottom w:val="single" w:color="0000FF" w:sz="8" w:space="0"/>
            </w:tcBorders>
          </w:tcPr>
          <w:p>
            <w:pPr>
              <w:ind w:right="8"/>
              <w:spacing w:line="220" w:lineRule="auto"/>
              <w:jc w:val="right"/>
              <w:rPr>
                <w:rFonts w:ascii="SimHei" w:hAnsi="SimHei" w:eastAsia="SimHei" w:cs="SimHei"/>
                <w:sz w:val="20"/>
                <w:szCs w:val="20"/>
              </w:rPr>
            </w:pPr>
            <w:r>
              <w:rPr>
                <w:rFonts w:ascii="SimHei" w:hAnsi="SimHei" w:eastAsia="SimHei" w:cs="SimHei"/>
                <w:sz w:val="20"/>
                <w:szCs w:val="20"/>
                <w:color w:val="22AAE5"/>
                <w:spacing w:val="-13"/>
                <w:w w:val="97"/>
              </w:rPr>
              <w:t>第九章</w:t>
            </w:r>
            <w:r>
              <w:rPr>
                <w:rFonts w:ascii="SimHei" w:hAnsi="SimHei" w:eastAsia="SimHei" w:cs="SimHei"/>
                <w:sz w:val="20"/>
                <w:szCs w:val="20"/>
                <w:color w:val="22AAE5"/>
                <w:spacing w:val="52"/>
              </w:rPr>
              <w:t xml:space="preserve"> </w:t>
            </w:r>
            <w:r>
              <w:rPr>
                <w:rFonts w:ascii="SimHei" w:hAnsi="SimHei" w:eastAsia="SimHei" w:cs="SimHei"/>
                <w:sz w:val="20"/>
                <w:szCs w:val="20"/>
                <w:color w:val="22AAE5"/>
                <w:spacing w:val="-13"/>
                <w:w w:val="97"/>
              </w:rPr>
              <w:t>脑血管疾病</w:t>
            </w:r>
          </w:p>
          <w:p>
            <w:pPr>
              <w:spacing w:line="295" w:lineRule="auto"/>
              <w:rPr>
                <w:rFonts w:ascii="Arial"/>
                <w:sz w:val="21"/>
              </w:rPr>
            </w:pPr>
            <w:r/>
          </w:p>
          <w:p>
            <w:pPr>
              <w:ind w:left="29"/>
              <w:spacing w:before="65" w:line="219" w:lineRule="auto"/>
              <w:rPr>
                <w:rFonts w:ascii="SimSun" w:hAnsi="SimSun" w:eastAsia="SimSun" w:cs="SimSun"/>
                <w:sz w:val="20"/>
                <w:szCs w:val="20"/>
              </w:rPr>
            </w:pPr>
            <w:r>
              <w:rPr>
                <w:rFonts w:ascii="SimSun" w:hAnsi="SimSun" w:eastAsia="SimSun" w:cs="SimSun"/>
                <w:sz w:val="20"/>
                <w:szCs w:val="20"/>
                <w:spacing w:val="-6"/>
              </w:rPr>
              <w:t>诊断，可与AD</w:t>
            </w:r>
            <w:r>
              <w:rPr>
                <w:rFonts w:ascii="SimSun" w:hAnsi="SimSun" w:eastAsia="SimSun" w:cs="SimSun"/>
                <w:sz w:val="20"/>
                <w:szCs w:val="20"/>
                <w:spacing w:val="32"/>
              </w:rPr>
              <w:t xml:space="preserve"> </w:t>
            </w:r>
            <w:r>
              <w:rPr>
                <w:rFonts w:ascii="SimSun" w:hAnsi="SimSun" w:eastAsia="SimSun" w:cs="SimSun"/>
                <w:sz w:val="20"/>
                <w:szCs w:val="20"/>
                <w:spacing w:val="-6"/>
              </w:rPr>
              <w:t>等神经变性疾病鉴别。</w:t>
            </w:r>
          </w:p>
          <w:p>
            <w:pPr>
              <w:ind w:left="29" w:firstLine="397"/>
              <w:spacing w:before="78" w:line="285" w:lineRule="auto"/>
              <w:jc w:val="both"/>
              <w:rPr>
                <w:rFonts w:ascii="SimSun" w:hAnsi="SimSun" w:eastAsia="SimSun" w:cs="SimSun"/>
                <w:sz w:val="19"/>
                <w:szCs w:val="19"/>
              </w:rPr>
            </w:pPr>
            <w:r>
              <w:rPr>
                <w:rFonts w:ascii="Times New Roman" w:hAnsi="Times New Roman" w:eastAsia="Times New Roman" w:cs="Times New Roman"/>
                <w:sz w:val="19"/>
                <w:szCs w:val="19"/>
                <w:b/>
                <w:bCs/>
                <w:spacing w:val="6"/>
              </w:rPr>
              <w:t>3.</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b/>
                <w:bCs/>
                <w:spacing w:val="6"/>
              </w:rPr>
              <w:t>神经影像学检查</w:t>
            </w:r>
            <w:r>
              <w:rPr>
                <w:rFonts w:ascii="SimSun" w:hAnsi="SimSun" w:eastAsia="SimSun" w:cs="SimSun"/>
                <w:sz w:val="19"/>
                <w:szCs w:val="19"/>
                <w:spacing w:val="86"/>
              </w:rPr>
              <w:t xml:space="preserve"> </w:t>
            </w:r>
            <w:r>
              <w:rPr>
                <w:rFonts w:ascii="SimSun" w:hAnsi="SimSun" w:eastAsia="SimSun" w:cs="SimSun"/>
                <w:sz w:val="19"/>
                <w:szCs w:val="19"/>
                <w:spacing w:val="6"/>
              </w:rPr>
              <w:t>提供支持</w:t>
            </w:r>
            <w:r>
              <w:rPr>
                <w:rFonts w:ascii="Times New Roman" w:hAnsi="Times New Roman" w:eastAsia="Times New Roman" w:cs="Times New Roman"/>
                <w:sz w:val="19"/>
                <w:szCs w:val="19"/>
              </w:rPr>
              <w:t>VCI</w:t>
            </w:r>
            <w:r>
              <w:rPr>
                <w:rFonts w:ascii="Times New Roman" w:hAnsi="Times New Roman" w:eastAsia="Times New Roman" w:cs="Times New Roman"/>
                <w:sz w:val="19"/>
                <w:szCs w:val="19"/>
              </w:rPr>
              <w:t xml:space="preserve"> </w:t>
            </w:r>
            <w:r>
              <w:rPr>
                <w:rFonts w:ascii="SimSun" w:hAnsi="SimSun" w:eastAsia="SimSun" w:cs="SimSun"/>
                <w:sz w:val="19"/>
                <w:szCs w:val="19"/>
                <w:spacing w:val="6"/>
              </w:rPr>
              <w:t>的病变证据，如</w:t>
            </w:r>
            <w:r>
              <w:rPr>
                <w:rFonts w:ascii="SimSun" w:hAnsi="SimSun" w:eastAsia="SimSun" w:cs="SimSun"/>
                <w:sz w:val="19"/>
                <w:szCs w:val="19"/>
                <w:spacing w:val="5"/>
              </w:rPr>
              <w:t>卒中病灶的部位、体积，白质病变的程度等。</w:t>
            </w:r>
            <w:r>
              <w:rPr>
                <w:rFonts w:ascii="SimSun" w:hAnsi="SimSun" w:eastAsia="SimSun" w:cs="SimSun"/>
                <w:sz w:val="19"/>
                <w:szCs w:val="19"/>
              </w:rPr>
              <w:t xml:space="preserve"> </w:t>
            </w:r>
            <w:r>
              <w:rPr>
                <w:rFonts w:ascii="SimSun" w:hAnsi="SimSun" w:eastAsia="SimSun" w:cs="SimSun"/>
                <w:sz w:val="19"/>
                <w:szCs w:val="19"/>
              </w:rPr>
              <w:t>MRI</w:t>
            </w:r>
            <w:r>
              <w:rPr>
                <w:rFonts w:ascii="SimSun" w:hAnsi="SimSun" w:eastAsia="SimSun" w:cs="SimSun"/>
                <w:sz w:val="19"/>
                <w:szCs w:val="19"/>
                <w:spacing w:val="-14"/>
              </w:rPr>
              <w:t xml:space="preserve"> </w:t>
            </w:r>
            <w:r>
              <w:rPr>
                <w:rFonts w:ascii="SimSun" w:hAnsi="SimSun" w:eastAsia="SimSun" w:cs="SimSun"/>
                <w:sz w:val="19"/>
                <w:szCs w:val="19"/>
                <w:spacing w:val="9"/>
              </w:rPr>
              <w:t>对白质病变、腔隙性梗死等小血管病较</w:t>
            </w:r>
            <w:r>
              <w:rPr>
                <w:rFonts w:ascii="SimSun" w:hAnsi="SimSun" w:eastAsia="SimSun" w:cs="SimSun"/>
                <w:sz w:val="19"/>
                <w:szCs w:val="19"/>
              </w:rPr>
              <w:t>CT</w:t>
            </w:r>
            <w:r>
              <w:rPr>
                <w:rFonts w:ascii="SimSun" w:hAnsi="SimSun" w:eastAsia="SimSun" w:cs="SimSun"/>
                <w:sz w:val="19"/>
                <w:szCs w:val="19"/>
                <w:spacing w:val="-20"/>
              </w:rPr>
              <w:t xml:space="preserve"> </w:t>
            </w:r>
            <w:r>
              <w:rPr>
                <w:rFonts w:ascii="SimSun" w:hAnsi="SimSun" w:eastAsia="SimSun" w:cs="SimSun"/>
                <w:sz w:val="19"/>
                <w:szCs w:val="19"/>
                <w:spacing w:val="9"/>
              </w:rPr>
              <w:t>更敏感。神经影像学检查还能帮</w:t>
            </w:r>
            <w:r>
              <w:rPr>
                <w:rFonts w:ascii="SimSun" w:hAnsi="SimSun" w:eastAsia="SimSun" w:cs="SimSun"/>
                <w:sz w:val="19"/>
                <w:szCs w:val="19"/>
                <w:spacing w:val="8"/>
              </w:rPr>
              <w:t>助对</w:t>
            </w:r>
            <w:r>
              <w:rPr>
                <w:rFonts w:ascii="SimSun" w:hAnsi="SimSun" w:eastAsia="SimSun" w:cs="SimSun"/>
                <w:sz w:val="19"/>
                <w:szCs w:val="19"/>
              </w:rPr>
              <w:t>VCI</w:t>
            </w:r>
            <w:r>
              <w:rPr>
                <w:rFonts w:ascii="SimSun" w:hAnsi="SimSun" w:eastAsia="SimSun" w:cs="SimSun"/>
                <w:sz w:val="19"/>
                <w:szCs w:val="19"/>
                <w:spacing w:val="-33"/>
              </w:rPr>
              <w:t xml:space="preserve"> </w:t>
            </w:r>
            <w:r>
              <w:rPr>
                <w:rFonts w:ascii="SimSun" w:hAnsi="SimSun" w:eastAsia="SimSun" w:cs="SimSun"/>
                <w:sz w:val="19"/>
                <w:szCs w:val="19"/>
                <w:spacing w:val="8"/>
              </w:rPr>
              <w:t>进行分型诊</w:t>
            </w:r>
            <w:r>
              <w:rPr>
                <w:rFonts w:ascii="SimSun" w:hAnsi="SimSun" w:eastAsia="SimSun" w:cs="SimSun"/>
                <w:sz w:val="19"/>
                <w:szCs w:val="19"/>
              </w:rPr>
              <w:t xml:space="preserve">  </w:t>
            </w:r>
            <w:r>
              <w:rPr>
                <w:rFonts w:ascii="SimSun" w:hAnsi="SimSun" w:eastAsia="SimSun" w:cs="SimSun"/>
                <w:sz w:val="19"/>
                <w:szCs w:val="19"/>
                <w:spacing w:val="-4"/>
              </w:rPr>
              <w:t>断，并排除其他原因导致的认知障碍，如炎症、肿瘤、正常颅压脑积水等。</w:t>
            </w:r>
          </w:p>
          <w:p>
            <w:pPr>
              <w:ind w:left="347"/>
              <w:spacing w:before="40" w:line="221" w:lineRule="auto"/>
              <w:rPr>
                <w:rFonts w:ascii="SimHei" w:hAnsi="SimHei" w:eastAsia="SimHei" w:cs="SimHei"/>
                <w:sz w:val="23"/>
                <w:szCs w:val="23"/>
              </w:rPr>
            </w:pPr>
            <w:r>
              <w:rPr>
                <w:rFonts w:ascii="SimHei" w:hAnsi="SimHei" w:eastAsia="SimHei" w:cs="SimHei"/>
                <w:sz w:val="23"/>
                <w:szCs w:val="23"/>
                <w:b/>
                <w:bCs/>
                <w:color w:val="0075B0"/>
                <w:spacing w:val="-25"/>
              </w:rPr>
              <w:t>【诊断】</w:t>
            </w:r>
          </w:p>
          <w:p>
            <w:pPr>
              <w:ind w:left="29" w:right="22" w:firstLine="380"/>
              <w:spacing w:before="77" w:line="258" w:lineRule="auto"/>
              <w:rPr>
                <w:rFonts w:ascii="SimSun" w:hAnsi="SimSun" w:eastAsia="SimSun" w:cs="SimSun"/>
                <w:sz w:val="20"/>
                <w:szCs w:val="20"/>
              </w:rPr>
            </w:pPr>
            <w:r>
              <w:rPr>
                <w:rFonts w:ascii="SimSun" w:hAnsi="SimSun" w:eastAsia="SimSun" w:cs="SimSun"/>
                <w:sz w:val="20"/>
                <w:szCs w:val="20"/>
                <w:spacing w:val="2"/>
              </w:rPr>
              <w:t>2011年中华医学会神经病学分会痴呆与认知障碍</w:t>
            </w:r>
            <w:r>
              <w:rPr>
                <w:rFonts w:ascii="SimSun" w:hAnsi="SimSun" w:eastAsia="SimSun" w:cs="SimSun"/>
                <w:sz w:val="20"/>
                <w:szCs w:val="20"/>
                <w:spacing w:val="1"/>
              </w:rPr>
              <w:t>学组写作组在</w:t>
            </w:r>
            <w:r>
              <w:rPr>
                <w:rFonts w:ascii="SimSun" w:hAnsi="SimSun" w:eastAsia="SimSun" w:cs="SimSun"/>
                <w:sz w:val="20"/>
                <w:szCs w:val="20"/>
              </w:rPr>
              <w:t>VCI</w:t>
            </w:r>
            <w:r>
              <w:rPr>
                <w:rFonts w:ascii="SimSun" w:hAnsi="SimSun" w:eastAsia="SimSun" w:cs="SimSun"/>
                <w:sz w:val="20"/>
                <w:szCs w:val="20"/>
                <w:spacing w:val="-27"/>
              </w:rPr>
              <w:t xml:space="preserve"> </w:t>
            </w:r>
            <w:r>
              <w:rPr>
                <w:rFonts w:ascii="SimSun" w:hAnsi="SimSun" w:eastAsia="SimSun" w:cs="SimSun"/>
                <w:sz w:val="20"/>
                <w:szCs w:val="20"/>
                <w:spacing w:val="1"/>
              </w:rPr>
              <w:t>病因分类的基础上，提出以</w:t>
            </w:r>
            <w:r>
              <w:rPr>
                <w:rFonts w:ascii="SimSun" w:hAnsi="SimSun" w:eastAsia="SimSun" w:cs="SimSun"/>
                <w:sz w:val="20"/>
                <w:szCs w:val="20"/>
              </w:rPr>
              <w:t xml:space="preserve"> </w:t>
            </w:r>
            <w:r>
              <w:rPr>
                <w:rFonts w:ascii="SimSun" w:hAnsi="SimSun" w:eastAsia="SimSun" w:cs="SimSun"/>
                <w:sz w:val="20"/>
                <w:szCs w:val="20"/>
                <w:spacing w:val="4"/>
              </w:rPr>
              <w:t>下</w:t>
            </w:r>
            <w:r>
              <w:rPr>
                <w:rFonts w:ascii="SimSun" w:hAnsi="SimSun" w:eastAsia="SimSun" w:cs="SimSun"/>
                <w:sz w:val="20"/>
                <w:szCs w:val="20"/>
              </w:rPr>
              <w:t>VCI</w:t>
            </w:r>
            <w:r>
              <w:rPr>
                <w:rFonts w:ascii="SimSun" w:hAnsi="SimSun" w:eastAsia="SimSun" w:cs="SimSun"/>
                <w:sz w:val="20"/>
                <w:szCs w:val="20"/>
                <w:spacing w:val="-20"/>
              </w:rPr>
              <w:t xml:space="preserve"> </w:t>
            </w:r>
            <w:r>
              <w:rPr>
                <w:rFonts w:ascii="SimSun" w:hAnsi="SimSun" w:eastAsia="SimSun" w:cs="SimSun"/>
                <w:sz w:val="20"/>
                <w:szCs w:val="20"/>
                <w:spacing w:val="4"/>
              </w:rPr>
              <w:t>及其分类诊断标准(表9-7)。</w:t>
            </w:r>
          </w:p>
          <w:p>
            <w:pPr>
              <w:ind w:left="3162"/>
              <w:spacing w:before="178" w:line="221" w:lineRule="auto"/>
              <w:rPr>
                <w:rFonts w:ascii="SimHei" w:hAnsi="SimHei" w:eastAsia="SimHei" w:cs="SimHei"/>
                <w:sz w:val="20"/>
                <w:szCs w:val="20"/>
              </w:rPr>
            </w:pPr>
            <w:r>
              <w:rPr>
                <w:rFonts w:ascii="SimHei" w:hAnsi="SimHei" w:eastAsia="SimHei" w:cs="SimHei"/>
                <w:sz w:val="20"/>
                <w:szCs w:val="20"/>
                <w:b/>
                <w:bCs/>
                <w:color w:val="008DD5"/>
                <w:spacing w:val="-11"/>
                <w:w w:val="95"/>
              </w:rPr>
              <w:t>表9-7</w:t>
            </w:r>
            <w:r>
              <w:rPr>
                <w:rFonts w:ascii="SimHei" w:hAnsi="SimHei" w:eastAsia="SimHei" w:cs="SimHei"/>
                <w:sz w:val="20"/>
                <w:szCs w:val="20"/>
                <w:color w:val="008DD5"/>
                <w:spacing w:val="79"/>
              </w:rPr>
              <w:t xml:space="preserve"> </w:t>
            </w:r>
            <w:r>
              <w:rPr>
                <w:rFonts w:ascii="Times New Roman" w:hAnsi="Times New Roman" w:eastAsia="Times New Roman" w:cs="Times New Roman"/>
                <w:sz w:val="20"/>
                <w:szCs w:val="20"/>
                <w:b/>
                <w:bCs/>
                <w:spacing w:val="-11"/>
                <w:w w:val="95"/>
              </w:rPr>
              <w:t>VCl</w:t>
            </w:r>
            <w:r>
              <w:rPr>
                <w:rFonts w:ascii="Times New Roman" w:hAnsi="Times New Roman" w:eastAsia="Times New Roman" w:cs="Times New Roman"/>
                <w:sz w:val="20"/>
                <w:szCs w:val="20"/>
                <w:spacing w:val="-19"/>
              </w:rPr>
              <w:t xml:space="preserve"> </w:t>
            </w:r>
            <w:r>
              <w:rPr>
                <w:rFonts w:ascii="SimHei" w:hAnsi="SimHei" w:eastAsia="SimHei" w:cs="SimHei"/>
                <w:sz w:val="20"/>
                <w:szCs w:val="20"/>
                <w:b/>
                <w:bCs/>
                <w:spacing w:val="-11"/>
                <w:w w:val="95"/>
              </w:rPr>
              <w:t>及其分类诊断标准</w:t>
            </w:r>
          </w:p>
        </w:tc>
      </w:tr>
      <w:tr>
        <w:trPr>
          <w:trHeight w:val="10987" w:hRule="atLeast"/>
        </w:trPr>
        <w:tc>
          <w:tcPr>
            <w:tcW w:w="8670" w:type="dxa"/>
            <w:vAlign w:val="top"/>
            <w:tcBorders>
              <w:top w:val="single" w:color="0000FF" w:sz="8" w:space="0"/>
            </w:tcBorders>
          </w:tcPr>
          <w:p>
            <w:pPr>
              <w:ind w:left="99"/>
              <w:spacing w:before="38" w:line="194" w:lineRule="auto"/>
              <w:rPr>
                <w:rFonts w:ascii="SimSun" w:hAnsi="SimSun" w:eastAsia="SimSun" w:cs="SimSun"/>
                <w:sz w:val="20"/>
                <w:szCs w:val="20"/>
              </w:rPr>
            </w:pPr>
            <w:r>
              <w:rPr>
                <w:rFonts w:ascii="SimSun" w:hAnsi="SimSun" w:eastAsia="SimSun" w:cs="SimSun"/>
                <w:sz w:val="20"/>
                <w:szCs w:val="20"/>
                <w:spacing w:val="-15"/>
              </w:rPr>
              <w:t>一、VCI</w:t>
            </w:r>
            <w:r>
              <w:rPr>
                <w:rFonts w:ascii="SimSun" w:hAnsi="SimSun" w:eastAsia="SimSun" w:cs="SimSun"/>
                <w:sz w:val="20"/>
                <w:szCs w:val="20"/>
                <w:spacing w:val="-46"/>
              </w:rPr>
              <w:t xml:space="preserve"> </w:t>
            </w:r>
            <w:r>
              <w:rPr>
                <w:rFonts w:ascii="SimSun" w:hAnsi="SimSun" w:eastAsia="SimSun" w:cs="SimSun"/>
                <w:sz w:val="20"/>
                <w:szCs w:val="20"/>
                <w:spacing w:val="-15"/>
              </w:rPr>
              <w:t>的诊断</w:t>
            </w:r>
          </w:p>
          <w:p>
            <w:pPr>
              <w:ind w:left="99"/>
              <w:spacing w:line="203" w:lineRule="auto"/>
              <w:rPr>
                <w:rFonts w:ascii="SimSun" w:hAnsi="SimSun" w:eastAsia="SimSun" w:cs="SimSun"/>
                <w:sz w:val="20"/>
                <w:szCs w:val="20"/>
              </w:rPr>
            </w:pPr>
            <w:r>
              <w:rPr>
                <w:rFonts w:ascii="SimSun" w:hAnsi="SimSun" w:eastAsia="SimSun" w:cs="SimSun"/>
                <w:sz w:val="20"/>
                <w:szCs w:val="20"/>
                <w:spacing w:val="10"/>
              </w:rPr>
              <w:t>(一)</w:t>
            </w:r>
            <w:r>
              <w:rPr>
                <w:rFonts w:ascii="SimSun" w:hAnsi="SimSun" w:eastAsia="SimSun" w:cs="SimSun"/>
                <w:sz w:val="20"/>
                <w:szCs w:val="20"/>
              </w:rPr>
              <w:t>VCI</w:t>
            </w:r>
            <w:r>
              <w:rPr>
                <w:rFonts w:ascii="SimSun" w:hAnsi="SimSun" w:eastAsia="SimSun" w:cs="SimSun"/>
                <w:sz w:val="20"/>
                <w:szCs w:val="20"/>
                <w:spacing w:val="10"/>
              </w:rPr>
              <w:t>诊断</w:t>
            </w:r>
          </w:p>
          <w:p>
            <w:pPr>
              <w:ind w:left="99"/>
              <w:spacing w:line="201" w:lineRule="auto"/>
              <w:rPr>
                <w:rFonts w:ascii="SimSun" w:hAnsi="SimSun" w:eastAsia="SimSun" w:cs="SimSun"/>
                <w:sz w:val="20"/>
                <w:szCs w:val="20"/>
              </w:rPr>
            </w:pPr>
            <w:r>
              <w:rPr>
                <w:rFonts w:ascii="SimSun" w:hAnsi="SimSun" w:eastAsia="SimSun" w:cs="SimSun"/>
                <w:sz w:val="20"/>
                <w:szCs w:val="20"/>
                <w:spacing w:val="-7"/>
              </w:rPr>
              <w:t>诊断VCI需具备以下3个核心要素：</w:t>
            </w:r>
          </w:p>
          <w:p>
            <w:pPr>
              <w:ind w:left="99" w:right="136"/>
              <w:spacing w:before="1" w:line="194" w:lineRule="auto"/>
              <w:rPr>
                <w:rFonts w:ascii="SimSun" w:hAnsi="SimSun" w:eastAsia="SimSun" w:cs="SimSun"/>
                <w:sz w:val="20"/>
                <w:szCs w:val="20"/>
              </w:rPr>
            </w:pPr>
            <w:r>
              <w:rPr>
                <w:rFonts w:ascii="SimSun" w:hAnsi="SimSun" w:eastAsia="SimSun" w:cs="SimSun"/>
                <w:sz w:val="20"/>
                <w:szCs w:val="20"/>
                <w:spacing w:val="-19"/>
              </w:rPr>
              <w:t>1.认知损害</w:t>
            </w:r>
            <w:r>
              <w:rPr>
                <w:rFonts w:ascii="SimSun" w:hAnsi="SimSun" w:eastAsia="SimSun" w:cs="SimSun"/>
                <w:sz w:val="20"/>
                <w:szCs w:val="20"/>
                <w:spacing w:val="67"/>
              </w:rPr>
              <w:t xml:space="preserve"> </w:t>
            </w:r>
            <w:r>
              <w:rPr>
                <w:rFonts w:ascii="SimSun" w:hAnsi="SimSun" w:eastAsia="SimSun" w:cs="SimSun"/>
                <w:sz w:val="20"/>
                <w:szCs w:val="20"/>
                <w:spacing w:val="-19"/>
              </w:rPr>
              <w:t>主诉或知情者报告有认知损害，而且客观检查</w:t>
            </w:r>
            <w:r>
              <w:rPr>
                <w:rFonts w:ascii="SimSun" w:hAnsi="SimSun" w:eastAsia="SimSun" w:cs="SimSun"/>
                <w:sz w:val="20"/>
                <w:szCs w:val="20"/>
                <w:spacing w:val="-20"/>
              </w:rPr>
              <w:t>也有认知损害的证据；或(和)客观检查证实认知</w:t>
            </w:r>
            <w:r>
              <w:rPr>
                <w:rFonts w:ascii="SimSun" w:hAnsi="SimSun" w:eastAsia="SimSun" w:cs="SimSun"/>
                <w:sz w:val="20"/>
                <w:szCs w:val="20"/>
              </w:rPr>
              <w:t xml:space="preserve"> </w:t>
            </w:r>
            <w:r>
              <w:rPr>
                <w:rFonts w:ascii="SimSun" w:hAnsi="SimSun" w:eastAsia="SimSun" w:cs="SimSun"/>
                <w:sz w:val="20"/>
                <w:szCs w:val="20"/>
                <w:spacing w:val="-18"/>
              </w:rPr>
              <w:t>功能较以往减退。</w:t>
            </w:r>
          </w:p>
          <w:p>
            <w:pPr>
              <w:ind w:left="99" w:right="120"/>
              <w:spacing w:before="1" w:line="193" w:lineRule="auto"/>
              <w:rPr>
                <w:rFonts w:ascii="SimSun" w:hAnsi="SimSun" w:eastAsia="SimSun" w:cs="SimSun"/>
                <w:sz w:val="20"/>
                <w:szCs w:val="20"/>
              </w:rPr>
            </w:pPr>
            <w:r>
              <w:rPr>
                <w:rFonts w:ascii="SimSun" w:hAnsi="SimSun" w:eastAsia="SimSun" w:cs="SimSun"/>
                <w:sz w:val="20"/>
                <w:szCs w:val="20"/>
                <w:spacing w:val="-20"/>
                <w:w w:val="98"/>
              </w:rPr>
              <w:t>2.</w:t>
            </w:r>
            <w:r>
              <w:rPr>
                <w:rFonts w:ascii="SimSun" w:hAnsi="SimSun" w:eastAsia="SimSun" w:cs="SimSun"/>
                <w:sz w:val="20"/>
                <w:szCs w:val="20"/>
                <w:spacing w:val="-60"/>
              </w:rPr>
              <w:t xml:space="preserve"> </w:t>
            </w:r>
            <w:r>
              <w:rPr>
                <w:rFonts w:ascii="SimSun" w:hAnsi="SimSun" w:eastAsia="SimSun" w:cs="SimSun"/>
                <w:sz w:val="20"/>
                <w:szCs w:val="20"/>
                <w:spacing w:val="-20"/>
                <w:w w:val="98"/>
              </w:rPr>
              <w:t>血管因素</w:t>
            </w:r>
            <w:r>
              <w:rPr>
                <w:rFonts w:ascii="SimSun" w:hAnsi="SimSun" w:eastAsia="SimSun" w:cs="SimSun"/>
                <w:sz w:val="20"/>
                <w:szCs w:val="20"/>
                <w:spacing w:val="71"/>
              </w:rPr>
              <w:t xml:space="preserve"> </w:t>
            </w:r>
            <w:r>
              <w:rPr>
                <w:rFonts w:ascii="SimSun" w:hAnsi="SimSun" w:eastAsia="SimSun" w:cs="SimSun"/>
                <w:sz w:val="20"/>
                <w:szCs w:val="20"/>
                <w:spacing w:val="-20"/>
                <w:w w:val="98"/>
              </w:rPr>
              <w:t>包括血管危险因素、卒中病史、神经系统局灶体征、影像学显</w:t>
            </w:r>
            <w:r>
              <w:rPr>
                <w:rFonts w:ascii="SimSun" w:hAnsi="SimSun" w:eastAsia="SimSun" w:cs="SimSun"/>
                <w:sz w:val="20"/>
                <w:szCs w:val="20"/>
                <w:spacing w:val="-21"/>
                <w:w w:val="98"/>
              </w:rPr>
              <w:t>示的脑血管病证据，以上各项不一</w:t>
            </w:r>
            <w:r>
              <w:rPr>
                <w:rFonts w:ascii="SimSun" w:hAnsi="SimSun" w:eastAsia="SimSun" w:cs="SimSun"/>
                <w:sz w:val="20"/>
                <w:szCs w:val="20"/>
              </w:rPr>
              <w:t xml:space="preserve"> </w:t>
            </w:r>
            <w:r>
              <w:rPr>
                <w:rFonts w:ascii="SimSun" w:hAnsi="SimSun" w:eastAsia="SimSun" w:cs="SimSun"/>
                <w:sz w:val="20"/>
                <w:szCs w:val="20"/>
                <w:spacing w:val="-19"/>
              </w:rPr>
              <w:t>定同时具备。</w:t>
            </w:r>
          </w:p>
          <w:p>
            <w:pPr>
              <w:ind w:left="99" w:right="131"/>
              <w:spacing w:line="203" w:lineRule="auto"/>
              <w:rPr>
                <w:rFonts w:ascii="SimSun" w:hAnsi="SimSun" w:eastAsia="SimSun" w:cs="SimSun"/>
                <w:sz w:val="20"/>
                <w:szCs w:val="20"/>
              </w:rPr>
            </w:pPr>
            <w:r>
              <w:rPr>
                <w:rFonts w:ascii="SimSun" w:hAnsi="SimSun" w:eastAsia="SimSun" w:cs="SimSun"/>
                <w:sz w:val="20"/>
                <w:szCs w:val="20"/>
                <w:spacing w:val="-19"/>
              </w:rPr>
              <w:t>3.认知障碍与血管因素有因果关系</w:t>
            </w:r>
            <w:r>
              <w:rPr>
                <w:rFonts w:ascii="SimSun" w:hAnsi="SimSun" w:eastAsia="SimSun" w:cs="SimSun"/>
                <w:sz w:val="20"/>
                <w:szCs w:val="20"/>
                <w:spacing w:val="42"/>
              </w:rPr>
              <w:t xml:space="preserve"> </w:t>
            </w:r>
            <w:r>
              <w:rPr>
                <w:rFonts w:ascii="SimSun" w:hAnsi="SimSun" w:eastAsia="SimSun" w:cs="SimSun"/>
                <w:sz w:val="20"/>
                <w:szCs w:val="20"/>
                <w:spacing w:val="-19"/>
              </w:rPr>
              <w:t>通过询问病史、体格检查、实验室和影像学</w:t>
            </w:r>
            <w:r>
              <w:rPr>
                <w:rFonts w:ascii="SimSun" w:hAnsi="SimSun" w:eastAsia="SimSun" w:cs="SimSun"/>
                <w:sz w:val="20"/>
                <w:szCs w:val="20"/>
                <w:spacing w:val="-20"/>
              </w:rPr>
              <w:t>检查确定认知障碍与血管因</w:t>
            </w:r>
            <w:r>
              <w:rPr>
                <w:rFonts w:ascii="SimSun" w:hAnsi="SimSun" w:eastAsia="SimSun" w:cs="SimSun"/>
                <w:sz w:val="20"/>
                <w:szCs w:val="20"/>
              </w:rPr>
              <w:t xml:space="preserve"> </w:t>
            </w:r>
            <w:r>
              <w:rPr>
                <w:rFonts w:ascii="SimSun" w:hAnsi="SimSun" w:eastAsia="SimSun" w:cs="SimSun"/>
                <w:sz w:val="20"/>
                <w:szCs w:val="20"/>
                <w:spacing w:val="-24"/>
              </w:rPr>
              <w:t>素有因果关系，并能除外其他导致认知障碍的</w:t>
            </w:r>
            <w:r>
              <w:rPr>
                <w:rFonts w:ascii="SimSun" w:hAnsi="SimSun" w:eastAsia="SimSun" w:cs="SimSun"/>
                <w:sz w:val="20"/>
                <w:szCs w:val="20"/>
                <w:spacing w:val="-25"/>
              </w:rPr>
              <w:t>原因。</w:t>
            </w:r>
          </w:p>
          <w:p>
            <w:pPr>
              <w:ind w:left="99"/>
              <w:spacing w:line="202" w:lineRule="auto"/>
              <w:rPr>
                <w:rFonts w:ascii="SimSun" w:hAnsi="SimSun" w:eastAsia="SimSun" w:cs="SimSun"/>
                <w:sz w:val="20"/>
                <w:szCs w:val="20"/>
              </w:rPr>
            </w:pPr>
            <w:r>
              <w:rPr>
                <w:rFonts w:ascii="SimSun" w:hAnsi="SimSun" w:eastAsia="SimSun" w:cs="SimSun"/>
                <w:sz w:val="20"/>
                <w:szCs w:val="20"/>
                <w:spacing w:val="-5"/>
              </w:rPr>
              <w:t>(二)VCI</w:t>
            </w:r>
            <w:r>
              <w:rPr>
                <w:rFonts w:ascii="SimSun" w:hAnsi="SimSun" w:eastAsia="SimSun" w:cs="SimSun"/>
                <w:sz w:val="20"/>
                <w:szCs w:val="20"/>
                <w:spacing w:val="-50"/>
              </w:rPr>
              <w:t xml:space="preserve"> </w:t>
            </w:r>
            <w:r>
              <w:rPr>
                <w:rFonts w:ascii="SimSun" w:hAnsi="SimSun" w:eastAsia="SimSun" w:cs="SimSun"/>
                <w:sz w:val="20"/>
                <w:szCs w:val="20"/>
                <w:spacing w:val="-5"/>
              </w:rPr>
              <w:t>的程度诊断</w:t>
            </w:r>
          </w:p>
          <w:p>
            <w:pPr>
              <w:ind w:left="99" w:right="1200"/>
              <w:spacing w:before="1" w:line="194" w:lineRule="auto"/>
              <w:rPr>
                <w:rFonts w:ascii="SimSun" w:hAnsi="SimSun" w:eastAsia="SimSun" w:cs="SimSun"/>
                <w:sz w:val="20"/>
                <w:szCs w:val="20"/>
              </w:rPr>
            </w:pPr>
            <w:r>
              <w:rPr>
                <w:rFonts w:ascii="SimSun" w:hAnsi="SimSun" w:eastAsia="SimSun" w:cs="SimSun"/>
                <w:sz w:val="20"/>
                <w:szCs w:val="20"/>
                <w:spacing w:val="-23"/>
              </w:rPr>
              <w:t>1.VCIND</w:t>
            </w:r>
            <w:r>
              <w:rPr>
                <w:rFonts w:ascii="SimSun" w:hAnsi="SimSun" w:eastAsia="SimSun" w:cs="SimSun"/>
                <w:sz w:val="20"/>
                <w:szCs w:val="20"/>
                <w:spacing w:val="40"/>
              </w:rPr>
              <w:t xml:space="preserve">  </w:t>
            </w:r>
            <w:r>
              <w:rPr>
                <w:rFonts w:ascii="SimSun" w:hAnsi="SimSun" w:eastAsia="SimSun" w:cs="SimSun"/>
                <w:sz w:val="20"/>
                <w:szCs w:val="20"/>
                <w:spacing w:val="-23"/>
              </w:rPr>
              <w:t>日常能力基本正常；复杂的工具性日常能力可以有轻微损害；不符合痴呆诊断标准。</w:t>
            </w:r>
            <w:r>
              <w:rPr>
                <w:rFonts w:ascii="SimSun" w:hAnsi="SimSun" w:eastAsia="SimSun" w:cs="SimSun"/>
                <w:sz w:val="20"/>
                <w:szCs w:val="20"/>
              </w:rPr>
              <w:t xml:space="preserve"> </w:t>
            </w:r>
            <w:r>
              <w:rPr>
                <w:rFonts w:ascii="SimSun" w:hAnsi="SimSun" w:eastAsia="SimSun" w:cs="SimSun"/>
                <w:sz w:val="20"/>
                <w:szCs w:val="20"/>
                <w:spacing w:val="-22"/>
              </w:rPr>
              <w:t>2.VaD</w:t>
            </w:r>
            <w:r>
              <w:rPr>
                <w:rFonts w:ascii="SimSun" w:hAnsi="SimSun" w:eastAsia="SimSun" w:cs="SimSun"/>
                <w:sz w:val="20"/>
                <w:szCs w:val="20"/>
                <w:spacing w:val="21"/>
              </w:rPr>
              <w:t xml:space="preserve">  </w:t>
            </w:r>
            <w:r>
              <w:rPr>
                <w:rFonts w:ascii="SimSun" w:hAnsi="SimSun" w:eastAsia="SimSun" w:cs="SimSun"/>
                <w:sz w:val="20"/>
                <w:szCs w:val="20"/>
                <w:spacing w:val="-22"/>
              </w:rPr>
              <w:t>认知功能损害明显影响日常生活能力、职业或社交能力，符合痴呆诊断标准。</w:t>
            </w:r>
          </w:p>
          <w:p>
            <w:pPr>
              <w:ind w:left="99" w:right="5392"/>
              <w:spacing w:line="203" w:lineRule="auto"/>
              <w:rPr>
                <w:rFonts w:ascii="SimSun" w:hAnsi="SimSun" w:eastAsia="SimSun" w:cs="SimSun"/>
                <w:sz w:val="20"/>
                <w:szCs w:val="20"/>
              </w:rPr>
            </w:pPr>
            <w:r>
              <w:rPr>
                <w:rFonts w:ascii="SimSun" w:hAnsi="SimSun" w:eastAsia="SimSun" w:cs="SimSun"/>
                <w:sz w:val="20"/>
                <w:szCs w:val="20"/>
                <w:spacing w:val="-20"/>
              </w:rPr>
              <w:t>二、VCI</w:t>
            </w:r>
            <w:r>
              <w:rPr>
                <w:rFonts w:ascii="SimSun" w:hAnsi="SimSun" w:eastAsia="SimSun" w:cs="SimSun"/>
                <w:sz w:val="20"/>
                <w:szCs w:val="20"/>
                <w:spacing w:val="-44"/>
              </w:rPr>
              <w:t xml:space="preserve"> </w:t>
            </w:r>
            <w:r>
              <w:rPr>
                <w:rFonts w:ascii="SimSun" w:hAnsi="SimSun" w:eastAsia="SimSun" w:cs="SimSun"/>
                <w:sz w:val="20"/>
                <w:szCs w:val="20"/>
                <w:spacing w:val="-20"/>
              </w:rPr>
              <w:t>诊断成立后需进行以下分类诊断</w:t>
            </w:r>
            <w:r>
              <w:rPr>
                <w:rFonts w:ascii="SimSun" w:hAnsi="SimSun" w:eastAsia="SimSun" w:cs="SimSun"/>
                <w:sz w:val="20"/>
                <w:szCs w:val="20"/>
              </w:rPr>
              <w:t xml:space="preserve"> </w:t>
            </w:r>
            <w:r>
              <w:rPr>
                <w:rFonts w:ascii="SimSun" w:hAnsi="SimSun" w:eastAsia="SimSun" w:cs="SimSun"/>
                <w:sz w:val="20"/>
                <w:szCs w:val="20"/>
                <w:spacing w:val="-8"/>
              </w:rPr>
              <w:t>1.危险因素相关性VCI</w:t>
            </w:r>
          </w:p>
          <w:p>
            <w:pPr>
              <w:ind w:left="99"/>
              <w:spacing w:line="203" w:lineRule="auto"/>
              <w:rPr>
                <w:rFonts w:ascii="SimSun" w:hAnsi="SimSun" w:eastAsia="SimSun" w:cs="SimSun"/>
                <w:sz w:val="20"/>
                <w:szCs w:val="20"/>
              </w:rPr>
            </w:pPr>
            <w:r>
              <w:rPr>
                <w:rFonts w:ascii="SimSun" w:hAnsi="SimSun" w:eastAsia="SimSun" w:cs="SimSun"/>
                <w:sz w:val="20"/>
                <w:szCs w:val="20"/>
                <w:spacing w:val="-21"/>
              </w:rPr>
              <w:t>(1)有长期血管危险因素(如高血压病、糖尿病、血脂异常等)。</w:t>
            </w:r>
          </w:p>
          <w:p>
            <w:pPr>
              <w:ind w:left="99"/>
              <w:spacing w:line="203" w:lineRule="auto"/>
              <w:rPr>
                <w:rFonts w:ascii="SimSun" w:hAnsi="SimSun" w:eastAsia="SimSun" w:cs="SimSun"/>
                <w:sz w:val="20"/>
                <w:szCs w:val="20"/>
              </w:rPr>
            </w:pPr>
            <w:r>
              <w:rPr>
                <w:rFonts w:ascii="SimSun" w:hAnsi="SimSun" w:eastAsia="SimSun" w:cs="SimSun"/>
                <w:sz w:val="20"/>
                <w:szCs w:val="20"/>
                <w:spacing w:val="-11"/>
              </w:rPr>
              <w:t>(2)无明确的卒中病史。</w:t>
            </w:r>
          </w:p>
          <w:p>
            <w:pPr>
              <w:ind w:left="99" w:right="370"/>
              <w:spacing w:before="1" w:line="189" w:lineRule="auto"/>
              <w:rPr>
                <w:rFonts w:ascii="SimSun" w:hAnsi="SimSun" w:eastAsia="SimSun" w:cs="SimSun"/>
                <w:sz w:val="20"/>
                <w:szCs w:val="20"/>
              </w:rPr>
            </w:pPr>
            <w:r>
              <w:rPr>
                <w:rFonts w:ascii="SimSun" w:hAnsi="SimSun" w:eastAsia="SimSun" w:cs="SimSun"/>
                <w:sz w:val="20"/>
                <w:szCs w:val="20"/>
                <w:spacing w:val="-16"/>
              </w:rPr>
              <w:t>(3)影像学无明显的血管病灶(关键部位无血管病灶，非关键部位大于1cm</w:t>
            </w:r>
            <w:r>
              <w:rPr>
                <w:rFonts w:ascii="SimSun" w:hAnsi="SimSun" w:eastAsia="SimSun" w:cs="SimSun"/>
                <w:sz w:val="20"/>
                <w:szCs w:val="20"/>
                <w:spacing w:val="-17"/>
              </w:rPr>
              <w:t xml:space="preserve"> </w:t>
            </w:r>
            <w:r>
              <w:rPr>
                <w:rFonts w:ascii="SimSun" w:hAnsi="SimSun" w:eastAsia="SimSun" w:cs="SimSun"/>
                <w:sz w:val="20"/>
                <w:szCs w:val="20"/>
                <w:spacing w:val="-16"/>
              </w:rPr>
              <w:t>的血管病灶等于或少于3个)。</w:t>
            </w:r>
            <w:r>
              <w:rPr>
                <w:rFonts w:ascii="SimSun" w:hAnsi="SimSun" w:eastAsia="SimSun" w:cs="SimSun"/>
                <w:sz w:val="20"/>
                <w:szCs w:val="20"/>
              </w:rPr>
              <w:t xml:space="preserve"> </w:t>
            </w:r>
            <w:r>
              <w:rPr>
                <w:rFonts w:ascii="SimSun" w:hAnsi="SimSun" w:eastAsia="SimSun" w:cs="SimSun"/>
                <w:sz w:val="20"/>
                <w:szCs w:val="20"/>
                <w:spacing w:val="-1"/>
              </w:rPr>
              <w:t>2.缺血性VCI</w:t>
            </w:r>
          </w:p>
          <w:p>
            <w:pPr>
              <w:ind w:left="99"/>
              <w:spacing w:line="212" w:lineRule="auto"/>
              <w:rPr>
                <w:rFonts w:ascii="SimSun" w:hAnsi="SimSun" w:eastAsia="SimSun" w:cs="SimSun"/>
                <w:sz w:val="20"/>
                <w:szCs w:val="20"/>
              </w:rPr>
            </w:pPr>
            <w:r>
              <w:rPr>
                <w:rFonts w:ascii="SimSun" w:hAnsi="SimSun" w:eastAsia="SimSun" w:cs="SimSun"/>
                <w:sz w:val="20"/>
                <w:szCs w:val="20"/>
                <w:spacing w:val="-6"/>
              </w:rPr>
              <w:t>(1)大血管性</w:t>
            </w:r>
          </w:p>
          <w:p>
            <w:pPr>
              <w:ind w:left="99"/>
              <w:spacing w:before="1" w:line="193" w:lineRule="auto"/>
              <w:rPr>
                <w:rFonts w:ascii="SimSun" w:hAnsi="SimSun" w:eastAsia="SimSun" w:cs="SimSun"/>
                <w:sz w:val="20"/>
                <w:szCs w:val="20"/>
              </w:rPr>
            </w:pPr>
            <w:r>
              <w:rPr>
                <w:rFonts w:ascii="SimSun" w:hAnsi="SimSun" w:eastAsia="SimSun" w:cs="SimSun"/>
                <w:sz w:val="20"/>
                <w:szCs w:val="20"/>
                <w:spacing w:val="-11"/>
              </w:rPr>
              <w:t>1)明确的脑卒中病史。</w:t>
            </w:r>
          </w:p>
          <w:p>
            <w:pPr>
              <w:ind w:left="99"/>
              <w:spacing w:before="1" w:line="193" w:lineRule="auto"/>
              <w:rPr>
                <w:rFonts w:ascii="SimSun" w:hAnsi="SimSun" w:eastAsia="SimSun" w:cs="SimSun"/>
                <w:sz w:val="20"/>
                <w:szCs w:val="20"/>
              </w:rPr>
            </w:pPr>
            <w:r>
              <w:rPr>
                <w:rFonts w:ascii="SimSun" w:hAnsi="SimSun" w:eastAsia="SimSun" w:cs="SimSun"/>
                <w:sz w:val="20"/>
                <w:szCs w:val="20"/>
                <w:spacing w:val="-19"/>
              </w:rPr>
              <w:t>2)认知障碍相对急性发病，或呈阶梯样进展。</w:t>
            </w:r>
          </w:p>
          <w:p>
            <w:pPr>
              <w:ind w:left="99"/>
              <w:spacing w:line="193" w:lineRule="auto"/>
              <w:rPr>
                <w:rFonts w:ascii="SimSun" w:hAnsi="SimSun" w:eastAsia="SimSun" w:cs="SimSun"/>
                <w:sz w:val="20"/>
                <w:szCs w:val="20"/>
              </w:rPr>
            </w:pPr>
            <w:r>
              <w:rPr>
                <w:rFonts w:ascii="SimSun" w:hAnsi="SimSun" w:eastAsia="SimSun" w:cs="SimSun"/>
                <w:sz w:val="20"/>
                <w:szCs w:val="20"/>
                <w:spacing w:val="-15"/>
              </w:rPr>
              <w:t>3)认知障碍与卒中有明确的因果及时间关系。</w:t>
            </w:r>
          </w:p>
          <w:p>
            <w:pPr>
              <w:ind w:left="99"/>
              <w:spacing w:before="1" w:line="193" w:lineRule="auto"/>
              <w:rPr>
                <w:rFonts w:ascii="SimSun" w:hAnsi="SimSun" w:eastAsia="SimSun" w:cs="SimSun"/>
                <w:sz w:val="20"/>
                <w:szCs w:val="20"/>
              </w:rPr>
            </w:pPr>
            <w:r>
              <w:rPr>
                <w:rFonts w:ascii="SimSun" w:hAnsi="SimSun" w:eastAsia="SimSun" w:cs="SimSun"/>
                <w:sz w:val="20"/>
                <w:szCs w:val="20"/>
                <w:spacing w:val="-12"/>
              </w:rPr>
              <w:t>4)影像学显示大脑皮质或皮质下病灶(</w:t>
            </w:r>
            <w:r>
              <w:rPr>
                <w:rFonts w:ascii="SimSun" w:hAnsi="SimSun" w:eastAsia="SimSun" w:cs="SimSun"/>
                <w:sz w:val="20"/>
                <w:szCs w:val="20"/>
                <w:spacing w:val="-13"/>
              </w:rPr>
              <w:t>直径&gt;1.5</w:t>
            </w:r>
            <w:r>
              <w:rPr>
                <w:rFonts w:ascii="SimSun" w:hAnsi="SimSun" w:eastAsia="SimSun" w:cs="SimSun"/>
                <w:sz w:val="20"/>
                <w:szCs w:val="20"/>
                <w:spacing w:val="-12"/>
              </w:rPr>
              <w:t>cm</w:t>
            </w:r>
            <w:r>
              <w:rPr>
                <w:rFonts w:ascii="SimSun" w:hAnsi="SimSun" w:eastAsia="SimSun" w:cs="SimSun"/>
                <w:sz w:val="20"/>
                <w:szCs w:val="20"/>
                <w:spacing w:val="-13"/>
              </w:rPr>
              <w:t>)。</w:t>
            </w:r>
          </w:p>
          <w:p>
            <w:pPr>
              <w:ind w:left="99"/>
              <w:spacing w:before="1" w:line="212" w:lineRule="auto"/>
              <w:rPr>
                <w:rFonts w:ascii="SimSun" w:hAnsi="SimSun" w:eastAsia="SimSun" w:cs="SimSun"/>
                <w:sz w:val="20"/>
                <w:szCs w:val="20"/>
              </w:rPr>
            </w:pPr>
            <w:r>
              <w:rPr>
                <w:rFonts w:ascii="SimSun" w:hAnsi="SimSun" w:eastAsia="SimSun" w:cs="SimSun"/>
                <w:sz w:val="20"/>
                <w:szCs w:val="20"/>
                <w:spacing w:val="-6"/>
              </w:rPr>
              <w:t>(2)小血管性</w:t>
            </w:r>
          </w:p>
          <w:p>
            <w:pPr>
              <w:ind w:left="99"/>
              <w:spacing w:before="1" w:line="193" w:lineRule="auto"/>
              <w:rPr>
                <w:rFonts w:ascii="SimSun" w:hAnsi="SimSun" w:eastAsia="SimSun" w:cs="SimSun"/>
                <w:sz w:val="20"/>
                <w:szCs w:val="20"/>
              </w:rPr>
            </w:pPr>
            <w:r>
              <w:rPr>
                <w:rFonts w:ascii="SimSun" w:hAnsi="SimSun" w:eastAsia="SimSun" w:cs="SimSun"/>
                <w:sz w:val="20"/>
                <w:szCs w:val="20"/>
                <w:spacing w:val="-12"/>
              </w:rPr>
              <w:t>1)有或无明确脑卒中病史。</w:t>
            </w:r>
          </w:p>
          <w:p>
            <w:pPr>
              <w:ind w:left="99"/>
              <w:spacing w:before="1" w:line="193" w:lineRule="auto"/>
              <w:rPr>
                <w:rFonts w:ascii="SimSun" w:hAnsi="SimSun" w:eastAsia="SimSun" w:cs="SimSun"/>
                <w:sz w:val="20"/>
                <w:szCs w:val="20"/>
              </w:rPr>
            </w:pPr>
            <w:r>
              <w:rPr>
                <w:rFonts w:ascii="SimSun" w:hAnsi="SimSun" w:eastAsia="SimSun" w:cs="SimSun"/>
                <w:sz w:val="20"/>
                <w:szCs w:val="20"/>
                <w:spacing w:val="-12"/>
              </w:rPr>
              <w:t>2)认知障碍相对缓慢发病。</w:t>
            </w:r>
          </w:p>
          <w:p>
            <w:pPr>
              <w:ind w:left="99"/>
              <w:spacing w:line="203" w:lineRule="auto"/>
              <w:rPr>
                <w:rFonts w:ascii="SimSun" w:hAnsi="SimSun" w:eastAsia="SimSun" w:cs="SimSun"/>
                <w:sz w:val="20"/>
                <w:szCs w:val="20"/>
              </w:rPr>
            </w:pPr>
            <w:r>
              <w:rPr>
                <w:rFonts w:ascii="SimSun" w:hAnsi="SimSun" w:eastAsia="SimSun" w:cs="SimSun"/>
                <w:sz w:val="20"/>
                <w:szCs w:val="20"/>
                <w:spacing w:val="-19"/>
              </w:rPr>
              <w:t>3)影像学显示有多发腔隙性脑梗死或广泛白</w:t>
            </w:r>
            <w:r>
              <w:rPr>
                <w:rFonts w:ascii="SimSun" w:hAnsi="SimSun" w:eastAsia="SimSun" w:cs="SimSun"/>
                <w:sz w:val="20"/>
                <w:szCs w:val="20"/>
                <w:spacing w:val="-20"/>
              </w:rPr>
              <w:t>质病变，或两者并存。</w:t>
            </w:r>
          </w:p>
          <w:p>
            <w:pPr>
              <w:ind w:left="99"/>
              <w:spacing w:line="203" w:lineRule="auto"/>
              <w:rPr>
                <w:rFonts w:ascii="SimSun" w:hAnsi="SimSun" w:eastAsia="SimSun" w:cs="SimSun"/>
                <w:sz w:val="20"/>
                <w:szCs w:val="20"/>
              </w:rPr>
            </w:pPr>
            <w:r>
              <w:rPr>
                <w:rFonts w:ascii="SimSun" w:hAnsi="SimSun" w:eastAsia="SimSun" w:cs="SimSun"/>
                <w:sz w:val="20"/>
                <w:szCs w:val="20"/>
                <w:spacing w:val="-6"/>
              </w:rPr>
              <w:t>(3)低灌注性</w:t>
            </w:r>
          </w:p>
          <w:p>
            <w:pPr>
              <w:ind w:left="99" w:right="1060"/>
              <w:spacing w:before="1" w:line="194" w:lineRule="auto"/>
              <w:rPr>
                <w:rFonts w:ascii="SimSun" w:hAnsi="SimSun" w:eastAsia="SimSun" w:cs="SimSun"/>
                <w:sz w:val="20"/>
                <w:szCs w:val="20"/>
              </w:rPr>
            </w:pPr>
            <w:r>
              <w:rPr>
                <w:rFonts w:ascii="SimSun" w:hAnsi="SimSun" w:eastAsia="SimSun" w:cs="SimSun"/>
                <w:sz w:val="20"/>
                <w:szCs w:val="20"/>
                <w:spacing w:val="-21"/>
                <w:w w:val="96"/>
              </w:rPr>
              <w:t>1)有导致低灌注的病因：如心脏骤停、急性心肌梗死、降压药物过量、失血性休克、脑动脉狭窄等。</w:t>
            </w:r>
            <w:r>
              <w:rPr>
                <w:rFonts w:ascii="SimSun" w:hAnsi="SimSun" w:eastAsia="SimSun" w:cs="SimSun"/>
                <w:sz w:val="20"/>
                <w:szCs w:val="20"/>
                <w:spacing w:val="6"/>
              </w:rPr>
              <w:t xml:space="preserve"> </w:t>
            </w:r>
            <w:r>
              <w:rPr>
                <w:rFonts w:ascii="SimSun" w:hAnsi="SimSun" w:eastAsia="SimSun" w:cs="SimSun"/>
                <w:sz w:val="20"/>
                <w:szCs w:val="20"/>
                <w:spacing w:val="-16"/>
              </w:rPr>
              <w:t>2)认知障碍与低灌注事件之间有明确的因果及时间关系。</w:t>
            </w:r>
          </w:p>
          <w:p>
            <w:pPr>
              <w:ind w:left="99"/>
              <w:spacing w:before="1" w:line="193" w:lineRule="auto"/>
              <w:rPr>
                <w:rFonts w:ascii="SimSun" w:hAnsi="SimSun" w:eastAsia="SimSun" w:cs="SimSun"/>
                <w:sz w:val="19"/>
                <w:szCs w:val="19"/>
              </w:rPr>
            </w:pPr>
            <w:r>
              <w:rPr>
                <w:rFonts w:ascii="SimSun" w:hAnsi="SimSun" w:eastAsia="SimSun" w:cs="SimSun"/>
                <w:sz w:val="19"/>
                <w:szCs w:val="19"/>
                <w:spacing w:val="2"/>
              </w:rPr>
              <w:t>3.</w:t>
            </w:r>
            <w:r>
              <w:rPr>
                <w:rFonts w:ascii="SimSun" w:hAnsi="SimSun" w:eastAsia="SimSun" w:cs="SimSun"/>
                <w:sz w:val="19"/>
                <w:szCs w:val="19"/>
                <w:spacing w:val="-54"/>
              </w:rPr>
              <w:t xml:space="preserve"> </w:t>
            </w:r>
            <w:r>
              <w:rPr>
                <w:rFonts w:ascii="SimSun" w:hAnsi="SimSun" w:eastAsia="SimSun" w:cs="SimSun"/>
                <w:sz w:val="19"/>
                <w:szCs w:val="19"/>
                <w:spacing w:val="2"/>
              </w:rPr>
              <w:t>出血性</w:t>
            </w:r>
            <w:r>
              <w:rPr>
                <w:rFonts w:ascii="SimSun" w:hAnsi="SimSun" w:eastAsia="SimSun" w:cs="SimSun"/>
                <w:sz w:val="19"/>
                <w:szCs w:val="19"/>
              </w:rPr>
              <w:t>VCI</w:t>
            </w:r>
          </w:p>
          <w:p>
            <w:pPr>
              <w:ind w:left="99"/>
              <w:spacing w:line="213" w:lineRule="auto"/>
              <w:rPr>
                <w:rFonts w:ascii="SimSun" w:hAnsi="SimSun" w:eastAsia="SimSun" w:cs="SimSun"/>
                <w:sz w:val="19"/>
                <w:szCs w:val="19"/>
              </w:rPr>
            </w:pPr>
            <w:r>
              <w:rPr>
                <w:rFonts w:ascii="SimSun" w:hAnsi="SimSun" w:eastAsia="SimSun" w:cs="SimSun"/>
                <w:sz w:val="19"/>
                <w:szCs w:val="19"/>
                <w:spacing w:val="-11"/>
              </w:rPr>
              <w:t>(1)明确的脑出血病史(包括脑实质出血、蛛网膜下</w:t>
            </w:r>
            <w:r>
              <w:rPr>
                <w:rFonts w:ascii="SimSun" w:hAnsi="SimSun" w:eastAsia="SimSun" w:cs="SimSun"/>
                <w:sz w:val="19"/>
                <w:szCs w:val="19"/>
                <w:spacing w:val="-12"/>
              </w:rPr>
              <w:t>腔出血、硬膜下血肿等)。</w:t>
            </w:r>
          </w:p>
          <w:p>
            <w:pPr>
              <w:ind w:left="99"/>
              <w:spacing w:line="203" w:lineRule="auto"/>
              <w:rPr>
                <w:rFonts w:ascii="SimSun" w:hAnsi="SimSun" w:eastAsia="SimSun" w:cs="SimSun"/>
                <w:sz w:val="20"/>
                <w:szCs w:val="20"/>
              </w:rPr>
            </w:pPr>
            <w:r>
              <w:rPr>
                <w:rFonts w:ascii="SimSun" w:hAnsi="SimSun" w:eastAsia="SimSun" w:cs="SimSun"/>
                <w:sz w:val="20"/>
                <w:szCs w:val="20"/>
                <w:spacing w:val="-16"/>
              </w:rPr>
              <w:t>(2)认知障碍与脑出血之间有明确的因果及时间关系。</w:t>
            </w:r>
          </w:p>
          <w:p>
            <w:pPr>
              <w:ind w:left="99" w:right="5340"/>
              <w:spacing w:before="1" w:line="203" w:lineRule="auto"/>
              <w:rPr>
                <w:rFonts w:ascii="SimSun" w:hAnsi="SimSun" w:eastAsia="SimSun" w:cs="SimSun"/>
                <w:sz w:val="19"/>
                <w:szCs w:val="19"/>
              </w:rPr>
            </w:pPr>
            <w:r>
              <w:rPr>
                <w:rFonts w:ascii="SimSun" w:hAnsi="SimSun" w:eastAsia="SimSun" w:cs="SimSun"/>
                <w:sz w:val="19"/>
                <w:szCs w:val="19"/>
                <w:spacing w:val="-6"/>
              </w:rPr>
              <w:t>(3)急性期影像学可见相应的出血证据。</w:t>
            </w:r>
            <w:r>
              <w:rPr>
                <w:rFonts w:ascii="SimSun" w:hAnsi="SimSun" w:eastAsia="SimSun" w:cs="SimSun"/>
                <w:sz w:val="19"/>
                <w:szCs w:val="19"/>
                <w:spacing w:val="13"/>
              </w:rPr>
              <w:t xml:space="preserve"> </w:t>
            </w:r>
            <w:r>
              <w:rPr>
                <w:rFonts w:ascii="SimSun" w:hAnsi="SimSun" w:eastAsia="SimSun" w:cs="SimSun"/>
                <w:sz w:val="19"/>
                <w:szCs w:val="19"/>
              </w:rPr>
              <w:t>4.其他脑血管病性VCI</w:t>
            </w:r>
          </w:p>
          <w:p>
            <w:pPr>
              <w:ind w:left="99"/>
              <w:spacing w:before="1" w:line="214" w:lineRule="auto"/>
              <w:rPr>
                <w:rFonts w:ascii="SimSun" w:hAnsi="SimSun" w:eastAsia="SimSun" w:cs="SimSun"/>
                <w:sz w:val="19"/>
                <w:szCs w:val="19"/>
              </w:rPr>
            </w:pPr>
            <w:r>
              <w:rPr>
                <w:rFonts w:ascii="SimSun" w:hAnsi="SimSun" w:eastAsia="SimSun" w:cs="SimSun"/>
                <w:sz w:val="19"/>
                <w:szCs w:val="19"/>
                <w:spacing w:val="-13"/>
              </w:rPr>
              <w:t>(1)除上述以外的血管病变，如脑静脉窦血栓形成、脑动静脉畸形等。</w:t>
            </w:r>
          </w:p>
          <w:p>
            <w:pPr>
              <w:ind w:left="99"/>
              <w:spacing w:line="203" w:lineRule="auto"/>
              <w:rPr>
                <w:rFonts w:ascii="SimSun" w:hAnsi="SimSun" w:eastAsia="SimSun" w:cs="SimSun"/>
                <w:sz w:val="20"/>
                <w:szCs w:val="20"/>
              </w:rPr>
            </w:pPr>
            <w:r>
              <w:rPr>
                <w:rFonts w:ascii="SimSun" w:hAnsi="SimSun" w:eastAsia="SimSun" w:cs="SimSun"/>
                <w:sz w:val="20"/>
                <w:szCs w:val="20"/>
                <w:spacing w:val="-16"/>
              </w:rPr>
              <w:t>(2)认知障碍与血管病变之间有明确的因果及时间关系。</w:t>
            </w:r>
          </w:p>
          <w:p>
            <w:pPr>
              <w:ind w:left="99" w:right="6060"/>
              <w:spacing w:line="203" w:lineRule="auto"/>
              <w:rPr>
                <w:rFonts w:ascii="SimSun" w:hAnsi="SimSun" w:eastAsia="SimSun" w:cs="SimSun"/>
                <w:sz w:val="20"/>
                <w:szCs w:val="20"/>
              </w:rPr>
            </w:pPr>
            <w:r>
              <w:rPr>
                <w:rFonts w:ascii="SimSun" w:hAnsi="SimSun" w:eastAsia="SimSun" w:cs="SimSun"/>
                <w:sz w:val="20"/>
                <w:szCs w:val="20"/>
                <w:spacing w:val="-13"/>
              </w:rPr>
              <w:t>(3)影像学显示有相应的病灶。</w:t>
            </w:r>
            <w:r>
              <w:rPr>
                <w:rFonts w:ascii="SimSun" w:hAnsi="SimSun" w:eastAsia="SimSun" w:cs="SimSun"/>
                <w:sz w:val="20"/>
                <w:szCs w:val="20"/>
                <w:spacing w:val="3"/>
              </w:rPr>
              <w:t xml:space="preserve"> </w:t>
            </w:r>
            <w:r>
              <w:rPr>
                <w:rFonts w:ascii="SimSun" w:hAnsi="SimSun" w:eastAsia="SimSun" w:cs="SimSun"/>
                <w:sz w:val="20"/>
                <w:szCs w:val="20"/>
                <w:spacing w:val="-7"/>
              </w:rPr>
              <w:t>5.脑血管病合并AD</w:t>
            </w:r>
          </w:p>
          <w:p>
            <w:pPr>
              <w:ind w:left="99"/>
              <w:spacing w:line="203" w:lineRule="auto"/>
              <w:rPr>
                <w:rFonts w:ascii="SimSun" w:hAnsi="SimSun" w:eastAsia="SimSun" w:cs="SimSun"/>
                <w:sz w:val="20"/>
                <w:szCs w:val="20"/>
              </w:rPr>
            </w:pPr>
            <w:r>
              <w:rPr>
                <w:rFonts w:ascii="SimSun" w:hAnsi="SimSun" w:eastAsia="SimSun" w:cs="SimSun"/>
                <w:sz w:val="20"/>
                <w:szCs w:val="20"/>
                <w:spacing w:val="-3"/>
              </w:rPr>
              <w:t>(1)脑血管病伴AD</w:t>
            </w:r>
          </w:p>
          <w:p>
            <w:pPr>
              <w:ind w:left="99" w:right="142"/>
              <w:spacing w:before="1" w:line="193" w:lineRule="auto"/>
              <w:rPr>
                <w:rFonts w:ascii="SimSun" w:hAnsi="SimSun" w:eastAsia="SimSun" w:cs="SimSun"/>
                <w:sz w:val="20"/>
                <w:szCs w:val="20"/>
              </w:rPr>
            </w:pPr>
            <w:r>
              <w:rPr>
                <w:rFonts w:ascii="SimSun" w:hAnsi="SimSun" w:eastAsia="SimSun" w:cs="SimSun"/>
                <w:sz w:val="20"/>
                <w:szCs w:val="20"/>
                <w:spacing w:val="-20"/>
              </w:rPr>
              <w:t>1)首先有脑血管发病病史，发病后一段时间内逐渐出现以情景记忆为核心的认</w:t>
            </w:r>
            <w:r>
              <w:rPr>
                <w:rFonts w:ascii="SimSun" w:hAnsi="SimSun" w:eastAsia="SimSun" w:cs="SimSun"/>
                <w:sz w:val="20"/>
                <w:szCs w:val="20"/>
                <w:spacing w:val="-21"/>
              </w:rPr>
              <w:t>知障碍，这种记忆障碍不符合</w:t>
            </w:r>
            <w:r>
              <w:rPr>
                <w:rFonts w:ascii="SimSun" w:hAnsi="SimSun" w:eastAsia="SimSun" w:cs="SimSun"/>
                <w:sz w:val="20"/>
                <w:szCs w:val="20"/>
              </w:rPr>
              <w:t xml:space="preserve"> </w:t>
            </w:r>
            <w:r>
              <w:rPr>
                <w:rFonts w:ascii="SimSun" w:hAnsi="SimSun" w:eastAsia="SimSun" w:cs="SimSun"/>
                <w:sz w:val="20"/>
                <w:szCs w:val="20"/>
                <w:spacing w:val="-20"/>
              </w:rPr>
              <w:t>血管病变导致记忆障碍的特征。</w:t>
            </w:r>
          </w:p>
          <w:p>
            <w:pPr>
              <w:ind w:left="99"/>
              <w:spacing w:before="1" w:line="194" w:lineRule="auto"/>
              <w:rPr>
                <w:rFonts w:ascii="SimSun" w:hAnsi="SimSun" w:eastAsia="SimSun" w:cs="SimSun"/>
                <w:sz w:val="20"/>
                <w:szCs w:val="20"/>
              </w:rPr>
            </w:pPr>
            <w:r>
              <w:rPr>
                <w:rFonts w:ascii="SimSun" w:hAnsi="SimSun" w:eastAsia="SimSun" w:cs="SimSun"/>
                <w:sz w:val="20"/>
                <w:szCs w:val="20"/>
                <w:spacing w:val="-20"/>
              </w:rPr>
              <w:t>2)影像学有脑血管病的证据，同时存在海马和内侧颞叶萎缩。</w:t>
            </w:r>
          </w:p>
          <w:p>
            <w:pPr>
              <w:ind w:left="99"/>
              <w:spacing w:line="193" w:lineRule="auto"/>
              <w:rPr>
                <w:rFonts w:ascii="SimSun" w:hAnsi="SimSun" w:eastAsia="SimSun" w:cs="SimSun"/>
                <w:sz w:val="20"/>
                <w:szCs w:val="20"/>
              </w:rPr>
            </w:pPr>
            <w:r>
              <w:rPr>
                <w:rFonts w:ascii="SimSun" w:hAnsi="SimSun" w:eastAsia="SimSun" w:cs="SimSun"/>
                <w:sz w:val="20"/>
                <w:szCs w:val="20"/>
                <w:spacing w:val="-15"/>
              </w:rPr>
              <w:t>3)高龄发病，有AD</w:t>
            </w:r>
            <w:r>
              <w:rPr>
                <w:rFonts w:ascii="SimSun" w:hAnsi="SimSun" w:eastAsia="SimSun" w:cs="SimSun"/>
                <w:sz w:val="20"/>
                <w:szCs w:val="20"/>
                <w:spacing w:val="-2"/>
              </w:rPr>
              <w:t xml:space="preserve"> </w:t>
            </w:r>
            <w:r>
              <w:rPr>
                <w:rFonts w:ascii="SimSun" w:hAnsi="SimSun" w:eastAsia="SimSun" w:cs="SimSun"/>
                <w:sz w:val="20"/>
                <w:szCs w:val="20"/>
                <w:spacing w:val="-15"/>
              </w:rPr>
              <w:t>家族史支持诊断。</w:t>
            </w:r>
          </w:p>
          <w:p>
            <w:pPr>
              <w:ind w:left="99"/>
              <w:spacing w:before="1" w:line="218" w:lineRule="auto"/>
              <w:rPr>
                <w:rFonts w:ascii="SimSun" w:hAnsi="SimSun" w:eastAsia="SimSun" w:cs="SimSun"/>
                <w:sz w:val="20"/>
                <w:szCs w:val="20"/>
              </w:rPr>
            </w:pPr>
            <w:r>
              <w:rPr>
                <w:rFonts w:ascii="SimSun" w:hAnsi="SimSun" w:eastAsia="SimSun" w:cs="SimSun"/>
                <w:sz w:val="20"/>
                <w:szCs w:val="20"/>
                <w:spacing w:val="-17"/>
              </w:rPr>
              <w:t>4)脑脊液总tau蛋白和异常磷酸化tau蛋白增高，Aβ2</w:t>
            </w:r>
            <w:r>
              <w:rPr>
                <w:rFonts w:ascii="Calibri" w:hAnsi="Calibri" w:eastAsia="Calibri" w:cs="Calibri"/>
                <w:sz w:val="20"/>
                <w:szCs w:val="20"/>
                <w:spacing w:val="-17"/>
              </w:rPr>
              <w:t>₂</w:t>
            </w:r>
            <w:r>
              <w:rPr>
                <w:rFonts w:ascii="SimSun" w:hAnsi="SimSun" w:eastAsia="SimSun" w:cs="SimSun"/>
                <w:sz w:val="20"/>
                <w:szCs w:val="20"/>
                <w:spacing w:val="-17"/>
              </w:rPr>
              <w:t>降低支持诊断。</w:t>
            </w:r>
          </w:p>
          <w:p>
            <w:pPr>
              <w:ind w:left="99"/>
              <w:spacing w:before="4" w:line="212" w:lineRule="auto"/>
              <w:rPr>
                <w:rFonts w:ascii="SimSun" w:hAnsi="SimSun" w:eastAsia="SimSun" w:cs="SimSun"/>
                <w:sz w:val="20"/>
                <w:szCs w:val="20"/>
              </w:rPr>
            </w:pPr>
            <w:r>
              <w:rPr>
                <w:rFonts w:ascii="SimSun" w:hAnsi="SimSun" w:eastAsia="SimSun" w:cs="SimSun"/>
                <w:sz w:val="20"/>
                <w:szCs w:val="20"/>
                <w:spacing w:val="-11"/>
              </w:rPr>
              <w:t>(2)AD</w:t>
            </w:r>
            <w:r>
              <w:rPr>
                <w:rFonts w:ascii="SimSun" w:hAnsi="SimSun" w:eastAsia="SimSun" w:cs="SimSun"/>
                <w:sz w:val="20"/>
                <w:szCs w:val="20"/>
                <w:spacing w:val="57"/>
              </w:rPr>
              <w:t xml:space="preserve"> </w:t>
            </w:r>
            <w:r>
              <w:rPr>
                <w:rFonts w:ascii="SimSun" w:hAnsi="SimSun" w:eastAsia="SimSun" w:cs="SimSun"/>
                <w:sz w:val="20"/>
                <w:szCs w:val="20"/>
                <w:spacing w:val="-11"/>
              </w:rPr>
              <w:t>伴脑血管病</w:t>
            </w:r>
          </w:p>
          <w:p>
            <w:pPr>
              <w:ind w:left="99" w:right="140"/>
              <w:spacing w:before="1" w:line="193" w:lineRule="auto"/>
              <w:rPr>
                <w:rFonts w:ascii="SimSun" w:hAnsi="SimSun" w:eastAsia="SimSun" w:cs="SimSun"/>
                <w:sz w:val="20"/>
                <w:szCs w:val="20"/>
              </w:rPr>
            </w:pPr>
            <w:r>
              <w:rPr>
                <w:rFonts w:ascii="SimSun" w:hAnsi="SimSun" w:eastAsia="SimSun" w:cs="SimSun"/>
                <w:sz w:val="20"/>
                <w:szCs w:val="20"/>
                <w:spacing w:val="-21"/>
              </w:rPr>
              <w:t>1)临床符合AD</w:t>
            </w:r>
            <w:r>
              <w:rPr>
                <w:rFonts w:ascii="SimSun" w:hAnsi="SimSun" w:eastAsia="SimSun" w:cs="SimSun"/>
                <w:sz w:val="20"/>
                <w:szCs w:val="20"/>
                <w:spacing w:val="-19"/>
              </w:rPr>
              <w:t xml:space="preserve"> </w:t>
            </w:r>
            <w:r>
              <w:rPr>
                <w:rFonts w:ascii="SimSun" w:hAnsi="SimSun" w:eastAsia="SimSun" w:cs="SimSun"/>
                <w:sz w:val="20"/>
                <w:szCs w:val="20"/>
                <w:spacing w:val="-21"/>
              </w:rPr>
              <w:t>特征：隐袭起病，缓慢进展，以情景记忆</w:t>
            </w:r>
            <w:r>
              <w:rPr>
                <w:rFonts w:ascii="SimSun" w:hAnsi="SimSun" w:eastAsia="SimSun" w:cs="SimSun"/>
                <w:sz w:val="20"/>
                <w:szCs w:val="20"/>
                <w:spacing w:val="-22"/>
              </w:rPr>
              <w:t>为核心认知损害。病程中发生脑血管病，可使已存在</w:t>
            </w:r>
            <w:r>
              <w:rPr>
                <w:rFonts w:ascii="SimSun" w:hAnsi="SimSun" w:eastAsia="SimSun" w:cs="SimSun"/>
                <w:sz w:val="20"/>
                <w:szCs w:val="20"/>
              </w:rPr>
              <w:t xml:space="preserve"> </w:t>
            </w:r>
            <w:r>
              <w:rPr>
                <w:rFonts w:ascii="SimSun" w:hAnsi="SimSun" w:eastAsia="SimSun" w:cs="SimSun"/>
                <w:sz w:val="20"/>
                <w:szCs w:val="20"/>
                <w:spacing w:val="-18"/>
              </w:rPr>
              <w:t>的认知损害加重。</w:t>
            </w:r>
          </w:p>
          <w:p>
            <w:pPr>
              <w:ind w:left="99"/>
              <w:spacing w:line="194" w:lineRule="auto"/>
              <w:rPr>
                <w:rFonts w:ascii="SimSun" w:hAnsi="SimSun" w:eastAsia="SimSun" w:cs="SimSun"/>
                <w:sz w:val="20"/>
                <w:szCs w:val="20"/>
              </w:rPr>
            </w:pPr>
            <w:r>
              <w:rPr>
                <w:rFonts w:ascii="SimSun" w:hAnsi="SimSun" w:eastAsia="SimSun" w:cs="SimSun"/>
                <w:sz w:val="20"/>
                <w:szCs w:val="20"/>
                <w:spacing w:val="-19"/>
              </w:rPr>
              <w:t>2)影像学有海马和内侧颞叶萎缩，同时有本</w:t>
            </w:r>
            <w:r>
              <w:rPr>
                <w:rFonts w:ascii="SimSun" w:hAnsi="SimSun" w:eastAsia="SimSun" w:cs="SimSun"/>
                <w:sz w:val="20"/>
                <w:szCs w:val="20"/>
                <w:spacing w:val="-20"/>
              </w:rPr>
              <w:t>次脑血管病的证据。</w:t>
            </w:r>
          </w:p>
          <w:p>
            <w:pPr>
              <w:ind w:left="99"/>
              <w:spacing w:before="1" w:line="193" w:lineRule="auto"/>
              <w:rPr>
                <w:rFonts w:ascii="SimSun" w:hAnsi="SimSun" w:eastAsia="SimSun" w:cs="SimSun"/>
                <w:sz w:val="20"/>
                <w:szCs w:val="20"/>
              </w:rPr>
            </w:pPr>
            <w:r>
              <w:rPr>
                <w:rFonts w:ascii="SimSun" w:hAnsi="SimSun" w:eastAsia="SimSun" w:cs="SimSun"/>
                <w:sz w:val="20"/>
                <w:szCs w:val="20"/>
                <w:spacing w:val="-15"/>
              </w:rPr>
              <w:t>3)高龄发病，有AD</w:t>
            </w:r>
            <w:r>
              <w:rPr>
                <w:rFonts w:ascii="SimSun" w:hAnsi="SimSun" w:eastAsia="SimSun" w:cs="SimSun"/>
                <w:sz w:val="20"/>
                <w:szCs w:val="20"/>
                <w:spacing w:val="-3"/>
              </w:rPr>
              <w:t xml:space="preserve"> </w:t>
            </w:r>
            <w:r>
              <w:rPr>
                <w:rFonts w:ascii="SimSun" w:hAnsi="SimSun" w:eastAsia="SimSun" w:cs="SimSun"/>
                <w:sz w:val="20"/>
                <w:szCs w:val="20"/>
                <w:spacing w:val="-15"/>
              </w:rPr>
              <w:t>家族史支持诊断。</w:t>
            </w:r>
          </w:p>
          <w:p>
            <w:pPr>
              <w:ind w:left="99"/>
              <w:spacing w:line="193" w:lineRule="auto"/>
              <w:rPr>
                <w:rFonts w:ascii="SimSun" w:hAnsi="SimSun" w:eastAsia="SimSun" w:cs="SimSun"/>
                <w:sz w:val="19"/>
                <w:szCs w:val="19"/>
              </w:rPr>
            </w:pPr>
            <w:r>
              <w:rPr>
                <w:rFonts w:ascii="SimSun" w:hAnsi="SimSun" w:eastAsia="SimSun" w:cs="SimSun"/>
                <w:sz w:val="19"/>
                <w:szCs w:val="19"/>
                <w:u w:val="single" w:color="auto"/>
                <w:spacing w:val="34"/>
              </w:rPr>
              <w:t>4)脑脊液</w:t>
            </w:r>
            <w:r>
              <w:rPr>
                <w:rFonts w:ascii="SimSun" w:hAnsi="SimSun" w:eastAsia="SimSun" w:cs="SimSun"/>
                <w:sz w:val="19"/>
                <w:szCs w:val="19"/>
                <w:u w:val="single" w:color="auto"/>
              </w:rPr>
              <w:t>tau</w:t>
            </w:r>
            <w:r>
              <w:rPr>
                <w:rFonts w:ascii="SimSun" w:hAnsi="SimSun" w:eastAsia="SimSun" w:cs="SimSun"/>
                <w:sz w:val="19"/>
                <w:szCs w:val="19"/>
                <w:u w:val="single" w:color="auto"/>
                <w:spacing w:val="34"/>
              </w:rPr>
              <w:t>蛋白和异常磷酸化</w:t>
            </w:r>
            <w:r>
              <w:rPr>
                <w:rFonts w:ascii="SimSun" w:hAnsi="SimSun" w:eastAsia="SimSun" w:cs="SimSun"/>
                <w:sz w:val="19"/>
                <w:szCs w:val="19"/>
                <w:u w:val="single" w:color="auto"/>
              </w:rPr>
              <w:t>tau</w:t>
            </w:r>
            <w:r>
              <w:rPr>
                <w:rFonts w:ascii="SimSun" w:hAnsi="SimSun" w:eastAsia="SimSun" w:cs="SimSun"/>
                <w:sz w:val="19"/>
                <w:szCs w:val="19"/>
                <w:u w:val="single" w:color="auto"/>
                <w:spacing w:val="34"/>
              </w:rPr>
              <w:t>蛋白增高，Aβ降低支持诊断</w:t>
            </w:r>
            <w:r>
              <w:rPr>
                <w:rFonts w:ascii="SimSun" w:hAnsi="SimSun" w:eastAsia="SimSun" w:cs="SimSun"/>
                <w:sz w:val="19"/>
                <w:szCs w:val="19"/>
                <w:u w:val="single" w:color="auto"/>
                <w:spacing w:val="33"/>
              </w:rPr>
              <w:t>。</w:t>
            </w:r>
            <w:r>
              <w:rPr>
                <w:rFonts w:ascii="SimSun" w:hAnsi="SimSun" w:eastAsia="SimSun" w:cs="SimSun"/>
                <w:sz w:val="19"/>
                <w:szCs w:val="19"/>
                <w:u w:val="single" w:color="auto"/>
              </w:rPr>
              <w:t xml:space="preserve">                        </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ind w:left="422"/>
        <w:spacing w:before="70" w:line="183" w:lineRule="auto"/>
        <w:rPr>
          <w:rFonts w:ascii="SimSun" w:hAnsi="SimSun" w:eastAsia="SimSun" w:cs="SimSun"/>
          <w:sz w:val="20"/>
          <w:szCs w:val="20"/>
        </w:rPr>
      </w:pPr>
      <w:r>
        <w:rPr>
          <w:rFonts w:ascii="SimSun" w:hAnsi="SimSun" w:eastAsia="SimSun" w:cs="SimSun"/>
          <w:sz w:val="20"/>
          <w:szCs w:val="20"/>
          <w:b/>
          <w:bCs/>
          <w:color w:val="008AD0"/>
          <w:spacing w:val="-5"/>
        </w:rPr>
        <w:t>233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46113" cy="431799"/>
            <wp:effectExtent l="0" t="0" r="0" b="0"/>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546113" cy="431799"/>
                    </a:xfrm>
                    <a:prstGeom prst="rect">
                      <a:avLst/>
                    </a:prstGeom>
                  </pic:spPr>
                </pic:pic>
              </a:graphicData>
            </a:graphic>
          </wp:inline>
        </w:drawing>
      </w:r>
    </w:p>
    <w:p>
      <w:pPr>
        <w:sectPr>
          <w:pgSz w:w="11910" w:h="16840"/>
          <w:pgMar w:top="1276" w:right="969" w:bottom="0" w:left="1200" w:header="0" w:footer="0" w:gutter="0"/>
          <w:cols w:equalWidth="0" w:num="2">
            <w:col w:w="8780" w:space="100"/>
            <w:col w:w="861" w:space="0"/>
          </w:cols>
        </w:sectPr>
        <w:rPr/>
      </w:pPr>
    </w:p>
    <w:p>
      <w:pPr>
        <w:ind w:left="72"/>
        <w:spacing w:before="40" w:line="221" w:lineRule="auto"/>
        <w:rPr>
          <w:rFonts w:ascii="SimHei" w:hAnsi="SimHei" w:eastAsia="SimHei" w:cs="SimHei"/>
          <w:sz w:val="20"/>
          <w:szCs w:val="20"/>
        </w:rPr>
      </w:pPr>
      <w:r>
        <w:drawing>
          <wp:anchor distT="0" distB="0" distL="0" distR="0" simplePos="0" relativeHeight="251661312" behindDoc="0" locked="0" layoutInCell="0" allowOverlap="1">
            <wp:simplePos x="0" y="0"/>
            <wp:positionH relativeFrom="page">
              <wp:posOffset>527055</wp:posOffset>
            </wp:positionH>
            <wp:positionV relativeFrom="page">
              <wp:posOffset>9607591</wp:posOffset>
            </wp:positionV>
            <wp:extent cx="546113" cy="425383"/>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46113" cy="425383"/>
                    </a:xfrm>
                    <a:prstGeom prst="rect">
                      <a:avLst/>
                    </a:prstGeom>
                  </pic:spPr>
                </pic:pic>
              </a:graphicData>
            </a:graphic>
          </wp:anchor>
        </w:drawing>
      </w:r>
      <w:r>
        <w:rPr>
          <w:rFonts w:ascii="SimSun" w:hAnsi="SimSun" w:eastAsia="SimSun" w:cs="SimSun"/>
          <w:sz w:val="20"/>
          <w:szCs w:val="20"/>
          <w:b/>
          <w:bCs/>
          <w:color w:val="0099DC"/>
          <w:spacing w:val="-12"/>
          <w:position w:val="-1"/>
        </w:rPr>
        <w:t>234</w:t>
      </w:r>
      <w:r>
        <w:rPr>
          <w:rFonts w:ascii="SimSun" w:hAnsi="SimSun" w:eastAsia="SimSun" w:cs="SimSun"/>
          <w:sz w:val="20"/>
          <w:szCs w:val="20"/>
          <w:color w:val="0099DC"/>
          <w:spacing w:val="2"/>
          <w:position w:val="-1"/>
        </w:rPr>
        <w:t xml:space="preserve">       </w:t>
      </w:r>
      <w:r>
        <w:rPr>
          <w:rFonts w:ascii="SimHei" w:hAnsi="SimHei" w:eastAsia="SimHei" w:cs="SimHei"/>
          <w:sz w:val="20"/>
          <w:szCs w:val="20"/>
          <w:color w:val="009CDF"/>
          <w:spacing w:val="-12"/>
        </w:rPr>
        <w:t>第九章</w:t>
      </w:r>
      <w:r>
        <w:rPr>
          <w:rFonts w:ascii="SimHei" w:hAnsi="SimHei" w:eastAsia="SimHei" w:cs="SimHei"/>
          <w:sz w:val="20"/>
          <w:szCs w:val="20"/>
          <w:color w:val="009CDF"/>
          <w:spacing w:val="65"/>
        </w:rPr>
        <w:t xml:space="preserve"> </w:t>
      </w:r>
      <w:r>
        <w:rPr>
          <w:rFonts w:ascii="SimHei" w:hAnsi="SimHei" w:eastAsia="SimHei" w:cs="SimHei"/>
          <w:sz w:val="20"/>
          <w:szCs w:val="20"/>
          <w:color w:val="009CDF"/>
          <w:spacing w:val="-12"/>
        </w:rPr>
        <w:t>脑血管疾病</w:t>
      </w:r>
    </w:p>
    <w:p>
      <w:pPr>
        <w:spacing w:line="291" w:lineRule="auto"/>
        <w:rPr>
          <w:rFonts w:ascii="Arial"/>
          <w:sz w:val="21"/>
        </w:rPr>
      </w:pPr>
      <w:r/>
    </w:p>
    <w:p>
      <w:pPr>
        <w:ind w:left="1382"/>
        <w:spacing w:before="65" w:line="221" w:lineRule="auto"/>
        <w:rPr>
          <w:rFonts w:ascii="SimHei" w:hAnsi="SimHei" w:eastAsia="SimHei" w:cs="SimHei"/>
          <w:sz w:val="20"/>
          <w:szCs w:val="20"/>
        </w:rPr>
      </w:pPr>
      <w:r>
        <w:rPr>
          <w:rFonts w:ascii="SimHei" w:hAnsi="SimHei" w:eastAsia="SimHei" w:cs="SimHei"/>
          <w:sz w:val="20"/>
          <w:szCs w:val="20"/>
          <w:b/>
          <w:bCs/>
          <w:color w:val="0099DC"/>
          <w:spacing w:val="-9"/>
        </w:rPr>
        <w:t>【鉴别诊断】</w:t>
      </w:r>
    </w:p>
    <w:p>
      <w:pPr>
        <w:ind w:left="1079" w:right="106" w:firstLine="399"/>
        <w:spacing w:before="81" w:line="271" w:lineRule="auto"/>
        <w:jc w:val="both"/>
        <w:rPr>
          <w:rFonts w:ascii="SimSun" w:hAnsi="SimSun" w:eastAsia="SimSun" w:cs="SimSun"/>
          <w:sz w:val="20"/>
          <w:szCs w:val="20"/>
        </w:rPr>
      </w:pPr>
      <w:r>
        <w:rPr>
          <w:rFonts w:ascii="SimSun" w:hAnsi="SimSun" w:eastAsia="SimSun" w:cs="SimSun"/>
          <w:sz w:val="20"/>
          <w:szCs w:val="20"/>
        </w:rPr>
        <w:t>(1)阿尔茨海默病(Alzheimer's</w:t>
      </w:r>
      <w:r>
        <w:rPr>
          <w:rFonts w:ascii="SimSun" w:hAnsi="SimSun" w:eastAsia="SimSun" w:cs="SimSun"/>
          <w:sz w:val="20"/>
          <w:szCs w:val="20"/>
          <w:spacing w:val="10"/>
        </w:rPr>
        <w:t xml:space="preserve"> </w:t>
      </w:r>
      <w:r>
        <w:rPr>
          <w:rFonts w:ascii="SimSun" w:hAnsi="SimSun" w:eastAsia="SimSun" w:cs="SimSun"/>
          <w:sz w:val="20"/>
          <w:szCs w:val="20"/>
        </w:rPr>
        <w:t>disease,AD):AD起病隐匿，进展缓慢，记忆等</w:t>
      </w:r>
      <w:r>
        <w:rPr>
          <w:rFonts w:ascii="SimSun" w:hAnsi="SimSun" w:eastAsia="SimSun" w:cs="SimSun"/>
          <w:sz w:val="20"/>
          <w:szCs w:val="20"/>
          <w:spacing w:val="-1"/>
        </w:rPr>
        <w:t>认知功能障碍突</w:t>
      </w:r>
      <w:r>
        <w:rPr>
          <w:rFonts w:ascii="SimSun" w:hAnsi="SimSun" w:eastAsia="SimSun" w:cs="SimSun"/>
          <w:sz w:val="20"/>
          <w:szCs w:val="20"/>
        </w:rPr>
        <w:t xml:space="preserve"> </w:t>
      </w:r>
      <w:r>
        <w:rPr>
          <w:rFonts w:ascii="SimSun" w:hAnsi="SimSun" w:eastAsia="SimSun" w:cs="SimSun"/>
          <w:sz w:val="20"/>
          <w:szCs w:val="20"/>
          <w:spacing w:val="-6"/>
        </w:rPr>
        <w:t>出，多数无偏瘫等局灶性神经系统定</w:t>
      </w:r>
      <w:r>
        <w:rPr>
          <w:rFonts w:ascii="SimSun" w:hAnsi="SimSun" w:eastAsia="SimSun" w:cs="SimSun"/>
          <w:sz w:val="20"/>
          <w:szCs w:val="20"/>
          <w:spacing w:val="-7"/>
        </w:rPr>
        <w:t>位体征，神经影像学表现为显著的脑皮质萎缩，</w:t>
      </w:r>
      <w:r>
        <w:rPr>
          <w:rFonts w:ascii="SimSun" w:hAnsi="SimSun" w:eastAsia="SimSun" w:cs="SimSun"/>
          <w:sz w:val="20"/>
          <w:szCs w:val="20"/>
          <w:spacing w:val="-6"/>
        </w:rPr>
        <w:t>Hachinski</w:t>
      </w:r>
      <w:r>
        <w:rPr>
          <w:rFonts w:ascii="SimSun" w:hAnsi="SimSun" w:eastAsia="SimSun" w:cs="SimSun"/>
          <w:sz w:val="20"/>
          <w:szCs w:val="20"/>
          <w:spacing w:val="-7"/>
        </w:rPr>
        <w:t>缺血量</w:t>
      </w:r>
      <w:r>
        <w:rPr>
          <w:rFonts w:ascii="SimSun" w:hAnsi="SimSun" w:eastAsia="SimSun" w:cs="SimSun"/>
          <w:sz w:val="20"/>
          <w:szCs w:val="20"/>
        </w:rPr>
        <w:t xml:space="preserve"> </w:t>
      </w:r>
      <w:r>
        <w:rPr>
          <w:rFonts w:ascii="SimSun" w:hAnsi="SimSun" w:eastAsia="SimSun" w:cs="SimSun"/>
          <w:sz w:val="20"/>
          <w:szCs w:val="20"/>
          <w:spacing w:val="7"/>
        </w:rPr>
        <w:t>表≤4分(改良</w:t>
      </w:r>
      <w:r>
        <w:rPr>
          <w:rFonts w:ascii="SimSun" w:hAnsi="SimSun" w:eastAsia="SimSun" w:cs="SimSun"/>
          <w:sz w:val="20"/>
          <w:szCs w:val="20"/>
        </w:rPr>
        <w:t>Hachinski</w:t>
      </w:r>
      <w:r>
        <w:rPr>
          <w:rFonts w:ascii="SimSun" w:hAnsi="SimSun" w:eastAsia="SimSun" w:cs="SimSun"/>
          <w:sz w:val="20"/>
          <w:szCs w:val="20"/>
          <w:spacing w:val="7"/>
        </w:rPr>
        <w:t>缺血量表≤2分)支持</w:t>
      </w:r>
      <w:r>
        <w:rPr>
          <w:rFonts w:ascii="SimSun" w:hAnsi="SimSun" w:eastAsia="SimSun" w:cs="SimSun"/>
          <w:sz w:val="20"/>
          <w:szCs w:val="20"/>
        </w:rPr>
        <w:t>AD</w:t>
      </w:r>
      <w:r>
        <w:rPr>
          <w:rFonts w:ascii="SimSun" w:hAnsi="SimSun" w:eastAsia="SimSun" w:cs="SimSun"/>
          <w:sz w:val="20"/>
          <w:szCs w:val="20"/>
          <w:spacing w:val="29"/>
        </w:rPr>
        <w:t xml:space="preserve"> </w:t>
      </w:r>
      <w:r>
        <w:rPr>
          <w:rFonts w:ascii="SimSun" w:hAnsi="SimSun" w:eastAsia="SimSun" w:cs="SimSun"/>
          <w:sz w:val="20"/>
          <w:szCs w:val="20"/>
          <w:spacing w:val="7"/>
        </w:rPr>
        <w:t>诊断。</w:t>
      </w:r>
    </w:p>
    <w:p>
      <w:pPr>
        <w:ind w:left="1079" w:right="89" w:firstLine="399"/>
        <w:spacing w:before="77" w:line="271"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rPr>
        <w:t>Pick</w:t>
      </w:r>
      <w:r>
        <w:rPr>
          <w:rFonts w:ascii="SimSun" w:hAnsi="SimSun" w:eastAsia="SimSun" w:cs="SimSun"/>
          <w:sz w:val="20"/>
          <w:szCs w:val="20"/>
          <w:spacing w:val="31"/>
        </w:rPr>
        <w:t xml:space="preserve"> </w:t>
      </w:r>
      <w:r>
        <w:rPr>
          <w:rFonts w:ascii="SimSun" w:hAnsi="SimSun" w:eastAsia="SimSun" w:cs="SimSun"/>
          <w:sz w:val="20"/>
          <w:szCs w:val="20"/>
          <w:spacing w:val="2"/>
        </w:rPr>
        <w:t>病：起病较早(多在50～60岁),进行性痴呆，早期即有明显的人格改变和社会行为障</w:t>
      </w:r>
      <w:r>
        <w:rPr>
          <w:rFonts w:ascii="SimSun" w:hAnsi="SimSun" w:eastAsia="SimSun" w:cs="SimSun"/>
          <w:sz w:val="20"/>
          <w:szCs w:val="20"/>
        </w:rPr>
        <w:t xml:space="preserve"> </w:t>
      </w:r>
      <w:r>
        <w:rPr>
          <w:rFonts w:ascii="SimSun" w:hAnsi="SimSun" w:eastAsia="SimSun" w:cs="SimSun"/>
          <w:sz w:val="20"/>
          <w:szCs w:val="20"/>
          <w:spacing w:val="2"/>
        </w:rPr>
        <w:t>碍、语言功能受损，记忆等认知功能的障碍相对较晚。</w:t>
      </w:r>
      <w:r>
        <w:rPr>
          <w:rFonts w:ascii="SimSun" w:hAnsi="SimSun" w:eastAsia="SimSun" w:cs="SimSun"/>
          <w:sz w:val="20"/>
          <w:szCs w:val="20"/>
          <w:spacing w:val="33"/>
        </w:rPr>
        <w:t xml:space="preserve"> </w:t>
      </w:r>
      <w:r>
        <w:rPr>
          <w:rFonts w:ascii="SimSun" w:hAnsi="SimSun" w:eastAsia="SimSun" w:cs="SimSun"/>
          <w:sz w:val="20"/>
          <w:szCs w:val="20"/>
        </w:rPr>
        <w:t>CT</w:t>
      </w:r>
      <w:r>
        <w:rPr>
          <w:rFonts w:ascii="SimSun" w:hAnsi="SimSun" w:eastAsia="SimSun" w:cs="SimSun"/>
          <w:sz w:val="20"/>
          <w:szCs w:val="20"/>
          <w:spacing w:val="6"/>
        </w:rPr>
        <w:t xml:space="preserve"> </w:t>
      </w:r>
      <w:r>
        <w:rPr>
          <w:rFonts w:ascii="SimSun" w:hAnsi="SimSun" w:eastAsia="SimSun" w:cs="SimSun"/>
          <w:sz w:val="20"/>
          <w:szCs w:val="20"/>
          <w:spacing w:val="2"/>
        </w:rPr>
        <w:t>或</w:t>
      </w:r>
      <w:r>
        <w:rPr>
          <w:rFonts w:ascii="SimSun" w:hAnsi="SimSun" w:eastAsia="SimSun" w:cs="SimSun"/>
          <w:sz w:val="20"/>
          <w:szCs w:val="20"/>
          <w:spacing w:val="-30"/>
        </w:rPr>
        <w:t xml:space="preserve"> </w:t>
      </w:r>
      <w:r>
        <w:rPr>
          <w:rFonts w:ascii="SimSun" w:hAnsi="SimSun" w:eastAsia="SimSun" w:cs="SimSun"/>
          <w:sz w:val="20"/>
          <w:szCs w:val="20"/>
        </w:rPr>
        <w:t>MRI</w:t>
      </w:r>
      <w:r>
        <w:rPr>
          <w:rFonts w:ascii="SimSun" w:hAnsi="SimSun" w:eastAsia="SimSun" w:cs="SimSun"/>
          <w:sz w:val="20"/>
          <w:szCs w:val="20"/>
          <w:spacing w:val="32"/>
        </w:rPr>
        <w:t xml:space="preserve"> </w:t>
      </w:r>
      <w:r>
        <w:rPr>
          <w:rFonts w:ascii="SimSun" w:hAnsi="SimSun" w:eastAsia="SimSun" w:cs="SimSun"/>
          <w:sz w:val="20"/>
          <w:szCs w:val="20"/>
          <w:spacing w:val="2"/>
        </w:rPr>
        <w:t>主要是显著的额叶和(或)颞叶</w:t>
      </w:r>
      <w:r>
        <w:rPr>
          <w:rFonts w:ascii="SimSun" w:hAnsi="SimSun" w:eastAsia="SimSun" w:cs="SimSun"/>
          <w:sz w:val="20"/>
          <w:szCs w:val="20"/>
        </w:rPr>
        <w:t xml:space="preserve"> </w:t>
      </w:r>
      <w:r>
        <w:rPr>
          <w:rFonts w:ascii="SimSun" w:hAnsi="SimSun" w:eastAsia="SimSun" w:cs="SimSun"/>
          <w:sz w:val="20"/>
          <w:szCs w:val="20"/>
          <w:spacing w:val="-3"/>
        </w:rPr>
        <w:t>萎缩。</w:t>
      </w:r>
    </w:p>
    <w:p>
      <w:pPr>
        <w:ind w:left="1079" w:right="90" w:firstLine="399"/>
        <w:spacing w:before="80" w:line="271" w:lineRule="auto"/>
        <w:jc w:val="both"/>
        <w:rPr>
          <w:rFonts w:ascii="SimSun" w:hAnsi="SimSun" w:eastAsia="SimSun" w:cs="SimSun"/>
          <w:sz w:val="20"/>
          <w:szCs w:val="20"/>
        </w:rPr>
      </w:pPr>
      <w:r>
        <w:rPr>
          <w:rFonts w:ascii="SimSun" w:hAnsi="SimSun" w:eastAsia="SimSun" w:cs="SimSun"/>
          <w:sz w:val="20"/>
          <w:szCs w:val="20"/>
          <w:spacing w:val="-5"/>
        </w:rPr>
        <w:t>(3)路易体痴呆(dementia</w:t>
      </w:r>
      <w:r>
        <w:rPr>
          <w:rFonts w:ascii="SimSun" w:hAnsi="SimSun" w:eastAsia="SimSun" w:cs="SimSun"/>
          <w:sz w:val="20"/>
          <w:szCs w:val="20"/>
          <w:spacing w:val="7"/>
        </w:rPr>
        <w:t xml:space="preserve"> </w:t>
      </w:r>
      <w:r>
        <w:rPr>
          <w:rFonts w:ascii="SimSun" w:hAnsi="SimSun" w:eastAsia="SimSun" w:cs="SimSun"/>
          <w:sz w:val="20"/>
          <w:szCs w:val="20"/>
          <w:spacing w:val="-5"/>
        </w:rPr>
        <w:t>with</w:t>
      </w:r>
      <w:r>
        <w:rPr>
          <w:rFonts w:ascii="SimSun" w:hAnsi="SimSun" w:eastAsia="SimSun" w:cs="SimSun"/>
          <w:sz w:val="20"/>
          <w:szCs w:val="20"/>
          <w:spacing w:val="-2"/>
        </w:rPr>
        <w:t xml:space="preserve"> </w:t>
      </w:r>
      <w:r>
        <w:rPr>
          <w:rFonts w:ascii="SimSun" w:hAnsi="SimSun" w:eastAsia="SimSun" w:cs="SimSun"/>
          <w:sz w:val="20"/>
          <w:szCs w:val="20"/>
          <w:spacing w:val="-5"/>
        </w:rPr>
        <w:t>Lewy</w:t>
      </w:r>
      <w:r>
        <w:rPr>
          <w:rFonts w:ascii="SimSun" w:hAnsi="SimSun" w:eastAsia="SimSun" w:cs="SimSun"/>
          <w:sz w:val="20"/>
          <w:szCs w:val="20"/>
          <w:spacing w:val="-2"/>
        </w:rPr>
        <w:t xml:space="preserve"> </w:t>
      </w:r>
      <w:r>
        <w:rPr>
          <w:rFonts w:ascii="SimSun" w:hAnsi="SimSun" w:eastAsia="SimSun" w:cs="SimSun"/>
          <w:sz w:val="20"/>
          <w:szCs w:val="20"/>
          <w:spacing w:val="-5"/>
        </w:rPr>
        <w:t>bodies,DLB):三大核心症状，即波动性的认知障碍、反复生</w:t>
      </w:r>
      <w:r>
        <w:rPr>
          <w:rFonts w:ascii="SimSun" w:hAnsi="SimSun" w:eastAsia="SimSun" w:cs="SimSun"/>
          <w:sz w:val="20"/>
          <w:szCs w:val="20"/>
        </w:rPr>
        <w:t xml:space="preserve"> </w:t>
      </w:r>
      <w:r>
        <w:rPr>
          <w:rFonts w:ascii="SimSun" w:hAnsi="SimSun" w:eastAsia="SimSun" w:cs="SimSun"/>
          <w:sz w:val="20"/>
          <w:szCs w:val="20"/>
          <w:spacing w:val="-3"/>
        </w:rPr>
        <w:t>动的视幻觉、锥体外系症状。</w:t>
      </w:r>
      <w:r>
        <w:rPr>
          <w:rFonts w:ascii="SimSun" w:hAnsi="SimSun" w:eastAsia="SimSun" w:cs="SimSun"/>
          <w:sz w:val="20"/>
          <w:szCs w:val="20"/>
          <w:spacing w:val="-10"/>
        </w:rPr>
        <w:t xml:space="preserve"> </w:t>
      </w:r>
      <w:r>
        <w:rPr>
          <w:rFonts w:ascii="SimSun" w:hAnsi="SimSun" w:eastAsia="SimSun" w:cs="SimSun"/>
          <w:sz w:val="20"/>
          <w:szCs w:val="20"/>
          <w:spacing w:val="-3"/>
        </w:rPr>
        <w:t>DLB</w:t>
      </w:r>
      <w:r>
        <w:rPr>
          <w:rFonts w:ascii="SimSun" w:hAnsi="SimSun" w:eastAsia="SimSun" w:cs="SimSun"/>
          <w:sz w:val="20"/>
          <w:szCs w:val="20"/>
          <w:spacing w:val="13"/>
        </w:rPr>
        <w:t xml:space="preserve"> </w:t>
      </w:r>
      <w:r>
        <w:rPr>
          <w:rFonts w:ascii="SimSun" w:hAnsi="SimSun" w:eastAsia="SimSun" w:cs="SimSun"/>
          <w:sz w:val="20"/>
          <w:szCs w:val="20"/>
          <w:spacing w:val="-3"/>
        </w:rPr>
        <w:t>伴有短暂的意识障碍、反复跌倒以及晕厥可被误诊为VaD,</w:t>
      </w:r>
      <w:r>
        <w:rPr>
          <w:rFonts w:ascii="SimSun" w:hAnsi="SimSun" w:eastAsia="SimSun" w:cs="SimSun"/>
          <w:sz w:val="20"/>
          <w:szCs w:val="20"/>
          <w:spacing w:val="-47"/>
        </w:rPr>
        <w:t xml:space="preserve"> </w:t>
      </w:r>
      <w:r>
        <w:rPr>
          <w:rFonts w:ascii="SimSun" w:hAnsi="SimSun" w:eastAsia="SimSun" w:cs="SimSun"/>
          <w:sz w:val="20"/>
          <w:szCs w:val="20"/>
          <w:spacing w:val="-3"/>
        </w:rPr>
        <w:t>但影</w:t>
      </w:r>
      <w:r>
        <w:rPr>
          <w:rFonts w:ascii="SimSun" w:hAnsi="SimSun" w:eastAsia="SimSun" w:cs="SimSun"/>
          <w:sz w:val="20"/>
          <w:szCs w:val="20"/>
          <w:spacing w:val="-4"/>
        </w:rPr>
        <w:t>像</w:t>
      </w:r>
      <w:r>
        <w:rPr>
          <w:rFonts w:ascii="SimSun" w:hAnsi="SimSun" w:eastAsia="SimSun" w:cs="SimSun"/>
          <w:sz w:val="20"/>
          <w:szCs w:val="20"/>
        </w:rPr>
        <w:t xml:space="preserve"> </w:t>
      </w:r>
      <w:r>
        <w:rPr>
          <w:rFonts w:ascii="SimSun" w:hAnsi="SimSun" w:eastAsia="SimSun" w:cs="SimSun"/>
          <w:sz w:val="20"/>
          <w:szCs w:val="20"/>
          <w:spacing w:val="-7"/>
        </w:rPr>
        <w:t>学上无梗死灶，神经系统检查无定位体征。</w:t>
      </w:r>
    </w:p>
    <w:p>
      <w:pPr>
        <w:ind w:left="1079" w:firstLine="399"/>
        <w:spacing w:before="80" w:line="277" w:lineRule="auto"/>
        <w:jc w:val="both"/>
        <w:rPr>
          <w:rFonts w:ascii="SimSun" w:hAnsi="SimSun" w:eastAsia="SimSun" w:cs="SimSun"/>
          <w:sz w:val="20"/>
          <w:szCs w:val="20"/>
        </w:rPr>
      </w:pPr>
      <w:r>
        <w:rPr>
          <w:rFonts w:ascii="SimSun" w:hAnsi="SimSun" w:eastAsia="SimSun" w:cs="SimSun"/>
          <w:sz w:val="20"/>
          <w:szCs w:val="20"/>
          <w:spacing w:val="-3"/>
        </w:rPr>
        <w:t>(4)帕金森病痴呆(Parkinson</w:t>
      </w:r>
      <w:r>
        <w:rPr>
          <w:rFonts w:ascii="SimSun" w:hAnsi="SimSun" w:eastAsia="SimSun" w:cs="SimSun"/>
          <w:sz w:val="20"/>
          <w:szCs w:val="20"/>
          <w:spacing w:val="2"/>
        </w:rPr>
        <w:t xml:space="preserve"> </w:t>
      </w:r>
      <w:r>
        <w:rPr>
          <w:rFonts w:ascii="SimSun" w:hAnsi="SimSun" w:eastAsia="SimSun" w:cs="SimSun"/>
          <w:sz w:val="20"/>
          <w:szCs w:val="20"/>
          <w:spacing w:val="-3"/>
        </w:rPr>
        <w:t>disease</w:t>
      </w:r>
      <w:r>
        <w:rPr>
          <w:rFonts w:ascii="SimSun" w:hAnsi="SimSun" w:eastAsia="SimSun" w:cs="SimSun"/>
          <w:sz w:val="20"/>
          <w:szCs w:val="20"/>
          <w:spacing w:val="2"/>
        </w:rPr>
        <w:t xml:space="preserve"> </w:t>
      </w:r>
      <w:r>
        <w:rPr>
          <w:rFonts w:ascii="SimSun" w:hAnsi="SimSun" w:eastAsia="SimSun" w:cs="SimSun"/>
          <w:sz w:val="20"/>
          <w:szCs w:val="20"/>
          <w:spacing w:val="-3"/>
        </w:rPr>
        <w:t>dementia,PDD):帕金森病痴</w:t>
      </w:r>
      <w:r>
        <w:rPr>
          <w:rFonts w:ascii="SimSun" w:hAnsi="SimSun" w:eastAsia="SimSun" w:cs="SimSun"/>
          <w:sz w:val="20"/>
          <w:szCs w:val="20"/>
          <w:spacing w:val="-4"/>
        </w:rPr>
        <w:t>呆早期出现锥体外系受累症状</w:t>
      </w:r>
      <w:r>
        <w:rPr>
          <w:rFonts w:ascii="SimSun" w:hAnsi="SimSun" w:eastAsia="SimSun" w:cs="SimSun"/>
          <w:sz w:val="20"/>
          <w:szCs w:val="20"/>
        </w:rPr>
        <w:t xml:space="preserve">  </w:t>
      </w:r>
      <w:r>
        <w:rPr>
          <w:rFonts w:ascii="SimSun" w:hAnsi="SimSun" w:eastAsia="SimSun" w:cs="SimSun"/>
          <w:sz w:val="20"/>
          <w:szCs w:val="20"/>
          <w:spacing w:val="-6"/>
        </w:rPr>
        <w:t>如静止性震颤、肌强直、运动迟缓等表现。认知功能的</w:t>
      </w:r>
      <w:r>
        <w:rPr>
          <w:rFonts w:ascii="SimSun" w:hAnsi="SimSun" w:eastAsia="SimSun" w:cs="SimSun"/>
          <w:sz w:val="20"/>
          <w:szCs w:val="20"/>
          <w:spacing w:val="-7"/>
        </w:rPr>
        <w:t>损害一般出现在晚期，而且以注意力、计算力、</w:t>
      </w:r>
      <w:r>
        <w:rPr>
          <w:rFonts w:ascii="SimSun" w:hAnsi="SimSun" w:eastAsia="SimSun" w:cs="SimSun"/>
          <w:sz w:val="20"/>
          <w:szCs w:val="20"/>
        </w:rPr>
        <w:t xml:space="preserve"> </w:t>
      </w:r>
      <w:r>
        <w:rPr>
          <w:rFonts w:ascii="SimSun" w:hAnsi="SimSun" w:eastAsia="SimSun" w:cs="SimSun"/>
          <w:sz w:val="20"/>
          <w:szCs w:val="20"/>
          <w:spacing w:val="-11"/>
        </w:rPr>
        <w:t>视空间、记忆力等受损为主。</w:t>
      </w:r>
      <w:r>
        <w:rPr>
          <w:rFonts w:ascii="SimSun" w:hAnsi="SimSun" w:eastAsia="SimSun" w:cs="SimSun"/>
          <w:sz w:val="20"/>
          <w:szCs w:val="20"/>
          <w:spacing w:val="34"/>
        </w:rPr>
        <w:t xml:space="preserve"> </w:t>
      </w:r>
      <w:r>
        <w:rPr>
          <w:rFonts w:ascii="SimSun" w:hAnsi="SimSun" w:eastAsia="SimSun" w:cs="SimSun"/>
          <w:sz w:val="20"/>
          <w:szCs w:val="20"/>
          <w:spacing w:val="-11"/>
        </w:rPr>
        <w:t>一般无卒中病史，无局灶性神</w:t>
      </w:r>
      <w:r>
        <w:rPr>
          <w:rFonts w:ascii="SimSun" w:hAnsi="SimSun" w:eastAsia="SimSun" w:cs="SimSun"/>
          <w:sz w:val="20"/>
          <w:szCs w:val="20"/>
          <w:spacing w:val="-12"/>
        </w:rPr>
        <w:t>经系统定位体征，影像学上无梗死、出血及</w:t>
      </w:r>
      <w:r>
        <w:rPr>
          <w:rFonts w:ascii="SimSun" w:hAnsi="SimSun" w:eastAsia="SimSun" w:cs="SimSun"/>
          <w:sz w:val="20"/>
          <w:szCs w:val="20"/>
        </w:rPr>
        <w:t xml:space="preserve">  </w:t>
      </w:r>
      <w:r>
        <w:rPr>
          <w:rFonts w:ascii="SimSun" w:hAnsi="SimSun" w:eastAsia="SimSun" w:cs="SimSun"/>
          <w:sz w:val="20"/>
          <w:szCs w:val="20"/>
          <w:spacing w:val="-10"/>
        </w:rPr>
        <w:t>白质病变等。</w:t>
      </w:r>
    </w:p>
    <w:p>
      <w:pPr>
        <w:ind w:left="1367"/>
        <w:spacing w:before="89" w:line="222" w:lineRule="auto"/>
        <w:rPr>
          <w:rFonts w:ascii="SimHei" w:hAnsi="SimHei" w:eastAsia="SimHei" w:cs="SimHei"/>
          <w:sz w:val="23"/>
          <w:szCs w:val="23"/>
        </w:rPr>
      </w:pPr>
      <w:r>
        <w:rPr>
          <w:rFonts w:ascii="SimHei" w:hAnsi="SimHei" w:eastAsia="SimHei" w:cs="SimHei"/>
          <w:sz w:val="23"/>
          <w:szCs w:val="23"/>
          <w:b/>
          <w:bCs/>
          <w:color w:val="009DE1"/>
          <w:spacing w:val="-28"/>
        </w:rPr>
        <w:t>【治疗】</w:t>
      </w:r>
    </w:p>
    <w:p>
      <w:pPr>
        <w:ind w:left="1479"/>
        <w:spacing w:before="87" w:line="219" w:lineRule="auto"/>
        <w:rPr>
          <w:rFonts w:ascii="SimSun" w:hAnsi="SimSun" w:eastAsia="SimSun" w:cs="SimSun"/>
          <w:sz w:val="20"/>
          <w:szCs w:val="20"/>
        </w:rPr>
      </w:pPr>
      <w:r>
        <w:rPr>
          <w:rFonts w:ascii="SimSun" w:hAnsi="SimSun" w:eastAsia="SimSun" w:cs="SimSun"/>
          <w:sz w:val="20"/>
          <w:szCs w:val="20"/>
          <w:spacing w:val="-5"/>
        </w:rPr>
        <w:t>VCI</w:t>
      </w:r>
      <w:r>
        <w:rPr>
          <w:rFonts w:ascii="SimSun" w:hAnsi="SimSun" w:eastAsia="SimSun" w:cs="SimSun"/>
          <w:sz w:val="20"/>
          <w:szCs w:val="20"/>
          <w:spacing w:val="-47"/>
        </w:rPr>
        <w:t xml:space="preserve"> </w:t>
      </w:r>
      <w:r>
        <w:rPr>
          <w:rFonts w:ascii="SimSun" w:hAnsi="SimSun" w:eastAsia="SimSun" w:cs="SimSun"/>
          <w:sz w:val="20"/>
          <w:szCs w:val="20"/>
          <w:spacing w:val="-5"/>
        </w:rPr>
        <w:t>如能早期诊断，预后相对较好。治疗主要包括病因治疗、改善认知</w:t>
      </w:r>
      <w:r>
        <w:rPr>
          <w:rFonts w:ascii="SimSun" w:hAnsi="SimSun" w:eastAsia="SimSun" w:cs="SimSun"/>
          <w:sz w:val="20"/>
          <w:szCs w:val="20"/>
          <w:spacing w:val="-6"/>
        </w:rPr>
        <w:t>功能和对症治疗。</w:t>
      </w:r>
    </w:p>
    <w:p>
      <w:pPr>
        <w:ind w:left="1079" w:right="89" w:firstLine="399"/>
        <w:spacing w:before="71" w:line="258"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5"/>
        </w:rPr>
        <w:t>病因治疗</w:t>
      </w:r>
      <w:r>
        <w:rPr>
          <w:rFonts w:ascii="SimSun" w:hAnsi="SimSun" w:eastAsia="SimSun" w:cs="SimSun"/>
          <w:sz w:val="20"/>
          <w:szCs w:val="20"/>
          <w:spacing w:val="2"/>
        </w:rPr>
        <w:t xml:space="preserve">  </w:t>
      </w:r>
      <w:r>
        <w:rPr>
          <w:rFonts w:ascii="SimSun" w:hAnsi="SimSun" w:eastAsia="SimSun" w:cs="SimSun"/>
          <w:sz w:val="20"/>
          <w:szCs w:val="20"/>
          <w:spacing w:val="5"/>
        </w:rPr>
        <w:t>预防和治疗脑血管病及其危险因素是</w:t>
      </w:r>
      <w:r>
        <w:rPr>
          <w:rFonts w:ascii="Times New Roman" w:hAnsi="Times New Roman" w:eastAsia="Times New Roman" w:cs="Times New Roman"/>
          <w:sz w:val="20"/>
          <w:szCs w:val="20"/>
        </w:rPr>
        <w:t>VCI</w:t>
      </w:r>
      <w:r>
        <w:rPr>
          <w:rFonts w:ascii="SimSun" w:hAnsi="SimSun" w:eastAsia="SimSun" w:cs="SimSun"/>
          <w:sz w:val="20"/>
          <w:szCs w:val="20"/>
          <w:spacing w:val="5"/>
        </w:rPr>
        <w:t>治疗最根本的方法。包括抗血小板聚</w:t>
      </w:r>
      <w:r>
        <w:rPr>
          <w:rFonts w:ascii="SimSun" w:hAnsi="SimSun" w:eastAsia="SimSun" w:cs="SimSun"/>
          <w:sz w:val="20"/>
          <w:szCs w:val="20"/>
        </w:rPr>
        <w:t xml:space="preserve"> </w:t>
      </w:r>
      <w:r>
        <w:rPr>
          <w:rFonts w:ascii="SimSun" w:hAnsi="SimSun" w:eastAsia="SimSun" w:cs="SimSun"/>
          <w:sz w:val="20"/>
          <w:szCs w:val="20"/>
          <w:spacing w:val="-20"/>
        </w:rPr>
        <w:t>集、降脂、防治高血压、糖尿病等。</w:t>
      </w:r>
    </w:p>
    <w:p>
      <w:pPr>
        <w:ind w:left="1079" w:right="98" w:firstLine="399"/>
        <w:spacing w:before="81" w:line="270"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认知症状的治疗</w:t>
      </w:r>
      <w:r>
        <w:rPr>
          <w:rFonts w:ascii="SimSun" w:hAnsi="SimSun" w:eastAsia="SimSun" w:cs="SimSun"/>
          <w:sz w:val="20"/>
          <w:szCs w:val="20"/>
          <w:spacing w:val="75"/>
        </w:rPr>
        <w:t xml:space="preserve"> </w:t>
      </w:r>
      <w:r>
        <w:rPr>
          <w:rFonts w:ascii="SimSun" w:hAnsi="SimSun" w:eastAsia="SimSun" w:cs="SimSun"/>
          <w:sz w:val="20"/>
          <w:szCs w:val="20"/>
          <w:spacing w:val="1"/>
        </w:rPr>
        <w:t>胆碱酯酶抑制剂多奈哌齐和非竞争性</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NMDA</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
        </w:rPr>
        <w:t>受体拮抗剂美金刚对</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VaD</w:t>
      </w:r>
      <w:r>
        <w:rPr>
          <w:rFonts w:ascii="SimSun" w:hAnsi="SimSun" w:eastAsia="SimSun" w:cs="SimSun"/>
          <w:sz w:val="20"/>
          <w:szCs w:val="20"/>
          <w:spacing w:val="1"/>
        </w:rPr>
        <w:t>患</w:t>
      </w:r>
      <w:r>
        <w:rPr>
          <w:rFonts w:ascii="SimSun" w:hAnsi="SimSun" w:eastAsia="SimSun" w:cs="SimSun"/>
          <w:sz w:val="20"/>
          <w:szCs w:val="20"/>
        </w:rPr>
        <w:t xml:space="preserve"> </w:t>
      </w:r>
      <w:r>
        <w:rPr>
          <w:rFonts w:ascii="SimSun" w:hAnsi="SimSun" w:eastAsia="SimSun" w:cs="SimSun"/>
          <w:sz w:val="20"/>
          <w:szCs w:val="20"/>
          <w:spacing w:val="-2"/>
        </w:rPr>
        <w:t>者的认知功能可能有改善作用，但这些药物对VCIND</w:t>
      </w:r>
      <w:r>
        <w:rPr>
          <w:rFonts w:ascii="SimSun" w:hAnsi="SimSun" w:eastAsia="SimSun" w:cs="SimSun"/>
          <w:sz w:val="20"/>
          <w:szCs w:val="20"/>
          <w:spacing w:val="33"/>
        </w:rPr>
        <w:t xml:space="preserve"> </w:t>
      </w:r>
      <w:r>
        <w:rPr>
          <w:rFonts w:ascii="SimSun" w:hAnsi="SimSun" w:eastAsia="SimSun" w:cs="SimSun"/>
          <w:sz w:val="20"/>
          <w:szCs w:val="20"/>
          <w:spacing w:val="-2"/>
        </w:rPr>
        <w:t>患者的疗效尚不清楚</w:t>
      </w:r>
      <w:r>
        <w:rPr>
          <w:rFonts w:ascii="SimSun" w:hAnsi="SimSun" w:eastAsia="SimSun" w:cs="SimSun"/>
          <w:sz w:val="20"/>
          <w:szCs w:val="20"/>
          <w:spacing w:val="-3"/>
        </w:rPr>
        <w:t>。维生素</w:t>
      </w:r>
      <w:r>
        <w:rPr>
          <w:rFonts w:ascii="SimSun" w:hAnsi="SimSun" w:eastAsia="SimSun" w:cs="SimSun"/>
          <w:sz w:val="20"/>
          <w:szCs w:val="20"/>
          <w:spacing w:val="-60"/>
        </w:rPr>
        <w:t xml:space="preserve"> </w:t>
      </w:r>
      <w:r>
        <w:rPr>
          <w:rFonts w:ascii="SimSun" w:hAnsi="SimSun" w:eastAsia="SimSun" w:cs="SimSun"/>
          <w:sz w:val="20"/>
          <w:szCs w:val="20"/>
          <w:spacing w:val="-3"/>
        </w:rPr>
        <w:t>E、维生素</w:t>
      </w:r>
      <w:r>
        <w:rPr>
          <w:rFonts w:ascii="SimSun" w:hAnsi="SimSun" w:eastAsia="SimSun" w:cs="SimSun"/>
          <w:sz w:val="20"/>
          <w:szCs w:val="20"/>
          <w:spacing w:val="-59"/>
        </w:rPr>
        <w:t xml:space="preserve"> </w:t>
      </w:r>
      <w:r>
        <w:rPr>
          <w:rFonts w:ascii="SimSun" w:hAnsi="SimSun" w:eastAsia="SimSun" w:cs="SimSun"/>
          <w:sz w:val="20"/>
          <w:szCs w:val="20"/>
          <w:spacing w:val="-3"/>
        </w:rPr>
        <w:t>C、银</w:t>
      </w:r>
      <w:r>
        <w:rPr>
          <w:rFonts w:ascii="SimSun" w:hAnsi="SimSun" w:eastAsia="SimSun" w:cs="SimSun"/>
          <w:sz w:val="20"/>
          <w:szCs w:val="20"/>
        </w:rPr>
        <w:t xml:space="preserve"> </w:t>
      </w:r>
      <w:r>
        <w:rPr>
          <w:rFonts w:ascii="SimSun" w:hAnsi="SimSun" w:eastAsia="SimSun" w:cs="SimSun"/>
          <w:sz w:val="20"/>
          <w:szCs w:val="20"/>
          <w:spacing w:val="-8"/>
        </w:rPr>
        <w:t>杏叶制剂、吡拉西坦、尼麦角林等可能有一定的辅助治疗作用。</w:t>
      </w:r>
    </w:p>
    <w:p>
      <w:pPr>
        <w:ind w:left="1079" w:firstLine="399"/>
        <w:spacing w:before="84" w:line="256"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21"/>
        </w:rPr>
        <w:t xml:space="preserve"> </w:t>
      </w:r>
      <w:r>
        <w:rPr>
          <w:rFonts w:ascii="SimSun" w:hAnsi="SimSun" w:eastAsia="SimSun" w:cs="SimSun"/>
          <w:sz w:val="20"/>
          <w:szCs w:val="20"/>
          <w:spacing w:val="-5"/>
        </w:rPr>
        <w:t>对症治疗</w:t>
      </w:r>
      <w:r>
        <w:rPr>
          <w:rFonts w:ascii="SimSun" w:hAnsi="SimSun" w:eastAsia="SimSun" w:cs="SimSun"/>
          <w:sz w:val="20"/>
          <w:szCs w:val="20"/>
          <w:spacing w:val="1"/>
        </w:rPr>
        <w:t xml:space="preserve">  </w:t>
      </w:r>
      <w:r>
        <w:rPr>
          <w:rFonts w:ascii="SimSun" w:hAnsi="SimSun" w:eastAsia="SimSun" w:cs="SimSun"/>
          <w:sz w:val="20"/>
          <w:szCs w:val="20"/>
          <w:spacing w:val="-5"/>
        </w:rPr>
        <w:t>出现的抑郁症状，可选用选择性5-羟色胺再摄取抑制剂(SSRIs);</w:t>
      </w:r>
      <w:r>
        <w:rPr>
          <w:rFonts w:ascii="SimSun" w:hAnsi="SimSun" w:eastAsia="SimSun" w:cs="SimSun"/>
          <w:sz w:val="20"/>
          <w:szCs w:val="20"/>
          <w:spacing w:val="-37"/>
        </w:rPr>
        <w:t xml:space="preserve"> </w:t>
      </w:r>
      <w:r>
        <w:rPr>
          <w:rFonts w:ascii="SimSun" w:hAnsi="SimSun" w:eastAsia="SimSun" w:cs="SimSun"/>
          <w:sz w:val="20"/>
          <w:szCs w:val="20"/>
          <w:spacing w:val="-5"/>
        </w:rPr>
        <w:t>出现幻觉、妄想、</w:t>
      </w:r>
      <w:r>
        <w:rPr>
          <w:rFonts w:ascii="SimSun" w:hAnsi="SimSun" w:eastAsia="SimSun" w:cs="SimSun"/>
          <w:sz w:val="20"/>
          <w:szCs w:val="20"/>
        </w:rPr>
        <w:t xml:space="preserve"> </w:t>
      </w:r>
      <w:r>
        <w:rPr>
          <w:rFonts w:ascii="SimSun" w:hAnsi="SimSun" w:eastAsia="SimSun" w:cs="SimSun"/>
          <w:sz w:val="20"/>
          <w:szCs w:val="20"/>
          <w:spacing w:val="-6"/>
        </w:rPr>
        <w:t>激越和冲动攻击行为等，可短期使用非典型抗精神病药物如奥氮平、利培酮等。</w:t>
      </w:r>
    </w:p>
    <w:p>
      <w:pPr>
        <w:ind w:left="1367"/>
        <w:spacing w:before="72" w:line="222" w:lineRule="auto"/>
        <w:rPr>
          <w:rFonts w:ascii="SimHei" w:hAnsi="SimHei" w:eastAsia="SimHei" w:cs="SimHei"/>
          <w:sz w:val="23"/>
          <w:szCs w:val="23"/>
        </w:rPr>
      </w:pPr>
      <w:r>
        <w:rPr>
          <w:rFonts w:ascii="SimHei" w:hAnsi="SimHei" w:eastAsia="SimHei" w:cs="SimHei"/>
          <w:sz w:val="23"/>
          <w:szCs w:val="23"/>
          <w:b/>
          <w:bCs/>
          <w:color w:val="008CD3"/>
          <w:spacing w:val="-28"/>
        </w:rPr>
        <w:t>【预后】</w:t>
      </w:r>
    </w:p>
    <w:p>
      <w:pPr>
        <w:ind w:left="1079" w:right="89" w:firstLine="399"/>
        <w:spacing w:before="78" w:line="257" w:lineRule="auto"/>
        <w:rPr>
          <w:rFonts w:ascii="SimSun" w:hAnsi="SimSun" w:eastAsia="SimSun" w:cs="SimSun"/>
          <w:sz w:val="20"/>
          <w:szCs w:val="20"/>
        </w:rPr>
      </w:pPr>
      <w:r>
        <w:rPr>
          <w:rFonts w:ascii="SimSun" w:hAnsi="SimSun" w:eastAsia="SimSun" w:cs="SimSun"/>
          <w:sz w:val="20"/>
          <w:szCs w:val="20"/>
          <w:spacing w:val="3"/>
        </w:rPr>
        <w:t>预后与引起血管损害的基础疾病和颅内血管病灶的部位有关。平均生存时间为8～</w:t>
      </w:r>
      <w:r>
        <w:rPr>
          <w:rFonts w:ascii="SimSun" w:hAnsi="SimSun" w:eastAsia="SimSun" w:cs="SimSun"/>
          <w:sz w:val="20"/>
          <w:szCs w:val="20"/>
          <w:spacing w:val="2"/>
        </w:rPr>
        <w:t>10年，主要</w:t>
      </w:r>
      <w:r>
        <w:rPr>
          <w:rFonts w:ascii="SimSun" w:hAnsi="SimSun" w:eastAsia="SimSun" w:cs="SimSun"/>
          <w:sz w:val="20"/>
          <w:szCs w:val="20"/>
        </w:rPr>
        <w:t xml:space="preserve"> </w:t>
      </w:r>
      <w:r>
        <w:rPr>
          <w:rFonts w:ascii="SimSun" w:hAnsi="SimSun" w:eastAsia="SimSun" w:cs="SimSun"/>
          <w:sz w:val="20"/>
          <w:szCs w:val="20"/>
          <w:spacing w:val="-3"/>
        </w:rPr>
        <w:t>死亡原因为肺部感染和心脑血管疾病。</w:t>
      </w:r>
    </w:p>
    <w:p>
      <w:pPr>
        <w:ind w:right="446"/>
        <w:spacing w:before="92" w:line="219" w:lineRule="auto"/>
        <w:jc w:val="right"/>
        <w:rPr>
          <w:rFonts w:ascii="SimSun" w:hAnsi="SimSun" w:eastAsia="SimSun" w:cs="SimSun"/>
          <w:sz w:val="20"/>
          <w:szCs w:val="20"/>
        </w:rPr>
      </w:pPr>
      <w:r>
        <w:rPr>
          <w:rFonts w:ascii="SimSun" w:hAnsi="SimSun" w:eastAsia="SimSun" w:cs="SimSun"/>
          <w:sz w:val="20"/>
          <w:szCs w:val="20"/>
          <w:spacing w:val="2"/>
        </w:rPr>
        <w:t>(贾建平)</w:t>
      </w:r>
    </w:p>
    <w:p>
      <w:pPr>
        <w:ind w:firstLine="4680"/>
        <w:spacing w:before="105" w:line="369" w:lineRule="exact"/>
        <w:textAlignment w:val="center"/>
        <w:rPr/>
      </w:pPr>
      <w:r>
        <w:pict>
          <v:group id="_x0000_s1" style="mso-position-vertical-relative:line;mso-position-horizontal-relative:char;width:73.5pt;height:18.5pt;" filled="false" stroked="false" coordsize="1470,370" coordorigin="0,0">
            <v:shape id="_x0000_s2" style="position:absolute;left:0;top:0;width:1470;height:360;" filled="false" stroked="false" type="#_x0000_t75">
              <v:imagedata o:title="" r:id="rId5"/>
            </v:shape>
            <v:shape id="_x0000_s3" style="position:absolute;left:-20;top:-20;width:1510;height:452;" filled="false" stroked="false" type="#_x0000_t202">
              <v:fill on="false"/>
              <v:stroke on="false"/>
              <v:path/>
              <v:imagedata o:title=""/>
              <o:lock v:ext="edit" aspectratio="false"/>
              <v:textbox inset="0mm,0mm,0mm,0mm">
                <w:txbxContent>
                  <w:p>
                    <w:pPr>
                      <w:ind w:left="153"/>
                      <w:spacing w:before="156" w:line="222" w:lineRule="auto"/>
                      <w:rPr>
                        <w:rFonts w:ascii="SimHei" w:hAnsi="SimHei" w:eastAsia="SimHei" w:cs="SimHei"/>
                        <w:sz w:val="23"/>
                        <w:szCs w:val="23"/>
                      </w:rPr>
                    </w:pPr>
                    <w:r>
                      <w:rPr>
                        <w:rFonts w:ascii="SimHei" w:hAnsi="SimHei" w:eastAsia="SimHei" w:cs="SimHei"/>
                        <w:sz w:val="23"/>
                        <w:szCs w:val="23"/>
                        <w:b/>
                        <w:bCs/>
                        <w:spacing w:val="-9"/>
                      </w:rPr>
                      <w:t>思</w:t>
                    </w:r>
                    <w:r>
                      <w:rPr>
                        <w:rFonts w:ascii="SimHei" w:hAnsi="SimHei" w:eastAsia="SimHei" w:cs="SimHei"/>
                        <w:sz w:val="23"/>
                        <w:szCs w:val="23"/>
                        <w:spacing w:val="20"/>
                      </w:rPr>
                      <w:t xml:space="preserve">  </w:t>
                    </w:r>
                    <w:r>
                      <w:rPr>
                        <w:rFonts w:ascii="SimHei" w:hAnsi="SimHei" w:eastAsia="SimHei" w:cs="SimHei"/>
                        <w:sz w:val="23"/>
                        <w:szCs w:val="23"/>
                        <w:b/>
                        <w:bCs/>
                        <w:spacing w:val="-9"/>
                      </w:rPr>
                      <w:t>考</w:t>
                    </w:r>
                    <w:r>
                      <w:rPr>
                        <w:rFonts w:ascii="SimHei" w:hAnsi="SimHei" w:eastAsia="SimHei" w:cs="SimHei"/>
                        <w:sz w:val="23"/>
                        <w:szCs w:val="23"/>
                        <w:spacing w:val="20"/>
                      </w:rPr>
                      <w:t xml:space="preserve">  </w:t>
                    </w:r>
                    <w:r>
                      <w:rPr>
                        <w:rFonts w:ascii="SimHei" w:hAnsi="SimHei" w:eastAsia="SimHei" w:cs="SimHei"/>
                        <w:sz w:val="23"/>
                        <w:szCs w:val="23"/>
                        <w:b/>
                        <w:bCs/>
                        <w:spacing w:val="-9"/>
                      </w:rPr>
                      <w:t>题</w:t>
                    </w:r>
                  </w:p>
                </w:txbxContent>
              </v:textbox>
            </v:shape>
          </v:group>
        </w:pict>
      </w:r>
    </w:p>
    <w:p>
      <w:pPr>
        <w:ind w:left="1479"/>
        <w:spacing w:before="244" w:line="223" w:lineRule="auto"/>
        <w:rPr>
          <w:rFonts w:ascii="KaiTi" w:hAnsi="KaiTi" w:eastAsia="KaiTi" w:cs="KaiTi"/>
          <w:sz w:val="20"/>
          <w:szCs w:val="20"/>
        </w:rPr>
      </w:pPr>
      <w:r>
        <w:rPr>
          <w:rFonts w:ascii="KaiTi" w:hAnsi="KaiTi" w:eastAsia="KaiTi" w:cs="KaiTi"/>
          <w:sz w:val="20"/>
          <w:szCs w:val="20"/>
        </w:rPr>
        <w:t>1.</w:t>
      </w:r>
      <w:r>
        <w:rPr>
          <w:rFonts w:ascii="KaiTi" w:hAnsi="KaiTi" w:eastAsia="KaiTi" w:cs="KaiTi"/>
          <w:sz w:val="20"/>
          <w:szCs w:val="20"/>
          <w:spacing w:val="-32"/>
        </w:rPr>
        <w:t xml:space="preserve"> </w:t>
      </w:r>
      <w:r>
        <w:rPr>
          <w:rFonts w:ascii="KaiTi" w:hAnsi="KaiTi" w:eastAsia="KaiTi" w:cs="KaiTi"/>
          <w:sz w:val="20"/>
          <w:szCs w:val="20"/>
        </w:rPr>
        <w:t>颈内动脉系统和椎-基底动脉系统TIA</w:t>
      </w:r>
      <w:r>
        <w:rPr>
          <w:rFonts w:ascii="KaiTi" w:hAnsi="KaiTi" w:eastAsia="KaiTi" w:cs="KaiTi"/>
          <w:sz w:val="20"/>
          <w:szCs w:val="20"/>
          <w:spacing w:val="-22"/>
        </w:rPr>
        <w:t xml:space="preserve"> </w:t>
      </w:r>
      <w:r>
        <w:rPr>
          <w:rFonts w:ascii="KaiTi" w:hAnsi="KaiTi" w:eastAsia="KaiTi" w:cs="KaiTi"/>
          <w:sz w:val="20"/>
          <w:szCs w:val="20"/>
        </w:rPr>
        <w:t>的主要临床表现有何不</w:t>
      </w:r>
      <w:r>
        <w:rPr>
          <w:rFonts w:ascii="KaiTi" w:hAnsi="KaiTi" w:eastAsia="KaiTi" w:cs="KaiTi"/>
          <w:sz w:val="20"/>
          <w:szCs w:val="20"/>
          <w:spacing w:val="-1"/>
        </w:rPr>
        <w:t>同?</w:t>
      </w:r>
    </w:p>
    <w:p>
      <w:pPr>
        <w:ind w:left="1479"/>
        <w:spacing w:before="75" w:line="219" w:lineRule="auto"/>
        <w:rPr>
          <w:rFonts w:ascii="KaiTi" w:hAnsi="KaiTi" w:eastAsia="KaiTi" w:cs="KaiTi"/>
          <w:sz w:val="20"/>
          <w:szCs w:val="20"/>
        </w:rPr>
      </w:pPr>
      <w:r>
        <w:rPr>
          <w:rFonts w:ascii="KaiTi" w:hAnsi="KaiTi" w:eastAsia="KaiTi" w:cs="KaiTi"/>
          <w:sz w:val="20"/>
          <w:szCs w:val="20"/>
          <w:spacing w:val="4"/>
        </w:rPr>
        <w:t>2.</w:t>
      </w:r>
      <w:r>
        <w:rPr>
          <w:rFonts w:ascii="KaiTi" w:hAnsi="KaiTi" w:eastAsia="KaiTi" w:cs="KaiTi"/>
          <w:sz w:val="20"/>
          <w:szCs w:val="20"/>
          <w:spacing w:val="-41"/>
        </w:rPr>
        <w:t xml:space="preserve"> </w:t>
      </w:r>
      <w:r>
        <w:rPr>
          <w:rFonts w:ascii="KaiTi" w:hAnsi="KaiTi" w:eastAsia="KaiTi" w:cs="KaiTi"/>
          <w:sz w:val="20"/>
          <w:szCs w:val="20"/>
          <w:spacing w:val="4"/>
        </w:rPr>
        <w:t>脑血栓形成急性期的治疗方法有哪些?静脉溶栓的适应证是什么?</w:t>
      </w:r>
    </w:p>
    <w:p>
      <w:pPr>
        <w:ind w:left="1479"/>
        <w:spacing w:before="83" w:line="219" w:lineRule="auto"/>
        <w:rPr>
          <w:rFonts w:ascii="KaiTi" w:hAnsi="KaiTi" w:eastAsia="KaiTi" w:cs="KaiTi"/>
          <w:sz w:val="20"/>
          <w:szCs w:val="20"/>
        </w:rPr>
      </w:pPr>
      <w:r>
        <w:rPr>
          <w:rFonts w:ascii="KaiTi" w:hAnsi="KaiTi" w:eastAsia="KaiTi" w:cs="KaiTi"/>
          <w:sz w:val="20"/>
          <w:szCs w:val="20"/>
          <w:spacing w:val="7"/>
        </w:rPr>
        <w:t>3.</w:t>
      </w:r>
      <w:r>
        <w:rPr>
          <w:rFonts w:ascii="KaiTi" w:hAnsi="KaiTi" w:eastAsia="KaiTi" w:cs="KaiTi"/>
          <w:sz w:val="20"/>
          <w:szCs w:val="20"/>
          <w:spacing w:val="-43"/>
        </w:rPr>
        <w:t xml:space="preserve"> </w:t>
      </w:r>
      <w:r>
        <w:rPr>
          <w:rFonts w:ascii="KaiTi" w:hAnsi="KaiTi" w:eastAsia="KaiTi" w:cs="KaiTi"/>
          <w:sz w:val="20"/>
          <w:szCs w:val="20"/>
          <w:spacing w:val="7"/>
        </w:rPr>
        <w:t>腔隙性脑梗死最常见的5种临床类型是什么?有哪些表现?</w:t>
      </w:r>
    </w:p>
    <w:p>
      <w:pPr>
        <w:ind w:left="1479"/>
        <w:spacing w:before="89" w:line="226" w:lineRule="auto"/>
        <w:rPr>
          <w:rFonts w:ascii="KaiTi" w:hAnsi="KaiTi" w:eastAsia="KaiTi" w:cs="KaiTi"/>
          <w:sz w:val="20"/>
          <w:szCs w:val="20"/>
        </w:rPr>
      </w:pPr>
      <w:r>
        <w:rPr>
          <w:rFonts w:ascii="KaiTi" w:hAnsi="KaiTi" w:eastAsia="KaiTi" w:cs="KaiTi"/>
          <w:sz w:val="20"/>
          <w:szCs w:val="20"/>
          <w:spacing w:val="-1"/>
        </w:rPr>
        <w:t>4.</w:t>
      </w:r>
      <w:r>
        <w:rPr>
          <w:rFonts w:ascii="KaiTi" w:hAnsi="KaiTi" w:eastAsia="KaiTi" w:cs="KaiTi"/>
          <w:sz w:val="20"/>
          <w:szCs w:val="20"/>
          <w:spacing w:val="-50"/>
        </w:rPr>
        <w:t xml:space="preserve"> </w:t>
      </w:r>
      <w:r>
        <w:rPr>
          <w:rFonts w:ascii="KaiTi" w:hAnsi="KaiTi" w:eastAsia="KaiTi" w:cs="KaiTi"/>
          <w:sz w:val="20"/>
          <w:szCs w:val="20"/>
          <w:spacing w:val="-1"/>
        </w:rPr>
        <w:t>脑出血的治疗原则是什么?</w:t>
      </w:r>
    </w:p>
    <w:p>
      <w:pPr>
        <w:ind w:left="1479"/>
        <w:spacing w:before="69" w:line="219" w:lineRule="auto"/>
        <w:rPr>
          <w:rFonts w:ascii="KaiTi" w:hAnsi="KaiTi" w:eastAsia="KaiTi" w:cs="KaiTi"/>
          <w:sz w:val="20"/>
          <w:szCs w:val="20"/>
        </w:rPr>
      </w:pPr>
      <w:r>
        <w:rPr>
          <w:rFonts w:ascii="KaiTi" w:hAnsi="KaiTi" w:eastAsia="KaiTi" w:cs="KaiTi"/>
          <w:sz w:val="20"/>
          <w:szCs w:val="20"/>
          <w:spacing w:val="6"/>
        </w:rPr>
        <w:t>5.</w:t>
      </w:r>
      <w:r>
        <w:rPr>
          <w:rFonts w:ascii="KaiTi" w:hAnsi="KaiTi" w:eastAsia="KaiTi" w:cs="KaiTi"/>
          <w:sz w:val="20"/>
          <w:szCs w:val="20"/>
          <w:spacing w:val="-57"/>
        </w:rPr>
        <w:t xml:space="preserve"> </w:t>
      </w:r>
      <w:r>
        <w:rPr>
          <w:rFonts w:ascii="KaiTi" w:hAnsi="KaiTi" w:eastAsia="KaiTi" w:cs="KaiTi"/>
          <w:sz w:val="20"/>
          <w:szCs w:val="20"/>
          <w:spacing w:val="6"/>
        </w:rPr>
        <w:t>蛛网膜下腔出血的并发症有哪些?如何预防</w:t>
      </w:r>
      <w:r>
        <w:rPr>
          <w:rFonts w:ascii="KaiTi" w:hAnsi="KaiTi" w:eastAsia="KaiTi" w:cs="KaiTi"/>
          <w:sz w:val="20"/>
          <w:szCs w:val="20"/>
          <w:spacing w:val="5"/>
        </w:rPr>
        <w:t>?</w:t>
      </w:r>
    </w:p>
    <w:p>
      <w:pPr>
        <w:ind w:left="1479"/>
        <w:spacing w:before="82" w:line="219" w:lineRule="auto"/>
        <w:rPr>
          <w:rFonts w:ascii="KaiTi" w:hAnsi="KaiTi" w:eastAsia="KaiTi" w:cs="KaiTi"/>
          <w:sz w:val="20"/>
          <w:szCs w:val="20"/>
        </w:rPr>
      </w:pPr>
      <w:r>
        <w:rPr>
          <w:rFonts w:ascii="KaiTi" w:hAnsi="KaiTi" w:eastAsia="KaiTi" w:cs="KaiTi"/>
          <w:sz w:val="20"/>
          <w:szCs w:val="20"/>
          <w:spacing w:val="5"/>
        </w:rPr>
        <w:t>6.</w:t>
      </w:r>
      <w:r>
        <w:rPr>
          <w:rFonts w:ascii="KaiTi" w:hAnsi="KaiTi" w:eastAsia="KaiTi" w:cs="KaiTi"/>
          <w:sz w:val="20"/>
          <w:szCs w:val="20"/>
          <w:spacing w:val="-52"/>
        </w:rPr>
        <w:t xml:space="preserve"> </w:t>
      </w:r>
      <w:r>
        <w:rPr>
          <w:rFonts w:ascii="KaiTi" w:hAnsi="KaiTi" w:eastAsia="KaiTi" w:cs="KaiTi"/>
          <w:sz w:val="20"/>
          <w:szCs w:val="20"/>
          <w:spacing w:val="5"/>
        </w:rPr>
        <w:t>脑血管病有哪些可控危险因素?如何预防?</w:t>
      </w:r>
    </w:p>
    <w:p>
      <w:pPr>
        <w:ind w:left="1479"/>
        <w:spacing w:before="87" w:line="223" w:lineRule="auto"/>
        <w:rPr>
          <w:rFonts w:ascii="KaiTi" w:hAnsi="KaiTi" w:eastAsia="KaiTi" w:cs="KaiTi"/>
          <w:sz w:val="20"/>
          <w:szCs w:val="20"/>
        </w:rPr>
      </w:pPr>
      <w:r>
        <w:rPr>
          <w:rFonts w:ascii="KaiTi" w:hAnsi="KaiTi" w:eastAsia="KaiTi" w:cs="KaiTi"/>
          <w:sz w:val="20"/>
          <w:szCs w:val="20"/>
          <w:spacing w:val="-1"/>
        </w:rPr>
        <w:t>7.</w:t>
      </w:r>
      <w:r>
        <w:rPr>
          <w:rFonts w:ascii="KaiTi" w:hAnsi="KaiTi" w:eastAsia="KaiTi" w:cs="KaiTi"/>
          <w:sz w:val="20"/>
          <w:szCs w:val="20"/>
          <w:spacing w:val="-31"/>
        </w:rPr>
        <w:t xml:space="preserve"> </w:t>
      </w:r>
      <w:r>
        <w:rPr>
          <w:rFonts w:ascii="KaiTi" w:hAnsi="KaiTi" w:eastAsia="KaiTi" w:cs="KaiTi"/>
          <w:sz w:val="20"/>
          <w:szCs w:val="20"/>
          <w:spacing w:val="-1"/>
        </w:rPr>
        <w:t>简述血管性认知障碍的定义及病因分类。</w:t>
      </w:r>
    </w:p>
    <w:p>
      <w:pPr>
        <w:ind w:left="1479"/>
        <w:spacing w:before="78" w:line="223" w:lineRule="auto"/>
        <w:rPr>
          <w:rFonts w:ascii="KaiTi" w:hAnsi="KaiTi" w:eastAsia="KaiTi" w:cs="KaiTi"/>
          <w:sz w:val="20"/>
          <w:szCs w:val="20"/>
        </w:rPr>
      </w:pPr>
      <w:r>
        <w:rPr>
          <w:rFonts w:ascii="KaiTi" w:hAnsi="KaiTi" w:eastAsia="KaiTi" w:cs="KaiTi"/>
          <w:sz w:val="20"/>
          <w:szCs w:val="20"/>
          <w:spacing w:val="-3"/>
        </w:rPr>
        <w:t>8.</w:t>
      </w:r>
      <w:r>
        <w:rPr>
          <w:rFonts w:ascii="KaiTi" w:hAnsi="KaiTi" w:eastAsia="KaiTi" w:cs="KaiTi"/>
          <w:sz w:val="20"/>
          <w:szCs w:val="20"/>
          <w:spacing w:val="-36"/>
        </w:rPr>
        <w:t xml:space="preserve"> </w:t>
      </w:r>
      <w:r>
        <w:rPr>
          <w:rFonts w:ascii="KaiTi" w:hAnsi="KaiTi" w:eastAsia="KaiTi" w:cs="KaiTi"/>
          <w:sz w:val="20"/>
          <w:szCs w:val="20"/>
          <w:spacing w:val="-3"/>
        </w:rPr>
        <w:t>简述脑血管病分类。</w:t>
      </w:r>
    </w:p>
    <w:p>
      <w:pPr>
        <w:ind w:firstLine="4670"/>
        <w:spacing w:before="125" w:line="360" w:lineRule="exact"/>
        <w:textAlignment w:val="center"/>
        <w:rPr/>
      </w:pPr>
      <w:r>
        <w:pict>
          <v:group id="_x0000_s4" style="mso-position-vertical-relative:line;mso-position-horizontal-relative:char;width:74pt;height:18pt;" filled="false" stroked="false" coordsize="1480,360" coordorigin="0,0">
            <v:shape id="_x0000_s5" style="position:absolute;left:0;top:0;width:1480;height:360;" filled="false" stroked="false" type="#_x0000_t75">
              <v:imagedata o:title="" r:id="rId6"/>
            </v:shape>
            <v:shape id="_x0000_s6" style="position:absolute;left:-20;top:-20;width:1520;height:437;" filled="false" stroked="false" type="#_x0000_t202">
              <v:fill on="false"/>
              <v:stroke on="false"/>
              <v:path/>
              <v:imagedata o:title=""/>
              <o:lock v:ext="edit" aspectratio="false"/>
              <v:textbox inset="0mm,0mm,0mm,0mm">
                <w:txbxContent>
                  <w:p>
                    <w:pPr>
                      <w:ind w:left="202"/>
                      <w:spacing w:before="174" w:line="222" w:lineRule="auto"/>
                      <w:rPr>
                        <w:rFonts w:ascii="SimHei" w:hAnsi="SimHei" w:eastAsia="SimHei" w:cs="SimHei"/>
                        <w:sz w:val="20"/>
                        <w:szCs w:val="20"/>
                      </w:rPr>
                    </w:pPr>
                    <w:r>
                      <w:rPr>
                        <w:rFonts w:ascii="SimHei" w:hAnsi="SimHei" w:eastAsia="SimHei" w:cs="SimHei"/>
                        <w:sz w:val="20"/>
                        <w:szCs w:val="20"/>
                        <w:b/>
                        <w:bCs/>
                        <w:spacing w:val="-9"/>
                      </w:rPr>
                      <w:t>参</w:t>
                    </w:r>
                    <w:r>
                      <w:rPr>
                        <w:rFonts w:ascii="SimHei" w:hAnsi="SimHei" w:eastAsia="SimHei" w:cs="SimHei"/>
                        <w:sz w:val="20"/>
                        <w:szCs w:val="20"/>
                        <w:spacing w:val="31"/>
                      </w:rPr>
                      <w:t xml:space="preserve"> </w:t>
                    </w:r>
                    <w:r>
                      <w:rPr>
                        <w:rFonts w:ascii="SimHei" w:hAnsi="SimHei" w:eastAsia="SimHei" w:cs="SimHei"/>
                        <w:sz w:val="20"/>
                        <w:szCs w:val="20"/>
                        <w:b/>
                        <w:bCs/>
                        <w:spacing w:val="-9"/>
                      </w:rPr>
                      <w:t>考</w:t>
                    </w:r>
                    <w:r>
                      <w:rPr>
                        <w:rFonts w:ascii="SimHei" w:hAnsi="SimHei" w:eastAsia="SimHei" w:cs="SimHei"/>
                        <w:sz w:val="20"/>
                        <w:szCs w:val="20"/>
                        <w:spacing w:val="33"/>
                      </w:rPr>
                      <w:t xml:space="preserve"> </w:t>
                    </w:r>
                    <w:r>
                      <w:rPr>
                        <w:rFonts w:ascii="SimHei" w:hAnsi="SimHei" w:eastAsia="SimHei" w:cs="SimHei"/>
                        <w:sz w:val="20"/>
                        <w:szCs w:val="20"/>
                        <w:b/>
                        <w:bCs/>
                        <w:spacing w:val="-9"/>
                      </w:rPr>
                      <w:t>文</w:t>
                    </w:r>
                    <w:r>
                      <w:rPr>
                        <w:rFonts w:ascii="SimHei" w:hAnsi="SimHei" w:eastAsia="SimHei" w:cs="SimHei"/>
                        <w:sz w:val="20"/>
                        <w:szCs w:val="20"/>
                        <w:spacing w:val="30"/>
                      </w:rPr>
                      <w:t xml:space="preserve"> </w:t>
                    </w:r>
                    <w:r>
                      <w:rPr>
                        <w:rFonts w:ascii="SimHei" w:hAnsi="SimHei" w:eastAsia="SimHei" w:cs="SimHei"/>
                        <w:sz w:val="20"/>
                        <w:szCs w:val="20"/>
                        <w:b/>
                        <w:bCs/>
                        <w:spacing w:val="-9"/>
                      </w:rPr>
                      <w:t>献</w:t>
                    </w:r>
                  </w:p>
                </w:txbxContent>
              </v:textbox>
            </v:shape>
          </v:group>
        </w:pict>
      </w:r>
    </w:p>
    <w:p>
      <w:pPr>
        <w:ind w:left="1079"/>
        <w:spacing w:before="248" w:line="219" w:lineRule="auto"/>
        <w:rPr>
          <w:rFonts w:ascii="SimSun" w:hAnsi="SimSun" w:eastAsia="SimSun" w:cs="SimSun"/>
          <w:sz w:val="20"/>
          <w:szCs w:val="20"/>
        </w:rPr>
      </w:pPr>
      <w:r>
        <w:rPr>
          <w:rFonts w:ascii="SimSun" w:hAnsi="SimSun" w:eastAsia="SimSun" w:cs="SimSun"/>
          <w:sz w:val="20"/>
          <w:szCs w:val="20"/>
          <w:spacing w:val="-18"/>
        </w:rPr>
        <w:t>[1]罗祖明.脑血管疾病治疗学.北京：人民卫生出版社，1999.</w:t>
      </w:r>
    </w:p>
    <w:p>
      <w:pPr>
        <w:ind w:left="1079"/>
        <w:spacing w:before="73" w:line="219" w:lineRule="auto"/>
        <w:rPr>
          <w:rFonts w:ascii="SimSun" w:hAnsi="SimSun" w:eastAsia="SimSun" w:cs="SimSun"/>
          <w:sz w:val="20"/>
          <w:szCs w:val="20"/>
        </w:rPr>
      </w:pPr>
      <w:r>
        <w:rPr>
          <w:rFonts w:ascii="SimSun" w:hAnsi="SimSun" w:eastAsia="SimSun" w:cs="SimSun"/>
          <w:sz w:val="20"/>
          <w:szCs w:val="20"/>
          <w:spacing w:val="-18"/>
        </w:rPr>
        <w:t>[2]饶明俐.中国脑血管病防治指南.北京：人民卫</w:t>
      </w:r>
      <w:r>
        <w:rPr>
          <w:rFonts w:ascii="SimSun" w:hAnsi="SimSun" w:eastAsia="SimSun" w:cs="SimSun"/>
          <w:sz w:val="20"/>
          <w:szCs w:val="20"/>
          <w:spacing w:val="-19"/>
        </w:rPr>
        <w:t>生出版社，2007.</w:t>
      </w:r>
    </w:p>
    <w:p>
      <w:pPr>
        <w:ind w:left="1079"/>
        <w:spacing w:before="73" w:line="310" w:lineRule="exact"/>
        <w:rPr>
          <w:rFonts w:ascii="SimSun" w:hAnsi="SimSun" w:eastAsia="SimSun" w:cs="SimSun"/>
          <w:sz w:val="20"/>
          <w:szCs w:val="20"/>
        </w:rPr>
      </w:pPr>
      <w:r>
        <w:rPr>
          <w:rFonts w:ascii="SimSun" w:hAnsi="SimSun" w:eastAsia="SimSun" w:cs="SimSun"/>
          <w:sz w:val="20"/>
          <w:szCs w:val="20"/>
          <w:spacing w:val="-16"/>
          <w:position w:val="8"/>
        </w:rPr>
        <w:t>[3]王维治.神经病学.5版.北京：人民卫生出版社</w:t>
      </w:r>
      <w:r>
        <w:rPr>
          <w:rFonts w:ascii="SimSun" w:hAnsi="SimSun" w:eastAsia="SimSun" w:cs="SimSun"/>
          <w:sz w:val="20"/>
          <w:szCs w:val="20"/>
          <w:spacing w:val="-17"/>
          <w:position w:val="8"/>
        </w:rPr>
        <w:t>，2004.</w:t>
      </w:r>
    </w:p>
    <w:p>
      <w:pPr>
        <w:ind w:left="1079"/>
        <w:spacing w:line="219" w:lineRule="auto"/>
        <w:rPr>
          <w:rFonts w:ascii="SimSun" w:hAnsi="SimSun" w:eastAsia="SimSun" w:cs="SimSun"/>
          <w:sz w:val="20"/>
          <w:szCs w:val="20"/>
        </w:rPr>
      </w:pPr>
      <w:r>
        <w:rPr>
          <w:rFonts w:ascii="SimSun" w:hAnsi="SimSun" w:eastAsia="SimSun" w:cs="SimSun"/>
          <w:sz w:val="20"/>
          <w:szCs w:val="20"/>
          <w:spacing w:val="-17"/>
        </w:rPr>
        <w:t>[4]吴江.神经病学.2版.北京：人民卫生出版社，2012.</w:t>
      </w:r>
    </w:p>
    <w:p>
      <w:pPr>
        <w:sectPr>
          <w:pgSz w:w="11910" w:h="16840"/>
          <w:pgMar w:top="1215" w:right="1290" w:bottom="0" w:left="830" w:header="0" w:footer="0" w:gutter="0"/>
        </w:sectPr>
        <w:rPr/>
      </w:pPr>
    </w:p>
    <w:p>
      <w:pPr>
        <w:ind w:right="163"/>
        <w:spacing w:before="36" w:line="221" w:lineRule="auto"/>
        <w:jc w:val="right"/>
        <w:rPr>
          <w:rFonts w:ascii="SimSun" w:hAnsi="SimSun" w:eastAsia="SimSun" w:cs="SimSun"/>
          <w:sz w:val="18"/>
          <w:szCs w:val="18"/>
        </w:rPr>
      </w:pPr>
      <w:r>
        <w:rPr>
          <w:rFonts w:ascii="SimHei" w:hAnsi="SimHei" w:eastAsia="SimHei" w:cs="SimHei"/>
          <w:sz w:val="18"/>
          <w:szCs w:val="18"/>
          <w:color w:val="00AAF3"/>
          <w:spacing w:val="-3"/>
        </w:rPr>
        <w:t>第九章</w:t>
      </w:r>
      <w:r>
        <w:rPr>
          <w:rFonts w:ascii="SimHei" w:hAnsi="SimHei" w:eastAsia="SimHei" w:cs="SimHei"/>
          <w:sz w:val="18"/>
          <w:szCs w:val="18"/>
          <w:color w:val="00AAF3"/>
          <w:spacing w:val="73"/>
          <w:w w:val="101"/>
        </w:rPr>
        <w:t xml:space="preserve"> </w:t>
      </w:r>
      <w:r>
        <w:rPr>
          <w:rFonts w:ascii="SimHei" w:hAnsi="SimHei" w:eastAsia="SimHei" w:cs="SimHei"/>
          <w:sz w:val="18"/>
          <w:szCs w:val="18"/>
          <w:color w:val="00AAF3"/>
          <w:spacing w:val="-3"/>
        </w:rPr>
        <w:t>脑血管疾病</w:t>
      </w:r>
      <w:r>
        <w:rPr>
          <w:rFonts w:ascii="SimHei" w:hAnsi="SimHei" w:eastAsia="SimHei" w:cs="SimHei"/>
          <w:sz w:val="18"/>
          <w:szCs w:val="18"/>
          <w:color w:val="00AAF3"/>
          <w:spacing w:val="5"/>
        </w:rPr>
        <w:t xml:space="preserve">       </w:t>
      </w:r>
      <w:r>
        <w:rPr>
          <w:rFonts w:ascii="SimSun" w:hAnsi="SimSun" w:eastAsia="SimSun" w:cs="SimSun"/>
          <w:sz w:val="18"/>
          <w:szCs w:val="18"/>
          <w:b/>
          <w:bCs/>
          <w:color w:val="009EE3"/>
          <w:spacing w:val="-3"/>
        </w:rPr>
        <w:t>235</w:t>
      </w:r>
    </w:p>
    <w:p>
      <w:pPr>
        <w:spacing w:line="293" w:lineRule="auto"/>
        <w:rPr>
          <w:rFonts w:ascii="Arial"/>
          <w:sz w:val="21"/>
        </w:rPr>
      </w:pPr>
      <w:r/>
    </w:p>
    <w:p>
      <w:pPr>
        <w:spacing w:before="58" w:line="216" w:lineRule="auto"/>
        <w:rPr>
          <w:rFonts w:ascii="SimSun" w:hAnsi="SimSun" w:eastAsia="SimSun" w:cs="SimSun"/>
          <w:sz w:val="18"/>
          <w:szCs w:val="18"/>
        </w:rPr>
      </w:pPr>
      <w:r>
        <w:rPr>
          <w:rFonts w:ascii="SimSun" w:hAnsi="SimSun" w:eastAsia="SimSun" w:cs="SimSun"/>
          <w:sz w:val="18"/>
          <w:szCs w:val="18"/>
          <w:spacing w:val="4"/>
        </w:rPr>
        <w:t>[5]中华医学会神经病学分会痴呆与认知障碍学组写作组.血管性认知障碍诊治指南.</w:t>
      </w:r>
      <w:r>
        <w:rPr>
          <w:rFonts w:ascii="SimSun" w:hAnsi="SimSun" w:eastAsia="SimSun" w:cs="SimSun"/>
          <w:sz w:val="18"/>
          <w:szCs w:val="18"/>
          <w:spacing w:val="3"/>
        </w:rPr>
        <w:t>中华神经科杂志，2011,</w:t>
      </w:r>
    </w:p>
    <w:p>
      <w:pPr>
        <w:ind w:left="370"/>
        <w:spacing w:before="137" w:line="184" w:lineRule="auto"/>
        <w:rPr>
          <w:rFonts w:ascii="SimSun" w:hAnsi="SimSun" w:eastAsia="SimSun" w:cs="SimSun"/>
          <w:sz w:val="18"/>
          <w:szCs w:val="18"/>
        </w:rPr>
      </w:pPr>
      <w:r>
        <w:rPr>
          <w:rFonts w:ascii="SimSun" w:hAnsi="SimSun" w:eastAsia="SimSun" w:cs="SimSun"/>
          <w:sz w:val="18"/>
          <w:szCs w:val="18"/>
          <w:spacing w:val="-1"/>
        </w:rPr>
        <w:t>44:142-147.</w:t>
      </w:r>
    </w:p>
    <w:p>
      <w:pPr>
        <w:ind w:left="370" w:right="1086" w:hanging="370"/>
        <w:spacing w:before="74" w:line="261" w:lineRule="auto"/>
        <w:rPr>
          <w:rFonts w:ascii="SimSun" w:hAnsi="SimSun" w:eastAsia="SimSun" w:cs="SimSun"/>
          <w:sz w:val="18"/>
          <w:szCs w:val="18"/>
        </w:rPr>
      </w:pPr>
      <w:r>
        <w:rPr>
          <w:rFonts w:ascii="SimSun" w:hAnsi="SimSun" w:eastAsia="SimSun" w:cs="SimSun"/>
          <w:sz w:val="18"/>
          <w:szCs w:val="18"/>
          <w:spacing w:val="5"/>
        </w:rPr>
        <w:t>[6]中华医学会神经病学分会，中华医学会神经病学分会脑血管病学组.中国脑血管病疾病分类2015.中华神</w:t>
      </w:r>
      <w:r>
        <w:rPr>
          <w:rFonts w:ascii="SimSun" w:hAnsi="SimSun" w:eastAsia="SimSun" w:cs="SimSun"/>
          <w:sz w:val="18"/>
          <w:szCs w:val="18"/>
          <w:spacing w:val="7"/>
        </w:rPr>
        <w:t xml:space="preserve"> </w:t>
      </w:r>
      <w:r>
        <w:rPr>
          <w:rFonts w:ascii="SimSun" w:hAnsi="SimSun" w:eastAsia="SimSun" w:cs="SimSun"/>
          <w:sz w:val="18"/>
          <w:szCs w:val="18"/>
          <w:spacing w:val="-5"/>
        </w:rPr>
        <w:t>经科杂志，2017,50(3):168-171.</w:t>
      </w:r>
    </w:p>
    <w:p>
      <w:pPr>
        <w:ind w:left="370" w:right="1092" w:hanging="370"/>
        <w:spacing w:before="99" w:line="29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w:t>
      </w:r>
      <w:r>
        <w:rPr>
          <w:rFonts w:ascii="Times New Roman" w:hAnsi="Times New Roman" w:eastAsia="Times New Roman" w:cs="Times New Roman"/>
          <w:sz w:val="18"/>
          <w:szCs w:val="18"/>
          <w:spacing w:val="28"/>
          <w:w w:val="101"/>
        </w:rPr>
        <w:t xml:space="preserve"> </w:t>
      </w:r>
      <w:r>
        <w:rPr>
          <w:rFonts w:ascii="Times New Roman" w:hAnsi="Times New Roman" w:eastAsia="Times New Roman" w:cs="Times New Roman"/>
          <w:sz w:val="18"/>
          <w:szCs w:val="18"/>
          <w:spacing w:val="-1"/>
        </w:rPr>
        <w:t>Furie</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KL,Kasner</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SE,Adams</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RJ,et</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al.</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1"/>
        </w:rPr>
        <w:t>Guidelines</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prevention</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spacing w:val="-1"/>
        </w:rPr>
        <w:t>in</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patients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with</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or</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transient</w:t>
      </w:r>
      <w:r>
        <w:rPr>
          <w:rFonts w:ascii="Times New Roman" w:hAnsi="Times New Roman" w:eastAsia="Times New Roman" w:cs="Times New Roman"/>
          <w:sz w:val="18"/>
          <w:szCs w:val="18"/>
          <w:spacing w:val="14"/>
          <w:w w:val="102"/>
        </w:rPr>
        <w:t xml:space="preserve"> </w:t>
      </w:r>
      <w:r>
        <w:rPr>
          <w:rFonts w:ascii="Times New Roman" w:hAnsi="Times New Roman" w:eastAsia="Times New Roman" w:cs="Times New Roman"/>
          <w:sz w:val="18"/>
          <w:szCs w:val="18"/>
          <w:spacing w:val="-1"/>
        </w:rPr>
        <w:t>is-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chemic</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attack</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
        </w:rPr>
        <w:t>a</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guideline</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healthcare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professionals</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rPr>
        <w:t>fro</w:t>
      </w:r>
      <w:r>
        <w:rPr>
          <w:rFonts w:ascii="Times New Roman" w:hAnsi="Times New Roman" w:eastAsia="Times New Roman" w:cs="Times New Roman"/>
          <w:sz w:val="18"/>
          <w:szCs w:val="18"/>
          <w:spacing w:val="-2"/>
        </w:rPr>
        <w:t>m</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the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American</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2"/>
        </w:rPr>
        <w:t>Heart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Association/American</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2"/>
        </w:rPr>
        <w:t>Stroke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Asso-</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ciation.Stroke,2011,42:</w:t>
      </w:r>
      <w:r>
        <w:rPr>
          <w:rFonts w:ascii="Times New Roman" w:hAnsi="Times New Roman" w:eastAsia="Times New Roman" w:cs="Times New Roman"/>
          <w:sz w:val="18"/>
          <w:szCs w:val="18"/>
          <w:spacing w:val="-1"/>
        </w:rPr>
        <w:t>227-276.</w:t>
      </w:r>
    </w:p>
    <w:p>
      <w:pPr>
        <w:ind w:left="370" w:right="1095" w:hanging="370"/>
        <w:spacing w:before="124" w:line="31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w:t>
      </w:r>
      <w:r>
        <w:rPr>
          <w:rFonts w:ascii="Times New Roman" w:hAnsi="Times New Roman" w:eastAsia="Times New Roman" w:cs="Times New Roman"/>
          <w:sz w:val="18"/>
          <w:szCs w:val="18"/>
          <w:spacing w:val="39"/>
          <w:w w:val="101"/>
        </w:rPr>
        <w:t xml:space="preserve"> </w:t>
      </w:r>
      <w:r>
        <w:rPr>
          <w:rFonts w:ascii="Times New Roman" w:hAnsi="Times New Roman" w:eastAsia="Times New Roman" w:cs="Times New Roman"/>
          <w:sz w:val="18"/>
          <w:szCs w:val="18"/>
        </w:rPr>
        <w:t>Adams</w:t>
      </w:r>
      <w:r>
        <w:rPr>
          <w:rFonts w:ascii="Times New Roman" w:hAnsi="Times New Roman" w:eastAsia="Times New Roman" w:cs="Times New Roman"/>
          <w:sz w:val="18"/>
          <w:szCs w:val="18"/>
          <w:spacing w:val="41"/>
        </w:rPr>
        <w:t xml:space="preserve"> </w:t>
      </w:r>
      <w:r>
        <w:rPr>
          <w:rFonts w:ascii="Times New Roman" w:hAnsi="Times New Roman" w:eastAsia="Times New Roman" w:cs="Times New Roman"/>
          <w:sz w:val="18"/>
          <w:szCs w:val="18"/>
        </w:rPr>
        <w:t>HP</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Zoppo</w:t>
      </w:r>
      <w:r>
        <w:rPr>
          <w:rFonts w:ascii="Times New Roman" w:hAnsi="Times New Roman" w:eastAsia="Times New Roman" w:cs="Times New Roman"/>
          <w:sz w:val="18"/>
          <w:szCs w:val="18"/>
          <w:spacing w:val="44"/>
        </w:rPr>
        <w:t xml:space="preserve"> </w:t>
      </w:r>
      <w:r>
        <w:rPr>
          <w:rFonts w:ascii="Times New Roman" w:hAnsi="Times New Roman" w:eastAsia="Times New Roman" w:cs="Times New Roman"/>
          <w:sz w:val="18"/>
          <w:szCs w:val="18"/>
        </w:rPr>
        <w:t>GD</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Alberts</w:t>
      </w:r>
      <w:r>
        <w:rPr>
          <w:rFonts w:ascii="Times New Roman" w:hAnsi="Times New Roman" w:eastAsia="Times New Roman" w:cs="Times New Roman"/>
          <w:sz w:val="18"/>
          <w:szCs w:val="18"/>
          <w:spacing w:val="41"/>
          <w:w w:val="101"/>
        </w:rPr>
        <w:t xml:space="preserve"> </w:t>
      </w:r>
      <w:r>
        <w:rPr>
          <w:rFonts w:ascii="Times New Roman" w:hAnsi="Times New Roman" w:eastAsia="Times New Roman" w:cs="Times New Roman"/>
          <w:sz w:val="18"/>
          <w:szCs w:val="18"/>
        </w:rPr>
        <w:t>MJ</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et</w:t>
      </w:r>
      <w:r>
        <w:rPr>
          <w:rFonts w:ascii="Times New Roman" w:hAnsi="Times New Roman" w:eastAsia="Times New Roman" w:cs="Times New Roman"/>
          <w:sz w:val="18"/>
          <w:szCs w:val="18"/>
          <w:spacing w:val="44"/>
        </w:rPr>
        <w:t xml:space="preserve"> </w:t>
      </w:r>
      <w:r>
        <w:rPr>
          <w:rFonts w:ascii="Times New Roman" w:hAnsi="Times New Roman" w:eastAsia="Times New Roman" w:cs="Times New Roman"/>
          <w:sz w:val="18"/>
          <w:szCs w:val="18"/>
        </w:rPr>
        <w:t>a</w:t>
      </w:r>
      <w:r>
        <w:rPr>
          <w:rFonts w:ascii="Times New Roman" w:hAnsi="Times New Roman" w:eastAsia="Times New Roman" w:cs="Times New Roman"/>
          <w:sz w:val="18"/>
          <w:szCs w:val="18"/>
          <w:spacing w:val="-1"/>
        </w:rPr>
        <w:t>l.Guidelines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39"/>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45"/>
        </w:rPr>
        <w:t xml:space="preserve"> </w:t>
      </w:r>
      <w:r>
        <w:rPr>
          <w:rFonts w:ascii="Times New Roman" w:hAnsi="Times New Roman" w:eastAsia="Times New Roman" w:cs="Times New Roman"/>
          <w:sz w:val="18"/>
          <w:szCs w:val="18"/>
          <w:spacing w:val="-1"/>
        </w:rPr>
        <w:t>early</w:t>
      </w:r>
      <w:r>
        <w:rPr>
          <w:rFonts w:ascii="Times New Roman" w:hAnsi="Times New Roman" w:eastAsia="Times New Roman" w:cs="Times New Roman"/>
          <w:sz w:val="18"/>
          <w:szCs w:val="18"/>
          <w:spacing w:val="39"/>
          <w:w w:val="101"/>
        </w:rPr>
        <w:t xml:space="preserve"> </w:t>
      </w:r>
      <w:r>
        <w:rPr>
          <w:rFonts w:ascii="Times New Roman" w:hAnsi="Times New Roman" w:eastAsia="Times New Roman" w:cs="Times New Roman"/>
          <w:sz w:val="18"/>
          <w:szCs w:val="18"/>
          <w:spacing w:val="-1"/>
        </w:rPr>
        <w:t>management</w:t>
      </w:r>
      <w:r>
        <w:rPr>
          <w:rFonts w:ascii="Times New Roman" w:hAnsi="Times New Roman" w:eastAsia="Times New Roman" w:cs="Times New Roman"/>
          <w:sz w:val="18"/>
          <w:szCs w:val="18"/>
          <w:spacing w:val="44"/>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26"/>
        </w:rPr>
        <w:t xml:space="preserve"> </w:t>
      </w:r>
      <w:r>
        <w:rPr>
          <w:rFonts w:ascii="Times New Roman" w:hAnsi="Times New Roman" w:eastAsia="Times New Roman" w:cs="Times New Roman"/>
          <w:sz w:val="18"/>
          <w:szCs w:val="18"/>
          <w:spacing w:val="-1"/>
        </w:rPr>
        <w:t>adults</w:t>
      </w:r>
      <w:r>
        <w:rPr>
          <w:rFonts w:ascii="Times New Roman" w:hAnsi="Times New Roman" w:eastAsia="Times New Roman" w:cs="Times New Roman"/>
          <w:sz w:val="18"/>
          <w:szCs w:val="18"/>
          <w:spacing w:val="39"/>
          <w:w w:val="101"/>
        </w:rPr>
        <w:t xml:space="preserve"> </w:t>
      </w:r>
      <w:r>
        <w:rPr>
          <w:rFonts w:ascii="Times New Roman" w:hAnsi="Times New Roman" w:eastAsia="Times New Roman" w:cs="Times New Roman"/>
          <w:sz w:val="18"/>
          <w:szCs w:val="18"/>
          <w:spacing w:val="-1"/>
        </w:rPr>
        <w:t>with</w:t>
      </w:r>
      <w:r>
        <w:rPr>
          <w:rFonts w:ascii="Times New Roman" w:hAnsi="Times New Roman" w:eastAsia="Times New Roman" w:cs="Times New Roman"/>
          <w:sz w:val="18"/>
          <w:szCs w:val="18"/>
          <w:spacing w:val="43"/>
        </w:rPr>
        <w:t xml:space="preserve"> </w:t>
      </w:r>
      <w:r>
        <w:rPr>
          <w:rFonts w:ascii="Times New Roman" w:hAnsi="Times New Roman" w:eastAsia="Times New Roman" w:cs="Times New Roman"/>
          <w:sz w:val="18"/>
          <w:szCs w:val="18"/>
          <w:spacing w:val="-1"/>
        </w:rPr>
        <w:t>ischemic</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stroke:a</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guideline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from</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American</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Heart</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Asso</w:t>
      </w:r>
      <w:r>
        <w:rPr>
          <w:rFonts w:ascii="Times New Roman" w:hAnsi="Times New Roman" w:eastAsia="Times New Roman" w:cs="Times New Roman"/>
          <w:sz w:val="18"/>
          <w:szCs w:val="18"/>
          <w:spacing w:val="-1"/>
        </w:rPr>
        <w:t>ciation//American</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Association</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Council,Clinical</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Cardiology</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Council</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Cardiovascular</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rPr>
        <w:t>Radiology</w:t>
      </w:r>
      <w:r>
        <w:rPr>
          <w:rFonts w:ascii="Times New Roman" w:hAnsi="Times New Roman" w:eastAsia="Times New Roman" w:cs="Times New Roman"/>
          <w:sz w:val="18"/>
          <w:szCs w:val="18"/>
          <w:spacing w:val="20"/>
          <w:w w:val="101"/>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Intervention</w:t>
      </w:r>
      <w:r>
        <w:rPr>
          <w:rFonts w:ascii="Times New Roman" w:hAnsi="Times New Roman" w:eastAsia="Times New Roman" w:cs="Times New Roman"/>
          <w:sz w:val="18"/>
          <w:szCs w:val="18"/>
          <w:spacing w:val="20"/>
          <w:w w:val="101"/>
        </w:rPr>
        <w:t xml:space="preserve"> </w:t>
      </w:r>
      <w:r>
        <w:rPr>
          <w:rFonts w:ascii="Times New Roman" w:hAnsi="Times New Roman" w:eastAsia="Times New Roman" w:cs="Times New Roman"/>
          <w:sz w:val="18"/>
          <w:szCs w:val="18"/>
        </w:rPr>
        <w:t>Council</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rPr>
        <w:t>th</w:t>
      </w:r>
      <w:r>
        <w:rPr>
          <w:rFonts w:ascii="Times New Roman" w:hAnsi="Times New Roman" w:eastAsia="Times New Roman" w:cs="Times New Roman"/>
          <w:sz w:val="18"/>
          <w:szCs w:val="18"/>
          <w:spacing w:val="-1"/>
        </w:rPr>
        <w:t>e</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Atherosclerotic</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1"/>
        </w:rPr>
        <w:t>Peripheral</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Vascular</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1"/>
        </w:rPr>
        <w:t>Disease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and</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2"/>
        </w:rPr>
        <w:t>Quality</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2"/>
        </w:rPr>
        <w:t>of</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spacing w:val="-2"/>
        </w:rPr>
        <w:t>Care</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2"/>
        </w:rPr>
        <w:t>Outcomes</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2"/>
        </w:rPr>
        <w:t>in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2"/>
        </w:rPr>
        <w:t>Research</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2"/>
        </w:rPr>
        <w:t>Interdisciplinary</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Working</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2"/>
        </w:rPr>
        <w:t>Groups</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2"/>
        </w:rPr>
        <w:t>The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Americ</w:t>
      </w:r>
      <w:r>
        <w:rPr>
          <w:rFonts w:ascii="Times New Roman" w:hAnsi="Times New Roman" w:eastAsia="Times New Roman" w:cs="Times New Roman"/>
          <w:sz w:val="18"/>
          <w:szCs w:val="18"/>
          <w:spacing w:val="-3"/>
        </w:rPr>
        <w:t>an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3"/>
        </w:rPr>
        <w:t>Academy</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3"/>
        </w:rPr>
        <w:t>of</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3"/>
        </w:rPr>
        <w:t>Neurology</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affirms</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value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spacing w:val="-1"/>
        </w:rPr>
        <w:t>this</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guideline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as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an</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educational</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tool</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neurologists.</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1"/>
        </w:rPr>
        <w:t>Stroke,2007,38:1655-</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1"/>
        </w:rPr>
        <w:t>1711.</w:t>
      </w:r>
    </w:p>
    <w:p>
      <w:pPr>
        <w:ind w:left="370" w:right="1092" w:hanging="370"/>
        <w:spacing w:before="136" w:line="29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Morgenstern</w:t>
      </w:r>
      <w:r>
        <w:rPr>
          <w:rFonts w:ascii="Times New Roman" w:hAnsi="Times New Roman" w:eastAsia="Times New Roman" w:cs="Times New Roman"/>
          <w:sz w:val="18"/>
          <w:szCs w:val="18"/>
          <w:spacing w:val="17"/>
          <w:w w:val="101"/>
        </w:rPr>
        <w:t xml:space="preserve"> </w:t>
      </w:r>
      <w:r>
        <w:rPr>
          <w:rFonts w:ascii="Times New Roman" w:hAnsi="Times New Roman" w:eastAsia="Times New Roman" w:cs="Times New Roman"/>
          <w:sz w:val="18"/>
          <w:szCs w:val="18"/>
        </w:rPr>
        <w:t>LB</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Hemphill</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JC</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Anderson</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rPr>
        <w:t>C</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et</w:t>
      </w:r>
      <w:r>
        <w:rPr>
          <w:rFonts w:ascii="Times New Roman" w:hAnsi="Times New Roman" w:eastAsia="Times New Roman" w:cs="Times New Roman"/>
          <w:sz w:val="18"/>
          <w:szCs w:val="18"/>
          <w:spacing w:val="20"/>
          <w:w w:val="101"/>
        </w:rPr>
        <w:t xml:space="preserve"> </w:t>
      </w:r>
      <w:r>
        <w:rPr>
          <w:rFonts w:ascii="Times New Roman" w:hAnsi="Times New Roman" w:eastAsia="Times New Roman" w:cs="Times New Roman"/>
          <w:sz w:val="18"/>
          <w:szCs w:val="18"/>
        </w:rPr>
        <w:t>al</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Guidel</w:t>
      </w:r>
      <w:r>
        <w:rPr>
          <w:rFonts w:ascii="Times New Roman" w:hAnsi="Times New Roman" w:eastAsia="Times New Roman" w:cs="Times New Roman"/>
          <w:sz w:val="18"/>
          <w:szCs w:val="18"/>
          <w:spacing w:val="-1"/>
        </w:rPr>
        <w:t>ines</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1"/>
        </w:rPr>
        <w:t>management</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spontaneous</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intracerebral</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hem-</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orrhage:a</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2"/>
        </w:rPr>
        <w:t>statement</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2"/>
        </w:rPr>
        <w:t>for</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healthcare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professionals</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2"/>
        </w:rPr>
        <w:t>from</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the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American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2"/>
        </w:rPr>
        <w:t>Heart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Association/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American</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2"/>
        </w:rPr>
        <w:t>Stroke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Association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council</w:t>
      </w:r>
      <w:r>
        <w:rPr>
          <w:rFonts w:ascii="Times New Roman" w:hAnsi="Times New Roman" w:eastAsia="Times New Roman" w:cs="Times New Roman"/>
          <w:sz w:val="18"/>
          <w:szCs w:val="18"/>
          <w:spacing w:val="19"/>
          <w:w w:val="101"/>
        </w:rPr>
        <w:t xml:space="preserve">  </w:t>
      </w:r>
      <w:r>
        <w:rPr>
          <w:rFonts w:ascii="Times New Roman" w:hAnsi="Times New Roman" w:eastAsia="Times New Roman" w:cs="Times New Roman"/>
          <w:sz w:val="18"/>
          <w:szCs w:val="18"/>
          <w:spacing w:val="-1"/>
        </w:rPr>
        <w:t>on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spacing w:val="-1"/>
        </w:rPr>
        <w:t>stroke.Stroke,2010,41:2108-2129.</w:t>
      </w:r>
    </w:p>
    <w:p>
      <w:pPr>
        <w:ind w:right="1100"/>
        <w:spacing w:before="125" w:line="27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Goldstein</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rPr>
        <w:t>LB</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Bushnell</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CD</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Adams</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spacing w:val="-1"/>
        </w:rPr>
        <w:t>RJ,et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al.</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Guidelines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40"/>
          <w:w w:val="102"/>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39"/>
        </w:rPr>
        <w:t xml:space="preserve"> </w:t>
      </w:r>
      <w:r>
        <w:rPr>
          <w:rFonts w:ascii="Times New Roman" w:hAnsi="Times New Roman" w:eastAsia="Times New Roman" w:cs="Times New Roman"/>
          <w:sz w:val="18"/>
          <w:szCs w:val="18"/>
          <w:spacing w:val="-1"/>
        </w:rPr>
        <w:t>primary</w:t>
      </w:r>
      <w:r>
        <w:rPr>
          <w:rFonts w:ascii="Times New Roman" w:hAnsi="Times New Roman" w:eastAsia="Times New Roman" w:cs="Times New Roman"/>
          <w:sz w:val="18"/>
          <w:szCs w:val="18"/>
          <w:spacing w:val="39"/>
        </w:rPr>
        <w:t xml:space="preserve"> </w:t>
      </w:r>
      <w:r>
        <w:rPr>
          <w:rFonts w:ascii="Times New Roman" w:hAnsi="Times New Roman" w:eastAsia="Times New Roman" w:cs="Times New Roman"/>
          <w:sz w:val="18"/>
          <w:szCs w:val="18"/>
          <w:spacing w:val="-1"/>
        </w:rPr>
        <w:t>prevention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30"/>
          <w:w w:val="101"/>
        </w:rPr>
        <w:t xml:space="preserve"> </w:t>
      </w:r>
      <w:r>
        <w:rPr>
          <w:rFonts w:ascii="Times New Roman" w:hAnsi="Times New Roman" w:eastAsia="Times New Roman" w:cs="Times New Roman"/>
          <w:sz w:val="18"/>
          <w:szCs w:val="18"/>
          <w:spacing w:val="-1"/>
        </w:rPr>
        <w:t>stroke:A</w:t>
      </w:r>
      <w:r>
        <w:rPr>
          <w:rFonts w:ascii="Times New Roman" w:hAnsi="Times New Roman" w:eastAsia="Times New Roman" w:cs="Times New Roman"/>
          <w:sz w:val="18"/>
          <w:szCs w:val="18"/>
          <w:spacing w:val="44"/>
          <w:w w:val="102"/>
        </w:rPr>
        <w:t xml:space="preserve"> </w:t>
      </w:r>
      <w:r>
        <w:rPr>
          <w:rFonts w:ascii="Times New Roman" w:hAnsi="Times New Roman" w:eastAsia="Times New Roman" w:cs="Times New Roman"/>
          <w:sz w:val="18"/>
          <w:szCs w:val="18"/>
          <w:spacing w:val="-1"/>
        </w:rPr>
        <w:t>guideline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healthcare</w:t>
      </w:r>
      <w:r>
        <w:rPr>
          <w:rFonts w:ascii="Times New Roman" w:hAnsi="Times New Roman" w:eastAsia="Times New Roman" w:cs="Times New Roman"/>
          <w:sz w:val="18"/>
          <w:szCs w:val="18"/>
          <w:spacing w:val="27"/>
          <w:w w:val="102"/>
        </w:rPr>
        <w:t xml:space="preserve"> </w:t>
      </w:r>
      <w:r>
        <w:rPr>
          <w:rFonts w:ascii="Times New Roman" w:hAnsi="Times New Roman" w:eastAsia="Times New Roman" w:cs="Times New Roman"/>
          <w:sz w:val="18"/>
          <w:szCs w:val="18"/>
        </w:rPr>
        <w:t>professionals</w:t>
      </w:r>
      <w:r>
        <w:rPr>
          <w:rFonts w:ascii="Times New Roman" w:hAnsi="Times New Roman" w:eastAsia="Times New Roman" w:cs="Times New Roman"/>
          <w:sz w:val="18"/>
          <w:szCs w:val="18"/>
          <w:spacing w:val="35"/>
        </w:rPr>
        <w:t xml:space="preserve"> </w:t>
      </w:r>
      <w:r>
        <w:rPr>
          <w:rFonts w:ascii="Times New Roman" w:hAnsi="Times New Roman" w:eastAsia="Times New Roman" w:cs="Times New Roman"/>
          <w:sz w:val="18"/>
          <w:szCs w:val="18"/>
        </w:rPr>
        <w:t>from</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rPr>
        <w:t>American</w:t>
      </w:r>
      <w:r>
        <w:rPr>
          <w:rFonts w:ascii="Times New Roman" w:hAnsi="Times New Roman" w:eastAsia="Times New Roman" w:cs="Times New Roman"/>
          <w:sz w:val="18"/>
          <w:szCs w:val="18"/>
          <w:spacing w:val="31"/>
          <w:w w:val="101"/>
        </w:rPr>
        <w:t xml:space="preserve"> </w:t>
      </w:r>
      <w:r>
        <w:rPr>
          <w:rFonts w:ascii="Times New Roman" w:hAnsi="Times New Roman" w:eastAsia="Times New Roman" w:cs="Times New Roman"/>
          <w:sz w:val="18"/>
          <w:szCs w:val="18"/>
        </w:rPr>
        <w:t>Heart</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rPr>
        <w:t>Associa</w:t>
      </w:r>
      <w:r>
        <w:rPr>
          <w:rFonts w:ascii="Times New Roman" w:hAnsi="Times New Roman" w:eastAsia="Times New Roman" w:cs="Times New Roman"/>
          <w:sz w:val="18"/>
          <w:szCs w:val="18"/>
          <w:spacing w:val="-1"/>
        </w:rPr>
        <w:t>tion/American</w:t>
      </w:r>
      <w:r>
        <w:rPr>
          <w:rFonts w:ascii="Times New Roman" w:hAnsi="Times New Roman" w:eastAsia="Times New Roman" w:cs="Times New Roman"/>
          <w:sz w:val="18"/>
          <w:szCs w:val="18"/>
          <w:spacing w:val="39"/>
          <w:w w:val="101"/>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spacing w:val="-1"/>
        </w:rPr>
        <w:t>Association.</w:t>
      </w:r>
      <w:r>
        <w:rPr>
          <w:rFonts w:ascii="Times New Roman" w:hAnsi="Times New Roman" w:eastAsia="Times New Roman" w:cs="Times New Roman"/>
          <w:sz w:val="18"/>
          <w:szCs w:val="18"/>
          <w:spacing w:val="39"/>
          <w:w w:val="101"/>
        </w:rPr>
        <w:t xml:space="preserve"> </w:t>
      </w:r>
      <w:r>
        <w:rPr>
          <w:rFonts w:ascii="Times New Roman" w:hAnsi="Times New Roman" w:eastAsia="Times New Roman" w:cs="Times New Roman"/>
          <w:sz w:val="18"/>
          <w:szCs w:val="18"/>
          <w:spacing w:val="-1"/>
        </w:rPr>
        <w:t>Stroke,2011,42:</w:t>
      </w:r>
    </w:p>
    <w:p>
      <w:pPr>
        <w:ind w:left="470"/>
        <w:spacing w:before="173" w:line="184" w:lineRule="auto"/>
        <w:rPr>
          <w:rFonts w:ascii="SimSun" w:hAnsi="SimSun" w:eastAsia="SimSun" w:cs="SimSun"/>
          <w:sz w:val="18"/>
          <w:szCs w:val="18"/>
        </w:rPr>
      </w:pPr>
      <w:r>
        <w:rPr>
          <w:rFonts w:ascii="SimSun" w:hAnsi="SimSun" w:eastAsia="SimSun" w:cs="SimSun"/>
          <w:sz w:val="18"/>
          <w:szCs w:val="18"/>
          <w:spacing w:val="-2"/>
        </w:rPr>
        <w:t>517-584.</w:t>
      </w:r>
    </w:p>
    <w:p>
      <w:pPr>
        <w:ind w:left="470" w:right="1094" w:hanging="470"/>
        <w:spacing w:before="82" w:line="27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w:t>
      </w:r>
      <w:r>
        <w:rPr>
          <w:rFonts w:ascii="Times New Roman" w:hAnsi="Times New Roman" w:eastAsia="Times New Roman" w:cs="Times New Roman"/>
          <w:sz w:val="18"/>
          <w:szCs w:val="18"/>
          <w:spacing w:val="19"/>
          <w:w w:val="102"/>
        </w:rPr>
        <w:t xml:space="preserve"> </w:t>
      </w:r>
      <w:r>
        <w:rPr>
          <w:rFonts w:ascii="Times New Roman" w:hAnsi="Times New Roman" w:eastAsia="Times New Roman" w:cs="Times New Roman"/>
          <w:sz w:val="18"/>
          <w:szCs w:val="18"/>
          <w:spacing w:val="-1"/>
        </w:rPr>
        <w:t>Han</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spacing w:val="-1"/>
        </w:rPr>
        <w:t>SW,Kim</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spacing w:val="-1"/>
        </w:rPr>
        <w:t>SH,Lee</w:t>
      </w:r>
      <w:r>
        <w:rPr>
          <w:rFonts w:ascii="Times New Roman" w:hAnsi="Times New Roman" w:eastAsia="Times New Roman" w:cs="Times New Roman"/>
          <w:sz w:val="18"/>
          <w:szCs w:val="18"/>
          <w:spacing w:val="20"/>
          <w:w w:val="101"/>
        </w:rPr>
        <w:t xml:space="preserve"> </w:t>
      </w:r>
      <w:r>
        <w:rPr>
          <w:rFonts w:ascii="Times New Roman" w:hAnsi="Times New Roman" w:eastAsia="Times New Roman" w:cs="Times New Roman"/>
          <w:sz w:val="18"/>
          <w:szCs w:val="18"/>
          <w:spacing w:val="-1"/>
        </w:rPr>
        <w:t>JY,et</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al.A</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
        </w:rPr>
        <w:t>new</w:t>
      </w:r>
      <w:r>
        <w:rPr>
          <w:rFonts w:ascii="Times New Roman" w:hAnsi="Times New Roman" w:eastAsia="Times New Roman" w:cs="Times New Roman"/>
          <w:sz w:val="18"/>
          <w:szCs w:val="18"/>
          <w:spacing w:val="25"/>
          <w:w w:val="102"/>
        </w:rPr>
        <w:t xml:space="preserve"> </w:t>
      </w:r>
      <w:r>
        <w:rPr>
          <w:rFonts w:ascii="Times New Roman" w:hAnsi="Times New Roman" w:eastAsia="Times New Roman" w:cs="Times New Roman"/>
          <w:sz w:val="18"/>
          <w:szCs w:val="18"/>
          <w:spacing w:val="-1"/>
        </w:rPr>
        <w:t>subtype</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classification</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ischemic</w:t>
      </w:r>
      <w:r>
        <w:rPr>
          <w:rFonts w:ascii="Times New Roman" w:hAnsi="Times New Roman" w:eastAsia="Times New Roman" w:cs="Times New Roman"/>
          <w:sz w:val="18"/>
          <w:szCs w:val="18"/>
          <w:spacing w:val="26"/>
          <w:w w:val="101"/>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based</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on</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spacing w:val="-1"/>
        </w:rPr>
        <w:t>treatment</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and</w:t>
      </w:r>
      <w:r>
        <w:rPr>
          <w:rFonts w:ascii="Times New Roman" w:hAnsi="Times New Roman" w:eastAsia="Times New Roman" w:cs="Times New Roman"/>
          <w:sz w:val="18"/>
          <w:szCs w:val="18"/>
          <w:spacing w:val="23"/>
          <w:w w:val="101"/>
        </w:rPr>
        <w:t xml:space="preserve"> </w:t>
      </w:r>
      <w:r>
        <w:rPr>
          <w:rFonts w:ascii="Times New Roman" w:hAnsi="Times New Roman" w:eastAsia="Times New Roman" w:cs="Times New Roman"/>
          <w:sz w:val="18"/>
          <w:szCs w:val="18"/>
          <w:spacing w:val="-1"/>
        </w:rPr>
        <w:t>etiologic</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mechanism.Eur</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Neurol,2007,57:96-</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spacing w:val="-1"/>
        </w:rPr>
        <w:t>102.</w:t>
      </w:r>
    </w:p>
    <w:p>
      <w:pPr>
        <w:spacing w:before="126"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w:t>
      </w:r>
      <w:r>
        <w:rPr>
          <w:rFonts w:ascii="Times New Roman" w:hAnsi="Times New Roman" w:eastAsia="Times New Roman" w:cs="Times New Roman"/>
          <w:sz w:val="18"/>
          <w:szCs w:val="18"/>
          <w:spacing w:val="37"/>
          <w:w w:val="101"/>
        </w:rPr>
        <w:t xml:space="preserve"> </w:t>
      </w:r>
      <w:r>
        <w:rPr>
          <w:rFonts w:ascii="Times New Roman" w:hAnsi="Times New Roman" w:eastAsia="Times New Roman" w:cs="Times New Roman"/>
          <w:sz w:val="18"/>
          <w:szCs w:val="18"/>
        </w:rPr>
        <w:t>Gao</w:t>
      </w:r>
      <w:r>
        <w:rPr>
          <w:rFonts w:ascii="Times New Roman" w:hAnsi="Times New Roman" w:eastAsia="Times New Roman" w:cs="Times New Roman"/>
          <w:sz w:val="18"/>
          <w:szCs w:val="18"/>
          <w:spacing w:val="42"/>
          <w:w w:val="101"/>
        </w:rPr>
        <w:t xml:space="preserve"> </w:t>
      </w:r>
      <w:r>
        <w:rPr>
          <w:rFonts w:ascii="Times New Roman" w:hAnsi="Times New Roman" w:eastAsia="Times New Roman" w:cs="Times New Roman"/>
          <w:sz w:val="18"/>
          <w:szCs w:val="18"/>
        </w:rPr>
        <w:t>S</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Wang</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rPr>
        <w:t>YJ</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Xu</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rPr>
        <w:t>AD</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et</w:t>
      </w:r>
      <w:r>
        <w:rPr>
          <w:rFonts w:ascii="Times New Roman" w:hAnsi="Times New Roman" w:eastAsia="Times New Roman" w:cs="Times New Roman"/>
          <w:sz w:val="18"/>
          <w:szCs w:val="18"/>
          <w:spacing w:val="37"/>
          <w:w w:val="101"/>
        </w:rPr>
        <w:t xml:space="preserve"> </w:t>
      </w:r>
      <w:r>
        <w:rPr>
          <w:rFonts w:ascii="Times New Roman" w:hAnsi="Times New Roman" w:eastAsia="Times New Roman" w:cs="Times New Roman"/>
          <w:sz w:val="18"/>
          <w:szCs w:val="18"/>
        </w:rPr>
        <w:t>al</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Chinese</w:t>
      </w:r>
      <w:r>
        <w:rPr>
          <w:rFonts w:ascii="Times New Roman" w:hAnsi="Times New Roman" w:eastAsia="Times New Roman" w:cs="Times New Roman"/>
          <w:sz w:val="18"/>
          <w:szCs w:val="18"/>
          <w:spacing w:val="36"/>
          <w:w w:val="102"/>
        </w:rPr>
        <w:t xml:space="preserve"> </w:t>
      </w:r>
      <w:r>
        <w:rPr>
          <w:rFonts w:ascii="Times New Roman" w:hAnsi="Times New Roman" w:eastAsia="Times New Roman" w:cs="Times New Roman"/>
          <w:sz w:val="18"/>
          <w:szCs w:val="18"/>
        </w:rPr>
        <w:t>isc</w:t>
      </w:r>
      <w:r>
        <w:rPr>
          <w:rFonts w:ascii="Times New Roman" w:hAnsi="Times New Roman" w:eastAsia="Times New Roman" w:cs="Times New Roman"/>
          <w:sz w:val="18"/>
          <w:szCs w:val="18"/>
          <w:spacing w:val="-1"/>
        </w:rPr>
        <w:t>hemic</w:t>
      </w:r>
      <w:r>
        <w:rPr>
          <w:rFonts w:ascii="Times New Roman" w:hAnsi="Times New Roman" w:eastAsia="Times New Roman" w:cs="Times New Roman"/>
          <w:sz w:val="18"/>
          <w:szCs w:val="18"/>
          <w:spacing w:val="40"/>
        </w:rPr>
        <w:t xml:space="preserve"> </w:t>
      </w:r>
      <w:r>
        <w:rPr>
          <w:rFonts w:ascii="Times New Roman" w:hAnsi="Times New Roman" w:eastAsia="Times New Roman" w:cs="Times New Roman"/>
          <w:sz w:val="18"/>
          <w:szCs w:val="18"/>
          <w:spacing w:val="-1"/>
        </w:rPr>
        <w:t>stroke</w:t>
      </w:r>
      <w:r>
        <w:rPr>
          <w:rFonts w:ascii="Times New Roman" w:hAnsi="Times New Roman" w:eastAsia="Times New Roman" w:cs="Times New Roman"/>
          <w:sz w:val="18"/>
          <w:szCs w:val="18"/>
          <w:spacing w:val="40"/>
          <w:w w:val="101"/>
        </w:rPr>
        <w:t xml:space="preserve"> </w:t>
      </w:r>
      <w:r>
        <w:rPr>
          <w:rFonts w:ascii="Times New Roman" w:hAnsi="Times New Roman" w:eastAsia="Times New Roman" w:cs="Times New Roman"/>
          <w:sz w:val="18"/>
          <w:szCs w:val="18"/>
          <w:spacing w:val="-1"/>
        </w:rPr>
        <w:t>subclassification.</w:t>
      </w:r>
      <w:r>
        <w:rPr>
          <w:rFonts w:ascii="Times New Roman" w:hAnsi="Times New Roman" w:eastAsia="Times New Roman" w:cs="Times New Roman"/>
          <w:sz w:val="18"/>
          <w:szCs w:val="18"/>
          <w:spacing w:val="34"/>
        </w:rPr>
        <w:t xml:space="preserve"> </w:t>
      </w:r>
      <w:r>
        <w:rPr>
          <w:rFonts w:ascii="Times New Roman" w:hAnsi="Times New Roman" w:eastAsia="Times New Roman" w:cs="Times New Roman"/>
          <w:sz w:val="18"/>
          <w:szCs w:val="18"/>
          <w:spacing w:val="-1"/>
        </w:rPr>
        <w:t>Front</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spacing w:val="-1"/>
        </w:rPr>
        <w:t>Neurol,2011,2:6.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8860"/>
        <w:spacing w:line="690" w:lineRule="exact"/>
        <w:textAlignment w:val="center"/>
        <w:rPr/>
      </w:pPr>
      <w:r>
        <w:drawing>
          <wp:inline distT="0" distB="0" distL="0" distR="0">
            <wp:extent cx="546113" cy="438108"/>
            <wp:effectExtent l="0" t="0" r="0" b="0"/>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46113" cy="438108"/>
                    </a:xfrm>
                    <a:prstGeom prst="rect">
                      <a:avLst/>
                    </a:prstGeom>
                  </pic:spPr>
                </pic:pic>
              </a:graphicData>
            </a:graphic>
          </wp:inline>
        </w:drawing>
      </w:r>
    </w:p>
    <w:p>
      <w:pPr>
        <w:sectPr>
          <w:pgSz w:w="11910" w:h="16840"/>
          <w:pgMar w:top="1229" w:right="949" w:bottom="0" w:left="1239" w:header="0" w:footer="0" w:gutter="0"/>
        </w:sectPr>
        <w:rPr/>
      </w:pPr>
    </w:p>
    <w:p>
      <w:pPr>
        <w:spacing w:line="322" w:lineRule="auto"/>
        <w:rPr>
          <w:rFonts w:ascii="Arial"/>
          <w:sz w:val="21"/>
        </w:rPr>
      </w:pPr>
      <w:r>
        <w:drawing>
          <wp:anchor distT="0" distB="0" distL="0" distR="0" simplePos="0" relativeHeight="251663360" behindDoc="0" locked="0" layoutInCell="0" allowOverlap="1">
            <wp:simplePos x="0" y="0"/>
            <wp:positionH relativeFrom="page">
              <wp:posOffset>476232</wp:posOffset>
            </wp:positionH>
            <wp:positionV relativeFrom="page">
              <wp:posOffset>1257330</wp:posOffset>
            </wp:positionV>
            <wp:extent cx="666740" cy="685767"/>
            <wp:effectExtent l="0" t="0" r="0" b="0"/>
            <wp:wrapNone/>
            <wp:docPr id="6" name="IM 6"/>
            <wp:cNvGraphicFramePr/>
            <a:graphic>
              <a:graphicData uri="http://schemas.openxmlformats.org/drawingml/2006/picture">
                <pic:pic>
                  <pic:nvPicPr>
                    <pic:cNvPr id="6" name="IM 6"/>
                    <pic:cNvPicPr/>
                  </pic:nvPicPr>
                  <pic:blipFill>
                    <a:blip r:embed="rId9"/>
                    <a:stretch>
                      <a:fillRect/>
                    </a:stretch>
                  </pic:blipFill>
                  <pic:spPr>
                    <a:xfrm rot="0">
                      <a:off x="0" y="0"/>
                      <a:ext cx="666740" cy="685767"/>
                    </a:xfrm>
                    <a:prstGeom prst="rect">
                      <a:avLst/>
                    </a:prstGeom>
                  </pic:spPr>
                </pic:pic>
              </a:graphicData>
            </a:graphic>
          </wp:anchor>
        </w:drawing>
      </w:r>
      <w:r/>
    </w:p>
    <w:p>
      <w:pPr>
        <w:spacing w:line="322" w:lineRule="auto"/>
        <w:rPr>
          <w:rFonts w:ascii="Arial"/>
          <w:sz w:val="21"/>
        </w:rPr>
      </w:pPr>
      <w:r/>
    </w:p>
    <w:p>
      <w:pPr>
        <w:ind w:left="2277"/>
        <w:spacing w:before="159" w:line="221" w:lineRule="auto"/>
        <w:rPr>
          <w:rFonts w:ascii="SimHei" w:hAnsi="SimHei" w:eastAsia="SimHei" w:cs="SimHei"/>
          <w:sz w:val="49"/>
          <w:szCs w:val="49"/>
        </w:rPr>
      </w:pPr>
      <w:r>
        <w:rPr>
          <w:rFonts w:ascii="SimHei" w:hAnsi="SimHei" w:eastAsia="SimHei" w:cs="SimHei"/>
          <w:sz w:val="49"/>
          <w:szCs w:val="49"/>
          <w:b/>
          <w:bCs/>
          <w:color w:val="00A3EA"/>
          <w:spacing w:val="-2"/>
        </w:rPr>
        <w:t>第十章</w:t>
      </w:r>
      <w:r>
        <w:rPr>
          <w:rFonts w:ascii="SimHei" w:hAnsi="SimHei" w:eastAsia="SimHei" w:cs="SimHei"/>
          <w:sz w:val="49"/>
          <w:szCs w:val="49"/>
          <w:color w:val="00A3EA"/>
          <w:spacing w:val="253"/>
        </w:rPr>
        <w:t xml:space="preserve"> </w:t>
      </w:r>
      <w:r>
        <w:rPr>
          <w:rFonts w:ascii="SimHei" w:hAnsi="SimHei" w:eastAsia="SimHei" w:cs="SimHei"/>
          <w:sz w:val="49"/>
          <w:szCs w:val="49"/>
          <w:b/>
          <w:bCs/>
          <w:color w:val="00A3EA"/>
          <w:spacing w:val="-2"/>
        </w:rPr>
        <w:t>脑血管病的介入诊疗</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4884"/>
        <w:spacing w:before="98" w:line="221" w:lineRule="auto"/>
        <w:rPr>
          <w:rFonts w:ascii="SimHei" w:hAnsi="SimHei" w:eastAsia="SimHei" w:cs="SimHei"/>
          <w:sz w:val="30"/>
          <w:szCs w:val="30"/>
        </w:rPr>
      </w:pPr>
      <w:r>
        <w:rPr>
          <w:rFonts w:ascii="SimHei" w:hAnsi="SimHei" w:eastAsia="SimHei" w:cs="SimHei"/>
          <w:sz w:val="30"/>
          <w:szCs w:val="30"/>
          <w:b/>
          <w:bCs/>
          <w:spacing w:val="-8"/>
        </w:rPr>
        <w:t>概</w:t>
      </w:r>
      <w:r>
        <w:rPr>
          <w:rFonts w:ascii="SimHei" w:hAnsi="SimHei" w:eastAsia="SimHei" w:cs="SimHei"/>
          <w:sz w:val="30"/>
          <w:szCs w:val="30"/>
          <w:spacing w:val="46"/>
        </w:rPr>
        <w:t xml:space="preserve">   </w:t>
      </w:r>
      <w:r>
        <w:rPr>
          <w:rFonts w:ascii="SimHei" w:hAnsi="SimHei" w:eastAsia="SimHei" w:cs="SimHei"/>
          <w:sz w:val="30"/>
          <w:szCs w:val="30"/>
          <w:b/>
          <w:bCs/>
          <w:spacing w:val="-8"/>
        </w:rPr>
        <w:t>述</w:t>
      </w:r>
    </w:p>
    <w:p>
      <w:pPr>
        <w:spacing w:line="264" w:lineRule="auto"/>
        <w:rPr>
          <w:rFonts w:ascii="Arial"/>
          <w:sz w:val="21"/>
        </w:rPr>
      </w:pPr>
      <w:r/>
    </w:p>
    <w:p>
      <w:pPr>
        <w:ind w:left="1130" w:firstLine="410"/>
        <w:spacing w:before="65" w:line="286" w:lineRule="auto"/>
        <w:jc w:val="both"/>
        <w:rPr>
          <w:rFonts w:ascii="SimSun" w:hAnsi="SimSun" w:eastAsia="SimSun" w:cs="SimSun"/>
          <w:sz w:val="20"/>
          <w:szCs w:val="20"/>
        </w:rPr>
      </w:pPr>
      <w:r>
        <w:rPr>
          <w:rFonts w:ascii="SimSun" w:hAnsi="SimSun" w:eastAsia="SimSun" w:cs="SimSun"/>
          <w:sz w:val="20"/>
          <w:szCs w:val="20"/>
          <w:spacing w:val="-14"/>
        </w:rPr>
        <w:t>近年来，随着神经影像学(CT、MR、DSA等)、导管技术、材料、</w:t>
      </w:r>
      <w:r>
        <w:rPr>
          <w:rFonts w:ascii="SimSun" w:hAnsi="SimSun" w:eastAsia="SimSun" w:cs="SimSun"/>
          <w:sz w:val="20"/>
          <w:szCs w:val="20"/>
          <w:spacing w:val="-15"/>
        </w:rPr>
        <w:t>计算机等科学的迅速发展，血管内介入</w:t>
      </w:r>
      <w:r>
        <w:rPr>
          <w:rFonts w:ascii="SimSun" w:hAnsi="SimSun" w:eastAsia="SimSun" w:cs="SimSun"/>
          <w:sz w:val="20"/>
          <w:szCs w:val="20"/>
        </w:rPr>
        <w:t xml:space="preserve">  </w:t>
      </w:r>
      <w:r>
        <w:rPr>
          <w:rFonts w:ascii="SimSun" w:hAnsi="SimSun" w:eastAsia="SimSun" w:cs="SimSun"/>
          <w:sz w:val="20"/>
          <w:szCs w:val="20"/>
          <w:spacing w:val="-7"/>
        </w:rPr>
        <w:t>技术已成为脑血管病的重要防治手段之一。其基本原理是在X</w:t>
      </w:r>
      <w:r>
        <w:rPr>
          <w:rFonts w:ascii="SimSun" w:hAnsi="SimSun" w:eastAsia="SimSun" w:cs="SimSun"/>
          <w:sz w:val="20"/>
          <w:szCs w:val="20"/>
          <w:spacing w:val="13"/>
        </w:rPr>
        <w:t xml:space="preserve"> </w:t>
      </w:r>
      <w:r>
        <w:rPr>
          <w:rFonts w:ascii="SimSun" w:hAnsi="SimSun" w:eastAsia="SimSun" w:cs="SimSun"/>
          <w:sz w:val="20"/>
          <w:szCs w:val="20"/>
          <w:spacing w:val="-7"/>
        </w:rPr>
        <w:t>线透视监视下，经人体血管的自然通道，</w:t>
      </w:r>
      <w:r>
        <w:rPr>
          <w:rFonts w:ascii="SimSun" w:hAnsi="SimSun" w:eastAsia="SimSun" w:cs="SimSun"/>
          <w:sz w:val="20"/>
          <w:szCs w:val="20"/>
        </w:rPr>
        <w:t xml:space="preserve"> </w:t>
      </w:r>
      <w:r>
        <w:rPr>
          <w:rFonts w:ascii="SimSun" w:hAnsi="SimSun" w:eastAsia="SimSun" w:cs="SimSun"/>
          <w:sz w:val="20"/>
          <w:szCs w:val="20"/>
          <w:spacing w:val="-8"/>
        </w:rPr>
        <w:t>在导引器械(如导管、导丝等)的帮助下，递送造影剂或特殊材料进入中枢神经系统血管病变区域内，以</w:t>
      </w:r>
      <w:r>
        <w:rPr>
          <w:rFonts w:ascii="SimSun" w:hAnsi="SimSun" w:eastAsia="SimSun" w:cs="SimSun"/>
          <w:sz w:val="20"/>
          <w:szCs w:val="20"/>
          <w:spacing w:val="4"/>
        </w:rPr>
        <w:t xml:space="preserve"> </w:t>
      </w:r>
      <w:r>
        <w:rPr>
          <w:rFonts w:ascii="SimSun" w:hAnsi="SimSun" w:eastAsia="SimSun" w:cs="SimSun"/>
          <w:sz w:val="20"/>
          <w:szCs w:val="20"/>
          <w:spacing w:val="-8"/>
        </w:rPr>
        <w:t>达到诊断和(或)治疗的效果。诊疗对象可以是颅内、头面颈部、椎管内的血管性病变，主要包</w:t>
      </w:r>
      <w:r>
        <w:rPr>
          <w:rFonts w:ascii="SimSun" w:hAnsi="SimSun" w:eastAsia="SimSun" w:cs="SimSun"/>
          <w:sz w:val="20"/>
          <w:szCs w:val="20"/>
          <w:spacing w:val="-9"/>
        </w:rPr>
        <w:t>括脑动脉</w:t>
      </w:r>
      <w:r>
        <w:rPr>
          <w:rFonts w:ascii="SimSun" w:hAnsi="SimSun" w:eastAsia="SimSun" w:cs="SimSun"/>
          <w:sz w:val="20"/>
          <w:szCs w:val="20"/>
        </w:rPr>
        <w:t xml:space="preserve"> </w:t>
      </w:r>
      <w:r>
        <w:rPr>
          <w:rFonts w:ascii="SimSun" w:hAnsi="SimSun" w:eastAsia="SimSun" w:cs="SimSun"/>
          <w:sz w:val="20"/>
          <w:szCs w:val="20"/>
          <w:spacing w:val="-17"/>
        </w:rPr>
        <w:t>瘤(</w:t>
      </w:r>
      <w:r>
        <w:rPr>
          <w:rFonts w:ascii="SimSun" w:hAnsi="SimSun" w:eastAsia="SimSun" w:cs="SimSun"/>
          <w:sz w:val="20"/>
          <w:szCs w:val="20"/>
          <w:spacing w:val="-16"/>
        </w:rPr>
        <w:t>cerebral</w:t>
      </w:r>
      <w:r>
        <w:rPr>
          <w:rFonts w:ascii="SimSun" w:hAnsi="SimSun" w:eastAsia="SimSun" w:cs="SimSun"/>
          <w:sz w:val="20"/>
          <w:szCs w:val="20"/>
          <w:spacing w:val="-5"/>
        </w:rPr>
        <w:t xml:space="preserve"> </w:t>
      </w:r>
      <w:r>
        <w:rPr>
          <w:rFonts w:ascii="SimSun" w:hAnsi="SimSun" w:eastAsia="SimSun" w:cs="SimSun"/>
          <w:sz w:val="20"/>
          <w:szCs w:val="20"/>
          <w:spacing w:val="-16"/>
        </w:rPr>
        <w:t>aneurysm</w:t>
      </w:r>
      <w:r>
        <w:rPr>
          <w:rFonts w:ascii="SimSun" w:hAnsi="SimSun" w:eastAsia="SimSun" w:cs="SimSun"/>
          <w:sz w:val="20"/>
          <w:szCs w:val="20"/>
          <w:spacing w:val="-17"/>
        </w:rPr>
        <w:t>)、脑动静脉畸形(</w:t>
      </w:r>
      <w:r>
        <w:rPr>
          <w:rFonts w:ascii="SimSun" w:hAnsi="SimSun" w:eastAsia="SimSun" w:cs="SimSun"/>
          <w:sz w:val="20"/>
          <w:szCs w:val="20"/>
          <w:spacing w:val="-16"/>
        </w:rPr>
        <w:t>arteriovenous</w:t>
      </w:r>
      <w:r>
        <w:rPr>
          <w:rFonts w:ascii="SimSun" w:hAnsi="SimSun" w:eastAsia="SimSun" w:cs="SimSun"/>
          <w:sz w:val="20"/>
          <w:szCs w:val="20"/>
          <w:spacing w:val="-10"/>
        </w:rPr>
        <w:t xml:space="preserve"> </w:t>
      </w:r>
      <w:r>
        <w:rPr>
          <w:rFonts w:ascii="SimSun" w:hAnsi="SimSun" w:eastAsia="SimSun" w:cs="SimSun"/>
          <w:sz w:val="20"/>
          <w:szCs w:val="20"/>
          <w:spacing w:val="-16"/>
        </w:rPr>
        <w:t>mal</w:t>
      </w:r>
      <w:r>
        <w:rPr>
          <w:rFonts w:ascii="SimSun" w:hAnsi="SimSun" w:eastAsia="SimSun" w:cs="SimSun"/>
          <w:sz w:val="20"/>
          <w:szCs w:val="20"/>
          <w:spacing w:val="-17"/>
        </w:rPr>
        <w:t>formation,AVM)、硬脑膜动静脉瘘(dural</w:t>
      </w:r>
      <w:r>
        <w:rPr>
          <w:rFonts w:ascii="SimSun" w:hAnsi="SimSun" w:eastAsia="SimSun" w:cs="SimSun"/>
          <w:sz w:val="20"/>
          <w:szCs w:val="20"/>
          <w:spacing w:val="-16"/>
        </w:rPr>
        <w:t xml:space="preserve"> </w:t>
      </w:r>
      <w:r>
        <w:rPr>
          <w:rFonts w:ascii="SimSun" w:hAnsi="SimSun" w:eastAsia="SimSun" w:cs="SimSun"/>
          <w:sz w:val="20"/>
          <w:szCs w:val="20"/>
          <w:spacing w:val="-17"/>
        </w:rPr>
        <w:t>arteriove-</w:t>
      </w:r>
      <w:r>
        <w:rPr>
          <w:rFonts w:ascii="SimSun" w:hAnsi="SimSun" w:eastAsia="SimSun" w:cs="SimSun"/>
          <w:sz w:val="20"/>
          <w:szCs w:val="20"/>
        </w:rPr>
        <w:t xml:space="preserve"> </w:t>
      </w:r>
      <w:r>
        <w:rPr>
          <w:rFonts w:ascii="SimSun" w:hAnsi="SimSun" w:eastAsia="SimSun" w:cs="SimSun"/>
          <w:sz w:val="20"/>
          <w:szCs w:val="20"/>
          <w:spacing w:val="-14"/>
        </w:rPr>
        <w:t>nous</w:t>
      </w:r>
      <w:r>
        <w:rPr>
          <w:rFonts w:ascii="SimSun" w:hAnsi="SimSun" w:eastAsia="SimSun" w:cs="SimSun"/>
          <w:sz w:val="20"/>
          <w:szCs w:val="20"/>
        </w:rPr>
        <w:t xml:space="preserve"> </w:t>
      </w:r>
      <w:r>
        <w:rPr>
          <w:rFonts w:ascii="SimSun" w:hAnsi="SimSun" w:eastAsia="SimSun" w:cs="SimSun"/>
          <w:sz w:val="20"/>
          <w:szCs w:val="20"/>
          <w:spacing w:val="-14"/>
        </w:rPr>
        <w:t>fistula,DAVF)、动脉狭窄或闭塞性病变等。相关治疗技术包括：血管内病变栓塞术、血管成形术、</w:t>
      </w:r>
      <w:r>
        <w:rPr>
          <w:rFonts w:ascii="SimSun" w:hAnsi="SimSun" w:eastAsia="SimSun" w:cs="SimSun"/>
          <w:sz w:val="20"/>
          <w:szCs w:val="20"/>
          <w:spacing w:val="-15"/>
        </w:rPr>
        <w:t>支</w:t>
      </w:r>
      <w:r>
        <w:rPr>
          <w:rFonts w:ascii="SimSun" w:hAnsi="SimSun" w:eastAsia="SimSun" w:cs="SimSun"/>
          <w:sz w:val="20"/>
          <w:szCs w:val="20"/>
        </w:rPr>
        <w:t xml:space="preserve"> </w:t>
      </w:r>
      <w:r>
        <w:rPr>
          <w:rFonts w:ascii="SimSun" w:hAnsi="SimSun" w:eastAsia="SimSun" w:cs="SimSun"/>
          <w:sz w:val="20"/>
          <w:szCs w:val="20"/>
          <w:spacing w:val="-8"/>
        </w:rPr>
        <w:t>架置入术、机械取栓术等。因整个诊疗过程均在病变相关的血管腔内发生，故称为血管内介</w:t>
      </w:r>
      <w:r>
        <w:rPr>
          <w:rFonts w:ascii="SimSun" w:hAnsi="SimSun" w:eastAsia="SimSun" w:cs="SimSun"/>
          <w:sz w:val="20"/>
          <w:szCs w:val="20"/>
          <w:spacing w:val="-9"/>
        </w:rPr>
        <w:t>入诊疗。与</w:t>
      </w:r>
      <w:r>
        <w:rPr>
          <w:rFonts w:ascii="SimSun" w:hAnsi="SimSun" w:eastAsia="SimSun" w:cs="SimSun"/>
          <w:sz w:val="20"/>
          <w:szCs w:val="20"/>
        </w:rPr>
        <w:t xml:space="preserve"> </w:t>
      </w:r>
      <w:r>
        <w:rPr>
          <w:rFonts w:ascii="SimSun" w:hAnsi="SimSun" w:eastAsia="SimSun" w:cs="SimSun"/>
          <w:sz w:val="20"/>
          <w:szCs w:val="20"/>
          <w:spacing w:val="-14"/>
        </w:rPr>
        <w:t>传统外科诊疗方法相比，具有微创、高效等优点，是脑血管病防治的一个重要手段。</w:t>
      </w:r>
    </w:p>
    <w:p>
      <w:pPr>
        <w:spacing w:line="252" w:lineRule="auto"/>
        <w:rPr>
          <w:rFonts w:ascii="Arial"/>
          <w:sz w:val="21"/>
        </w:rPr>
      </w:pPr>
      <w:r/>
    </w:p>
    <w:p>
      <w:pPr>
        <w:ind w:left="3564"/>
        <w:spacing w:before="97" w:line="221"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31"/>
        </w:rPr>
        <w:t xml:space="preserve"> </w:t>
      </w:r>
      <w:r>
        <w:rPr>
          <w:rFonts w:ascii="SimHei" w:hAnsi="SimHei" w:eastAsia="SimHei" w:cs="SimHei"/>
          <w:sz w:val="30"/>
          <w:szCs w:val="30"/>
          <w:b/>
          <w:bCs/>
          <w:spacing w:val="-5"/>
        </w:rPr>
        <w:t>脑血管病的介入诊断</w:t>
      </w:r>
    </w:p>
    <w:p>
      <w:pPr>
        <w:ind w:left="1543"/>
        <w:spacing w:before="150" w:line="222" w:lineRule="auto"/>
        <w:outlineLvl w:val="0"/>
        <w:rPr>
          <w:rFonts w:ascii="SimHei" w:hAnsi="SimHei" w:eastAsia="SimHei" w:cs="SimHei"/>
          <w:sz w:val="25"/>
          <w:szCs w:val="25"/>
        </w:rPr>
      </w:pPr>
      <w:r>
        <w:rPr>
          <w:rFonts w:ascii="SimHei" w:hAnsi="SimHei" w:eastAsia="SimHei" w:cs="SimHei"/>
          <w:sz w:val="25"/>
          <w:szCs w:val="25"/>
          <w:b/>
          <w:bCs/>
          <w:color w:val="0083CF"/>
          <w:spacing w:val="-14"/>
        </w:rPr>
        <w:t>一、全脑血管造影术</w:t>
      </w:r>
    </w:p>
    <w:p>
      <w:pPr>
        <w:ind w:left="1130" w:right="63" w:firstLine="410"/>
        <w:spacing w:before="217" w:line="274" w:lineRule="auto"/>
        <w:jc w:val="both"/>
        <w:rPr>
          <w:rFonts w:ascii="SimSun" w:hAnsi="SimSun" w:eastAsia="SimSun" w:cs="SimSun"/>
          <w:sz w:val="20"/>
          <w:szCs w:val="20"/>
        </w:rPr>
      </w:pPr>
      <w:r>
        <w:rPr>
          <w:rFonts w:ascii="SimSun" w:hAnsi="SimSun" w:eastAsia="SimSun" w:cs="SimSun"/>
          <w:sz w:val="20"/>
          <w:szCs w:val="20"/>
          <w:spacing w:val="-10"/>
        </w:rPr>
        <w:t>数字减影血管造影(digital</w:t>
      </w:r>
      <w:r>
        <w:rPr>
          <w:rFonts w:ascii="SimSun" w:hAnsi="SimSun" w:eastAsia="SimSun" w:cs="SimSun"/>
          <w:sz w:val="20"/>
          <w:szCs w:val="20"/>
          <w:spacing w:val="9"/>
        </w:rPr>
        <w:t xml:space="preserve"> </w:t>
      </w:r>
      <w:r>
        <w:rPr>
          <w:rFonts w:ascii="SimSun" w:hAnsi="SimSun" w:eastAsia="SimSun" w:cs="SimSun"/>
          <w:sz w:val="20"/>
          <w:szCs w:val="20"/>
          <w:spacing w:val="-10"/>
        </w:rPr>
        <w:t>subtraction</w:t>
      </w:r>
      <w:r>
        <w:rPr>
          <w:rFonts w:ascii="SimSun" w:hAnsi="SimSun" w:eastAsia="SimSun" w:cs="SimSun"/>
          <w:sz w:val="20"/>
          <w:szCs w:val="20"/>
          <w:spacing w:val="-6"/>
        </w:rPr>
        <w:t xml:space="preserve"> </w:t>
      </w:r>
      <w:r>
        <w:rPr>
          <w:rFonts w:ascii="SimSun" w:hAnsi="SimSun" w:eastAsia="SimSun" w:cs="SimSun"/>
          <w:sz w:val="20"/>
          <w:szCs w:val="20"/>
          <w:spacing w:val="-10"/>
        </w:rPr>
        <w:t>angiography,DSA),是一项通过计算机进行辅助成像的X</w:t>
      </w:r>
      <w:r>
        <w:rPr>
          <w:rFonts w:ascii="SimSun" w:hAnsi="SimSun" w:eastAsia="SimSun" w:cs="SimSun"/>
          <w:sz w:val="20"/>
          <w:szCs w:val="20"/>
          <w:spacing w:val="-15"/>
        </w:rPr>
        <w:t xml:space="preserve"> </w:t>
      </w:r>
      <w:r>
        <w:rPr>
          <w:rFonts w:ascii="SimSun" w:hAnsi="SimSun" w:eastAsia="SimSun" w:cs="SimSun"/>
          <w:sz w:val="20"/>
          <w:szCs w:val="20"/>
          <w:spacing w:val="-10"/>
        </w:rPr>
        <w:t>线</w:t>
      </w:r>
      <w:r>
        <w:rPr>
          <w:rFonts w:ascii="SimSun" w:hAnsi="SimSun" w:eastAsia="SimSun" w:cs="SimSun"/>
          <w:sz w:val="20"/>
          <w:szCs w:val="20"/>
        </w:rPr>
        <w:t xml:space="preserve"> </w:t>
      </w:r>
      <w:r>
        <w:rPr>
          <w:rFonts w:ascii="SimSun" w:hAnsi="SimSun" w:eastAsia="SimSun" w:cs="SimSun"/>
          <w:sz w:val="20"/>
          <w:szCs w:val="20"/>
        </w:rPr>
        <w:t>血管造影技术，20世纪70年代以来逐渐应用于临床。在检查过程中，应用计算机对两帧不同时相的</w:t>
      </w:r>
      <w:r>
        <w:rPr>
          <w:rFonts w:ascii="SimSun" w:hAnsi="SimSun" w:eastAsia="SimSun" w:cs="SimSun"/>
          <w:sz w:val="20"/>
          <w:szCs w:val="20"/>
          <w:spacing w:val="14"/>
        </w:rPr>
        <w:t xml:space="preserve"> </w:t>
      </w:r>
      <w:r>
        <w:rPr>
          <w:rFonts w:ascii="SimSun" w:hAnsi="SimSun" w:eastAsia="SimSun" w:cs="SimSun"/>
          <w:sz w:val="20"/>
          <w:szCs w:val="20"/>
          <w:spacing w:val="-4"/>
        </w:rPr>
        <w:t>数字化图像进行减影处理，消除两帧图像中骨骼、软组织等相同成分，得到只有造影剂充盈的血管图</w:t>
      </w:r>
      <w:r>
        <w:rPr>
          <w:rFonts w:ascii="SimSun" w:hAnsi="SimSun" w:eastAsia="SimSun" w:cs="SimSun"/>
          <w:sz w:val="20"/>
          <w:szCs w:val="20"/>
          <w:spacing w:val="11"/>
        </w:rPr>
        <w:t xml:space="preserve"> </w:t>
      </w:r>
      <w:r>
        <w:rPr>
          <w:rFonts w:ascii="SimSun" w:hAnsi="SimSun" w:eastAsia="SimSun" w:cs="SimSun"/>
          <w:sz w:val="20"/>
          <w:szCs w:val="20"/>
          <w:spacing w:val="-4"/>
        </w:rPr>
        <w:t>像(图10-1)。由于DSA</w:t>
      </w:r>
      <w:r>
        <w:rPr>
          <w:rFonts w:ascii="SimSun" w:hAnsi="SimSun" w:eastAsia="SimSun" w:cs="SimSun"/>
          <w:sz w:val="20"/>
          <w:szCs w:val="20"/>
          <w:spacing w:val="24"/>
        </w:rPr>
        <w:t xml:space="preserve"> </w:t>
      </w:r>
      <w:r>
        <w:rPr>
          <w:rFonts w:ascii="SimSun" w:hAnsi="SimSun" w:eastAsia="SimSun" w:cs="SimSun"/>
          <w:sz w:val="20"/>
          <w:szCs w:val="20"/>
          <w:spacing w:val="-4"/>
        </w:rPr>
        <w:t>能全面、精确、动态地显示脑血管的结构和相关病变，被认为是诊断脑血管病</w:t>
      </w:r>
      <w:r>
        <w:rPr>
          <w:rFonts w:ascii="SimSun" w:hAnsi="SimSun" w:eastAsia="SimSun" w:cs="SimSun"/>
          <w:sz w:val="20"/>
          <w:szCs w:val="20"/>
        </w:rPr>
        <w:t xml:space="preserve"> </w:t>
      </w:r>
      <w:r>
        <w:rPr>
          <w:rFonts w:ascii="SimSun" w:hAnsi="SimSun" w:eastAsia="SimSun" w:cs="SimSun"/>
          <w:sz w:val="20"/>
          <w:szCs w:val="20"/>
          <w:spacing w:val="-24"/>
        </w:rPr>
        <w:t>的“金标准”。</w:t>
      </w:r>
    </w:p>
    <w:p>
      <w:pPr>
        <w:spacing w:line="300" w:lineRule="auto"/>
        <w:rPr>
          <w:rFonts w:ascii="Arial"/>
          <w:sz w:val="21"/>
        </w:rPr>
      </w:pPr>
      <w:r/>
    </w:p>
    <w:p>
      <w:pPr>
        <w:ind w:firstLine="2699"/>
        <w:spacing w:before="1" w:line="3800" w:lineRule="exact"/>
        <w:textAlignment w:val="center"/>
        <w:rPr/>
      </w:pPr>
      <w:r>
        <w:drawing>
          <wp:inline distT="0" distB="0" distL="0" distR="0">
            <wp:extent cx="3530641" cy="2412965"/>
            <wp:effectExtent l="0" t="0" r="0" b="0"/>
            <wp:docPr id="7" name="IM 7"/>
            <wp:cNvGraphicFramePr/>
            <a:graphic>
              <a:graphicData uri="http://schemas.openxmlformats.org/drawingml/2006/picture">
                <pic:pic>
                  <pic:nvPicPr>
                    <pic:cNvPr id="7" name="IM 7"/>
                    <pic:cNvPicPr/>
                  </pic:nvPicPr>
                  <pic:blipFill>
                    <a:blip r:embed="rId10"/>
                    <a:stretch>
                      <a:fillRect/>
                    </a:stretch>
                  </pic:blipFill>
                  <pic:spPr>
                    <a:xfrm rot="0">
                      <a:off x="0" y="0"/>
                      <a:ext cx="3530641" cy="2412965"/>
                    </a:xfrm>
                    <a:prstGeom prst="rect">
                      <a:avLst/>
                    </a:prstGeom>
                  </pic:spPr>
                </pic:pic>
              </a:graphicData>
            </a:graphic>
          </wp:inline>
        </w:drawing>
      </w:r>
    </w:p>
    <w:p>
      <w:pPr>
        <w:ind w:left="3779"/>
        <w:spacing w:before="158" w:line="222" w:lineRule="auto"/>
        <w:rPr>
          <w:rFonts w:ascii="SimHei" w:hAnsi="SimHei" w:eastAsia="SimHei" w:cs="SimHei"/>
          <w:sz w:val="20"/>
          <w:szCs w:val="20"/>
        </w:rPr>
      </w:pPr>
      <w:r>
        <w:rPr>
          <w:rFonts w:ascii="SimHei" w:hAnsi="SimHei" w:eastAsia="SimHei" w:cs="SimHei"/>
          <w:sz w:val="20"/>
          <w:szCs w:val="20"/>
          <w:color w:val="008CD3"/>
          <w:spacing w:val="-8"/>
        </w:rPr>
        <w:t>图10-1</w:t>
      </w:r>
      <w:r>
        <w:rPr>
          <w:rFonts w:ascii="SimHei" w:hAnsi="SimHei" w:eastAsia="SimHei" w:cs="SimHei"/>
          <w:sz w:val="20"/>
          <w:szCs w:val="20"/>
          <w:color w:val="008CD3"/>
          <w:spacing w:val="9"/>
        </w:rPr>
        <w:t xml:space="preserve"> </w:t>
      </w:r>
      <w:r>
        <w:rPr>
          <w:rFonts w:ascii="SimHei" w:hAnsi="SimHei" w:eastAsia="SimHei" w:cs="SimHei"/>
          <w:sz w:val="20"/>
          <w:szCs w:val="20"/>
          <w:spacing w:val="-8"/>
        </w:rPr>
        <w:t>正常前循环血管造影(正、侧位)</w:t>
      </w:r>
    </w:p>
    <w:p>
      <w:pPr>
        <w:spacing w:line="313" w:lineRule="auto"/>
        <w:rPr>
          <w:rFonts w:ascii="Arial"/>
          <w:sz w:val="21"/>
        </w:rPr>
      </w:pPr>
      <w:r/>
    </w:p>
    <w:p>
      <w:pPr>
        <w:ind w:left="1130" w:right="18" w:firstLine="410"/>
        <w:spacing w:before="65" w:line="268" w:lineRule="auto"/>
        <w:rPr>
          <w:rFonts w:ascii="SimSun" w:hAnsi="SimSun" w:eastAsia="SimSun" w:cs="SimSun"/>
          <w:sz w:val="20"/>
          <w:szCs w:val="20"/>
        </w:rPr>
      </w:pPr>
      <w:r>
        <w:rPr>
          <w:rFonts w:ascii="SimSun" w:hAnsi="SimSun" w:eastAsia="SimSun" w:cs="SimSun"/>
          <w:sz w:val="20"/>
          <w:szCs w:val="20"/>
          <w:spacing w:val="-4"/>
        </w:rPr>
        <w:t>DSA</w:t>
      </w:r>
      <w:r>
        <w:rPr>
          <w:rFonts w:ascii="SimSun" w:hAnsi="SimSun" w:eastAsia="SimSun" w:cs="SimSun"/>
          <w:sz w:val="20"/>
          <w:szCs w:val="20"/>
          <w:spacing w:val="13"/>
        </w:rPr>
        <w:t xml:space="preserve"> </w:t>
      </w:r>
      <w:r>
        <w:rPr>
          <w:rFonts w:ascii="SimSun" w:hAnsi="SimSun" w:eastAsia="SimSun" w:cs="SimSun"/>
          <w:sz w:val="20"/>
          <w:szCs w:val="20"/>
          <w:spacing w:val="-4"/>
        </w:rPr>
        <w:t>作为一种有创性检查，存在一定操作风</w:t>
      </w:r>
      <w:r>
        <w:rPr>
          <w:rFonts w:ascii="SimSun" w:hAnsi="SimSun" w:eastAsia="SimSun" w:cs="SimSun"/>
          <w:sz w:val="20"/>
          <w:szCs w:val="20"/>
          <w:spacing w:val="-5"/>
        </w:rPr>
        <w:t>险及术后并发症可能，严重时可危及生命。随着医生</w:t>
      </w:r>
      <w:r>
        <w:rPr>
          <w:rFonts w:ascii="SimSun" w:hAnsi="SimSun" w:eastAsia="SimSun" w:cs="SimSun"/>
          <w:sz w:val="20"/>
          <w:szCs w:val="20"/>
        </w:rPr>
        <w:t xml:space="preserve"> </w:t>
      </w:r>
      <w:r>
        <w:rPr>
          <w:rFonts w:ascii="SimSun" w:hAnsi="SimSun" w:eastAsia="SimSun" w:cs="SimSun"/>
          <w:sz w:val="20"/>
          <w:szCs w:val="20"/>
          <w:spacing w:val="4"/>
        </w:rPr>
        <w:t>操作技术的提高、器材和造影剂质量的改善，目前血管造影导致的并发症发生率约为0.1</w:t>
      </w:r>
      <w:r>
        <w:rPr>
          <w:rFonts w:ascii="SimSun" w:hAnsi="SimSun" w:eastAsia="SimSun" w:cs="SimSun"/>
          <w:sz w:val="20"/>
          <w:szCs w:val="20"/>
          <w:spacing w:val="3"/>
        </w:rPr>
        <w:t>%～0.3%,</w:t>
      </w:r>
    </w:p>
    <w:p>
      <w:pPr>
        <w:sectPr>
          <w:footerReference w:type="default" r:id="rId8"/>
          <w:pgSz w:w="11910" w:h="16840"/>
          <w:pgMar w:top="1431" w:right="1330" w:bottom="1040" w:left="749" w:header="0" w:footer="841" w:gutter="0"/>
        </w:sectPr>
        <w:rPr/>
      </w:pPr>
    </w:p>
    <w:p>
      <w:pPr>
        <w:ind w:left="6339"/>
        <w:spacing w:before="42" w:line="221" w:lineRule="auto"/>
        <w:rPr>
          <w:rFonts w:ascii="SimHei" w:hAnsi="SimHei" w:eastAsia="SimHei" w:cs="SimHei"/>
          <w:sz w:val="21"/>
          <w:szCs w:val="21"/>
        </w:rPr>
      </w:pPr>
      <w:r>
        <w:pict>
          <v:shape id="_x0000_s7" style="position:absolute;margin-left:464.146pt;margin-top:3.84956pt;mso-position-vertical-relative:text;mso-position-horizontal-relative:text;width:17.25pt;height:12.45pt;z-index:25166540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93DD"/>
                      <w:spacing w:val="-5"/>
                    </w:rPr>
                    <w:t>237</w:t>
                  </w:r>
                </w:p>
              </w:txbxContent>
            </v:textbox>
          </v:shape>
        </w:pict>
      </w:r>
      <w:r>
        <w:drawing>
          <wp:anchor distT="0" distB="0" distL="0" distR="0" simplePos="0" relativeHeight="251664384" behindDoc="0" locked="0" layoutInCell="0" allowOverlap="1">
            <wp:simplePos x="0" y="0"/>
            <wp:positionH relativeFrom="page">
              <wp:posOffset>6476975</wp:posOffset>
            </wp:positionH>
            <wp:positionV relativeFrom="page">
              <wp:posOffset>9613901</wp:posOffset>
            </wp:positionV>
            <wp:extent cx="450897" cy="393731"/>
            <wp:effectExtent l="0" t="0" r="0" b="0"/>
            <wp:wrapNone/>
            <wp:docPr id="8" name="IM 8"/>
            <wp:cNvGraphicFramePr/>
            <a:graphic>
              <a:graphicData uri="http://schemas.openxmlformats.org/drawingml/2006/picture">
                <pic:pic>
                  <pic:nvPicPr>
                    <pic:cNvPr id="8" name="IM 8"/>
                    <pic:cNvPicPr/>
                  </pic:nvPicPr>
                  <pic:blipFill>
                    <a:blip r:embed="rId12"/>
                    <a:stretch>
                      <a:fillRect/>
                    </a:stretch>
                  </pic:blipFill>
                  <pic:spPr>
                    <a:xfrm rot="0">
                      <a:off x="0" y="0"/>
                      <a:ext cx="450897" cy="393731"/>
                    </a:xfrm>
                    <a:prstGeom prst="rect">
                      <a:avLst/>
                    </a:prstGeom>
                  </pic:spPr>
                </pic:pic>
              </a:graphicData>
            </a:graphic>
          </wp:anchor>
        </w:drawing>
      </w:r>
      <w:r>
        <w:rPr>
          <w:rFonts w:ascii="SimHei" w:hAnsi="SimHei" w:eastAsia="SimHei" w:cs="SimHei"/>
          <w:sz w:val="21"/>
          <w:szCs w:val="21"/>
          <w:color w:val="009EE2"/>
          <w:spacing w:val="-14"/>
          <w:w w:val="93"/>
        </w:rPr>
        <w:t>第十章</w:t>
      </w:r>
      <w:r>
        <w:rPr>
          <w:rFonts w:ascii="SimHei" w:hAnsi="SimHei" w:eastAsia="SimHei" w:cs="SimHei"/>
          <w:sz w:val="21"/>
          <w:szCs w:val="21"/>
          <w:color w:val="009EE2"/>
          <w:spacing w:val="56"/>
        </w:rPr>
        <w:t xml:space="preserve"> </w:t>
      </w:r>
      <w:r>
        <w:rPr>
          <w:rFonts w:ascii="SimHei" w:hAnsi="SimHei" w:eastAsia="SimHei" w:cs="SimHei"/>
          <w:sz w:val="21"/>
          <w:szCs w:val="21"/>
          <w:color w:val="009EE2"/>
          <w:spacing w:val="-14"/>
          <w:w w:val="93"/>
        </w:rPr>
        <w:t>脑血管病的介入诊疗</w:t>
      </w:r>
    </w:p>
    <w:p>
      <w:pPr>
        <w:spacing w:line="27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3"/>
        </w:rPr>
        <w:t>但仍未完全杜绝。因此，进行全脑血管造影需严格掌握其指征。</w:t>
      </w:r>
    </w:p>
    <w:p>
      <w:pPr>
        <w:ind w:left="297"/>
        <w:spacing w:before="68" w:line="223" w:lineRule="auto"/>
        <w:rPr>
          <w:rFonts w:ascii="SimHei" w:hAnsi="SimHei" w:eastAsia="SimHei" w:cs="SimHei"/>
          <w:sz w:val="21"/>
          <w:szCs w:val="21"/>
        </w:rPr>
      </w:pPr>
      <w:r>
        <w:rPr>
          <w:rFonts w:ascii="SimHei" w:hAnsi="SimHei" w:eastAsia="SimHei" w:cs="SimHei"/>
          <w:sz w:val="21"/>
          <w:szCs w:val="21"/>
          <w:b/>
          <w:bCs/>
          <w:color w:val="008BD1"/>
          <w:spacing w:val="-15"/>
        </w:rPr>
        <w:t>【适应证】</w:t>
      </w:r>
    </w:p>
    <w:p>
      <w:pPr>
        <w:ind w:right="1063" w:firstLine="399"/>
        <w:spacing w:before="77" w:line="250" w:lineRule="auto"/>
        <w:rPr>
          <w:rFonts w:ascii="SimSun" w:hAnsi="SimSun" w:eastAsia="SimSun" w:cs="SimSun"/>
          <w:sz w:val="21"/>
          <w:szCs w:val="21"/>
        </w:rPr>
      </w:pPr>
      <w:r>
        <w:rPr>
          <w:rFonts w:ascii="SimSun" w:hAnsi="SimSun" w:eastAsia="SimSun" w:cs="SimSun"/>
          <w:sz w:val="21"/>
          <w:szCs w:val="21"/>
          <w:spacing w:val="-18"/>
        </w:rPr>
        <w:t>1.脑血管疾病的诊断和疗效随访，如动脉瘤、动静脉畸形、硬脑膜动静脉瘘、烟雾病、大动脉</w:t>
      </w:r>
      <w:r>
        <w:rPr>
          <w:rFonts w:ascii="SimSun" w:hAnsi="SimSun" w:eastAsia="SimSun" w:cs="SimSun"/>
          <w:sz w:val="21"/>
          <w:szCs w:val="21"/>
          <w:spacing w:val="-19"/>
        </w:rPr>
        <w:t>狭窄</w:t>
      </w:r>
      <w:r>
        <w:rPr>
          <w:rFonts w:ascii="SimSun" w:hAnsi="SimSun" w:eastAsia="SimSun" w:cs="SimSun"/>
          <w:sz w:val="21"/>
          <w:szCs w:val="21"/>
        </w:rPr>
        <w:t xml:space="preserve"> </w:t>
      </w:r>
      <w:r>
        <w:rPr>
          <w:rFonts w:ascii="SimSun" w:hAnsi="SimSun" w:eastAsia="SimSun" w:cs="SimSun"/>
          <w:sz w:val="21"/>
          <w:szCs w:val="21"/>
          <w:spacing w:val="-17"/>
        </w:rPr>
        <w:t>或闭塞、静脉窦狭窄或阻塞等。</w:t>
      </w:r>
    </w:p>
    <w:p>
      <w:pPr>
        <w:ind w:left="399"/>
        <w:spacing w:before="70" w:line="219" w:lineRule="auto"/>
        <w:rPr>
          <w:rFonts w:ascii="SimSun" w:hAnsi="SimSun" w:eastAsia="SimSun" w:cs="SimSun"/>
          <w:sz w:val="21"/>
          <w:szCs w:val="21"/>
        </w:rPr>
      </w:pPr>
      <w:r>
        <w:rPr>
          <w:rFonts w:ascii="SimSun" w:hAnsi="SimSun" w:eastAsia="SimSun" w:cs="SimSun"/>
          <w:sz w:val="21"/>
          <w:szCs w:val="21"/>
          <w:spacing w:val="-19"/>
        </w:rPr>
        <w:t>2.</w:t>
      </w:r>
      <w:r>
        <w:rPr>
          <w:rFonts w:ascii="SimSun" w:hAnsi="SimSun" w:eastAsia="SimSun" w:cs="SimSun"/>
          <w:sz w:val="21"/>
          <w:szCs w:val="21"/>
          <w:spacing w:val="-52"/>
        </w:rPr>
        <w:t xml:space="preserve"> </w:t>
      </w:r>
      <w:r>
        <w:rPr>
          <w:rFonts w:ascii="SimSun" w:hAnsi="SimSun" w:eastAsia="SimSun" w:cs="SimSun"/>
          <w:sz w:val="21"/>
          <w:szCs w:val="21"/>
          <w:spacing w:val="-19"/>
        </w:rPr>
        <w:t>了解肿瘤的血供情况，如脑膜瘤、血管母细胞瘤、颈静脉球瘤等。</w:t>
      </w:r>
    </w:p>
    <w:p>
      <w:pPr>
        <w:ind w:left="399"/>
        <w:spacing w:before="71" w:line="219" w:lineRule="auto"/>
        <w:rPr>
          <w:rFonts w:ascii="SimSun" w:hAnsi="SimSun" w:eastAsia="SimSun" w:cs="SimSun"/>
          <w:sz w:val="21"/>
          <w:szCs w:val="21"/>
        </w:rPr>
      </w:pPr>
      <w:r>
        <w:rPr>
          <w:rFonts w:ascii="SimSun" w:hAnsi="SimSun" w:eastAsia="SimSun" w:cs="SimSun"/>
          <w:sz w:val="21"/>
          <w:szCs w:val="21"/>
          <w:spacing w:val="-21"/>
        </w:rPr>
        <w:t>3.</w:t>
      </w:r>
      <w:r>
        <w:rPr>
          <w:rFonts w:ascii="SimSun" w:hAnsi="SimSun" w:eastAsia="SimSun" w:cs="SimSun"/>
          <w:sz w:val="21"/>
          <w:szCs w:val="21"/>
          <w:spacing w:val="-55"/>
        </w:rPr>
        <w:t xml:space="preserve"> </w:t>
      </w:r>
      <w:r>
        <w:rPr>
          <w:rFonts w:ascii="SimSun" w:hAnsi="SimSun" w:eastAsia="SimSun" w:cs="SimSun"/>
          <w:sz w:val="21"/>
          <w:szCs w:val="21"/>
          <w:spacing w:val="-21"/>
        </w:rPr>
        <w:t>颈、面、眼部和颅骨、头皮及脊髓的血管性病变。</w:t>
      </w:r>
    </w:p>
    <w:p>
      <w:pPr>
        <w:ind w:left="297"/>
        <w:spacing w:before="69" w:line="222" w:lineRule="auto"/>
        <w:rPr>
          <w:rFonts w:ascii="SimHei" w:hAnsi="SimHei" w:eastAsia="SimHei" w:cs="SimHei"/>
          <w:sz w:val="21"/>
          <w:szCs w:val="21"/>
        </w:rPr>
      </w:pPr>
      <w:r>
        <w:rPr>
          <w:rFonts w:ascii="SimHei" w:hAnsi="SimHei" w:eastAsia="SimHei" w:cs="SimHei"/>
          <w:sz w:val="21"/>
          <w:szCs w:val="21"/>
          <w:b/>
          <w:bCs/>
          <w:color w:val="0081CD"/>
          <w:spacing w:val="-15"/>
        </w:rPr>
        <w:t>【禁忌证】</w:t>
      </w:r>
    </w:p>
    <w:p>
      <w:pPr>
        <w:ind w:left="399"/>
        <w:spacing w:before="70" w:line="320" w:lineRule="exact"/>
        <w:rPr>
          <w:rFonts w:ascii="SimSun" w:hAnsi="SimSun" w:eastAsia="SimSun" w:cs="SimSun"/>
          <w:sz w:val="21"/>
          <w:szCs w:val="21"/>
        </w:rPr>
      </w:pPr>
      <w:r>
        <w:rPr>
          <w:rFonts w:ascii="SimSun" w:hAnsi="SimSun" w:eastAsia="SimSun" w:cs="SimSun"/>
          <w:sz w:val="21"/>
          <w:szCs w:val="21"/>
          <w:spacing w:val="-8"/>
          <w:position w:val="8"/>
        </w:rPr>
        <w:t>1.对造影剂和麻醉剂严重过敏者。</w:t>
      </w:r>
    </w:p>
    <w:p>
      <w:pPr>
        <w:ind w:left="399"/>
        <w:spacing w:before="1" w:line="219" w:lineRule="auto"/>
        <w:rPr>
          <w:rFonts w:ascii="SimSun" w:hAnsi="SimSun" w:eastAsia="SimSun" w:cs="SimSun"/>
          <w:sz w:val="21"/>
          <w:szCs w:val="21"/>
        </w:rPr>
      </w:pPr>
      <w:r>
        <w:rPr>
          <w:rFonts w:ascii="SimSun" w:hAnsi="SimSun" w:eastAsia="SimSun" w:cs="SimSun"/>
          <w:sz w:val="21"/>
          <w:szCs w:val="21"/>
          <w:spacing w:val="-7"/>
        </w:rPr>
        <w:t>2.严重出血倾向或出血性疾病者。</w:t>
      </w:r>
    </w:p>
    <w:p>
      <w:pPr>
        <w:ind w:left="399"/>
        <w:spacing w:before="71" w:line="219" w:lineRule="auto"/>
        <w:rPr>
          <w:rFonts w:ascii="SimSun" w:hAnsi="SimSun" w:eastAsia="SimSun" w:cs="SimSun"/>
          <w:sz w:val="21"/>
          <w:szCs w:val="21"/>
        </w:rPr>
      </w:pPr>
      <w:r>
        <w:rPr>
          <w:rFonts w:ascii="SimSun" w:hAnsi="SimSun" w:eastAsia="SimSun" w:cs="SimSun"/>
          <w:sz w:val="21"/>
          <w:szCs w:val="21"/>
          <w:spacing w:val="-6"/>
        </w:rPr>
        <w:t>3.未能控制的严重高血压患者。</w:t>
      </w:r>
    </w:p>
    <w:p>
      <w:pPr>
        <w:ind w:left="399"/>
        <w:spacing w:before="70" w:line="219" w:lineRule="auto"/>
        <w:rPr>
          <w:rFonts w:ascii="SimSun" w:hAnsi="SimSun" w:eastAsia="SimSun" w:cs="SimSun"/>
          <w:sz w:val="21"/>
          <w:szCs w:val="21"/>
        </w:rPr>
      </w:pPr>
      <w:r>
        <w:rPr>
          <w:rFonts w:ascii="SimSun" w:hAnsi="SimSun" w:eastAsia="SimSun" w:cs="SimSun"/>
          <w:sz w:val="21"/>
          <w:szCs w:val="21"/>
          <w:spacing w:val="-23"/>
        </w:rPr>
        <w:t>4.严重肝、肾、心、肺功能障碍者。</w:t>
      </w:r>
    </w:p>
    <w:p>
      <w:pPr>
        <w:ind w:left="399"/>
        <w:spacing w:before="71" w:line="219" w:lineRule="auto"/>
        <w:rPr>
          <w:rFonts w:ascii="SimSun" w:hAnsi="SimSun" w:eastAsia="SimSun" w:cs="SimSun"/>
          <w:sz w:val="21"/>
          <w:szCs w:val="21"/>
        </w:rPr>
      </w:pPr>
      <w:r>
        <w:rPr>
          <w:rFonts w:ascii="SimSun" w:hAnsi="SimSun" w:eastAsia="SimSun" w:cs="SimSun"/>
          <w:sz w:val="21"/>
          <w:szCs w:val="21"/>
          <w:spacing w:val="-8"/>
        </w:rPr>
        <w:t>5.全身感染未控制或穿刺部位局部感染者。</w:t>
      </w:r>
    </w:p>
    <w:p>
      <w:pPr>
        <w:ind w:left="399"/>
        <w:spacing w:before="71" w:line="219" w:lineRule="auto"/>
        <w:rPr>
          <w:rFonts w:ascii="SimSun" w:hAnsi="SimSun" w:eastAsia="SimSun" w:cs="SimSun"/>
          <w:sz w:val="21"/>
          <w:szCs w:val="21"/>
        </w:rPr>
      </w:pPr>
      <w:r>
        <w:rPr>
          <w:rFonts w:ascii="SimSun" w:hAnsi="SimSun" w:eastAsia="SimSun" w:cs="SimSun"/>
          <w:sz w:val="21"/>
          <w:szCs w:val="21"/>
          <w:spacing w:val="-15"/>
        </w:rPr>
        <w:t>6.患者一般情况极差、生命体征不稳定、休克或濒死</w:t>
      </w:r>
      <w:r>
        <w:rPr>
          <w:rFonts w:ascii="SimSun" w:hAnsi="SimSun" w:eastAsia="SimSun" w:cs="SimSun"/>
          <w:sz w:val="21"/>
          <w:szCs w:val="21"/>
          <w:spacing w:val="-16"/>
        </w:rPr>
        <w:t>状态。</w:t>
      </w:r>
    </w:p>
    <w:p>
      <w:pPr>
        <w:ind w:left="297"/>
        <w:spacing w:before="86" w:line="221" w:lineRule="auto"/>
        <w:rPr>
          <w:rFonts w:ascii="SimHei" w:hAnsi="SimHei" w:eastAsia="SimHei" w:cs="SimHei"/>
          <w:sz w:val="21"/>
          <w:szCs w:val="21"/>
        </w:rPr>
      </w:pPr>
      <w:r>
        <w:rPr>
          <w:rFonts w:ascii="SimHei" w:hAnsi="SimHei" w:eastAsia="SimHei" w:cs="SimHei"/>
          <w:sz w:val="21"/>
          <w:szCs w:val="21"/>
          <w:b/>
          <w:bCs/>
          <w:color w:val="0070C6"/>
          <w:spacing w:val="-14"/>
        </w:rPr>
        <w:t>【操作方法及注意事项】</w:t>
      </w:r>
    </w:p>
    <w:p>
      <w:pPr>
        <w:ind w:right="1059" w:firstLine="399"/>
        <w:spacing w:before="73" w:line="255" w:lineRule="auto"/>
        <w:jc w:val="both"/>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62"/>
        </w:rPr>
        <w:t xml:space="preserve"> </w:t>
      </w:r>
      <w:r>
        <w:rPr>
          <w:rFonts w:ascii="SimSun" w:hAnsi="SimSun" w:eastAsia="SimSun" w:cs="SimSun"/>
          <w:sz w:val="21"/>
          <w:szCs w:val="21"/>
          <w:spacing w:val="-9"/>
        </w:rPr>
        <w:t>操作方法</w:t>
      </w:r>
      <w:r>
        <w:rPr>
          <w:rFonts w:ascii="SimSun" w:hAnsi="SimSun" w:eastAsia="SimSun" w:cs="SimSun"/>
          <w:sz w:val="21"/>
          <w:szCs w:val="21"/>
          <w:spacing w:val="62"/>
        </w:rPr>
        <w:t xml:space="preserve"> </w:t>
      </w:r>
      <w:r>
        <w:rPr>
          <w:rFonts w:ascii="SimSun" w:hAnsi="SimSun" w:eastAsia="SimSun" w:cs="SimSun"/>
          <w:sz w:val="21"/>
          <w:szCs w:val="21"/>
          <w:spacing w:val="-9"/>
        </w:rPr>
        <w:t>一般采用局部麻醉的方式进行血管造影，大多选</w:t>
      </w:r>
      <w:r>
        <w:rPr>
          <w:rFonts w:ascii="SimSun" w:hAnsi="SimSun" w:eastAsia="SimSun" w:cs="SimSun"/>
          <w:sz w:val="21"/>
          <w:szCs w:val="21"/>
          <w:spacing w:val="-10"/>
        </w:rPr>
        <w:t>择经股动脉进行穿刺，置入动脉</w:t>
      </w:r>
      <w:r>
        <w:rPr>
          <w:rFonts w:ascii="SimSun" w:hAnsi="SimSun" w:eastAsia="SimSun" w:cs="SimSun"/>
          <w:sz w:val="21"/>
          <w:szCs w:val="21"/>
        </w:rPr>
        <w:t xml:space="preserve"> </w:t>
      </w:r>
      <w:r>
        <w:rPr>
          <w:rFonts w:ascii="SimSun" w:hAnsi="SimSun" w:eastAsia="SimSun" w:cs="SimSun"/>
          <w:sz w:val="21"/>
          <w:szCs w:val="21"/>
          <w:spacing w:val="-9"/>
        </w:rPr>
        <w:t>鞘四，然后以不同的造影导管，根据患者的检查目的分别在不同的血管进行造影成像。对于</w:t>
      </w:r>
      <w:r>
        <w:rPr>
          <w:rFonts w:ascii="SimSun" w:hAnsi="SimSun" w:eastAsia="SimSun" w:cs="SimSun"/>
          <w:sz w:val="21"/>
          <w:szCs w:val="21"/>
          <w:spacing w:val="-10"/>
        </w:rPr>
        <w:t>部分患</w:t>
      </w:r>
      <w:r>
        <w:rPr>
          <w:rFonts w:ascii="SimSun" w:hAnsi="SimSun" w:eastAsia="SimSun" w:cs="SimSun"/>
          <w:sz w:val="21"/>
          <w:szCs w:val="21"/>
        </w:rPr>
        <w:t xml:space="preserve"> </w:t>
      </w:r>
      <w:r>
        <w:rPr>
          <w:rFonts w:ascii="SimSun" w:hAnsi="SimSun" w:eastAsia="SimSun" w:cs="SimSun"/>
          <w:sz w:val="21"/>
          <w:szCs w:val="21"/>
          <w:spacing w:val="-14"/>
        </w:rPr>
        <w:t>者，也可以选择桡动脉或直接经颈动脉进行穿刺造影。</w:t>
      </w:r>
    </w:p>
    <w:p>
      <w:pPr>
        <w:ind w:left="402"/>
        <w:spacing w:before="66" w:line="222" w:lineRule="auto"/>
        <w:outlineLvl w:val="1"/>
        <w:rPr>
          <w:rFonts w:ascii="SimHei" w:hAnsi="SimHei" w:eastAsia="SimHei" w:cs="SimHei"/>
          <w:sz w:val="21"/>
          <w:szCs w:val="21"/>
        </w:rPr>
      </w:pPr>
      <w:r>
        <w:rPr>
          <w:rFonts w:ascii="SimHei" w:hAnsi="SimHei" w:eastAsia="SimHei" w:cs="SimHei"/>
          <w:sz w:val="21"/>
          <w:szCs w:val="21"/>
          <w:b/>
          <w:bCs/>
          <w:spacing w:val="-8"/>
        </w:rPr>
        <w:t>2.</w:t>
      </w:r>
      <w:r>
        <w:rPr>
          <w:rFonts w:ascii="SimHei" w:hAnsi="SimHei" w:eastAsia="SimHei" w:cs="SimHei"/>
          <w:sz w:val="21"/>
          <w:szCs w:val="21"/>
          <w:spacing w:val="-57"/>
        </w:rPr>
        <w:t xml:space="preserve"> </w:t>
      </w:r>
      <w:r>
        <w:rPr>
          <w:rFonts w:ascii="SimHei" w:hAnsi="SimHei" w:eastAsia="SimHei" w:cs="SimHei"/>
          <w:sz w:val="21"/>
          <w:szCs w:val="21"/>
          <w:b/>
          <w:bCs/>
          <w:spacing w:val="-8"/>
        </w:rPr>
        <w:t>注意事项</w:t>
      </w:r>
    </w:p>
    <w:p>
      <w:pPr>
        <w:ind w:left="399"/>
        <w:spacing w:before="92" w:line="219" w:lineRule="auto"/>
        <w:rPr>
          <w:rFonts w:ascii="SimSun" w:hAnsi="SimSun" w:eastAsia="SimSun" w:cs="SimSun"/>
          <w:sz w:val="21"/>
          <w:szCs w:val="21"/>
        </w:rPr>
      </w:pPr>
      <w:r>
        <w:rPr>
          <w:rFonts w:ascii="SimSun" w:hAnsi="SimSun" w:eastAsia="SimSun" w:cs="SimSun"/>
          <w:sz w:val="21"/>
          <w:szCs w:val="21"/>
          <w:spacing w:val="-10"/>
        </w:rPr>
        <w:t>(1)造影术前及术后应严格进行体格检查和神经系统查体，及时发现造影可能带来的并发症。</w:t>
      </w:r>
    </w:p>
    <w:p>
      <w:pPr>
        <w:ind w:right="1072" w:firstLine="399"/>
        <w:spacing w:before="71" w:line="251" w:lineRule="auto"/>
        <w:rPr>
          <w:rFonts w:ascii="SimSun" w:hAnsi="SimSun" w:eastAsia="SimSun" w:cs="SimSun"/>
          <w:sz w:val="21"/>
          <w:szCs w:val="21"/>
        </w:rPr>
      </w:pPr>
      <w:r>
        <w:rPr>
          <w:rFonts w:ascii="SimSun" w:hAnsi="SimSun" w:eastAsia="SimSun" w:cs="SimSun"/>
          <w:sz w:val="21"/>
          <w:szCs w:val="21"/>
          <w:spacing w:val="-11"/>
        </w:rPr>
        <w:t>(2)全脑血管造影时，为预防血栓形成或栓子脱落，常应用肝</w:t>
      </w:r>
      <w:r>
        <w:rPr>
          <w:rFonts w:ascii="SimSun" w:hAnsi="SimSun" w:eastAsia="SimSun" w:cs="SimSun"/>
          <w:sz w:val="21"/>
          <w:szCs w:val="21"/>
          <w:spacing w:val="-12"/>
        </w:rPr>
        <w:t>素，具体的剂量根据不同的疾病进</w:t>
      </w:r>
      <w:r>
        <w:rPr>
          <w:rFonts w:ascii="SimSun" w:hAnsi="SimSun" w:eastAsia="SimSun" w:cs="SimSun"/>
          <w:sz w:val="21"/>
          <w:szCs w:val="21"/>
        </w:rPr>
        <w:t xml:space="preserve"> </w:t>
      </w:r>
      <w:r>
        <w:rPr>
          <w:rFonts w:ascii="SimSun" w:hAnsi="SimSun" w:eastAsia="SimSun" w:cs="SimSun"/>
          <w:sz w:val="21"/>
          <w:szCs w:val="21"/>
          <w:spacing w:val="-8"/>
        </w:rPr>
        <w:t>行选择。</w:t>
      </w:r>
    </w:p>
    <w:p>
      <w:pPr>
        <w:ind w:right="1086" w:firstLine="399"/>
        <w:spacing w:before="69" w:line="250" w:lineRule="auto"/>
        <w:rPr>
          <w:rFonts w:ascii="SimSun" w:hAnsi="SimSun" w:eastAsia="SimSun" w:cs="SimSun"/>
          <w:sz w:val="21"/>
          <w:szCs w:val="21"/>
        </w:rPr>
      </w:pPr>
      <w:r>
        <w:rPr>
          <w:rFonts w:ascii="SimSun" w:hAnsi="SimSun" w:eastAsia="SimSun" w:cs="SimSun"/>
          <w:sz w:val="21"/>
          <w:szCs w:val="21"/>
          <w:spacing w:val="-12"/>
        </w:rPr>
        <w:t>(3)全脑血管造影应包括主动脉弓造影，双侧颈动脉颅外段造影，双侧颈动脉颅内段造影，双侧</w:t>
      </w:r>
      <w:r>
        <w:rPr>
          <w:rFonts w:ascii="SimSun" w:hAnsi="SimSun" w:eastAsia="SimSun" w:cs="SimSun"/>
          <w:sz w:val="21"/>
          <w:szCs w:val="21"/>
          <w:spacing w:val="13"/>
        </w:rPr>
        <w:t xml:space="preserve"> </w:t>
      </w:r>
      <w:r>
        <w:rPr>
          <w:rFonts w:ascii="SimSun" w:hAnsi="SimSun" w:eastAsia="SimSun" w:cs="SimSun"/>
          <w:sz w:val="21"/>
          <w:szCs w:val="21"/>
          <w:spacing w:val="-15"/>
        </w:rPr>
        <w:t>锁骨下动脉造影，及双侧椎动脉颅内段造影。</w:t>
      </w:r>
    </w:p>
    <w:p>
      <w:pPr>
        <w:ind w:left="399"/>
        <w:spacing w:before="70" w:line="219" w:lineRule="auto"/>
        <w:rPr>
          <w:rFonts w:ascii="SimSun" w:hAnsi="SimSun" w:eastAsia="SimSun" w:cs="SimSun"/>
          <w:sz w:val="21"/>
          <w:szCs w:val="21"/>
        </w:rPr>
      </w:pPr>
      <w:r>
        <w:rPr>
          <w:rFonts w:ascii="SimSun" w:hAnsi="SimSun" w:eastAsia="SimSun" w:cs="SimSun"/>
          <w:sz w:val="21"/>
          <w:szCs w:val="21"/>
          <w:spacing w:val="-12"/>
        </w:rPr>
        <w:t>(4)造影前后应密切注意患者的肝肾功能，观察患者的尿量，以</w:t>
      </w:r>
      <w:r>
        <w:rPr>
          <w:rFonts w:ascii="SimSun" w:hAnsi="SimSun" w:eastAsia="SimSun" w:cs="SimSun"/>
          <w:sz w:val="21"/>
          <w:szCs w:val="21"/>
          <w:spacing w:val="-13"/>
        </w:rPr>
        <w:t>防造影剂性肾脏损害的发生。</w:t>
      </w:r>
    </w:p>
    <w:p>
      <w:pPr>
        <w:ind w:right="1070" w:firstLine="399"/>
        <w:spacing w:before="71" w:line="250" w:lineRule="auto"/>
        <w:rPr>
          <w:rFonts w:ascii="SimSun" w:hAnsi="SimSun" w:eastAsia="SimSun" w:cs="SimSun"/>
          <w:sz w:val="21"/>
          <w:szCs w:val="21"/>
        </w:rPr>
      </w:pPr>
      <w:r>
        <w:rPr>
          <w:rFonts w:ascii="SimSun" w:hAnsi="SimSun" w:eastAsia="SimSun" w:cs="SimSun"/>
          <w:sz w:val="21"/>
          <w:szCs w:val="21"/>
          <w:spacing w:val="-11"/>
        </w:rPr>
        <w:t>(5)全脑血管造影后，局部穿刺点予以压迫止血，该侧下肢制动，</w:t>
      </w:r>
      <w:r>
        <w:rPr>
          <w:rFonts w:ascii="SimSun" w:hAnsi="SimSun" w:eastAsia="SimSun" w:cs="SimSun"/>
          <w:sz w:val="21"/>
          <w:szCs w:val="21"/>
          <w:spacing w:val="-12"/>
        </w:rPr>
        <w:t>必要时可使用穿刺点的封堵或</w:t>
      </w:r>
      <w:r>
        <w:rPr>
          <w:rFonts w:ascii="SimSun" w:hAnsi="SimSun" w:eastAsia="SimSun" w:cs="SimSun"/>
          <w:sz w:val="21"/>
          <w:szCs w:val="21"/>
        </w:rPr>
        <w:t xml:space="preserve"> </w:t>
      </w:r>
      <w:r>
        <w:rPr>
          <w:rFonts w:ascii="SimSun" w:hAnsi="SimSun" w:eastAsia="SimSun" w:cs="SimSun"/>
          <w:sz w:val="21"/>
          <w:szCs w:val="21"/>
          <w:spacing w:val="-10"/>
        </w:rPr>
        <w:t>缝合止血器材。</w:t>
      </w:r>
    </w:p>
    <w:p>
      <w:pPr>
        <w:ind w:left="403"/>
        <w:spacing w:before="218" w:line="221" w:lineRule="auto"/>
        <w:outlineLvl w:val="6"/>
        <w:rPr>
          <w:rFonts w:ascii="SimHei" w:hAnsi="SimHei" w:eastAsia="SimHei" w:cs="SimHei"/>
          <w:sz w:val="25"/>
          <w:szCs w:val="25"/>
        </w:rPr>
      </w:pPr>
      <w:r>
        <w:rPr>
          <w:rFonts w:ascii="SimHei" w:hAnsi="SimHei" w:eastAsia="SimHei" w:cs="SimHei"/>
          <w:sz w:val="25"/>
          <w:szCs w:val="25"/>
          <w:b/>
          <w:bCs/>
          <w:color w:val="0076C6"/>
          <w:spacing w:val="-15"/>
        </w:rPr>
        <w:t>二、前循环系统</w:t>
      </w:r>
    </w:p>
    <w:p>
      <w:pPr>
        <w:ind w:right="1069" w:firstLine="399"/>
        <w:spacing w:before="204" w:line="255" w:lineRule="auto"/>
        <w:jc w:val="both"/>
        <w:rPr>
          <w:rFonts w:ascii="SimSun" w:hAnsi="SimSun" w:eastAsia="SimSun" w:cs="SimSun"/>
          <w:sz w:val="21"/>
          <w:szCs w:val="21"/>
        </w:rPr>
      </w:pPr>
      <w:r>
        <w:rPr>
          <w:rFonts w:ascii="SimSun" w:hAnsi="SimSun" w:eastAsia="SimSun" w:cs="SimSun"/>
          <w:sz w:val="21"/>
          <w:szCs w:val="21"/>
          <w:spacing w:val="-19"/>
        </w:rPr>
        <w:t>前循环系统向脑前部供应血流，由颈总动脉、颈外动脉、颈内动脉、大脑前动脉、大脑中动脉及各</w:t>
      </w:r>
      <w:r>
        <w:rPr>
          <w:rFonts w:ascii="SimSun" w:hAnsi="SimSun" w:eastAsia="SimSun" w:cs="SimSun"/>
          <w:sz w:val="21"/>
          <w:szCs w:val="21"/>
          <w:spacing w:val="15"/>
        </w:rPr>
        <w:t xml:space="preserve"> </w:t>
      </w:r>
      <w:r>
        <w:rPr>
          <w:rFonts w:ascii="SimSun" w:hAnsi="SimSun" w:eastAsia="SimSun" w:cs="SimSun"/>
          <w:sz w:val="21"/>
          <w:szCs w:val="21"/>
          <w:spacing w:val="-13"/>
        </w:rPr>
        <w:t>级分支组成。供血范围约占脑的3/5,包括眼部、大脑半球的额叶、颞叶、</w:t>
      </w:r>
      <w:r>
        <w:rPr>
          <w:rFonts w:ascii="SimSun" w:hAnsi="SimSun" w:eastAsia="SimSun" w:cs="SimSun"/>
          <w:sz w:val="21"/>
          <w:szCs w:val="21"/>
          <w:spacing w:val="-14"/>
        </w:rPr>
        <w:t>岛叶、顶叶皮质和白质以及</w:t>
      </w:r>
      <w:r>
        <w:rPr>
          <w:rFonts w:ascii="SimSun" w:hAnsi="SimSun" w:eastAsia="SimSun" w:cs="SimSun"/>
          <w:sz w:val="21"/>
          <w:szCs w:val="21"/>
        </w:rPr>
        <w:t xml:space="preserve"> </w:t>
      </w:r>
      <w:r>
        <w:rPr>
          <w:rFonts w:ascii="SimSun" w:hAnsi="SimSun" w:eastAsia="SimSun" w:cs="SimSun"/>
          <w:sz w:val="21"/>
          <w:szCs w:val="21"/>
          <w:spacing w:val="-12"/>
        </w:rPr>
        <w:t>基底神经节等。</w:t>
      </w:r>
    </w:p>
    <w:p>
      <w:pPr>
        <w:ind w:right="1050" w:firstLine="399"/>
        <w:spacing w:before="85" w:line="267"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50"/>
        </w:rPr>
        <w:t xml:space="preserve"> </w:t>
      </w:r>
      <w:r>
        <w:rPr>
          <w:rFonts w:ascii="SimSun" w:hAnsi="SimSun" w:eastAsia="SimSun" w:cs="SimSun"/>
          <w:sz w:val="21"/>
          <w:szCs w:val="21"/>
          <w:spacing w:val="-5"/>
        </w:rPr>
        <w:t>颈总动脉</w:t>
      </w:r>
      <w:r>
        <w:rPr>
          <w:rFonts w:ascii="SimSun" w:hAnsi="SimSun" w:eastAsia="SimSun" w:cs="SimSun"/>
          <w:sz w:val="21"/>
          <w:szCs w:val="21"/>
          <w:spacing w:val="-46"/>
        </w:rPr>
        <w:t xml:space="preserve"> </w:t>
      </w:r>
      <w:r>
        <w:rPr>
          <w:rFonts w:ascii="SimSun" w:hAnsi="SimSun" w:eastAsia="SimSun" w:cs="SimSun"/>
          <w:sz w:val="21"/>
          <w:szCs w:val="21"/>
          <w:spacing w:val="-5"/>
        </w:rPr>
        <w:t>(common</w:t>
      </w:r>
      <w:r>
        <w:rPr>
          <w:rFonts w:ascii="SimSun" w:hAnsi="SimSun" w:eastAsia="SimSun" w:cs="SimSun"/>
          <w:sz w:val="21"/>
          <w:szCs w:val="21"/>
          <w:spacing w:val="17"/>
        </w:rPr>
        <w:t xml:space="preserve">  </w:t>
      </w:r>
      <w:r>
        <w:rPr>
          <w:rFonts w:ascii="SimSun" w:hAnsi="SimSun" w:eastAsia="SimSun" w:cs="SimSun"/>
          <w:sz w:val="21"/>
          <w:szCs w:val="21"/>
          <w:spacing w:val="-5"/>
        </w:rPr>
        <w:t>carotid</w:t>
      </w:r>
      <w:r>
        <w:rPr>
          <w:rFonts w:ascii="SimSun" w:hAnsi="SimSun" w:eastAsia="SimSun" w:cs="SimSun"/>
          <w:sz w:val="21"/>
          <w:szCs w:val="21"/>
          <w:spacing w:val="17"/>
        </w:rPr>
        <w:t xml:space="preserve">  </w:t>
      </w:r>
      <w:r>
        <w:rPr>
          <w:rFonts w:ascii="SimSun" w:hAnsi="SimSun" w:eastAsia="SimSun" w:cs="SimSun"/>
          <w:sz w:val="21"/>
          <w:szCs w:val="21"/>
          <w:spacing w:val="-5"/>
        </w:rPr>
        <w:t>artery,CCA)</w:t>
      </w:r>
      <w:r>
        <w:rPr>
          <w:rFonts w:ascii="SimSun" w:hAnsi="SimSun" w:eastAsia="SimSun" w:cs="SimSun"/>
          <w:sz w:val="21"/>
          <w:szCs w:val="21"/>
          <w:spacing w:val="2"/>
        </w:rPr>
        <w:t xml:space="preserve">  </w:t>
      </w:r>
      <w:r>
        <w:rPr>
          <w:rFonts w:ascii="SimSun" w:hAnsi="SimSun" w:eastAsia="SimSun" w:cs="SimSun"/>
          <w:sz w:val="21"/>
          <w:szCs w:val="21"/>
          <w:spacing w:val="-5"/>
        </w:rPr>
        <w:t>双侧起点不同，右侧于胸锁关节后方起自头</w:t>
      </w:r>
      <w:r>
        <w:rPr>
          <w:rFonts w:ascii="SimSun" w:hAnsi="SimSun" w:eastAsia="SimSun" w:cs="SimSun"/>
          <w:sz w:val="21"/>
          <w:szCs w:val="21"/>
        </w:rPr>
        <w:t xml:space="preserve"> </w:t>
      </w:r>
      <w:r>
        <w:rPr>
          <w:rFonts w:ascii="SimSun" w:hAnsi="SimSun" w:eastAsia="SimSun" w:cs="SimSun"/>
          <w:sz w:val="21"/>
          <w:szCs w:val="21"/>
          <w:spacing w:val="-3"/>
        </w:rPr>
        <w:t>臂干，左侧起自主动脉弓。右颈总动脉平均</w:t>
      </w:r>
      <w:r>
        <w:rPr>
          <w:rFonts w:ascii="SimSun" w:hAnsi="SimSun" w:eastAsia="SimSun" w:cs="SimSun"/>
          <w:sz w:val="21"/>
          <w:szCs w:val="21"/>
          <w:spacing w:val="-4"/>
        </w:rPr>
        <w:t>长度约9.5</w:t>
      </w:r>
      <w:r>
        <w:rPr>
          <w:rFonts w:ascii="SimSun" w:hAnsi="SimSun" w:eastAsia="SimSun" w:cs="SimSun"/>
          <w:sz w:val="21"/>
          <w:szCs w:val="21"/>
          <w:spacing w:val="-3"/>
        </w:rPr>
        <w:t>cm</w:t>
      </w:r>
      <w:r>
        <w:rPr>
          <w:rFonts w:ascii="SimSun" w:hAnsi="SimSun" w:eastAsia="SimSun" w:cs="SimSun"/>
          <w:sz w:val="21"/>
          <w:szCs w:val="21"/>
          <w:spacing w:val="-4"/>
        </w:rPr>
        <w:t>,左颈总动脉平均长约12.5</w:t>
      </w:r>
      <w:r>
        <w:rPr>
          <w:rFonts w:ascii="SimSun" w:hAnsi="SimSun" w:eastAsia="SimSun" w:cs="SimSun"/>
          <w:sz w:val="21"/>
          <w:szCs w:val="21"/>
          <w:spacing w:val="-3"/>
        </w:rPr>
        <w:t>cm</w:t>
      </w:r>
      <w:r>
        <w:rPr>
          <w:rFonts w:ascii="SimSun" w:hAnsi="SimSun" w:eastAsia="SimSun" w:cs="SimSun"/>
          <w:sz w:val="21"/>
          <w:szCs w:val="21"/>
          <w:spacing w:val="-4"/>
        </w:rPr>
        <w:t>,</w:t>
      </w:r>
      <w:r>
        <w:rPr>
          <w:rFonts w:ascii="SimSun" w:hAnsi="SimSun" w:eastAsia="SimSun" w:cs="SimSun"/>
          <w:sz w:val="21"/>
          <w:szCs w:val="21"/>
          <w:spacing w:val="-48"/>
        </w:rPr>
        <w:t xml:space="preserve"> </w:t>
      </w:r>
      <w:r>
        <w:rPr>
          <w:rFonts w:ascii="SimSun" w:hAnsi="SimSun" w:eastAsia="SimSun" w:cs="SimSun"/>
          <w:sz w:val="21"/>
          <w:szCs w:val="21"/>
          <w:spacing w:val="-4"/>
        </w:rPr>
        <w:t>内径约5~</w:t>
      </w:r>
      <w:r>
        <w:rPr>
          <w:rFonts w:ascii="SimSun" w:hAnsi="SimSun" w:eastAsia="SimSun" w:cs="SimSun"/>
          <w:sz w:val="21"/>
          <w:szCs w:val="21"/>
        </w:rPr>
        <w:t xml:space="preserve"> </w:t>
      </w:r>
      <w:r>
        <w:rPr>
          <w:rFonts w:ascii="SimSun" w:hAnsi="SimSun" w:eastAsia="SimSun" w:cs="SimSun"/>
          <w:sz w:val="21"/>
          <w:szCs w:val="21"/>
          <w:spacing w:val="-7"/>
        </w:rPr>
        <w:t>7mm,</w:t>
      </w:r>
      <w:r>
        <w:rPr>
          <w:rFonts w:ascii="SimSun" w:hAnsi="SimSun" w:eastAsia="SimSun" w:cs="SimSun"/>
          <w:sz w:val="21"/>
          <w:szCs w:val="21"/>
          <w:spacing w:val="-15"/>
        </w:rPr>
        <w:t xml:space="preserve"> </w:t>
      </w:r>
      <w:r>
        <w:rPr>
          <w:rFonts w:ascii="SimSun" w:hAnsi="SimSun" w:eastAsia="SimSun" w:cs="SimSun"/>
          <w:sz w:val="21"/>
          <w:szCs w:val="21"/>
          <w:spacing w:val="-7"/>
        </w:rPr>
        <w:t>男女略有差别。约50%的人群其颈总动脉在C</w:t>
      </w:r>
      <w:r>
        <w:rPr>
          <w:rFonts w:ascii="Calibri" w:hAnsi="Calibri" w:eastAsia="Calibri" w:cs="Calibri"/>
          <w:sz w:val="21"/>
          <w:szCs w:val="21"/>
          <w:spacing w:val="-7"/>
        </w:rPr>
        <w:t>₄</w:t>
      </w:r>
      <w:r>
        <w:rPr>
          <w:rFonts w:ascii="SimSun" w:hAnsi="SimSun" w:eastAsia="SimSun" w:cs="SimSun"/>
          <w:sz w:val="21"/>
          <w:szCs w:val="21"/>
          <w:spacing w:val="-7"/>
        </w:rPr>
        <w:t>-s水平分为颈内、颈外动脉，颈总动脉分叉处是</w:t>
      </w:r>
      <w:r>
        <w:rPr>
          <w:rFonts w:ascii="SimSun" w:hAnsi="SimSun" w:eastAsia="SimSun" w:cs="SimSun"/>
          <w:sz w:val="21"/>
          <w:szCs w:val="21"/>
        </w:rPr>
        <w:t xml:space="preserve"> </w:t>
      </w:r>
      <w:r>
        <w:rPr>
          <w:rFonts w:ascii="SimSun" w:hAnsi="SimSun" w:eastAsia="SimSun" w:cs="SimSun"/>
          <w:sz w:val="21"/>
          <w:szCs w:val="21"/>
          <w:spacing w:val="-11"/>
        </w:rPr>
        <w:t>动脉粥样硬化斑块形成的好发部位。</w:t>
      </w:r>
    </w:p>
    <w:p>
      <w:pPr>
        <w:ind w:right="1040" w:firstLine="399"/>
        <w:spacing w:before="46"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8"/>
        </w:rPr>
        <w:t xml:space="preserve"> </w:t>
      </w:r>
      <w:r>
        <w:rPr>
          <w:rFonts w:ascii="SimSun" w:hAnsi="SimSun" w:eastAsia="SimSun" w:cs="SimSun"/>
          <w:sz w:val="21"/>
          <w:szCs w:val="21"/>
          <w:b/>
          <w:bCs/>
          <w:spacing w:val="-2"/>
        </w:rPr>
        <w:t>颈外动脉</w:t>
      </w:r>
      <w:r>
        <w:rPr>
          <w:rFonts w:ascii="SimSun" w:hAnsi="SimSun" w:eastAsia="SimSun" w:cs="SimSun"/>
          <w:sz w:val="21"/>
          <w:szCs w:val="21"/>
          <w:spacing w:val="-29"/>
        </w:rPr>
        <w:t xml:space="preserve"> </w:t>
      </w:r>
      <w:r>
        <w:rPr>
          <w:rFonts w:ascii="Times New Roman" w:hAnsi="Times New Roman" w:eastAsia="Times New Roman" w:cs="Times New Roman"/>
          <w:sz w:val="21"/>
          <w:szCs w:val="21"/>
          <w:b/>
          <w:bCs/>
          <w:spacing w:val="-2"/>
        </w:rPr>
        <w:t>(external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b/>
          <w:bCs/>
          <w:spacing w:val="-2"/>
        </w:rPr>
        <w:t>carotid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spacing w:val="-2"/>
        </w:rPr>
        <w:t>artery,ECA)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一般</w:t>
      </w:r>
      <w:r>
        <w:rPr>
          <w:rFonts w:ascii="SimSun" w:hAnsi="SimSun" w:eastAsia="SimSun" w:cs="SimSun"/>
          <w:sz w:val="21"/>
          <w:szCs w:val="21"/>
          <w:spacing w:val="-3"/>
        </w:rPr>
        <w:t>自甲状软骨上缘(C</w:t>
      </w:r>
      <w:r>
        <w:rPr>
          <w:rFonts w:ascii="Calibri" w:hAnsi="Calibri" w:eastAsia="Calibri" w:cs="Calibri"/>
          <w:sz w:val="21"/>
          <w:szCs w:val="21"/>
          <w:spacing w:val="-3"/>
        </w:rPr>
        <w:t>₄</w:t>
      </w:r>
      <w:r>
        <w:rPr>
          <w:rFonts w:ascii="SimSun" w:hAnsi="SimSun" w:eastAsia="SimSun" w:cs="SimSun"/>
          <w:sz w:val="21"/>
          <w:szCs w:val="21"/>
          <w:spacing w:val="-3"/>
        </w:rPr>
        <w:t>)</w:t>
      </w:r>
      <w:r>
        <w:rPr>
          <w:rFonts w:ascii="SimSun" w:hAnsi="SimSun" w:eastAsia="SimSun" w:cs="SimSun"/>
          <w:sz w:val="21"/>
          <w:szCs w:val="21"/>
          <w:spacing w:val="-28"/>
        </w:rPr>
        <w:t xml:space="preserve"> </w:t>
      </w:r>
      <w:r>
        <w:rPr>
          <w:rFonts w:ascii="SimSun" w:hAnsi="SimSun" w:eastAsia="SimSun" w:cs="SimSun"/>
          <w:sz w:val="21"/>
          <w:szCs w:val="21"/>
          <w:spacing w:val="-3"/>
        </w:rPr>
        <w:t>水平由颈总动脉发</w:t>
      </w:r>
      <w:r>
        <w:rPr>
          <w:rFonts w:ascii="SimSun" w:hAnsi="SimSun" w:eastAsia="SimSun" w:cs="SimSun"/>
          <w:sz w:val="21"/>
          <w:szCs w:val="21"/>
        </w:rPr>
        <w:t xml:space="preserve"> </w:t>
      </w:r>
      <w:r>
        <w:rPr>
          <w:rFonts w:ascii="SimSun" w:hAnsi="SimSun" w:eastAsia="SimSun" w:cs="SimSun"/>
          <w:sz w:val="21"/>
          <w:szCs w:val="21"/>
          <w:spacing w:val="-22"/>
        </w:rPr>
        <w:t>出，先行于颈内动脉的前内侧，而后经其前方转至外侧，上升并发出甲状腺上</w:t>
      </w:r>
      <w:r>
        <w:rPr>
          <w:rFonts w:ascii="SimSun" w:hAnsi="SimSun" w:eastAsia="SimSun" w:cs="SimSun"/>
          <w:sz w:val="21"/>
          <w:szCs w:val="21"/>
          <w:spacing w:val="-23"/>
        </w:rPr>
        <w:t>动脉、舌动脉、面动脉、咽</w:t>
      </w:r>
      <w:r>
        <w:rPr>
          <w:rFonts w:ascii="SimSun" w:hAnsi="SimSun" w:eastAsia="SimSun" w:cs="SimSun"/>
          <w:sz w:val="21"/>
          <w:szCs w:val="21"/>
        </w:rPr>
        <w:t xml:space="preserve"> </w:t>
      </w:r>
      <w:r>
        <w:rPr>
          <w:rFonts w:ascii="SimSun" w:hAnsi="SimSun" w:eastAsia="SimSun" w:cs="SimSun"/>
          <w:sz w:val="21"/>
          <w:szCs w:val="21"/>
          <w:spacing w:val="-18"/>
        </w:rPr>
        <w:t>升动脉、耳后动脉、枕动脉、颞浅动脉及上颌动脉。颈外动脉变异较常见，并且与</w:t>
      </w:r>
      <w:r>
        <w:rPr>
          <w:rFonts w:ascii="SimSun" w:hAnsi="SimSun" w:eastAsia="SimSun" w:cs="SimSun"/>
          <w:sz w:val="21"/>
          <w:szCs w:val="21"/>
          <w:spacing w:val="-19"/>
        </w:rPr>
        <w:t>颈内动脉之间存在广</w:t>
      </w:r>
      <w:r>
        <w:rPr>
          <w:rFonts w:ascii="SimSun" w:hAnsi="SimSun" w:eastAsia="SimSun" w:cs="SimSun"/>
          <w:sz w:val="21"/>
          <w:szCs w:val="21"/>
        </w:rPr>
        <w:t xml:space="preserve"> </w:t>
      </w:r>
      <w:r>
        <w:rPr>
          <w:rFonts w:ascii="SimSun" w:hAnsi="SimSun" w:eastAsia="SimSun" w:cs="SimSun"/>
          <w:sz w:val="21"/>
          <w:szCs w:val="21"/>
          <w:spacing w:val="-12"/>
        </w:rPr>
        <w:t>泛的潜在吻合。这些吻合在颈内动脉闭塞性病变时，可为颅内结</w:t>
      </w:r>
      <w:r>
        <w:rPr>
          <w:rFonts w:ascii="SimSun" w:hAnsi="SimSun" w:eastAsia="SimSun" w:cs="SimSun"/>
          <w:sz w:val="21"/>
          <w:szCs w:val="21"/>
          <w:spacing w:val="-13"/>
        </w:rPr>
        <w:t>构提供代偿性供血。</w:t>
      </w:r>
    </w:p>
    <w:p>
      <w:pPr>
        <w:ind w:right="1029" w:firstLine="399"/>
        <w:spacing w:before="50"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3"/>
        </w:rPr>
        <w:t>颈内动脉</w:t>
      </w:r>
      <w:r>
        <w:rPr>
          <w:rFonts w:ascii="SimSun" w:hAnsi="SimSun" w:eastAsia="SimSun" w:cs="SimSun"/>
          <w:sz w:val="21"/>
          <w:szCs w:val="21"/>
          <w:spacing w:val="-58"/>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2"/>
        </w:rPr>
        <w:t>internal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spacing w:val="-2"/>
        </w:rPr>
        <w:t>carotid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2"/>
        </w:rPr>
        <w:t>arter</w:t>
      </w:r>
      <w:r>
        <w:rPr>
          <w:rFonts w:ascii="Times New Roman" w:hAnsi="Times New Roman" w:eastAsia="Times New Roman" w:cs="Times New Roman"/>
          <w:sz w:val="21"/>
          <w:szCs w:val="21"/>
          <w:b/>
          <w:bCs/>
          <w:spacing w:val="-3"/>
        </w:rPr>
        <w:t>y,ICA)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是颈总动脉两个终末分支中较大的一支，内径</w:t>
      </w:r>
      <w:r>
        <w:rPr>
          <w:rFonts w:ascii="SimSun" w:hAnsi="SimSun" w:eastAsia="SimSun" w:cs="SimSun"/>
          <w:sz w:val="21"/>
          <w:szCs w:val="21"/>
        </w:rPr>
        <w:t xml:space="preserve"> </w:t>
      </w:r>
      <w:r>
        <w:rPr>
          <w:rFonts w:ascii="SimSun" w:hAnsi="SimSun" w:eastAsia="SimSun" w:cs="SimSun"/>
          <w:sz w:val="21"/>
          <w:szCs w:val="21"/>
          <w:spacing w:val="-16"/>
        </w:rPr>
        <w:t>约4～5mm,</w:t>
      </w:r>
      <w:r>
        <w:rPr>
          <w:rFonts w:ascii="SimSun" w:hAnsi="SimSun" w:eastAsia="SimSun" w:cs="SimSun"/>
          <w:sz w:val="21"/>
          <w:szCs w:val="21"/>
          <w:spacing w:val="-38"/>
        </w:rPr>
        <w:t xml:space="preserve"> </w:t>
      </w:r>
      <w:r>
        <w:rPr>
          <w:rFonts w:ascii="SimSun" w:hAnsi="SimSun" w:eastAsia="SimSun" w:cs="SimSun"/>
          <w:sz w:val="21"/>
          <w:szCs w:val="21"/>
          <w:spacing w:val="-16"/>
        </w:rPr>
        <w:t>其起始部位于颈外动脉的后外侧，之后转向其后内侧，经颈动脉管入</w:t>
      </w:r>
      <w:r>
        <w:rPr>
          <w:rFonts w:ascii="SimSun" w:hAnsi="SimSun" w:eastAsia="SimSun" w:cs="SimSun"/>
          <w:sz w:val="21"/>
          <w:szCs w:val="21"/>
          <w:spacing w:val="-17"/>
        </w:rPr>
        <w:t>颅，穿过海绵窦，止于</w:t>
      </w:r>
      <w:r>
        <w:rPr>
          <w:rFonts w:ascii="SimSun" w:hAnsi="SimSun" w:eastAsia="SimSun" w:cs="SimSun"/>
          <w:sz w:val="21"/>
          <w:szCs w:val="21"/>
        </w:rPr>
        <w:t xml:space="preserve"> </w:t>
      </w:r>
      <w:r>
        <w:rPr>
          <w:rFonts w:ascii="SimSun" w:hAnsi="SimSun" w:eastAsia="SimSun" w:cs="SimSun"/>
          <w:sz w:val="21"/>
          <w:szCs w:val="21"/>
          <w:spacing w:val="-14"/>
        </w:rPr>
        <w:t>前床突上方，分出大脑前动脉和大脑中动脉。其他重要的分支还包括眼动脉、后交通动脉和脉络膜前</w:t>
      </w:r>
      <w:r>
        <w:rPr>
          <w:rFonts w:ascii="SimSun" w:hAnsi="SimSun" w:eastAsia="SimSun" w:cs="SimSun"/>
          <w:sz w:val="21"/>
          <w:szCs w:val="21"/>
          <w:spacing w:val="4"/>
        </w:rPr>
        <w:t xml:space="preserve"> </w:t>
      </w:r>
      <w:r>
        <w:rPr>
          <w:rFonts w:ascii="SimSun" w:hAnsi="SimSun" w:eastAsia="SimSun" w:cs="SimSun"/>
          <w:sz w:val="21"/>
          <w:szCs w:val="21"/>
          <w:spacing w:val="-15"/>
        </w:rPr>
        <w:t>动脉。</w:t>
      </w:r>
    </w:p>
    <w:p>
      <w:pPr>
        <w:sectPr>
          <w:footerReference w:type="default" r:id="rId11"/>
          <w:pgSz w:w="11910" w:h="16840"/>
          <w:pgMar w:top="1194" w:right="999" w:bottom="400" w:left="1210" w:header="0" w:footer="0" w:gutter="0"/>
        </w:sectPr>
        <w:rPr/>
      </w:pPr>
    </w:p>
    <w:p>
      <w:pPr>
        <w:ind w:left="72"/>
        <w:spacing w:before="38" w:line="221" w:lineRule="auto"/>
        <w:rPr>
          <w:rFonts w:ascii="SimHei" w:hAnsi="SimHei" w:eastAsia="SimHei" w:cs="SimHei"/>
          <w:sz w:val="19"/>
          <w:szCs w:val="19"/>
        </w:rPr>
      </w:pPr>
      <w:r>
        <w:pict>
          <v:group id="_x0000_s8" style="position:absolute;margin-left:41.0002pt;margin-top:755.501pt;mso-position-vertical-relative:page;mso-position-horizontal-relative:page;width:34pt;height:33.5pt;z-index:251666432;" o:allowincell="f" filled="false" stroked="false" coordsize="680,670" coordorigin="0,0">
            <v:shape id="_x0000_s9" style="position:absolute;left:0;top:0;width:680;height:670;" filled="false" stroked="false" type="#_x0000_t75">
              <v:imagedata o:title="" r:id="rId13"/>
            </v:shape>
            <v:shape id="_x0000_s10" style="position:absolute;left:-20;top:-20;width:720;height:755;" filled="false" stroked="false" type="#_x0000_t202">
              <v:fill on="false"/>
              <v:stroke on="false"/>
              <v:path/>
              <v:imagedata o:title=""/>
              <o:lock v:ext="edit" aspectratio="false"/>
              <v:textbox inset="0mm,0mm,0mm,0mm">
                <w:txbxContent>
                  <w:p>
                    <w:pPr>
                      <w:ind w:left="499"/>
                      <w:spacing w:before="257" w:line="229" w:lineRule="auto"/>
                      <w:rPr>
                        <w:rFonts w:ascii="SimSun" w:hAnsi="SimSun" w:eastAsia="SimSun" w:cs="SimSun"/>
                        <w:sz w:val="19"/>
                        <w:szCs w:val="19"/>
                      </w:rPr>
                    </w:pPr>
                    <w:r>
                      <w:rPr>
                        <w:rFonts w:ascii="SimSun" w:hAnsi="SimSun" w:eastAsia="SimSun" w:cs="SimSun"/>
                        <w:sz w:val="19"/>
                        <w:szCs w:val="19"/>
                        <w:color w:val="39C0E2"/>
                      </w:rPr>
                      <w:t>记</w:t>
                    </w:r>
                  </w:p>
                </w:txbxContent>
              </v:textbox>
            </v:shape>
          </v:group>
        </w:pict>
      </w:r>
      <w:r>
        <w:rPr>
          <w:rFonts w:ascii="SimSun" w:hAnsi="SimSun" w:eastAsia="SimSun" w:cs="SimSun"/>
          <w:sz w:val="19"/>
          <w:szCs w:val="19"/>
          <w:b/>
          <w:bCs/>
          <w:color w:val="00A5ED"/>
          <w:spacing w:val="-8"/>
          <w:position w:val="-1"/>
        </w:rPr>
        <w:t>238</w:t>
      </w:r>
      <w:r>
        <w:rPr>
          <w:rFonts w:ascii="SimSun" w:hAnsi="SimSun" w:eastAsia="SimSun" w:cs="SimSun"/>
          <w:sz w:val="19"/>
          <w:szCs w:val="19"/>
          <w:color w:val="00A5ED"/>
          <w:spacing w:val="10"/>
          <w:position w:val="-1"/>
        </w:rPr>
        <w:t xml:space="preserve">       </w:t>
      </w:r>
      <w:r>
        <w:rPr>
          <w:rFonts w:ascii="SimHei" w:hAnsi="SimHei" w:eastAsia="SimHei" w:cs="SimHei"/>
          <w:sz w:val="19"/>
          <w:szCs w:val="19"/>
          <w:color w:val="23B9F0"/>
          <w:spacing w:val="-8"/>
        </w:rPr>
        <w:t>第十章</w:t>
      </w:r>
      <w:r>
        <w:rPr>
          <w:rFonts w:ascii="SimHei" w:hAnsi="SimHei" w:eastAsia="SimHei" w:cs="SimHei"/>
          <w:sz w:val="19"/>
          <w:szCs w:val="19"/>
          <w:color w:val="23B9F0"/>
          <w:spacing w:val="53"/>
        </w:rPr>
        <w:t xml:space="preserve"> </w:t>
      </w:r>
      <w:r>
        <w:rPr>
          <w:rFonts w:ascii="SimHei" w:hAnsi="SimHei" w:eastAsia="SimHei" w:cs="SimHei"/>
          <w:sz w:val="19"/>
          <w:szCs w:val="19"/>
          <w:color w:val="23B9F0"/>
          <w:spacing w:val="-8"/>
        </w:rPr>
        <w:t>脑血管病的介入诊疗</w:t>
      </w:r>
    </w:p>
    <w:p>
      <w:pPr>
        <w:spacing w:line="277" w:lineRule="auto"/>
        <w:rPr>
          <w:rFonts w:ascii="Arial"/>
          <w:sz w:val="21"/>
        </w:rPr>
      </w:pPr>
      <w:r/>
    </w:p>
    <w:p>
      <w:pPr>
        <w:ind w:left="1069" w:right="55" w:firstLine="390"/>
        <w:spacing w:before="62" w:line="281" w:lineRule="auto"/>
        <w:jc w:val="both"/>
        <w:rPr>
          <w:rFonts w:ascii="SimSun" w:hAnsi="SimSun" w:eastAsia="SimSun" w:cs="SimSun"/>
          <w:sz w:val="19"/>
          <w:szCs w:val="19"/>
        </w:rPr>
      </w:pPr>
      <w:r>
        <w:rPr>
          <w:rFonts w:ascii="SimSun" w:hAnsi="SimSun" w:eastAsia="SimSun" w:cs="SimSun"/>
          <w:sz w:val="19"/>
          <w:szCs w:val="19"/>
          <w:spacing w:val="6"/>
        </w:rPr>
        <w:t>4.</w:t>
      </w:r>
      <w:r>
        <w:rPr>
          <w:rFonts w:ascii="SimSun" w:hAnsi="SimSun" w:eastAsia="SimSun" w:cs="SimSun"/>
          <w:sz w:val="19"/>
          <w:szCs w:val="19"/>
          <w:spacing w:val="11"/>
        </w:rPr>
        <w:t xml:space="preserve"> </w:t>
      </w:r>
      <w:r>
        <w:rPr>
          <w:rFonts w:ascii="SimSun" w:hAnsi="SimSun" w:eastAsia="SimSun" w:cs="SimSun"/>
          <w:sz w:val="19"/>
          <w:szCs w:val="19"/>
          <w:spacing w:val="6"/>
        </w:rPr>
        <w:t>大脑前动脉</w:t>
      </w:r>
      <w:r>
        <w:rPr>
          <w:rFonts w:ascii="SimSun" w:hAnsi="SimSun" w:eastAsia="SimSun" w:cs="SimSun"/>
          <w:sz w:val="19"/>
          <w:szCs w:val="19"/>
          <w:spacing w:val="-44"/>
        </w:rPr>
        <w:t xml:space="preserve"> </w:t>
      </w:r>
      <w:r>
        <w:rPr>
          <w:rFonts w:ascii="SimSun" w:hAnsi="SimSun" w:eastAsia="SimSun" w:cs="SimSun"/>
          <w:sz w:val="19"/>
          <w:szCs w:val="19"/>
          <w:spacing w:val="6"/>
        </w:rPr>
        <w:t>(</w:t>
      </w:r>
      <w:r>
        <w:rPr>
          <w:rFonts w:ascii="SimSun" w:hAnsi="SimSun" w:eastAsia="SimSun" w:cs="SimSun"/>
          <w:sz w:val="19"/>
          <w:szCs w:val="19"/>
        </w:rPr>
        <w:t>anterior</w:t>
      </w:r>
      <w:r>
        <w:rPr>
          <w:rFonts w:ascii="SimSun" w:hAnsi="SimSun" w:eastAsia="SimSun" w:cs="SimSun"/>
          <w:sz w:val="19"/>
          <w:szCs w:val="19"/>
          <w:spacing w:val="24"/>
        </w:rPr>
        <w:t xml:space="preserve">  </w:t>
      </w:r>
      <w:r>
        <w:rPr>
          <w:rFonts w:ascii="SimSun" w:hAnsi="SimSun" w:eastAsia="SimSun" w:cs="SimSun"/>
          <w:sz w:val="19"/>
          <w:szCs w:val="19"/>
        </w:rPr>
        <w:t>cerebral</w:t>
      </w:r>
      <w:r>
        <w:rPr>
          <w:rFonts w:ascii="SimSun" w:hAnsi="SimSun" w:eastAsia="SimSun" w:cs="SimSun"/>
          <w:sz w:val="19"/>
          <w:szCs w:val="19"/>
          <w:spacing w:val="22"/>
        </w:rPr>
        <w:t xml:space="preserve">  </w:t>
      </w:r>
      <w:r>
        <w:rPr>
          <w:rFonts w:ascii="SimSun" w:hAnsi="SimSun" w:eastAsia="SimSun" w:cs="SimSun"/>
          <w:sz w:val="19"/>
          <w:szCs w:val="19"/>
        </w:rPr>
        <w:t>artery</w:t>
      </w:r>
      <w:r>
        <w:rPr>
          <w:rFonts w:ascii="SimSun" w:hAnsi="SimSun" w:eastAsia="SimSun" w:cs="SimSun"/>
          <w:sz w:val="19"/>
          <w:szCs w:val="19"/>
          <w:spacing w:val="6"/>
        </w:rPr>
        <w:t>,</w:t>
      </w:r>
      <w:r>
        <w:rPr>
          <w:rFonts w:ascii="SimSun" w:hAnsi="SimSun" w:eastAsia="SimSun" w:cs="SimSun"/>
          <w:sz w:val="19"/>
          <w:szCs w:val="19"/>
        </w:rPr>
        <w:t>ACA</w:t>
      </w:r>
      <w:r>
        <w:rPr>
          <w:rFonts w:ascii="SimSun" w:hAnsi="SimSun" w:eastAsia="SimSun" w:cs="SimSun"/>
          <w:sz w:val="19"/>
          <w:szCs w:val="19"/>
          <w:spacing w:val="6"/>
        </w:rPr>
        <w:t>)</w:t>
      </w:r>
      <w:r>
        <w:rPr>
          <w:rFonts w:ascii="SimSun" w:hAnsi="SimSun" w:eastAsia="SimSun" w:cs="SimSun"/>
          <w:sz w:val="19"/>
          <w:szCs w:val="19"/>
          <w:spacing w:val="9"/>
        </w:rPr>
        <w:t xml:space="preserve">  </w:t>
      </w:r>
      <w:r>
        <w:rPr>
          <w:rFonts w:ascii="SimSun" w:hAnsi="SimSun" w:eastAsia="SimSun" w:cs="SimSun"/>
          <w:sz w:val="19"/>
          <w:szCs w:val="19"/>
          <w:spacing w:val="6"/>
        </w:rPr>
        <w:t>为颈内动脉的终末分支之</w:t>
      </w:r>
      <w:r>
        <w:rPr>
          <w:rFonts w:ascii="SimSun" w:hAnsi="SimSun" w:eastAsia="SimSun" w:cs="SimSun"/>
          <w:sz w:val="19"/>
          <w:szCs w:val="19"/>
          <w:spacing w:val="5"/>
        </w:rPr>
        <w:t>一。在视神经上</w:t>
      </w:r>
      <w:r>
        <w:rPr>
          <w:rFonts w:ascii="SimSun" w:hAnsi="SimSun" w:eastAsia="SimSun" w:cs="SimSun"/>
          <w:sz w:val="19"/>
          <w:szCs w:val="19"/>
          <w:spacing w:val="1"/>
        </w:rPr>
        <w:t xml:space="preserve"> </w:t>
      </w:r>
      <w:r>
        <w:rPr>
          <w:rFonts w:ascii="SimSun" w:hAnsi="SimSun" w:eastAsia="SimSun" w:cs="SimSun"/>
          <w:sz w:val="19"/>
          <w:szCs w:val="19"/>
        </w:rPr>
        <w:t>方向前内走行，进入大脑纵裂，与对侧同名动脉借前交</w:t>
      </w:r>
      <w:r>
        <w:rPr>
          <w:rFonts w:ascii="SimSun" w:hAnsi="SimSun" w:eastAsia="SimSun" w:cs="SimSun"/>
          <w:sz w:val="19"/>
          <w:szCs w:val="19"/>
          <w:spacing w:val="-1"/>
        </w:rPr>
        <w:t>通动脉(</w:t>
      </w:r>
      <w:r>
        <w:rPr>
          <w:rFonts w:ascii="SimSun" w:hAnsi="SimSun" w:eastAsia="SimSun" w:cs="SimSun"/>
          <w:sz w:val="19"/>
          <w:szCs w:val="19"/>
        </w:rPr>
        <w:t>anterior</w:t>
      </w:r>
      <w:r>
        <w:rPr>
          <w:rFonts w:ascii="SimSun" w:hAnsi="SimSun" w:eastAsia="SimSun" w:cs="SimSun"/>
          <w:sz w:val="19"/>
          <w:szCs w:val="19"/>
          <w:spacing w:val="6"/>
        </w:rPr>
        <w:t xml:space="preserve"> </w:t>
      </w:r>
      <w:r>
        <w:rPr>
          <w:rFonts w:ascii="SimSun" w:hAnsi="SimSun" w:eastAsia="SimSun" w:cs="SimSun"/>
          <w:sz w:val="19"/>
          <w:szCs w:val="19"/>
        </w:rPr>
        <w:t>communicating</w:t>
      </w:r>
      <w:r>
        <w:rPr>
          <w:rFonts w:ascii="SimSun" w:hAnsi="SimSun" w:eastAsia="SimSun" w:cs="SimSun"/>
          <w:sz w:val="19"/>
          <w:szCs w:val="19"/>
          <w:spacing w:val="3"/>
        </w:rPr>
        <w:t xml:space="preserve"> </w:t>
      </w:r>
      <w:r>
        <w:rPr>
          <w:rFonts w:ascii="SimSun" w:hAnsi="SimSun" w:eastAsia="SimSun" w:cs="SimSun"/>
          <w:sz w:val="19"/>
          <w:szCs w:val="19"/>
        </w:rPr>
        <w:t>artery</w:t>
      </w:r>
      <w:r>
        <w:rPr>
          <w:rFonts w:ascii="SimSun" w:hAnsi="SimSun" w:eastAsia="SimSun" w:cs="SimSun"/>
          <w:sz w:val="19"/>
          <w:szCs w:val="19"/>
          <w:spacing w:val="-1"/>
        </w:rPr>
        <w:t>,</w:t>
      </w:r>
      <w:r>
        <w:rPr>
          <w:rFonts w:ascii="SimSun" w:hAnsi="SimSun" w:eastAsia="SimSun" w:cs="SimSun"/>
          <w:sz w:val="19"/>
          <w:szCs w:val="19"/>
        </w:rPr>
        <w:t>AComA</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rPr>
        <w:t>相连，然后沿胼胝体沟向后行。主要为额顶叶内侧面、尾状核、基底节、胼胝体及额叶底面供血。</w:t>
      </w:r>
    </w:p>
    <w:p>
      <w:pPr>
        <w:ind w:left="1069" w:right="77" w:firstLine="390"/>
        <w:spacing w:before="92" w:line="281" w:lineRule="auto"/>
        <w:jc w:val="both"/>
        <w:rPr>
          <w:rFonts w:ascii="SimSun" w:hAnsi="SimSun" w:eastAsia="SimSun" w:cs="SimSun"/>
          <w:sz w:val="19"/>
          <w:szCs w:val="19"/>
        </w:rPr>
      </w:pPr>
      <w:r>
        <w:rPr>
          <w:rFonts w:ascii="SimSun" w:hAnsi="SimSun" w:eastAsia="SimSun" w:cs="SimSun"/>
          <w:sz w:val="19"/>
          <w:szCs w:val="19"/>
          <w:spacing w:val="3"/>
        </w:rPr>
        <w:t>5.</w:t>
      </w:r>
      <w:r>
        <w:rPr>
          <w:rFonts w:ascii="SimSun" w:hAnsi="SimSun" w:eastAsia="SimSun" w:cs="SimSun"/>
          <w:sz w:val="19"/>
          <w:szCs w:val="19"/>
          <w:spacing w:val="-14"/>
        </w:rPr>
        <w:t xml:space="preserve"> </w:t>
      </w:r>
      <w:r>
        <w:rPr>
          <w:rFonts w:ascii="SimSun" w:hAnsi="SimSun" w:eastAsia="SimSun" w:cs="SimSun"/>
          <w:sz w:val="19"/>
          <w:szCs w:val="19"/>
          <w:spacing w:val="3"/>
        </w:rPr>
        <w:t>大脑中动脉</w:t>
      </w:r>
      <w:r>
        <w:rPr>
          <w:rFonts w:ascii="SimSun" w:hAnsi="SimSun" w:eastAsia="SimSun" w:cs="SimSun"/>
          <w:sz w:val="19"/>
          <w:szCs w:val="19"/>
          <w:spacing w:val="-44"/>
        </w:rPr>
        <w:t xml:space="preserve"> </w:t>
      </w:r>
      <w:r>
        <w:rPr>
          <w:rFonts w:ascii="SimSun" w:hAnsi="SimSun" w:eastAsia="SimSun" w:cs="SimSun"/>
          <w:sz w:val="19"/>
          <w:szCs w:val="19"/>
          <w:spacing w:val="3"/>
        </w:rPr>
        <w:t>(</w:t>
      </w:r>
      <w:r>
        <w:rPr>
          <w:rFonts w:ascii="SimSun" w:hAnsi="SimSun" w:eastAsia="SimSun" w:cs="SimSun"/>
          <w:sz w:val="19"/>
          <w:szCs w:val="19"/>
        </w:rPr>
        <w:t>middle</w:t>
      </w:r>
      <w:r>
        <w:rPr>
          <w:rFonts w:ascii="SimSun" w:hAnsi="SimSun" w:eastAsia="SimSun" w:cs="SimSun"/>
          <w:sz w:val="19"/>
          <w:szCs w:val="19"/>
          <w:spacing w:val="1"/>
        </w:rPr>
        <w:t xml:space="preserve">   </w:t>
      </w:r>
      <w:r>
        <w:rPr>
          <w:rFonts w:ascii="SimSun" w:hAnsi="SimSun" w:eastAsia="SimSun" w:cs="SimSun"/>
          <w:sz w:val="19"/>
          <w:szCs w:val="19"/>
        </w:rPr>
        <w:t>cerebral</w:t>
      </w:r>
      <w:r>
        <w:rPr>
          <w:rFonts w:ascii="SimSun" w:hAnsi="SimSun" w:eastAsia="SimSun" w:cs="SimSun"/>
          <w:sz w:val="19"/>
          <w:szCs w:val="19"/>
          <w:spacing w:val="47"/>
        </w:rPr>
        <w:t xml:space="preserve">  </w:t>
      </w:r>
      <w:r>
        <w:rPr>
          <w:rFonts w:ascii="SimSun" w:hAnsi="SimSun" w:eastAsia="SimSun" w:cs="SimSun"/>
          <w:sz w:val="19"/>
          <w:szCs w:val="19"/>
        </w:rPr>
        <w:t>artery</w:t>
      </w:r>
      <w:r>
        <w:rPr>
          <w:rFonts w:ascii="SimSun" w:hAnsi="SimSun" w:eastAsia="SimSun" w:cs="SimSun"/>
          <w:sz w:val="19"/>
          <w:szCs w:val="19"/>
          <w:spacing w:val="3"/>
        </w:rPr>
        <w:t>,</w:t>
      </w:r>
      <w:r>
        <w:rPr>
          <w:rFonts w:ascii="SimSun" w:hAnsi="SimSun" w:eastAsia="SimSun" w:cs="SimSun"/>
          <w:sz w:val="19"/>
          <w:szCs w:val="19"/>
        </w:rPr>
        <w:t>MCA</w:t>
      </w:r>
      <w:r>
        <w:rPr>
          <w:rFonts w:ascii="SimSun" w:hAnsi="SimSun" w:eastAsia="SimSun" w:cs="SimSun"/>
          <w:sz w:val="19"/>
          <w:szCs w:val="19"/>
          <w:spacing w:val="3"/>
        </w:rPr>
        <w:t>)</w:t>
      </w:r>
      <w:r>
        <w:rPr>
          <w:rFonts w:ascii="SimSun" w:hAnsi="SimSun" w:eastAsia="SimSun" w:cs="SimSun"/>
          <w:sz w:val="19"/>
          <w:szCs w:val="19"/>
          <w:spacing w:val="14"/>
        </w:rPr>
        <w:t xml:space="preserve">  </w:t>
      </w:r>
      <w:r>
        <w:rPr>
          <w:rFonts w:ascii="SimSun" w:hAnsi="SimSun" w:eastAsia="SimSun" w:cs="SimSun"/>
          <w:sz w:val="19"/>
          <w:szCs w:val="19"/>
          <w:spacing w:val="3"/>
        </w:rPr>
        <w:t>可视为颈内动脉的直接延续，从大脑</w:t>
      </w:r>
      <w:r>
        <w:rPr>
          <w:rFonts w:ascii="SimSun" w:hAnsi="SimSun" w:eastAsia="SimSun" w:cs="SimSun"/>
          <w:sz w:val="19"/>
          <w:szCs w:val="19"/>
          <w:spacing w:val="2"/>
        </w:rPr>
        <w:t>外侧裂</w:t>
      </w:r>
      <w:r>
        <w:rPr>
          <w:rFonts w:ascii="SimSun" w:hAnsi="SimSun" w:eastAsia="SimSun" w:cs="SimSun"/>
          <w:sz w:val="19"/>
          <w:szCs w:val="19"/>
          <w:spacing w:val="1"/>
        </w:rPr>
        <w:t xml:space="preserve"> </w:t>
      </w:r>
      <w:r>
        <w:rPr>
          <w:rFonts w:ascii="SimSun" w:hAnsi="SimSun" w:eastAsia="SimSun" w:cs="SimSun"/>
          <w:sz w:val="19"/>
          <w:szCs w:val="19"/>
          <w:spacing w:val="6"/>
        </w:rPr>
        <w:t>深部发出，在脑岛的表面走向后外方，为整个大脑半球外侧面广泛区域包括颞叶、额叶的前外侧、岛</w:t>
      </w:r>
      <w:r>
        <w:rPr>
          <w:rFonts w:ascii="SimSun" w:hAnsi="SimSun" w:eastAsia="SimSun" w:cs="SimSun"/>
          <w:sz w:val="19"/>
          <w:szCs w:val="19"/>
          <w:spacing w:val="2"/>
        </w:rPr>
        <w:t xml:space="preserve"> </w:t>
      </w:r>
      <w:r>
        <w:rPr>
          <w:rFonts w:ascii="SimSun" w:hAnsi="SimSun" w:eastAsia="SimSun" w:cs="SimSun"/>
          <w:sz w:val="19"/>
          <w:szCs w:val="19"/>
        </w:rPr>
        <w:t>叶、顶叶以及基底节区供血。</w:t>
      </w:r>
    </w:p>
    <w:p>
      <w:pPr>
        <w:ind w:left="1463"/>
        <w:spacing w:before="222" w:line="221" w:lineRule="auto"/>
        <w:outlineLvl w:val="0"/>
        <w:rPr>
          <w:rFonts w:ascii="SimHei" w:hAnsi="SimHei" w:eastAsia="SimHei" w:cs="SimHei"/>
          <w:sz w:val="25"/>
          <w:szCs w:val="25"/>
        </w:rPr>
      </w:pPr>
      <w:r>
        <w:rPr>
          <w:rFonts w:ascii="SimHei" w:hAnsi="SimHei" w:eastAsia="SimHei" w:cs="SimHei"/>
          <w:sz w:val="25"/>
          <w:szCs w:val="25"/>
          <w:b/>
          <w:bCs/>
          <w:color w:val="2EBCF0"/>
          <w:spacing w:val="-15"/>
        </w:rPr>
        <w:t>三、后循环系统</w:t>
      </w:r>
    </w:p>
    <w:p>
      <w:pPr>
        <w:ind w:left="1069" w:right="83" w:firstLine="390"/>
        <w:spacing w:before="222" w:line="263" w:lineRule="auto"/>
        <w:rPr>
          <w:rFonts w:ascii="SimSun" w:hAnsi="SimSun" w:eastAsia="SimSun" w:cs="SimSun"/>
          <w:sz w:val="19"/>
          <w:szCs w:val="19"/>
        </w:rPr>
      </w:pPr>
      <w:r>
        <w:rPr>
          <w:rFonts w:ascii="SimSun" w:hAnsi="SimSun" w:eastAsia="SimSun" w:cs="SimSun"/>
          <w:sz w:val="19"/>
          <w:szCs w:val="19"/>
          <w:spacing w:val="4"/>
        </w:rPr>
        <w:t>后循环系统又称椎-基底动脉系统，由椎动脉、基底动脉、大</w:t>
      </w:r>
      <w:r>
        <w:rPr>
          <w:rFonts w:ascii="SimSun" w:hAnsi="SimSun" w:eastAsia="SimSun" w:cs="SimSun"/>
          <w:sz w:val="19"/>
          <w:szCs w:val="19"/>
          <w:spacing w:val="3"/>
        </w:rPr>
        <w:t>脑后动脉及其各级分支组成，供血范</w:t>
      </w:r>
      <w:r>
        <w:rPr>
          <w:rFonts w:ascii="SimSun" w:hAnsi="SimSun" w:eastAsia="SimSun" w:cs="SimSun"/>
          <w:sz w:val="19"/>
          <w:szCs w:val="19"/>
        </w:rPr>
        <w:t xml:space="preserve"> </w:t>
      </w:r>
      <w:r>
        <w:rPr>
          <w:rFonts w:ascii="SimSun" w:hAnsi="SimSun" w:eastAsia="SimSun" w:cs="SimSun"/>
          <w:sz w:val="19"/>
          <w:szCs w:val="19"/>
          <w:spacing w:val="3"/>
        </w:rPr>
        <w:t>围约占脑部的2/5,包括脑干、小脑、枕叶、颞叶后部和丘脑等(图10-2)。</w:t>
      </w:r>
    </w:p>
    <w:p>
      <w:pPr>
        <w:spacing w:line="290" w:lineRule="auto"/>
        <w:rPr>
          <w:rFonts w:ascii="Arial"/>
          <w:sz w:val="21"/>
        </w:rPr>
      </w:pPr>
      <w:r/>
    </w:p>
    <w:p>
      <w:pPr>
        <w:ind w:firstLine="1900"/>
        <w:spacing w:line="3770" w:lineRule="exact"/>
        <w:textAlignment w:val="center"/>
        <w:rPr/>
      </w:pPr>
      <w:r>
        <w:drawing>
          <wp:inline distT="0" distB="0" distL="0" distR="0">
            <wp:extent cx="4438636" cy="2393931"/>
            <wp:effectExtent l="0" t="0" r="0" b="0"/>
            <wp:docPr id="9" name="IM 9"/>
            <wp:cNvGraphicFramePr/>
            <a:graphic>
              <a:graphicData uri="http://schemas.openxmlformats.org/drawingml/2006/picture">
                <pic:pic>
                  <pic:nvPicPr>
                    <pic:cNvPr id="9" name="IM 9"/>
                    <pic:cNvPicPr/>
                  </pic:nvPicPr>
                  <pic:blipFill>
                    <a:blip r:embed="rId14"/>
                    <a:stretch>
                      <a:fillRect/>
                    </a:stretch>
                  </pic:blipFill>
                  <pic:spPr>
                    <a:xfrm rot="0">
                      <a:off x="0" y="0"/>
                      <a:ext cx="4438636" cy="2393931"/>
                    </a:xfrm>
                    <a:prstGeom prst="rect">
                      <a:avLst/>
                    </a:prstGeom>
                  </pic:spPr>
                </pic:pic>
              </a:graphicData>
            </a:graphic>
          </wp:inline>
        </w:drawing>
      </w:r>
    </w:p>
    <w:p>
      <w:pPr>
        <w:ind w:left="3689"/>
        <w:spacing w:before="168" w:line="222" w:lineRule="auto"/>
        <w:rPr>
          <w:rFonts w:ascii="SimHei" w:hAnsi="SimHei" w:eastAsia="SimHei" w:cs="SimHei"/>
          <w:sz w:val="19"/>
          <w:szCs w:val="19"/>
        </w:rPr>
      </w:pPr>
      <w:r>
        <w:rPr>
          <w:rFonts w:ascii="SimHei" w:hAnsi="SimHei" w:eastAsia="SimHei" w:cs="SimHei"/>
          <w:sz w:val="19"/>
          <w:szCs w:val="19"/>
          <w:color w:val="0097D8"/>
          <w:spacing w:val="1"/>
        </w:rPr>
        <w:t>图10-2</w:t>
      </w:r>
      <w:r>
        <w:rPr>
          <w:rFonts w:ascii="SimHei" w:hAnsi="SimHei" w:eastAsia="SimHei" w:cs="SimHei"/>
          <w:sz w:val="19"/>
          <w:szCs w:val="19"/>
          <w:color w:val="0097D8"/>
          <w:spacing w:val="33"/>
        </w:rPr>
        <w:t xml:space="preserve"> </w:t>
      </w:r>
      <w:r>
        <w:rPr>
          <w:rFonts w:ascii="SimHei" w:hAnsi="SimHei" w:eastAsia="SimHei" w:cs="SimHei"/>
          <w:sz w:val="19"/>
          <w:szCs w:val="19"/>
          <w:spacing w:val="1"/>
        </w:rPr>
        <w:t>正常后循环血管造影(正、侧位)</w:t>
      </w:r>
    </w:p>
    <w:p>
      <w:pPr>
        <w:spacing w:line="273" w:lineRule="auto"/>
        <w:rPr>
          <w:rFonts w:ascii="Arial"/>
          <w:sz w:val="21"/>
        </w:rPr>
      </w:pPr>
      <w:r/>
    </w:p>
    <w:p>
      <w:pPr>
        <w:ind w:right="103"/>
        <w:spacing w:before="62" w:line="215" w:lineRule="auto"/>
        <w:jc w:val="right"/>
        <w:rPr>
          <w:rFonts w:ascii="SimSun" w:hAnsi="SimSun" w:eastAsia="SimSun" w:cs="SimSun"/>
          <w:sz w:val="19"/>
          <w:szCs w:val="19"/>
        </w:rPr>
      </w:pPr>
      <w:r>
        <w:rPr>
          <w:rFonts w:ascii="SimSun" w:hAnsi="SimSun" w:eastAsia="SimSun" w:cs="SimSun"/>
          <w:sz w:val="19"/>
          <w:szCs w:val="19"/>
          <w:spacing w:val="5"/>
        </w:rPr>
        <w:t>1.</w:t>
      </w:r>
      <w:r>
        <w:rPr>
          <w:rFonts w:ascii="SimSun" w:hAnsi="SimSun" w:eastAsia="SimSun" w:cs="SimSun"/>
          <w:sz w:val="19"/>
          <w:szCs w:val="19"/>
          <w:spacing w:val="-23"/>
        </w:rPr>
        <w:t xml:space="preserve"> </w:t>
      </w:r>
      <w:r>
        <w:rPr>
          <w:rFonts w:ascii="SimSun" w:hAnsi="SimSun" w:eastAsia="SimSun" w:cs="SimSun"/>
          <w:sz w:val="19"/>
          <w:szCs w:val="19"/>
          <w:spacing w:val="5"/>
        </w:rPr>
        <w:t>椎动脉</w:t>
      </w:r>
      <w:r>
        <w:rPr>
          <w:rFonts w:ascii="SimSun" w:hAnsi="SimSun" w:eastAsia="SimSun" w:cs="SimSun"/>
          <w:sz w:val="19"/>
          <w:szCs w:val="19"/>
          <w:spacing w:val="-53"/>
        </w:rPr>
        <w:t xml:space="preserve"> </w:t>
      </w:r>
      <w:r>
        <w:rPr>
          <w:rFonts w:ascii="SimSun" w:hAnsi="SimSun" w:eastAsia="SimSun" w:cs="SimSun"/>
          <w:sz w:val="19"/>
          <w:szCs w:val="19"/>
          <w:spacing w:val="5"/>
        </w:rPr>
        <w:t>(</w:t>
      </w:r>
      <w:r>
        <w:rPr>
          <w:rFonts w:ascii="SimSun" w:hAnsi="SimSun" w:eastAsia="SimSun" w:cs="SimSun"/>
          <w:sz w:val="19"/>
          <w:szCs w:val="19"/>
        </w:rPr>
        <w:t>vertebral</w:t>
      </w:r>
      <w:r>
        <w:rPr>
          <w:rFonts w:ascii="SimSun" w:hAnsi="SimSun" w:eastAsia="SimSun" w:cs="SimSun"/>
          <w:sz w:val="19"/>
          <w:szCs w:val="19"/>
          <w:spacing w:val="21"/>
        </w:rPr>
        <w:t xml:space="preserve">   </w:t>
      </w:r>
      <w:r>
        <w:rPr>
          <w:rFonts w:ascii="SimSun" w:hAnsi="SimSun" w:eastAsia="SimSun" w:cs="SimSun"/>
          <w:sz w:val="19"/>
          <w:szCs w:val="19"/>
        </w:rPr>
        <w:t>artery</w:t>
      </w:r>
      <w:r>
        <w:rPr>
          <w:rFonts w:ascii="SimSun" w:hAnsi="SimSun" w:eastAsia="SimSun" w:cs="SimSun"/>
          <w:sz w:val="19"/>
          <w:szCs w:val="19"/>
          <w:spacing w:val="5"/>
        </w:rPr>
        <w:t>,</w:t>
      </w:r>
      <w:r>
        <w:rPr>
          <w:rFonts w:ascii="SimSun" w:hAnsi="SimSun" w:eastAsia="SimSun" w:cs="SimSun"/>
          <w:sz w:val="19"/>
          <w:szCs w:val="19"/>
        </w:rPr>
        <w:t>VA</w:t>
      </w:r>
      <w:r>
        <w:rPr>
          <w:rFonts w:ascii="SimSun" w:hAnsi="SimSun" w:eastAsia="SimSun" w:cs="SimSun"/>
          <w:sz w:val="19"/>
          <w:szCs w:val="19"/>
          <w:spacing w:val="5"/>
        </w:rPr>
        <w:t>)</w:t>
      </w:r>
      <w:r>
        <w:rPr>
          <w:rFonts w:ascii="SimSun" w:hAnsi="SimSun" w:eastAsia="SimSun" w:cs="SimSun"/>
          <w:sz w:val="19"/>
          <w:szCs w:val="19"/>
          <w:spacing w:val="15"/>
        </w:rPr>
        <w:t xml:space="preserve">  </w:t>
      </w:r>
      <w:r>
        <w:rPr>
          <w:rFonts w:ascii="SimSun" w:hAnsi="SimSun" w:eastAsia="SimSun" w:cs="SimSun"/>
          <w:sz w:val="19"/>
          <w:szCs w:val="19"/>
          <w:spacing w:val="5"/>
        </w:rPr>
        <w:t>左右各一条，是锁骨下动脉的第一个大的分支。</w:t>
      </w:r>
      <w:r>
        <w:rPr>
          <w:rFonts w:ascii="SimSun" w:hAnsi="SimSun" w:eastAsia="SimSun" w:cs="SimSun"/>
          <w:sz w:val="19"/>
          <w:szCs w:val="19"/>
          <w:spacing w:val="53"/>
        </w:rPr>
        <w:t xml:space="preserve"> </w:t>
      </w:r>
      <w:r>
        <w:rPr>
          <w:rFonts w:ascii="SimSun" w:hAnsi="SimSun" w:eastAsia="SimSun" w:cs="SimSun"/>
          <w:sz w:val="19"/>
          <w:szCs w:val="19"/>
          <w:spacing w:val="5"/>
        </w:rPr>
        <w:t>一般于</w:t>
      </w:r>
    </w:p>
    <w:p>
      <w:pPr>
        <w:ind w:left="1069" w:right="75"/>
        <w:spacing w:before="113" w:line="294" w:lineRule="auto"/>
        <w:jc w:val="both"/>
        <w:rPr>
          <w:rFonts w:ascii="SimSun" w:hAnsi="SimSun" w:eastAsia="SimSun" w:cs="SimSun"/>
          <w:sz w:val="19"/>
          <w:szCs w:val="19"/>
        </w:rPr>
      </w:pPr>
      <w:r>
        <w:rPr>
          <w:rFonts w:ascii="SimSun" w:hAnsi="SimSun" w:eastAsia="SimSun" w:cs="SimSun"/>
          <w:sz w:val="19"/>
          <w:szCs w:val="19"/>
          <w:spacing w:val="7"/>
        </w:rPr>
        <w:t>第6颈椎进入横突孔，上行于C</w:t>
      </w:r>
      <w:r>
        <w:rPr>
          <w:rFonts w:ascii="Calibri" w:hAnsi="Calibri" w:eastAsia="Calibri" w:cs="Calibri"/>
          <w:sz w:val="19"/>
          <w:szCs w:val="19"/>
          <w:spacing w:val="7"/>
        </w:rPr>
        <w:t>₆</w:t>
      </w:r>
      <w:r>
        <w:rPr>
          <w:rFonts w:ascii="SimSun" w:hAnsi="SimSun" w:eastAsia="SimSun" w:cs="SimSun"/>
          <w:sz w:val="19"/>
          <w:szCs w:val="19"/>
          <w:spacing w:val="7"/>
        </w:rPr>
        <w:t>~C</w:t>
      </w:r>
      <w:r>
        <w:rPr>
          <w:rFonts w:ascii="Calibri" w:hAnsi="Calibri" w:eastAsia="Calibri" w:cs="Calibri"/>
          <w:sz w:val="19"/>
          <w:szCs w:val="19"/>
          <w:spacing w:val="7"/>
        </w:rPr>
        <w:t>₂</w:t>
      </w:r>
      <w:r>
        <w:rPr>
          <w:rFonts w:ascii="Calibri" w:hAnsi="Calibri" w:eastAsia="Calibri" w:cs="Calibri"/>
          <w:sz w:val="19"/>
          <w:szCs w:val="19"/>
          <w:spacing w:val="14"/>
        </w:rPr>
        <w:t xml:space="preserve">  </w:t>
      </w:r>
      <w:r>
        <w:rPr>
          <w:rFonts w:ascii="SimSun" w:hAnsi="SimSun" w:eastAsia="SimSun" w:cs="SimSun"/>
          <w:sz w:val="19"/>
          <w:szCs w:val="19"/>
          <w:spacing w:val="7"/>
        </w:rPr>
        <w:t>的横突孔内，出第</w:t>
      </w:r>
      <w:r>
        <w:rPr>
          <w:rFonts w:ascii="SimSun" w:hAnsi="SimSun" w:eastAsia="SimSun" w:cs="SimSun"/>
          <w:sz w:val="19"/>
          <w:szCs w:val="19"/>
          <w:spacing w:val="6"/>
        </w:rPr>
        <w:t>2颈椎横突孔后向外侧行走，穿寰椎横突孔，向</w:t>
      </w:r>
      <w:r>
        <w:rPr>
          <w:rFonts w:ascii="SimSun" w:hAnsi="SimSun" w:eastAsia="SimSun" w:cs="SimSun"/>
          <w:sz w:val="19"/>
          <w:szCs w:val="19"/>
        </w:rPr>
        <w:t xml:space="preserve"> </w:t>
      </w:r>
      <w:r>
        <w:rPr>
          <w:rFonts w:ascii="SimSun" w:hAnsi="SimSun" w:eastAsia="SimSun" w:cs="SimSun"/>
          <w:sz w:val="19"/>
          <w:szCs w:val="19"/>
          <w:spacing w:val="2"/>
        </w:rPr>
        <w:t>后内行于寰椎后弓上的水平沟内，穿过枕部硬膜，经</w:t>
      </w:r>
      <w:r>
        <w:rPr>
          <w:rFonts w:ascii="SimSun" w:hAnsi="SimSun" w:eastAsia="SimSun" w:cs="SimSun"/>
          <w:sz w:val="19"/>
          <w:szCs w:val="19"/>
          <w:spacing w:val="1"/>
        </w:rPr>
        <w:t>枕骨大孔入颅，斜行于脑桥下缘，双侧椎动脉合并</w:t>
      </w:r>
      <w:r>
        <w:rPr>
          <w:rFonts w:ascii="SimSun" w:hAnsi="SimSun" w:eastAsia="SimSun" w:cs="SimSun"/>
          <w:sz w:val="19"/>
          <w:szCs w:val="19"/>
        </w:rPr>
        <w:t xml:space="preserve"> </w:t>
      </w:r>
      <w:r>
        <w:rPr>
          <w:rFonts w:ascii="SimSun" w:hAnsi="SimSun" w:eastAsia="SimSun" w:cs="SimSun"/>
          <w:sz w:val="19"/>
          <w:szCs w:val="19"/>
          <w:spacing w:val="10"/>
        </w:rPr>
        <w:t>成一条基底动脉。分支包括脑膜后动脉、脊髓前动脉、脊髓后动脉、小脑后下动脉。椎动脉直径为</w:t>
      </w:r>
      <w:r>
        <w:rPr>
          <w:rFonts w:ascii="SimSun" w:hAnsi="SimSun" w:eastAsia="SimSun" w:cs="SimSun"/>
          <w:sz w:val="19"/>
          <w:szCs w:val="19"/>
          <w:spacing w:val="18"/>
        </w:rPr>
        <w:t xml:space="preserve"> </w:t>
      </w:r>
      <w:r>
        <w:rPr>
          <w:rFonts w:ascii="SimSun" w:hAnsi="SimSun" w:eastAsia="SimSun" w:cs="SimSun"/>
          <w:sz w:val="19"/>
          <w:szCs w:val="19"/>
          <w:spacing w:val="9"/>
        </w:rPr>
        <w:t>2～5</w:t>
      </w:r>
      <w:r>
        <w:rPr>
          <w:rFonts w:ascii="SimSun" w:hAnsi="SimSun" w:eastAsia="SimSun" w:cs="SimSun"/>
          <w:sz w:val="19"/>
          <w:szCs w:val="19"/>
        </w:rPr>
        <w:t>mm</w:t>
      </w:r>
      <w:r>
        <w:rPr>
          <w:rFonts w:ascii="SimSun" w:hAnsi="SimSun" w:eastAsia="SimSun" w:cs="SimSun"/>
          <w:sz w:val="19"/>
          <w:szCs w:val="19"/>
          <w:spacing w:val="9"/>
        </w:rPr>
        <w:t>,</w:t>
      </w:r>
      <w:r>
        <w:rPr>
          <w:rFonts w:ascii="SimSun" w:hAnsi="SimSun" w:eastAsia="SimSun" w:cs="SimSun"/>
          <w:sz w:val="19"/>
          <w:szCs w:val="19"/>
          <w:spacing w:val="59"/>
        </w:rPr>
        <w:t xml:space="preserve"> </w:t>
      </w:r>
      <w:r>
        <w:rPr>
          <w:rFonts w:ascii="SimSun" w:hAnsi="SimSun" w:eastAsia="SimSun" w:cs="SimSun"/>
          <w:sz w:val="19"/>
          <w:szCs w:val="19"/>
          <w:spacing w:val="9"/>
        </w:rPr>
        <w:t>约90%的双侧椎动脉管径不对称，或仅有单侧发</w:t>
      </w:r>
      <w:r>
        <w:rPr>
          <w:rFonts w:ascii="SimSun" w:hAnsi="SimSun" w:eastAsia="SimSun" w:cs="SimSun"/>
          <w:sz w:val="19"/>
          <w:szCs w:val="19"/>
          <w:spacing w:val="8"/>
        </w:rPr>
        <w:t>育。</w:t>
      </w:r>
    </w:p>
    <w:p>
      <w:pPr>
        <w:ind w:right="65"/>
        <w:spacing w:before="88" w:line="212" w:lineRule="auto"/>
        <w:jc w:val="right"/>
        <w:rPr>
          <w:rFonts w:ascii="SimSun" w:hAnsi="SimSun" w:eastAsia="SimSun" w:cs="SimSun"/>
          <w:sz w:val="19"/>
          <w:szCs w:val="19"/>
        </w:rPr>
      </w:pPr>
      <w:r>
        <w:rPr>
          <w:rFonts w:ascii="Times New Roman" w:hAnsi="Times New Roman" w:eastAsia="Times New Roman" w:cs="Times New Roman"/>
          <w:sz w:val="19"/>
          <w:szCs w:val="19"/>
          <w:b/>
          <w:bCs/>
          <w:spacing w:val="6"/>
        </w:rPr>
        <w:t>2.</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b/>
          <w:bCs/>
          <w:spacing w:val="6"/>
        </w:rPr>
        <w:t>基底动脉</w:t>
      </w:r>
      <w:r>
        <w:rPr>
          <w:rFonts w:ascii="Times New Roman" w:hAnsi="Times New Roman" w:eastAsia="Times New Roman" w:cs="Times New Roman"/>
          <w:sz w:val="19"/>
          <w:szCs w:val="19"/>
          <w:b/>
          <w:bCs/>
          <w:spacing w:val="6"/>
        </w:rPr>
        <w:t>(</w:t>
      </w:r>
      <w:r>
        <w:rPr>
          <w:rFonts w:ascii="Times New Roman" w:hAnsi="Times New Roman" w:eastAsia="Times New Roman" w:cs="Times New Roman"/>
          <w:sz w:val="19"/>
          <w:szCs w:val="19"/>
          <w:b/>
          <w:bCs/>
        </w:rPr>
        <w:t>basilar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artery</w:t>
      </w:r>
      <w:r>
        <w:rPr>
          <w:rFonts w:ascii="Times New Roman" w:hAnsi="Times New Roman" w:eastAsia="Times New Roman" w:cs="Times New Roman"/>
          <w:sz w:val="19"/>
          <w:szCs w:val="19"/>
          <w:b/>
          <w:bCs/>
          <w:spacing w:val="6"/>
        </w:rPr>
        <w:t>,</w:t>
      </w:r>
      <w:r>
        <w:rPr>
          <w:rFonts w:ascii="Times New Roman" w:hAnsi="Times New Roman" w:eastAsia="Times New Roman" w:cs="Times New Roman"/>
          <w:sz w:val="19"/>
          <w:szCs w:val="19"/>
          <w:b/>
          <w:bCs/>
        </w:rPr>
        <w:t>BA</w:t>
      </w:r>
      <w:r>
        <w:rPr>
          <w:rFonts w:ascii="Times New Roman" w:hAnsi="Times New Roman" w:eastAsia="Times New Roman" w:cs="Times New Roman"/>
          <w:sz w:val="19"/>
          <w:szCs w:val="19"/>
          <w:b/>
          <w:bCs/>
          <w:spacing w:val="6"/>
        </w:rPr>
        <w: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由双侧椎动脉于脑桥下缘汇合而成，沿脑桥基底沟上行至</w:t>
      </w:r>
    </w:p>
    <w:p>
      <w:pPr>
        <w:ind w:left="1069" w:right="80"/>
        <w:spacing w:before="134" w:line="270" w:lineRule="auto"/>
        <w:rPr>
          <w:rFonts w:ascii="SimSun" w:hAnsi="SimSun" w:eastAsia="SimSun" w:cs="SimSun"/>
          <w:sz w:val="19"/>
          <w:szCs w:val="19"/>
        </w:rPr>
      </w:pPr>
      <w:r>
        <w:rPr>
          <w:rFonts w:ascii="SimSun" w:hAnsi="SimSun" w:eastAsia="SimSun" w:cs="SimSun"/>
          <w:sz w:val="19"/>
          <w:szCs w:val="19"/>
          <w:spacing w:val="2"/>
        </w:rPr>
        <w:t>脑桥上缘，分为左右大脑后动脉两个终支。主要分支有脑桥穿支、</w:t>
      </w:r>
      <w:r>
        <w:rPr>
          <w:rFonts w:ascii="SimSun" w:hAnsi="SimSun" w:eastAsia="SimSun" w:cs="SimSun"/>
          <w:sz w:val="19"/>
          <w:szCs w:val="19"/>
          <w:spacing w:val="1"/>
        </w:rPr>
        <w:t>小脑前下动脉、小脑上动脉、大脑后</w:t>
      </w:r>
      <w:r>
        <w:rPr>
          <w:rFonts w:ascii="SimSun" w:hAnsi="SimSun" w:eastAsia="SimSun" w:cs="SimSun"/>
          <w:sz w:val="19"/>
          <w:szCs w:val="19"/>
        </w:rPr>
        <w:t xml:space="preserve"> </w:t>
      </w:r>
      <w:r>
        <w:rPr>
          <w:rFonts w:ascii="SimSun" w:hAnsi="SimSun" w:eastAsia="SimSun" w:cs="SimSun"/>
          <w:sz w:val="19"/>
          <w:szCs w:val="19"/>
          <w:spacing w:val="12"/>
        </w:rPr>
        <w:t>动脉。基底动脉平均直径约4</w:t>
      </w:r>
      <w:r>
        <w:rPr>
          <w:rFonts w:ascii="SimSun" w:hAnsi="SimSun" w:eastAsia="SimSun" w:cs="SimSun"/>
          <w:sz w:val="19"/>
          <w:szCs w:val="19"/>
        </w:rPr>
        <w:t>mm</w:t>
      </w:r>
      <w:r>
        <w:rPr>
          <w:rFonts w:ascii="SimSun" w:hAnsi="SimSun" w:eastAsia="SimSun" w:cs="SimSun"/>
          <w:sz w:val="19"/>
          <w:szCs w:val="19"/>
          <w:spacing w:val="12"/>
        </w:rPr>
        <w:t>。</w:t>
      </w:r>
    </w:p>
    <w:p>
      <w:pPr>
        <w:ind w:left="1463"/>
        <w:spacing w:before="273" w:line="223" w:lineRule="auto"/>
        <w:outlineLvl w:val="1"/>
        <w:rPr>
          <w:rFonts w:ascii="SimHei" w:hAnsi="SimHei" w:eastAsia="SimHei" w:cs="SimHei"/>
          <w:sz w:val="22"/>
          <w:szCs w:val="22"/>
        </w:rPr>
      </w:pPr>
      <w:r>
        <w:rPr>
          <w:rFonts w:ascii="SimHei" w:hAnsi="SimHei" w:eastAsia="SimHei" w:cs="SimHei"/>
          <w:sz w:val="22"/>
          <w:szCs w:val="22"/>
          <w:b/>
          <w:bCs/>
          <w:color w:val="009CE0"/>
          <w:spacing w:val="-10"/>
        </w:rPr>
        <w:t>四</w:t>
      </w:r>
      <w:r>
        <w:rPr>
          <w:rFonts w:ascii="SimHei" w:hAnsi="SimHei" w:eastAsia="SimHei" w:cs="SimHei"/>
          <w:sz w:val="22"/>
          <w:szCs w:val="22"/>
          <w:color w:val="009CE0"/>
          <w:spacing w:val="-10"/>
        </w:rPr>
        <w:t xml:space="preserve"> </w:t>
      </w:r>
      <w:r>
        <w:rPr>
          <w:rFonts w:ascii="SimHei" w:hAnsi="SimHei" w:eastAsia="SimHei" w:cs="SimHei"/>
          <w:sz w:val="22"/>
          <w:szCs w:val="22"/>
          <w:b/>
          <w:bCs/>
          <w:color w:val="009CE0"/>
          <w:spacing w:val="-10"/>
        </w:rPr>
        <w:t>、侧支循环</w:t>
      </w:r>
    </w:p>
    <w:p>
      <w:pPr>
        <w:ind w:left="1069" w:right="84" w:firstLine="390"/>
        <w:spacing w:before="213" w:line="281" w:lineRule="auto"/>
        <w:jc w:val="both"/>
        <w:rPr>
          <w:rFonts w:ascii="SimSun" w:hAnsi="SimSun" w:eastAsia="SimSun" w:cs="SimSun"/>
          <w:sz w:val="19"/>
          <w:szCs w:val="19"/>
        </w:rPr>
      </w:pPr>
      <w:r>
        <w:rPr>
          <w:rFonts w:ascii="SimSun" w:hAnsi="SimSun" w:eastAsia="SimSun" w:cs="SimSun"/>
          <w:sz w:val="19"/>
          <w:szCs w:val="19"/>
          <w:spacing w:val="8"/>
        </w:rPr>
        <w:t>脑侧支循环是指当大脑的供血动脉严重狭窄或闭塞时，血流通过其他血管(侧支或新形成的血管</w:t>
      </w:r>
      <w:r>
        <w:rPr>
          <w:rFonts w:ascii="SimSun" w:hAnsi="SimSun" w:eastAsia="SimSun" w:cs="SimSun"/>
          <w:sz w:val="19"/>
          <w:szCs w:val="19"/>
          <w:spacing w:val="8"/>
        </w:rPr>
        <w:t xml:space="preserve"> </w:t>
      </w:r>
      <w:r>
        <w:rPr>
          <w:rFonts w:ascii="SimSun" w:hAnsi="SimSun" w:eastAsia="SimSun" w:cs="SimSun"/>
          <w:sz w:val="19"/>
          <w:szCs w:val="19"/>
          <w:spacing w:val="8"/>
        </w:rPr>
        <w:t>吻合)到达缺血区，从而使缺血组织得到不同程度的灌注代偿。正确认识和评估侧支代偿有助于临床</w:t>
      </w:r>
      <w:r>
        <w:rPr>
          <w:rFonts w:ascii="SimSun" w:hAnsi="SimSun" w:eastAsia="SimSun" w:cs="SimSun"/>
          <w:sz w:val="19"/>
          <w:szCs w:val="19"/>
          <w:spacing w:val="1"/>
        </w:rPr>
        <w:t xml:space="preserve"> </w:t>
      </w:r>
      <w:r>
        <w:rPr>
          <w:rFonts w:ascii="SimSun" w:hAnsi="SimSun" w:eastAsia="SimSun" w:cs="SimSun"/>
          <w:sz w:val="19"/>
          <w:szCs w:val="19"/>
          <w:spacing w:val="6"/>
        </w:rPr>
        <w:t>决策及预后判断。</w:t>
      </w:r>
    </w:p>
    <w:p>
      <w:pPr>
        <w:ind w:left="1069" w:firstLine="390"/>
        <w:spacing w:before="125" w:line="288" w:lineRule="auto"/>
        <w:jc w:val="both"/>
        <w:rPr>
          <w:rFonts w:ascii="SimSun" w:hAnsi="SimSun" w:eastAsia="SimSun" w:cs="SimSun"/>
          <w:sz w:val="19"/>
          <w:szCs w:val="19"/>
        </w:rPr>
      </w:pPr>
      <w:r>
        <w:rPr>
          <w:rFonts w:ascii="SimSun" w:hAnsi="SimSun" w:eastAsia="SimSun" w:cs="SimSun"/>
          <w:sz w:val="19"/>
          <w:szCs w:val="19"/>
          <w:spacing w:val="2"/>
        </w:rPr>
        <w:t>按照不同血流代偿途径，脑侧支循环可分为三级：</w:t>
      </w:r>
      <w:r>
        <w:rPr>
          <w:rFonts w:ascii="SimSun" w:hAnsi="SimSun" w:eastAsia="SimSun" w:cs="SimSun"/>
          <w:sz w:val="19"/>
          <w:szCs w:val="19"/>
          <w:spacing w:val="76"/>
        </w:rPr>
        <w:t xml:space="preserve"> </w:t>
      </w:r>
      <w:r>
        <w:rPr>
          <w:rFonts w:ascii="SimSun" w:hAnsi="SimSun" w:eastAsia="SimSun" w:cs="SimSun"/>
          <w:sz w:val="19"/>
          <w:szCs w:val="19"/>
          <w:spacing w:val="2"/>
        </w:rPr>
        <w:t>一级侧支循环指通过</w:t>
      </w:r>
      <w:r>
        <w:rPr>
          <w:rFonts w:ascii="SimSun" w:hAnsi="SimSun" w:eastAsia="SimSun" w:cs="SimSun"/>
          <w:sz w:val="19"/>
          <w:szCs w:val="19"/>
        </w:rPr>
        <w:t>Willis</w:t>
      </w:r>
      <w:r>
        <w:rPr>
          <w:rFonts w:ascii="SimSun" w:hAnsi="SimSun" w:eastAsia="SimSun" w:cs="SimSun"/>
          <w:sz w:val="19"/>
          <w:szCs w:val="19"/>
          <w:spacing w:val="2"/>
        </w:rPr>
        <w:t>环的血流代偿；二</w:t>
      </w:r>
      <w:r>
        <w:rPr>
          <w:rFonts w:ascii="SimSun" w:hAnsi="SimSun" w:eastAsia="SimSun" w:cs="SimSun"/>
          <w:sz w:val="19"/>
          <w:szCs w:val="19"/>
        </w:rPr>
        <w:t xml:space="preserve">  </w:t>
      </w:r>
      <w:r>
        <w:rPr>
          <w:rFonts w:ascii="SimSun" w:hAnsi="SimSun" w:eastAsia="SimSun" w:cs="SimSun"/>
          <w:sz w:val="19"/>
          <w:szCs w:val="19"/>
          <w:spacing w:val="8"/>
        </w:rPr>
        <w:t>级侧支循环指通过眼动脉、软脑膜吻合支及其他相对较小的侧支与侧支吻合支之间</w:t>
      </w:r>
      <w:r>
        <w:rPr>
          <w:rFonts w:ascii="SimSun" w:hAnsi="SimSun" w:eastAsia="SimSun" w:cs="SimSun"/>
          <w:sz w:val="19"/>
          <w:szCs w:val="19"/>
          <w:spacing w:val="7"/>
        </w:rPr>
        <w:t>实现的血流代偿；</w:t>
      </w:r>
      <w:r>
        <w:rPr>
          <w:rFonts w:ascii="SimSun" w:hAnsi="SimSun" w:eastAsia="SimSun" w:cs="SimSun"/>
          <w:sz w:val="19"/>
          <w:szCs w:val="19"/>
        </w:rPr>
        <w:t xml:space="preserve"> </w:t>
      </w:r>
      <w:r>
        <w:rPr>
          <w:rFonts w:ascii="SimSun" w:hAnsi="SimSun" w:eastAsia="SimSun" w:cs="SimSun"/>
          <w:sz w:val="19"/>
          <w:szCs w:val="19"/>
          <w:spacing w:val="7"/>
        </w:rPr>
        <w:t>三级侧支循环属于新生血管即毛细血管，部分病例在缺血一段时间后才可</w:t>
      </w:r>
      <w:r>
        <w:rPr>
          <w:rFonts w:ascii="SimSun" w:hAnsi="SimSun" w:eastAsia="SimSun" w:cs="SimSun"/>
          <w:sz w:val="19"/>
          <w:szCs w:val="19"/>
          <w:spacing w:val="6"/>
        </w:rPr>
        <w:t>形成。其中，</w:t>
      </w:r>
      <w:r>
        <w:rPr>
          <w:rFonts w:ascii="SimSun" w:hAnsi="SimSun" w:eastAsia="SimSun" w:cs="SimSun"/>
          <w:sz w:val="19"/>
          <w:szCs w:val="19"/>
        </w:rPr>
        <w:t>Willis</w:t>
      </w:r>
      <w:r>
        <w:rPr>
          <w:rFonts w:ascii="SimSun" w:hAnsi="SimSun" w:eastAsia="SimSun" w:cs="SimSun"/>
          <w:sz w:val="19"/>
          <w:szCs w:val="19"/>
          <w:spacing w:val="6"/>
        </w:rPr>
        <w:t>环是脑</w:t>
      </w:r>
      <w:r>
        <w:rPr>
          <w:rFonts w:ascii="SimSun" w:hAnsi="SimSun" w:eastAsia="SimSun" w:cs="SimSun"/>
          <w:sz w:val="19"/>
          <w:szCs w:val="19"/>
        </w:rPr>
        <w:t xml:space="preserve"> </w:t>
      </w:r>
      <w:r>
        <w:rPr>
          <w:rFonts w:ascii="SimSun" w:hAnsi="SimSun" w:eastAsia="SimSun" w:cs="SimSun"/>
          <w:sz w:val="19"/>
          <w:szCs w:val="19"/>
          <w:spacing w:val="7"/>
        </w:rPr>
        <w:t>血管主要的侧支循环途径。</w:t>
      </w:r>
    </w:p>
    <w:p>
      <w:pPr>
        <w:ind w:right="82"/>
        <w:spacing w:before="124" w:line="219" w:lineRule="auto"/>
        <w:jc w:val="right"/>
        <w:rPr>
          <w:rFonts w:ascii="SimSun" w:hAnsi="SimSun" w:eastAsia="SimSun" w:cs="SimSun"/>
          <w:sz w:val="19"/>
          <w:szCs w:val="19"/>
        </w:rPr>
      </w:pPr>
      <w:r>
        <w:rPr>
          <w:rFonts w:ascii="SimSun" w:hAnsi="SimSun" w:eastAsia="SimSun" w:cs="SimSun"/>
          <w:sz w:val="19"/>
          <w:szCs w:val="19"/>
        </w:rPr>
        <w:t>Willis</w:t>
      </w:r>
      <w:r>
        <w:rPr>
          <w:rFonts w:ascii="SimSun" w:hAnsi="SimSun" w:eastAsia="SimSun" w:cs="SimSun"/>
          <w:sz w:val="19"/>
          <w:szCs w:val="19"/>
          <w:spacing w:val="6"/>
        </w:rPr>
        <w:t>环又称脑底动脉环，位于大脑底部下方，蝶鞍上方，由前交通动脉和双侧大脑前动脉起始</w:t>
      </w:r>
    </w:p>
    <w:p>
      <w:pPr>
        <w:sectPr>
          <w:pgSz w:w="11910" w:h="16840"/>
          <w:pgMar w:top="1207" w:right="1315" w:bottom="400" w:left="820" w:header="0" w:footer="0" w:gutter="0"/>
        </w:sectPr>
        <w:rPr/>
      </w:pPr>
    </w:p>
    <w:p>
      <w:pPr>
        <w:ind w:left="6339"/>
        <w:spacing w:before="42" w:line="221" w:lineRule="auto"/>
        <w:rPr>
          <w:rFonts w:ascii="SimHei" w:hAnsi="SimHei" w:eastAsia="SimHei" w:cs="SimHei"/>
          <w:sz w:val="21"/>
          <w:szCs w:val="21"/>
        </w:rPr>
      </w:pPr>
      <w:r>
        <w:pict>
          <v:shape id="_x0000_s11" style="position:absolute;margin-left:464.146pt;margin-top:4.85145pt;mso-position-vertical-relative:text;mso-position-horizontal-relative:text;width:17.25pt;height:12.45pt;z-index:2516695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ADED"/>
                      <w:spacing w:val="-5"/>
                    </w:rPr>
                    <w:t>239</w:t>
                  </w:r>
                </w:p>
              </w:txbxContent>
            </v:textbox>
          </v:shape>
        </w:pict>
      </w:r>
      <w:r>
        <w:drawing>
          <wp:anchor distT="0" distB="0" distL="0" distR="0" simplePos="0" relativeHeight="251668480" behindDoc="0" locked="0" layoutInCell="0" allowOverlap="1">
            <wp:simplePos x="0" y="0"/>
            <wp:positionH relativeFrom="page">
              <wp:posOffset>6375406</wp:posOffset>
            </wp:positionH>
            <wp:positionV relativeFrom="page">
              <wp:posOffset>9607591</wp:posOffset>
            </wp:positionV>
            <wp:extent cx="527055" cy="438108"/>
            <wp:effectExtent l="0" t="0" r="0" b="0"/>
            <wp:wrapNone/>
            <wp:docPr id="10" name="IM 10"/>
            <wp:cNvGraphicFramePr/>
            <a:graphic>
              <a:graphicData uri="http://schemas.openxmlformats.org/drawingml/2006/picture">
                <pic:pic>
                  <pic:nvPicPr>
                    <pic:cNvPr id="10" name="IM 10"/>
                    <pic:cNvPicPr/>
                  </pic:nvPicPr>
                  <pic:blipFill>
                    <a:blip r:embed="rId15"/>
                    <a:stretch>
                      <a:fillRect/>
                    </a:stretch>
                  </pic:blipFill>
                  <pic:spPr>
                    <a:xfrm rot="0">
                      <a:off x="0" y="0"/>
                      <a:ext cx="527055" cy="438108"/>
                    </a:xfrm>
                    <a:prstGeom prst="rect">
                      <a:avLst/>
                    </a:prstGeom>
                  </pic:spPr>
                </pic:pic>
              </a:graphicData>
            </a:graphic>
          </wp:anchor>
        </w:drawing>
      </w:r>
      <w:r>
        <w:rPr>
          <w:rFonts w:ascii="SimHei" w:hAnsi="SimHei" w:eastAsia="SimHei" w:cs="SimHei"/>
          <w:sz w:val="21"/>
          <w:szCs w:val="21"/>
          <w:color w:val="29C0EE"/>
          <w:spacing w:val="-17"/>
        </w:rPr>
        <w:t>第十章脑血管病的介入诊疗</w:t>
      </w:r>
    </w:p>
    <w:p>
      <w:pPr>
        <w:spacing w:line="280" w:lineRule="auto"/>
        <w:rPr>
          <w:rFonts w:ascii="Arial"/>
          <w:sz w:val="21"/>
        </w:rPr>
      </w:pPr>
      <w:r/>
    </w:p>
    <w:p>
      <w:pPr>
        <w:ind w:right="1004"/>
        <w:spacing w:before="69" w:line="260" w:lineRule="auto"/>
        <w:jc w:val="both"/>
        <w:rPr>
          <w:rFonts w:ascii="SimSun" w:hAnsi="SimSun" w:eastAsia="SimSun" w:cs="SimSun"/>
          <w:sz w:val="21"/>
          <w:szCs w:val="21"/>
        </w:rPr>
      </w:pPr>
      <w:r>
        <w:rPr>
          <w:rFonts w:ascii="SimSun" w:hAnsi="SimSun" w:eastAsia="SimSun" w:cs="SimSun"/>
          <w:sz w:val="21"/>
          <w:szCs w:val="21"/>
          <w:spacing w:val="-18"/>
        </w:rPr>
        <w:t>段、颈内动脉末端、后交通动脉及大脑后动脉近段组成，可使两侧半球和前、后循环联系起来。当构</w:t>
      </w:r>
      <w:r>
        <w:rPr>
          <w:rFonts w:ascii="SimSun" w:hAnsi="SimSun" w:eastAsia="SimSun" w:cs="SimSun"/>
          <w:sz w:val="21"/>
          <w:szCs w:val="21"/>
          <w:spacing w:val="-19"/>
        </w:rPr>
        <w:t>成</w:t>
      </w:r>
      <w:r>
        <w:rPr>
          <w:rFonts w:ascii="SimSun" w:hAnsi="SimSun" w:eastAsia="SimSun" w:cs="SimSun"/>
          <w:sz w:val="21"/>
          <w:szCs w:val="21"/>
        </w:rPr>
        <w:t xml:space="preserve">  </w:t>
      </w:r>
      <w:r>
        <w:rPr>
          <w:rFonts w:ascii="SimSun" w:hAnsi="SimSun" w:eastAsia="SimSun" w:cs="SimSun"/>
          <w:sz w:val="21"/>
          <w:szCs w:val="21"/>
          <w:spacing w:val="-10"/>
        </w:rPr>
        <w:t>Willis环的近心端主干血管闭塞或两侧灌注压不等时，Willis环可</w:t>
      </w:r>
      <w:r>
        <w:rPr>
          <w:rFonts w:ascii="SimSun" w:hAnsi="SimSun" w:eastAsia="SimSun" w:cs="SimSun"/>
          <w:sz w:val="21"/>
          <w:szCs w:val="21"/>
          <w:spacing w:val="-11"/>
        </w:rPr>
        <w:t>在一定程度上使脑血流重新分布，</w:t>
      </w:r>
      <w:r>
        <w:rPr>
          <w:rFonts w:ascii="SimSun" w:hAnsi="SimSun" w:eastAsia="SimSun" w:cs="SimSun"/>
          <w:sz w:val="21"/>
          <w:szCs w:val="21"/>
        </w:rPr>
        <w:t xml:space="preserve"> </w:t>
      </w:r>
      <w:r>
        <w:rPr>
          <w:rFonts w:ascii="SimSun" w:hAnsi="SimSun" w:eastAsia="SimSun" w:cs="SimSun"/>
          <w:sz w:val="21"/>
          <w:szCs w:val="21"/>
          <w:spacing w:val="-9"/>
        </w:rPr>
        <w:t>以维持脑的血液供应。据统计，国人中约有48%存在Willis环发育不全或异常。</w:t>
      </w:r>
    </w:p>
    <w:p>
      <w:pPr>
        <w:ind w:left="403"/>
        <w:spacing w:before="227" w:line="221" w:lineRule="auto"/>
        <w:outlineLvl w:val="6"/>
        <w:rPr>
          <w:rFonts w:ascii="SimHei" w:hAnsi="SimHei" w:eastAsia="SimHei" w:cs="SimHei"/>
          <w:sz w:val="24"/>
          <w:szCs w:val="24"/>
        </w:rPr>
      </w:pPr>
      <w:r>
        <w:rPr>
          <w:rFonts w:ascii="SimHei" w:hAnsi="SimHei" w:eastAsia="SimHei" w:cs="SimHei"/>
          <w:sz w:val="24"/>
          <w:szCs w:val="24"/>
          <w:b/>
          <w:bCs/>
          <w:color w:val="00ABEA"/>
          <w:spacing w:val="-8"/>
        </w:rPr>
        <w:t>五、颅内外静脉系统</w:t>
      </w:r>
    </w:p>
    <w:p>
      <w:pPr>
        <w:ind w:right="1093" w:firstLine="399"/>
        <w:spacing w:before="193" w:line="251" w:lineRule="auto"/>
        <w:rPr>
          <w:rFonts w:ascii="SimSun" w:hAnsi="SimSun" w:eastAsia="SimSun" w:cs="SimSun"/>
          <w:sz w:val="21"/>
          <w:szCs w:val="21"/>
        </w:rPr>
      </w:pPr>
      <w:r>
        <w:rPr>
          <w:rFonts w:ascii="Times New Roman" w:hAnsi="Times New Roman" w:eastAsia="Times New Roman" w:cs="Times New Roman"/>
          <w:sz w:val="21"/>
          <w:szCs w:val="21"/>
          <w:b/>
          <w:bCs/>
          <w:spacing w:val="-19"/>
        </w:rPr>
        <w:t>1.</w:t>
      </w:r>
      <w:r>
        <w:rPr>
          <w:rFonts w:ascii="Times New Roman" w:hAnsi="Times New Roman" w:eastAsia="Times New Roman" w:cs="Times New Roman"/>
          <w:sz w:val="21"/>
          <w:szCs w:val="21"/>
          <w:spacing w:val="54"/>
        </w:rPr>
        <w:t xml:space="preserve"> </w:t>
      </w:r>
      <w:r>
        <w:rPr>
          <w:rFonts w:ascii="SimSun" w:hAnsi="SimSun" w:eastAsia="SimSun" w:cs="SimSun"/>
          <w:sz w:val="21"/>
          <w:szCs w:val="21"/>
          <w:b/>
          <w:bCs/>
          <w:spacing w:val="-19"/>
        </w:rPr>
        <w:t>颅外静脉系统</w:t>
      </w:r>
      <w:r>
        <w:rPr>
          <w:rFonts w:ascii="SimSun" w:hAnsi="SimSun" w:eastAsia="SimSun" w:cs="SimSun"/>
          <w:sz w:val="21"/>
          <w:szCs w:val="21"/>
          <w:spacing w:val="60"/>
        </w:rPr>
        <w:t xml:space="preserve"> </w:t>
      </w:r>
      <w:r>
        <w:rPr>
          <w:rFonts w:ascii="SimSun" w:hAnsi="SimSun" w:eastAsia="SimSun" w:cs="SimSun"/>
          <w:sz w:val="21"/>
          <w:szCs w:val="21"/>
          <w:spacing w:val="-19"/>
        </w:rPr>
        <w:t>主要包括头皮静脉、导静脉、板障静脉、眼眶静脉、面静脉、颈内静脉、颈外静</w:t>
      </w:r>
      <w:r>
        <w:rPr>
          <w:rFonts w:ascii="SimSun" w:hAnsi="SimSun" w:eastAsia="SimSun" w:cs="SimSun"/>
          <w:sz w:val="21"/>
          <w:szCs w:val="21"/>
        </w:rPr>
        <w:t xml:space="preserve"> </w:t>
      </w:r>
      <w:r>
        <w:rPr>
          <w:rFonts w:ascii="SimSun" w:hAnsi="SimSun" w:eastAsia="SimSun" w:cs="SimSun"/>
          <w:sz w:val="21"/>
          <w:szCs w:val="21"/>
          <w:spacing w:val="-13"/>
        </w:rPr>
        <w:t>脉及椎静脉等。</w:t>
      </w:r>
    </w:p>
    <w:p>
      <w:pPr>
        <w:ind w:right="1091" w:firstLine="399"/>
        <w:spacing w:before="71" w:line="252" w:lineRule="auto"/>
        <w:rPr>
          <w:rFonts w:ascii="SimSun" w:hAnsi="SimSun" w:eastAsia="SimSun" w:cs="SimSun"/>
          <w:sz w:val="21"/>
          <w:szCs w:val="21"/>
        </w:rPr>
      </w:pPr>
      <w:r>
        <w:rPr>
          <w:rFonts w:ascii="SimSun" w:hAnsi="SimSun" w:eastAsia="SimSun" w:cs="SimSun"/>
          <w:sz w:val="21"/>
          <w:szCs w:val="21"/>
          <w:spacing w:val="-3"/>
        </w:rPr>
        <w:t>2.颅内静脉系统</w:t>
      </w:r>
      <w:r>
        <w:rPr>
          <w:rFonts w:ascii="SimSun" w:hAnsi="SimSun" w:eastAsia="SimSun" w:cs="SimSun"/>
          <w:sz w:val="21"/>
          <w:szCs w:val="21"/>
          <w:spacing w:val="75"/>
        </w:rPr>
        <w:t xml:space="preserve"> </w:t>
      </w:r>
      <w:r>
        <w:rPr>
          <w:rFonts w:ascii="SimSun" w:hAnsi="SimSun" w:eastAsia="SimSun" w:cs="SimSun"/>
          <w:sz w:val="21"/>
          <w:szCs w:val="21"/>
          <w:spacing w:val="-3"/>
        </w:rPr>
        <w:t>颅内静脉系统包括静脉窦和脑静脉，其中脑静</w:t>
      </w:r>
      <w:r>
        <w:rPr>
          <w:rFonts w:ascii="SimSun" w:hAnsi="SimSun" w:eastAsia="SimSun" w:cs="SimSun"/>
          <w:sz w:val="21"/>
          <w:szCs w:val="21"/>
          <w:spacing w:val="-4"/>
        </w:rPr>
        <w:t>脉包括大脑静脉及小脑静脉</w:t>
      </w:r>
      <w:r>
        <w:rPr>
          <w:rFonts w:ascii="SimSun" w:hAnsi="SimSun" w:eastAsia="SimSun" w:cs="SimSun"/>
          <w:sz w:val="21"/>
          <w:szCs w:val="21"/>
        </w:rPr>
        <w:t xml:space="preserve"> </w:t>
      </w:r>
      <w:r>
        <w:rPr>
          <w:rFonts w:ascii="SimSun" w:hAnsi="SimSun" w:eastAsia="SimSun" w:cs="SimSun"/>
          <w:sz w:val="21"/>
          <w:szCs w:val="21"/>
          <w:spacing w:val="-5"/>
        </w:rPr>
        <w:t>(图10-3)。</w:t>
      </w:r>
    </w:p>
    <w:p>
      <w:pPr>
        <w:spacing w:line="276" w:lineRule="auto"/>
        <w:rPr>
          <w:rFonts w:ascii="Arial"/>
          <w:sz w:val="21"/>
        </w:rPr>
      </w:pPr>
      <w:r/>
    </w:p>
    <w:p>
      <w:pPr>
        <w:ind w:firstLine="570"/>
        <w:spacing w:before="1" w:line="3781" w:lineRule="exact"/>
        <w:textAlignment w:val="center"/>
        <w:rPr/>
      </w:pPr>
      <w:r>
        <w:drawing>
          <wp:inline distT="0" distB="0" distL="0" distR="0">
            <wp:extent cx="4737066" cy="2400346"/>
            <wp:effectExtent l="0" t="0" r="0" b="0"/>
            <wp:docPr id="11" name="IM 11"/>
            <wp:cNvGraphicFramePr/>
            <a:graphic>
              <a:graphicData uri="http://schemas.openxmlformats.org/drawingml/2006/picture">
                <pic:pic>
                  <pic:nvPicPr>
                    <pic:cNvPr id="11" name="IM 11"/>
                    <pic:cNvPicPr/>
                  </pic:nvPicPr>
                  <pic:blipFill>
                    <a:blip r:embed="rId16"/>
                    <a:stretch>
                      <a:fillRect/>
                    </a:stretch>
                  </pic:blipFill>
                  <pic:spPr>
                    <a:xfrm rot="0">
                      <a:off x="0" y="0"/>
                      <a:ext cx="4737066" cy="2400346"/>
                    </a:xfrm>
                    <a:prstGeom prst="rect">
                      <a:avLst/>
                    </a:prstGeom>
                  </pic:spPr>
                </pic:pic>
              </a:graphicData>
            </a:graphic>
          </wp:inline>
        </w:drawing>
      </w:r>
    </w:p>
    <w:p>
      <w:pPr>
        <w:ind w:left="2369"/>
        <w:spacing w:before="166" w:line="221" w:lineRule="auto"/>
        <w:rPr>
          <w:rFonts w:ascii="SimHei" w:hAnsi="SimHei" w:eastAsia="SimHei" w:cs="SimHei"/>
          <w:sz w:val="21"/>
          <w:szCs w:val="21"/>
        </w:rPr>
      </w:pPr>
      <w:r>
        <w:rPr>
          <w:rFonts w:ascii="SimHei" w:hAnsi="SimHei" w:eastAsia="SimHei" w:cs="SimHei"/>
          <w:sz w:val="21"/>
          <w:szCs w:val="21"/>
          <w:color w:val="10B0EB"/>
          <w:spacing w:val="-19"/>
        </w:rPr>
        <w:t>图10-3</w:t>
      </w:r>
      <w:r>
        <w:rPr>
          <w:rFonts w:ascii="SimHei" w:hAnsi="SimHei" w:eastAsia="SimHei" w:cs="SimHei"/>
          <w:sz w:val="21"/>
          <w:szCs w:val="21"/>
          <w:color w:val="10B0EB"/>
          <w:spacing w:val="26"/>
        </w:rPr>
        <w:t xml:space="preserve"> </w:t>
      </w:r>
      <w:r>
        <w:rPr>
          <w:rFonts w:ascii="SimHei" w:hAnsi="SimHei" w:eastAsia="SimHei" w:cs="SimHei"/>
          <w:sz w:val="21"/>
          <w:szCs w:val="21"/>
          <w:spacing w:val="-19"/>
        </w:rPr>
        <w:t>正常颅内静脉系统血管造影(正、侧位)</w:t>
      </w:r>
    </w:p>
    <w:p>
      <w:pPr>
        <w:ind w:right="1091" w:firstLine="399"/>
        <w:spacing w:before="251" w:line="261" w:lineRule="auto"/>
        <w:rPr>
          <w:rFonts w:ascii="SimSun" w:hAnsi="SimSun" w:eastAsia="SimSun" w:cs="SimSun"/>
          <w:sz w:val="21"/>
          <w:szCs w:val="21"/>
        </w:rPr>
      </w:pPr>
      <w:r>
        <w:rPr>
          <w:rFonts w:ascii="SimSun" w:hAnsi="SimSun" w:eastAsia="SimSun" w:cs="SimSun"/>
          <w:sz w:val="21"/>
          <w:szCs w:val="21"/>
          <w:spacing w:val="-2"/>
        </w:rPr>
        <w:t>(1)静脉窦：位于硬脑膜的骨膜层(外层)及脑膜层(内层)之间。窦壁由坚实的</w:t>
      </w:r>
      <w:r>
        <w:rPr>
          <w:rFonts w:ascii="SimSun" w:hAnsi="SimSun" w:eastAsia="SimSun" w:cs="SimSun"/>
          <w:sz w:val="21"/>
          <w:szCs w:val="21"/>
          <w:spacing w:val="-3"/>
        </w:rPr>
        <w:t>纤维性硬膜构</w:t>
      </w:r>
      <w:r>
        <w:rPr>
          <w:rFonts w:ascii="SimSun" w:hAnsi="SimSun" w:eastAsia="SimSun" w:cs="SimSun"/>
          <w:sz w:val="21"/>
          <w:szCs w:val="21"/>
        </w:rPr>
        <w:t xml:space="preserve"> </w:t>
      </w:r>
      <w:r>
        <w:rPr>
          <w:rFonts w:ascii="SimSun" w:hAnsi="SimSun" w:eastAsia="SimSun" w:cs="SimSun"/>
          <w:sz w:val="21"/>
          <w:szCs w:val="21"/>
          <w:spacing w:val="-14"/>
        </w:rPr>
        <w:t>成，没有瓣膜，壁内不含肌组织。其管道多为复杂的小梁状结构，内含许多交叉的带状、索状及桥状</w:t>
      </w:r>
      <w:r>
        <w:rPr>
          <w:rFonts w:ascii="SimSun" w:hAnsi="SimSun" w:eastAsia="SimSun" w:cs="SimSun"/>
          <w:sz w:val="21"/>
          <w:szCs w:val="21"/>
          <w:spacing w:val="13"/>
        </w:rPr>
        <w:t xml:space="preserve"> </w:t>
      </w:r>
      <w:r>
        <w:rPr>
          <w:rFonts w:ascii="SimSun" w:hAnsi="SimSun" w:eastAsia="SimSun" w:cs="SimSun"/>
          <w:sz w:val="21"/>
          <w:szCs w:val="21"/>
          <w:spacing w:val="-10"/>
        </w:rPr>
        <w:t>结构。</w:t>
      </w:r>
    </w:p>
    <w:p>
      <w:pPr>
        <w:ind w:right="1083" w:firstLine="399"/>
        <w:spacing w:before="57" w:line="246" w:lineRule="auto"/>
        <w:rPr>
          <w:rFonts w:ascii="SimSun" w:hAnsi="SimSun" w:eastAsia="SimSun" w:cs="SimSun"/>
          <w:sz w:val="21"/>
          <w:szCs w:val="21"/>
        </w:rPr>
      </w:pPr>
      <w:r>
        <w:rPr>
          <w:rFonts w:ascii="SimSun" w:hAnsi="SimSun" w:eastAsia="SimSun" w:cs="SimSun"/>
          <w:sz w:val="21"/>
          <w:szCs w:val="21"/>
          <w:spacing w:val="-14"/>
        </w:rPr>
        <w:t>静脉窦收集浅部及深部大脑静脉、脑膜及颅骨的血液，并通过导静脉网状结构与颅外静脉系统相</w:t>
      </w:r>
      <w:r>
        <w:rPr>
          <w:rFonts w:ascii="SimSun" w:hAnsi="SimSun" w:eastAsia="SimSun" w:cs="SimSun"/>
          <w:sz w:val="21"/>
          <w:szCs w:val="21"/>
          <w:spacing w:val="13"/>
        </w:rPr>
        <w:t xml:space="preserve"> </w:t>
      </w:r>
      <w:r>
        <w:rPr>
          <w:rFonts w:ascii="SimSun" w:hAnsi="SimSun" w:eastAsia="SimSun" w:cs="SimSun"/>
          <w:sz w:val="21"/>
          <w:szCs w:val="21"/>
          <w:spacing w:val="-24"/>
        </w:rPr>
        <w:t>通。主要的静脉窦有上矢状窦、下矢状窦、直窦、横窦、乙状窦、海绵窦、岩上窦及岩下窦。</w:t>
      </w:r>
    </w:p>
    <w:p>
      <w:pPr>
        <w:ind w:right="1055" w:firstLine="399"/>
        <w:spacing w:before="72" w:line="253" w:lineRule="auto"/>
        <w:rPr>
          <w:rFonts w:ascii="SimSun" w:hAnsi="SimSun" w:eastAsia="SimSun" w:cs="SimSun"/>
          <w:sz w:val="21"/>
          <w:szCs w:val="21"/>
        </w:rPr>
      </w:pPr>
      <w:r>
        <w:rPr>
          <w:rFonts w:ascii="SimSun" w:hAnsi="SimSun" w:eastAsia="SimSun" w:cs="SimSun"/>
          <w:sz w:val="21"/>
          <w:szCs w:val="21"/>
          <w:spacing w:val="-16"/>
        </w:rPr>
        <w:t>(2)大脑的静脉：不与动脉伴行，分为浅、深两组。浅静脉收集皮质及皮质下白质的静脉血，并直</w:t>
      </w:r>
      <w:r>
        <w:rPr>
          <w:rFonts w:ascii="SimSun" w:hAnsi="SimSun" w:eastAsia="SimSun" w:cs="SimSun"/>
          <w:sz w:val="21"/>
          <w:szCs w:val="21"/>
          <w:spacing w:val="17"/>
        </w:rPr>
        <w:t xml:space="preserve"> </w:t>
      </w:r>
      <w:r>
        <w:rPr>
          <w:rFonts w:ascii="SimSun" w:hAnsi="SimSun" w:eastAsia="SimSun" w:cs="SimSun"/>
          <w:sz w:val="21"/>
          <w:szCs w:val="21"/>
          <w:spacing w:val="-18"/>
        </w:rPr>
        <w:t>接注入邻近的静脉窦。深静脉收集大脑深部白质、基底节、间脑、脑室脉络丛等处的静脉血，最后</w:t>
      </w:r>
      <w:r>
        <w:rPr>
          <w:rFonts w:ascii="SimSun" w:hAnsi="SimSun" w:eastAsia="SimSun" w:cs="SimSun"/>
          <w:sz w:val="21"/>
          <w:szCs w:val="21"/>
          <w:spacing w:val="-19"/>
        </w:rPr>
        <w:t>汇成</w:t>
      </w:r>
      <w:r>
        <w:rPr>
          <w:rFonts w:ascii="SimSun" w:hAnsi="SimSun" w:eastAsia="SimSun" w:cs="SimSun"/>
          <w:sz w:val="21"/>
          <w:szCs w:val="21"/>
        </w:rPr>
        <w:t xml:space="preserve"> </w:t>
      </w:r>
      <w:r>
        <w:rPr>
          <w:rFonts w:ascii="SimSun" w:hAnsi="SimSun" w:eastAsia="SimSun" w:cs="SimSun"/>
          <w:sz w:val="21"/>
          <w:szCs w:val="21"/>
          <w:spacing w:val="-12"/>
        </w:rPr>
        <w:t>一条大脑大静脉(又称Galen静脉),向后注入直窦。在脑表面或白质内，浅、深两组间存在广泛吻合。</w:t>
      </w:r>
    </w:p>
    <w:p>
      <w:pPr>
        <w:ind w:right="1089" w:firstLine="399"/>
        <w:spacing w:before="66" w:line="255" w:lineRule="auto"/>
        <w:rPr>
          <w:rFonts w:ascii="SimSun" w:hAnsi="SimSun" w:eastAsia="SimSun" w:cs="SimSun"/>
          <w:sz w:val="21"/>
          <w:szCs w:val="21"/>
        </w:rPr>
      </w:pPr>
      <w:r>
        <w:rPr>
          <w:rFonts w:ascii="SimSun" w:hAnsi="SimSun" w:eastAsia="SimSun" w:cs="SimSun"/>
          <w:sz w:val="21"/>
          <w:szCs w:val="21"/>
          <w:spacing w:val="-11"/>
        </w:rPr>
        <w:t>(3)小脑的静脉：位于小脑表面的软膜内，分为上、下两组。小脑上静脉由小脑上面的小静</w:t>
      </w:r>
      <w:r>
        <w:rPr>
          <w:rFonts w:ascii="SimSun" w:hAnsi="SimSun" w:eastAsia="SimSun" w:cs="SimSun"/>
          <w:sz w:val="21"/>
          <w:szCs w:val="21"/>
          <w:spacing w:val="-12"/>
        </w:rPr>
        <w:t>脉汇</w:t>
      </w:r>
      <w:r>
        <w:rPr>
          <w:rFonts w:ascii="SimSun" w:hAnsi="SimSun" w:eastAsia="SimSun" w:cs="SimSun"/>
          <w:sz w:val="21"/>
          <w:szCs w:val="21"/>
        </w:rPr>
        <w:t xml:space="preserve"> </w:t>
      </w:r>
      <w:r>
        <w:rPr>
          <w:rFonts w:ascii="SimSun" w:hAnsi="SimSun" w:eastAsia="SimSun" w:cs="SimSun"/>
          <w:sz w:val="21"/>
          <w:szCs w:val="21"/>
          <w:spacing w:val="-14"/>
        </w:rPr>
        <w:t>合而成，其中部分向前、向内注入直窦和大脑内静脉，部分向外注入横窦和岩下窦。</w:t>
      </w:r>
      <w:r>
        <w:rPr>
          <w:rFonts w:ascii="SimSun" w:hAnsi="SimSun" w:eastAsia="SimSun" w:cs="SimSun"/>
          <w:sz w:val="21"/>
          <w:szCs w:val="21"/>
          <w:spacing w:val="-15"/>
        </w:rPr>
        <w:t>小脑下静脉较粗</w:t>
      </w:r>
      <w:r>
        <w:rPr>
          <w:rFonts w:ascii="SimSun" w:hAnsi="SimSun" w:eastAsia="SimSun" w:cs="SimSun"/>
          <w:sz w:val="21"/>
          <w:szCs w:val="21"/>
        </w:rPr>
        <w:t xml:space="preserve"> </w:t>
      </w:r>
      <w:r>
        <w:rPr>
          <w:rFonts w:ascii="SimSun" w:hAnsi="SimSun" w:eastAsia="SimSun" w:cs="SimSun"/>
          <w:sz w:val="21"/>
          <w:szCs w:val="21"/>
          <w:spacing w:val="-19"/>
        </w:rPr>
        <w:t>大，注入乙状窦和枕窦。</w:t>
      </w:r>
    </w:p>
    <w:p>
      <w:pPr>
        <w:ind w:left="7439"/>
        <w:spacing w:before="101" w:line="227" w:lineRule="auto"/>
        <w:rPr>
          <w:rFonts w:ascii="KaiTi" w:hAnsi="KaiTi" w:eastAsia="KaiTi" w:cs="KaiTi"/>
          <w:sz w:val="21"/>
          <w:szCs w:val="21"/>
        </w:rPr>
      </w:pPr>
      <w:r>
        <w:rPr>
          <w:rFonts w:ascii="KaiTi" w:hAnsi="KaiTi" w:eastAsia="KaiTi" w:cs="KaiTi"/>
          <w:sz w:val="21"/>
          <w:szCs w:val="21"/>
          <w:spacing w:val="-4"/>
        </w:rPr>
        <w:t>(焦力群)</w:t>
      </w:r>
    </w:p>
    <w:p>
      <w:pPr>
        <w:ind w:left="904"/>
        <w:spacing w:before="299" w:line="222"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49"/>
        </w:rPr>
        <w:t xml:space="preserve"> </w:t>
      </w:r>
      <w:r>
        <w:rPr>
          <w:rFonts w:ascii="SimHei" w:hAnsi="SimHei" w:eastAsia="SimHei" w:cs="SimHei"/>
          <w:sz w:val="30"/>
          <w:szCs w:val="30"/>
          <w:b/>
          <w:bCs/>
          <w:spacing w:val="-5"/>
        </w:rPr>
        <w:t>脑血管病介入治疗术前评估及围手术期用药</w:t>
      </w:r>
    </w:p>
    <w:p>
      <w:pPr>
        <w:spacing w:line="259" w:lineRule="auto"/>
        <w:rPr>
          <w:rFonts w:ascii="Arial"/>
          <w:sz w:val="21"/>
        </w:rPr>
      </w:pPr>
      <w:r/>
    </w:p>
    <w:p>
      <w:pPr>
        <w:ind w:right="1089" w:firstLine="399"/>
        <w:spacing w:before="69" w:line="247" w:lineRule="auto"/>
        <w:rPr>
          <w:rFonts w:ascii="SimSun" w:hAnsi="SimSun" w:eastAsia="SimSun" w:cs="SimSun"/>
          <w:sz w:val="21"/>
          <w:szCs w:val="21"/>
        </w:rPr>
      </w:pPr>
      <w:r>
        <w:rPr>
          <w:rFonts w:ascii="SimSun" w:hAnsi="SimSun" w:eastAsia="SimSun" w:cs="SimSun"/>
          <w:sz w:val="21"/>
          <w:szCs w:val="21"/>
          <w:spacing w:val="-14"/>
        </w:rPr>
        <w:t>介入诊疗已经成为脑血管病不可或缺的检查和治疗手段，但其犹如一把双刃剑，如果术前评估不</w:t>
      </w:r>
      <w:r>
        <w:rPr>
          <w:rFonts w:ascii="SimSun" w:hAnsi="SimSun" w:eastAsia="SimSun" w:cs="SimSun"/>
          <w:sz w:val="21"/>
          <w:szCs w:val="21"/>
          <w:spacing w:val="7"/>
        </w:rPr>
        <w:t xml:space="preserve"> </w:t>
      </w:r>
      <w:r>
        <w:rPr>
          <w:rFonts w:ascii="SimSun" w:hAnsi="SimSun" w:eastAsia="SimSun" w:cs="SimSun"/>
          <w:sz w:val="21"/>
          <w:szCs w:val="21"/>
          <w:spacing w:val="-17"/>
        </w:rPr>
        <w:t>全面、围手术期治疗不规范，可能将给患者带来灾难性的伤害。</w:t>
      </w:r>
    </w:p>
    <w:p>
      <w:pPr>
        <w:ind w:left="403"/>
        <w:spacing w:before="197" w:line="222" w:lineRule="auto"/>
        <w:outlineLvl w:val="6"/>
        <w:rPr>
          <w:rFonts w:ascii="SimHei" w:hAnsi="SimHei" w:eastAsia="SimHei" w:cs="SimHei"/>
          <w:sz w:val="24"/>
          <w:szCs w:val="24"/>
        </w:rPr>
      </w:pPr>
      <w:r>
        <w:rPr>
          <w:rFonts w:ascii="SimHei" w:hAnsi="SimHei" w:eastAsia="SimHei" w:cs="SimHei"/>
          <w:sz w:val="24"/>
          <w:szCs w:val="24"/>
          <w:b/>
          <w:bCs/>
          <w:color w:val="00A9E7"/>
          <w:spacing w:val="-5"/>
        </w:rPr>
        <w:t>一、术前评估</w:t>
      </w:r>
    </w:p>
    <w:p>
      <w:pPr>
        <w:ind w:left="399"/>
        <w:spacing w:before="203" w:line="218" w:lineRule="auto"/>
        <w:rPr>
          <w:rFonts w:ascii="SimSun" w:hAnsi="SimSun" w:eastAsia="SimSun" w:cs="SimSun"/>
          <w:sz w:val="21"/>
          <w:szCs w:val="21"/>
        </w:rPr>
      </w:pPr>
      <w:r>
        <w:rPr>
          <w:rFonts w:ascii="SimSun" w:hAnsi="SimSun" w:eastAsia="SimSun" w:cs="SimSun"/>
          <w:sz w:val="21"/>
          <w:szCs w:val="21"/>
          <w:spacing w:val="-13"/>
        </w:rPr>
        <w:t>术前评估是保证脑血管介入手术安全的前提，通</w:t>
      </w:r>
      <w:r>
        <w:rPr>
          <w:rFonts w:ascii="SimSun" w:hAnsi="SimSun" w:eastAsia="SimSun" w:cs="SimSun"/>
          <w:sz w:val="21"/>
          <w:szCs w:val="21"/>
          <w:spacing w:val="-14"/>
        </w:rPr>
        <w:t>过对患者基础状况、脑功能储备的评估，可以筛</w:t>
      </w:r>
    </w:p>
    <w:p>
      <w:pPr>
        <w:sectPr>
          <w:pgSz w:w="11910" w:h="16840"/>
          <w:pgMar w:top="1214" w:right="1039" w:bottom="400" w:left="1140" w:header="0" w:footer="0" w:gutter="0"/>
        </w:sectPr>
        <w:rPr/>
      </w:pPr>
    </w:p>
    <w:p>
      <w:pPr>
        <w:ind w:left="42"/>
        <w:spacing w:before="67" w:line="183" w:lineRule="auto"/>
        <w:rPr>
          <w:rFonts w:ascii="SimSun" w:hAnsi="SimSun" w:eastAsia="SimSun" w:cs="SimSun"/>
          <w:sz w:val="19"/>
          <w:szCs w:val="19"/>
        </w:rPr>
      </w:pPr>
      <w:r>
        <w:rPr>
          <w:rFonts w:ascii="SimSun" w:hAnsi="SimSun" w:eastAsia="SimSun" w:cs="SimSun"/>
          <w:sz w:val="19"/>
          <w:szCs w:val="19"/>
          <w:b/>
          <w:bCs/>
          <w:color w:val="0091DB"/>
          <w:spacing w:val="-5"/>
        </w:rPr>
        <w:t>240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82585" cy="387314"/>
            <wp:effectExtent l="0" t="0" r="0" b="0"/>
            <wp:docPr id="12" name="IM 12"/>
            <wp:cNvGraphicFramePr/>
            <a:graphic>
              <a:graphicData uri="http://schemas.openxmlformats.org/drawingml/2006/picture">
                <pic:pic>
                  <pic:nvPicPr>
                    <pic:cNvPr id="12" name="IM 12"/>
                    <pic:cNvPicPr/>
                  </pic:nvPicPr>
                  <pic:blipFill>
                    <a:blip r:embed="rId17"/>
                    <a:stretch>
                      <a:fillRect/>
                    </a:stretch>
                  </pic:blipFill>
                  <pic:spPr>
                    <a:xfrm rot="0">
                      <a:off x="0" y="0"/>
                      <a:ext cx="482585" cy="38731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A1E7"/>
          <w:spacing w:val="-9"/>
        </w:rPr>
        <w:t>第十章</w:t>
      </w:r>
      <w:r>
        <w:rPr>
          <w:rFonts w:ascii="SimHei" w:hAnsi="SimHei" w:eastAsia="SimHei" w:cs="SimHei"/>
          <w:sz w:val="19"/>
          <w:szCs w:val="19"/>
          <w:color w:val="00A1E7"/>
          <w:spacing w:val="52"/>
        </w:rPr>
        <w:t xml:space="preserve"> </w:t>
      </w:r>
      <w:r>
        <w:rPr>
          <w:rFonts w:ascii="SimHei" w:hAnsi="SimHei" w:eastAsia="SimHei" w:cs="SimHei"/>
          <w:sz w:val="19"/>
          <w:szCs w:val="19"/>
          <w:color w:val="00A1E7"/>
          <w:spacing w:val="-9"/>
        </w:rPr>
        <w:t>脑血管病的介入诊疗</w:t>
      </w:r>
    </w:p>
    <w:p>
      <w:pPr>
        <w:spacing w:line="308" w:lineRule="auto"/>
        <w:rPr>
          <w:rFonts w:ascii="Arial"/>
          <w:sz w:val="21"/>
        </w:rPr>
      </w:pPr>
      <w:r/>
    </w:p>
    <w:p>
      <w:pPr>
        <w:spacing w:before="62" w:line="266" w:lineRule="auto"/>
        <w:rPr>
          <w:rFonts w:ascii="SimSun" w:hAnsi="SimSun" w:eastAsia="SimSun" w:cs="SimSun"/>
          <w:sz w:val="19"/>
          <w:szCs w:val="19"/>
        </w:rPr>
      </w:pPr>
      <w:r>
        <w:rPr>
          <w:rFonts w:ascii="SimSun" w:hAnsi="SimSun" w:eastAsia="SimSun" w:cs="SimSun"/>
          <w:sz w:val="19"/>
          <w:szCs w:val="19"/>
          <w:spacing w:val="3"/>
        </w:rPr>
        <w:t>查出真正需要手术、能够耐受手术的患者；通过病变局部情况及手术入路的评估，可以准备手术器材、</w:t>
      </w:r>
      <w:r>
        <w:rPr>
          <w:rFonts w:ascii="SimSun" w:hAnsi="SimSun" w:eastAsia="SimSun" w:cs="SimSun"/>
          <w:sz w:val="19"/>
          <w:szCs w:val="19"/>
          <w:spacing w:val="18"/>
        </w:rPr>
        <w:t xml:space="preserve"> </w:t>
      </w:r>
      <w:r>
        <w:rPr>
          <w:rFonts w:ascii="SimSun" w:hAnsi="SimSun" w:eastAsia="SimSun" w:cs="SimSun"/>
          <w:sz w:val="19"/>
          <w:szCs w:val="19"/>
          <w:spacing w:val="7"/>
        </w:rPr>
        <w:t>合理设计手术方案。</w:t>
      </w:r>
    </w:p>
    <w:p>
      <w:pPr>
        <w:ind w:right="63" w:firstLine="399"/>
        <w:spacing w:before="89" w:line="306" w:lineRule="auto"/>
        <w:rPr>
          <w:rFonts w:ascii="SimSun" w:hAnsi="SimSun" w:eastAsia="SimSun" w:cs="SimSun"/>
          <w:sz w:val="19"/>
          <w:szCs w:val="19"/>
        </w:rPr>
      </w:pPr>
      <w:r>
        <w:rPr>
          <w:rFonts w:ascii="SimSun" w:hAnsi="SimSun" w:eastAsia="SimSun" w:cs="SimSun"/>
          <w:sz w:val="19"/>
          <w:szCs w:val="19"/>
          <w:spacing w:val="13"/>
        </w:rPr>
        <w:t>1.</w:t>
      </w:r>
      <w:r>
        <w:rPr>
          <w:rFonts w:ascii="SimSun" w:hAnsi="SimSun" w:eastAsia="SimSun" w:cs="SimSun"/>
          <w:sz w:val="19"/>
          <w:szCs w:val="19"/>
          <w:spacing w:val="-4"/>
        </w:rPr>
        <w:t xml:space="preserve"> </w:t>
      </w:r>
      <w:r>
        <w:rPr>
          <w:rFonts w:ascii="SimSun" w:hAnsi="SimSun" w:eastAsia="SimSun" w:cs="SimSun"/>
          <w:sz w:val="19"/>
          <w:szCs w:val="19"/>
          <w:spacing w:val="13"/>
        </w:rPr>
        <w:t>基础状况</w:t>
      </w:r>
      <w:r>
        <w:rPr>
          <w:rFonts w:ascii="SimSun" w:hAnsi="SimSun" w:eastAsia="SimSun" w:cs="SimSun"/>
          <w:sz w:val="19"/>
          <w:szCs w:val="19"/>
          <w:spacing w:val="77"/>
        </w:rPr>
        <w:t xml:space="preserve"> </w:t>
      </w:r>
      <w:r>
        <w:rPr>
          <w:rFonts w:ascii="SimSun" w:hAnsi="SimSun" w:eastAsia="SimSun" w:cs="SimSun"/>
          <w:sz w:val="19"/>
          <w:szCs w:val="19"/>
          <w:spacing w:val="13"/>
        </w:rPr>
        <w:t>患者基础状况在很大程度决定了患</w:t>
      </w:r>
      <w:r>
        <w:rPr>
          <w:rFonts w:ascii="SimSun" w:hAnsi="SimSun" w:eastAsia="SimSun" w:cs="SimSun"/>
          <w:sz w:val="19"/>
          <w:szCs w:val="19"/>
          <w:spacing w:val="12"/>
        </w:rPr>
        <w:t>者是否能够耐受手术及手术的必要性。①</w:t>
      </w:r>
      <w:r>
        <w:rPr>
          <w:rFonts w:ascii="SimSun" w:hAnsi="SimSun" w:eastAsia="SimSun" w:cs="SimSun"/>
          <w:sz w:val="19"/>
          <w:szCs w:val="19"/>
          <w:spacing w:val="-70"/>
        </w:rPr>
        <w:t xml:space="preserve"> </w:t>
      </w:r>
      <w:r>
        <w:rPr>
          <w:rFonts w:ascii="SimSun" w:hAnsi="SimSun" w:eastAsia="SimSun" w:cs="SimSun"/>
          <w:sz w:val="19"/>
          <w:szCs w:val="19"/>
          <w:spacing w:val="12"/>
        </w:rPr>
        <w:t>一</w:t>
      </w:r>
      <w:r>
        <w:rPr>
          <w:rFonts w:ascii="SimSun" w:hAnsi="SimSun" w:eastAsia="SimSun" w:cs="SimSun"/>
          <w:sz w:val="19"/>
          <w:szCs w:val="19"/>
        </w:rPr>
        <w:t xml:space="preserve"> </w:t>
      </w:r>
      <w:r>
        <w:rPr>
          <w:rFonts w:ascii="SimSun" w:hAnsi="SimSun" w:eastAsia="SimSun" w:cs="SimSun"/>
          <w:sz w:val="19"/>
          <w:szCs w:val="19"/>
          <w:spacing w:val="13"/>
        </w:rPr>
        <w:t>般状况：年龄过大、恶性肿瘤晚期或其他恶病质、期望寿命小于2年，责任</w:t>
      </w:r>
      <w:r>
        <w:rPr>
          <w:rFonts w:ascii="SimSun" w:hAnsi="SimSun" w:eastAsia="SimSun" w:cs="SimSun"/>
          <w:sz w:val="19"/>
          <w:szCs w:val="19"/>
          <w:spacing w:val="12"/>
        </w:rPr>
        <w:t>血管已导致严重的改良</w:t>
      </w:r>
      <w:r>
        <w:rPr>
          <w:rFonts w:ascii="SimSun" w:hAnsi="SimSun" w:eastAsia="SimSun" w:cs="SimSun"/>
          <w:sz w:val="19"/>
          <w:szCs w:val="19"/>
        </w:rPr>
        <w:t xml:space="preserve"> </w:t>
      </w:r>
      <w:r>
        <w:rPr>
          <w:rFonts w:ascii="SimSun" w:hAnsi="SimSun" w:eastAsia="SimSun" w:cs="SimSun"/>
          <w:sz w:val="19"/>
          <w:szCs w:val="19"/>
        </w:rPr>
        <w:t>Rankin</w:t>
      </w:r>
      <w:r>
        <w:rPr>
          <w:rFonts w:ascii="SimSun" w:hAnsi="SimSun" w:eastAsia="SimSun" w:cs="SimSun"/>
          <w:sz w:val="19"/>
          <w:szCs w:val="19"/>
          <w:spacing w:val="3"/>
        </w:rPr>
        <w:t>量表评分(</w:t>
      </w:r>
      <w:r>
        <w:rPr>
          <w:rFonts w:ascii="SimSun" w:hAnsi="SimSun" w:eastAsia="SimSun" w:cs="SimSun"/>
          <w:sz w:val="19"/>
          <w:szCs w:val="19"/>
        </w:rPr>
        <w:t>modified</w:t>
      </w:r>
      <w:r>
        <w:rPr>
          <w:rFonts w:ascii="SimSun" w:hAnsi="SimSun" w:eastAsia="SimSun" w:cs="SimSun"/>
          <w:sz w:val="19"/>
          <w:szCs w:val="19"/>
          <w:spacing w:val="3"/>
        </w:rPr>
        <w:t xml:space="preserve"> </w:t>
      </w:r>
      <w:r>
        <w:rPr>
          <w:rFonts w:ascii="SimSun" w:hAnsi="SimSun" w:eastAsia="SimSun" w:cs="SimSun"/>
          <w:sz w:val="19"/>
          <w:szCs w:val="19"/>
        </w:rPr>
        <w:t>Rankin</w:t>
      </w:r>
      <w:r>
        <w:rPr>
          <w:rFonts w:ascii="SimSun" w:hAnsi="SimSun" w:eastAsia="SimSun" w:cs="SimSun"/>
          <w:sz w:val="19"/>
          <w:szCs w:val="19"/>
          <w:spacing w:val="13"/>
        </w:rPr>
        <w:t xml:space="preserve"> </w:t>
      </w:r>
      <w:r>
        <w:rPr>
          <w:rFonts w:ascii="SimSun" w:hAnsi="SimSun" w:eastAsia="SimSun" w:cs="SimSun"/>
          <w:sz w:val="19"/>
          <w:szCs w:val="19"/>
        </w:rPr>
        <w:t>scale</w:t>
      </w:r>
      <w:r>
        <w:rPr>
          <w:rFonts w:ascii="SimSun" w:hAnsi="SimSun" w:eastAsia="SimSun" w:cs="SimSun"/>
          <w:sz w:val="19"/>
          <w:szCs w:val="19"/>
          <w:spacing w:val="3"/>
        </w:rPr>
        <w:t>,</w:t>
      </w:r>
      <w:r>
        <w:rPr>
          <w:rFonts w:ascii="SimSun" w:hAnsi="SimSun" w:eastAsia="SimSun" w:cs="SimSun"/>
          <w:sz w:val="19"/>
          <w:szCs w:val="19"/>
        </w:rPr>
        <w:t>mRS</w:t>
      </w:r>
      <w:r>
        <w:rPr>
          <w:rFonts w:ascii="SimSun" w:hAnsi="SimSun" w:eastAsia="SimSun" w:cs="SimSun"/>
          <w:sz w:val="19"/>
          <w:szCs w:val="19"/>
          <w:spacing w:val="3"/>
        </w:rPr>
        <w:t>)变</w:t>
      </w:r>
      <w:r>
        <w:rPr>
          <w:rFonts w:ascii="SimSun" w:hAnsi="SimSun" w:eastAsia="SimSun" w:cs="SimSun"/>
          <w:sz w:val="19"/>
          <w:szCs w:val="19"/>
          <w:spacing w:val="-32"/>
        </w:rPr>
        <w:t xml:space="preserve"> </w:t>
      </w:r>
      <w:r>
        <w:rPr>
          <w:rFonts w:ascii="SimSun" w:hAnsi="SimSun" w:eastAsia="SimSun" w:cs="SimSun"/>
          <w:sz w:val="19"/>
          <w:szCs w:val="19"/>
          <w:spacing w:val="3"/>
        </w:rPr>
        <w:t>化(</w:t>
      </w:r>
      <w:r>
        <w:rPr>
          <w:rFonts w:ascii="SimSun" w:hAnsi="SimSun" w:eastAsia="SimSun" w:cs="SimSun"/>
          <w:sz w:val="19"/>
          <w:szCs w:val="19"/>
        </w:rPr>
        <w:t>mRS</w:t>
      </w:r>
      <w:r>
        <w:rPr>
          <w:rFonts w:ascii="SimSun" w:hAnsi="SimSun" w:eastAsia="SimSun" w:cs="SimSun"/>
          <w:sz w:val="19"/>
          <w:szCs w:val="19"/>
          <w:spacing w:val="3"/>
        </w:rPr>
        <w:t>≥3)、</w:t>
      </w:r>
      <w:r>
        <w:rPr>
          <w:rFonts w:ascii="SimSun" w:hAnsi="SimSun" w:eastAsia="SimSun" w:cs="SimSun"/>
          <w:sz w:val="19"/>
          <w:szCs w:val="19"/>
          <w:spacing w:val="88"/>
          <w:w w:val="101"/>
        </w:rPr>
        <w:t xml:space="preserve"> </w:t>
      </w:r>
      <w:r>
        <w:rPr>
          <w:rFonts w:ascii="SimSun" w:hAnsi="SimSun" w:eastAsia="SimSun" w:cs="SimSun"/>
          <w:sz w:val="19"/>
          <w:szCs w:val="19"/>
          <w:spacing w:val="3"/>
        </w:rPr>
        <w:t>或影像显示责任血管供血区大面积脑</w:t>
      </w:r>
      <w:r>
        <w:rPr>
          <w:rFonts w:ascii="SimSun" w:hAnsi="SimSun" w:eastAsia="SimSun" w:cs="SimSun"/>
          <w:sz w:val="19"/>
          <w:szCs w:val="19"/>
        </w:rPr>
        <w:t xml:space="preserve"> </w:t>
      </w:r>
      <w:r>
        <w:rPr>
          <w:rFonts w:ascii="SimSun" w:hAnsi="SimSun" w:eastAsia="SimSun" w:cs="SimSun"/>
          <w:sz w:val="19"/>
          <w:szCs w:val="19"/>
          <w:spacing w:val="6"/>
        </w:rPr>
        <w:t>梗死，手术风险较大，患者获益小。血糖控制不佳的糖尿病、未控制的甲状腺功能亢进症及体内有明</w:t>
      </w:r>
      <w:r>
        <w:rPr>
          <w:rFonts w:ascii="SimSun" w:hAnsi="SimSun" w:eastAsia="SimSun" w:cs="SimSun"/>
          <w:sz w:val="19"/>
          <w:szCs w:val="19"/>
          <w:spacing w:val="5"/>
        </w:rPr>
        <w:t xml:space="preserve"> </w:t>
      </w:r>
      <w:r>
        <w:rPr>
          <w:rFonts w:ascii="SimSun" w:hAnsi="SimSun" w:eastAsia="SimSun" w:cs="SimSun"/>
          <w:sz w:val="19"/>
          <w:szCs w:val="19"/>
          <w:spacing w:val="2"/>
        </w:rPr>
        <w:t>显活动性炎症者，均暂时不宜手术。②心肺功能：心</w:t>
      </w:r>
      <w:r>
        <w:rPr>
          <w:rFonts w:ascii="SimSun" w:hAnsi="SimSun" w:eastAsia="SimSun" w:cs="SimSun"/>
          <w:sz w:val="19"/>
          <w:szCs w:val="19"/>
          <w:spacing w:val="1"/>
        </w:rPr>
        <w:t>功能Ⅲ级以上、明显肺功能异常者全麻耐受差，手</w:t>
      </w:r>
      <w:r>
        <w:rPr>
          <w:rFonts w:ascii="SimSun" w:hAnsi="SimSun" w:eastAsia="SimSun" w:cs="SimSun"/>
          <w:sz w:val="19"/>
          <w:szCs w:val="19"/>
        </w:rPr>
        <w:t xml:space="preserve"> </w:t>
      </w:r>
      <w:r>
        <w:rPr>
          <w:rFonts w:ascii="SimSun" w:hAnsi="SimSun" w:eastAsia="SimSun" w:cs="SimSun"/>
          <w:sz w:val="19"/>
          <w:szCs w:val="19"/>
          <w:spacing w:val="8"/>
        </w:rPr>
        <w:t>术风险大；基础心率≤50次/分，阿托品试验阳性或动态心电图监测有长间歇者，</w:t>
      </w:r>
      <w:r>
        <w:rPr>
          <w:rFonts w:ascii="SimSun" w:hAnsi="SimSun" w:eastAsia="SimSun" w:cs="SimSun"/>
          <w:sz w:val="19"/>
          <w:szCs w:val="19"/>
          <w:spacing w:val="7"/>
        </w:rPr>
        <w:t>需在临时心脏起搏</w:t>
      </w:r>
      <w:r>
        <w:rPr>
          <w:rFonts w:ascii="SimSun" w:hAnsi="SimSun" w:eastAsia="SimSun" w:cs="SimSun"/>
          <w:sz w:val="19"/>
          <w:szCs w:val="19"/>
        </w:rPr>
        <w:t xml:space="preserve"> </w:t>
      </w:r>
      <w:r>
        <w:rPr>
          <w:rFonts w:ascii="SimSun" w:hAnsi="SimSun" w:eastAsia="SimSun" w:cs="SimSun"/>
          <w:sz w:val="19"/>
          <w:szCs w:val="19"/>
          <w:spacing w:val="6"/>
        </w:rPr>
        <w:t>器保护下手术。合并严重冠状动脉狭窄者，应避免术中、术后长时间低血压，以防低血流灌注诱发</w:t>
      </w:r>
      <w:r>
        <w:rPr>
          <w:rFonts w:ascii="SimSun" w:hAnsi="SimSun" w:eastAsia="SimSun" w:cs="SimSun"/>
          <w:sz w:val="19"/>
          <w:szCs w:val="19"/>
          <w:spacing w:val="5"/>
        </w:rPr>
        <w:t>急</w:t>
      </w:r>
      <w:r>
        <w:rPr>
          <w:rFonts w:ascii="SimSun" w:hAnsi="SimSun" w:eastAsia="SimSun" w:cs="SimSun"/>
          <w:sz w:val="19"/>
          <w:szCs w:val="19"/>
        </w:rPr>
        <w:t xml:space="preserve"> </w:t>
      </w:r>
      <w:r>
        <w:rPr>
          <w:rFonts w:ascii="SimSun" w:hAnsi="SimSun" w:eastAsia="SimSun" w:cs="SimSun"/>
          <w:sz w:val="19"/>
          <w:szCs w:val="19"/>
          <w:spacing w:val="6"/>
        </w:rPr>
        <w:t>性冠脉综合征。③肾功能：可根据患者的基础肾功能采取相应的防治措施：对单纯血肌</w:t>
      </w:r>
      <w:r>
        <w:rPr>
          <w:rFonts w:ascii="SimSun" w:hAnsi="SimSun" w:eastAsia="SimSun" w:cs="SimSun"/>
          <w:sz w:val="19"/>
          <w:szCs w:val="19"/>
          <w:spacing w:val="5"/>
        </w:rPr>
        <w:t>酐升高者，术</w:t>
      </w:r>
      <w:r>
        <w:rPr>
          <w:rFonts w:ascii="SimSun" w:hAnsi="SimSun" w:eastAsia="SimSun" w:cs="SimSun"/>
          <w:sz w:val="19"/>
          <w:szCs w:val="19"/>
        </w:rPr>
        <w:t xml:space="preserve"> </w:t>
      </w:r>
      <w:r>
        <w:rPr>
          <w:rFonts w:ascii="SimSun" w:hAnsi="SimSun" w:eastAsia="SimSun" w:cs="SimSun"/>
          <w:sz w:val="19"/>
          <w:szCs w:val="19"/>
          <w:spacing w:val="-3"/>
        </w:rPr>
        <w:t>前、术中、术后应充分静脉补液加强水化；减少肾毒性药物，如利尿剂、甘露醇及多巴胺的应用；选择合</w:t>
      </w:r>
      <w:r>
        <w:rPr>
          <w:rFonts w:ascii="SimSun" w:hAnsi="SimSun" w:eastAsia="SimSun" w:cs="SimSun"/>
          <w:sz w:val="19"/>
          <w:szCs w:val="19"/>
          <w:spacing w:val="15"/>
        </w:rPr>
        <w:t xml:space="preserve"> </w:t>
      </w:r>
      <w:r>
        <w:rPr>
          <w:rFonts w:ascii="SimSun" w:hAnsi="SimSun" w:eastAsia="SimSun" w:cs="SimSun"/>
          <w:sz w:val="19"/>
          <w:szCs w:val="19"/>
          <w:spacing w:val="6"/>
        </w:rPr>
        <w:t>适的造影剂，如低渗或等渗含碘造影剂；尽量限制造影剂用量；术后监测肾功能。对正在服用二甲双</w:t>
      </w:r>
      <w:r>
        <w:rPr>
          <w:rFonts w:ascii="SimSun" w:hAnsi="SimSun" w:eastAsia="SimSun" w:cs="SimSun"/>
          <w:sz w:val="19"/>
          <w:szCs w:val="19"/>
          <w:spacing w:val="16"/>
        </w:rPr>
        <w:t xml:space="preserve"> </w:t>
      </w:r>
      <w:r>
        <w:rPr>
          <w:rFonts w:ascii="SimSun" w:hAnsi="SimSun" w:eastAsia="SimSun" w:cs="SimSun"/>
          <w:sz w:val="19"/>
          <w:szCs w:val="19"/>
          <w:spacing w:val="-6"/>
        </w:rPr>
        <w:t>胍者，若肾小球滤过率估计值(estimated</w:t>
      </w:r>
      <w:r>
        <w:rPr>
          <w:rFonts w:ascii="SimSun" w:hAnsi="SimSun" w:eastAsia="SimSun" w:cs="SimSun"/>
          <w:sz w:val="19"/>
          <w:szCs w:val="19"/>
          <w:spacing w:val="4"/>
        </w:rPr>
        <w:t xml:space="preserve"> </w:t>
      </w:r>
      <w:r>
        <w:rPr>
          <w:rFonts w:ascii="SimSun" w:hAnsi="SimSun" w:eastAsia="SimSun" w:cs="SimSun"/>
          <w:sz w:val="19"/>
          <w:szCs w:val="19"/>
          <w:spacing w:val="-6"/>
        </w:rPr>
        <w:t>glomerular</w:t>
      </w:r>
      <w:r>
        <w:rPr>
          <w:rFonts w:ascii="SimSun" w:hAnsi="SimSun" w:eastAsia="SimSun" w:cs="SimSun"/>
          <w:sz w:val="19"/>
          <w:szCs w:val="19"/>
          <w:spacing w:val="5"/>
        </w:rPr>
        <w:t xml:space="preserve"> </w:t>
      </w:r>
      <w:r>
        <w:rPr>
          <w:rFonts w:ascii="SimSun" w:hAnsi="SimSun" w:eastAsia="SimSun" w:cs="SimSun"/>
          <w:sz w:val="19"/>
          <w:szCs w:val="19"/>
          <w:spacing w:val="-6"/>
        </w:rPr>
        <w:t>filtration</w:t>
      </w:r>
      <w:r>
        <w:rPr>
          <w:rFonts w:ascii="SimSun" w:hAnsi="SimSun" w:eastAsia="SimSun" w:cs="SimSun"/>
          <w:sz w:val="19"/>
          <w:szCs w:val="19"/>
          <w:spacing w:val="1"/>
        </w:rPr>
        <w:t xml:space="preserve"> </w:t>
      </w:r>
      <w:r>
        <w:rPr>
          <w:rFonts w:ascii="SimSun" w:hAnsi="SimSun" w:eastAsia="SimSun" w:cs="SimSun"/>
          <w:sz w:val="19"/>
          <w:szCs w:val="19"/>
          <w:spacing w:val="-6"/>
        </w:rPr>
        <w:t>rate,eGFR)≥60ml/(min</w:t>
      </w:r>
      <w:r>
        <w:rPr>
          <w:rFonts w:ascii="SimSun" w:hAnsi="SimSun" w:eastAsia="SimSun" w:cs="SimSun"/>
          <w:sz w:val="19"/>
          <w:szCs w:val="19"/>
          <w:spacing w:val="-26"/>
        </w:rPr>
        <w:t xml:space="preserve"> </w:t>
      </w:r>
      <w:r>
        <w:rPr>
          <w:rFonts w:ascii="SimSun" w:hAnsi="SimSun" w:eastAsia="SimSun" w:cs="SimSun"/>
          <w:sz w:val="19"/>
          <w:szCs w:val="19"/>
          <w:spacing w:val="-6"/>
        </w:rPr>
        <w:t>·1.73</w:t>
      </w:r>
      <w:r>
        <w:rPr>
          <w:rFonts w:ascii="SimSun" w:hAnsi="SimSun" w:eastAsia="SimSun" w:cs="SimSun"/>
          <w:sz w:val="19"/>
          <w:szCs w:val="19"/>
          <w:spacing w:val="-7"/>
        </w:rPr>
        <w:t>m²),术</w:t>
      </w:r>
      <w:r>
        <w:rPr>
          <w:rFonts w:ascii="SimSun" w:hAnsi="SimSun" w:eastAsia="SimSun" w:cs="SimSun"/>
          <w:sz w:val="19"/>
          <w:szCs w:val="19"/>
          <w:spacing w:val="-36"/>
        </w:rPr>
        <w:t xml:space="preserve"> </w:t>
      </w:r>
      <w:r>
        <w:rPr>
          <w:rFonts w:ascii="SimSun" w:hAnsi="SimSun" w:eastAsia="SimSun" w:cs="SimSun"/>
          <w:sz w:val="19"/>
          <w:szCs w:val="19"/>
          <w:spacing w:val="-7"/>
        </w:rPr>
        <w:t>前</w:t>
      </w:r>
      <w:r>
        <w:rPr>
          <w:rFonts w:ascii="SimSun" w:hAnsi="SimSun" w:eastAsia="SimSun" w:cs="SimSun"/>
          <w:sz w:val="19"/>
          <w:szCs w:val="19"/>
        </w:rPr>
        <w:t xml:space="preserve"> </w:t>
      </w:r>
      <w:r>
        <w:rPr>
          <w:rFonts w:ascii="SimSun" w:hAnsi="SimSun" w:eastAsia="SimSun" w:cs="SimSun"/>
          <w:sz w:val="19"/>
          <w:szCs w:val="19"/>
          <w:spacing w:val="17"/>
        </w:rPr>
        <w:t>不需停用二甲双胍，用造影剂后停用2～3天，根据复查肾功能恢复用药；若</w:t>
      </w:r>
      <w:r>
        <w:rPr>
          <w:rFonts w:ascii="SimSun" w:hAnsi="SimSun" w:eastAsia="SimSun" w:cs="SimSun"/>
          <w:sz w:val="19"/>
          <w:szCs w:val="19"/>
          <w:spacing w:val="-48"/>
        </w:rPr>
        <w:t xml:space="preserve"> </w:t>
      </w:r>
      <w:r>
        <w:rPr>
          <w:rFonts w:ascii="SimSun" w:hAnsi="SimSun" w:eastAsia="SimSun" w:cs="SimSun"/>
          <w:sz w:val="19"/>
          <w:szCs w:val="19"/>
        </w:rPr>
        <w:t>eGFR</w:t>
      </w:r>
      <w:r>
        <w:rPr>
          <w:rFonts w:ascii="SimSun" w:hAnsi="SimSun" w:eastAsia="SimSun" w:cs="SimSun"/>
          <w:sz w:val="19"/>
          <w:szCs w:val="19"/>
          <w:spacing w:val="57"/>
        </w:rPr>
        <w:t xml:space="preserve"> </w:t>
      </w:r>
      <w:r>
        <w:rPr>
          <w:rFonts w:ascii="SimSun" w:hAnsi="SimSun" w:eastAsia="SimSun" w:cs="SimSun"/>
          <w:sz w:val="19"/>
          <w:szCs w:val="19"/>
          <w:spacing w:val="17"/>
        </w:rPr>
        <w:t>为30～59</w:t>
      </w:r>
      <w:r>
        <w:rPr>
          <w:rFonts w:ascii="SimSun" w:hAnsi="SimSun" w:eastAsia="SimSun" w:cs="SimSun"/>
          <w:sz w:val="19"/>
          <w:szCs w:val="19"/>
        </w:rPr>
        <w:t>ml</w:t>
      </w:r>
      <w:r>
        <w:rPr>
          <w:rFonts w:ascii="SimSun" w:hAnsi="SimSun" w:eastAsia="SimSun" w:cs="SimSun"/>
          <w:sz w:val="19"/>
          <w:szCs w:val="19"/>
          <w:spacing w:val="17"/>
        </w:rPr>
        <w:t>/</w:t>
      </w:r>
      <w:r>
        <w:rPr>
          <w:rFonts w:ascii="SimSun" w:hAnsi="SimSun" w:eastAsia="SimSun" w:cs="SimSun"/>
          <w:sz w:val="19"/>
          <w:szCs w:val="19"/>
        </w:rPr>
        <w:t xml:space="preserve"> </w:t>
      </w:r>
      <w:r>
        <w:rPr>
          <w:rFonts w:ascii="SimSun" w:hAnsi="SimSun" w:eastAsia="SimSun" w:cs="SimSun"/>
          <w:sz w:val="19"/>
          <w:szCs w:val="19"/>
          <w:spacing w:val="7"/>
        </w:rPr>
        <w:t>(</w:t>
      </w:r>
      <w:r>
        <w:rPr>
          <w:rFonts w:ascii="SimSun" w:hAnsi="SimSun" w:eastAsia="SimSun" w:cs="SimSun"/>
          <w:sz w:val="19"/>
          <w:szCs w:val="19"/>
        </w:rPr>
        <w:t>min</w:t>
      </w:r>
      <w:r>
        <w:rPr>
          <w:rFonts w:ascii="SimSun" w:hAnsi="SimSun" w:eastAsia="SimSun" w:cs="SimSun"/>
          <w:sz w:val="19"/>
          <w:szCs w:val="19"/>
          <w:spacing w:val="-8"/>
        </w:rPr>
        <w:t xml:space="preserve"> </w:t>
      </w:r>
      <w:r>
        <w:rPr>
          <w:rFonts w:ascii="SimSun" w:hAnsi="SimSun" w:eastAsia="SimSun" w:cs="SimSun"/>
          <w:sz w:val="19"/>
          <w:szCs w:val="19"/>
          <w:spacing w:val="7"/>
        </w:rPr>
        <w:t>·1.73m²)</w:t>
      </w:r>
      <w:r>
        <w:rPr>
          <w:rFonts w:ascii="SimSun" w:hAnsi="SimSun" w:eastAsia="SimSun" w:cs="SimSun"/>
          <w:sz w:val="19"/>
          <w:szCs w:val="19"/>
          <w:spacing w:val="11"/>
        </w:rPr>
        <w:t xml:space="preserve"> </w:t>
      </w:r>
      <w:r>
        <w:rPr>
          <w:rFonts w:ascii="SimSun" w:hAnsi="SimSun" w:eastAsia="SimSun" w:cs="SimSun"/>
          <w:sz w:val="19"/>
          <w:szCs w:val="19"/>
          <w:spacing w:val="7"/>
        </w:rPr>
        <w:t>者，术前需停服二甲双胍48小时，术后48小时根据重新评估的肾功能决定是否恢复</w:t>
      </w:r>
      <w:r>
        <w:rPr>
          <w:rFonts w:ascii="SimSun" w:hAnsi="SimSun" w:eastAsia="SimSun" w:cs="SimSun"/>
          <w:sz w:val="19"/>
          <w:szCs w:val="19"/>
        </w:rPr>
        <w:t xml:space="preserve"> </w:t>
      </w:r>
      <w:r>
        <w:rPr>
          <w:rFonts w:ascii="SimSun" w:hAnsi="SimSun" w:eastAsia="SimSun" w:cs="SimSun"/>
          <w:sz w:val="19"/>
          <w:szCs w:val="19"/>
          <w:spacing w:val="1"/>
        </w:rPr>
        <w:t>应用；当</w:t>
      </w:r>
      <w:r>
        <w:rPr>
          <w:rFonts w:ascii="SimSun" w:hAnsi="SimSun" w:eastAsia="SimSun" w:cs="SimSun"/>
          <w:sz w:val="19"/>
          <w:szCs w:val="19"/>
        </w:rPr>
        <w:t>eGFR</w:t>
      </w:r>
      <w:r>
        <w:rPr>
          <w:rFonts w:ascii="SimSun" w:hAnsi="SimSun" w:eastAsia="SimSun" w:cs="SimSun"/>
          <w:sz w:val="19"/>
          <w:szCs w:val="19"/>
          <w:spacing w:val="1"/>
        </w:rPr>
        <w:t>&lt;30</w:t>
      </w:r>
      <w:r>
        <w:rPr>
          <w:rFonts w:ascii="SimSun" w:hAnsi="SimSun" w:eastAsia="SimSun" w:cs="SimSun"/>
          <w:sz w:val="19"/>
          <w:szCs w:val="19"/>
        </w:rPr>
        <w:t>ml</w:t>
      </w:r>
      <w:r>
        <w:rPr>
          <w:rFonts w:ascii="SimSun" w:hAnsi="SimSun" w:eastAsia="SimSun" w:cs="SimSun"/>
          <w:sz w:val="19"/>
          <w:szCs w:val="19"/>
          <w:spacing w:val="1"/>
        </w:rPr>
        <w:t>/(</w:t>
      </w:r>
      <w:r>
        <w:rPr>
          <w:rFonts w:ascii="SimSun" w:hAnsi="SimSun" w:eastAsia="SimSun" w:cs="SimSun"/>
          <w:sz w:val="19"/>
          <w:szCs w:val="19"/>
        </w:rPr>
        <w:t>min</w:t>
      </w:r>
      <w:r>
        <w:rPr>
          <w:rFonts w:ascii="SimSun" w:hAnsi="SimSun" w:eastAsia="SimSun" w:cs="SimSun"/>
          <w:sz w:val="19"/>
          <w:szCs w:val="19"/>
          <w:spacing w:val="-23"/>
        </w:rPr>
        <w:t xml:space="preserve"> </w:t>
      </w:r>
      <w:r>
        <w:rPr>
          <w:rFonts w:ascii="SimSun" w:hAnsi="SimSun" w:eastAsia="SimSun" w:cs="SimSun"/>
          <w:sz w:val="19"/>
          <w:szCs w:val="19"/>
          <w:spacing w:val="1"/>
        </w:rPr>
        <w:t>·1.73m²),</w:t>
      </w:r>
      <w:r>
        <w:rPr>
          <w:rFonts w:ascii="SimSun" w:hAnsi="SimSun" w:eastAsia="SimSun" w:cs="SimSun"/>
          <w:sz w:val="19"/>
          <w:szCs w:val="19"/>
          <w:spacing w:val="31"/>
        </w:rPr>
        <w:t xml:space="preserve">  </w:t>
      </w:r>
      <w:r>
        <w:rPr>
          <w:rFonts w:ascii="SimSun" w:hAnsi="SimSun" w:eastAsia="SimSun" w:cs="SimSun"/>
          <w:sz w:val="19"/>
          <w:szCs w:val="19"/>
          <w:spacing w:val="1"/>
        </w:rPr>
        <w:t>避免使用二甲双胍及碘造</w:t>
      </w:r>
      <w:r>
        <w:rPr>
          <w:rFonts w:ascii="SimSun" w:hAnsi="SimSun" w:eastAsia="SimSun" w:cs="SimSun"/>
          <w:sz w:val="19"/>
          <w:szCs w:val="19"/>
        </w:rPr>
        <w:t>影剂。有研究认为，维生素C、维生素</w:t>
      </w:r>
      <w:r>
        <w:rPr>
          <w:rFonts w:ascii="SimSun" w:hAnsi="SimSun" w:eastAsia="SimSun" w:cs="SimSun"/>
          <w:sz w:val="19"/>
          <w:szCs w:val="19"/>
        </w:rPr>
        <w:t xml:space="preserve"> </w:t>
      </w:r>
      <w:r>
        <w:rPr>
          <w:rFonts w:ascii="SimSun" w:hAnsi="SimSun" w:eastAsia="SimSun" w:cs="SimSun"/>
          <w:sz w:val="19"/>
          <w:szCs w:val="19"/>
          <w:spacing w:val="8"/>
        </w:rPr>
        <w:t>E、N-乙酰半胱氨酸及他汀类药物有利于预防造影剂肾病发生。④出血风险评估：需要考虑患者术</w:t>
      </w:r>
      <w:r>
        <w:rPr>
          <w:rFonts w:ascii="SimSun" w:hAnsi="SimSun" w:eastAsia="SimSun" w:cs="SimSun"/>
          <w:sz w:val="19"/>
          <w:szCs w:val="19"/>
          <w:spacing w:val="7"/>
        </w:rPr>
        <w:t>后</w:t>
      </w:r>
      <w:r>
        <w:rPr>
          <w:rFonts w:ascii="SimSun" w:hAnsi="SimSun" w:eastAsia="SimSun" w:cs="SimSun"/>
          <w:sz w:val="19"/>
          <w:szCs w:val="19"/>
        </w:rPr>
        <w:t xml:space="preserve"> </w:t>
      </w:r>
      <w:r>
        <w:rPr>
          <w:rFonts w:ascii="SimSun" w:hAnsi="SimSun" w:eastAsia="SimSun" w:cs="SimSun"/>
          <w:sz w:val="19"/>
          <w:szCs w:val="19"/>
          <w:spacing w:val="6"/>
        </w:rPr>
        <w:t>能否耐受双联抗血小板药物治疗，患者是否存在未控制的消化性溃疡，或不明原因的大便</w:t>
      </w:r>
      <w:r>
        <w:rPr>
          <w:rFonts w:ascii="SimSun" w:hAnsi="SimSun" w:eastAsia="SimSun" w:cs="SimSun"/>
          <w:sz w:val="19"/>
          <w:szCs w:val="19"/>
          <w:spacing w:val="5"/>
        </w:rPr>
        <w:t>隐血，或未</w:t>
      </w:r>
      <w:r>
        <w:rPr>
          <w:rFonts w:ascii="SimSun" w:hAnsi="SimSun" w:eastAsia="SimSun" w:cs="SimSun"/>
          <w:sz w:val="19"/>
          <w:szCs w:val="19"/>
        </w:rPr>
        <w:t xml:space="preserve"> </w:t>
      </w:r>
      <w:r>
        <w:rPr>
          <w:rFonts w:ascii="SimSun" w:hAnsi="SimSun" w:eastAsia="SimSun" w:cs="SimSun"/>
          <w:sz w:val="19"/>
          <w:szCs w:val="19"/>
          <w:spacing w:val="11"/>
        </w:rPr>
        <w:t>控制的其他出血性疾病等。对长期口服华法林者，通常在术前5天左右停用华法林，并使</w:t>
      </w:r>
      <w:r>
        <w:rPr>
          <w:rFonts w:ascii="SimSun" w:hAnsi="SimSun" w:eastAsia="SimSun" w:cs="SimSun"/>
          <w:sz w:val="19"/>
          <w:szCs w:val="19"/>
          <w:spacing w:val="-51"/>
        </w:rPr>
        <w:t xml:space="preserve"> </w:t>
      </w:r>
      <w:r>
        <w:rPr>
          <w:rFonts w:ascii="SimSun" w:hAnsi="SimSun" w:eastAsia="SimSun" w:cs="SimSun"/>
          <w:sz w:val="19"/>
          <w:szCs w:val="19"/>
        </w:rPr>
        <w:t>INR</w:t>
      </w:r>
      <w:r>
        <w:rPr>
          <w:rFonts w:ascii="SimSun" w:hAnsi="SimSun" w:eastAsia="SimSun" w:cs="SimSun"/>
          <w:sz w:val="19"/>
          <w:szCs w:val="19"/>
          <w:spacing w:val="28"/>
        </w:rPr>
        <w:t xml:space="preserve"> </w:t>
      </w:r>
      <w:r>
        <w:rPr>
          <w:rFonts w:ascii="SimSun" w:hAnsi="SimSun" w:eastAsia="SimSun" w:cs="SimSun"/>
          <w:sz w:val="19"/>
          <w:szCs w:val="19"/>
          <w:spacing w:val="11"/>
        </w:rPr>
        <w:t>降至</w:t>
      </w:r>
      <w:r>
        <w:rPr>
          <w:rFonts w:ascii="SimSun" w:hAnsi="SimSun" w:eastAsia="SimSun" w:cs="SimSun"/>
          <w:sz w:val="19"/>
          <w:szCs w:val="19"/>
        </w:rPr>
        <w:t xml:space="preserve"> </w:t>
      </w:r>
      <w:r>
        <w:rPr>
          <w:rFonts w:ascii="SimSun" w:hAnsi="SimSun" w:eastAsia="SimSun" w:cs="SimSun"/>
          <w:sz w:val="19"/>
          <w:szCs w:val="19"/>
          <w:spacing w:val="4"/>
        </w:rPr>
        <w:t>1.5以下；若患者存在较高血栓风险，可采用低分子肝素或普通肝素过渡。</w:t>
      </w:r>
    </w:p>
    <w:p>
      <w:pPr>
        <w:ind w:right="86" w:firstLine="399"/>
        <w:spacing w:before="91" w:line="266" w:lineRule="auto"/>
        <w:rPr>
          <w:rFonts w:ascii="SimSun" w:hAnsi="SimSun" w:eastAsia="SimSun" w:cs="SimSun"/>
          <w:sz w:val="19"/>
          <w:szCs w:val="19"/>
        </w:rPr>
      </w:pPr>
      <w:r>
        <w:rPr>
          <w:rFonts w:ascii="Times New Roman" w:hAnsi="Times New Roman" w:eastAsia="Times New Roman" w:cs="Times New Roman"/>
          <w:sz w:val="19"/>
          <w:szCs w:val="19"/>
          <w:b/>
          <w:bCs/>
        </w:rPr>
        <w:t>2.</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rPr>
        <w:t>病变血管的评估</w:t>
      </w:r>
      <w:r>
        <w:rPr>
          <w:rFonts w:ascii="SimSun" w:hAnsi="SimSun" w:eastAsia="SimSun" w:cs="SimSun"/>
          <w:sz w:val="19"/>
          <w:szCs w:val="19"/>
          <w:spacing w:val="69"/>
        </w:rPr>
        <w:t xml:space="preserve"> </w:t>
      </w:r>
      <w:r>
        <w:rPr>
          <w:rFonts w:ascii="SimSun" w:hAnsi="SimSun" w:eastAsia="SimSun" w:cs="SimSun"/>
          <w:sz w:val="19"/>
          <w:szCs w:val="19"/>
        </w:rPr>
        <w:t>通过多种影像学检查，对病变的性质、长短、形态、与周围血</w:t>
      </w:r>
      <w:r>
        <w:rPr>
          <w:rFonts w:ascii="SimSun" w:hAnsi="SimSun" w:eastAsia="SimSun" w:cs="SimSun"/>
          <w:sz w:val="19"/>
          <w:szCs w:val="19"/>
          <w:spacing w:val="-1"/>
        </w:rPr>
        <w:t>管间的关系、手</w:t>
      </w:r>
      <w:r>
        <w:rPr>
          <w:rFonts w:ascii="SimSun" w:hAnsi="SimSun" w:eastAsia="SimSun" w:cs="SimSun"/>
          <w:sz w:val="19"/>
          <w:szCs w:val="19"/>
        </w:rPr>
        <w:t xml:space="preserve"> </w:t>
      </w:r>
      <w:r>
        <w:rPr>
          <w:rFonts w:ascii="SimSun" w:hAnsi="SimSun" w:eastAsia="SimSun" w:cs="SimSun"/>
          <w:sz w:val="19"/>
          <w:szCs w:val="19"/>
          <w:spacing w:val="6"/>
        </w:rPr>
        <w:t>术入路等进行评估，有助于手术器材的准备及手术方案的设计。</w:t>
      </w:r>
    </w:p>
    <w:p>
      <w:pPr>
        <w:ind w:left="399"/>
        <w:spacing w:before="125" w:line="218" w:lineRule="auto"/>
        <w:rPr>
          <w:rFonts w:ascii="SimSun" w:hAnsi="SimSun" w:eastAsia="SimSun" w:cs="SimSun"/>
          <w:sz w:val="19"/>
          <w:szCs w:val="19"/>
        </w:rPr>
      </w:pPr>
      <w:r>
        <w:rPr>
          <w:rFonts w:ascii="SimSun" w:hAnsi="SimSun" w:eastAsia="SimSun" w:cs="SimSun"/>
          <w:sz w:val="19"/>
          <w:szCs w:val="19"/>
          <w:spacing w:val="17"/>
        </w:rPr>
        <w:t>(1)评估方法</w:t>
      </w:r>
    </w:p>
    <w:p>
      <w:pPr>
        <w:ind w:firstLine="399"/>
        <w:spacing w:before="96" w:line="298" w:lineRule="auto"/>
        <w:rPr>
          <w:rFonts w:ascii="SimSun" w:hAnsi="SimSun" w:eastAsia="SimSun" w:cs="SimSun"/>
          <w:sz w:val="19"/>
          <w:szCs w:val="19"/>
        </w:rPr>
      </w:pPr>
      <w:r>
        <w:rPr>
          <w:rFonts w:ascii="SimSun" w:hAnsi="SimSun" w:eastAsia="SimSun" w:cs="SimSun"/>
          <w:sz w:val="19"/>
          <w:szCs w:val="19"/>
          <w:spacing w:val="1"/>
        </w:rPr>
        <w:t>1)超声检查：简便、经济。颈动脉彩色超声可提供颈部各大动</w:t>
      </w:r>
      <w:r>
        <w:rPr>
          <w:rFonts w:ascii="SimSun" w:hAnsi="SimSun" w:eastAsia="SimSun" w:cs="SimSun"/>
          <w:sz w:val="19"/>
          <w:szCs w:val="19"/>
        </w:rPr>
        <w:t>脉的走形、直径、血管内膜、有无斑</w:t>
      </w:r>
      <w:r>
        <w:rPr>
          <w:rFonts w:ascii="SimSun" w:hAnsi="SimSun" w:eastAsia="SimSun" w:cs="SimSun"/>
          <w:sz w:val="19"/>
          <w:szCs w:val="19"/>
        </w:rPr>
        <w:t xml:space="preserve">  </w:t>
      </w:r>
      <w:r>
        <w:rPr>
          <w:rFonts w:ascii="SimSun" w:hAnsi="SimSun" w:eastAsia="SimSun" w:cs="SimSun"/>
          <w:sz w:val="19"/>
          <w:szCs w:val="19"/>
          <w:spacing w:val="-3"/>
        </w:rPr>
        <w:t>块、斑块的形态、回声、有无引起血管狭窄、狭窄的程度、有无反常血流等。低回声提示软斑，斑块的稳</w:t>
      </w:r>
      <w:r>
        <w:rPr>
          <w:rFonts w:ascii="SimSun" w:hAnsi="SimSun" w:eastAsia="SimSun" w:cs="SimSun"/>
          <w:sz w:val="19"/>
          <w:szCs w:val="19"/>
          <w:spacing w:val="8"/>
        </w:rPr>
        <w:t xml:space="preserve">  </w:t>
      </w:r>
      <w:r>
        <w:rPr>
          <w:rFonts w:ascii="SimSun" w:hAnsi="SimSun" w:eastAsia="SimSun" w:cs="SimSun"/>
          <w:sz w:val="19"/>
          <w:szCs w:val="19"/>
          <w:spacing w:val="2"/>
        </w:rPr>
        <w:t>定性较差；强回声提示硬斑，其稳定性较好，若斑块内发</w:t>
      </w:r>
      <w:r>
        <w:rPr>
          <w:rFonts w:ascii="SimSun" w:hAnsi="SimSun" w:eastAsia="SimSun" w:cs="SimSun"/>
          <w:sz w:val="19"/>
          <w:szCs w:val="19"/>
          <w:spacing w:val="1"/>
        </w:rPr>
        <w:t>生出血，可见极低回声区，高度提示斑块不稳</w:t>
      </w:r>
      <w:r>
        <w:rPr>
          <w:rFonts w:ascii="SimSun" w:hAnsi="SimSun" w:eastAsia="SimSun" w:cs="SimSun"/>
          <w:sz w:val="19"/>
          <w:szCs w:val="19"/>
        </w:rPr>
        <w:t xml:space="preserve">  </w:t>
      </w:r>
      <w:r>
        <w:rPr>
          <w:rFonts w:ascii="SimSun" w:hAnsi="SimSun" w:eastAsia="SimSun" w:cs="SimSun"/>
          <w:sz w:val="19"/>
          <w:szCs w:val="19"/>
          <w:spacing w:val="3"/>
        </w:rPr>
        <w:t>定。经颅多普勒(</w:t>
      </w:r>
      <w:r>
        <w:rPr>
          <w:rFonts w:ascii="SimSun" w:hAnsi="SimSun" w:eastAsia="SimSun" w:cs="SimSun"/>
          <w:sz w:val="19"/>
          <w:szCs w:val="19"/>
        </w:rPr>
        <w:t>TCD</w:t>
      </w:r>
      <w:r>
        <w:rPr>
          <w:rFonts w:ascii="SimSun" w:hAnsi="SimSun" w:eastAsia="SimSun" w:cs="SimSun"/>
          <w:sz w:val="19"/>
          <w:szCs w:val="19"/>
          <w:spacing w:val="3"/>
        </w:rPr>
        <w:t>)</w:t>
      </w:r>
      <w:r>
        <w:rPr>
          <w:rFonts w:ascii="SimSun" w:hAnsi="SimSun" w:eastAsia="SimSun" w:cs="SimSun"/>
          <w:sz w:val="19"/>
          <w:szCs w:val="19"/>
          <w:spacing w:val="40"/>
        </w:rPr>
        <w:t xml:space="preserve"> </w:t>
      </w:r>
      <w:r>
        <w:rPr>
          <w:rFonts w:ascii="SimSun" w:hAnsi="SimSun" w:eastAsia="SimSun" w:cs="SimSun"/>
          <w:sz w:val="19"/>
          <w:szCs w:val="19"/>
          <w:spacing w:val="3"/>
        </w:rPr>
        <w:t>可提供颅内动脉的血流速度、血流频</w:t>
      </w:r>
      <w:r>
        <w:rPr>
          <w:rFonts w:ascii="SimSun" w:hAnsi="SimSun" w:eastAsia="SimSun" w:cs="SimSun"/>
          <w:sz w:val="19"/>
          <w:szCs w:val="19"/>
          <w:spacing w:val="2"/>
        </w:rPr>
        <w:t>谱、侧支代偿，并可监测有无微栓子脱落。</w:t>
      </w:r>
      <w:r>
        <w:rPr>
          <w:rFonts w:ascii="SimSun" w:hAnsi="SimSun" w:eastAsia="SimSun" w:cs="SimSun"/>
          <w:sz w:val="19"/>
          <w:szCs w:val="19"/>
        </w:rPr>
        <w:t xml:space="preserve"> </w:t>
      </w:r>
      <w:r>
        <w:rPr>
          <w:rFonts w:ascii="SimSun" w:hAnsi="SimSun" w:eastAsia="SimSun" w:cs="SimSun"/>
          <w:sz w:val="19"/>
          <w:szCs w:val="19"/>
          <w:spacing w:val="6"/>
        </w:rPr>
        <w:t>超声检查的缺点是结果受操作者技术水平影响较大，客观性较差，只能作为筛查手段。近年来开展的</w:t>
      </w:r>
      <w:r>
        <w:rPr>
          <w:rFonts w:ascii="SimSun" w:hAnsi="SimSun" w:eastAsia="SimSun" w:cs="SimSun"/>
          <w:sz w:val="19"/>
          <w:szCs w:val="19"/>
        </w:rPr>
        <w:t xml:space="preserve">  </w:t>
      </w:r>
      <w:r>
        <w:rPr>
          <w:rFonts w:ascii="SimSun" w:hAnsi="SimSun" w:eastAsia="SimSun" w:cs="SimSun"/>
          <w:sz w:val="19"/>
          <w:szCs w:val="19"/>
          <w:spacing w:val="6"/>
        </w:rPr>
        <w:t>颈动脉斑块超声造影，通过注射造影剂观察斑块周围造影剂分布，判断斑块的稳定性，血流丰富者多</w:t>
      </w:r>
      <w:r>
        <w:rPr>
          <w:rFonts w:ascii="SimSun" w:hAnsi="SimSun" w:eastAsia="SimSun" w:cs="SimSun"/>
          <w:sz w:val="19"/>
          <w:szCs w:val="19"/>
          <w:spacing w:val="1"/>
        </w:rPr>
        <w:t xml:space="preserve">  </w:t>
      </w:r>
      <w:r>
        <w:rPr>
          <w:rFonts w:ascii="SimSun" w:hAnsi="SimSun" w:eastAsia="SimSun" w:cs="SimSun"/>
          <w:sz w:val="19"/>
          <w:szCs w:val="19"/>
          <w:spacing w:val="5"/>
        </w:rPr>
        <w:t>提示斑块稳定性差。</w:t>
      </w:r>
    </w:p>
    <w:p>
      <w:pPr>
        <w:ind w:right="83" w:firstLine="399"/>
        <w:spacing w:before="92" w:line="293" w:lineRule="auto"/>
        <w:rPr>
          <w:rFonts w:ascii="SimSun" w:hAnsi="SimSun" w:eastAsia="SimSun" w:cs="SimSun"/>
          <w:sz w:val="19"/>
          <w:szCs w:val="19"/>
        </w:rPr>
      </w:pPr>
      <w:r>
        <w:rPr>
          <w:rFonts w:ascii="SimSun" w:hAnsi="SimSun" w:eastAsia="SimSun" w:cs="SimSun"/>
          <w:sz w:val="19"/>
          <w:szCs w:val="19"/>
          <w:spacing w:val="6"/>
        </w:rPr>
        <w:t>2)磁共振血管成像(</w:t>
      </w:r>
      <w:r>
        <w:rPr>
          <w:rFonts w:ascii="SimSun" w:hAnsi="SimSun" w:eastAsia="SimSun" w:cs="SimSun"/>
          <w:sz w:val="19"/>
          <w:szCs w:val="19"/>
        </w:rPr>
        <w:t>MRA</w:t>
      </w:r>
      <w:r>
        <w:rPr>
          <w:rFonts w:ascii="SimSun" w:hAnsi="SimSun" w:eastAsia="SimSun" w:cs="SimSun"/>
          <w:sz w:val="19"/>
          <w:szCs w:val="19"/>
          <w:spacing w:val="6"/>
        </w:rPr>
        <w:t>):</w:t>
      </w:r>
      <w:r>
        <w:rPr>
          <w:rFonts w:ascii="SimSun" w:hAnsi="SimSun" w:eastAsia="SimSun" w:cs="SimSun"/>
          <w:sz w:val="19"/>
          <w:szCs w:val="19"/>
          <w:spacing w:val="10"/>
        </w:rPr>
        <w:t xml:space="preserve">  </w:t>
      </w:r>
      <w:r>
        <w:rPr>
          <w:rFonts w:ascii="SimSun" w:hAnsi="SimSun" w:eastAsia="SimSun" w:cs="SimSun"/>
          <w:sz w:val="19"/>
          <w:szCs w:val="19"/>
          <w:spacing w:val="6"/>
        </w:rPr>
        <w:t>是临床应用广泛的血管评估方法，用3.0</w:t>
      </w:r>
      <w:r>
        <w:rPr>
          <w:rFonts w:ascii="SimSun" w:hAnsi="SimSun" w:eastAsia="SimSun" w:cs="SimSun"/>
          <w:sz w:val="19"/>
          <w:szCs w:val="19"/>
          <w:spacing w:val="5"/>
        </w:rPr>
        <w:t>T</w:t>
      </w:r>
      <w:r>
        <w:rPr>
          <w:rFonts w:ascii="SimSun" w:hAnsi="SimSun" w:eastAsia="SimSun" w:cs="SimSun"/>
          <w:sz w:val="19"/>
          <w:szCs w:val="19"/>
          <w:spacing w:val="-25"/>
        </w:rPr>
        <w:t xml:space="preserve"> </w:t>
      </w:r>
      <w:r>
        <w:rPr>
          <w:rFonts w:ascii="SimSun" w:hAnsi="SimSun" w:eastAsia="SimSun" w:cs="SimSun"/>
          <w:sz w:val="19"/>
          <w:szCs w:val="19"/>
          <w:spacing w:val="5"/>
        </w:rPr>
        <w:t>的</w:t>
      </w:r>
      <w:r>
        <w:rPr>
          <w:rFonts w:ascii="SimSun" w:hAnsi="SimSun" w:eastAsia="SimSun" w:cs="SimSun"/>
          <w:sz w:val="19"/>
          <w:szCs w:val="19"/>
          <w:spacing w:val="-12"/>
        </w:rPr>
        <w:t xml:space="preserve"> </w:t>
      </w:r>
      <w:r>
        <w:rPr>
          <w:rFonts w:ascii="SimSun" w:hAnsi="SimSun" w:eastAsia="SimSun" w:cs="SimSun"/>
          <w:sz w:val="19"/>
          <w:szCs w:val="19"/>
        </w:rPr>
        <w:t>MRI</w:t>
      </w:r>
      <w:r>
        <w:rPr>
          <w:rFonts w:ascii="SimSun" w:hAnsi="SimSun" w:eastAsia="SimSun" w:cs="SimSun"/>
          <w:sz w:val="19"/>
          <w:szCs w:val="19"/>
          <w:spacing w:val="21"/>
        </w:rPr>
        <w:t xml:space="preserve"> </w:t>
      </w:r>
      <w:r>
        <w:rPr>
          <w:rFonts w:ascii="SimSun" w:hAnsi="SimSun" w:eastAsia="SimSun" w:cs="SimSun"/>
          <w:sz w:val="19"/>
          <w:szCs w:val="19"/>
          <w:spacing w:val="5"/>
        </w:rPr>
        <w:t>仪器，检查颅内血</w:t>
      </w:r>
      <w:r>
        <w:rPr>
          <w:rFonts w:ascii="SimSun" w:hAnsi="SimSun" w:eastAsia="SimSun" w:cs="SimSun"/>
          <w:sz w:val="19"/>
          <w:szCs w:val="19"/>
        </w:rPr>
        <w:t xml:space="preserve"> </w:t>
      </w:r>
      <w:r>
        <w:rPr>
          <w:rFonts w:ascii="SimSun" w:hAnsi="SimSun" w:eastAsia="SimSun" w:cs="SimSun"/>
          <w:sz w:val="19"/>
          <w:szCs w:val="19"/>
          <w:spacing w:val="5"/>
        </w:rPr>
        <w:t>管时无需注射对比剂，无创、简便、经济。可显示主动脉弓以上颅内外大动脉及</w:t>
      </w:r>
      <w:r>
        <w:rPr>
          <w:rFonts w:ascii="SimSun" w:hAnsi="SimSun" w:eastAsia="SimSun" w:cs="SimSun"/>
          <w:sz w:val="19"/>
          <w:szCs w:val="19"/>
          <w:spacing w:val="-49"/>
        </w:rPr>
        <w:t xml:space="preserve"> </w:t>
      </w:r>
      <w:r>
        <w:rPr>
          <w:rFonts w:ascii="SimSun" w:hAnsi="SimSun" w:eastAsia="SimSun" w:cs="SimSun"/>
          <w:sz w:val="19"/>
          <w:szCs w:val="19"/>
        </w:rPr>
        <w:t>Willis</w:t>
      </w:r>
      <w:r>
        <w:rPr>
          <w:rFonts w:ascii="SimSun" w:hAnsi="SimSun" w:eastAsia="SimSun" w:cs="SimSun"/>
          <w:sz w:val="19"/>
          <w:szCs w:val="19"/>
          <w:spacing w:val="5"/>
        </w:rPr>
        <w:t>环的形态、分</w:t>
      </w:r>
      <w:r>
        <w:rPr>
          <w:rFonts w:ascii="SimSun" w:hAnsi="SimSun" w:eastAsia="SimSun" w:cs="SimSun"/>
          <w:sz w:val="19"/>
          <w:szCs w:val="19"/>
        </w:rPr>
        <w:t xml:space="preserve"> </w:t>
      </w:r>
      <w:r>
        <w:rPr>
          <w:rFonts w:ascii="SimSun" w:hAnsi="SimSun" w:eastAsia="SimSun" w:cs="SimSun"/>
          <w:sz w:val="19"/>
          <w:szCs w:val="19"/>
          <w:spacing w:val="6"/>
        </w:rPr>
        <w:t>支、有无狭窄等。缺点是当血流缓慢或血流复杂时会造成信号缺失，夸大狭窄程度，对</w:t>
      </w:r>
      <w:r>
        <w:rPr>
          <w:rFonts w:ascii="SimSun" w:hAnsi="SimSun" w:eastAsia="SimSun" w:cs="SimSun"/>
          <w:sz w:val="19"/>
          <w:szCs w:val="19"/>
          <w:spacing w:val="5"/>
        </w:rPr>
        <w:t>弓上大血管分</w:t>
      </w:r>
      <w:r>
        <w:rPr>
          <w:rFonts w:ascii="SimSun" w:hAnsi="SimSun" w:eastAsia="SimSun" w:cs="SimSun"/>
          <w:sz w:val="19"/>
          <w:szCs w:val="19"/>
        </w:rPr>
        <w:t xml:space="preserve"> </w:t>
      </w:r>
      <w:r>
        <w:rPr>
          <w:rFonts w:ascii="SimSun" w:hAnsi="SimSun" w:eastAsia="SimSun" w:cs="SimSun"/>
          <w:sz w:val="19"/>
          <w:szCs w:val="19"/>
          <w:spacing w:val="10"/>
        </w:rPr>
        <w:t>叉病变(如椎动脉开口)及颈内动脉虹吸段病变误差较大；对钙化斑块的显示也存在较大局限性；对</w:t>
      </w:r>
      <w:r>
        <w:rPr>
          <w:rFonts w:ascii="SimSun" w:hAnsi="SimSun" w:eastAsia="SimSun" w:cs="SimSun"/>
          <w:sz w:val="19"/>
          <w:szCs w:val="19"/>
          <w:spacing w:val="6"/>
        </w:rPr>
        <w:t xml:space="preserve"> </w:t>
      </w:r>
      <w:r>
        <w:rPr>
          <w:rFonts w:ascii="SimSun" w:hAnsi="SimSun" w:eastAsia="SimSun" w:cs="SimSun"/>
          <w:sz w:val="19"/>
          <w:szCs w:val="19"/>
          <w:spacing w:val="10"/>
        </w:rPr>
        <w:t>体内有金属异物者相对禁忌(心脏起搏器患者绝对禁忌)。</w:t>
      </w:r>
    </w:p>
    <w:p>
      <w:pPr>
        <w:ind w:right="84" w:firstLine="399"/>
        <w:spacing w:before="92" w:line="281"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rPr>
        <w:t>CT</w:t>
      </w:r>
      <w:r>
        <w:rPr>
          <w:rFonts w:ascii="SimSun" w:hAnsi="SimSun" w:eastAsia="SimSun" w:cs="SimSun"/>
          <w:sz w:val="19"/>
          <w:szCs w:val="19"/>
          <w:spacing w:val="86"/>
        </w:rPr>
        <w:t xml:space="preserve"> </w:t>
      </w:r>
      <w:r>
        <w:rPr>
          <w:rFonts w:ascii="SimSun" w:hAnsi="SimSun" w:eastAsia="SimSun" w:cs="SimSun"/>
          <w:sz w:val="19"/>
          <w:szCs w:val="19"/>
          <w:spacing w:val="7"/>
        </w:rPr>
        <w:t>血管成像(</w:t>
      </w:r>
      <w:r>
        <w:rPr>
          <w:rFonts w:ascii="SimSun" w:hAnsi="SimSun" w:eastAsia="SimSun" w:cs="SimSun"/>
          <w:sz w:val="19"/>
          <w:szCs w:val="19"/>
        </w:rPr>
        <w:t>CTA</w:t>
      </w:r>
      <w:r>
        <w:rPr>
          <w:rFonts w:ascii="SimSun" w:hAnsi="SimSun" w:eastAsia="SimSun" w:cs="SimSun"/>
          <w:sz w:val="19"/>
          <w:szCs w:val="19"/>
          <w:spacing w:val="7"/>
        </w:rPr>
        <w:t>):</w:t>
      </w:r>
      <w:r>
        <w:rPr>
          <w:rFonts w:ascii="SimSun" w:hAnsi="SimSun" w:eastAsia="SimSun" w:cs="SimSun"/>
          <w:sz w:val="19"/>
          <w:szCs w:val="19"/>
          <w:spacing w:val="65"/>
        </w:rPr>
        <w:t xml:space="preserve"> </w:t>
      </w:r>
      <w:r>
        <w:rPr>
          <w:rFonts w:ascii="SimSun" w:hAnsi="SimSun" w:eastAsia="SimSun" w:cs="SimSun"/>
          <w:sz w:val="19"/>
          <w:szCs w:val="19"/>
          <w:spacing w:val="7"/>
        </w:rPr>
        <w:t>需注射对比剂，且有一定辐射。主要优点是可显示因血流动力学原</w:t>
      </w:r>
      <w:r>
        <w:rPr>
          <w:rFonts w:ascii="SimSun" w:hAnsi="SimSun" w:eastAsia="SimSun" w:cs="SimSun"/>
          <w:sz w:val="19"/>
          <w:szCs w:val="19"/>
          <w:spacing w:val="6"/>
        </w:rPr>
        <w:t>因在</w:t>
      </w:r>
      <w:r>
        <w:rPr>
          <w:rFonts w:ascii="SimSun" w:hAnsi="SimSun" w:eastAsia="SimSun" w:cs="SimSun"/>
          <w:sz w:val="19"/>
          <w:szCs w:val="19"/>
        </w:rPr>
        <w:t xml:space="preserve"> </w:t>
      </w:r>
      <w:r>
        <w:rPr>
          <w:rFonts w:ascii="SimSun" w:hAnsi="SimSun" w:eastAsia="SimSun" w:cs="SimSun"/>
          <w:sz w:val="19"/>
          <w:szCs w:val="19"/>
        </w:rPr>
        <w:t>MRA</w:t>
      </w:r>
      <w:r>
        <w:rPr>
          <w:rFonts w:ascii="SimSun" w:hAnsi="SimSun" w:eastAsia="SimSun" w:cs="SimSun"/>
          <w:sz w:val="19"/>
          <w:szCs w:val="19"/>
          <w:spacing w:val="61"/>
        </w:rPr>
        <w:t xml:space="preserve"> </w:t>
      </w:r>
      <w:r>
        <w:rPr>
          <w:rFonts w:ascii="SimSun" w:hAnsi="SimSun" w:eastAsia="SimSun" w:cs="SimSun"/>
          <w:sz w:val="19"/>
          <w:szCs w:val="19"/>
          <w:spacing w:val="13"/>
        </w:rPr>
        <w:t>甚</w:t>
      </w:r>
      <w:r>
        <w:rPr>
          <w:rFonts w:ascii="SimSun" w:hAnsi="SimSun" w:eastAsia="SimSun" w:cs="SimSun"/>
          <w:sz w:val="19"/>
          <w:szCs w:val="19"/>
          <w:spacing w:val="-29"/>
        </w:rPr>
        <w:t xml:space="preserve"> </w:t>
      </w:r>
      <w:r>
        <w:rPr>
          <w:rFonts w:ascii="SimSun" w:hAnsi="SimSun" w:eastAsia="SimSun" w:cs="SimSun"/>
          <w:sz w:val="19"/>
          <w:szCs w:val="19"/>
          <w:spacing w:val="13"/>
        </w:rPr>
        <w:t>至</w:t>
      </w:r>
      <w:r>
        <w:rPr>
          <w:rFonts w:ascii="SimSun" w:hAnsi="SimSun" w:eastAsia="SimSun" w:cs="SimSun"/>
          <w:sz w:val="19"/>
          <w:szCs w:val="19"/>
        </w:rPr>
        <w:t>DSA</w:t>
      </w:r>
      <w:r>
        <w:rPr>
          <w:rFonts w:ascii="SimSun" w:hAnsi="SimSun" w:eastAsia="SimSun" w:cs="SimSun"/>
          <w:sz w:val="19"/>
          <w:szCs w:val="19"/>
          <w:spacing w:val="33"/>
        </w:rPr>
        <w:t xml:space="preserve"> </w:t>
      </w:r>
      <w:r>
        <w:rPr>
          <w:rFonts w:ascii="SimSun" w:hAnsi="SimSun" w:eastAsia="SimSun" w:cs="SimSun"/>
          <w:sz w:val="19"/>
          <w:szCs w:val="19"/>
          <w:spacing w:val="13"/>
        </w:rPr>
        <w:t>上不能显影的极重度狭窄血管；并能清楚显</w:t>
      </w:r>
      <w:r>
        <w:rPr>
          <w:rFonts w:ascii="SimSun" w:hAnsi="SimSun" w:eastAsia="SimSun" w:cs="SimSun"/>
          <w:sz w:val="19"/>
          <w:szCs w:val="19"/>
          <w:spacing w:val="12"/>
        </w:rPr>
        <w:t>示颅内动脉狭窄或闭塞后的侧支代偿情</w:t>
      </w:r>
      <w:r>
        <w:rPr>
          <w:rFonts w:ascii="SimSun" w:hAnsi="SimSun" w:eastAsia="SimSun" w:cs="SimSun"/>
          <w:sz w:val="19"/>
          <w:szCs w:val="19"/>
        </w:rPr>
        <w:t xml:space="preserve"> </w:t>
      </w:r>
      <w:r>
        <w:rPr>
          <w:rFonts w:ascii="SimSun" w:hAnsi="SimSun" w:eastAsia="SimSun" w:cs="SimSun"/>
          <w:sz w:val="19"/>
          <w:szCs w:val="19"/>
          <w:spacing w:val="12"/>
        </w:rPr>
        <w:t>况。尤其</w:t>
      </w:r>
      <w:r>
        <w:rPr>
          <w:rFonts w:ascii="SimSun" w:hAnsi="SimSun" w:eastAsia="SimSun" w:cs="SimSun"/>
          <w:sz w:val="19"/>
          <w:szCs w:val="19"/>
        </w:rPr>
        <w:t>CTA</w:t>
      </w:r>
      <w:r>
        <w:rPr>
          <w:rFonts w:ascii="SimSun" w:hAnsi="SimSun" w:eastAsia="SimSun" w:cs="SimSun"/>
          <w:sz w:val="19"/>
          <w:szCs w:val="19"/>
          <w:spacing w:val="35"/>
          <w:w w:val="101"/>
        </w:rPr>
        <w:t xml:space="preserve"> </w:t>
      </w:r>
      <w:r>
        <w:rPr>
          <w:rFonts w:ascii="SimSun" w:hAnsi="SimSun" w:eastAsia="SimSun" w:cs="SimSun"/>
          <w:sz w:val="19"/>
          <w:szCs w:val="19"/>
          <w:spacing w:val="12"/>
        </w:rPr>
        <w:t>原始图或动态</w:t>
      </w:r>
      <w:r>
        <w:rPr>
          <w:rFonts w:ascii="SimSun" w:hAnsi="SimSun" w:eastAsia="SimSun" w:cs="SimSun"/>
          <w:sz w:val="19"/>
          <w:szCs w:val="19"/>
        </w:rPr>
        <w:t>CTA</w:t>
      </w:r>
      <w:r>
        <w:rPr>
          <w:rFonts w:ascii="SimSun" w:hAnsi="SimSun" w:eastAsia="SimSun" w:cs="SimSun"/>
          <w:sz w:val="19"/>
          <w:szCs w:val="19"/>
          <w:spacing w:val="35"/>
          <w:w w:val="101"/>
        </w:rPr>
        <w:t xml:space="preserve"> </w:t>
      </w:r>
      <w:r>
        <w:rPr>
          <w:rFonts w:ascii="SimSun" w:hAnsi="SimSun" w:eastAsia="SimSun" w:cs="SimSun"/>
          <w:sz w:val="19"/>
          <w:szCs w:val="19"/>
          <w:spacing w:val="12"/>
        </w:rPr>
        <w:t>显示更清晰。</w:t>
      </w:r>
    </w:p>
    <w:p>
      <w:pPr>
        <w:ind w:right="80" w:firstLine="399"/>
        <w:spacing w:before="93" w:line="279" w:lineRule="auto"/>
        <w:rPr>
          <w:rFonts w:ascii="SimSun" w:hAnsi="SimSun" w:eastAsia="SimSun" w:cs="SimSun"/>
          <w:sz w:val="19"/>
          <w:szCs w:val="19"/>
        </w:rPr>
      </w:pPr>
      <w:r>
        <w:rPr>
          <w:rFonts w:ascii="SimSun" w:hAnsi="SimSun" w:eastAsia="SimSun" w:cs="SimSun"/>
          <w:sz w:val="19"/>
          <w:szCs w:val="19"/>
          <w:spacing w:val="7"/>
        </w:rPr>
        <w:t>4)数字减影血管造影(</w:t>
      </w:r>
      <w:r>
        <w:rPr>
          <w:rFonts w:ascii="SimSun" w:hAnsi="SimSun" w:eastAsia="SimSun" w:cs="SimSun"/>
          <w:sz w:val="19"/>
          <w:szCs w:val="19"/>
        </w:rPr>
        <w:t>DSA</w:t>
      </w:r>
      <w:r>
        <w:rPr>
          <w:rFonts w:ascii="SimSun" w:hAnsi="SimSun" w:eastAsia="SimSun" w:cs="SimSun"/>
          <w:sz w:val="19"/>
          <w:szCs w:val="19"/>
          <w:spacing w:val="7"/>
        </w:rPr>
        <w:t>):</w:t>
      </w:r>
      <w:r>
        <w:rPr>
          <w:rFonts w:ascii="SimSun" w:hAnsi="SimSun" w:eastAsia="SimSun" w:cs="SimSun"/>
          <w:sz w:val="19"/>
          <w:szCs w:val="19"/>
          <w:spacing w:val="55"/>
        </w:rPr>
        <w:t xml:space="preserve"> </w:t>
      </w:r>
      <w:r>
        <w:rPr>
          <w:rFonts w:ascii="SimSun" w:hAnsi="SimSun" w:eastAsia="SimSun" w:cs="SimSun"/>
          <w:sz w:val="19"/>
          <w:szCs w:val="19"/>
          <w:spacing w:val="7"/>
        </w:rPr>
        <w:t>除了提供血管的形态学信息、</w:t>
      </w:r>
      <w:r>
        <w:rPr>
          <w:rFonts w:ascii="SimSun" w:hAnsi="SimSun" w:eastAsia="SimSun" w:cs="SimSun"/>
          <w:sz w:val="19"/>
          <w:szCs w:val="19"/>
          <w:spacing w:val="6"/>
        </w:rPr>
        <w:t>侧支代偿情况外，还可提供整个手术</w:t>
      </w:r>
      <w:r>
        <w:rPr>
          <w:rFonts w:ascii="SimSun" w:hAnsi="SimSun" w:eastAsia="SimSun" w:cs="SimSun"/>
          <w:sz w:val="19"/>
          <w:szCs w:val="19"/>
        </w:rPr>
        <w:t xml:space="preserve"> </w:t>
      </w:r>
      <w:r>
        <w:rPr>
          <w:rFonts w:ascii="SimSun" w:hAnsi="SimSun" w:eastAsia="SimSun" w:cs="SimSun"/>
          <w:sz w:val="19"/>
          <w:szCs w:val="19"/>
          <w:spacing w:val="6"/>
        </w:rPr>
        <w:t>入路的信息。被认为是检查血管的“金指标”。主要缺点是有创伤、费用高，对管壁结构的判断不如</w:t>
      </w:r>
      <w:r>
        <w:rPr>
          <w:rFonts w:ascii="SimSun" w:hAnsi="SimSun" w:eastAsia="SimSun" w:cs="SimSun"/>
          <w:sz w:val="19"/>
          <w:szCs w:val="19"/>
        </w:rPr>
        <w:t xml:space="preserve"> </w:t>
      </w:r>
      <w:r>
        <w:rPr>
          <w:rFonts w:ascii="SimSun" w:hAnsi="SimSun" w:eastAsia="SimSun" w:cs="SimSun"/>
          <w:sz w:val="19"/>
          <w:szCs w:val="19"/>
          <w:spacing w:val="19"/>
        </w:rPr>
        <w:t>高分辨</w:t>
      </w:r>
      <w:r>
        <w:rPr>
          <w:rFonts w:ascii="SimSun" w:hAnsi="SimSun" w:eastAsia="SimSun" w:cs="SimSun"/>
          <w:sz w:val="19"/>
          <w:szCs w:val="19"/>
        </w:rPr>
        <w:t>MRI</w:t>
      </w:r>
      <w:r>
        <w:rPr>
          <w:rFonts w:ascii="SimSun" w:hAnsi="SimSun" w:eastAsia="SimSun" w:cs="SimSun"/>
          <w:sz w:val="19"/>
          <w:szCs w:val="19"/>
          <w:spacing w:val="19"/>
        </w:rPr>
        <w:t>,</w:t>
      </w:r>
      <w:r>
        <w:rPr>
          <w:rFonts w:ascii="SimSun" w:hAnsi="SimSun" w:eastAsia="SimSun" w:cs="SimSun"/>
          <w:sz w:val="19"/>
          <w:szCs w:val="19"/>
          <w:spacing w:val="-24"/>
        </w:rPr>
        <w:t xml:space="preserve"> </w:t>
      </w:r>
      <w:r>
        <w:rPr>
          <w:rFonts w:ascii="SimSun" w:hAnsi="SimSun" w:eastAsia="SimSun" w:cs="SimSun"/>
          <w:sz w:val="19"/>
          <w:szCs w:val="19"/>
          <w:spacing w:val="19"/>
        </w:rPr>
        <w:t>且有0.3%～0.5%的卒中或死亡</w:t>
      </w:r>
      <w:r>
        <w:rPr>
          <w:rFonts w:ascii="SimSun" w:hAnsi="SimSun" w:eastAsia="SimSun" w:cs="SimSun"/>
          <w:sz w:val="19"/>
          <w:szCs w:val="19"/>
          <w:spacing w:val="18"/>
        </w:rPr>
        <w:t>风险。</w:t>
      </w:r>
    </w:p>
    <w:p>
      <w:pPr>
        <w:ind w:right="71" w:firstLine="399"/>
        <w:spacing w:before="100" w:line="265" w:lineRule="auto"/>
        <w:rPr>
          <w:rFonts w:ascii="SimSun" w:hAnsi="SimSun" w:eastAsia="SimSun" w:cs="SimSun"/>
          <w:sz w:val="19"/>
          <w:szCs w:val="19"/>
        </w:rPr>
      </w:pPr>
      <w:r>
        <w:rPr>
          <w:rFonts w:ascii="SimSun" w:hAnsi="SimSun" w:eastAsia="SimSun" w:cs="SimSun"/>
          <w:sz w:val="19"/>
          <w:szCs w:val="19"/>
          <w:spacing w:val="8"/>
        </w:rPr>
        <w:t>5)高分辨磁共振(</w:t>
      </w:r>
      <w:r>
        <w:rPr>
          <w:rFonts w:ascii="SimSun" w:hAnsi="SimSun" w:eastAsia="SimSun" w:cs="SimSun"/>
          <w:sz w:val="19"/>
          <w:szCs w:val="19"/>
        </w:rPr>
        <w:t>HRMRI</w:t>
      </w:r>
      <w:r>
        <w:rPr>
          <w:rFonts w:ascii="SimSun" w:hAnsi="SimSun" w:eastAsia="SimSun" w:cs="SimSun"/>
          <w:sz w:val="19"/>
          <w:szCs w:val="19"/>
          <w:spacing w:val="8"/>
        </w:rPr>
        <w:t>):</w:t>
      </w:r>
      <w:r>
        <w:rPr>
          <w:rFonts w:ascii="SimSun" w:hAnsi="SimSun" w:eastAsia="SimSun" w:cs="SimSun"/>
          <w:sz w:val="19"/>
          <w:szCs w:val="19"/>
          <w:spacing w:val="20"/>
        </w:rPr>
        <w:t xml:space="preserve">  </w:t>
      </w:r>
      <w:r>
        <w:rPr>
          <w:rFonts w:ascii="SimSun" w:hAnsi="SimSun" w:eastAsia="SimSun" w:cs="SimSun"/>
          <w:sz w:val="19"/>
          <w:szCs w:val="19"/>
          <w:spacing w:val="8"/>
        </w:rPr>
        <w:t>可提供动脉粥样硬化</w:t>
      </w:r>
      <w:r>
        <w:rPr>
          <w:rFonts w:ascii="SimSun" w:hAnsi="SimSun" w:eastAsia="SimSun" w:cs="SimSun"/>
          <w:sz w:val="19"/>
          <w:szCs w:val="19"/>
          <w:spacing w:val="7"/>
        </w:rPr>
        <w:t>斑块形态、斑块内成分(如脂质化程度、有无出</w:t>
      </w:r>
      <w:r>
        <w:rPr>
          <w:rFonts w:ascii="SimSun" w:hAnsi="SimSun" w:eastAsia="SimSun" w:cs="SimSun"/>
          <w:sz w:val="19"/>
          <w:szCs w:val="19"/>
        </w:rPr>
        <w:t xml:space="preserve"> </w:t>
      </w:r>
      <w:r>
        <w:rPr>
          <w:rFonts w:ascii="SimSun" w:hAnsi="SimSun" w:eastAsia="SimSun" w:cs="SimSun"/>
          <w:sz w:val="19"/>
          <w:szCs w:val="19"/>
          <w:spacing w:val="4"/>
        </w:rPr>
        <w:t>血等)、有无炎症及炎症程度等信息，并与其他非动脉粥样硬化性血管病鉴别。</w:t>
      </w:r>
    </w:p>
    <w:p>
      <w:pPr>
        <w:sectPr>
          <w:pgSz w:w="11910" w:h="16840"/>
          <w:pgMar w:top="1207" w:right="1215" w:bottom="400" w:left="930" w:header="0" w:footer="0" w:gutter="0"/>
          <w:cols w:equalWidth="0" w:num="2">
            <w:col w:w="960" w:space="100"/>
            <w:col w:w="8705" w:space="0"/>
          </w:cols>
        </w:sectPr>
        <w:rPr/>
      </w:pPr>
    </w:p>
    <w:p>
      <w:pPr>
        <w:ind w:right="133"/>
        <w:spacing w:before="40" w:line="221" w:lineRule="auto"/>
        <w:jc w:val="right"/>
        <w:rPr>
          <w:rFonts w:ascii="SimSun" w:hAnsi="SimSun" w:eastAsia="SimSun" w:cs="SimSun"/>
          <w:sz w:val="20"/>
          <w:szCs w:val="20"/>
        </w:rPr>
      </w:pPr>
      <w:r>
        <w:drawing>
          <wp:anchor distT="0" distB="0" distL="0" distR="0" simplePos="0" relativeHeight="251672576" behindDoc="0" locked="0" layoutInCell="0" allowOverlap="1">
            <wp:simplePos x="0" y="0"/>
            <wp:positionH relativeFrom="page">
              <wp:posOffset>6349995</wp:posOffset>
            </wp:positionH>
            <wp:positionV relativeFrom="page">
              <wp:posOffset>9575832</wp:posOffset>
            </wp:positionV>
            <wp:extent cx="527055" cy="425383"/>
            <wp:effectExtent l="0" t="0" r="0" b="0"/>
            <wp:wrapNone/>
            <wp:docPr id="13" name="IM 13"/>
            <wp:cNvGraphicFramePr/>
            <a:graphic>
              <a:graphicData uri="http://schemas.openxmlformats.org/drawingml/2006/picture">
                <pic:pic>
                  <pic:nvPicPr>
                    <pic:cNvPr id="13" name="IM 13"/>
                    <pic:cNvPicPr/>
                  </pic:nvPicPr>
                  <pic:blipFill>
                    <a:blip r:embed="rId18"/>
                    <a:stretch>
                      <a:fillRect/>
                    </a:stretch>
                  </pic:blipFill>
                  <pic:spPr>
                    <a:xfrm rot="0">
                      <a:off x="0" y="0"/>
                      <a:ext cx="527055" cy="425383"/>
                    </a:xfrm>
                    <a:prstGeom prst="rect">
                      <a:avLst/>
                    </a:prstGeom>
                  </pic:spPr>
                </pic:pic>
              </a:graphicData>
            </a:graphic>
          </wp:anchor>
        </w:drawing>
      </w:r>
      <w:r>
        <w:rPr>
          <w:rFonts w:ascii="SimHei" w:hAnsi="SimHei" w:eastAsia="SimHei" w:cs="SimHei"/>
          <w:sz w:val="20"/>
          <w:szCs w:val="20"/>
          <w:color w:val="00A9E7"/>
          <w:spacing w:val="-18"/>
        </w:rPr>
        <w:t>第十章</w:t>
      </w:r>
      <w:r>
        <w:rPr>
          <w:rFonts w:ascii="SimHei" w:hAnsi="SimHei" w:eastAsia="SimHei" w:cs="SimHei"/>
          <w:sz w:val="20"/>
          <w:szCs w:val="20"/>
          <w:color w:val="00A9E7"/>
          <w:spacing w:val="53"/>
        </w:rPr>
        <w:t xml:space="preserve"> </w:t>
      </w:r>
      <w:r>
        <w:rPr>
          <w:rFonts w:ascii="SimHei" w:hAnsi="SimHei" w:eastAsia="SimHei" w:cs="SimHei"/>
          <w:sz w:val="20"/>
          <w:szCs w:val="20"/>
          <w:color w:val="00A9E7"/>
          <w:spacing w:val="-18"/>
        </w:rPr>
        <w:t>脑血管病的介入诊疗</w:t>
      </w:r>
      <w:r>
        <w:rPr>
          <w:rFonts w:ascii="SimHei" w:hAnsi="SimHei" w:eastAsia="SimHei" w:cs="SimHei"/>
          <w:sz w:val="20"/>
          <w:szCs w:val="20"/>
          <w:color w:val="00A9E7"/>
          <w:spacing w:val="10"/>
        </w:rPr>
        <w:t xml:space="preserve">      </w:t>
      </w:r>
      <w:r>
        <w:rPr>
          <w:rFonts w:ascii="SimSun" w:hAnsi="SimSun" w:eastAsia="SimSun" w:cs="SimSun"/>
          <w:sz w:val="20"/>
          <w:szCs w:val="20"/>
          <w:b/>
          <w:bCs/>
          <w:color w:val="00A7E4"/>
          <w:spacing w:val="-18"/>
          <w:position w:val="-1"/>
        </w:rPr>
        <w:t>241</w:t>
      </w:r>
    </w:p>
    <w:p>
      <w:pPr>
        <w:spacing w:line="280" w:lineRule="auto"/>
        <w:rPr>
          <w:rFonts w:ascii="Arial"/>
          <w:sz w:val="21"/>
        </w:rPr>
      </w:pPr>
      <w:r/>
    </w:p>
    <w:p>
      <w:pPr>
        <w:ind w:right="1094" w:firstLine="409"/>
        <w:spacing w:before="65" w:line="257" w:lineRule="auto"/>
        <w:rPr>
          <w:rFonts w:ascii="SimSun" w:hAnsi="SimSun" w:eastAsia="SimSun" w:cs="SimSun"/>
          <w:sz w:val="20"/>
          <w:szCs w:val="20"/>
        </w:rPr>
      </w:pPr>
      <w:r>
        <w:rPr>
          <w:rFonts w:ascii="SimSun" w:hAnsi="SimSun" w:eastAsia="SimSun" w:cs="SimSun"/>
          <w:sz w:val="20"/>
          <w:szCs w:val="20"/>
          <w:spacing w:val="-10"/>
        </w:rPr>
        <w:t>6)其他：光学相干断层扫描(</w:t>
      </w:r>
      <w:r>
        <w:rPr>
          <w:rFonts w:ascii="SimSun" w:hAnsi="SimSun" w:eastAsia="SimSun" w:cs="SimSun"/>
          <w:sz w:val="20"/>
          <w:szCs w:val="20"/>
          <w:spacing w:val="-9"/>
        </w:rPr>
        <w:t>optical</w:t>
      </w:r>
      <w:r>
        <w:rPr>
          <w:rFonts w:ascii="SimSun" w:hAnsi="SimSun" w:eastAsia="SimSun" w:cs="SimSun"/>
          <w:sz w:val="20"/>
          <w:szCs w:val="20"/>
          <w:spacing w:val="3"/>
        </w:rPr>
        <w:t xml:space="preserve"> </w:t>
      </w:r>
      <w:r>
        <w:rPr>
          <w:rFonts w:ascii="SimSun" w:hAnsi="SimSun" w:eastAsia="SimSun" w:cs="SimSun"/>
          <w:sz w:val="20"/>
          <w:szCs w:val="20"/>
          <w:spacing w:val="-9"/>
        </w:rPr>
        <w:t>coherence</w:t>
      </w:r>
      <w:r>
        <w:rPr>
          <w:rFonts w:ascii="SimSun" w:hAnsi="SimSun" w:eastAsia="SimSun" w:cs="SimSun"/>
          <w:sz w:val="20"/>
          <w:szCs w:val="20"/>
          <w:spacing w:val="3"/>
        </w:rPr>
        <w:t xml:space="preserve"> </w:t>
      </w:r>
      <w:r>
        <w:rPr>
          <w:rFonts w:ascii="SimSun" w:hAnsi="SimSun" w:eastAsia="SimSun" w:cs="SimSun"/>
          <w:sz w:val="20"/>
          <w:szCs w:val="20"/>
          <w:spacing w:val="-9"/>
        </w:rPr>
        <w:t>tomograp</w:t>
      </w:r>
      <w:r>
        <w:rPr>
          <w:rFonts w:ascii="SimSun" w:hAnsi="SimSun" w:eastAsia="SimSun" w:cs="SimSun"/>
          <w:sz w:val="20"/>
          <w:szCs w:val="20"/>
          <w:spacing w:val="-10"/>
        </w:rPr>
        <w:t>hy,OCT)、血管内超声(intravenous</w:t>
      </w:r>
      <w:r>
        <w:rPr>
          <w:rFonts w:ascii="SimSun" w:hAnsi="SimSun" w:eastAsia="SimSun" w:cs="SimSun"/>
          <w:sz w:val="20"/>
          <w:szCs w:val="20"/>
          <w:spacing w:val="-16"/>
        </w:rPr>
        <w:t xml:space="preserve"> </w:t>
      </w:r>
      <w:r>
        <w:rPr>
          <w:rFonts w:ascii="SimSun" w:hAnsi="SimSun" w:eastAsia="SimSun" w:cs="SimSun"/>
          <w:sz w:val="20"/>
          <w:szCs w:val="20"/>
          <w:spacing w:val="-10"/>
        </w:rPr>
        <w:t>ultra-</w:t>
      </w:r>
      <w:r>
        <w:rPr>
          <w:rFonts w:ascii="SimSun" w:hAnsi="SimSun" w:eastAsia="SimSun" w:cs="SimSun"/>
          <w:sz w:val="20"/>
          <w:szCs w:val="20"/>
        </w:rPr>
        <w:t xml:space="preserve"> </w:t>
      </w:r>
      <w:r>
        <w:rPr>
          <w:rFonts w:ascii="SimSun" w:hAnsi="SimSun" w:eastAsia="SimSun" w:cs="SimSun"/>
          <w:sz w:val="20"/>
          <w:szCs w:val="20"/>
          <w:spacing w:val="-2"/>
        </w:rPr>
        <w:t>sound,IVUS)等近年来也逐渐用于临床。</w:t>
      </w:r>
    </w:p>
    <w:p>
      <w:pPr>
        <w:ind w:right="1029" w:firstLine="409"/>
        <w:spacing w:before="87" w:line="257" w:lineRule="auto"/>
        <w:rPr>
          <w:rFonts w:ascii="SimSun" w:hAnsi="SimSun" w:eastAsia="SimSun" w:cs="SimSun"/>
          <w:sz w:val="20"/>
          <w:szCs w:val="20"/>
        </w:rPr>
      </w:pPr>
      <w:r>
        <w:rPr>
          <w:rFonts w:ascii="SimSun" w:hAnsi="SimSun" w:eastAsia="SimSun" w:cs="SimSun"/>
          <w:sz w:val="20"/>
          <w:szCs w:val="20"/>
          <w:spacing w:val="2"/>
        </w:rPr>
        <w:t>(2)狭窄程度的测量：由于各种无创检查的缺</w:t>
      </w:r>
      <w:r>
        <w:rPr>
          <w:rFonts w:ascii="SimSun" w:hAnsi="SimSun" w:eastAsia="SimSun" w:cs="SimSun"/>
          <w:sz w:val="20"/>
          <w:szCs w:val="20"/>
          <w:spacing w:val="1"/>
        </w:rPr>
        <w:t>陷，支架术前血管狭窄率的计算必须以</w:t>
      </w:r>
      <w:r>
        <w:rPr>
          <w:rFonts w:ascii="SimSun" w:hAnsi="SimSun" w:eastAsia="SimSun" w:cs="SimSun"/>
          <w:sz w:val="20"/>
          <w:szCs w:val="20"/>
          <w:spacing w:val="-58"/>
        </w:rPr>
        <w:t xml:space="preserve"> </w:t>
      </w:r>
      <w:r>
        <w:rPr>
          <w:rFonts w:ascii="SimSun" w:hAnsi="SimSun" w:eastAsia="SimSun" w:cs="SimSun"/>
          <w:sz w:val="20"/>
          <w:szCs w:val="20"/>
        </w:rPr>
        <w:t>DSA</w:t>
      </w:r>
      <w:r>
        <w:rPr>
          <w:rFonts w:ascii="SimSun" w:hAnsi="SimSun" w:eastAsia="SimSun" w:cs="SimSun"/>
          <w:sz w:val="20"/>
          <w:szCs w:val="20"/>
          <w:spacing w:val="24"/>
        </w:rPr>
        <w:t xml:space="preserve"> </w:t>
      </w:r>
      <w:r>
        <w:rPr>
          <w:rFonts w:ascii="SimSun" w:hAnsi="SimSun" w:eastAsia="SimSun" w:cs="SimSun"/>
          <w:sz w:val="20"/>
          <w:szCs w:val="20"/>
          <w:spacing w:val="1"/>
        </w:rPr>
        <w:t>为标</w:t>
      </w:r>
      <w:r>
        <w:rPr>
          <w:rFonts w:ascii="SimSun" w:hAnsi="SimSun" w:eastAsia="SimSun" w:cs="SimSun"/>
          <w:sz w:val="20"/>
          <w:szCs w:val="20"/>
        </w:rPr>
        <w:t xml:space="preserve"> </w:t>
      </w:r>
      <w:r>
        <w:rPr>
          <w:rFonts w:ascii="SimSun" w:hAnsi="SimSun" w:eastAsia="SimSun" w:cs="SimSun"/>
          <w:sz w:val="20"/>
          <w:szCs w:val="20"/>
          <w:spacing w:val="-7"/>
        </w:rPr>
        <w:t>准，并以狭窄表现最严重的角度投照、测量；狭窄程度是对病变血管实施手术及材料选择的重要依据。</w:t>
      </w:r>
    </w:p>
    <w:p>
      <w:pPr>
        <w:ind w:right="1088" w:firstLine="409"/>
        <w:spacing w:before="77" w:line="272" w:lineRule="auto"/>
        <w:rPr>
          <w:rFonts w:ascii="SimSun" w:hAnsi="SimSun" w:eastAsia="SimSun" w:cs="SimSun"/>
          <w:sz w:val="20"/>
          <w:szCs w:val="20"/>
        </w:rPr>
      </w:pPr>
      <w:r>
        <w:rPr>
          <w:rFonts w:ascii="SimSun" w:hAnsi="SimSun" w:eastAsia="SimSun" w:cs="SimSun"/>
          <w:sz w:val="20"/>
          <w:szCs w:val="20"/>
          <w:spacing w:val="-6"/>
        </w:rPr>
        <w:t>1)颅内血管病变：参照华法</w:t>
      </w:r>
      <w:r>
        <w:rPr>
          <w:rFonts w:ascii="SimSun" w:hAnsi="SimSun" w:eastAsia="SimSun" w:cs="SimSun"/>
          <w:sz w:val="20"/>
          <w:szCs w:val="20"/>
          <w:spacing w:val="-7"/>
        </w:rPr>
        <w:t>林-阿司匹林治疗症状性颅内动脉狭窄(</w:t>
      </w:r>
      <w:r>
        <w:rPr>
          <w:rFonts w:ascii="SimSun" w:hAnsi="SimSun" w:eastAsia="SimSun" w:cs="SimSun"/>
          <w:sz w:val="20"/>
          <w:szCs w:val="20"/>
          <w:spacing w:val="-6"/>
        </w:rPr>
        <w:t>warfarin</w:t>
      </w:r>
      <w:r>
        <w:rPr>
          <w:rFonts w:ascii="SimSun" w:hAnsi="SimSun" w:eastAsia="SimSun" w:cs="SimSun"/>
          <w:sz w:val="20"/>
          <w:szCs w:val="20"/>
          <w:spacing w:val="-7"/>
        </w:rPr>
        <w:t>-</w:t>
      </w:r>
      <w:r>
        <w:rPr>
          <w:rFonts w:ascii="SimSun" w:hAnsi="SimSun" w:eastAsia="SimSun" w:cs="SimSun"/>
          <w:sz w:val="20"/>
          <w:szCs w:val="20"/>
          <w:spacing w:val="-6"/>
        </w:rPr>
        <w:t>aspirin</w:t>
      </w:r>
      <w:r>
        <w:rPr>
          <w:rFonts w:ascii="SimSun" w:hAnsi="SimSun" w:eastAsia="SimSun" w:cs="SimSun"/>
          <w:sz w:val="20"/>
          <w:szCs w:val="20"/>
          <w:spacing w:val="-3"/>
        </w:rPr>
        <w:t xml:space="preserve"> </w:t>
      </w:r>
      <w:r>
        <w:rPr>
          <w:rFonts w:ascii="SimSun" w:hAnsi="SimSun" w:eastAsia="SimSun" w:cs="SimSun"/>
          <w:sz w:val="20"/>
          <w:szCs w:val="20"/>
          <w:spacing w:val="-6"/>
        </w:rPr>
        <w:t>symptomatic</w:t>
      </w:r>
      <w:r>
        <w:rPr>
          <w:rFonts w:ascii="SimSun" w:hAnsi="SimSun" w:eastAsia="SimSun" w:cs="SimSun"/>
          <w:sz w:val="20"/>
          <w:szCs w:val="20"/>
        </w:rPr>
        <w:t xml:space="preserve"> </w:t>
      </w:r>
      <w:r>
        <w:rPr>
          <w:rFonts w:ascii="SimSun" w:hAnsi="SimSun" w:eastAsia="SimSun" w:cs="SimSun"/>
          <w:sz w:val="20"/>
          <w:szCs w:val="20"/>
        </w:rPr>
        <w:t>intracranial</w:t>
      </w:r>
      <w:r>
        <w:rPr>
          <w:rFonts w:ascii="SimSun" w:hAnsi="SimSun" w:eastAsia="SimSun" w:cs="SimSun"/>
          <w:sz w:val="20"/>
          <w:szCs w:val="20"/>
          <w:spacing w:val="1"/>
        </w:rPr>
        <w:t xml:space="preserve"> </w:t>
      </w:r>
      <w:r>
        <w:rPr>
          <w:rFonts w:ascii="SimSun" w:hAnsi="SimSun" w:eastAsia="SimSun" w:cs="SimSun"/>
          <w:sz w:val="20"/>
          <w:szCs w:val="20"/>
        </w:rPr>
        <w:t>disease</w:t>
      </w:r>
      <w:r>
        <w:rPr>
          <w:rFonts w:ascii="SimSun" w:hAnsi="SimSun" w:eastAsia="SimSun" w:cs="SimSun"/>
          <w:sz w:val="20"/>
          <w:szCs w:val="20"/>
          <w:spacing w:val="1"/>
        </w:rPr>
        <w:t>,</w:t>
      </w:r>
      <w:r>
        <w:rPr>
          <w:rFonts w:ascii="SimSun" w:hAnsi="SimSun" w:eastAsia="SimSun" w:cs="SimSun"/>
          <w:sz w:val="20"/>
          <w:szCs w:val="20"/>
        </w:rPr>
        <w:t>WASID</w:t>
      </w:r>
      <w:r>
        <w:rPr>
          <w:rFonts w:ascii="SimSun" w:hAnsi="SimSun" w:eastAsia="SimSun" w:cs="SimSun"/>
          <w:sz w:val="20"/>
          <w:szCs w:val="20"/>
          <w:spacing w:val="1"/>
        </w:rPr>
        <w:t>)计算法(图10-4):狭窄率(%)=(1-狭窄最重处血管直径/狭窄近端正常</w:t>
      </w:r>
      <w:r>
        <w:rPr>
          <w:rFonts w:ascii="SimSun" w:hAnsi="SimSun" w:eastAsia="SimSun" w:cs="SimSun"/>
          <w:sz w:val="20"/>
          <w:szCs w:val="20"/>
        </w:rPr>
        <w:t xml:space="preserve"> </w:t>
      </w:r>
      <w:r>
        <w:rPr>
          <w:rFonts w:ascii="SimSun" w:hAnsi="SimSun" w:eastAsia="SimSun" w:cs="SimSun"/>
          <w:sz w:val="20"/>
          <w:szCs w:val="20"/>
          <w:spacing w:val="-4"/>
        </w:rPr>
        <w:t>血管直径)×100%</w:t>
      </w:r>
    </w:p>
    <w:p>
      <w:pPr>
        <w:ind w:right="1062" w:firstLine="409"/>
        <w:spacing w:before="75" w:line="272" w:lineRule="auto"/>
        <w:rPr>
          <w:rFonts w:ascii="SimSun" w:hAnsi="SimSun" w:eastAsia="SimSun" w:cs="SimSun"/>
          <w:sz w:val="20"/>
          <w:szCs w:val="20"/>
        </w:rPr>
      </w:pPr>
      <w:r>
        <w:rPr>
          <w:rFonts w:ascii="SimSun" w:hAnsi="SimSun" w:eastAsia="SimSun" w:cs="SimSun"/>
          <w:sz w:val="20"/>
          <w:szCs w:val="20"/>
          <w:spacing w:val="-9"/>
        </w:rPr>
        <w:t>2)颅外血管病变：参照北美症状性颈动脉内膜</w:t>
      </w:r>
      <w:r>
        <w:rPr>
          <w:rFonts w:ascii="SimSun" w:hAnsi="SimSun" w:eastAsia="SimSun" w:cs="SimSun"/>
          <w:sz w:val="20"/>
          <w:szCs w:val="20"/>
          <w:spacing w:val="-10"/>
        </w:rPr>
        <w:t>切除试验(</w:t>
      </w:r>
      <w:r>
        <w:rPr>
          <w:rFonts w:ascii="SimSun" w:hAnsi="SimSun" w:eastAsia="SimSun" w:cs="SimSun"/>
          <w:sz w:val="20"/>
          <w:szCs w:val="20"/>
          <w:spacing w:val="-9"/>
        </w:rPr>
        <w:t>North</w:t>
      </w:r>
      <w:r>
        <w:rPr>
          <w:rFonts w:ascii="SimSun" w:hAnsi="SimSun" w:eastAsia="SimSun" w:cs="SimSun"/>
          <w:sz w:val="20"/>
          <w:szCs w:val="20"/>
          <w:spacing w:val="-13"/>
        </w:rPr>
        <w:t xml:space="preserve"> </w:t>
      </w:r>
      <w:r>
        <w:rPr>
          <w:rFonts w:ascii="SimSun" w:hAnsi="SimSun" w:eastAsia="SimSun" w:cs="SimSun"/>
          <w:sz w:val="20"/>
          <w:szCs w:val="20"/>
          <w:spacing w:val="-9"/>
        </w:rPr>
        <w:t>American</w:t>
      </w:r>
      <w:r>
        <w:rPr>
          <w:rFonts w:ascii="SimSun" w:hAnsi="SimSun" w:eastAsia="SimSun" w:cs="SimSun"/>
          <w:sz w:val="20"/>
          <w:szCs w:val="20"/>
        </w:rPr>
        <w:t xml:space="preserve"> </w:t>
      </w:r>
      <w:r>
        <w:rPr>
          <w:rFonts w:ascii="SimSun" w:hAnsi="SimSun" w:eastAsia="SimSun" w:cs="SimSun"/>
          <w:sz w:val="20"/>
          <w:szCs w:val="20"/>
          <w:spacing w:val="-9"/>
        </w:rPr>
        <w:t>symptomatic</w:t>
      </w:r>
      <w:r>
        <w:rPr>
          <w:rFonts w:ascii="SimSun" w:hAnsi="SimSun" w:eastAsia="SimSun" w:cs="SimSun"/>
          <w:sz w:val="20"/>
          <w:szCs w:val="20"/>
          <w:spacing w:val="-4"/>
        </w:rPr>
        <w:t xml:space="preserve"> </w:t>
      </w:r>
      <w:r>
        <w:rPr>
          <w:rFonts w:ascii="SimSun" w:hAnsi="SimSun" w:eastAsia="SimSun" w:cs="SimSun"/>
          <w:sz w:val="20"/>
          <w:szCs w:val="20"/>
          <w:spacing w:val="-9"/>
        </w:rPr>
        <w:t>carotid</w:t>
      </w:r>
      <w:r>
        <w:rPr>
          <w:rFonts w:ascii="SimSun" w:hAnsi="SimSun" w:eastAsia="SimSun" w:cs="SimSun"/>
          <w:sz w:val="20"/>
          <w:szCs w:val="20"/>
          <w:spacing w:val="-3"/>
        </w:rPr>
        <w:t xml:space="preserve"> </w:t>
      </w:r>
      <w:r>
        <w:rPr>
          <w:rFonts w:ascii="SimSun" w:hAnsi="SimSun" w:eastAsia="SimSun" w:cs="SimSun"/>
          <w:sz w:val="20"/>
          <w:szCs w:val="20"/>
          <w:spacing w:val="-9"/>
        </w:rPr>
        <w:t>end</w:t>
      </w:r>
      <w:r>
        <w:rPr>
          <w:rFonts w:ascii="SimSun" w:hAnsi="SimSun" w:eastAsia="SimSun" w:cs="SimSun"/>
          <w:sz w:val="20"/>
          <w:szCs w:val="20"/>
          <w:spacing w:val="-10"/>
        </w:rPr>
        <w:t>-</w:t>
      </w:r>
      <w:r>
        <w:rPr>
          <w:rFonts w:ascii="SimSun" w:hAnsi="SimSun" w:eastAsia="SimSun" w:cs="SimSun"/>
          <w:sz w:val="20"/>
          <w:szCs w:val="20"/>
        </w:rPr>
        <w:t xml:space="preserve"> </w:t>
      </w:r>
      <w:r>
        <w:rPr>
          <w:rFonts w:ascii="SimSun" w:hAnsi="SimSun" w:eastAsia="SimSun" w:cs="SimSun"/>
          <w:sz w:val="20"/>
          <w:szCs w:val="20"/>
        </w:rPr>
        <w:t>arterectomy</w:t>
      </w:r>
      <w:r>
        <w:rPr>
          <w:rFonts w:ascii="SimSun" w:hAnsi="SimSun" w:eastAsia="SimSun" w:cs="SimSun"/>
          <w:sz w:val="20"/>
          <w:szCs w:val="20"/>
          <w:spacing w:val="1"/>
        </w:rPr>
        <w:t xml:space="preserve"> </w:t>
      </w:r>
      <w:r>
        <w:rPr>
          <w:rFonts w:ascii="SimSun" w:hAnsi="SimSun" w:eastAsia="SimSun" w:cs="SimSun"/>
          <w:sz w:val="20"/>
          <w:szCs w:val="20"/>
        </w:rPr>
        <w:t>trial</w:t>
      </w:r>
      <w:r>
        <w:rPr>
          <w:rFonts w:ascii="SimSun" w:hAnsi="SimSun" w:eastAsia="SimSun" w:cs="SimSun"/>
          <w:sz w:val="20"/>
          <w:szCs w:val="20"/>
          <w:spacing w:val="2"/>
        </w:rPr>
        <w:t>,</w:t>
      </w:r>
      <w:r>
        <w:rPr>
          <w:rFonts w:ascii="SimSun" w:hAnsi="SimSun" w:eastAsia="SimSun" w:cs="SimSun"/>
          <w:sz w:val="20"/>
          <w:szCs w:val="20"/>
        </w:rPr>
        <w:t>NASCET</w:t>
      </w:r>
      <w:r>
        <w:rPr>
          <w:rFonts w:ascii="SimSun" w:hAnsi="SimSun" w:eastAsia="SimSun" w:cs="SimSun"/>
          <w:sz w:val="20"/>
          <w:szCs w:val="20"/>
          <w:spacing w:val="2"/>
        </w:rPr>
        <w:t>)协作研究组的标准(图10-5):狭窄率(%)=(</w:t>
      </w:r>
      <w:r>
        <w:rPr>
          <w:rFonts w:ascii="SimSun" w:hAnsi="SimSun" w:eastAsia="SimSun" w:cs="SimSun"/>
          <w:sz w:val="20"/>
          <w:szCs w:val="20"/>
          <w:spacing w:val="1"/>
        </w:rPr>
        <w:t>1-狭窄最重处血管直径/狭窄</w:t>
      </w:r>
      <w:r>
        <w:rPr>
          <w:rFonts w:ascii="SimSun" w:hAnsi="SimSun" w:eastAsia="SimSun" w:cs="SimSun"/>
          <w:sz w:val="20"/>
          <w:szCs w:val="20"/>
        </w:rPr>
        <w:t xml:space="preserve"> </w:t>
      </w:r>
      <w:r>
        <w:rPr>
          <w:rFonts w:ascii="SimSun" w:hAnsi="SimSun" w:eastAsia="SimSun" w:cs="SimSun"/>
          <w:sz w:val="20"/>
          <w:szCs w:val="20"/>
          <w:spacing w:val="-1"/>
        </w:rPr>
        <w:t>远端正常血管直径)×100%</w:t>
      </w:r>
    </w:p>
    <w:p>
      <w:pPr>
        <w:rPr/>
      </w:pPr>
      <w:r/>
    </w:p>
    <w:p>
      <w:pPr>
        <w:spacing w:line="43" w:lineRule="exact"/>
        <w:rPr/>
      </w:pPr>
      <w:r/>
    </w:p>
    <w:p>
      <w:pPr>
        <w:sectPr>
          <w:pgSz w:w="11910" w:h="16840"/>
          <w:pgMar w:top="1155" w:right="1079" w:bottom="400" w:left="1100" w:header="0" w:footer="0" w:gutter="0"/>
          <w:cols w:equalWidth="0" w:num="1">
            <w:col w:w="9730" w:space="0"/>
          </w:cols>
        </w:sectPr>
        <w:rPr/>
      </w:pPr>
    </w:p>
    <w:p>
      <w:pPr>
        <w:ind w:firstLine="370"/>
        <w:spacing w:line="3790" w:lineRule="exact"/>
        <w:textAlignment w:val="center"/>
        <w:rPr/>
      </w:pPr>
      <w:r>
        <w:drawing>
          <wp:inline distT="0" distB="0" distL="0" distR="0">
            <wp:extent cx="2165319" cy="2406656"/>
            <wp:effectExtent l="0" t="0" r="0" b="0"/>
            <wp:docPr id="14" name="IM 14"/>
            <wp:cNvGraphicFramePr/>
            <a:graphic>
              <a:graphicData uri="http://schemas.openxmlformats.org/drawingml/2006/picture">
                <pic:pic>
                  <pic:nvPicPr>
                    <pic:cNvPr id="14" name="IM 14"/>
                    <pic:cNvPicPr/>
                  </pic:nvPicPr>
                  <pic:blipFill>
                    <a:blip r:embed="rId19"/>
                    <a:stretch>
                      <a:fillRect/>
                    </a:stretch>
                  </pic:blipFill>
                  <pic:spPr>
                    <a:xfrm rot="0">
                      <a:off x="0" y="0"/>
                      <a:ext cx="2165319" cy="2406656"/>
                    </a:xfrm>
                    <a:prstGeom prst="rect">
                      <a:avLst/>
                    </a:prstGeom>
                  </pic:spPr>
                </pic:pic>
              </a:graphicData>
            </a:graphic>
          </wp:inline>
        </w:drawing>
      </w:r>
    </w:p>
    <w:p>
      <w:pPr>
        <w:ind w:left="809"/>
        <w:spacing w:before="167" w:line="241" w:lineRule="auto"/>
        <w:rPr>
          <w:rFonts w:ascii="SimHei" w:hAnsi="SimHei" w:eastAsia="SimHei" w:cs="SimHei"/>
          <w:sz w:val="20"/>
          <w:szCs w:val="20"/>
        </w:rPr>
      </w:pPr>
      <w:r>
        <w:rPr>
          <w:rFonts w:ascii="SimHei" w:hAnsi="SimHei" w:eastAsia="SimHei" w:cs="SimHei"/>
          <w:sz w:val="20"/>
          <w:szCs w:val="20"/>
          <w:color w:val="008DD4"/>
          <w:spacing w:val="-13"/>
        </w:rPr>
        <w:t>图10-4</w:t>
      </w:r>
      <w:r>
        <w:rPr>
          <w:rFonts w:ascii="SimHei" w:hAnsi="SimHei" w:eastAsia="SimHei" w:cs="SimHei"/>
          <w:sz w:val="20"/>
          <w:szCs w:val="20"/>
          <w:color w:val="008DD4"/>
          <w:spacing w:val="63"/>
        </w:rPr>
        <w:t xml:space="preserve"> </w:t>
      </w:r>
      <w:r>
        <w:rPr>
          <w:rFonts w:ascii="SimHei" w:hAnsi="SimHei" w:eastAsia="SimHei" w:cs="SimHei"/>
          <w:sz w:val="20"/>
          <w:szCs w:val="20"/>
          <w:spacing w:val="-13"/>
        </w:rPr>
        <w:t>颅内动脉狭窄率的测量</w:t>
      </w:r>
    </w:p>
    <w:p>
      <w:pPr>
        <w:ind w:left="910"/>
        <w:spacing w:before="1" w:line="184" w:lineRule="auto"/>
        <w:rPr>
          <w:rFonts w:ascii="SimSun" w:hAnsi="SimSun" w:eastAsia="SimSun" w:cs="SimSun"/>
          <w:sz w:val="20"/>
          <w:szCs w:val="20"/>
        </w:rPr>
      </w:pPr>
      <w:r>
        <w:rPr>
          <w:rFonts w:ascii="SimSun" w:hAnsi="SimSun" w:eastAsia="SimSun" w:cs="SimSun"/>
          <w:sz w:val="20"/>
          <w:szCs w:val="20"/>
          <w:spacing w:val="1"/>
        </w:rPr>
        <w:t>狭窄率(%)=(1-B/A)×100%</w:t>
      </w:r>
    </w:p>
    <w:p>
      <w:pPr>
        <w:spacing w:line="14" w:lineRule="auto"/>
        <w:rPr>
          <w:rFonts w:ascii="Arial"/>
          <w:sz w:val="2"/>
        </w:rPr>
      </w:pPr>
      <w:r>
        <w:rPr>
          <w:rFonts w:ascii="Arial" w:hAnsi="Arial" w:eastAsia="Arial" w:cs="Arial"/>
          <w:sz w:val="2"/>
          <w:szCs w:val="2"/>
        </w:rPr>
        <w:br w:type="column"/>
      </w:r>
    </w:p>
    <w:p>
      <w:pPr>
        <w:spacing w:before="9" w:line="3780" w:lineRule="exact"/>
        <w:textAlignment w:val="center"/>
        <w:rPr/>
      </w:pPr>
      <w:r>
        <w:drawing>
          <wp:inline distT="0" distB="0" distL="0" distR="0">
            <wp:extent cx="2095514" cy="2400347"/>
            <wp:effectExtent l="0" t="0" r="0" b="0"/>
            <wp:docPr id="15" name="IM 15"/>
            <wp:cNvGraphicFramePr/>
            <a:graphic>
              <a:graphicData uri="http://schemas.openxmlformats.org/drawingml/2006/picture">
                <pic:pic>
                  <pic:nvPicPr>
                    <pic:cNvPr id="15" name="IM 15"/>
                    <pic:cNvPicPr/>
                  </pic:nvPicPr>
                  <pic:blipFill>
                    <a:blip r:embed="rId20"/>
                    <a:stretch>
                      <a:fillRect/>
                    </a:stretch>
                  </pic:blipFill>
                  <pic:spPr>
                    <a:xfrm rot="0">
                      <a:off x="0" y="0"/>
                      <a:ext cx="2095514" cy="2400347"/>
                    </a:xfrm>
                    <a:prstGeom prst="rect">
                      <a:avLst/>
                    </a:prstGeom>
                  </pic:spPr>
                </pic:pic>
              </a:graphicData>
            </a:graphic>
          </wp:inline>
        </w:drawing>
      </w:r>
    </w:p>
    <w:p>
      <w:pPr>
        <w:ind w:left="390"/>
        <w:spacing w:before="178" w:line="231" w:lineRule="auto"/>
        <w:rPr>
          <w:rFonts w:ascii="SimHei" w:hAnsi="SimHei" w:eastAsia="SimHei" w:cs="SimHei"/>
          <w:sz w:val="20"/>
          <w:szCs w:val="20"/>
        </w:rPr>
      </w:pPr>
      <w:r>
        <w:rPr>
          <w:rFonts w:ascii="SimHei" w:hAnsi="SimHei" w:eastAsia="SimHei" w:cs="SimHei"/>
          <w:sz w:val="20"/>
          <w:szCs w:val="20"/>
          <w:color w:val="008CD3"/>
          <w:spacing w:val="-14"/>
        </w:rPr>
        <w:t>图10-5</w:t>
      </w:r>
      <w:r>
        <w:rPr>
          <w:rFonts w:ascii="SimHei" w:hAnsi="SimHei" w:eastAsia="SimHei" w:cs="SimHei"/>
          <w:sz w:val="20"/>
          <w:szCs w:val="20"/>
          <w:color w:val="008CD3"/>
          <w:spacing w:val="50"/>
        </w:rPr>
        <w:t xml:space="preserve"> </w:t>
      </w:r>
      <w:r>
        <w:rPr>
          <w:rFonts w:ascii="SimHei" w:hAnsi="SimHei" w:eastAsia="SimHei" w:cs="SimHei"/>
          <w:sz w:val="20"/>
          <w:szCs w:val="20"/>
          <w:spacing w:val="-14"/>
        </w:rPr>
        <w:t>颅外动脉狭窄率的测量</w:t>
      </w:r>
    </w:p>
    <w:p>
      <w:pPr>
        <w:ind w:left="490"/>
        <w:spacing w:line="184" w:lineRule="auto"/>
        <w:rPr>
          <w:rFonts w:ascii="SimSun" w:hAnsi="SimSun" w:eastAsia="SimSun" w:cs="SimSun"/>
          <w:sz w:val="20"/>
          <w:szCs w:val="20"/>
        </w:rPr>
      </w:pPr>
      <w:r>
        <w:rPr>
          <w:rFonts w:ascii="SimSun" w:hAnsi="SimSun" w:eastAsia="SimSun" w:cs="SimSun"/>
          <w:sz w:val="20"/>
          <w:szCs w:val="20"/>
          <w:spacing w:val="1"/>
        </w:rPr>
        <w:t>狭窄率(%)=(1-B/A)×100%</w:t>
      </w:r>
    </w:p>
    <w:p>
      <w:pPr>
        <w:sectPr>
          <w:type w:val="continuous"/>
          <w:pgSz w:w="11910" w:h="16840"/>
          <w:pgMar w:top="1155" w:right="1079" w:bottom="400" w:left="1100" w:header="0" w:footer="0" w:gutter="0"/>
          <w:cols w:equalWidth="0" w:num="2">
            <w:col w:w="4650" w:space="100"/>
            <w:col w:w="4981" w:space="0"/>
          </w:cols>
        </w:sectPr>
        <w:rPr/>
      </w:pPr>
    </w:p>
    <w:p>
      <w:pPr>
        <w:ind w:right="999" w:firstLine="409"/>
        <w:spacing w:before="292" w:line="280" w:lineRule="auto"/>
        <w:jc w:val="both"/>
        <w:rPr>
          <w:rFonts w:ascii="SimSun" w:hAnsi="SimSun" w:eastAsia="SimSun" w:cs="SimSun"/>
          <w:sz w:val="20"/>
          <w:szCs w:val="20"/>
        </w:rPr>
      </w:pPr>
      <w:r>
        <w:rPr>
          <w:rFonts w:ascii="SimSun" w:hAnsi="SimSun" w:eastAsia="SimSun" w:cs="SimSun"/>
          <w:sz w:val="20"/>
          <w:szCs w:val="20"/>
          <w:spacing w:val="-2"/>
        </w:rPr>
        <w:t>(3)病变的性质、形态及与周围血管的关系：各种血管炎的活动期、先天性血管发育不良及烟雾</w:t>
      </w:r>
      <w:r>
        <w:rPr>
          <w:rFonts w:ascii="SimSun" w:hAnsi="SimSun" w:eastAsia="SimSun" w:cs="SimSun"/>
          <w:sz w:val="20"/>
          <w:szCs w:val="20"/>
          <w:spacing w:val="7"/>
        </w:rPr>
        <w:t xml:space="preserve">  </w:t>
      </w:r>
      <w:r>
        <w:rPr>
          <w:rFonts w:ascii="SimSun" w:hAnsi="SimSun" w:eastAsia="SimSun" w:cs="SimSun"/>
          <w:sz w:val="20"/>
          <w:szCs w:val="20"/>
          <w:spacing w:val="-4"/>
        </w:rPr>
        <w:t>病都是介入治疗的禁忌，术前应该根据病史及辅助检查对病变性质进行评估。另外，病变的形态与手</w:t>
      </w:r>
      <w:r>
        <w:rPr>
          <w:rFonts w:ascii="SimSun" w:hAnsi="SimSun" w:eastAsia="SimSun" w:cs="SimSun"/>
          <w:sz w:val="20"/>
          <w:szCs w:val="20"/>
          <w:spacing w:val="6"/>
        </w:rPr>
        <w:t xml:space="preserve">  </w:t>
      </w:r>
      <w:r>
        <w:rPr>
          <w:rFonts w:ascii="SimSun" w:hAnsi="SimSun" w:eastAsia="SimSun" w:cs="SimSun"/>
          <w:sz w:val="20"/>
          <w:szCs w:val="20"/>
          <w:spacing w:val="-6"/>
        </w:rPr>
        <w:t>术的成功率、近远期并发症密切相关。颅外动脉狭窄可参考血管超声、斑块超声造影、CTA</w:t>
      </w:r>
      <w:r>
        <w:rPr>
          <w:rFonts w:ascii="SimSun" w:hAnsi="SimSun" w:eastAsia="SimSun" w:cs="SimSun"/>
          <w:sz w:val="20"/>
          <w:szCs w:val="20"/>
          <w:spacing w:val="16"/>
        </w:rPr>
        <w:t xml:space="preserve"> </w:t>
      </w:r>
      <w:r>
        <w:rPr>
          <w:rFonts w:ascii="SimSun" w:hAnsi="SimSun" w:eastAsia="SimSun" w:cs="SimSun"/>
          <w:sz w:val="20"/>
          <w:szCs w:val="20"/>
          <w:spacing w:val="-6"/>
        </w:rPr>
        <w:t>及</w:t>
      </w:r>
      <w:r>
        <w:rPr>
          <w:rFonts w:ascii="SimSun" w:hAnsi="SimSun" w:eastAsia="SimSun" w:cs="SimSun"/>
          <w:sz w:val="20"/>
          <w:szCs w:val="20"/>
          <w:spacing w:val="-33"/>
        </w:rPr>
        <w:t xml:space="preserve"> </w:t>
      </w:r>
      <w:r>
        <w:rPr>
          <w:rFonts w:ascii="SimSun" w:hAnsi="SimSun" w:eastAsia="SimSun" w:cs="SimSun"/>
          <w:sz w:val="20"/>
          <w:szCs w:val="20"/>
          <w:spacing w:val="-6"/>
        </w:rPr>
        <w:t>DSA</w:t>
      </w:r>
      <w:r>
        <w:rPr>
          <w:rFonts w:ascii="SimSun" w:hAnsi="SimSun" w:eastAsia="SimSun" w:cs="SimSun"/>
          <w:sz w:val="20"/>
          <w:szCs w:val="20"/>
          <w:spacing w:val="15"/>
        </w:rPr>
        <w:t xml:space="preserve"> </w:t>
      </w:r>
      <w:r>
        <w:rPr>
          <w:rFonts w:ascii="SimSun" w:hAnsi="SimSun" w:eastAsia="SimSun" w:cs="SimSun"/>
          <w:sz w:val="20"/>
          <w:szCs w:val="20"/>
          <w:spacing w:val="-6"/>
        </w:rPr>
        <w:t>对</w:t>
      </w:r>
      <w:r>
        <w:rPr>
          <w:rFonts w:ascii="SimSun" w:hAnsi="SimSun" w:eastAsia="SimSun" w:cs="SimSun"/>
          <w:sz w:val="20"/>
          <w:szCs w:val="20"/>
        </w:rPr>
        <w:t xml:space="preserve">  </w:t>
      </w:r>
      <w:r>
        <w:rPr>
          <w:rFonts w:ascii="SimSun" w:hAnsi="SimSun" w:eastAsia="SimSun" w:cs="SimSun"/>
          <w:sz w:val="20"/>
          <w:szCs w:val="20"/>
          <w:spacing w:val="-3"/>
        </w:rPr>
        <w:t>病变评估：斑块内出血或钙化严重、溃疡性斑块、</w:t>
      </w:r>
      <w:r>
        <w:rPr>
          <w:rFonts w:ascii="SimSun" w:hAnsi="SimSun" w:eastAsia="SimSun" w:cs="SimSun"/>
          <w:sz w:val="20"/>
          <w:szCs w:val="20"/>
          <w:spacing w:val="-4"/>
        </w:rPr>
        <w:t>斑块周边血供丰富均增加手术风险。颅内动脉狭窄</w:t>
      </w:r>
      <w:r>
        <w:rPr>
          <w:rFonts w:ascii="SimSun" w:hAnsi="SimSun" w:eastAsia="SimSun" w:cs="SimSun"/>
          <w:sz w:val="20"/>
          <w:szCs w:val="20"/>
        </w:rPr>
        <w:t xml:space="preserve">  </w:t>
      </w:r>
      <w:r>
        <w:rPr>
          <w:rFonts w:ascii="SimSun" w:hAnsi="SimSun" w:eastAsia="SimSun" w:cs="SimSun"/>
          <w:sz w:val="20"/>
          <w:szCs w:val="20"/>
          <w:spacing w:val="4"/>
        </w:rPr>
        <w:t>可参考</w:t>
      </w:r>
      <w:r>
        <w:rPr>
          <w:rFonts w:ascii="SimSun" w:hAnsi="SimSun" w:eastAsia="SimSun" w:cs="SimSun"/>
          <w:sz w:val="20"/>
          <w:szCs w:val="20"/>
        </w:rPr>
        <w:t>DSA</w:t>
      </w:r>
      <w:r>
        <w:rPr>
          <w:rFonts w:ascii="SimSun" w:hAnsi="SimSun" w:eastAsia="SimSun" w:cs="SimSun"/>
          <w:sz w:val="20"/>
          <w:szCs w:val="20"/>
          <w:spacing w:val="13"/>
        </w:rPr>
        <w:t xml:space="preserve"> </w:t>
      </w:r>
      <w:r>
        <w:rPr>
          <w:rFonts w:ascii="SimSun" w:hAnsi="SimSun" w:eastAsia="SimSun" w:cs="SimSun"/>
          <w:sz w:val="20"/>
          <w:szCs w:val="20"/>
          <w:spacing w:val="4"/>
        </w:rPr>
        <w:t>及</w:t>
      </w:r>
      <w:r>
        <w:rPr>
          <w:rFonts w:ascii="SimSun" w:hAnsi="SimSun" w:eastAsia="SimSun" w:cs="SimSun"/>
          <w:sz w:val="20"/>
          <w:szCs w:val="20"/>
          <w:spacing w:val="-43"/>
        </w:rPr>
        <w:t xml:space="preserve"> </w:t>
      </w:r>
      <w:r>
        <w:rPr>
          <w:rFonts w:ascii="SimSun" w:hAnsi="SimSun" w:eastAsia="SimSun" w:cs="SimSun"/>
          <w:sz w:val="20"/>
          <w:szCs w:val="20"/>
        </w:rPr>
        <w:t>HRMRI</w:t>
      </w:r>
      <w:r>
        <w:rPr>
          <w:rFonts w:ascii="SimSun" w:hAnsi="SimSun" w:eastAsia="SimSun" w:cs="SimSun"/>
          <w:sz w:val="20"/>
          <w:szCs w:val="20"/>
          <w:spacing w:val="63"/>
        </w:rPr>
        <w:t xml:space="preserve"> </w:t>
      </w:r>
      <w:r>
        <w:rPr>
          <w:rFonts w:ascii="SimSun" w:hAnsi="SimSun" w:eastAsia="SimSun" w:cs="SimSun"/>
          <w:sz w:val="20"/>
          <w:szCs w:val="20"/>
          <w:spacing w:val="4"/>
        </w:rPr>
        <w:t>对病变评估：病变动脉直径&lt;2</w:t>
      </w:r>
      <w:r>
        <w:rPr>
          <w:rFonts w:ascii="SimSun" w:hAnsi="SimSun" w:eastAsia="SimSun" w:cs="SimSun"/>
          <w:sz w:val="20"/>
          <w:szCs w:val="20"/>
        </w:rPr>
        <w:t>mm</w:t>
      </w:r>
      <w:r>
        <w:rPr>
          <w:rFonts w:ascii="SimSun" w:hAnsi="SimSun" w:eastAsia="SimSun" w:cs="SimSun"/>
          <w:sz w:val="20"/>
          <w:szCs w:val="20"/>
          <w:spacing w:val="4"/>
        </w:rPr>
        <w:t>,</w:t>
      </w:r>
      <w:r>
        <w:rPr>
          <w:rFonts w:ascii="SimSun" w:hAnsi="SimSun" w:eastAsia="SimSun" w:cs="SimSun"/>
          <w:sz w:val="20"/>
          <w:szCs w:val="20"/>
          <w:spacing w:val="-18"/>
        </w:rPr>
        <w:t xml:space="preserve"> </w:t>
      </w:r>
      <w:r>
        <w:rPr>
          <w:rFonts w:ascii="SimSun" w:hAnsi="SimSun" w:eastAsia="SimSun" w:cs="SimSun"/>
          <w:sz w:val="20"/>
          <w:szCs w:val="20"/>
          <w:spacing w:val="4"/>
        </w:rPr>
        <w:t>血管狭窄≥20</w:t>
      </w:r>
      <w:r>
        <w:rPr>
          <w:rFonts w:ascii="SimSun" w:hAnsi="SimSun" w:eastAsia="SimSun" w:cs="SimSun"/>
          <w:sz w:val="20"/>
          <w:szCs w:val="20"/>
        </w:rPr>
        <w:t>mm</w:t>
      </w:r>
      <w:r>
        <w:rPr>
          <w:rFonts w:ascii="SimSun" w:hAnsi="SimSun" w:eastAsia="SimSun" w:cs="SimSun"/>
          <w:sz w:val="20"/>
          <w:szCs w:val="20"/>
          <w:spacing w:val="4"/>
        </w:rPr>
        <w:t>,</w:t>
      </w:r>
      <w:r>
        <w:rPr>
          <w:rFonts w:ascii="SimSun" w:hAnsi="SimSun" w:eastAsia="SimSun" w:cs="SimSun"/>
          <w:sz w:val="20"/>
          <w:szCs w:val="20"/>
          <w:spacing w:val="-17"/>
        </w:rPr>
        <w:t xml:space="preserve"> </w:t>
      </w:r>
      <w:r>
        <w:rPr>
          <w:rFonts w:ascii="SimSun" w:hAnsi="SimSun" w:eastAsia="SimSun" w:cs="SimSun"/>
          <w:sz w:val="20"/>
          <w:szCs w:val="20"/>
          <w:spacing w:val="4"/>
        </w:rPr>
        <w:t>狭窄</w:t>
      </w:r>
      <w:r>
        <w:rPr>
          <w:rFonts w:ascii="SimSun" w:hAnsi="SimSun" w:eastAsia="SimSun" w:cs="SimSun"/>
          <w:sz w:val="20"/>
          <w:szCs w:val="20"/>
          <w:spacing w:val="3"/>
        </w:rPr>
        <w:t>处明显成角或富含</w:t>
      </w:r>
      <w:r>
        <w:rPr>
          <w:rFonts w:ascii="SimSun" w:hAnsi="SimSun" w:eastAsia="SimSun" w:cs="SimSun"/>
          <w:sz w:val="20"/>
          <w:szCs w:val="20"/>
        </w:rPr>
        <w:t xml:space="preserve">  </w:t>
      </w:r>
      <w:r>
        <w:rPr>
          <w:rFonts w:ascii="SimSun" w:hAnsi="SimSun" w:eastAsia="SimSun" w:cs="SimSun"/>
          <w:sz w:val="20"/>
          <w:szCs w:val="20"/>
          <w:spacing w:val="-3"/>
        </w:rPr>
        <w:t>穿支，手术成功率低，并发症和再狭窄的风险高。也可根据DSA</w:t>
      </w:r>
      <w:r>
        <w:rPr>
          <w:rFonts w:ascii="SimSun" w:hAnsi="SimSun" w:eastAsia="SimSun" w:cs="SimSun"/>
          <w:sz w:val="20"/>
          <w:szCs w:val="20"/>
          <w:spacing w:val="14"/>
        </w:rPr>
        <w:t xml:space="preserve"> </w:t>
      </w:r>
      <w:r>
        <w:rPr>
          <w:rFonts w:ascii="SimSun" w:hAnsi="SimSun" w:eastAsia="SimSun" w:cs="SimSun"/>
          <w:sz w:val="20"/>
          <w:szCs w:val="20"/>
          <w:spacing w:val="-3"/>
        </w:rPr>
        <w:t>的</w:t>
      </w:r>
      <w:r>
        <w:rPr>
          <w:rFonts w:ascii="SimSun" w:hAnsi="SimSun" w:eastAsia="SimSun" w:cs="SimSun"/>
          <w:sz w:val="20"/>
          <w:szCs w:val="20"/>
          <w:spacing w:val="-36"/>
        </w:rPr>
        <w:t xml:space="preserve"> </w:t>
      </w:r>
      <w:r>
        <w:rPr>
          <w:rFonts w:ascii="SimSun" w:hAnsi="SimSun" w:eastAsia="SimSun" w:cs="SimSun"/>
          <w:sz w:val="20"/>
          <w:szCs w:val="20"/>
          <w:spacing w:val="-3"/>
        </w:rPr>
        <w:t>Mori分型预测手</w:t>
      </w:r>
      <w:r>
        <w:rPr>
          <w:rFonts w:ascii="SimSun" w:hAnsi="SimSun" w:eastAsia="SimSun" w:cs="SimSun"/>
          <w:sz w:val="20"/>
          <w:szCs w:val="20"/>
          <w:spacing w:val="-4"/>
        </w:rPr>
        <w:t>术的成功及风险。</w:t>
      </w:r>
      <w:r>
        <w:rPr>
          <w:rFonts w:ascii="SimSun" w:hAnsi="SimSun" w:eastAsia="SimSun" w:cs="SimSun"/>
          <w:sz w:val="20"/>
          <w:szCs w:val="20"/>
        </w:rPr>
        <w:t xml:space="preserve"> </w:t>
      </w:r>
      <w:r>
        <w:rPr>
          <w:rFonts w:ascii="SimSun" w:hAnsi="SimSun" w:eastAsia="SimSun" w:cs="SimSun"/>
          <w:sz w:val="20"/>
          <w:szCs w:val="20"/>
          <w:spacing w:val="-4"/>
        </w:rPr>
        <w:t>该分型依据狭窄血管的结构和颅内血管成形的经验，结合狭窄血管长度和几何形态，将狭窄的颅内动</w:t>
      </w:r>
      <w:r>
        <w:rPr>
          <w:rFonts w:ascii="SimSun" w:hAnsi="SimSun" w:eastAsia="SimSun" w:cs="SimSun"/>
          <w:sz w:val="20"/>
          <w:szCs w:val="20"/>
          <w:spacing w:val="9"/>
        </w:rPr>
        <w:t xml:space="preserve">  </w:t>
      </w:r>
      <w:r>
        <w:rPr>
          <w:rFonts w:ascii="SimSun" w:hAnsi="SimSun" w:eastAsia="SimSun" w:cs="SimSun"/>
          <w:sz w:val="20"/>
          <w:szCs w:val="20"/>
        </w:rPr>
        <w:t>脉分为三型：A</w:t>
      </w:r>
      <w:r>
        <w:rPr>
          <w:rFonts w:ascii="SimSun" w:hAnsi="SimSun" w:eastAsia="SimSun" w:cs="SimSun"/>
          <w:sz w:val="20"/>
          <w:szCs w:val="20"/>
          <w:spacing w:val="-9"/>
        </w:rPr>
        <w:t xml:space="preserve"> </w:t>
      </w:r>
      <w:r>
        <w:rPr>
          <w:rFonts w:ascii="SimSun" w:hAnsi="SimSun" w:eastAsia="SimSun" w:cs="SimSun"/>
          <w:sz w:val="20"/>
          <w:szCs w:val="20"/>
        </w:rPr>
        <w:t>型指狭窄长度&lt;5mm,</w:t>
      </w:r>
      <w:r>
        <w:rPr>
          <w:rFonts w:ascii="SimSun" w:hAnsi="SimSun" w:eastAsia="SimSun" w:cs="SimSun"/>
          <w:sz w:val="20"/>
          <w:szCs w:val="20"/>
          <w:spacing w:val="-8"/>
        </w:rPr>
        <w:t xml:space="preserve"> </w:t>
      </w:r>
      <w:r>
        <w:rPr>
          <w:rFonts w:ascii="SimSun" w:hAnsi="SimSun" w:eastAsia="SimSun" w:cs="SimSun"/>
          <w:sz w:val="20"/>
          <w:szCs w:val="20"/>
        </w:rPr>
        <w:t>狭窄同心和中等程度的</w:t>
      </w:r>
      <w:r>
        <w:rPr>
          <w:rFonts w:ascii="SimSun" w:hAnsi="SimSun" w:eastAsia="SimSun" w:cs="SimSun"/>
          <w:sz w:val="20"/>
          <w:szCs w:val="20"/>
          <w:spacing w:val="-1"/>
        </w:rPr>
        <w:t>偏心；B</w:t>
      </w:r>
      <w:r>
        <w:rPr>
          <w:rFonts w:ascii="SimSun" w:hAnsi="SimSun" w:eastAsia="SimSun" w:cs="SimSun"/>
          <w:sz w:val="20"/>
          <w:szCs w:val="20"/>
          <w:spacing w:val="-7"/>
        </w:rPr>
        <w:t xml:space="preserve"> </w:t>
      </w:r>
      <w:r>
        <w:rPr>
          <w:rFonts w:ascii="SimSun" w:hAnsi="SimSun" w:eastAsia="SimSun" w:cs="SimSun"/>
          <w:sz w:val="20"/>
          <w:szCs w:val="20"/>
          <w:spacing w:val="-1"/>
        </w:rPr>
        <w:t>型指狭窄长度&lt;10</w:t>
      </w:r>
      <w:r>
        <w:rPr>
          <w:rFonts w:ascii="SimSun" w:hAnsi="SimSun" w:eastAsia="SimSun" w:cs="SimSun"/>
          <w:sz w:val="20"/>
          <w:szCs w:val="20"/>
        </w:rPr>
        <w:t>mm</w:t>
      </w:r>
      <w:r>
        <w:rPr>
          <w:rFonts w:ascii="SimSun" w:hAnsi="SimSun" w:eastAsia="SimSun" w:cs="SimSun"/>
          <w:sz w:val="20"/>
          <w:szCs w:val="20"/>
          <w:spacing w:val="-1"/>
        </w:rPr>
        <w:t>,</w:t>
      </w:r>
      <w:r>
        <w:rPr>
          <w:rFonts w:ascii="SimSun" w:hAnsi="SimSun" w:eastAsia="SimSun" w:cs="SimSun"/>
          <w:sz w:val="20"/>
          <w:szCs w:val="20"/>
          <w:spacing w:val="-18"/>
        </w:rPr>
        <w:t xml:space="preserve"> </w:t>
      </w:r>
      <w:r>
        <w:rPr>
          <w:rFonts w:ascii="SimSun" w:hAnsi="SimSun" w:eastAsia="SimSun" w:cs="SimSun"/>
          <w:sz w:val="20"/>
          <w:szCs w:val="20"/>
          <w:spacing w:val="-1"/>
        </w:rPr>
        <w:t>狭窄极度</w:t>
      </w:r>
      <w:r>
        <w:rPr>
          <w:rFonts w:ascii="SimSun" w:hAnsi="SimSun" w:eastAsia="SimSun" w:cs="SimSun"/>
          <w:sz w:val="20"/>
          <w:szCs w:val="20"/>
        </w:rPr>
        <w:t xml:space="preserve">  </w:t>
      </w:r>
      <w:r>
        <w:rPr>
          <w:rFonts w:ascii="SimSun" w:hAnsi="SimSun" w:eastAsia="SimSun" w:cs="SimSun"/>
          <w:sz w:val="20"/>
          <w:szCs w:val="20"/>
          <w:spacing w:val="-6"/>
        </w:rPr>
        <w:t>偏心，中等成角；C</w:t>
      </w:r>
      <w:r>
        <w:rPr>
          <w:rFonts w:ascii="SimSun" w:hAnsi="SimSun" w:eastAsia="SimSun" w:cs="SimSun"/>
          <w:sz w:val="20"/>
          <w:szCs w:val="20"/>
          <w:spacing w:val="-16"/>
        </w:rPr>
        <w:t xml:space="preserve"> </w:t>
      </w:r>
      <w:r>
        <w:rPr>
          <w:rFonts w:ascii="SimSun" w:hAnsi="SimSun" w:eastAsia="SimSun" w:cs="SimSun"/>
          <w:sz w:val="20"/>
          <w:szCs w:val="20"/>
          <w:spacing w:val="-6"/>
        </w:rPr>
        <w:t>型指狭窄长度&gt;10mm,</w:t>
      </w:r>
      <w:r>
        <w:rPr>
          <w:rFonts w:ascii="SimSun" w:hAnsi="SimSun" w:eastAsia="SimSun" w:cs="SimSun"/>
          <w:sz w:val="20"/>
          <w:szCs w:val="20"/>
          <w:spacing w:val="-27"/>
        </w:rPr>
        <w:t xml:space="preserve"> </w:t>
      </w:r>
      <w:r>
        <w:rPr>
          <w:rFonts w:ascii="SimSun" w:hAnsi="SimSun" w:eastAsia="SimSun" w:cs="SimSun"/>
          <w:sz w:val="20"/>
          <w:szCs w:val="20"/>
          <w:spacing w:val="-6"/>
        </w:rPr>
        <w:t>极度成角(&gt;90°)。其中A</w:t>
      </w:r>
      <w:r>
        <w:rPr>
          <w:rFonts w:ascii="SimSun" w:hAnsi="SimSun" w:eastAsia="SimSun" w:cs="SimSun"/>
          <w:sz w:val="20"/>
          <w:szCs w:val="20"/>
          <w:spacing w:val="-9"/>
        </w:rPr>
        <w:t xml:space="preserve"> </w:t>
      </w:r>
      <w:r>
        <w:rPr>
          <w:rFonts w:ascii="SimSun" w:hAnsi="SimSun" w:eastAsia="SimSun" w:cs="SimSun"/>
          <w:sz w:val="20"/>
          <w:szCs w:val="20"/>
          <w:spacing w:val="-6"/>
        </w:rPr>
        <w:t>型病变手术成功率高，C</w:t>
      </w:r>
      <w:r>
        <w:rPr>
          <w:rFonts w:ascii="SimSun" w:hAnsi="SimSun" w:eastAsia="SimSun" w:cs="SimSun"/>
          <w:sz w:val="20"/>
          <w:szCs w:val="20"/>
          <w:spacing w:val="-24"/>
        </w:rPr>
        <w:t xml:space="preserve"> </w:t>
      </w:r>
      <w:r>
        <w:rPr>
          <w:rFonts w:ascii="SimSun" w:hAnsi="SimSun" w:eastAsia="SimSun" w:cs="SimSun"/>
          <w:sz w:val="20"/>
          <w:szCs w:val="20"/>
          <w:spacing w:val="-6"/>
        </w:rPr>
        <w:t>型病变手</w:t>
      </w:r>
      <w:r>
        <w:rPr>
          <w:rFonts w:ascii="SimSun" w:hAnsi="SimSun" w:eastAsia="SimSun" w:cs="SimSun"/>
          <w:sz w:val="20"/>
          <w:szCs w:val="20"/>
        </w:rPr>
        <w:t xml:space="preserve">  </w:t>
      </w:r>
      <w:r>
        <w:rPr>
          <w:rFonts w:ascii="SimSun" w:hAnsi="SimSun" w:eastAsia="SimSun" w:cs="SimSun"/>
          <w:sz w:val="20"/>
          <w:szCs w:val="20"/>
          <w:spacing w:val="-8"/>
        </w:rPr>
        <w:t>术难度及风险增加。另外，如果实施动脉瘤填塞手术，应该依据瘤体的形状、瘤颈与瘤体的比值、动脉</w:t>
      </w:r>
      <w:r>
        <w:rPr>
          <w:rFonts w:ascii="SimSun" w:hAnsi="SimSun" w:eastAsia="SimSun" w:cs="SimSun"/>
          <w:sz w:val="20"/>
          <w:szCs w:val="20"/>
          <w:spacing w:val="17"/>
        </w:rPr>
        <w:t xml:space="preserve"> </w:t>
      </w:r>
      <w:r>
        <w:rPr>
          <w:rFonts w:ascii="SimSun" w:hAnsi="SimSun" w:eastAsia="SimSun" w:cs="SimSun"/>
          <w:sz w:val="20"/>
          <w:szCs w:val="20"/>
          <w:spacing w:val="-4"/>
        </w:rPr>
        <w:t>瘤与载瘤动脉及其周围结构的关系，选择合适的治疗手段及方案。</w:t>
      </w:r>
    </w:p>
    <w:p>
      <w:pPr>
        <w:ind w:right="1090" w:firstLine="409"/>
        <w:spacing w:before="69" w:line="264" w:lineRule="auto"/>
        <w:jc w:val="both"/>
        <w:rPr>
          <w:rFonts w:ascii="SimSun" w:hAnsi="SimSun" w:eastAsia="SimSun" w:cs="SimSun"/>
          <w:sz w:val="20"/>
          <w:szCs w:val="20"/>
        </w:rPr>
      </w:pPr>
      <w:r>
        <w:rPr>
          <w:rFonts w:ascii="SimSun" w:hAnsi="SimSun" w:eastAsia="SimSun" w:cs="SimSun"/>
          <w:sz w:val="20"/>
          <w:szCs w:val="20"/>
          <w:spacing w:val="3"/>
        </w:rPr>
        <w:t>(4)手术路径的评估：手术路径是指动脉穿刺点至预计导丝头端着陆点间的行程。是决定手术</w:t>
      </w:r>
      <w:r>
        <w:rPr>
          <w:rFonts w:ascii="SimSun" w:hAnsi="SimSun" w:eastAsia="SimSun" w:cs="SimSun"/>
          <w:sz w:val="20"/>
          <w:szCs w:val="20"/>
          <w:spacing w:val="2"/>
        </w:rPr>
        <w:t xml:space="preserve"> </w:t>
      </w:r>
      <w:r>
        <w:rPr>
          <w:rFonts w:ascii="SimSun" w:hAnsi="SimSun" w:eastAsia="SimSun" w:cs="SimSun"/>
          <w:sz w:val="20"/>
          <w:szCs w:val="20"/>
          <w:spacing w:val="-8"/>
        </w:rPr>
        <w:t>器材(导丝、导管、支架、球囊、弹簧圈等)能否安全到位，减少主干血管的移位及分支血管的牵拉、撕</w:t>
      </w:r>
      <w:r>
        <w:rPr>
          <w:rFonts w:ascii="SimSun" w:hAnsi="SimSun" w:eastAsia="SimSun" w:cs="SimSun"/>
          <w:sz w:val="20"/>
          <w:szCs w:val="20"/>
          <w:spacing w:val="4"/>
        </w:rPr>
        <w:t xml:space="preserve"> </w:t>
      </w:r>
      <w:r>
        <w:rPr>
          <w:rFonts w:ascii="SimSun" w:hAnsi="SimSun" w:eastAsia="SimSun" w:cs="SimSun"/>
          <w:sz w:val="20"/>
          <w:szCs w:val="20"/>
          <w:spacing w:val="-8"/>
        </w:rPr>
        <w:t>裂的重要依据。</w:t>
      </w:r>
    </w:p>
    <w:p>
      <w:pPr>
        <w:ind w:right="1068" w:firstLine="409"/>
        <w:spacing w:before="182" w:line="261" w:lineRule="auto"/>
        <w:jc w:val="both"/>
        <w:rPr>
          <w:rFonts w:ascii="SimSun" w:hAnsi="SimSun" w:eastAsia="SimSun" w:cs="SimSun"/>
          <w:sz w:val="20"/>
          <w:szCs w:val="20"/>
        </w:rPr>
      </w:pPr>
      <w:r>
        <w:rPr>
          <w:rFonts w:ascii="SimSun" w:hAnsi="SimSun" w:eastAsia="SimSun" w:cs="SimSun"/>
          <w:sz w:val="20"/>
          <w:szCs w:val="20"/>
          <w:spacing w:val="-4"/>
        </w:rPr>
        <w:t>路径全程的血管走形及形态：从穿刺血管至导丝头端着陆点的全程明显迂曲，尤其局部迂曲角度</w:t>
      </w:r>
      <w:r>
        <w:rPr>
          <w:rFonts w:ascii="SimSun" w:hAnsi="SimSun" w:eastAsia="SimSun" w:cs="SimSun"/>
          <w:sz w:val="20"/>
          <w:szCs w:val="20"/>
          <w:spacing w:val="18"/>
        </w:rPr>
        <w:t xml:space="preserve"> </w:t>
      </w:r>
      <w:r>
        <w:rPr>
          <w:rFonts w:ascii="SimSun" w:hAnsi="SimSun" w:eastAsia="SimSun" w:cs="SimSun"/>
          <w:sz w:val="20"/>
          <w:szCs w:val="20"/>
          <w:spacing w:val="-8"/>
        </w:rPr>
        <w:t>为锐角者，均可造成导管、导丝、支架到位困难，可给予导丝近端支撑或同轴中间导管套管技</w:t>
      </w:r>
      <w:r>
        <w:rPr>
          <w:rFonts w:ascii="SimSun" w:hAnsi="SimSun" w:eastAsia="SimSun" w:cs="SimSun"/>
          <w:sz w:val="20"/>
          <w:szCs w:val="20"/>
          <w:spacing w:val="-9"/>
        </w:rPr>
        <w:t>术作为解</w:t>
      </w:r>
      <w:r>
        <w:rPr>
          <w:rFonts w:ascii="SimSun" w:hAnsi="SimSun" w:eastAsia="SimSun" w:cs="SimSun"/>
          <w:sz w:val="20"/>
          <w:szCs w:val="20"/>
        </w:rPr>
        <w:t xml:space="preserve"> </w:t>
      </w:r>
      <w:r>
        <w:rPr>
          <w:rFonts w:ascii="SimSun" w:hAnsi="SimSun" w:eastAsia="SimSun" w:cs="SimSun"/>
          <w:sz w:val="20"/>
          <w:szCs w:val="20"/>
          <w:spacing w:val="1"/>
        </w:rPr>
        <w:t>决方案。还应关注病变血管段是否有成角、病变远端血管能否满足保护装置或微导丝头</w:t>
      </w:r>
      <w:r>
        <w:rPr>
          <w:rFonts w:ascii="SimSun" w:hAnsi="SimSun" w:eastAsia="SimSun" w:cs="SimSun"/>
          <w:sz w:val="20"/>
          <w:szCs w:val="20"/>
        </w:rPr>
        <w:t>端着陆。对</w:t>
      </w:r>
      <w:r>
        <w:rPr>
          <w:rFonts w:ascii="SimSun" w:hAnsi="SimSun" w:eastAsia="SimSun" w:cs="SimSun"/>
          <w:sz w:val="20"/>
          <w:szCs w:val="20"/>
        </w:rPr>
        <w:t xml:space="preserve"> </w:t>
      </w:r>
      <w:r>
        <w:rPr>
          <w:rFonts w:ascii="SimSun" w:hAnsi="SimSun" w:eastAsia="SimSun" w:cs="SimSun"/>
          <w:sz w:val="20"/>
          <w:szCs w:val="20"/>
          <w:spacing w:val="-3"/>
        </w:rPr>
        <w:t>颅内血管病变实施手术时，在减少对远端血管牵拉的前提下，应尽量将微导丝</w:t>
      </w:r>
      <w:r>
        <w:rPr>
          <w:rFonts w:ascii="SimSun" w:hAnsi="SimSun" w:eastAsia="SimSun" w:cs="SimSun"/>
          <w:sz w:val="20"/>
          <w:szCs w:val="20"/>
          <w:spacing w:val="-4"/>
        </w:rPr>
        <w:t>置于相对较直、内径较</w:t>
      </w:r>
    </w:p>
    <w:p>
      <w:pPr>
        <w:sectPr>
          <w:type w:val="continuous"/>
          <w:pgSz w:w="11910" w:h="16840"/>
          <w:pgMar w:top="1155" w:right="1079" w:bottom="400" w:left="1100" w:header="0" w:footer="0" w:gutter="0"/>
          <w:cols w:equalWidth="0" w:num="1">
            <w:col w:w="9730" w:space="0"/>
          </w:cols>
        </w:sectPr>
        <w:rPr/>
      </w:pPr>
    </w:p>
    <w:p>
      <w:pPr>
        <w:ind w:left="40"/>
        <w:spacing w:before="89" w:line="183" w:lineRule="auto"/>
        <w:rPr>
          <w:rFonts w:ascii="SimSun" w:hAnsi="SimSun" w:eastAsia="SimSun" w:cs="SimSun"/>
          <w:sz w:val="19"/>
          <w:szCs w:val="19"/>
        </w:rPr>
      </w:pPr>
      <w:r>
        <w:rPr>
          <w:rFonts w:ascii="SimSun" w:hAnsi="SimSun" w:eastAsia="SimSun" w:cs="SimSun"/>
          <w:sz w:val="19"/>
          <w:szCs w:val="19"/>
          <w:color w:val="00A7E5"/>
          <w:spacing w:val="-3"/>
        </w:rPr>
        <w:t>242</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01719" cy="431799"/>
            <wp:effectExtent l="0" t="0" r="0" b="0"/>
            <wp:docPr id="16" name="IM 16"/>
            <wp:cNvGraphicFramePr/>
            <a:graphic>
              <a:graphicData uri="http://schemas.openxmlformats.org/drawingml/2006/picture">
                <pic:pic>
                  <pic:nvPicPr>
                    <pic:cNvPr id="16" name="IM 16"/>
                    <pic:cNvPicPr/>
                  </pic:nvPicPr>
                  <pic:blipFill>
                    <a:blip r:embed="rId21"/>
                    <a:stretch>
                      <a:fillRect/>
                    </a:stretch>
                  </pic:blipFill>
                  <pic:spPr>
                    <a:xfrm rot="0">
                      <a:off x="0" y="0"/>
                      <a:ext cx="501719"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A8E6"/>
          <w:spacing w:val="-9"/>
        </w:rPr>
        <w:t>第十章</w:t>
      </w:r>
      <w:r>
        <w:rPr>
          <w:rFonts w:ascii="SimHei" w:hAnsi="SimHei" w:eastAsia="SimHei" w:cs="SimHei"/>
          <w:sz w:val="19"/>
          <w:szCs w:val="19"/>
          <w:color w:val="00A8E6"/>
          <w:spacing w:val="77"/>
        </w:rPr>
        <w:t xml:space="preserve"> </w:t>
      </w:r>
      <w:r>
        <w:rPr>
          <w:rFonts w:ascii="SimHei" w:hAnsi="SimHei" w:eastAsia="SimHei" w:cs="SimHei"/>
          <w:sz w:val="19"/>
          <w:szCs w:val="19"/>
          <w:color w:val="00A8E6"/>
          <w:spacing w:val="-9"/>
        </w:rPr>
        <w:t>脑血管病的介入诊疗</w:t>
      </w:r>
    </w:p>
    <w:p>
      <w:pPr>
        <w:spacing w:line="31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粗、分支较少的血管。</w:t>
      </w:r>
    </w:p>
    <w:p>
      <w:pPr>
        <w:ind w:right="78" w:firstLine="389"/>
        <w:spacing w:before="71" w:line="297" w:lineRule="auto"/>
        <w:jc w:val="both"/>
        <w:rPr>
          <w:rFonts w:ascii="SimSun" w:hAnsi="SimSun" w:eastAsia="SimSun" w:cs="SimSun"/>
          <w:sz w:val="19"/>
          <w:szCs w:val="19"/>
        </w:rPr>
      </w:pPr>
      <w:r>
        <w:rPr>
          <w:rFonts w:ascii="Times New Roman" w:hAnsi="Times New Roman" w:eastAsia="Times New Roman" w:cs="Times New Roman"/>
          <w:sz w:val="19"/>
          <w:szCs w:val="19"/>
          <w:b/>
          <w:bCs/>
          <w:spacing w:val="11"/>
        </w:rPr>
        <w:t>3.</w:t>
      </w:r>
      <w:r>
        <w:rPr>
          <w:rFonts w:ascii="Times New Roman" w:hAnsi="Times New Roman" w:eastAsia="Times New Roman" w:cs="Times New Roman"/>
          <w:sz w:val="19"/>
          <w:szCs w:val="19"/>
        </w:rPr>
        <w:t xml:space="preserve">   </w:t>
      </w:r>
      <w:r>
        <w:rPr>
          <w:rFonts w:ascii="SimSun" w:hAnsi="SimSun" w:eastAsia="SimSun" w:cs="SimSun"/>
          <w:sz w:val="19"/>
          <w:szCs w:val="19"/>
          <w:b/>
          <w:bCs/>
          <w:spacing w:val="11"/>
        </w:rPr>
        <w:t>脑血管储备力的评估</w:t>
      </w:r>
      <w:r>
        <w:rPr>
          <w:rFonts w:ascii="SimSun" w:hAnsi="SimSun" w:eastAsia="SimSun" w:cs="SimSun"/>
          <w:sz w:val="19"/>
          <w:szCs w:val="19"/>
          <w:spacing w:val="69"/>
        </w:rPr>
        <w:t xml:space="preserve"> </w:t>
      </w:r>
      <w:r>
        <w:rPr>
          <w:rFonts w:ascii="SimSun" w:hAnsi="SimSun" w:eastAsia="SimSun" w:cs="SimSun"/>
          <w:sz w:val="19"/>
          <w:szCs w:val="19"/>
          <w:spacing w:val="11"/>
        </w:rPr>
        <w:t>脑血管储备力是在生理或病理状况下，脑血管反应性</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cerebrovascular</w:t>
      </w:r>
      <w:r>
        <w:rPr>
          <w:rFonts w:ascii="Times New Roman" w:hAnsi="Times New Roman" w:eastAsia="Times New Roman" w:cs="Times New Roman"/>
          <w:sz w:val="19"/>
          <w:szCs w:val="19"/>
        </w:rPr>
        <w:t xml:space="preserve">  </w:t>
      </w:r>
      <w:r>
        <w:rPr>
          <w:rFonts w:ascii="SimSun" w:hAnsi="SimSun" w:eastAsia="SimSun" w:cs="SimSun"/>
          <w:sz w:val="19"/>
          <w:szCs w:val="19"/>
        </w:rPr>
        <w:t>reactivity</w:t>
      </w:r>
      <w:r>
        <w:rPr>
          <w:rFonts w:ascii="SimSun" w:hAnsi="SimSun" w:eastAsia="SimSun" w:cs="SimSun"/>
          <w:sz w:val="19"/>
          <w:szCs w:val="19"/>
          <w:spacing w:val="4"/>
        </w:rPr>
        <w:t>,</w:t>
      </w:r>
      <w:r>
        <w:rPr>
          <w:rFonts w:ascii="SimSun" w:hAnsi="SimSun" w:eastAsia="SimSun" w:cs="SimSun"/>
          <w:sz w:val="19"/>
          <w:szCs w:val="19"/>
        </w:rPr>
        <w:t>CVR</w:t>
      </w:r>
      <w:r>
        <w:rPr>
          <w:rFonts w:ascii="SimSun" w:hAnsi="SimSun" w:eastAsia="SimSun" w:cs="SimSun"/>
          <w:sz w:val="19"/>
          <w:szCs w:val="19"/>
          <w:spacing w:val="4"/>
        </w:rPr>
        <w:t>)、侧支循环、脑代谢储备协同作用维持脑血流正常稳定的能力。当脑动脉狭窄引起脑</w:t>
      </w:r>
      <w:r>
        <w:rPr>
          <w:rFonts w:ascii="SimSun" w:hAnsi="SimSun" w:eastAsia="SimSun" w:cs="SimSun"/>
          <w:sz w:val="19"/>
          <w:szCs w:val="19"/>
          <w:spacing w:val="17"/>
        </w:rPr>
        <w:t xml:space="preserve"> </w:t>
      </w:r>
      <w:r>
        <w:rPr>
          <w:rFonts w:ascii="SimSun" w:hAnsi="SimSun" w:eastAsia="SimSun" w:cs="SimSun"/>
          <w:sz w:val="19"/>
          <w:szCs w:val="19"/>
          <w:spacing w:val="6"/>
        </w:rPr>
        <w:t>血流下降时，脑血管可通过扩张及侧支循环开放</w:t>
      </w:r>
      <w:r>
        <w:rPr>
          <w:rFonts w:ascii="SimSun" w:hAnsi="SimSun" w:eastAsia="SimSun" w:cs="SimSun"/>
          <w:sz w:val="19"/>
          <w:szCs w:val="19"/>
          <w:spacing w:val="5"/>
        </w:rPr>
        <w:t>这两种代偿机制保证脑血流量(</w:t>
      </w:r>
      <w:r>
        <w:rPr>
          <w:rFonts w:ascii="SimSun" w:hAnsi="SimSun" w:eastAsia="SimSun" w:cs="SimSun"/>
          <w:sz w:val="19"/>
          <w:szCs w:val="19"/>
        </w:rPr>
        <w:t>CBF</w:t>
      </w:r>
      <w:r>
        <w:rPr>
          <w:rFonts w:ascii="SimSun" w:hAnsi="SimSun" w:eastAsia="SimSun" w:cs="SimSun"/>
          <w:sz w:val="19"/>
          <w:szCs w:val="19"/>
          <w:spacing w:val="5"/>
        </w:rPr>
        <w:t>)</w:t>
      </w:r>
      <w:r>
        <w:rPr>
          <w:rFonts w:ascii="SimSun" w:hAnsi="SimSun" w:eastAsia="SimSun" w:cs="SimSun"/>
          <w:sz w:val="19"/>
          <w:szCs w:val="19"/>
          <w:spacing w:val="40"/>
        </w:rPr>
        <w:t xml:space="preserve"> </w:t>
      </w:r>
      <w:r>
        <w:rPr>
          <w:rFonts w:ascii="SimSun" w:hAnsi="SimSun" w:eastAsia="SimSun" w:cs="SimSun"/>
          <w:sz w:val="19"/>
          <w:szCs w:val="19"/>
          <w:spacing w:val="5"/>
        </w:rPr>
        <w:t>稳定，脑组织同</w:t>
      </w:r>
      <w:r>
        <w:rPr>
          <w:rFonts w:ascii="SimSun" w:hAnsi="SimSun" w:eastAsia="SimSun" w:cs="SimSun"/>
          <w:sz w:val="19"/>
          <w:szCs w:val="19"/>
        </w:rPr>
        <w:t xml:space="preserve"> </w:t>
      </w:r>
      <w:r>
        <w:rPr>
          <w:rFonts w:ascii="SimSun" w:hAnsi="SimSun" w:eastAsia="SimSun" w:cs="SimSun"/>
          <w:sz w:val="19"/>
          <w:szCs w:val="19"/>
          <w:spacing w:val="6"/>
        </w:rPr>
        <w:t>时通过增加对氧的摄取维持氧代谢，表现为氧摄取分数增加。因此，临床可以见到，脑动脉狭窄程度</w:t>
      </w:r>
      <w:r>
        <w:rPr>
          <w:rFonts w:ascii="SimSun" w:hAnsi="SimSun" w:eastAsia="SimSun" w:cs="SimSun"/>
          <w:sz w:val="19"/>
          <w:szCs w:val="19"/>
          <w:spacing w:val="5"/>
        </w:rPr>
        <w:t xml:space="preserve"> </w:t>
      </w:r>
      <w:r>
        <w:rPr>
          <w:rFonts w:ascii="SimSun" w:hAnsi="SimSun" w:eastAsia="SimSun" w:cs="SimSun"/>
          <w:sz w:val="19"/>
          <w:szCs w:val="19"/>
          <w:spacing w:val="3"/>
        </w:rPr>
        <w:t>相似的不同患者，由于脑血管储备力的差异，临床预后明显</w:t>
      </w:r>
      <w:r>
        <w:rPr>
          <w:rFonts w:ascii="SimSun" w:hAnsi="SimSun" w:eastAsia="SimSun" w:cs="SimSun"/>
          <w:sz w:val="19"/>
          <w:szCs w:val="19"/>
          <w:spacing w:val="2"/>
        </w:rPr>
        <w:t>不同。</w:t>
      </w:r>
    </w:p>
    <w:p>
      <w:pPr>
        <w:ind w:right="78" w:firstLine="429"/>
        <w:spacing w:before="89" w:line="303" w:lineRule="auto"/>
        <w:jc w:val="both"/>
        <w:rPr>
          <w:rFonts w:ascii="SimSun" w:hAnsi="SimSun" w:eastAsia="SimSun" w:cs="SimSun"/>
          <w:sz w:val="19"/>
          <w:szCs w:val="19"/>
        </w:rPr>
      </w:pPr>
      <w:r>
        <w:rPr>
          <w:rFonts w:ascii="SimSun" w:hAnsi="SimSun" w:eastAsia="SimSun" w:cs="SimSun"/>
          <w:sz w:val="19"/>
          <w:szCs w:val="19"/>
          <w:spacing w:val="7"/>
        </w:rPr>
        <w:t>(1)侧支循环代偿的评估：脑侧支循环是指当脑供血动脉狭窄或闭塞导致血流量降低时，血流通</w:t>
      </w:r>
      <w:r>
        <w:rPr>
          <w:rFonts w:ascii="SimSun" w:hAnsi="SimSun" w:eastAsia="SimSun" w:cs="SimSun"/>
          <w:sz w:val="19"/>
          <w:szCs w:val="19"/>
          <w:spacing w:val="10"/>
        </w:rPr>
        <w:t xml:space="preserve"> </w:t>
      </w:r>
      <w:r>
        <w:rPr>
          <w:rFonts w:ascii="SimSun" w:hAnsi="SimSun" w:eastAsia="SimSun" w:cs="SimSun"/>
          <w:sz w:val="19"/>
          <w:szCs w:val="19"/>
          <w:spacing w:val="11"/>
        </w:rPr>
        <w:t>过其他血管(固有侧支或新形成的血管吻合)到达缺</w:t>
      </w:r>
      <w:r>
        <w:rPr>
          <w:rFonts w:ascii="SimSun" w:hAnsi="SimSun" w:eastAsia="SimSun" w:cs="SimSun"/>
          <w:sz w:val="19"/>
          <w:szCs w:val="19"/>
          <w:spacing w:val="10"/>
        </w:rPr>
        <w:t>血区，使缺血组织得到不同程度的灌注代偿。侧</w:t>
      </w:r>
      <w:r>
        <w:rPr>
          <w:rFonts w:ascii="SimSun" w:hAnsi="SimSun" w:eastAsia="SimSun" w:cs="SimSun"/>
          <w:sz w:val="19"/>
          <w:szCs w:val="19"/>
        </w:rPr>
        <w:t xml:space="preserve"> </w:t>
      </w:r>
      <w:r>
        <w:rPr>
          <w:rFonts w:ascii="SimSun" w:hAnsi="SimSun" w:eastAsia="SimSun" w:cs="SimSun"/>
          <w:sz w:val="19"/>
          <w:szCs w:val="19"/>
          <w:spacing w:val="6"/>
        </w:rPr>
        <w:t>支循环的好坏可决定急性缺血性卒中最终梗死的体积和缺血半暗带的大小；良好的侧支代偿，可减少</w:t>
      </w:r>
      <w:r>
        <w:rPr>
          <w:rFonts w:ascii="SimSun" w:hAnsi="SimSun" w:eastAsia="SimSun" w:cs="SimSun"/>
          <w:sz w:val="19"/>
          <w:szCs w:val="19"/>
          <w:spacing w:val="11"/>
        </w:rPr>
        <w:t xml:space="preserve"> </w:t>
      </w:r>
      <w:r>
        <w:rPr>
          <w:rFonts w:ascii="SimSun" w:hAnsi="SimSun" w:eastAsia="SimSun" w:cs="SimSun"/>
          <w:sz w:val="19"/>
          <w:szCs w:val="19"/>
          <w:spacing w:val="6"/>
        </w:rPr>
        <w:t>梗死体积，改善预后，并可预防脑梗死复发。准确而完整的侧支评估有助于制定脑梗死治疗方案并预</w:t>
      </w:r>
      <w:r>
        <w:rPr>
          <w:rFonts w:ascii="SimSun" w:hAnsi="SimSun" w:eastAsia="SimSun" w:cs="SimSun"/>
          <w:sz w:val="19"/>
          <w:szCs w:val="19"/>
          <w:spacing w:val="3"/>
        </w:rPr>
        <w:t xml:space="preserve"> </w:t>
      </w:r>
      <w:r>
        <w:rPr>
          <w:rFonts w:ascii="SimSun" w:hAnsi="SimSun" w:eastAsia="SimSun" w:cs="SimSun"/>
          <w:sz w:val="19"/>
          <w:szCs w:val="19"/>
          <w:spacing w:val="3"/>
        </w:rPr>
        <w:t>测预后。颅内的侧支循环一般分为三级：</w:t>
      </w:r>
      <w:r>
        <w:rPr>
          <w:rFonts w:ascii="SimSun" w:hAnsi="SimSun" w:eastAsia="SimSun" w:cs="SimSun"/>
          <w:sz w:val="19"/>
          <w:szCs w:val="19"/>
          <w:spacing w:val="63"/>
          <w:w w:val="101"/>
        </w:rPr>
        <w:t xml:space="preserve"> </w:t>
      </w:r>
      <w:r>
        <w:rPr>
          <w:rFonts w:ascii="SimSun" w:hAnsi="SimSun" w:eastAsia="SimSun" w:cs="SimSun"/>
          <w:sz w:val="19"/>
          <w:szCs w:val="19"/>
          <w:spacing w:val="3"/>
        </w:rPr>
        <w:t>一级侧支循环为通过</w:t>
      </w:r>
      <w:r>
        <w:rPr>
          <w:rFonts w:ascii="SimSun" w:hAnsi="SimSun" w:eastAsia="SimSun" w:cs="SimSun"/>
          <w:sz w:val="19"/>
          <w:szCs w:val="19"/>
        </w:rPr>
        <w:t>Willis</w:t>
      </w:r>
      <w:r>
        <w:rPr>
          <w:rFonts w:ascii="SimSun" w:hAnsi="SimSun" w:eastAsia="SimSun" w:cs="SimSun"/>
          <w:sz w:val="19"/>
          <w:szCs w:val="19"/>
          <w:spacing w:val="2"/>
        </w:rPr>
        <w:t>环的血流代偿，主要指前、后交</w:t>
      </w:r>
      <w:r>
        <w:rPr>
          <w:rFonts w:ascii="SimSun" w:hAnsi="SimSun" w:eastAsia="SimSun" w:cs="SimSun"/>
          <w:sz w:val="19"/>
          <w:szCs w:val="19"/>
        </w:rPr>
        <w:t xml:space="preserve"> </w:t>
      </w:r>
      <w:r>
        <w:rPr>
          <w:rFonts w:ascii="SimSun" w:hAnsi="SimSun" w:eastAsia="SimSun" w:cs="SimSun"/>
          <w:sz w:val="19"/>
          <w:szCs w:val="19"/>
          <w:spacing w:val="6"/>
        </w:rPr>
        <w:t>通动脉，是侧支代偿最重要的途径。二级侧支循环为通过眼动脉、软脑膜吻合支及其他相对较小的侧</w:t>
      </w:r>
      <w:r>
        <w:rPr>
          <w:rFonts w:ascii="SimSun" w:hAnsi="SimSun" w:eastAsia="SimSun" w:cs="SimSun"/>
          <w:sz w:val="19"/>
          <w:szCs w:val="19"/>
          <w:spacing w:val="7"/>
        </w:rPr>
        <w:t xml:space="preserve"> </w:t>
      </w:r>
      <w:r>
        <w:rPr>
          <w:rFonts w:ascii="SimSun" w:hAnsi="SimSun" w:eastAsia="SimSun" w:cs="SimSun"/>
          <w:sz w:val="19"/>
          <w:szCs w:val="19"/>
          <w:spacing w:val="6"/>
        </w:rPr>
        <w:t>支与侧支吻合实现的血流代偿；三级侧支循环则属于新生血管，</w:t>
      </w:r>
      <w:r>
        <w:rPr>
          <w:rFonts w:ascii="SimSun" w:hAnsi="SimSun" w:eastAsia="SimSun" w:cs="SimSun"/>
          <w:sz w:val="19"/>
          <w:szCs w:val="19"/>
          <w:spacing w:val="5"/>
        </w:rPr>
        <w:t>多在缺血后一段时间才形成。由于血</w:t>
      </w:r>
      <w:r>
        <w:rPr>
          <w:rFonts w:ascii="SimSun" w:hAnsi="SimSun" w:eastAsia="SimSun" w:cs="SimSun"/>
          <w:sz w:val="19"/>
          <w:szCs w:val="19"/>
        </w:rPr>
        <w:t xml:space="preserve"> </w:t>
      </w:r>
      <w:r>
        <w:rPr>
          <w:rFonts w:ascii="SimSun" w:hAnsi="SimSun" w:eastAsia="SimSun" w:cs="SimSun"/>
          <w:sz w:val="19"/>
          <w:szCs w:val="19"/>
          <w:spacing w:val="3"/>
        </w:rPr>
        <w:t>管发育的个体化差异，包括脑底</w:t>
      </w:r>
      <w:r>
        <w:rPr>
          <w:rFonts w:ascii="SimSun" w:hAnsi="SimSun" w:eastAsia="SimSun" w:cs="SimSun"/>
          <w:sz w:val="19"/>
          <w:szCs w:val="19"/>
          <w:spacing w:val="-41"/>
        </w:rPr>
        <w:t xml:space="preserve"> </w:t>
      </w:r>
      <w:r>
        <w:rPr>
          <w:rFonts w:ascii="SimSun" w:hAnsi="SimSun" w:eastAsia="SimSun" w:cs="SimSun"/>
          <w:sz w:val="19"/>
          <w:szCs w:val="19"/>
        </w:rPr>
        <w:t>Wills</w:t>
      </w:r>
      <w:r>
        <w:rPr>
          <w:rFonts w:ascii="SimSun" w:hAnsi="SimSun" w:eastAsia="SimSun" w:cs="SimSun"/>
          <w:sz w:val="19"/>
          <w:szCs w:val="19"/>
          <w:spacing w:val="3"/>
        </w:rPr>
        <w:t>环的固有侧支发育并不一定健全，因此，当颈部或颅内动脉狭窄</w:t>
      </w:r>
      <w:r>
        <w:rPr>
          <w:rFonts w:ascii="SimSun" w:hAnsi="SimSun" w:eastAsia="SimSun" w:cs="SimSun"/>
          <w:sz w:val="19"/>
          <w:szCs w:val="19"/>
        </w:rPr>
        <w:t xml:space="preserve"> </w:t>
      </w:r>
      <w:r>
        <w:rPr>
          <w:rFonts w:ascii="SimSun" w:hAnsi="SimSun" w:eastAsia="SimSun" w:cs="SimSun"/>
          <w:sz w:val="19"/>
          <w:szCs w:val="19"/>
          <w:spacing w:val="6"/>
        </w:rPr>
        <w:t>或闭塞时，可造成临床病情轻重差异较大。侧支代偿良好时，急性缺血性卒中患者动脉溶栓或取栓治</w:t>
      </w:r>
      <w:r>
        <w:rPr>
          <w:rFonts w:ascii="SimSun" w:hAnsi="SimSun" w:eastAsia="SimSun" w:cs="SimSun"/>
          <w:sz w:val="19"/>
          <w:szCs w:val="19"/>
          <w:spacing w:val="11"/>
        </w:rPr>
        <w:t xml:space="preserve"> </w:t>
      </w:r>
      <w:r>
        <w:rPr>
          <w:rFonts w:ascii="SimSun" w:hAnsi="SimSun" w:eastAsia="SimSun" w:cs="SimSun"/>
          <w:sz w:val="19"/>
          <w:szCs w:val="19"/>
          <w:spacing w:val="6"/>
        </w:rPr>
        <w:t>疗的时间窗可适当延长；且出血转化的风险降低。侧支代偿良好的颅内外动脉狭窄，狭窄解除后发生</w:t>
      </w:r>
      <w:r>
        <w:rPr>
          <w:rFonts w:ascii="SimSun" w:hAnsi="SimSun" w:eastAsia="SimSun" w:cs="SimSun"/>
          <w:sz w:val="19"/>
          <w:szCs w:val="19"/>
          <w:spacing w:val="3"/>
        </w:rPr>
        <w:t xml:space="preserve"> </w:t>
      </w:r>
      <w:r>
        <w:rPr>
          <w:rFonts w:ascii="SimSun" w:hAnsi="SimSun" w:eastAsia="SimSun" w:cs="SimSun"/>
          <w:sz w:val="19"/>
          <w:szCs w:val="19"/>
          <w:spacing w:val="7"/>
        </w:rPr>
        <w:t>过度灌注的风险也较低。</w:t>
      </w:r>
    </w:p>
    <w:p>
      <w:pPr>
        <w:ind w:right="20" w:firstLine="429"/>
        <w:spacing w:before="91" w:line="288" w:lineRule="auto"/>
        <w:jc w:val="both"/>
        <w:rPr>
          <w:rFonts w:ascii="SimSun" w:hAnsi="SimSun" w:eastAsia="SimSun" w:cs="SimSun"/>
          <w:sz w:val="19"/>
          <w:szCs w:val="19"/>
        </w:rPr>
      </w:pPr>
      <w:r>
        <w:rPr>
          <w:rFonts w:ascii="SimSun" w:hAnsi="SimSun" w:eastAsia="SimSun" w:cs="SimSun"/>
          <w:sz w:val="19"/>
          <w:szCs w:val="19"/>
          <w:spacing w:val="2"/>
        </w:rPr>
        <w:t>1)直接评估方法：可采用</w:t>
      </w:r>
      <w:r>
        <w:rPr>
          <w:rFonts w:ascii="SimSun" w:hAnsi="SimSun" w:eastAsia="SimSun" w:cs="SimSun"/>
          <w:sz w:val="19"/>
          <w:szCs w:val="19"/>
        </w:rPr>
        <w:t>TCD</w:t>
      </w:r>
      <w:r>
        <w:rPr>
          <w:rFonts w:ascii="SimSun" w:hAnsi="SimSun" w:eastAsia="SimSun" w:cs="SimSun"/>
          <w:sz w:val="19"/>
          <w:szCs w:val="19"/>
          <w:spacing w:val="2"/>
        </w:rPr>
        <w:t>、</w:t>
      </w:r>
      <w:r>
        <w:rPr>
          <w:rFonts w:ascii="SimSun" w:hAnsi="SimSun" w:eastAsia="SimSun" w:cs="SimSun"/>
          <w:sz w:val="19"/>
          <w:szCs w:val="19"/>
        </w:rPr>
        <w:t>MRA</w:t>
      </w:r>
      <w:r>
        <w:rPr>
          <w:rFonts w:ascii="SimSun" w:hAnsi="SimSun" w:eastAsia="SimSun" w:cs="SimSun"/>
          <w:sz w:val="19"/>
          <w:szCs w:val="19"/>
          <w:spacing w:val="2"/>
        </w:rPr>
        <w:t>、</w:t>
      </w:r>
      <w:r>
        <w:rPr>
          <w:rFonts w:ascii="SimSun" w:hAnsi="SimSun" w:eastAsia="SimSun" w:cs="SimSun"/>
          <w:sz w:val="19"/>
          <w:szCs w:val="19"/>
        </w:rPr>
        <w:t>CTA</w:t>
      </w:r>
      <w:r>
        <w:rPr>
          <w:rFonts w:ascii="SimSun" w:hAnsi="SimSun" w:eastAsia="SimSun" w:cs="SimSun"/>
          <w:sz w:val="19"/>
          <w:szCs w:val="19"/>
          <w:spacing w:val="25"/>
        </w:rPr>
        <w:t xml:space="preserve"> </w:t>
      </w:r>
      <w:r>
        <w:rPr>
          <w:rFonts w:ascii="SimSun" w:hAnsi="SimSun" w:eastAsia="SimSun" w:cs="SimSun"/>
          <w:sz w:val="19"/>
          <w:szCs w:val="19"/>
          <w:spacing w:val="2"/>
        </w:rPr>
        <w:t>及</w:t>
      </w:r>
      <w:r>
        <w:rPr>
          <w:rFonts w:ascii="SimSun" w:hAnsi="SimSun" w:eastAsia="SimSun" w:cs="SimSun"/>
          <w:sz w:val="19"/>
          <w:szCs w:val="19"/>
          <w:spacing w:val="-29"/>
        </w:rPr>
        <w:t xml:space="preserve"> </w:t>
      </w:r>
      <w:r>
        <w:rPr>
          <w:rFonts w:ascii="SimSun" w:hAnsi="SimSun" w:eastAsia="SimSun" w:cs="SimSun"/>
          <w:sz w:val="19"/>
          <w:szCs w:val="19"/>
        </w:rPr>
        <w:t>DSA</w:t>
      </w:r>
      <w:r>
        <w:rPr>
          <w:rFonts w:ascii="SimSun" w:hAnsi="SimSun" w:eastAsia="SimSun" w:cs="SimSun"/>
          <w:sz w:val="19"/>
          <w:szCs w:val="19"/>
          <w:spacing w:val="34"/>
        </w:rPr>
        <w:t xml:space="preserve"> </w:t>
      </w:r>
      <w:r>
        <w:rPr>
          <w:rFonts w:ascii="SimSun" w:hAnsi="SimSun" w:eastAsia="SimSun" w:cs="SimSun"/>
          <w:sz w:val="19"/>
          <w:szCs w:val="19"/>
          <w:spacing w:val="2"/>
        </w:rPr>
        <w:t>直接观察侧支代偿情况，其中</w:t>
      </w:r>
      <w:r>
        <w:rPr>
          <w:rFonts w:ascii="SimSun" w:hAnsi="SimSun" w:eastAsia="SimSun" w:cs="SimSun"/>
          <w:sz w:val="19"/>
          <w:szCs w:val="19"/>
          <w:spacing w:val="-56"/>
        </w:rPr>
        <w:t xml:space="preserve"> </w:t>
      </w:r>
      <w:r>
        <w:rPr>
          <w:rFonts w:ascii="SimSun" w:hAnsi="SimSun" w:eastAsia="SimSun" w:cs="SimSun"/>
          <w:sz w:val="19"/>
          <w:szCs w:val="19"/>
        </w:rPr>
        <w:t>DSA</w:t>
      </w:r>
      <w:r>
        <w:rPr>
          <w:rFonts w:ascii="SimSun" w:hAnsi="SimSun" w:eastAsia="SimSun" w:cs="SimSun"/>
          <w:sz w:val="19"/>
          <w:szCs w:val="19"/>
          <w:spacing w:val="24"/>
        </w:rPr>
        <w:t xml:space="preserve"> </w:t>
      </w:r>
      <w:r>
        <w:rPr>
          <w:rFonts w:ascii="SimSun" w:hAnsi="SimSun" w:eastAsia="SimSun" w:cs="SimSun"/>
          <w:sz w:val="19"/>
          <w:szCs w:val="19"/>
          <w:spacing w:val="2"/>
        </w:rPr>
        <w:t>被</w:t>
      </w:r>
      <w:r>
        <w:rPr>
          <w:rFonts w:ascii="SimSun" w:hAnsi="SimSun" w:eastAsia="SimSun" w:cs="SimSun"/>
          <w:sz w:val="19"/>
          <w:szCs w:val="19"/>
          <w:spacing w:val="1"/>
        </w:rPr>
        <w:t>认为是“金</w:t>
      </w:r>
      <w:r>
        <w:rPr>
          <w:rFonts w:ascii="SimSun" w:hAnsi="SimSun" w:eastAsia="SimSun" w:cs="SimSun"/>
          <w:sz w:val="19"/>
          <w:szCs w:val="19"/>
        </w:rPr>
        <w:t xml:space="preserve"> </w:t>
      </w:r>
      <w:r>
        <w:rPr>
          <w:rFonts w:ascii="SimSun" w:hAnsi="SimSun" w:eastAsia="SimSun" w:cs="SimSun"/>
          <w:sz w:val="19"/>
          <w:szCs w:val="19"/>
          <w:spacing w:val="-3"/>
        </w:rPr>
        <w:t>标准”,可清晰显示各级侧支循环的解剖结构，但因其系有创检查，且费用高，临床使用率低。研究发现，</w:t>
      </w:r>
      <w:r>
        <w:rPr>
          <w:rFonts w:ascii="SimSun" w:hAnsi="SimSun" w:eastAsia="SimSun" w:cs="SimSun"/>
          <w:sz w:val="19"/>
          <w:szCs w:val="19"/>
        </w:rPr>
        <w:t xml:space="preserve"> </w:t>
      </w:r>
      <w:r>
        <w:rPr>
          <w:rFonts w:ascii="SimSun" w:hAnsi="SimSun" w:eastAsia="SimSun" w:cs="SimSun"/>
          <w:sz w:val="19"/>
          <w:szCs w:val="19"/>
        </w:rPr>
        <w:t>CTA</w:t>
      </w:r>
      <w:r>
        <w:rPr>
          <w:rFonts w:ascii="SimSun" w:hAnsi="SimSun" w:eastAsia="SimSun" w:cs="SimSun"/>
          <w:sz w:val="19"/>
          <w:szCs w:val="19"/>
          <w:spacing w:val="5"/>
        </w:rPr>
        <w:t xml:space="preserve"> </w:t>
      </w:r>
      <w:r>
        <w:rPr>
          <w:rFonts w:ascii="SimSun" w:hAnsi="SimSun" w:eastAsia="SimSun" w:cs="SimSun"/>
          <w:sz w:val="19"/>
          <w:szCs w:val="19"/>
          <w:spacing w:val="10"/>
        </w:rPr>
        <w:t>原始图对侧支代偿的评估，与</w:t>
      </w:r>
      <w:r>
        <w:rPr>
          <w:rFonts w:ascii="SimSun" w:hAnsi="SimSun" w:eastAsia="SimSun" w:cs="SimSun"/>
          <w:sz w:val="19"/>
          <w:szCs w:val="19"/>
        </w:rPr>
        <w:t>DSA</w:t>
      </w:r>
      <w:r>
        <w:rPr>
          <w:rFonts w:ascii="SimSun" w:hAnsi="SimSun" w:eastAsia="SimSun" w:cs="SimSun"/>
          <w:sz w:val="19"/>
          <w:szCs w:val="19"/>
          <w:spacing w:val="33"/>
        </w:rPr>
        <w:t xml:space="preserve"> </w:t>
      </w:r>
      <w:r>
        <w:rPr>
          <w:rFonts w:ascii="SimSun" w:hAnsi="SimSun" w:eastAsia="SimSun" w:cs="SimSun"/>
          <w:sz w:val="19"/>
          <w:szCs w:val="19"/>
          <w:spacing w:val="10"/>
        </w:rPr>
        <w:t>有较高的一致性。在不适合或</w:t>
      </w:r>
      <w:r>
        <w:rPr>
          <w:rFonts w:ascii="SimSun" w:hAnsi="SimSun" w:eastAsia="SimSun" w:cs="SimSun"/>
          <w:sz w:val="19"/>
          <w:szCs w:val="19"/>
          <w:spacing w:val="9"/>
        </w:rPr>
        <w:t>无条件进行</w:t>
      </w:r>
      <w:r>
        <w:rPr>
          <w:rFonts w:ascii="SimSun" w:hAnsi="SimSun" w:eastAsia="SimSun" w:cs="SimSun"/>
          <w:sz w:val="19"/>
          <w:szCs w:val="19"/>
          <w:spacing w:val="-55"/>
        </w:rPr>
        <w:t xml:space="preserve"> </w:t>
      </w:r>
      <w:r>
        <w:rPr>
          <w:rFonts w:ascii="SimSun" w:hAnsi="SimSun" w:eastAsia="SimSun" w:cs="SimSun"/>
          <w:sz w:val="19"/>
          <w:szCs w:val="19"/>
        </w:rPr>
        <w:t>DSA</w:t>
      </w:r>
      <w:r>
        <w:rPr>
          <w:rFonts w:ascii="SimSun" w:hAnsi="SimSun" w:eastAsia="SimSun" w:cs="SimSun"/>
          <w:sz w:val="19"/>
          <w:szCs w:val="19"/>
          <w:spacing w:val="24"/>
        </w:rPr>
        <w:t xml:space="preserve"> </w:t>
      </w:r>
      <w:r>
        <w:rPr>
          <w:rFonts w:ascii="SimSun" w:hAnsi="SimSun" w:eastAsia="SimSun" w:cs="SimSun"/>
          <w:sz w:val="19"/>
          <w:szCs w:val="19"/>
          <w:spacing w:val="9"/>
        </w:rPr>
        <w:t>检查时，可用</w:t>
      </w:r>
      <w:r>
        <w:rPr>
          <w:rFonts w:ascii="SimSun" w:hAnsi="SimSun" w:eastAsia="SimSun" w:cs="SimSun"/>
          <w:sz w:val="19"/>
          <w:szCs w:val="19"/>
        </w:rPr>
        <w:t xml:space="preserve"> </w:t>
      </w:r>
      <w:r>
        <w:rPr>
          <w:rFonts w:ascii="SimSun" w:hAnsi="SimSun" w:eastAsia="SimSun" w:cs="SimSun"/>
          <w:sz w:val="19"/>
          <w:szCs w:val="19"/>
        </w:rPr>
        <w:t>CTA</w:t>
      </w:r>
      <w:r>
        <w:rPr>
          <w:rFonts w:ascii="SimSun" w:hAnsi="SimSun" w:eastAsia="SimSun" w:cs="SimSun"/>
          <w:sz w:val="19"/>
          <w:szCs w:val="19"/>
          <w:spacing w:val="5"/>
        </w:rPr>
        <w:t xml:space="preserve"> </w:t>
      </w:r>
      <w:r>
        <w:rPr>
          <w:rFonts w:ascii="SimSun" w:hAnsi="SimSun" w:eastAsia="SimSun" w:cs="SimSun"/>
          <w:sz w:val="19"/>
          <w:szCs w:val="19"/>
          <w:spacing w:val="3"/>
        </w:rPr>
        <w:t>评估软脑膜侧支，用</w:t>
      </w:r>
      <w:r>
        <w:rPr>
          <w:rFonts w:ascii="SimSun" w:hAnsi="SimSun" w:eastAsia="SimSun" w:cs="SimSun"/>
          <w:sz w:val="19"/>
          <w:szCs w:val="19"/>
        </w:rPr>
        <w:t>MRA</w:t>
      </w:r>
      <w:r>
        <w:rPr>
          <w:rFonts w:ascii="SimSun" w:hAnsi="SimSun" w:eastAsia="SimSun" w:cs="SimSun"/>
          <w:sz w:val="19"/>
          <w:szCs w:val="19"/>
          <w:spacing w:val="72"/>
        </w:rPr>
        <w:t xml:space="preserve"> </w:t>
      </w:r>
      <w:r>
        <w:rPr>
          <w:rFonts w:ascii="SimSun" w:hAnsi="SimSun" w:eastAsia="SimSun" w:cs="SimSun"/>
          <w:sz w:val="19"/>
          <w:szCs w:val="19"/>
          <w:spacing w:val="3"/>
        </w:rPr>
        <w:t>评</w:t>
      </w:r>
      <w:r>
        <w:rPr>
          <w:rFonts w:ascii="SimSun" w:hAnsi="SimSun" w:eastAsia="SimSun" w:cs="SimSun"/>
          <w:sz w:val="19"/>
          <w:szCs w:val="19"/>
          <w:spacing w:val="-42"/>
        </w:rPr>
        <w:t xml:space="preserve"> </w:t>
      </w:r>
      <w:r>
        <w:rPr>
          <w:rFonts w:ascii="SimSun" w:hAnsi="SimSun" w:eastAsia="SimSun" w:cs="SimSun"/>
          <w:sz w:val="19"/>
          <w:szCs w:val="19"/>
          <w:spacing w:val="3"/>
        </w:rPr>
        <w:t>估</w:t>
      </w:r>
      <w:r>
        <w:rPr>
          <w:rFonts w:ascii="SimSun" w:hAnsi="SimSun" w:eastAsia="SimSun" w:cs="SimSun"/>
          <w:sz w:val="19"/>
          <w:szCs w:val="19"/>
        </w:rPr>
        <w:t>Willis</w:t>
      </w:r>
      <w:r>
        <w:rPr>
          <w:rFonts w:ascii="SimSun" w:hAnsi="SimSun" w:eastAsia="SimSun" w:cs="SimSun"/>
          <w:sz w:val="19"/>
          <w:szCs w:val="19"/>
          <w:spacing w:val="3"/>
        </w:rPr>
        <w:t>环。常用的侧支直接</w:t>
      </w:r>
      <w:r>
        <w:rPr>
          <w:rFonts w:ascii="SimSun" w:hAnsi="SimSun" w:eastAsia="SimSun" w:cs="SimSun"/>
          <w:sz w:val="19"/>
          <w:szCs w:val="19"/>
          <w:spacing w:val="2"/>
        </w:rPr>
        <w:t>评估方法见表10-1及表10-2。</w:t>
      </w:r>
    </w:p>
    <w:p>
      <w:pPr>
        <w:ind w:left="2042"/>
        <w:spacing w:before="179" w:line="212" w:lineRule="auto"/>
        <w:rPr>
          <w:rFonts w:ascii="SimHei" w:hAnsi="SimHei" w:eastAsia="SimHei" w:cs="SimHei"/>
          <w:sz w:val="19"/>
          <w:szCs w:val="19"/>
        </w:rPr>
      </w:pPr>
      <w:r>
        <w:rPr>
          <w:rFonts w:ascii="SimHei" w:hAnsi="SimHei" w:eastAsia="SimHei" w:cs="SimHei"/>
          <w:sz w:val="19"/>
          <w:szCs w:val="19"/>
          <w:b/>
          <w:bCs/>
          <w:color w:val="0097D9"/>
          <w:spacing w:val="-6"/>
        </w:rPr>
        <w:t>表10-1</w:t>
      </w:r>
      <w:r>
        <w:rPr>
          <w:rFonts w:ascii="SimHei" w:hAnsi="SimHei" w:eastAsia="SimHei" w:cs="SimHei"/>
          <w:sz w:val="19"/>
          <w:szCs w:val="19"/>
          <w:color w:val="0097D9"/>
          <w:spacing w:val="75"/>
        </w:rPr>
        <w:t xml:space="preserve"> </w:t>
      </w:r>
      <w:r>
        <w:rPr>
          <w:rFonts w:ascii="SimHei" w:hAnsi="SimHei" w:eastAsia="SimHei" w:cs="SimHei"/>
          <w:sz w:val="19"/>
          <w:szCs w:val="19"/>
          <w:b/>
          <w:bCs/>
          <w:spacing w:val="-6"/>
        </w:rPr>
        <w:t>基于颅内</w:t>
      </w:r>
      <w:r>
        <w:rPr>
          <w:rFonts w:ascii="Times New Roman" w:hAnsi="Times New Roman" w:eastAsia="Times New Roman" w:cs="Times New Roman"/>
          <w:sz w:val="19"/>
          <w:szCs w:val="19"/>
          <w:b/>
          <w:bCs/>
          <w:spacing w:val="-6"/>
        </w:rPr>
        <w:t>CTA</w:t>
      </w:r>
      <w:r>
        <w:rPr>
          <w:rFonts w:ascii="Times New Roman" w:hAnsi="Times New Roman" w:eastAsia="Times New Roman" w:cs="Times New Roman"/>
          <w:sz w:val="19"/>
          <w:szCs w:val="19"/>
          <w:spacing w:val="-7"/>
        </w:rPr>
        <w:t xml:space="preserve"> </w:t>
      </w:r>
      <w:r>
        <w:rPr>
          <w:rFonts w:ascii="SimHei" w:hAnsi="SimHei" w:eastAsia="SimHei" w:cs="SimHei"/>
          <w:sz w:val="19"/>
          <w:szCs w:val="19"/>
          <w:b/>
          <w:bCs/>
          <w:spacing w:val="-6"/>
        </w:rPr>
        <w:t>原始图的侧支分级</w:t>
      </w:r>
      <w:r>
        <w:rPr>
          <w:rFonts w:ascii="Times New Roman" w:hAnsi="Times New Roman" w:eastAsia="Times New Roman" w:cs="Times New Roman"/>
          <w:sz w:val="19"/>
          <w:szCs w:val="19"/>
          <w:b/>
          <w:bCs/>
          <w:spacing w:val="-6"/>
        </w:rPr>
        <w:t>(Tan</w:t>
      </w:r>
      <w:r>
        <w:rPr>
          <w:rFonts w:ascii="Times New Roman" w:hAnsi="Times New Roman" w:eastAsia="Times New Roman" w:cs="Times New Roman"/>
          <w:sz w:val="19"/>
          <w:szCs w:val="19"/>
          <w:spacing w:val="-18"/>
        </w:rPr>
        <w:t xml:space="preserve"> </w:t>
      </w:r>
      <w:r>
        <w:rPr>
          <w:rFonts w:ascii="SimHei" w:hAnsi="SimHei" w:eastAsia="SimHei" w:cs="SimHei"/>
          <w:sz w:val="19"/>
          <w:szCs w:val="19"/>
          <w:b/>
          <w:bCs/>
          <w:spacing w:val="-6"/>
        </w:rPr>
        <w:t>评</w:t>
      </w:r>
      <w:r>
        <w:rPr>
          <w:rFonts w:ascii="SimHei" w:hAnsi="SimHei" w:eastAsia="SimHei" w:cs="SimHei"/>
          <w:sz w:val="19"/>
          <w:szCs w:val="19"/>
          <w:b/>
          <w:bCs/>
          <w:spacing w:val="-7"/>
        </w:rPr>
        <w:t>分系统</w:t>
      </w:r>
      <w:r>
        <w:rPr>
          <w:rFonts w:ascii="SimHei" w:hAnsi="SimHei" w:eastAsia="SimHei" w:cs="SimHei"/>
          <w:sz w:val="19"/>
          <w:szCs w:val="19"/>
          <w:spacing w:val="-7"/>
        </w:rPr>
        <w:t>)</w:t>
      </w:r>
    </w:p>
    <w:p>
      <w:pPr>
        <w:ind w:left="822"/>
        <w:spacing w:before="208" w:line="229" w:lineRule="auto"/>
        <w:rPr>
          <w:rFonts w:ascii="SimSun" w:hAnsi="SimSun" w:eastAsia="SimSun" w:cs="SimSun"/>
          <w:sz w:val="18"/>
          <w:szCs w:val="18"/>
        </w:rPr>
      </w:pPr>
      <w:r>
        <w:rPr>
          <w:rFonts w:ascii="SimSun" w:hAnsi="SimSun" w:eastAsia="SimSun" w:cs="SimSun"/>
          <w:sz w:val="18"/>
          <w:szCs w:val="18"/>
          <w:b/>
          <w:bCs/>
          <w:color w:val="484D4F"/>
          <w:spacing w:val="15"/>
        </w:rPr>
        <w:t>侧支代偿级别</w:t>
      </w:r>
      <w:r>
        <w:rPr>
          <w:rFonts w:ascii="SimSun" w:hAnsi="SimSun" w:eastAsia="SimSun" w:cs="SimSun"/>
          <w:sz w:val="18"/>
          <w:szCs w:val="18"/>
          <w:color w:val="484D4F"/>
          <w:spacing w:val="1"/>
        </w:rPr>
        <w:t xml:space="preserve">                             </w:t>
      </w:r>
      <w:r>
        <w:rPr>
          <w:rFonts w:ascii="SimSun" w:hAnsi="SimSun" w:eastAsia="SimSun" w:cs="SimSun"/>
          <w:sz w:val="18"/>
          <w:szCs w:val="18"/>
          <w:b/>
          <w:bCs/>
          <w:color w:val="484D4E"/>
          <w:spacing w:val="15"/>
        </w:rPr>
        <w:t>脑</w:t>
      </w:r>
      <w:r>
        <w:rPr>
          <w:rFonts w:ascii="SimSun" w:hAnsi="SimSun" w:eastAsia="SimSun" w:cs="SimSun"/>
          <w:sz w:val="18"/>
          <w:szCs w:val="18"/>
          <w:b/>
          <w:bCs/>
          <w:color w:val="484D4E"/>
        </w:rPr>
        <w:t>CTA</w:t>
      </w:r>
      <w:r>
        <w:rPr>
          <w:rFonts w:ascii="SimSun" w:hAnsi="SimSun" w:eastAsia="SimSun" w:cs="SimSun"/>
          <w:sz w:val="18"/>
          <w:szCs w:val="18"/>
          <w:b/>
          <w:bCs/>
          <w:color w:val="484D4E"/>
          <w:spacing w:val="15"/>
        </w:rPr>
        <w:t>原始图表现</w:t>
      </w:r>
    </w:p>
    <w:p>
      <w:pPr>
        <w:ind w:left="1179"/>
        <w:spacing w:before="108" w:line="220" w:lineRule="auto"/>
        <w:rPr>
          <w:rFonts w:ascii="SimSun" w:hAnsi="SimSun" w:eastAsia="SimSun" w:cs="SimSun"/>
          <w:sz w:val="18"/>
          <w:szCs w:val="18"/>
        </w:rPr>
      </w:pPr>
      <w:r>
        <w:rPr>
          <w:rFonts w:ascii="SimSun" w:hAnsi="SimSun" w:eastAsia="SimSun" w:cs="SimSun"/>
          <w:sz w:val="18"/>
          <w:szCs w:val="18"/>
          <w:spacing w:val="-2"/>
        </w:rPr>
        <w:t>0</w:t>
      </w:r>
      <w:r>
        <w:rPr>
          <w:rFonts w:ascii="SimSun" w:hAnsi="SimSun" w:eastAsia="SimSun" w:cs="SimSun"/>
          <w:sz w:val="18"/>
          <w:szCs w:val="18"/>
          <w:spacing w:val="33"/>
          <w:w w:val="101"/>
        </w:rPr>
        <w:t xml:space="preserve"> </w:t>
      </w:r>
      <w:r>
        <w:rPr>
          <w:rFonts w:ascii="SimSun" w:hAnsi="SimSun" w:eastAsia="SimSun" w:cs="SimSun"/>
          <w:sz w:val="18"/>
          <w:szCs w:val="18"/>
          <w:spacing w:val="-2"/>
        </w:rPr>
        <w:t>分</w:t>
      </w:r>
      <w:r>
        <w:rPr>
          <w:rFonts w:ascii="SimSun" w:hAnsi="SimSun" w:eastAsia="SimSun" w:cs="SimSun"/>
          <w:sz w:val="18"/>
          <w:szCs w:val="18"/>
        </w:rPr>
        <w:t xml:space="preserve">                           </w:t>
      </w:r>
      <w:r>
        <w:rPr>
          <w:rFonts w:ascii="SimSun" w:hAnsi="SimSun" w:eastAsia="SimSun" w:cs="SimSun"/>
          <w:sz w:val="18"/>
          <w:szCs w:val="18"/>
          <w:spacing w:val="-2"/>
        </w:rPr>
        <w:t>闭塞血管流域缺乏侧支代偿</w:t>
      </w:r>
    </w:p>
    <w:p>
      <w:pPr>
        <w:ind w:left="1189"/>
        <w:spacing w:before="76" w:line="221" w:lineRule="auto"/>
        <w:rPr>
          <w:rFonts w:ascii="SimSun" w:hAnsi="SimSun" w:eastAsia="SimSun" w:cs="SimSun"/>
          <w:sz w:val="18"/>
          <w:szCs w:val="18"/>
        </w:rPr>
      </w:pPr>
      <w:r>
        <w:rPr>
          <w:rFonts w:ascii="SimSun" w:hAnsi="SimSun" w:eastAsia="SimSun" w:cs="SimSun"/>
          <w:sz w:val="18"/>
          <w:szCs w:val="18"/>
          <w:spacing w:val="7"/>
          <w:position w:val="-1"/>
        </w:rPr>
        <w:t>1</w:t>
      </w:r>
      <w:r>
        <w:rPr>
          <w:rFonts w:ascii="SimSun" w:hAnsi="SimSun" w:eastAsia="SimSun" w:cs="SimSun"/>
          <w:sz w:val="18"/>
          <w:szCs w:val="18"/>
          <w:spacing w:val="37"/>
          <w:w w:val="101"/>
          <w:position w:val="-1"/>
        </w:rPr>
        <w:t xml:space="preserve"> </w:t>
      </w:r>
      <w:r>
        <w:rPr>
          <w:rFonts w:ascii="SimSun" w:hAnsi="SimSun" w:eastAsia="SimSun" w:cs="SimSun"/>
          <w:sz w:val="18"/>
          <w:szCs w:val="18"/>
          <w:spacing w:val="7"/>
          <w:position w:val="-1"/>
        </w:rPr>
        <w:t>分</w:t>
      </w:r>
      <w:r>
        <w:rPr>
          <w:rFonts w:ascii="SimSun" w:hAnsi="SimSun" w:eastAsia="SimSun" w:cs="SimSun"/>
          <w:sz w:val="18"/>
          <w:szCs w:val="18"/>
          <w:position w:val="-1"/>
        </w:rPr>
        <w:t xml:space="preserve">                           </w:t>
      </w:r>
      <w:r>
        <w:rPr>
          <w:rFonts w:ascii="SimSun" w:hAnsi="SimSun" w:eastAsia="SimSun" w:cs="SimSun"/>
          <w:sz w:val="18"/>
          <w:szCs w:val="18"/>
          <w:spacing w:val="7"/>
        </w:rPr>
        <w:t>闭塞血管流域侧支分布达0~≤50%</w:t>
      </w:r>
    </w:p>
    <w:p>
      <w:pPr>
        <w:ind w:left="1179"/>
        <w:spacing w:before="74" w:line="220"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7"/>
        </w:rPr>
        <w:t xml:space="preserve"> </w:t>
      </w:r>
      <w:r>
        <w:rPr>
          <w:rFonts w:ascii="SimSun" w:hAnsi="SimSun" w:eastAsia="SimSun" w:cs="SimSun"/>
          <w:sz w:val="18"/>
          <w:szCs w:val="18"/>
          <w:spacing w:val="7"/>
        </w:rPr>
        <w:t>分</w:t>
      </w:r>
      <w:r>
        <w:rPr>
          <w:rFonts w:ascii="SimSun" w:hAnsi="SimSun" w:eastAsia="SimSun" w:cs="SimSun"/>
          <w:sz w:val="18"/>
          <w:szCs w:val="18"/>
        </w:rPr>
        <w:t xml:space="preserve">                           </w:t>
      </w:r>
      <w:r>
        <w:rPr>
          <w:rFonts w:ascii="SimSun" w:hAnsi="SimSun" w:eastAsia="SimSun" w:cs="SimSun"/>
          <w:sz w:val="18"/>
          <w:szCs w:val="18"/>
          <w:spacing w:val="7"/>
        </w:rPr>
        <w:t>闭塞血管流域侧支分布达50%～&lt;100%</w:t>
      </w:r>
    </w:p>
    <w:p>
      <w:pPr>
        <w:ind w:left="1179"/>
        <w:spacing w:before="85" w:line="220" w:lineRule="auto"/>
        <w:rPr>
          <w:rFonts w:ascii="SimSun" w:hAnsi="SimSun" w:eastAsia="SimSun" w:cs="SimSun"/>
          <w:sz w:val="18"/>
          <w:szCs w:val="18"/>
        </w:rPr>
      </w:pPr>
      <w:r>
        <w:rPr>
          <w:rFonts w:ascii="SimSun" w:hAnsi="SimSun" w:eastAsia="SimSun" w:cs="SimSun"/>
          <w:sz w:val="18"/>
          <w:szCs w:val="18"/>
          <w:spacing w:val="3"/>
        </w:rPr>
        <w:t>3</w:t>
      </w:r>
      <w:r>
        <w:rPr>
          <w:rFonts w:ascii="SimSun" w:hAnsi="SimSun" w:eastAsia="SimSun" w:cs="SimSun"/>
          <w:sz w:val="18"/>
          <w:szCs w:val="18"/>
          <w:spacing w:val="40"/>
        </w:rPr>
        <w:t xml:space="preserve"> </w:t>
      </w:r>
      <w:r>
        <w:rPr>
          <w:rFonts w:ascii="SimSun" w:hAnsi="SimSun" w:eastAsia="SimSun" w:cs="SimSun"/>
          <w:sz w:val="18"/>
          <w:szCs w:val="18"/>
          <w:spacing w:val="3"/>
        </w:rPr>
        <w:t>分</w:t>
      </w:r>
      <w:r>
        <w:rPr>
          <w:rFonts w:ascii="SimSun" w:hAnsi="SimSun" w:eastAsia="SimSun" w:cs="SimSun"/>
          <w:sz w:val="18"/>
          <w:szCs w:val="18"/>
        </w:rPr>
        <w:t xml:space="preserve">                           </w:t>
      </w:r>
      <w:r>
        <w:rPr>
          <w:rFonts w:ascii="SimSun" w:hAnsi="SimSun" w:eastAsia="SimSun" w:cs="SimSun"/>
          <w:sz w:val="18"/>
          <w:szCs w:val="18"/>
          <w:spacing w:val="3"/>
        </w:rPr>
        <w:t>闭塞血管流域侧支分布达100%</w:t>
      </w:r>
    </w:p>
    <w:p>
      <w:pPr>
        <w:ind w:left="2009"/>
        <w:spacing w:before="268" w:line="212" w:lineRule="auto"/>
        <w:rPr>
          <w:rFonts w:ascii="SimHei" w:hAnsi="SimHei" w:eastAsia="SimHei" w:cs="SimHei"/>
          <w:sz w:val="19"/>
          <w:szCs w:val="19"/>
        </w:rPr>
      </w:pPr>
      <w:r>
        <w:rPr>
          <w:rFonts w:ascii="SimHei" w:hAnsi="SimHei" w:eastAsia="SimHei" w:cs="SimHei"/>
          <w:sz w:val="19"/>
          <w:szCs w:val="19"/>
          <w:color w:val="00A0DB"/>
          <w:spacing w:val="-3"/>
        </w:rPr>
        <w:t>表</w:t>
      </w:r>
      <w:r>
        <w:rPr>
          <w:rFonts w:ascii="Times New Roman" w:hAnsi="Times New Roman" w:eastAsia="Times New Roman" w:cs="Times New Roman"/>
          <w:sz w:val="19"/>
          <w:szCs w:val="19"/>
          <w:b/>
          <w:bCs/>
          <w:color w:val="00A0DB"/>
          <w:spacing w:val="-3"/>
        </w:rPr>
        <w:t>10-2</w:t>
      </w:r>
      <w:r>
        <w:rPr>
          <w:rFonts w:ascii="Times New Roman" w:hAnsi="Times New Roman" w:eastAsia="Times New Roman" w:cs="Times New Roman"/>
          <w:sz w:val="19"/>
          <w:szCs w:val="19"/>
          <w:color w:val="00A0DB"/>
          <w:spacing w:val="13"/>
        </w:rPr>
        <w:t xml:space="preserve">   </w:t>
      </w:r>
      <w:r>
        <w:rPr>
          <w:rFonts w:ascii="SimHei" w:hAnsi="SimHei" w:eastAsia="SimHei" w:cs="SimHei"/>
          <w:sz w:val="19"/>
          <w:szCs w:val="19"/>
          <w:b/>
          <w:bCs/>
          <w:spacing w:val="-3"/>
        </w:rPr>
        <w:t>基于</w:t>
      </w:r>
      <w:r>
        <w:rPr>
          <w:rFonts w:ascii="Times New Roman" w:hAnsi="Times New Roman" w:eastAsia="Times New Roman" w:cs="Times New Roman"/>
          <w:sz w:val="19"/>
          <w:szCs w:val="19"/>
          <w:b/>
          <w:bCs/>
          <w:spacing w:val="-3"/>
        </w:rPr>
        <w:t>DSA</w:t>
      </w:r>
      <w:r>
        <w:rPr>
          <w:rFonts w:ascii="Times New Roman" w:hAnsi="Times New Roman" w:eastAsia="Times New Roman" w:cs="Times New Roman"/>
          <w:sz w:val="19"/>
          <w:szCs w:val="19"/>
          <w:spacing w:val="-12"/>
        </w:rPr>
        <w:t xml:space="preserve"> </w:t>
      </w:r>
      <w:r>
        <w:rPr>
          <w:rFonts w:ascii="SimHei" w:hAnsi="SimHei" w:eastAsia="SimHei" w:cs="SimHei"/>
          <w:sz w:val="19"/>
          <w:szCs w:val="19"/>
          <w:b/>
          <w:bCs/>
          <w:spacing w:val="-3"/>
        </w:rPr>
        <w:t>的脑动脉侧支循环分级</w:t>
      </w:r>
      <w:r>
        <w:rPr>
          <w:rFonts w:ascii="Times New Roman" w:hAnsi="Times New Roman" w:eastAsia="Times New Roman" w:cs="Times New Roman"/>
          <w:sz w:val="19"/>
          <w:szCs w:val="19"/>
          <w:b/>
          <w:bCs/>
          <w:spacing w:val="-3"/>
        </w:rPr>
        <w:t>(ASITN/SIR</w:t>
      </w:r>
      <w:r>
        <w:rPr>
          <w:rFonts w:ascii="Times New Roman" w:hAnsi="Times New Roman" w:eastAsia="Times New Roman" w:cs="Times New Roman"/>
          <w:sz w:val="19"/>
          <w:szCs w:val="19"/>
          <w:spacing w:val="-12"/>
        </w:rPr>
        <w:t xml:space="preserve"> </w:t>
      </w:r>
      <w:r>
        <w:rPr>
          <w:rFonts w:ascii="SimHei" w:hAnsi="SimHei" w:eastAsia="SimHei" w:cs="SimHei"/>
          <w:sz w:val="19"/>
          <w:szCs w:val="19"/>
          <w:b/>
          <w:bCs/>
          <w:spacing w:val="-3"/>
        </w:rPr>
        <w:t>法)</w:t>
      </w:r>
    </w:p>
    <w:p>
      <w:pPr>
        <w:ind w:left="552"/>
        <w:spacing w:before="208" w:line="229" w:lineRule="auto"/>
        <w:rPr>
          <w:rFonts w:ascii="SimSun" w:hAnsi="SimSun" w:eastAsia="SimSun" w:cs="SimSun"/>
          <w:sz w:val="18"/>
          <w:szCs w:val="18"/>
        </w:rPr>
      </w:pPr>
      <w:r>
        <w:rPr>
          <w:rFonts w:ascii="SimSun" w:hAnsi="SimSun" w:eastAsia="SimSun" w:cs="SimSun"/>
          <w:sz w:val="18"/>
          <w:szCs w:val="18"/>
          <w:b/>
          <w:bCs/>
          <w:color w:val="474D4F"/>
          <w:spacing w:val="21"/>
        </w:rPr>
        <w:t>侧支代偿级别</w:t>
      </w:r>
      <w:r>
        <w:rPr>
          <w:rFonts w:ascii="SimSun" w:hAnsi="SimSun" w:eastAsia="SimSun" w:cs="SimSun"/>
          <w:sz w:val="18"/>
          <w:szCs w:val="18"/>
          <w:color w:val="474D4F"/>
        </w:rPr>
        <w:t xml:space="preserve">                                     </w:t>
      </w:r>
      <w:r>
        <w:rPr>
          <w:rFonts w:ascii="SimSun" w:hAnsi="SimSun" w:eastAsia="SimSun" w:cs="SimSun"/>
          <w:sz w:val="18"/>
          <w:szCs w:val="18"/>
          <w:b/>
          <w:bCs/>
          <w:color w:val="3D4143"/>
        </w:rPr>
        <w:t>DSA</w:t>
      </w:r>
      <w:r>
        <w:rPr>
          <w:rFonts w:ascii="SimSun" w:hAnsi="SimSun" w:eastAsia="SimSun" w:cs="SimSun"/>
          <w:sz w:val="18"/>
          <w:szCs w:val="18"/>
          <w:b/>
          <w:bCs/>
          <w:color w:val="3D4143"/>
          <w:spacing w:val="21"/>
        </w:rPr>
        <w:t>表现</w:t>
      </w:r>
    </w:p>
    <w:p>
      <w:pPr>
        <w:ind w:left="902"/>
        <w:spacing w:before="108" w:line="220" w:lineRule="auto"/>
        <w:rPr>
          <w:rFonts w:ascii="SimSun" w:hAnsi="SimSun" w:eastAsia="SimSun" w:cs="SimSun"/>
          <w:sz w:val="18"/>
          <w:szCs w:val="18"/>
        </w:rPr>
      </w:pPr>
      <w:r>
        <w:rPr>
          <w:rFonts w:ascii="SimSun" w:hAnsi="SimSun" w:eastAsia="SimSun" w:cs="SimSun"/>
          <w:sz w:val="18"/>
          <w:szCs w:val="18"/>
          <w:b/>
          <w:bCs/>
          <w:spacing w:val="-3"/>
        </w:rPr>
        <w:t>0</w:t>
      </w:r>
      <w:r>
        <w:rPr>
          <w:rFonts w:ascii="SimSun" w:hAnsi="SimSun" w:eastAsia="SimSun" w:cs="SimSun"/>
          <w:sz w:val="18"/>
          <w:szCs w:val="18"/>
          <w:spacing w:val="51"/>
        </w:rPr>
        <w:t xml:space="preserve"> </w:t>
      </w:r>
      <w:r>
        <w:rPr>
          <w:rFonts w:ascii="SimSun" w:hAnsi="SimSun" w:eastAsia="SimSun" w:cs="SimSun"/>
          <w:sz w:val="18"/>
          <w:szCs w:val="18"/>
          <w:b/>
          <w:bCs/>
          <w:spacing w:val="-3"/>
        </w:rPr>
        <w:t>级</w:t>
      </w:r>
      <w:r>
        <w:rPr>
          <w:rFonts w:ascii="SimSun" w:hAnsi="SimSun" w:eastAsia="SimSun" w:cs="SimSun"/>
          <w:sz w:val="18"/>
          <w:szCs w:val="18"/>
          <w:spacing w:val="1"/>
        </w:rPr>
        <w:t xml:space="preserve">           </w:t>
      </w:r>
      <w:r>
        <w:rPr>
          <w:rFonts w:ascii="SimSun" w:hAnsi="SimSun" w:eastAsia="SimSun" w:cs="SimSun"/>
          <w:sz w:val="18"/>
          <w:szCs w:val="18"/>
          <w:spacing w:val="-3"/>
        </w:rPr>
        <w:t>没有侧支血流到缺血区域</w:t>
      </w:r>
    </w:p>
    <w:p>
      <w:pPr>
        <w:ind w:left="899"/>
        <w:spacing w:before="76" w:line="224" w:lineRule="auto"/>
        <w:rPr>
          <w:rFonts w:ascii="SimSun" w:hAnsi="SimSun" w:eastAsia="SimSun" w:cs="SimSun"/>
          <w:sz w:val="18"/>
          <w:szCs w:val="18"/>
        </w:rPr>
      </w:pPr>
      <w:r>
        <w:rPr>
          <w:rFonts w:ascii="SimSun" w:hAnsi="SimSun" w:eastAsia="SimSun" w:cs="SimSun"/>
          <w:sz w:val="18"/>
          <w:szCs w:val="18"/>
          <w:spacing w:val="-5"/>
          <w:position w:val="-1"/>
        </w:rPr>
        <w:t>1</w:t>
      </w:r>
      <w:r>
        <w:rPr>
          <w:rFonts w:ascii="SimSun" w:hAnsi="SimSun" w:eastAsia="SimSun" w:cs="SimSun"/>
          <w:sz w:val="18"/>
          <w:szCs w:val="18"/>
          <w:spacing w:val="61"/>
          <w:position w:val="-1"/>
        </w:rPr>
        <w:t xml:space="preserve"> </w:t>
      </w:r>
      <w:r>
        <w:rPr>
          <w:rFonts w:ascii="SimSun" w:hAnsi="SimSun" w:eastAsia="SimSun" w:cs="SimSun"/>
          <w:sz w:val="18"/>
          <w:szCs w:val="18"/>
          <w:spacing w:val="-5"/>
          <w:position w:val="-1"/>
        </w:rPr>
        <w:t>级</w:t>
      </w:r>
      <w:r>
        <w:rPr>
          <w:rFonts w:ascii="SimSun" w:hAnsi="SimSun" w:eastAsia="SimSun" w:cs="SimSun"/>
          <w:sz w:val="18"/>
          <w:szCs w:val="18"/>
          <w:spacing w:val="1"/>
          <w:position w:val="-1"/>
        </w:rPr>
        <w:t xml:space="preserve">           </w:t>
      </w:r>
      <w:r>
        <w:rPr>
          <w:rFonts w:ascii="SimSun" w:hAnsi="SimSun" w:eastAsia="SimSun" w:cs="SimSun"/>
          <w:sz w:val="18"/>
          <w:szCs w:val="18"/>
          <w:spacing w:val="-5"/>
        </w:rPr>
        <w:t>有缓慢侧支血流到缺血周边区域，但部分区域持</w:t>
      </w:r>
      <w:r>
        <w:rPr>
          <w:rFonts w:ascii="SimSun" w:hAnsi="SimSun" w:eastAsia="SimSun" w:cs="SimSun"/>
          <w:sz w:val="18"/>
          <w:szCs w:val="18"/>
          <w:spacing w:val="-6"/>
        </w:rPr>
        <w:t>续无血流</w:t>
      </w:r>
    </w:p>
    <w:p>
      <w:pPr>
        <w:ind w:left="909"/>
        <w:spacing w:before="72" w:line="222"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49"/>
        </w:rPr>
        <w:t xml:space="preserve"> </w:t>
      </w:r>
      <w:r>
        <w:rPr>
          <w:rFonts w:ascii="SimSun" w:hAnsi="SimSun" w:eastAsia="SimSun" w:cs="SimSun"/>
          <w:sz w:val="18"/>
          <w:szCs w:val="18"/>
          <w:spacing w:val="-7"/>
        </w:rPr>
        <w:t>级</w:t>
      </w:r>
      <w:r>
        <w:rPr>
          <w:rFonts w:ascii="SimSun" w:hAnsi="SimSun" w:eastAsia="SimSun" w:cs="SimSun"/>
          <w:sz w:val="18"/>
          <w:szCs w:val="18"/>
          <w:spacing w:val="1"/>
        </w:rPr>
        <w:t xml:space="preserve">           </w:t>
      </w:r>
      <w:r>
        <w:rPr>
          <w:rFonts w:ascii="SimSun" w:hAnsi="SimSun" w:eastAsia="SimSun" w:cs="SimSun"/>
          <w:sz w:val="18"/>
          <w:szCs w:val="18"/>
          <w:spacing w:val="-7"/>
        </w:rPr>
        <w:t>快速的侧支血流到缺血周边区域，伴持续的灌注缺陷，仅有部分到缺血区域</w:t>
      </w:r>
    </w:p>
    <w:p>
      <w:pPr>
        <w:ind w:left="909"/>
        <w:spacing w:before="83" w:line="221" w:lineRule="auto"/>
        <w:rPr>
          <w:rFonts w:ascii="SimSun" w:hAnsi="SimSun" w:eastAsia="SimSun" w:cs="SimSun"/>
          <w:sz w:val="18"/>
          <w:szCs w:val="18"/>
        </w:rPr>
      </w:pPr>
      <w:r>
        <w:rPr>
          <w:rFonts w:ascii="SimSun" w:hAnsi="SimSun" w:eastAsia="SimSun" w:cs="SimSun"/>
          <w:sz w:val="18"/>
          <w:szCs w:val="18"/>
          <w:spacing w:val="-2"/>
        </w:rPr>
        <w:t>3</w:t>
      </w:r>
      <w:r>
        <w:rPr>
          <w:rFonts w:ascii="SimSun" w:hAnsi="SimSun" w:eastAsia="SimSun" w:cs="SimSun"/>
          <w:sz w:val="18"/>
          <w:szCs w:val="18"/>
          <w:spacing w:val="58"/>
        </w:rPr>
        <w:t xml:space="preserve"> </w:t>
      </w:r>
      <w:r>
        <w:rPr>
          <w:rFonts w:ascii="SimSun" w:hAnsi="SimSun" w:eastAsia="SimSun" w:cs="SimSun"/>
          <w:sz w:val="18"/>
          <w:szCs w:val="18"/>
          <w:spacing w:val="-2"/>
        </w:rPr>
        <w:t>级</w:t>
      </w:r>
      <w:r>
        <w:rPr>
          <w:rFonts w:ascii="SimSun" w:hAnsi="SimSun" w:eastAsia="SimSun" w:cs="SimSun"/>
          <w:sz w:val="18"/>
          <w:szCs w:val="18"/>
          <w:spacing w:val="1"/>
        </w:rPr>
        <w:t xml:space="preserve">           </w:t>
      </w:r>
      <w:r>
        <w:rPr>
          <w:rFonts w:ascii="SimSun" w:hAnsi="SimSun" w:eastAsia="SimSun" w:cs="SimSun"/>
          <w:sz w:val="18"/>
          <w:szCs w:val="18"/>
          <w:spacing w:val="-2"/>
        </w:rPr>
        <w:t>静脉晚期可见缓慢但完全的侧支血流到缺血区域</w:t>
      </w:r>
    </w:p>
    <w:p>
      <w:pPr>
        <w:ind w:left="909"/>
        <w:spacing w:before="75" w:line="222" w:lineRule="auto"/>
        <w:rPr>
          <w:rFonts w:ascii="SimSun" w:hAnsi="SimSun" w:eastAsia="SimSun" w:cs="SimSun"/>
          <w:sz w:val="18"/>
          <w:szCs w:val="18"/>
        </w:rPr>
      </w:pPr>
      <w:r>
        <w:rPr>
          <w:rFonts w:ascii="SimSun" w:hAnsi="SimSun" w:eastAsia="SimSun" w:cs="SimSun"/>
          <w:sz w:val="18"/>
          <w:szCs w:val="18"/>
          <w:spacing w:val="-1"/>
        </w:rPr>
        <w:t>4</w:t>
      </w:r>
      <w:r>
        <w:rPr>
          <w:rFonts w:ascii="SimSun" w:hAnsi="SimSun" w:eastAsia="SimSun" w:cs="SimSun"/>
          <w:sz w:val="18"/>
          <w:szCs w:val="18"/>
          <w:spacing w:val="39"/>
        </w:rPr>
        <w:t xml:space="preserve"> </w:t>
      </w:r>
      <w:r>
        <w:rPr>
          <w:rFonts w:ascii="SimSun" w:hAnsi="SimSun" w:eastAsia="SimSun" w:cs="SimSun"/>
          <w:sz w:val="18"/>
          <w:szCs w:val="18"/>
          <w:spacing w:val="-1"/>
        </w:rPr>
        <w:t>级</w:t>
      </w:r>
      <w:r>
        <w:rPr>
          <w:rFonts w:ascii="SimSun" w:hAnsi="SimSun" w:eastAsia="SimSun" w:cs="SimSun"/>
          <w:sz w:val="18"/>
          <w:szCs w:val="18"/>
          <w:spacing w:val="1"/>
        </w:rPr>
        <w:t xml:space="preserve">           </w:t>
      </w:r>
      <w:r>
        <w:rPr>
          <w:rFonts w:ascii="SimSun" w:hAnsi="SimSun" w:eastAsia="SimSun" w:cs="SimSun"/>
          <w:sz w:val="18"/>
          <w:szCs w:val="18"/>
          <w:spacing w:val="-1"/>
        </w:rPr>
        <w:t>通过侧支逆向灌注血流迅速且完全地灌注整个缺血区域</w:t>
      </w:r>
    </w:p>
    <w:p>
      <w:pPr>
        <w:ind w:left="329"/>
        <w:spacing w:before="74" w:line="219" w:lineRule="auto"/>
        <w:rPr>
          <w:rFonts w:ascii="SimSun" w:hAnsi="SimSun" w:eastAsia="SimSun" w:cs="SimSun"/>
          <w:sz w:val="19"/>
          <w:szCs w:val="19"/>
        </w:rPr>
      </w:pPr>
      <w:r>
        <w:rPr>
          <w:rFonts w:ascii="SimSun" w:hAnsi="SimSun" w:eastAsia="SimSun" w:cs="SimSun"/>
          <w:sz w:val="19"/>
          <w:szCs w:val="19"/>
          <w:spacing w:val="-18"/>
          <w:w w:val="94"/>
        </w:rPr>
        <w:t>注：0~1级为侧支循环较差，2级为侧支循环中等，3～4级为侧支循环较好</w:t>
      </w:r>
    </w:p>
    <w:p>
      <w:pPr>
        <w:ind w:firstLine="389"/>
        <w:spacing w:before="171" w:line="285" w:lineRule="auto"/>
        <w:jc w:val="both"/>
        <w:rPr>
          <w:rFonts w:ascii="SimSun" w:hAnsi="SimSun" w:eastAsia="SimSun" w:cs="SimSun"/>
          <w:sz w:val="19"/>
          <w:szCs w:val="19"/>
        </w:rPr>
      </w:pPr>
      <w:r>
        <w:rPr>
          <w:rFonts w:ascii="SimSun" w:hAnsi="SimSun" w:eastAsia="SimSun" w:cs="SimSun"/>
          <w:sz w:val="19"/>
          <w:szCs w:val="19"/>
          <w:spacing w:val="-3"/>
        </w:rPr>
        <w:t>2)间接评估方法：采用阿尔伯塔脑卒中计划早期诊断评分(Alberta</w:t>
      </w:r>
      <w:r>
        <w:rPr>
          <w:rFonts w:ascii="SimSun" w:hAnsi="SimSun" w:eastAsia="SimSun" w:cs="SimSun"/>
          <w:sz w:val="19"/>
          <w:szCs w:val="19"/>
          <w:spacing w:val="14"/>
        </w:rPr>
        <w:t xml:space="preserve"> </w:t>
      </w:r>
      <w:r>
        <w:rPr>
          <w:rFonts w:ascii="SimSun" w:hAnsi="SimSun" w:eastAsia="SimSun" w:cs="SimSun"/>
          <w:sz w:val="19"/>
          <w:szCs w:val="19"/>
          <w:spacing w:val="-3"/>
        </w:rPr>
        <w:t>stroke</w:t>
      </w:r>
      <w:r>
        <w:rPr>
          <w:rFonts w:ascii="SimSun" w:hAnsi="SimSun" w:eastAsia="SimSun" w:cs="SimSun"/>
          <w:sz w:val="19"/>
          <w:szCs w:val="19"/>
          <w:spacing w:val="-6"/>
        </w:rPr>
        <w:t xml:space="preserve"> </w:t>
      </w:r>
      <w:r>
        <w:rPr>
          <w:rFonts w:ascii="SimSun" w:hAnsi="SimSun" w:eastAsia="SimSun" w:cs="SimSun"/>
          <w:sz w:val="19"/>
          <w:szCs w:val="19"/>
          <w:spacing w:val="-3"/>
        </w:rPr>
        <w:t>program</w:t>
      </w:r>
      <w:r>
        <w:rPr>
          <w:rFonts w:ascii="SimSun" w:hAnsi="SimSun" w:eastAsia="SimSun" w:cs="SimSun"/>
          <w:sz w:val="19"/>
          <w:szCs w:val="19"/>
        </w:rPr>
        <w:t xml:space="preserve"> </w:t>
      </w:r>
      <w:r>
        <w:rPr>
          <w:rFonts w:ascii="SimSun" w:hAnsi="SimSun" w:eastAsia="SimSun" w:cs="SimSun"/>
          <w:sz w:val="19"/>
          <w:szCs w:val="19"/>
          <w:spacing w:val="-3"/>
        </w:rPr>
        <w:t>early</w:t>
      </w:r>
      <w:r>
        <w:rPr>
          <w:rFonts w:ascii="SimSun" w:hAnsi="SimSun" w:eastAsia="SimSun" w:cs="SimSun"/>
          <w:sz w:val="19"/>
          <w:szCs w:val="19"/>
          <w:spacing w:val="-5"/>
        </w:rPr>
        <w:t xml:space="preserve"> </w:t>
      </w:r>
      <w:r>
        <w:rPr>
          <w:rFonts w:ascii="SimSun" w:hAnsi="SimSun" w:eastAsia="SimSun" w:cs="SimSun"/>
          <w:sz w:val="19"/>
          <w:szCs w:val="19"/>
          <w:spacing w:val="-3"/>
        </w:rPr>
        <w:t>CT</w:t>
      </w:r>
      <w:r>
        <w:rPr>
          <w:rFonts w:ascii="SimSun" w:hAnsi="SimSun" w:eastAsia="SimSun" w:cs="SimSun"/>
          <w:sz w:val="19"/>
          <w:szCs w:val="19"/>
          <w:spacing w:val="3"/>
        </w:rPr>
        <w:t xml:space="preserve"> </w:t>
      </w:r>
      <w:r>
        <w:rPr>
          <w:rFonts w:ascii="SimSun" w:hAnsi="SimSun" w:eastAsia="SimSun" w:cs="SimSun"/>
          <w:sz w:val="19"/>
          <w:szCs w:val="19"/>
          <w:spacing w:val="-3"/>
        </w:rPr>
        <w:t>score,</w:t>
      </w:r>
      <w:r>
        <w:rPr>
          <w:rFonts w:ascii="SimSun" w:hAnsi="SimSun" w:eastAsia="SimSun" w:cs="SimSun"/>
          <w:sz w:val="19"/>
          <w:szCs w:val="19"/>
        </w:rPr>
        <w:t xml:space="preserve"> </w:t>
      </w:r>
      <w:r>
        <w:rPr>
          <w:rFonts w:ascii="SimSun" w:hAnsi="SimSun" w:eastAsia="SimSun" w:cs="SimSun"/>
          <w:sz w:val="19"/>
          <w:szCs w:val="19"/>
        </w:rPr>
        <w:t>ASPECT</w:t>
      </w:r>
      <w:r>
        <w:rPr>
          <w:rFonts w:ascii="SimSun" w:hAnsi="SimSun" w:eastAsia="SimSun" w:cs="SimSun"/>
          <w:sz w:val="19"/>
          <w:szCs w:val="19"/>
          <w:spacing w:val="6"/>
        </w:rPr>
        <w:t>)</w:t>
      </w:r>
      <w:r>
        <w:rPr>
          <w:rFonts w:ascii="SimSun" w:hAnsi="SimSun" w:eastAsia="SimSun" w:cs="SimSun"/>
          <w:sz w:val="19"/>
          <w:szCs w:val="19"/>
          <w:spacing w:val="28"/>
        </w:rPr>
        <w:t xml:space="preserve"> </w:t>
      </w:r>
      <w:r>
        <w:rPr>
          <w:rFonts w:ascii="SimSun" w:hAnsi="SimSun" w:eastAsia="SimSun" w:cs="SimSun"/>
          <w:sz w:val="19"/>
          <w:szCs w:val="19"/>
          <w:spacing w:val="6"/>
        </w:rPr>
        <w:t>标准，选择包括基底节区及侧脑室体结构的两个脑</w:t>
      </w:r>
      <w:r>
        <w:rPr>
          <w:rFonts w:ascii="SimSun" w:hAnsi="SimSun" w:eastAsia="SimSun" w:cs="SimSun"/>
          <w:sz w:val="19"/>
          <w:szCs w:val="19"/>
        </w:rPr>
        <w:t>CT</w:t>
      </w:r>
      <w:r>
        <w:rPr>
          <w:rFonts w:ascii="SimSun" w:hAnsi="SimSun" w:eastAsia="SimSun" w:cs="SimSun"/>
          <w:sz w:val="19"/>
          <w:szCs w:val="19"/>
          <w:spacing w:val="-9"/>
        </w:rPr>
        <w:t xml:space="preserve"> </w:t>
      </w:r>
      <w:r>
        <w:rPr>
          <w:rFonts w:ascii="SimSun" w:hAnsi="SimSun" w:eastAsia="SimSun" w:cs="SimSun"/>
          <w:sz w:val="19"/>
          <w:szCs w:val="19"/>
          <w:spacing w:val="6"/>
        </w:rPr>
        <w:t>横轴位断面，分别给尾状核、豆状核、</w:t>
      </w:r>
      <w:r>
        <w:rPr>
          <w:rFonts w:ascii="SimSun" w:hAnsi="SimSun" w:eastAsia="SimSun" w:cs="SimSun"/>
          <w:sz w:val="19"/>
          <w:szCs w:val="19"/>
        </w:rPr>
        <w:t xml:space="preserve"> </w:t>
      </w:r>
      <w:r>
        <w:rPr>
          <w:rFonts w:ascii="SimSun" w:hAnsi="SimSun" w:eastAsia="SimSun" w:cs="SimSun"/>
          <w:sz w:val="19"/>
          <w:szCs w:val="19"/>
          <w:spacing w:val="4"/>
        </w:rPr>
        <w:t>内囊、岛叶及M</w:t>
      </w:r>
      <w:r>
        <w:rPr>
          <w:rFonts w:ascii="Calibri" w:hAnsi="Calibri" w:eastAsia="Calibri" w:cs="Calibri"/>
          <w:sz w:val="19"/>
          <w:szCs w:val="19"/>
          <w:spacing w:val="4"/>
        </w:rPr>
        <w:t>₁</w:t>
      </w:r>
      <w:r>
        <w:rPr>
          <w:rFonts w:ascii="SimSun" w:hAnsi="SimSun" w:eastAsia="SimSun" w:cs="SimSun"/>
          <w:sz w:val="19"/>
          <w:szCs w:val="19"/>
          <w:spacing w:val="4"/>
        </w:rPr>
        <w:t>~M</w:t>
      </w:r>
      <w:r>
        <w:rPr>
          <w:rFonts w:ascii="Calibri" w:hAnsi="Calibri" w:eastAsia="Calibri" w:cs="Calibri"/>
          <w:sz w:val="19"/>
          <w:szCs w:val="19"/>
          <w:spacing w:val="4"/>
        </w:rPr>
        <w:t>₆</w:t>
      </w:r>
      <w:r>
        <w:rPr>
          <w:rFonts w:ascii="Calibri" w:hAnsi="Calibri" w:eastAsia="Calibri" w:cs="Calibri"/>
          <w:sz w:val="19"/>
          <w:szCs w:val="19"/>
          <w:spacing w:val="12"/>
          <w:w w:val="101"/>
        </w:rPr>
        <w:t xml:space="preserve">   </w:t>
      </w:r>
      <w:r>
        <w:rPr>
          <w:rFonts w:ascii="SimSun" w:hAnsi="SimSun" w:eastAsia="SimSun" w:cs="SimSun"/>
          <w:sz w:val="19"/>
          <w:szCs w:val="19"/>
          <w:spacing w:val="4"/>
        </w:rPr>
        <w:t>供血区域赋予分值，每个区域赋1分，如该区域出现病灶</w:t>
      </w:r>
      <w:r>
        <w:rPr>
          <w:rFonts w:ascii="SimSun" w:hAnsi="SimSun" w:eastAsia="SimSun" w:cs="SimSun"/>
          <w:sz w:val="19"/>
          <w:szCs w:val="19"/>
          <w:spacing w:val="3"/>
        </w:rPr>
        <w:t>，则减1分。</w:t>
      </w:r>
      <w:r>
        <w:rPr>
          <w:rFonts w:ascii="SimSun" w:hAnsi="SimSun" w:eastAsia="SimSun" w:cs="SimSun"/>
          <w:sz w:val="19"/>
          <w:szCs w:val="19"/>
          <w:spacing w:val="-6"/>
        </w:rPr>
        <w:t xml:space="preserve"> </w:t>
      </w:r>
      <w:r>
        <w:rPr>
          <w:rFonts w:ascii="SimSun" w:hAnsi="SimSun" w:eastAsia="SimSun" w:cs="SimSun"/>
          <w:sz w:val="19"/>
          <w:szCs w:val="19"/>
        </w:rPr>
        <w:t>ASPECT</w:t>
      </w:r>
      <w:r>
        <w:rPr>
          <w:rFonts w:ascii="SimSun" w:hAnsi="SimSun" w:eastAsia="SimSun" w:cs="SimSun"/>
          <w:sz w:val="19"/>
          <w:szCs w:val="19"/>
          <w:spacing w:val="67"/>
        </w:rPr>
        <w:t xml:space="preserve"> </w:t>
      </w:r>
      <w:r>
        <w:rPr>
          <w:rFonts w:ascii="SimSun" w:hAnsi="SimSun" w:eastAsia="SimSun" w:cs="SimSun"/>
          <w:sz w:val="19"/>
          <w:szCs w:val="19"/>
          <w:spacing w:val="3"/>
        </w:rPr>
        <w:t>评</w:t>
      </w:r>
      <w:r>
        <w:rPr>
          <w:rFonts w:ascii="SimSun" w:hAnsi="SimSun" w:eastAsia="SimSun" w:cs="SimSun"/>
          <w:sz w:val="19"/>
          <w:szCs w:val="19"/>
        </w:rPr>
        <w:t xml:space="preserve">  </w:t>
      </w:r>
      <w:r>
        <w:rPr>
          <w:rFonts w:ascii="SimSun" w:hAnsi="SimSun" w:eastAsia="SimSun" w:cs="SimSun"/>
          <w:sz w:val="19"/>
          <w:szCs w:val="19"/>
          <w:spacing w:val="6"/>
        </w:rPr>
        <w:t>分≥6分，提示侧支循环良好。该方法简便易行，已被广泛用于临床。也可采用</w:t>
      </w:r>
      <w:r>
        <w:rPr>
          <w:rFonts w:ascii="SimSun" w:hAnsi="SimSun" w:eastAsia="SimSun" w:cs="SimSun"/>
          <w:sz w:val="19"/>
          <w:szCs w:val="19"/>
        </w:rPr>
        <w:t>CT</w:t>
      </w:r>
      <w:r>
        <w:rPr>
          <w:rFonts w:ascii="SimSun" w:hAnsi="SimSun" w:eastAsia="SimSun" w:cs="SimSun"/>
          <w:sz w:val="19"/>
          <w:szCs w:val="19"/>
        </w:rPr>
        <w:t xml:space="preserve"> </w:t>
      </w:r>
      <w:r>
        <w:rPr>
          <w:rFonts w:ascii="SimSun" w:hAnsi="SimSun" w:eastAsia="SimSun" w:cs="SimSun"/>
          <w:sz w:val="19"/>
          <w:szCs w:val="19"/>
          <w:spacing w:val="6"/>
        </w:rPr>
        <w:t>灌注、</w:t>
      </w:r>
      <w:r>
        <w:rPr>
          <w:rFonts w:ascii="SimSun" w:hAnsi="SimSun" w:eastAsia="SimSun" w:cs="SimSun"/>
          <w:sz w:val="19"/>
          <w:szCs w:val="19"/>
        </w:rPr>
        <w:t>MRI</w:t>
      </w:r>
      <w:r>
        <w:rPr>
          <w:rFonts w:ascii="SimSun" w:hAnsi="SimSun" w:eastAsia="SimSun" w:cs="SimSun"/>
          <w:sz w:val="19"/>
          <w:szCs w:val="19"/>
          <w:spacing w:val="21"/>
        </w:rPr>
        <w:t xml:space="preserve"> </w:t>
      </w:r>
      <w:r>
        <w:rPr>
          <w:rFonts w:ascii="SimSun" w:hAnsi="SimSun" w:eastAsia="SimSun" w:cs="SimSun"/>
          <w:sz w:val="19"/>
          <w:szCs w:val="19"/>
          <w:spacing w:val="6"/>
        </w:rPr>
        <w:t>灌注等</w:t>
      </w:r>
      <w:r>
        <w:rPr>
          <w:rFonts w:ascii="SimSun" w:hAnsi="SimSun" w:eastAsia="SimSun" w:cs="SimSun"/>
          <w:sz w:val="19"/>
          <w:szCs w:val="19"/>
        </w:rPr>
        <w:t xml:space="preserve">  </w:t>
      </w:r>
      <w:r>
        <w:rPr>
          <w:rFonts w:ascii="SimSun" w:hAnsi="SimSun" w:eastAsia="SimSun" w:cs="SimSun"/>
          <w:sz w:val="19"/>
          <w:szCs w:val="19"/>
          <w:spacing w:val="2"/>
        </w:rPr>
        <w:t>方法评估。</w:t>
      </w:r>
    </w:p>
    <w:p>
      <w:pPr>
        <w:ind w:right="58" w:firstLine="429"/>
        <w:spacing w:before="86" w:line="261" w:lineRule="auto"/>
        <w:jc w:val="both"/>
        <w:rPr>
          <w:rFonts w:ascii="SimSun" w:hAnsi="SimSun" w:eastAsia="SimSun" w:cs="SimSun"/>
          <w:sz w:val="19"/>
          <w:szCs w:val="19"/>
        </w:rPr>
      </w:pPr>
      <w:r>
        <w:rPr>
          <w:rFonts w:ascii="SimSun" w:hAnsi="SimSun" w:eastAsia="SimSun" w:cs="SimSun"/>
          <w:sz w:val="19"/>
          <w:szCs w:val="19"/>
          <w:spacing w:val="1"/>
        </w:rPr>
        <w:t>(2)</w:t>
      </w:r>
      <w:r>
        <w:rPr>
          <w:rFonts w:ascii="SimSun" w:hAnsi="SimSun" w:eastAsia="SimSun" w:cs="SimSun"/>
          <w:sz w:val="19"/>
          <w:szCs w:val="19"/>
        </w:rPr>
        <w:t>CVR</w:t>
      </w:r>
      <w:r>
        <w:rPr>
          <w:rFonts w:ascii="SimSun" w:hAnsi="SimSun" w:eastAsia="SimSun" w:cs="SimSun"/>
          <w:sz w:val="19"/>
          <w:szCs w:val="19"/>
          <w:spacing w:val="40"/>
        </w:rPr>
        <w:t xml:space="preserve">  </w:t>
      </w:r>
      <w:r>
        <w:rPr>
          <w:rFonts w:ascii="SimSun" w:hAnsi="SimSun" w:eastAsia="SimSun" w:cs="SimSun"/>
          <w:sz w:val="19"/>
          <w:szCs w:val="19"/>
          <w:spacing w:val="1"/>
        </w:rPr>
        <w:t>及脑代谢储备的评估：目前临床应用较少。</w:t>
      </w:r>
      <w:r>
        <w:rPr>
          <w:rFonts w:ascii="SimSun" w:hAnsi="SimSun" w:eastAsia="SimSun" w:cs="SimSun"/>
          <w:sz w:val="19"/>
          <w:szCs w:val="19"/>
          <w:spacing w:val="-16"/>
        </w:rPr>
        <w:t xml:space="preserve"> </w:t>
      </w:r>
      <w:r>
        <w:rPr>
          <w:rFonts w:ascii="SimSun" w:hAnsi="SimSun" w:eastAsia="SimSun" w:cs="SimSun"/>
          <w:sz w:val="19"/>
          <w:szCs w:val="19"/>
        </w:rPr>
        <w:t>CVR</w:t>
      </w:r>
      <w:r>
        <w:rPr>
          <w:rFonts w:ascii="SimSun" w:hAnsi="SimSun" w:eastAsia="SimSun" w:cs="SimSun"/>
          <w:sz w:val="19"/>
          <w:szCs w:val="19"/>
          <w:spacing w:val="76"/>
        </w:rPr>
        <w:t xml:space="preserve"> </w:t>
      </w:r>
      <w:r>
        <w:rPr>
          <w:rFonts w:ascii="SimSun" w:hAnsi="SimSun" w:eastAsia="SimSun" w:cs="SimSun"/>
          <w:sz w:val="19"/>
          <w:szCs w:val="19"/>
          <w:spacing w:val="1"/>
        </w:rPr>
        <w:t>的评估主要基于</w:t>
      </w:r>
      <w:r>
        <w:rPr>
          <w:rFonts w:ascii="SimSun" w:hAnsi="SimSun" w:eastAsia="SimSun" w:cs="SimSun"/>
          <w:sz w:val="19"/>
          <w:szCs w:val="19"/>
        </w:rPr>
        <w:t>CO</w:t>
      </w:r>
      <w:r>
        <w:rPr>
          <w:rFonts w:ascii="Calibri" w:hAnsi="Calibri" w:eastAsia="Calibri" w:cs="Calibri"/>
          <w:sz w:val="19"/>
          <w:szCs w:val="19"/>
          <w:spacing w:val="1"/>
        </w:rPr>
        <w:t>₂</w:t>
      </w:r>
      <w:r>
        <w:rPr>
          <w:rFonts w:ascii="Calibri" w:hAnsi="Calibri" w:eastAsia="Calibri" w:cs="Calibri"/>
          <w:sz w:val="19"/>
          <w:szCs w:val="19"/>
          <w:spacing w:val="8"/>
        </w:rPr>
        <w:t xml:space="preserve">  </w:t>
      </w:r>
      <w:r>
        <w:rPr>
          <w:rFonts w:ascii="SimSun" w:hAnsi="SimSun" w:eastAsia="SimSun" w:cs="SimSun"/>
          <w:sz w:val="19"/>
          <w:szCs w:val="19"/>
          <w:spacing w:val="1"/>
        </w:rPr>
        <w:t>的扩血管</w:t>
      </w:r>
      <w:r>
        <w:rPr>
          <w:rFonts w:ascii="SimSun" w:hAnsi="SimSun" w:eastAsia="SimSun" w:cs="SimSun"/>
          <w:sz w:val="19"/>
          <w:szCs w:val="19"/>
        </w:rPr>
        <w:t>作用，通</w:t>
      </w:r>
      <w:r>
        <w:rPr>
          <w:rFonts w:ascii="SimSun" w:hAnsi="SimSun" w:eastAsia="SimSun" w:cs="SimSun"/>
          <w:sz w:val="19"/>
          <w:szCs w:val="19"/>
          <w:spacing w:val="1"/>
        </w:rPr>
        <w:t xml:space="preserve"> </w:t>
      </w:r>
      <w:r>
        <w:rPr>
          <w:rFonts w:ascii="SimSun" w:hAnsi="SimSun" w:eastAsia="SimSun" w:cs="SimSun"/>
          <w:sz w:val="19"/>
          <w:szCs w:val="19"/>
          <w:spacing w:val="13"/>
        </w:rPr>
        <w:t>过吸入</w:t>
      </w:r>
      <w:r>
        <w:rPr>
          <w:rFonts w:ascii="SimSun" w:hAnsi="SimSun" w:eastAsia="SimSun" w:cs="SimSun"/>
          <w:sz w:val="19"/>
          <w:szCs w:val="19"/>
        </w:rPr>
        <w:t>CO</w:t>
      </w:r>
      <w:r>
        <w:rPr>
          <w:rFonts w:ascii="Calibri" w:hAnsi="Calibri" w:eastAsia="Calibri" w:cs="Calibri"/>
          <w:sz w:val="19"/>
          <w:szCs w:val="19"/>
          <w:spacing w:val="13"/>
        </w:rPr>
        <w:t>₂</w:t>
      </w:r>
      <w:r>
        <w:rPr>
          <w:rFonts w:ascii="Calibri" w:hAnsi="Calibri" w:eastAsia="Calibri" w:cs="Calibri"/>
          <w:sz w:val="19"/>
          <w:szCs w:val="19"/>
          <w:spacing w:val="42"/>
        </w:rPr>
        <w:t xml:space="preserve"> </w:t>
      </w:r>
      <w:r>
        <w:rPr>
          <w:rFonts w:ascii="SimSun" w:hAnsi="SimSun" w:eastAsia="SimSun" w:cs="SimSun"/>
          <w:sz w:val="19"/>
          <w:szCs w:val="19"/>
          <w:spacing w:val="13"/>
        </w:rPr>
        <w:t>或口服乙酰唑胺引起脑组织内</w:t>
      </w:r>
      <w:r>
        <w:rPr>
          <w:rFonts w:ascii="SimSun" w:hAnsi="SimSun" w:eastAsia="SimSun" w:cs="SimSun"/>
          <w:sz w:val="19"/>
          <w:szCs w:val="19"/>
        </w:rPr>
        <w:t>CO</w:t>
      </w:r>
      <w:r>
        <w:rPr>
          <w:rFonts w:ascii="Calibri" w:hAnsi="Calibri" w:eastAsia="Calibri" w:cs="Calibri"/>
          <w:sz w:val="19"/>
          <w:szCs w:val="19"/>
          <w:spacing w:val="13"/>
        </w:rPr>
        <w:t>₂</w:t>
      </w:r>
      <w:r>
        <w:rPr>
          <w:rFonts w:ascii="Calibri" w:hAnsi="Calibri" w:eastAsia="Calibri" w:cs="Calibri"/>
          <w:sz w:val="19"/>
          <w:szCs w:val="19"/>
          <w:spacing w:val="3"/>
        </w:rPr>
        <w:t xml:space="preserve">  </w:t>
      </w:r>
      <w:r>
        <w:rPr>
          <w:rFonts w:ascii="SimSun" w:hAnsi="SimSun" w:eastAsia="SimSun" w:cs="SimSun"/>
          <w:sz w:val="19"/>
          <w:szCs w:val="19"/>
          <w:spacing w:val="13"/>
        </w:rPr>
        <w:t>浓度增大，观察缺血区域脑血管的反应状况。若用药</w:t>
      </w:r>
    </w:p>
    <w:p>
      <w:pPr>
        <w:sectPr>
          <w:pgSz w:w="11910" w:h="16840"/>
          <w:pgMar w:top="1147" w:right="1184" w:bottom="400" w:left="949" w:header="0" w:footer="0" w:gutter="0"/>
          <w:cols w:equalWidth="0" w:num="2">
            <w:col w:w="961" w:space="100"/>
            <w:col w:w="8716" w:space="0"/>
          </w:cols>
        </w:sectPr>
        <w:rPr/>
      </w:pPr>
    </w:p>
    <w:p>
      <w:pPr>
        <w:ind w:right="153"/>
        <w:spacing w:before="40" w:line="221" w:lineRule="auto"/>
        <w:jc w:val="right"/>
        <w:rPr>
          <w:rFonts w:ascii="SimSun" w:hAnsi="SimSun" w:eastAsia="SimSun" w:cs="SimSun"/>
          <w:sz w:val="20"/>
          <w:szCs w:val="20"/>
        </w:rPr>
      </w:pPr>
      <w:r>
        <w:drawing>
          <wp:anchor distT="0" distB="0" distL="0" distR="0" simplePos="0" relativeHeight="251676672" behindDoc="0" locked="0" layoutInCell="0" allowOverlap="1">
            <wp:simplePos x="0" y="0"/>
            <wp:positionH relativeFrom="page">
              <wp:posOffset>6349995</wp:posOffset>
            </wp:positionH>
            <wp:positionV relativeFrom="page">
              <wp:posOffset>9607591</wp:posOffset>
            </wp:positionV>
            <wp:extent cx="539760" cy="438108"/>
            <wp:effectExtent l="0" t="0" r="0" b="0"/>
            <wp:wrapNone/>
            <wp:docPr id="17" name="IM 17"/>
            <wp:cNvGraphicFramePr/>
            <a:graphic>
              <a:graphicData uri="http://schemas.openxmlformats.org/drawingml/2006/picture">
                <pic:pic>
                  <pic:nvPicPr>
                    <pic:cNvPr id="17" name="IM 17"/>
                    <pic:cNvPicPr/>
                  </pic:nvPicPr>
                  <pic:blipFill>
                    <a:blip r:embed="rId22"/>
                    <a:stretch>
                      <a:fillRect/>
                    </a:stretch>
                  </pic:blipFill>
                  <pic:spPr>
                    <a:xfrm rot="0">
                      <a:off x="0" y="0"/>
                      <a:ext cx="539760" cy="438108"/>
                    </a:xfrm>
                    <a:prstGeom prst="rect">
                      <a:avLst/>
                    </a:prstGeom>
                  </pic:spPr>
                </pic:pic>
              </a:graphicData>
            </a:graphic>
          </wp:anchor>
        </w:drawing>
      </w:r>
      <w:r>
        <w:rPr>
          <w:rFonts w:ascii="SimHei" w:hAnsi="SimHei" w:eastAsia="SimHei" w:cs="SimHei"/>
          <w:sz w:val="20"/>
          <w:szCs w:val="20"/>
          <w:color w:val="00B2E9"/>
          <w:spacing w:val="-18"/>
        </w:rPr>
        <w:t>第十章</w:t>
      </w:r>
      <w:r>
        <w:rPr>
          <w:rFonts w:ascii="SimHei" w:hAnsi="SimHei" w:eastAsia="SimHei" w:cs="SimHei"/>
          <w:sz w:val="20"/>
          <w:szCs w:val="20"/>
          <w:color w:val="00B2E9"/>
          <w:spacing w:val="53"/>
        </w:rPr>
        <w:t xml:space="preserve"> </w:t>
      </w:r>
      <w:r>
        <w:rPr>
          <w:rFonts w:ascii="SimHei" w:hAnsi="SimHei" w:eastAsia="SimHei" w:cs="SimHei"/>
          <w:sz w:val="20"/>
          <w:szCs w:val="20"/>
          <w:color w:val="00B2E9"/>
          <w:spacing w:val="-18"/>
        </w:rPr>
        <w:t>脑血管病的介入诊疗</w:t>
      </w:r>
      <w:r>
        <w:rPr>
          <w:rFonts w:ascii="SimHei" w:hAnsi="SimHei" w:eastAsia="SimHei" w:cs="SimHei"/>
          <w:sz w:val="20"/>
          <w:szCs w:val="20"/>
          <w:color w:val="00B2E9"/>
          <w:spacing w:val="9"/>
        </w:rPr>
        <w:t xml:space="preserve">      </w:t>
      </w:r>
      <w:r>
        <w:rPr>
          <w:rFonts w:ascii="SimSun" w:hAnsi="SimSun" w:eastAsia="SimSun" w:cs="SimSun"/>
          <w:sz w:val="20"/>
          <w:szCs w:val="20"/>
          <w:b/>
          <w:bCs/>
          <w:color w:val="00A0E6"/>
          <w:spacing w:val="-18"/>
          <w:position w:val="-1"/>
        </w:rPr>
        <w:t>243</w:t>
      </w:r>
    </w:p>
    <w:p>
      <w:pPr>
        <w:spacing w:line="304" w:lineRule="auto"/>
        <w:rPr>
          <w:rFonts w:ascii="Arial"/>
          <w:sz w:val="21"/>
        </w:rPr>
      </w:pPr>
      <w:r/>
    </w:p>
    <w:p>
      <w:pPr>
        <w:ind w:left="40" w:right="1100"/>
        <w:spacing w:before="65" w:line="261" w:lineRule="auto"/>
        <w:rPr>
          <w:rFonts w:ascii="SimSun" w:hAnsi="SimSun" w:eastAsia="SimSun" w:cs="SimSun"/>
          <w:sz w:val="20"/>
          <w:szCs w:val="20"/>
        </w:rPr>
      </w:pPr>
      <w:r>
        <w:rPr>
          <w:rFonts w:ascii="SimSun" w:hAnsi="SimSun" w:eastAsia="SimSun" w:cs="SimSun"/>
          <w:sz w:val="20"/>
          <w:szCs w:val="20"/>
          <w:spacing w:val="-4"/>
        </w:rPr>
        <w:t>前后缺血区CBF</w:t>
      </w:r>
      <w:r>
        <w:rPr>
          <w:rFonts w:ascii="SimSun" w:hAnsi="SimSun" w:eastAsia="SimSun" w:cs="SimSun"/>
          <w:sz w:val="20"/>
          <w:szCs w:val="20"/>
          <w:spacing w:val="6"/>
        </w:rPr>
        <w:t xml:space="preserve"> </w:t>
      </w:r>
      <w:r>
        <w:rPr>
          <w:rFonts w:ascii="SimSun" w:hAnsi="SimSun" w:eastAsia="SimSun" w:cs="SimSun"/>
          <w:sz w:val="20"/>
          <w:szCs w:val="20"/>
          <w:spacing w:val="-4"/>
        </w:rPr>
        <w:t>均低，提示侧支循环不足；若用药前缺血区CBF</w:t>
      </w:r>
      <w:r>
        <w:rPr>
          <w:rFonts w:ascii="SimSun" w:hAnsi="SimSun" w:eastAsia="SimSun" w:cs="SimSun"/>
          <w:sz w:val="20"/>
          <w:szCs w:val="20"/>
          <w:spacing w:val="16"/>
        </w:rPr>
        <w:t xml:space="preserve"> </w:t>
      </w:r>
      <w:r>
        <w:rPr>
          <w:rFonts w:ascii="SimSun" w:hAnsi="SimSun" w:eastAsia="SimSun" w:cs="SimSun"/>
          <w:sz w:val="20"/>
          <w:szCs w:val="20"/>
          <w:spacing w:val="-4"/>
        </w:rPr>
        <w:t>下降，用药后改善，提示侧支循环代</w:t>
      </w:r>
      <w:r>
        <w:rPr>
          <w:rFonts w:ascii="SimSun" w:hAnsi="SimSun" w:eastAsia="SimSun" w:cs="SimSun"/>
          <w:sz w:val="20"/>
          <w:szCs w:val="20"/>
        </w:rPr>
        <w:t xml:space="preserve"> </w:t>
      </w:r>
      <w:r>
        <w:rPr>
          <w:rFonts w:ascii="SimSun" w:hAnsi="SimSun" w:eastAsia="SimSun" w:cs="SimSun"/>
          <w:sz w:val="20"/>
          <w:szCs w:val="20"/>
          <w:spacing w:val="-5"/>
        </w:rPr>
        <w:t>偿不足，但血管反应性良好。也可采用PET、</w:t>
      </w:r>
      <w:r>
        <w:rPr>
          <w:rFonts w:ascii="SimSun" w:hAnsi="SimSun" w:eastAsia="SimSun" w:cs="SimSun"/>
          <w:sz w:val="20"/>
          <w:szCs w:val="20"/>
          <w:spacing w:val="-58"/>
        </w:rPr>
        <w:t xml:space="preserve"> </w:t>
      </w:r>
      <w:r>
        <w:rPr>
          <w:rFonts w:ascii="SimSun" w:hAnsi="SimSun" w:eastAsia="SimSun" w:cs="SimSun"/>
          <w:sz w:val="20"/>
          <w:szCs w:val="20"/>
          <w:spacing w:val="-5"/>
        </w:rPr>
        <w:t>氙</w:t>
      </w:r>
      <w:r>
        <w:rPr>
          <w:rFonts w:ascii="SimSun" w:hAnsi="SimSun" w:eastAsia="SimSun" w:cs="SimSun"/>
          <w:sz w:val="20"/>
          <w:szCs w:val="20"/>
          <w:spacing w:val="-53"/>
        </w:rPr>
        <w:t xml:space="preserve"> </w:t>
      </w:r>
      <w:r>
        <w:rPr>
          <w:rFonts w:ascii="SimSun" w:hAnsi="SimSun" w:eastAsia="SimSun" w:cs="SimSun"/>
          <w:sz w:val="20"/>
          <w:szCs w:val="20"/>
          <w:spacing w:val="-5"/>
        </w:rPr>
        <w:t>CT</w:t>
      </w:r>
      <w:r>
        <w:rPr>
          <w:rFonts w:ascii="SimSun" w:hAnsi="SimSun" w:eastAsia="SimSun" w:cs="SimSun"/>
          <w:sz w:val="20"/>
          <w:szCs w:val="20"/>
          <w:spacing w:val="-14"/>
        </w:rPr>
        <w:t xml:space="preserve"> </w:t>
      </w:r>
      <w:r>
        <w:rPr>
          <w:rFonts w:ascii="SimSun" w:hAnsi="SimSun" w:eastAsia="SimSun" w:cs="SimSun"/>
          <w:sz w:val="20"/>
          <w:szCs w:val="20"/>
          <w:spacing w:val="-6"/>
        </w:rPr>
        <w:t>等方法评价脑代谢功能。</w:t>
      </w:r>
    </w:p>
    <w:p>
      <w:pPr>
        <w:ind w:left="423"/>
        <w:spacing w:before="224" w:line="223" w:lineRule="auto"/>
        <w:outlineLvl w:val="6"/>
        <w:rPr>
          <w:rFonts w:ascii="SimHei" w:hAnsi="SimHei" w:eastAsia="SimHei" w:cs="SimHei"/>
          <w:sz w:val="24"/>
          <w:szCs w:val="24"/>
        </w:rPr>
      </w:pPr>
      <w:r>
        <w:rPr>
          <w:rFonts w:ascii="SimHei" w:hAnsi="SimHei" w:eastAsia="SimHei" w:cs="SimHei"/>
          <w:sz w:val="24"/>
          <w:szCs w:val="24"/>
          <w:b/>
          <w:bCs/>
          <w:color w:val="00A7E5"/>
          <w:spacing w:val="-16"/>
        </w:rPr>
        <w:t>二、</w:t>
      </w:r>
      <w:r>
        <w:rPr>
          <w:rFonts w:ascii="SimHei" w:hAnsi="SimHei" w:eastAsia="SimHei" w:cs="SimHei"/>
          <w:sz w:val="24"/>
          <w:szCs w:val="24"/>
          <w:color w:val="00A7E5"/>
          <w:spacing w:val="-44"/>
        </w:rPr>
        <w:t xml:space="preserve"> </w:t>
      </w:r>
      <w:r>
        <w:rPr>
          <w:rFonts w:ascii="SimHei" w:hAnsi="SimHei" w:eastAsia="SimHei" w:cs="SimHei"/>
          <w:sz w:val="24"/>
          <w:szCs w:val="24"/>
          <w:b/>
          <w:bCs/>
          <w:color w:val="00A7E5"/>
          <w:spacing w:val="-16"/>
        </w:rPr>
        <w:t>围手术期用药</w:t>
      </w:r>
    </w:p>
    <w:p>
      <w:pPr>
        <w:ind w:left="40" w:right="1096" w:firstLine="379"/>
        <w:spacing w:before="216" w:line="281" w:lineRule="auto"/>
        <w:jc w:val="both"/>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抗血小板治疗</w:t>
      </w:r>
      <w:r>
        <w:rPr>
          <w:rFonts w:ascii="SimSun" w:hAnsi="SimSun" w:eastAsia="SimSun" w:cs="SimSun"/>
          <w:sz w:val="20"/>
          <w:szCs w:val="20"/>
          <w:spacing w:val="74"/>
        </w:rPr>
        <w:t xml:space="preserve"> </w:t>
      </w:r>
      <w:r>
        <w:rPr>
          <w:rFonts w:ascii="SimSun" w:hAnsi="SimSun" w:eastAsia="SimSun" w:cs="SimSun"/>
          <w:sz w:val="20"/>
          <w:szCs w:val="20"/>
        </w:rPr>
        <w:t>是预防围手术期脑缺血事件的重要举措，但</w:t>
      </w:r>
      <w:r>
        <w:rPr>
          <w:rFonts w:ascii="SimSun" w:hAnsi="SimSun" w:eastAsia="SimSun" w:cs="SimSun"/>
          <w:sz w:val="20"/>
          <w:szCs w:val="20"/>
          <w:spacing w:val="-1"/>
        </w:rPr>
        <w:t>抗血小板药物的安全性、剂量和</w:t>
      </w:r>
      <w:r>
        <w:rPr>
          <w:rFonts w:ascii="SimSun" w:hAnsi="SimSun" w:eastAsia="SimSun" w:cs="SimSun"/>
          <w:sz w:val="20"/>
          <w:szCs w:val="20"/>
        </w:rPr>
        <w:t xml:space="preserve"> </w:t>
      </w:r>
      <w:r>
        <w:rPr>
          <w:rFonts w:ascii="SimSun" w:hAnsi="SimSun" w:eastAsia="SimSun" w:cs="SimSun"/>
          <w:sz w:val="20"/>
          <w:szCs w:val="20"/>
        </w:rPr>
        <w:t>药物联用时间尚不统一。目前临床研究所采取的方案均为：择期手术至少术前3～5天联合应用阿司</w:t>
      </w:r>
      <w:r>
        <w:rPr>
          <w:rFonts w:ascii="SimSun" w:hAnsi="SimSun" w:eastAsia="SimSun" w:cs="SimSun"/>
          <w:sz w:val="20"/>
          <w:szCs w:val="20"/>
          <w:spacing w:val="8"/>
        </w:rPr>
        <w:t xml:space="preserve"> </w:t>
      </w:r>
      <w:r>
        <w:rPr>
          <w:rFonts w:ascii="SimSun" w:hAnsi="SimSun" w:eastAsia="SimSun" w:cs="SimSun"/>
          <w:sz w:val="20"/>
          <w:szCs w:val="20"/>
          <w:spacing w:val="4"/>
        </w:rPr>
        <w:t>匹林100～300</w:t>
      </w:r>
      <w:r>
        <w:rPr>
          <w:rFonts w:ascii="SimSun" w:hAnsi="SimSun" w:eastAsia="SimSun" w:cs="SimSun"/>
          <w:sz w:val="20"/>
          <w:szCs w:val="20"/>
        </w:rPr>
        <w:t>mg</w:t>
      </w:r>
      <w:r>
        <w:rPr>
          <w:rFonts w:ascii="SimSun" w:hAnsi="SimSun" w:eastAsia="SimSun" w:cs="SimSun"/>
          <w:sz w:val="20"/>
          <w:szCs w:val="20"/>
          <w:spacing w:val="-28"/>
        </w:rPr>
        <w:t xml:space="preserve"> </w:t>
      </w:r>
      <w:r>
        <w:rPr>
          <w:rFonts w:ascii="SimSun" w:hAnsi="SimSun" w:eastAsia="SimSun" w:cs="SimSun"/>
          <w:sz w:val="20"/>
          <w:szCs w:val="20"/>
          <w:spacing w:val="4"/>
        </w:rPr>
        <w:t>和氯吡格雷75</w:t>
      </w:r>
      <w:r>
        <w:rPr>
          <w:rFonts w:ascii="SimSun" w:hAnsi="SimSun" w:eastAsia="SimSun" w:cs="SimSun"/>
          <w:sz w:val="20"/>
          <w:szCs w:val="20"/>
        </w:rPr>
        <w:t>mg</w:t>
      </w:r>
      <w:r>
        <w:rPr>
          <w:rFonts w:ascii="SimSun" w:hAnsi="SimSun" w:eastAsia="SimSun" w:cs="SimSun"/>
          <w:sz w:val="20"/>
          <w:szCs w:val="20"/>
          <w:spacing w:val="4"/>
        </w:rPr>
        <w:t>;如患者需行急诊介入，则应口服负荷剂量抗</w:t>
      </w:r>
      <w:r>
        <w:rPr>
          <w:rFonts w:ascii="SimSun" w:hAnsi="SimSun" w:eastAsia="SimSun" w:cs="SimSun"/>
          <w:sz w:val="20"/>
          <w:szCs w:val="20"/>
          <w:spacing w:val="3"/>
        </w:rPr>
        <w:t>血小板药物(阿司匹</w:t>
      </w:r>
      <w:r>
        <w:rPr>
          <w:rFonts w:ascii="SimSun" w:hAnsi="SimSun" w:eastAsia="SimSun" w:cs="SimSun"/>
          <w:sz w:val="20"/>
          <w:szCs w:val="20"/>
        </w:rPr>
        <w:t xml:space="preserve"> </w:t>
      </w:r>
      <w:r>
        <w:rPr>
          <w:rFonts w:ascii="SimSun" w:hAnsi="SimSun" w:eastAsia="SimSun" w:cs="SimSun"/>
          <w:sz w:val="20"/>
          <w:szCs w:val="20"/>
          <w:spacing w:val="5"/>
        </w:rPr>
        <w:t>林300</w:t>
      </w:r>
      <w:r>
        <w:rPr>
          <w:rFonts w:ascii="SimSun" w:hAnsi="SimSun" w:eastAsia="SimSun" w:cs="SimSun"/>
          <w:sz w:val="20"/>
          <w:szCs w:val="20"/>
        </w:rPr>
        <w:t>mg</w:t>
      </w:r>
      <w:r>
        <w:rPr>
          <w:rFonts w:ascii="SimSun" w:hAnsi="SimSun" w:eastAsia="SimSun" w:cs="SimSun"/>
          <w:sz w:val="20"/>
          <w:szCs w:val="20"/>
          <w:spacing w:val="-28"/>
        </w:rPr>
        <w:t xml:space="preserve"> </w:t>
      </w:r>
      <w:r>
        <w:rPr>
          <w:rFonts w:ascii="SimSun" w:hAnsi="SimSun" w:eastAsia="SimSun" w:cs="SimSun"/>
          <w:sz w:val="20"/>
          <w:szCs w:val="20"/>
          <w:spacing w:val="5"/>
        </w:rPr>
        <w:t>和氯吡格雷300</w:t>
      </w:r>
      <w:r>
        <w:rPr>
          <w:rFonts w:ascii="SimSun" w:hAnsi="SimSun" w:eastAsia="SimSun" w:cs="SimSun"/>
          <w:sz w:val="20"/>
          <w:szCs w:val="20"/>
        </w:rPr>
        <w:t>mg</w:t>
      </w:r>
      <w:r>
        <w:rPr>
          <w:rFonts w:ascii="SimSun" w:hAnsi="SimSun" w:eastAsia="SimSun" w:cs="SimSun"/>
          <w:sz w:val="20"/>
          <w:szCs w:val="20"/>
          <w:spacing w:val="5"/>
        </w:rPr>
        <w:t>)。</w:t>
      </w:r>
      <w:r>
        <w:rPr>
          <w:rFonts w:ascii="SimSun" w:hAnsi="SimSun" w:eastAsia="SimSun" w:cs="SimSun"/>
          <w:sz w:val="20"/>
          <w:szCs w:val="20"/>
          <w:spacing w:val="8"/>
        </w:rPr>
        <w:t xml:space="preserve"> </w:t>
      </w:r>
      <w:r>
        <w:rPr>
          <w:rFonts w:ascii="SimSun" w:hAnsi="SimSun" w:eastAsia="SimSun" w:cs="SimSun"/>
          <w:sz w:val="20"/>
          <w:szCs w:val="20"/>
          <w:spacing w:val="5"/>
        </w:rPr>
        <w:t>术后应继续口服阿司匹林300</w:t>
      </w:r>
      <w:r>
        <w:rPr>
          <w:rFonts w:ascii="SimSun" w:hAnsi="SimSun" w:eastAsia="SimSun" w:cs="SimSun"/>
          <w:sz w:val="20"/>
          <w:szCs w:val="20"/>
        </w:rPr>
        <w:t>mg</w:t>
      </w:r>
      <w:r>
        <w:rPr>
          <w:rFonts w:ascii="SimSun" w:hAnsi="SimSun" w:eastAsia="SimSun" w:cs="SimSun"/>
          <w:sz w:val="20"/>
          <w:szCs w:val="20"/>
          <w:spacing w:val="-38"/>
        </w:rPr>
        <w:t xml:space="preserve"> </w:t>
      </w:r>
      <w:r>
        <w:rPr>
          <w:rFonts w:ascii="SimSun" w:hAnsi="SimSun" w:eastAsia="SimSun" w:cs="SimSun"/>
          <w:sz w:val="20"/>
          <w:szCs w:val="20"/>
          <w:spacing w:val="5"/>
        </w:rPr>
        <w:t>联合氯吡格雷75</w:t>
      </w:r>
      <w:r>
        <w:rPr>
          <w:rFonts w:ascii="SimSun" w:hAnsi="SimSun" w:eastAsia="SimSun" w:cs="SimSun"/>
          <w:sz w:val="20"/>
          <w:szCs w:val="20"/>
        </w:rPr>
        <w:t>mg</w:t>
      </w:r>
      <w:r>
        <w:rPr>
          <w:rFonts w:ascii="SimSun" w:hAnsi="SimSun" w:eastAsia="SimSun" w:cs="SimSun"/>
          <w:sz w:val="20"/>
          <w:szCs w:val="20"/>
          <w:spacing w:val="-17"/>
        </w:rPr>
        <w:t xml:space="preserve"> </w:t>
      </w:r>
      <w:r>
        <w:rPr>
          <w:rFonts w:ascii="SimSun" w:hAnsi="SimSun" w:eastAsia="SimSun" w:cs="SimSun"/>
          <w:sz w:val="20"/>
          <w:szCs w:val="20"/>
          <w:spacing w:val="5"/>
        </w:rPr>
        <w:t>至少3个月，</w:t>
      </w:r>
      <w:r>
        <w:rPr>
          <w:rFonts w:ascii="SimSun" w:hAnsi="SimSun" w:eastAsia="SimSun" w:cs="SimSun"/>
          <w:sz w:val="20"/>
          <w:szCs w:val="20"/>
          <w:spacing w:val="4"/>
        </w:rPr>
        <w:t>然</w:t>
      </w:r>
      <w:r>
        <w:rPr>
          <w:rFonts w:ascii="SimSun" w:hAnsi="SimSun" w:eastAsia="SimSun" w:cs="SimSun"/>
          <w:sz w:val="20"/>
          <w:szCs w:val="20"/>
        </w:rPr>
        <w:t xml:space="preserve"> </w:t>
      </w:r>
      <w:r>
        <w:rPr>
          <w:rFonts w:ascii="SimSun" w:hAnsi="SimSun" w:eastAsia="SimSun" w:cs="SimSun"/>
          <w:sz w:val="20"/>
          <w:szCs w:val="20"/>
          <w:spacing w:val="-2"/>
        </w:rPr>
        <w:t>后改为阿司匹林或氯吡格雷单药治疗终生。</w:t>
      </w:r>
    </w:p>
    <w:p>
      <w:pPr>
        <w:ind w:left="40" w:right="1071" w:firstLine="379"/>
        <w:spacing w:before="69" w:line="279"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b/>
          <w:bCs/>
          <w:spacing w:val="4"/>
        </w:rPr>
        <w:t>抗凝治疗</w:t>
      </w:r>
      <w:r>
        <w:rPr>
          <w:rFonts w:ascii="SimSun" w:hAnsi="SimSun" w:eastAsia="SimSun" w:cs="SimSun"/>
          <w:sz w:val="20"/>
          <w:szCs w:val="20"/>
          <w:spacing w:val="65"/>
        </w:rPr>
        <w:t xml:space="preserve"> </w:t>
      </w:r>
      <w:r>
        <w:rPr>
          <w:rFonts w:ascii="SimSun" w:hAnsi="SimSun" w:eastAsia="SimSun" w:cs="SimSun"/>
          <w:sz w:val="20"/>
          <w:szCs w:val="20"/>
          <w:spacing w:val="4"/>
        </w:rPr>
        <w:t>缺血性脑血管病的造影手术多推荐一次性静脉推注肝素2000</w:t>
      </w:r>
      <w:r>
        <w:rPr>
          <w:rFonts w:ascii="Times New Roman" w:hAnsi="Times New Roman" w:eastAsia="Times New Roman" w:cs="Times New Roman"/>
          <w:sz w:val="20"/>
          <w:szCs w:val="20"/>
          <w:spacing w:val="4"/>
        </w:rPr>
        <w:t>U,</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是否需要全程肝</w:t>
      </w:r>
      <w:r>
        <w:rPr>
          <w:rFonts w:ascii="SimSun" w:hAnsi="SimSun" w:eastAsia="SimSun" w:cs="SimSun"/>
          <w:sz w:val="20"/>
          <w:szCs w:val="20"/>
        </w:rPr>
        <w:t xml:space="preserve"> </w:t>
      </w:r>
      <w:r>
        <w:rPr>
          <w:rFonts w:ascii="SimSun" w:hAnsi="SimSun" w:eastAsia="SimSun" w:cs="SimSun"/>
          <w:sz w:val="20"/>
          <w:szCs w:val="20"/>
          <w:spacing w:val="-4"/>
        </w:rPr>
        <w:t>素盐水导管滴注尚无共识。支架、球囊扩张及动脉瘤填塞等治疗手术全程应全身肝素化，肝素</w:t>
      </w:r>
      <w:r>
        <w:rPr>
          <w:rFonts w:ascii="SimSun" w:hAnsi="SimSun" w:eastAsia="SimSun" w:cs="SimSun"/>
          <w:sz w:val="20"/>
          <w:szCs w:val="20"/>
          <w:spacing w:val="-5"/>
        </w:rPr>
        <w:t>初始剂</w:t>
      </w:r>
      <w:r>
        <w:rPr>
          <w:rFonts w:ascii="SimSun" w:hAnsi="SimSun" w:eastAsia="SimSun" w:cs="SimSun"/>
          <w:sz w:val="20"/>
          <w:szCs w:val="20"/>
        </w:rPr>
        <w:t xml:space="preserve"> </w:t>
      </w:r>
      <w:r>
        <w:rPr>
          <w:rFonts w:ascii="SimSun" w:hAnsi="SimSun" w:eastAsia="SimSun" w:cs="SimSun"/>
          <w:sz w:val="20"/>
          <w:szCs w:val="20"/>
          <w:spacing w:val="4"/>
        </w:rPr>
        <w:t>量为肝素70U/</w:t>
      </w:r>
      <w:r>
        <w:rPr>
          <w:rFonts w:ascii="SimSun" w:hAnsi="SimSun" w:eastAsia="SimSun" w:cs="SimSun"/>
          <w:sz w:val="20"/>
          <w:szCs w:val="20"/>
        </w:rPr>
        <w:t>kg</w:t>
      </w:r>
      <w:r>
        <w:rPr>
          <w:rFonts w:ascii="SimSun" w:hAnsi="SimSun" w:eastAsia="SimSun" w:cs="SimSun"/>
          <w:sz w:val="20"/>
          <w:szCs w:val="20"/>
          <w:spacing w:val="-27"/>
        </w:rPr>
        <w:t xml:space="preserve"> </w:t>
      </w:r>
      <w:r>
        <w:rPr>
          <w:rFonts w:ascii="SimSun" w:hAnsi="SimSun" w:eastAsia="SimSun" w:cs="SimSun"/>
          <w:sz w:val="20"/>
          <w:szCs w:val="20"/>
          <w:spacing w:val="4"/>
        </w:rPr>
        <w:t>体重，以后手术时间每延长1小时追加初始剂量肝素的</w:t>
      </w:r>
      <w:r>
        <w:rPr>
          <w:rFonts w:ascii="SimSun" w:hAnsi="SimSun" w:eastAsia="SimSun" w:cs="SimSun"/>
          <w:sz w:val="20"/>
          <w:szCs w:val="20"/>
          <w:spacing w:val="3"/>
        </w:rPr>
        <w:t>1/2。急诊取栓一般不推荐</w:t>
      </w:r>
      <w:r>
        <w:rPr>
          <w:rFonts w:ascii="SimSun" w:hAnsi="SimSun" w:eastAsia="SimSun" w:cs="SimSun"/>
          <w:sz w:val="20"/>
          <w:szCs w:val="20"/>
        </w:rPr>
        <w:t xml:space="preserve"> </w:t>
      </w:r>
      <w:r>
        <w:rPr>
          <w:rFonts w:ascii="SimSun" w:hAnsi="SimSun" w:eastAsia="SimSun" w:cs="SimSun"/>
          <w:sz w:val="20"/>
          <w:szCs w:val="20"/>
          <w:spacing w:val="-3"/>
        </w:rPr>
        <w:t>肝素化。静脉窦血栓介入术后需抗凝。</w:t>
      </w:r>
    </w:p>
    <w:p>
      <w:pPr>
        <w:ind w:left="40" w:right="1100" w:firstLine="379"/>
        <w:spacing w:before="81"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控制血压</w:t>
      </w:r>
      <w:r>
        <w:rPr>
          <w:rFonts w:ascii="SimSun" w:hAnsi="SimSun" w:eastAsia="SimSun" w:cs="SimSun"/>
          <w:sz w:val="20"/>
          <w:szCs w:val="20"/>
          <w:spacing w:val="63"/>
        </w:rPr>
        <w:t xml:space="preserve"> </w:t>
      </w:r>
      <w:r>
        <w:rPr>
          <w:rFonts w:ascii="SimSun" w:hAnsi="SimSun" w:eastAsia="SimSun" w:cs="SimSun"/>
          <w:sz w:val="20"/>
          <w:szCs w:val="20"/>
          <w:spacing w:val="-4"/>
        </w:rPr>
        <w:t>术前、术中均应控制血压接近正常</w:t>
      </w:r>
      <w:r>
        <w:rPr>
          <w:rFonts w:ascii="SimSun" w:hAnsi="SimSun" w:eastAsia="SimSun" w:cs="SimSun"/>
          <w:sz w:val="20"/>
          <w:szCs w:val="20"/>
          <w:spacing w:val="-5"/>
        </w:rPr>
        <w:t>。为防止过度灌注综合征的发生，对重度狭窄或</w:t>
      </w:r>
      <w:r>
        <w:rPr>
          <w:rFonts w:ascii="SimSun" w:hAnsi="SimSun" w:eastAsia="SimSun" w:cs="SimSun"/>
          <w:sz w:val="20"/>
          <w:szCs w:val="20"/>
        </w:rPr>
        <w:t xml:space="preserve"> </w:t>
      </w:r>
      <w:r>
        <w:rPr>
          <w:rFonts w:ascii="SimSun" w:hAnsi="SimSun" w:eastAsia="SimSun" w:cs="SimSun"/>
          <w:sz w:val="20"/>
          <w:szCs w:val="20"/>
          <w:spacing w:val="-3"/>
        </w:rPr>
        <w:t>闭塞病变的患者，术后血压应低于术前基</w:t>
      </w:r>
      <w:r>
        <w:rPr>
          <w:rFonts w:ascii="SimSun" w:hAnsi="SimSun" w:eastAsia="SimSun" w:cs="SimSun"/>
          <w:sz w:val="20"/>
          <w:szCs w:val="20"/>
          <w:spacing w:val="-4"/>
        </w:rPr>
        <w:t>础血压20～30</w:t>
      </w:r>
      <w:r>
        <w:rPr>
          <w:rFonts w:ascii="SimSun" w:hAnsi="SimSun" w:eastAsia="SimSun" w:cs="SimSun"/>
          <w:sz w:val="20"/>
          <w:szCs w:val="20"/>
          <w:spacing w:val="-3"/>
        </w:rPr>
        <w:t>mmHg</w:t>
      </w:r>
      <w:r>
        <w:rPr>
          <w:rFonts w:ascii="SimSun" w:hAnsi="SimSun" w:eastAsia="SimSun" w:cs="SimSun"/>
          <w:sz w:val="20"/>
          <w:szCs w:val="20"/>
          <w:spacing w:val="12"/>
        </w:rPr>
        <w:t xml:space="preserve"> </w:t>
      </w:r>
      <w:r>
        <w:rPr>
          <w:rFonts w:ascii="SimSun" w:hAnsi="SimSun" w:eastAsia="SimSun" w:cs="SimSun"/>
          <w:sz w:val="20"/>
          <w:szCs w:val="20"/>
          <w:spacing w:val="-4"/>
        </w:rPr>
        <w:t>(但须大于90/60</w:t>
      </w:r>
      <w:r>
        <w:rPr>
          <w:rFonts w:ascii="SimSun" w:hAnsi="SimSun" w:eastAsia="SimSun" w:cs="SimSun"/>
          <w:sz w:val="20"/>
          <w:szCs w:val="20"/>
          <w:spacing w:val="-3"/>
        </w:rPr>
        <w:t>mmHg</w:t>
      </w:r>
      <w:r>
        <w:rPr>
          <w:rFonts w:ascii="SimSun" w:hAnsi="SimSun" w:eastAsia="SimSun" w:cs="SimSun"/>
          <w:sz w:val="20"/>
          <w:szCs w:val="20"/>
          <w:spacing w:val="-4"/>
        </w:rPr>
        <w:t>);</w:t>
      </w:r>
      <w:r>
        <w:rPr>
          <w:rFonts w:ascii="SimSun" w:hAnsi="SimSun" w:eastAsia="SimSun" w:cs="SimSun"/>
          <w:sz w:val="20"/>
          <w:szCs w:val="20"/>
          <w:spacing w:val="12"/>
        </w:rPr>
        <w:t xml:space="preserve"> </w:t>
      </w:r>
      <w:r>
        <w:rPr>
          <w:rFonts w:ascii="SimSun" w:hAnsi="SimSun" w:eastAsia="SimSun" w:cs="SimSun"/>
          <w:sz w:val="20"/>
          <w:szCs w:val="20"/>
          <w:spacing w:val="-4"/>
        </w:rPr>
        <w:t>对双侧颈动脉重</w:t>
      </w:r>
      <w:r>
        <w:rPr>
          <w:rFonts w:ascii="SimSun" w:hAnsi="SimSun" w:eastAsia="SimSun" w:cs="SimSun"/>
          <w:sz w:val="20"/>
          <w:szCs w:val="20"/>
        </w:rPr>
        <w:t xml:space="preserve"> </w:t>
      </w:r>
      <w:r>
        <w:rPr>
          <w:rFonts w:ascii="SimSun" w:hAnsi="SimSun" w:eastAsia="SimSun" w:cs="SimSun"/>
          <w:sz w:val="20"/>
          <w:szCs w:val="20"/>
          <w:spacing w:val="-16"/>
        </w:rPr>
        <w:t>度狭窄，而此次手术仅解除了单侧血管狭窄者，血压不能太低；对长期血压偏高合并重</w:t>
      </w:r>
      <w:r>
        <w:rPr>
          <w:rFonts w:ascii="SimSun" w:hAnsi="SimSun" w:eastAsia="SimSun" w:cs="SimSun"/>
          <w:sz w:val="20"/>
          <w:szCs w:val="20"/>
          <w:spacing w:val="-17"/>
        </w:rPr>
        <w:t>度血管狭窄者，也要</w:t>
      </w:r>
      <w:r>
        <w:rPr>
          <w:rFonts w:ascii="SimSun" w:hAnsi="SimSun" w:eastAsia="SimSun" w:cs="SimSun"/>
          <w:sz w:val="20"/>
          <w:szCs w:val="20"/>
        </w:rPr>
        <w:t xml:space="preserve"> </w:t>
      </w:r>
      <w:r>
        <w:rPr>
          <w:rFonts w:ascii="SimSun" w:hAnsi="SimSun" w:eastAsia="SimSun" w:cs="SimSun"/>
          <w:sz w:val="20"/>
          <w:szCs w:val="20"/>
          <w:spacing w:val="-13"/>
        </w:rPr>
        <w:t>兼顾患者对降压的耐受性。术后控制血压可选用乌拉</w:t>
      </w:r>
      <w:r>
        <w:rPr>
          <w:rFonts w:ascii="SimSun" w:hAnsi="SimSun" w:eastAsia="SimSun" w:cs="SimSun"/>
          <w:sz w:val="20"/>
          <w:szCs w:val="20"/>
          <w:spacing w:val="-14"/>
        </w:rPr>
        <w:t>地尔等，避免选用尼莫地平等扩张脑血管的药物。</w:t>
      </w:r>
    </w:p>
    <w:p>
      <w:pPr>
        <w:ind w:left="40" w:right="1099" w:firstLine="379"/>
        <w:spacing w:before="82" w:line="271" w:lineRule="auto"/>
        <w:jc w:val="both"/>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53"/>
        </w:rPr>
        <w:t xml:space="preserve"> </w:t>
      </w:r>
      <w:r>
        <w:rPr>
          <w:rFonts w:ascii="SimSun" w:hAnsi="SimSun" w:eastAsia="SimSun" w:cs="SimSun"/>
          <w:sz w:val="20"/>
          <w:szCs w:val="20"/>
          <w:spacing w:val="1"/>
        </w:rPr>
        <w:t>他汀类治疗</w:t>
      </w:r>
      <w:r>
        <w:rPr>
          <w:rFonts w:ascii="SimSun" w:hAnsi="SimSun" w:eastAsia="SimSun" w:cs="SimSun"/>
          <w:sz w:val="20"/>
          <w:szCs w:val="20"/>
          <w:spacing w:val="71"/>
        </w:rPr>
        <w:t xml:space="preserve"> </w:t>
      </w:r>
      <w:r>
        <w:rPr>
          <w:rFonts w:ascii="SimSun" w:hAnsi="SimSun" w:eastAsia="SimSun" w:cs="SimSun"/>
          <w:sz w:val="20"/>
          <w:szCs w:val="20"/>
          <w:spacing w:val="1"/>
        </w:rPr>
        <w:t>对动脉粥样硬化血管狭窄，常规术前及术后终生应用他汀类药</w:t>
      </w:r>
      <w:r>
        <w:rPr>
          <w:rFonts w:ascii="SimSun" w:hAnsi="SimSun" w:eastAsia="SimSun" w:cs="SimSun"/>
          <w:sz w:val="20"/>
          <w:szCs w:val="20"/>
        </w:rPr>
        <w:t>物，大多选择高</w:t>
      </w:r>
      <w:r>
        <w:rPr>
          <w:rFonts w:ascii="SimSun" w:hAnsi="SimSun" w:eastAsia="SimSun" w:cs="SimSun"/>
          <w:sz w:val="20"/>
          <w:szCs w:val="20"/>
        </w:rPr>
        <w:t xml:space="preserve"> </w:t>
      </w:r>
      <w:r>
        <w:rPr>
          <w:rFonts w:ascii="SimSun" w:hAnsi="SimSun" w:eastAsia="SimSun" w:cs="SimSun"/>
          <w:sz w:val="20"/>
          <w:szCs w:val="20"/>
          <w:spacing w:val="-2"/>
        </w:rPr>
        <w:t>强度他汀类药物，如阿托伐他汀钙或瑞舒伐他汀钙，并根据治疗后LDL</w:t>
      </w:r>
      <w:r>
        <w:rPr>
          <w:rFonts w:ascii="SimSun" w:hAnsi="SimSun" w:eastAsia="SimSun" w:cs="SimSun"/>
          <w:sz w:val="20"/>
          <w:szCs w:val="20"/>
          <w:spacing w:val="29"/>
        </w:rPr>
        <w:t xml:space="preserve"> </w:t>
      </w:r>
      <w:r>
        <w:rPr>
          <w:rFonts w:ascii="SimSun" w:hAnsi="SimSun" w:eastAsia="SimSun" w:cs="SimSun"/>
          <w:sz w:val="20"/>
          <w:szCs w:val="20"/>
          <w:spacing w:val="-2"/>
        </w:rPr>
        <w:t>达标情况调整用药(一般推荐</w:t>
      </w:r>
      <w:r>
        <w:rPr>
          <w:rFonts w:ascii="SimSun" w:hAnsi="SimSun" w:eastAsia="SimSun" w:cs="SimSun"/>
          <w:sz w:val="20"/>
          <w:szCs w:val="20"/>
        </w:rPr>
        <w:t xml:space="preserve"> </w:t>
      </w:r>
      <w:r>
        <w:rPr>
          <w:rFonts w:ascii="SimSun" w:hAnsi="SimSun" w:eastAsia="SimSun" w:cs="SimSun"/>
          <w:sz w:val="20"/>
          <w:szCs w:val="20"/>
        </w:rPr>
        <w:t>LDL</w:t>
      </w:r>
      <w:r>
        <w:rPr>
          <w:rFonts w:ascii="SimSun" w:hAnsi="SimSun" w:eastAsia="SimSun" w:cs="SimSun"/>
          <w:sz w:val="20"/>
          <w:szCs w:val="20"/>
          <w:spacing w:val="-11"/>
        </w:rPr>
        <w:t xml:space="preserve"> </w:t>
      </w:r>
      <w:r>
        <w:rPr>
          <w:rFonts w:ascii="SimSun" w:hAnsi="SimSun" w:eastAsia="SimSun" w:cs="SimSun"/>
          <w:sz w:val="20"/>
          <w:szCs w:val="20"/>
          <w:spacing w:val="1"/>
        </w:rPr>
        <w:t>为1.8</w:t>
      </w:r>
      <w:r>
        <w:rPr>
          <w:rFonts w:ascii="SimSun" w:hAnsi="SimSun" w:eastAsia="SimSun" w:cs="SimSun"/>
          <w:sz w:val="20"/>
          <w:szCs w:val="20"/>
        </w:rPr>
        <w:t>mmol</w:t>
      </w:r>
      <w:r>
        <w:rPr>
          <w:rFonts w:ascii="SimSun" w:hAnsi="SimSun" w:eastAsia="SimSun" w:cs="SimSun"/>
          <w:sz w:val="20"/>
          <w:szCs w:val="20"/>
          <w:spacing w:val="1"/>
        </w:rPr>
        <w:t>/L)。</w:t>
      </w:r>
    </w:p>
    <w:p>
      <w:pPr>
        <w:ind w:left="40" w:right="1071" w:firstLine="379"/>
        <w:spacing w:before="58" w:line="273"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5.</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2"/>
        </w:rPr>
        <w:t>其他</w:t>
      </w:r>
      <w:r>
        <w:rPr>
          <w:rFonts w:ascii="SimSun" w:hAnsi="SimSun" w:eastAsia="SimSun" w:cs="SimSun"/>
          <w:sz w:val="20"/>
          <w:szCs w:val="20"/>
          <w:spacing w:val="65"/>
        </w:rPr>
        <w:t xml:space="preserve"> </w:t>
      </w:r>
      <w:r>
        <w:rPr>
          <w:rFonts w:ascii="SimSun" w:hAnsi="SimSun" w:eastAsia="SimSun" w:cs="SimSun"/>
          <w:sz w:val="20"/>
          <w:szCs w:val="20"/>
          <w:spacing w:val="-2"/>
        </w:rPr>
        <w:t>术前常规应用苯巴比妥钠注射液0</w:t>
      </w:r>
      <w:r>
        <w:rPr>
          <w:rFonts w:ascii="SimSun" w:hAnsi="SimSun" w:eastAsia="SimSun" w:cs="SimSun"/>
          <w:sz w:val="20"/>
          <w:szCs w:val="20"/>
          <w:spacing w:val="-3"/>
        </w:rPr>
        <w:t>.1~0.2</w:t>
      </w:r>
      <w:r>
        <w:rPr>
          <w:rFonts w:ascii="Times New Roman" w:hAnsi="Times New Roman" w:eastAsia="Times New Roman" w:cs="Times New Roman"/>
          <w:sz w:val="20"/>
          <w:szCs w:val="20"/>
          <w:spacing w:val="-2"/>
        </w:rPr>
        <w:t>mg</w:t>
      </w:r>
      <w:r>
        <w:rPr>
          <w:rFonts w:ascii="SimSun" w:hAnsi="SimSun" w:eastAsia="SimSun" w:cs="SimSun"/>
          <w:sz w:val="20"/>
          <w:szCs w:val="20"/>
          <w:spacing w:val="-3"/>
        </w:rPr>
        <w:t>肌注镇静。术中血管痉挛时，可用维拉帕米</w:t>
      </w:r>
      <w:r>
        <w:rPr>
          <w:rFonts w:ascii="SimSun" w:hAnsi="SimSun" w:eastAsia="SimSun" w:cs="SimSun"/>
          <w:sz w:val="20"/>
          <w:szCs w:val="20"/>
        </w:rPr>
        <w:t xml:space="preserve"> </w:t>
      </w:r>
      <w:r>
        <w:rPr>
          <w:rFonts w:ascii="SimSun" w:hAnsi="SimSun" w:eastAsia="SimSun" w:cs="SimSun"/>
          <w:sz w:val="20"/>
          <w:szCs w:val="20"/>
          <w:spacing w:val="-2"/>
        </w:rPr>
        <w:t>(5mg</w:t>
      </w:r>
      <w:r>
        <w:rPr>
          <w:rFonts w:ascii="SimSun" w:hAnsi="SimSun" w:eastAsia="SimSun" w:cs="SimSun"/>
          <w:sz w:val="20"/>
          <w:szCs w:val="20"/>
          <w:spacing w:val="3"/>
        </w:rPr>
        <w:t xml:space="preserve"> </w:t>
      </w:r>
      <w:r>
        <w:rPr>
          <w:rFonts w:ascii="SimSun" w:hAnsi="SimSun" w:eastAsia="SimSun" w:cs="SimSun"/>
          <w:sz w:val="20"/>
          <w:szCs w:val="20"/>
          <w:spacing w:val="-2"/>
        </w:rPr>
        <w:t>稀释到20ml</w:t>
      </w:r>
      <w:r>
        <w:rPr>
          <w:rFonts w:ascii="SimSun" w:hAnsi="SimSun" w:eastAsia="SimSun" w:cs="SimSun"/>
          <w:sz w:val="20"/>
          <w:szCs w:val="20"/>
          <w:spacing w:val="-58"/>
        </w:rPr>
        <w:t xml:space="preserve"> </w:t>
      </w:r>
      <w:r>
        <w:rPr>
          <w:rFonts w:ascii="SimSun" w:hAnsi="SimSun" w:eastAsia="SimSun" w:cs="SimSun"/>
          <w:sz w:val="20"/>
          <w:szCs w:val="20"/>
          <w:spacing w:val="-2"/>
        </w:rPr>
        <w:t>生理盐水中，1～2ml/min,每根血管5mg)或罂粟碱(稀释为1mg/ml,每次1～5ml,总量</w:t>
      </w:r>
      <w:r>
        <w:rPr>
          <w:rFonts w:ascii="SimSun" w:hAnsi="SimSun" w:eastAsia="SimSun" w:cs="SimSun"/>
          <w:sz w:val="20"/>
          <w:szCs w:val="20"/>
        </w:rPr>
        <w:t xml:space="preserve"> </w:t>
      </w:r>
      <w:r>
        <w:rPr>
          <w:rFonts w:ascii="SimSun" w:hAnsi="SimSun" w:eastAsia="SimSun" w:cs="SimSun"/>
          <w:sz w:val="20"/>
          <w:szCs w:val="20"/>
          <w:spacing w:val="-13"/>
        </w:rPr>
        <w:t>&lt;90mg)</w:t>
      </w:r>
      <w:r>
        <w:rPr>
          <w:rFonts w:ascii="SimSun" w:hAnsi="SimSun" w:eastAsia="SimSun" w:cs="SimSun"/>
          <w:sz w:val="20"/>
          <w:szCs w:val="20"/>
          <w:spacing w:val="-58"/>
        </w:rPr>
        <w:t xml:space="preserve"> </w:t>
      </w:r>
      <w:r>
        <w:rPr>
          <w:rFonts w:ascii="SimSun" w:hAnsi="SimSun" w:eastAsia="SimSun" w:cs="SimSun"/>
          <w:sz w:val="20"/>
          <w:szCs w:val="20"/>
          <w:spacing w:val="-13"/>
        </w:rPr>
        <w:t>导管内推注，注意罂粟碱作用时间短，可导致</w:t>
      </w:r>
      <w:r>
        <w:rPr>
          <w:rFonts w:ascii="SimSun" w:hAnsi="SimSun" w:eastAsia="SimSun" w:cs="SimSun"/>
          <w:sz w:val="20"/>
          <w:szCs w:val="20"/>
          <w:spacing w:val="-14"/>
        </w:rPr>
        <w:t>低血压、颅内高压、癫痫甚至血管痉挛加重。</w:t>
      </w:r>
    </w:p>
    <w:p>
      <w:pPr>
        <w:ind w:left="7469"/>
        <w:spacing w:before="238" w:line="231" w:lineRule="auto"/>
        <w:rPr>
          <w:rFonts w:ascii="KaiTi" w:hAnsi="KaiTi" w:eastAsia="KaiTi" w:cs="KaiTi"/>
          <w:sz w:val="20"/>
          <w:szCs w:val="20"/>
        </w:rPr>
      </w:pPr>
      <w:r>
        <w:rPr>
          <w:rFonts w:ascii="KaiTi" w:hAnsi="KaiTi" w:eastAsia="KaiTi" w:cs="KaiTi"/>
          <w:sz w:val="20"/>
          <w:szCs w:val="20"/>
          <w:spacing w:val="5"/>
        </w:rPr>
        <w:t>(张桂莲)</w:t>
      </w:r>
    </w:p>
    <w:p>
      <w:pPr>
        <w:ind w:left="1694"/>
        <w:spacing w:before="334" w:line="221" w:lineRule="auto"/>
        <w:rPr>
          <w:rFonts w:ascii="SimHei" w:hAnsi="SimHei" w:eastAsia="SimHei" w:cs="SimHei"/>
          <w:sz w:val="30"/>
          <w:szCs w:val="30"/>
        </w:rPr>
      </w:pPr>
      <w:r>
        <w:rPr>
          <w:rFonts w:ascii="SimHei" w:hAnsi="SimHei" w:eastAsia="SimHei" w:cs="SimHei"/>
          <w:sz w:val="30"/>
          <w:szCs w:val="30"/>
          <w:b/>
          <w:bCs/>
          <w:spacing w:val="-5"/>
        </w:rPr>
        <w:t>第三节</w:t>
      </w:r>
      <w:r>
        <w:rPr>
          <w:rFonts w:ascii="SimHei" w:hAnsi="SimHei" w:eastAsia="SimHei" w:cs="SimHei"/>
          <w:sz w:val="30"/>
          <w:szCs w:val="30"/>
          <w:spacing w:val="140"/>
        </w:rPr>
        <w:t xml:space="preserve"> </w:t>
      </w:r>
      <w:r>
        <w:rPr>
          <w:rFonts w:ascii="SimHei" w:hAnsi="SimHei" w:eastAsia="SimHei" w:cs="SimHei"/>
          <w:sz w:val="30"/>
          <w:szCs w:val="30"/>
          <w:b/>
          <w:bCs/>
          <w:spacing w:val="-5"/>
        </w:rPr>
        <w:t>脑血管疾病介入诊疗设备及器材</w:t>
      </w:r>
    </w:p>
    <w:p>
      <w:pPr>
        <w:ind w:left="423"/>
        <w:spacing w:before="142" w:line="222" w:lineRule="auto"/>
        <w:outlineLvl w:val="6"/>
        <w:rPr>
          <w:rFonts w:ascii="SimHei" w:hAnsi="SimHei" w:eastAsia="SimHei" w:cs="SimHei"/>
          <w:sz w:val="27"/>
          <w:szCs w:val="27"/>
        </w:rPr>
      </w:pPr>
      <w:r>
        <w:rPr>
          <w:rFonts w:ascii="SimHei" w:hAnsi="SimHei" w:eastAsia="SimHei" w:cs="SimHei"/>
          <w:sz w:val="27"/>
          <w:szCs w:val="27"/>
          <w:b/>
          <w:bCs/>
          <w:color w:val="0099DC"/>
          <w:spacing w:val="-31"/>
        </w:rPr>
        <w:t>一、血管造影机</w:t>
      </w:r>
    </w:p>
    <w:p>
      <w:pPr>
        <w:ind w:left="40" w:right="1112" w:firstLine="379"/>
        <w:spacing w:before="205" w:line="267" w:lineRule="auto"/>
        <w:rPr>
          <w:rFonts w:ascii="SimSun" w:hAnsi="SimSun" w:eastAsia="SimSun" w:cs="SimSun"/>
          <w:sz w:val="20"/>
          <w:szCs w:val="20"/>
        </w:rPr>
      </w:pPr>
      <w:r>
        <w:rPr>
          <w:rFonts w:ascii="SimSun" w:hAnsi="SimSun" w:eastAsia="SimSun" w:cs="SimSun"/>
          <w:sz w:val="20"/>
          <w:szCs w:val="20"/>
          <w:spacing w:val="-2"/>
        </w:rPr>
        <w:t>血管造影机是进行血管内介入操作的基础设备，目前使用的是数字减影血管造影(DSA)</w:t>
      </w:r>
      <w:r>
        <w:rPr>
          <w:rFonts w:ascii="SimSun" w:hAnsi="SimSun" w:eastAsia="SimSun" w:cs="SimSun"/>
          <w:sz w:val="20"/>
          <w:szCs w:val="20"/>
          <w:spacing w:val="34"/>
        </w:rPr>
        <w:t xml:space="preserve"> </w:t>
      </w:r>
      <w:r>
        <w:rPr>
          <w:rFonts w:ascii="SimSun" w:hAnsi="SimSun" w:eastAsia="SimSun" w:cs="SimSun"/>
          <w:sz w:val="20"/>
          <w:szCs w:val="20"/>
          <w:spacing w:val="-2"/>
        </w:rPr>
        <w:t>系统(图</w:t>
      </w:r>
      <w:r>
        <w:rPr>
          <w:rFonts w:ascii="SimSun" w:hAnsi="SimSun" w:eastAsia="SimSun" w:cs="SimSun"/>
          <w:sz w:val="20"/>
          <w:szCs w:val="20"/>
        </w:rPr>
        <w:t xml:space="preserve"> </w:t>
      </w:r>
      <w:r>
        <w:rPr>
          <w:rFonts w:ascii="SimSun" w:hAnsi="SimSun" w:eastAsia="SimSun" w:cs="SimSun"/>
          <w:sz w:val="20"/>
          <w:szCs w:val="20"/>
          <w:spacing w:val="-2"/>
        </w:rPr>
        <w:t>10-6)。DSA</w:t>
      </w:r>
      <w:r>
        <w:rPr>
          <w:rFonts w:ascii="SimSun" w:hAnsi="SimSun" w:eastAsia="SimSun" w:cs="SimSun"/>
          <w:sz w:val="20"/>
          <w:szCs w:val="20"/>
          <w:spacing w:val="19"/>
        </w:rPr>
        <w:t xml:space="preserve"> </w:t>
      </w:r>
      <w:r>
        <w:rPr>
          <w:rFonts w:ascii="SimSun" w:hAnsi="SimSun" w:eastAsia="SimSun" w:cs="SimSun"/>
          <w:sz w:val="20"/>
          <w:szCs w:val="20"/>
          <w:spacing w:val="-2"/>
        </w:rPr>
        <w:t>系统主要由五部分组成：</w:t>
      </w:r>
    </w:p>
    <w:p>
      <w:pPr>
        <w:ind w:left="419"/>
        <w:spacing w:before="79"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1.X</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6"/>
        </w:rPr>
        <w:t>线发生和显像系统</w:t>
      </w:r>
      <w:r>
        <w:rPr>
          <w:rFonts w:ascii="SimSun" w:hAnsi="SimSun" w:eastAsia="SimSun" w:cs="SimSun"/>
          <w:sz w:val="20"/>
          <w:szCs w:val="20"/>
          <w:spacing w:val="84"/>
        </w:rPr>
        <w:t xml:space="preserve"> </w:t>
      </w:r>
      <w:r>
        <w:rPr>
          <w:rFonts w:ascii="SimSun" w:hAnsi="SimSun" w:eastAsia="SimSun" w:cs="SimSun"/>
          <w:sz w:val="20"/>
          <w:szCs w:val="20"/>
          <w:spacing w:val="-6"/>
        </w:rPr>
        <w:t>包括</w:t>
      </w:r>
      <w:r>
        <w:rPr>
          <w:rFonts w:ascii="Times New Roman" w:hAnsi="Times New Roman" w:eastAsia="Times New Roman" w:cs="Times New Roman"/>
          <w:sz w:val="20"/>
          <w:szCs w:val="20"/>
          <w:spacing w:val="-6"/>
        </w:rPr>
        <w:t>X</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6"/>
        </w:rPr>
        <w:t>线机、光学系统、电视摄像机和监视器、影像增强器等。</w:t>
      </w:r>
    </w:p>
    <w:p>
      <w:pPr>
        <w:spacing w:before="139" w:line="3060" w:lineRule="exact"/>
        <w:textAlignment w:val="center"/>
        <w:rPr/>
      </w:pPr>
      <w:r>
        <w:drawing>
          <wp:inline distT="0" distB="0" distL="0" distR="0">
            <wp:extent cx="5556274" cy="1943097"/>
            <wp:effectExtent l="0" t="0" r="0" b="0"/>
            <wp:docPr id="18" name="IM 18"/>
            <wp:cNvGraphicFramePr/>
            <a:graphic>
              <a:graphicData uri="http://schemas.openxmlformats.org/drawingml/2006/picture">
                <pic:pic>
                  <pic:nvPicPr>
                    <pic:cNvPr id="18" name="IM 18"/>
                    <pic:cNvPicPr/>
                  </pic:nvPicPr>
                  <pic:blipFill>
                    <a:blip r:embed="rId23"/>
                    <a:stretch>
                      <a:fillRect/>
                    </a:stretch>
                  </pic:blipFill>
                  <pic:spPr>
                    <a:xfrm rot="0">
                      <a:off x="0" y="0"/>
                      <a:ext cx="5556274" cy="1943097"/>
                    </a:xfrm>
                    <a:prstGeom prst="rect">
                      <a:avLst/>
                    </a:prstGeom>
                  </pic:spPr>
                </pic:pic>
              </a:graphicData>
            </a:graphic>
          </wp:inline>
        </w:drawing>
      </w:r>
    </w:p>
    <w:p>
      <w:pPr>
        <w:ind w:left="3600"/>
        <w:spacing w:before="166" w:line="221" w:lineRule="auto"/>
        <w:rPr>
          <w:rFonts w:ascii="SimHei" w:hAnsi="SimHei" w:eastAsia="SimHei" w:cs="SimHei"/>
          <w:sz w:val="20"/>
          <w:szCs w:val="20"/>
        </w:rPr>
      </w:pPr>
      <w:r>
        <w:rPr>
          <w:rFonts w:ascii="SimHei" w:hAnsi="SimHei" w:eastAsia="SimHei" w:cs="SimHei"/>
          <w:sz w:val="20"/>
          <w:szCs w:val="20"/>
          <w:color w:val="00A1E7"/>
          <w:spacing w:val="-5"/>
        </w:rPr>
        <w:t>图10-6</w:t>
      </w:r>
      <w:r>
        <w:rPr>
          <w:rFonts w:ascii="SimHei" w:hAnsi="SimHei" w:eastAsia="SimHei" w:cs="SimHei"/>
          <w:sz w:val="20"/>
          <w:szCs w:val="20"/>
          <w:color w:val="00A1E7"/>
          <w:spacing w:val="87"/>
        </w:rPr>
        <w:t xml:space="preserve"> </w:t>
      </w:r>
      <w:r>
        <w:rPr>
          <w:rFonts w:ascii="Arial" w:hAnsi="Arial" w:eastAsia="Arial" w:cs="Arial"/>
          <w:sz w:val="20"/>
          <w:szCs w:val="20"/>
          <w:spacing w:val="-5"/>
        </w:rPr>
        <w:t>DSA</w:t>
      </w:r>
      <w:r>
        <w:rPr>
          <w:rFonts w:ascii="Arial" w:hAnsi="Arial" w:eastAsia="Arial" w:cs="Arial"/>
          <w:sz w:val="20"/>
          <w:szCs w:val="20"/>
          <w:spacing w:val="-31"/>
        </w:rPr>
        <w:t xml:space="preserve"> </w:t>
      </w:r>
      <w:r>
        <w:rPr>
          <w:rFonts w:ascii="SimHei" w:hAnsi="SimHei" w:eastAsia="SimHei" w:cs="SimHei"/>
          <w:sz w:val="20"/>
          <w:szCs w:val="20"/>
          <w:spacing w:val="-5"/>
        </w:rPr>
        <w:t>系统</w:t>
      </w:r>
    </w:p>
    <w:p>
      <w:pPr>
        <w:sectPr>
          <w:pgSz w:w="11910" w:h="16840"/>
          <w:pgMar w:top="1226" w:right="1059" w:bottom="400" w:left="1069" w:header="0" w:footer="0" w:gutter="0"/>
        </w:sectPr>
        <w:rPr/>
      </w:pPr>
    </w:p>
    <w:p>
      <w:pPr>
        <w:ind w:left="92"/>
        <w:spacing w:before="40" w:line="221" w:lineRule="auto"/>
        <w:rPr>
          <w:rFonts w:ascii="SimHei" w:hAnsi="SimHei" w:eastAsia="SimHei" w:cs="SimHei"/>
          <w:sz w:val="20"/>
          <w:szCs w:val="20"/>
        </w:rPr>
      </w:pPr>
      <w:r>
        <w:drawing>
          <wp:anchor distT="0" distB="0" distL="0" distR="0" simplePos="0" relativeHeight="251679744" behindDoc="0" locked="0" layoutInCell="0" allowOverlap="1">
            <wp:simplePos x="0" y="0"/>
            <wp:positionH relativeFrom="page">
              <wp:posOffset>4540281</wp:posOffset>
            </wp:positionH>
            <wp:positionV relativeFrom="page">
              <wp:posOffset>7004070</wp:posOffset>
            </wp:positionV>
            <wp:extent cx="2247905" cy="2228824"/>
            <wp:effectExtent l="0" t="0" r="0" b="0"/>
            <wp:wrapNone/>
            <wp:docPr id="19" name="IM 19"/>
            <wp:cNvGraphicFramePr/>
            <a:graphic>
              <a:graphicData uri="http://schemas.openxmlformats.org/drawingml/2006/picture">
                <pic:pic>
                  <pic:nvPicPr>
                    <pic:cNvPr id="19" name="IM 19"/>
                    <pic:cNvPicPr/>
                  </pic:nvPicPr>
                  <pic:blipFill>
                    <a:blip r:embed="rId24"/>
                    <a:stretch>
                      <a:fillRect/>
                    </a:stretch>
                  </pic:blipFill>
                  <pic:spPr>
                    <a:xfrm rot="0">
                      <a:off x="0" y="0"/>
                      <a:ext cx="2247905" cy="2228824"/>
                    </a:xfrm>
                    <a:prstGeom prst="rect">
                      <a:avLst/>
                    </a:prstGeom>
                  </pic:spPr>
                </pic:pic>
              </a:graphicData>
            </a:graphic>
          </wp:anchor>
        </w:drawing>
      </w:r>
      <w:r>
        <w:drawing>
          <wp:anchor distT="0" distB="0" distL="0" distR="0" simplePos="0" relativeHeight="251680768" behindDoc="0" locked="0" layoutInCell="0" allowOverlap="1">
            <wp:simplePos x="0" y="0"/>
            <wp:positionH relativeFrom="page">
              <wp:posOffset>584230</wp:posOffset>
            </wp:positionH>
            <wp:positionV relativeFrom="page">
              <wp:posOffset>9601175</wp:posOffset>
            </wp:positionV>
            <wp:extent cx="507996" cy="431799"/>
            <wp:effectExtent l="0" t="0" r="0" b="0"/>
            <wp:wrapNone/>
            <wp:docPr id="20" name="IM 20"/>
            <wp:cNvGraphicFramePr/>
            <a:graphic>
              <a:graphicData uri="http://schemas.openxmlformats.org/drawingml/2006/picture">
                <pic:pic>
                  <pic:nvPicPr>
                    <pic:cNvPr id="20" name="IM 20"/>
                    <pic:cNvPicPr/>
                  </pic:nvPicPr>
                  <pic:blipFill>
                    <a:blip r:embed="rId25"/>
                    <a:stretch>
                      <a:fillRect/>
                    </a:stretch>
                  </pic:blipFill>
                  <pic:spPr>
                    <a:xfrm rot="0">
                      <a:off x="0" y="0"/>
                      <a:ext cx="507996" cy="431799"/>
                    </a:xfrm>
                    <a:prstGeom prst="rect">
                      <a:avLst/>
                    </a:prstGeom>
                  </pic:spPr>
                </pic:pic>
              </a:graphicData>
            </a:graphic>
          </wp:anchor>
        </w:drawing>
      </w:r>
      <w:r>
        <w:drawing>
          <wp:anchor distT="0" distB="0" distL="0" distR="0" simplePos="0" relativeHeight="251678720" behindDoc="0" locked="0" layoutInCell="0" allowOverlap="1">
            <wp:simplePos x="0" y="0"/>
            <wp:positionH relativeFrom="page">
              <wp:posOffset>3086096</wp:posOffset>
            </wp:positionH>
            <wp:positionV relativeFrom="page">
              <wp:posOffset>3568709</wp:posOffset>
            </wp:positionV>
            <wp:extent cx="3587740" cy="2768627"/>
            <wp:effectExtent l="0" t="0" r="0" b="0"/>
            <wp:wrapNone/>
            <wp:docPr id="21" name="IM 21"/>
            <wp:cNvGraphicFramePr/>
            <a:graphic>
              <a:graphicData uri="http://schemas.openxmlformats.org/drawingml/2006/picture">
                <pic:pic>
                  <pic:nvPicPr>
                    <pic:cNvPr id="21" name="IM 21"/>
                    <pic:cNvPicPr/>
                  </pic:nvPicPr>
                  <pic:blipFill>
                    <a:blip r:embed="rId26"/>
                    <a:stretch>
                      <a:fillRect/>
                    </a:stretch>
                  </pic:blipFill>
                  <pic:spPr>
                    <a:xfrm rot="0">
                      <a:off x="0" y="0"/>
                      <a:ext cx="3587740" cy="2768627"/>
                    </a:xfrm>
                    <a:prstGeom prst="rect">
                      <a:avLst/>
                    </a:prstGeom>
                  </pic:spPr>
                </pic:pic>
              </a:graphicData>
            </a:graphic>
          </wp:anchor>
        </w:drawing>
      </w:r>
      <w:r>
        <w:rPr>
          <w:rFonts w:ascii="SimSun" w:hAnsi="SimSun" w:eastAsia="SimSun" w:cs="SimSun"/>
          <w:sz w:val="20"/>
          <w:szCs w:val="20"/>
          <w:b/>
          <w:bCs/>
          <w:color w:val="0090C5"/>
          <w:spacing w:val="-16"/>
        </w:rPr>
        <w:t>244</w:t>
      </w:r>
      <w:r>
        <w:rPr>
          <w:rFonts w:ascii="SimSun" w:hAnsi="SimSun" w:eastAsia="SimSun" w:cs="SimSun"/>
          <w:sz w:val="20"/>
          <w:szCs w:val="20"/>
          <w:color w:val="0090C5"/>
          <w:spacing w:val="3"/>
        </w:rPr>
        <w:t xml:space="preserve">       </w:t>
      </w:r>
      <w:r>
        <w:rPr>
          <w:rFonts w:ascii="SimHei" w:hAnsi="SimHei" w:eastAsia="SimHei" w:cs="SimHei"/>
          <w:sz w:val="20"/>
          <w:szCs w:val="20"/>
          <w:color w:val="1CB1E8"/>
          <w:spacing w:val="-16"/>
        </w:rPr>
        <w:t>第十章</w:t>
      </w:r>
      <w:r>
        <w:rPr>
          <w:rFonts w:ascii="SimHei" w:hAnsi="SimHei" w:eastAsia="SimHei" w:cs="SimHei"/>
          <w:sz w:val="20"/>
          <w:szCs w:val="20"/>
          <w:color w:val="1CB1E8"/>
          <w:spacing w:val="65"/>
        </w:rPr>
        <w:t xml:space="preserve"> </w:t>
      </w:r>
      <w:r>
        <w:rPr>
          <w:rFonts w:ascii="SimHei" w:hAnsi="SimHei" w:eastAsia="SimHei" w:cs="SimHei"/>
          <w:sz w:val="20"/>
          <w:szCs w:val="20"/>
          <w:color w:val="1CB1E8"/>
          <w:spacing w:val="-16"/>
        </w:rPr>
        <w:t>脑血管病的介入诊疗</w:t>
      </w:r>
    </w:p>
    <w:p>
      <w:pPr>
        <w:spacing w:line="301" w:lineRule="auto"/>
        <w:rPr>
          <w:rFonts w:ascii="Arial"/>
          <w:sz w:val="21"/>
        </w:rPr>
      </w:pPr>
      <w:r/>
    </w:p>
    <w:p>
      <w:pPr>
        <w:ind w:left="1469"/>
        <w:spacing w:before="65" w:line="219"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4"/>
        </w:rPr>
        <w:t>机械系统</w:t>
      </w:r>
      <w:r>
        <w:rPr>
          <w:rFonts w:ascii="SimSun" w:hAnsi="SimSun" w:eastAsia="SimSun" w:cs="SimSun"/>
          <w:sz w:val="20"/>
          <w:szCs w:val="20"/>
          <w:spacing w:val="64"/>
        </w:rPr>
        <w:t xml:space="preserve"> </w:t>
      </w:r>
      <w:r>
        <w:rPr>
          <w:rFonts w:ascii="SimSun" w:hAnsi="SimSun" w:eastAsia="SimSun" w:cs="SimSun"/>
          <w:sz w:val="20"/>
          <w:szCs w:val="20"/>
          <w:spacing w:val="-4"/>
        </w:rPr>
        <w:t>包括</w:t>
      </w: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4"/>
        </w:rPr>
        <w:t>型臂和血管造影床，理想的机械系统应易于操控</w:t>
      </w:r>
      <w:r>
        <w:rPr>
          <w:rFonts w:ascii="SimSun" w:hAnsi="SimSun" w:eastAsia="SimSun" w:cs="SimSun"/>
          <w:sz w:val="20"/>
          <w:szCs w:val="20"/>
          <w:spacing w:val="-5"/>
        </w:rPr>
        <w:t>，投照方便。</w:t>
      </w:r>
    </w:p>
    <w:p>
      <w:pPr>
        <w:ind w:left="1100" w:right="42" w:firstLine="369"/>
        <w:spacing w:before="73" w:line="254"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1"/>
        </w:rPr>
        <w:t>高压注射器</w:t>
      </w:r>
      <w:r>
        <w:rPr>
          <w:rFonts w:ascii="SimSun" w:hAnsi="SimSun" w:eastAsia="SimSun" w:cs="SimSun"/>
          <w:sz w:val="20"/>
          <w:szCs w:val="20"/>
          <w:spacing w:val="94"/>
        </w:rPr>
        <w:t xml:space="preserve"> </w:t>
      </w:r>
      <w:r>
        <w:rPr>
          <w:rFonts w:ascii="SimSun" w:hAnsi="SimSun" w:eastAsia="SimSun" w:cs="SimSun"/>
          <w:sz w:val="20"/>
          <w:szCs w:val="20"/>
          <w:spacing w:val="-1"/>
        </w:rPr>
        <w:t>即造影剂注射器，它的作用是保证在特定时间内将造影剂集中注入血管内，高</w:t>
      </w:r>
      <w:r>
        <w:rPr>
          <w:rFonts w:ascii="SimSun" w:hAnsi="SimSun" w:eastAsia="SimSun" w:cs="SimSun"/>
          <w:sz w:val="20"/>
          <w:szCs w:val="20"/>
        </w:rPr>
        <w:t xml:space="preserve"> </w:t>
      </w:r>
      <w:r>
        <w:rPr>
          <w:rFonts w:ascii="SimSun" w:hAnsi="SimSun" w:eastAsia="SimSun" w:cs="SimSun"/>
          <w:sz w:val="20"/>
          <w:szCs w:val="20"/>
          <w:spacing w:val="-5"/>
        </w:rPr>
        <w:t>浓度地充盈目标血管，从而获取高对比度的影像。</w:t>
      </w:r>
    </w:p>
    <w:p>
      <w:pPr>
        <w:ind w:left="1100" w:right="61" w:firstLine="369"/>
        <w:spacing w:before="71" w:line="253"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24"/>
        </w:rPr>
        <w:t xml:space="preserve"> </w:t>
      </w:r>
      <w:r>
        <w:rPr>
          <w:rFonts w:ascii="SimSun" w:hAnsi="SimSun" w:eastAsia="SimSun" w:cs="SimSun"/>
          <w:sz w:val="20"/>
          <w:szCs w:val="20"/>
          <w:spacing w:val="2"/>
        </w:rPr>
        <w:t>影像数据采集和存储系统</w:t>
      </w:r>
      <w:r>
        <w:rPr>
          <w:rFonts w:ascii="SimSun" w:hAnsi="SimSun" w:eastAsia="SimSun" w:cs="SimSun"/>
          <w:sz w:val="20"/>
          <w:szCs w:val="20"/>
          <w:spacing w:val="80"/>
        </w:rPr>
        <w:t xml:space="preserve"> </w:t>
      </w:r>
      <w:r>
        <w:rPr>
          <w:rFonts w:ascii="SimSun" w:hAnsi="SimSun" w:eastAsia="SimSun" w:cs="SimSun"/>
          <w:sz w:val="20"/>
          <w:szCs w:val="20"/>
        </w:rPr>
        <w:t>DSA</w:t>
      </w:r>
      <w:r>
        <w:rPr>
          <w:rFonts w:ascii="SimSun" w:hAnsi="SimSun" w:eastAsia="SimSun" w:cs="SimSun"/>
          <w:sz w:val="20"/>
          <w:szCs w:val="20"/>
          <w:spacing w:val="14"/>
        </w:rPr>
        <w:t xml:space="preserve"> </w:t>
      </w:r>
      <w:r>
        <w:rPr>
          <w:rFonts w:ascii="SimSun" w:hAnsi="SimSun" w:eastAsia="SimSun" w:cs="SimSun"/>
          <w:sz w:val="20"/>
          <w:szCs w:val="20"/>
          <w:spacing w:val="2"/>
        </w:rPr>
        <w:t>成像要求25帧/秒以上的实时</w:t>
      </w:r>
      <w:r>
        <w:rPr>
          <w:rFonts w:ascii="SimSun" w:hAnsi="SimSun" w:eastAsia="SimSun" w:cs="SimSun"/>
          <w:sz w:val="20"/>
          <w:szCs w:val="20"/>
          <w:spacing w:val="1"/>
        </w:rPr>
        <w:t>减影，因此必须通过专用的硬</w:t>
      </w:r>
      <w:r>
        <w:rPr>
          <w:rFonts w:ascii="SimSun" w:hAnsi="SimSun" w:eastAsia="SimSun" w:cs="SimSun"/>
          <w:sz w:val="20"/>
          <w:szCs w:val="20"/>
        </w:rPr>
        <w:t xml:space="preserve"> </w:t>
      </w:r>
      <w:r>
        <w:rPr>
          <w:rFonts w:ascii="SimSun" w:hAnsi="SimSun" w:eastAsia="SimSun" w:cs="SimSun"/>
          <w:sz w:val="20"/>
          <w:szCs w:val="20"/>
          <w:spacing w:val="1"/>
        </w:rPr>
        <w:t>件来实现。</w:t>
      </w:r>
    </w:p>
    <w:p>
      <w:pPr>
        <w:ind w:left="1100" w:right="62" w:firstLine="369"/>
        <w:spacing w:before="72" w:line="253" w:lineRule="auto"/>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spacing w:val="-19"/>
        </w:rPr>
        <w:t xml:space="preserve"> </w:t>
      </w:r>
      <w:r>
        <w:rPr>
          <w:rFonts w:ascii="SimSun" w:hAnsi="SimSun" w:eastAsia="SimSun" w:cs="SimSun"/>
          <w:sz w:val="20"/>
          <w:szCs w:val="20"/>
          <w:spacing w:val="-5"/>
        </w:rPr>
        <w:t>计算机系统</w:t>
      </w:r>
      <w:r>
        <w:rPr>
          <w:rFonts w:ascii="SimSun" w:hAnsi="SimSun" w:eastAsia="SimSun" w:cs="SimSun"/>
          <w:sz w:val="20"/>
          <w:szCs w:val="20"/>
          <w:spacing w:val="80"/>
        </w:rPr>
        <w:t xml:space="preserve"> </w:t>
      </w:r>
      <w:r>
        <w:rPr>
          <w:rFonts w:ascii="SimSun" w:hAnsi="SimSun" w:eastAsia="SimSun" w:cs="SimSun"/>
          <w:sz w:val="20"/>
          <w:szCs w:val="20"/>
          <w:spacing w:val="-5"/>
        </w:rPr>
        <w:t>主要用于系统控制和图像后处理，包括流程控</w:t>
      </w:r>
      <w:r>
        <w:rPr>
          <w:rFonts w:ascii="SimSun" w:hAnsi="SimSun" w:eastAsia="SimSun" w:cs="SimSun"/>
          <w:sz w:val="20"/>
          <w:szCs w:val="20"/>
          <w:spacing w:val="-6"/>
        </w:rPr>
        <w:t>制系统和图像后处理、储存、传输</w:t>
      </w:r>
      <w:r>
        <w:rPr>
          <w:rFonts w:ascii="SimSun" w:hAnsi="SimSun" w:eastAsia="SimSun" w:cs="SimSun"/>
          <w:sz w:val="20"/>
          <w:szCs w:val="20"/>
        </w:rPr>
        <w:t xml:space="preserve"> </w:t>
      </w:r>
      <w:r>
        <w:rPr>
          <w:rFonts w:ascii="SimSun" w:hAnsi="SimSun" w:eastAsia="SimSun" w:cs="SimSun"/>
          <w:sz w:val="20"/>
          <w:szCs w:val="20"/>
          <w:spacing w:val="-1"/>
        </w:rPr>
        <w:t>系统等。</w:t>
      </w:r>
    </w:p>
    <w:p>
      <w:pPr>
        <w:ind w:left="1473"/>
        <w:spacing w:before="261" w:line="222" w:lineRule="auto"/>
        <w:outlineLvl w:val="0"/>
        <w:rPr>
          <w:rFonts w:ascii="SimHei" w:hAnsi="SimHei" w:eastAsia="SimHei" w:cs="SimHei"/>
          <w:sz w:val="26"/>
          <w:szCs w:val="26"/>
        </w:rPr>
      </w:pPr>
      <w:r>
        <w:rPr>
          <w:rFonts w:ascii="SimHei" w:hAnsi="SimHei" w:eastAsia="SimHei" w:cs="SimHei"/>
          <w:sz w:val="26"/>
          <w:szCs w:val="26"/>
          <w:b/>
          <w:bCs/>
          <w:color w:val="009BDE"/>
          <w:spacing w:val="-20"/>
        </w:rPr>
        <w:t>二、介入器材</w:t>
      </w:r>
    </w:p>
    <w:p>
      <w:pPr>
        <w:ind w:left="1100" w:right="54" w:firstLine="369"/>
        <w:spacing w:before="208" w:line="257"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18"/>
        </w:rPr>
        <w:t xml:space="preserve"> </w:t>
      </w:r>
      <w:r>
        <w:rPr>
          <w:rFonts w:ascii="SimSun" w:hAnsi="SimSun" w:eastAsia="SimSun" w:cs="SimSun"/>
          <w:sz w:val="20"/>
          <w:szCs w:val="20"/>
          <w:spacing w:val="-9"/>
        </w:rPr>
        <w:t>血管鞘</w:t>
      </w:r>
      <w:r>
        <w:rPr>
          <w:rFonts w:ascii="SimSun" w:hAnsi="SimSun" w:eastAsia="SimSun" w:cs="SimSun"/>
          <w:sz w:val="20"/>
          <w:szCs w:val="20"/>
          <w:spacing w:val="57"/>
        </w:rPr>
        <w:t xml:space="preserve"> </w:t>
      </w:r>
      <w:r>
        <w:rPr>
          <w:rFonts w:ascii="SimSun" w:hAnsi="SimSun" w:eastAsia="SimSun" w:cs="SimSun"/>
          <w:sz w:val="20"/>
          <w:szCs w:val="20"/>
          <w:spacing w:val="-9"/>
        </w:rPr>
        <w:t>包含一个单向阀和注射端的导管，是介入诊疗中器材导入撤出、抽取</w:t>
      </w:r>
      <w:r>
        <w:rPr>
          <w:rFonts w:ascii="SimSun" w:hAnsi="SimSun" w:eastAsia="SimSun" w:cs="SimSun"/>
          <w:sz w:val="20"/>
          <w:szCs w:val="20"/>
          <w:spacing w:val="-10"/>
        </w:rPr>
        <w:t>血样、压力监测和</w:t>
      </w:r>
      <w:r>
        <w:rPr>
          <w:rFonts w:ascii="SimSun" w:hAnsi="SimSun" w:eastAsia="SimSun" w:cs="SimSun"/>
          <w:sz w:val="20"/>
          <w:szCs w:val="20"/>
        </w:rPr>
        <w:t xml:space="preserve"> </w:t>
      </w:r>
      <w:r>
        <w:rPr>
          <w:rFonts w:ascii="SimSun" w:hAnsi="SimSun" w:eastAsia="SimSun" w:cs="SimSun"/>
          <w:sz w:val="20"/>
          <w:szCs w:val="20"/>
          <w:spacing w:val="-7"/>
        </w:rPr>
        <w:t>药物注射等操作的路径(图10-7)。通过血管鞘可以快速交换介入器材，</w:t>
      </w:r>
      <w:r>
        <w:rPr>
          <w:rFonts w:ascii="SimSun" w:hAnsi="SimSun" w:eastAsia="SimSun" w:cs="SimSun"/>
          <w:sz w:val="20"/>
          <w:szCs w:val="20"/>
          <w:spacing w:val="-8"/>
        </w:rPr>
        <w:t>而不造成血管穿刺点的损伤。</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1149"/>
        <w:spacing w:before="1" w:line="3760" w:lineRule="exact"/>
        <w:textAlignment w:val="center"/>
        <w:rPr/>
      </w:pPr>
      <w:r>
        <w:drawing>
          <wp:inline distT="0" distB="0" distL="0" distR="0">
            <wp:extent cx="1701792" cy="2387515"/>
            <wp:effectExtent l="0" t="0" r="0" b="0"/>
            <wp:docPr id="22" name="IM 22"/>
            <wp:cNvGraphicFramePr/>
            <a:graphic>
              <a:graphicData uri="http://schemas.openxmlformats.org/drawingml/2006/picture">
                <pic:pic>
                  <pic:nvPicPr>
                    <pic:cNvPr id="22" name="IM 22"/>
                    <pic:cNvPicPr/>
                  </pic:nvPicPr>
                  <pic:blipFill>
                    <a:blip r:embed="rId27"/>
                    <a:stretch>
                      <a:fillRect/>
                    </a:stretch>
                  </pic:blipFill>
                  <pic:spPr>
                    <a:xfrm rot="0">
                      <a:off x="0" y="0"/>
                      <a:ext cx="1701792" cy="2387515"/>
                    </a:xfrm>
                    <a:prstGeom prst="rect">
                      <a:avLst/>
                    </a:prstGeom>
                  </pic:spPr>
                </pic:pic>
              </a:graphicData>
            </a:graphic>
          </wp:inline>
        </w:drawing>
      </w:r>
    </w:p>
    <w:p>
      <w:pPr>
        <w:ind w:left="4789"/>
        <w:spacing w:before="218" w:line="222" w:lineRule="auto"/>
        <w:rPr>
          <w:rFonts w:ascii="SimHei" w:hAnsi="SimHei" w:eastAsia="SimHei" w:cs="SimHei"/>
          <w:sz w:val="20"/>
          <w:szCs w:val="20"/>
        </w:rPr>
      </w:pPr>
      <w:r>
        <w:rPr>
          <w:rFonts w:ascii="SimHei" w:hAnsi="SimHei" w:eastAsia="SimHei" w:cs="SimHei"/>
          <w:sz w:val="20"/>
          <w:szCs w:val="20"/>
          <w:color w:val="00A3E9"/>
          <w:spacing w:val="-6"/>
        </w:rPr>
        <w:t>图10-7</w:t>
      </w:r>
      <w:r>
        <w:rPr>
          <w:rFonts w:ascii="SimHei" w:hAnsi="SimHei" w:eastAsia="SimHei" w:cs="SimHei"/>
          <w:sz w:val="20"/>
          <w:szCs w:val="20"/>
          <w:color w:val="00A3E9"/>
          <w:spacing w:val="30"/>
        </w:rPr>
        <w:t xml:space="preserve"> </w:t>
      </w:r>
      <w:r>
        <w:rPr>
          <w:rFonts w:ascii="SimHei" w:hAnsi="SimHei" w:eastAsia="SimHei" w:cs="SimHei"/>
          <w:sz w:val="20"/>
          <w:szCs w:val="20"/>
          <w:spacing w:val="-6"/>
        </w:rPr>
        <w:t>血管鞘</w:t>
      </w:r>
    </w:p>
    <w:p>
      <w:pPr>
        <w:spacing w:line="271" w:lineRule="auto"/>
        <w:rPr>
          <w:rFonts w:ascii="Arial"/>
          <w:sz w:val="21"/>
        </w:rPr>
      </w:pPr>
      <w:r/>
    </w:p>
    <w:p>
      <w:pPr>
        <w:ind w:left="1469"/>
        <w:spacing w:before="66" w:line="310" w:lineRule="exact"/>
        <w:rPr>
          <w:rFonts w:ascii="SimSun" w:hAnsi="SimSun" w:eastAsia="SimSun" w:cs="SimSun"/>
          <w:sz w:val="20"/>
          <w:szCs w:val="20"/>
        </w:rPr>
      </w:pPr>
      <w:r>
        <w:rPr>
          <w:rFonts w:ascii="SimSun" w:hAnsi="SimSun" w:eastAsia="SimSun" w:cs="SimSun"/>
          <w:sz w:val="20"/>
          <w:szCs w:val="20"/>
          <w:spacing w:val="3"/>
          <w:position w:val="8"/>
        </w:rPr>
        <w:t>2.</w:t>
      </w:r>
      <w:r>
        <w:rPr>
          <w:rFonts w:ascii="SimSun" w:hAnsi="SimSun" w:eastAsia="SimSun" w:cs="SimSun"/>
          <w:sz w:val="20"/>
          <w:szCs w:val="20"/>
          <w:spacing w:val="-19"/>
          <w:position w:val="8"/>
        </w:rPr>
        <w:t xml:space="preserve"> </w:t>
      </w:r>
      <w:r>
        <w:rPr>
          <w:rFonts w:ascii="SimSun" w:hAnsi="SimSun" w:eastAsia="SimSun" w:cs="SimSun"/>
          <w:sz w:val="20"/>
          <w:szCs w:val="20"/>
          <w:spacing w:val="3"/>
          <w:position w:val="8"/>
        </w:rPr>
        <w:t>导丝</w:t>
      </w:r>
      <w:r>
        <w:rPr>
          <w:rFonts w:ascii="SimSun" w:hAnsi="SimSun" w:eastAsia="SimSun" w:cs="SimSun"/>
          <w:sz w:val="20"/>
          <w:szCs w:val="20"/>
          <w:spacing w:val="70"/>
          <w:position w:val="8"/>
        </w:rPr>
        <w:t xml:space="preserve"> </w:t>
      </w:r>
      <w:r>
        <w:rPr>
          <w:rFonts w:ascii="SimSun" w:hAnsi="SimSun" w:eastAsia="SimSun" w:cs="SimSun"/>
          <w:sz w:val="20"/>
          <w:szCs w:val="20"/>
          <w:spacing w:val="3"/>
          <w:position w:val="8"/>
        </w:rPr>
        <w:t>作为将其他介入器材输送至目标血管的载</w:t>
      </w:r>
    </w:p>
    <w:p>
      <w:pPr>
        <w:ind w:left="1100"/>
        <w:spacing w:before="1" w:line="218" w:lineRule="auto"/>
        <w:rPr>
          <w:rFonts w:ascii="SimSun" w:hAnsi="SimSun" w:eastAsia="SimSun" w:cs="SimSun"/>
          <w:sz w:val="20"/>
          <w:szCs w:val="20"/>
        </w:rPr>
      </w:pPr>
      <w:r>
        <w:rPr>
          <w:rFonts w:ascii="SimSun" w:hAnsi="SimSun" w:eastAsia="SimSun" w:cs="SimSun"/>
          <w:sz w:val="20"/>
          <w:szCs w:val="20"/>
          <w:spacing w:val="4"/>
        </w:rPr>
        <w:t>体，通常由一根坚硬的轴心金属丝外面紧密缠绕弹簧圈</w:t>
      </w:r>
    </w:p>
    <w:p>
      <w:pPr>
        <w:ind w:left="1100"/>
        <w:spacing w:before="74" w:line="219" w:lineRule="auto"/>
        <w:rPr>
          <w:rFonts w:ascii="SimSun" w:hAnsi="SimSun" w:eastAsia="SimSun" w:cs="SimSun"/>
          <w:sz w:val="20"/>
          <w:szCs w:val="20"/>
        </w:rPr>
      </w:pPr>
      <w:r>
        <w:rPr>
          <w:rFonts w:ascii="SimSun" w:hAnsi="SimSun" w:eastAsia="SimSun" w:cs="SimSun"/>
          <w:sz w:val="20"/>
          <w:szCs w:val="20"/>
          <w:spacing w:val="3"/>
        </w:rPr>
        <w:t>组成(图10-8)。导丝表面覆有一层光滑的亲水涂层，以</w:t>
      </w:r>
    </w:p>
    <w:p>
      <w:pPr>
        <w:ind w:left="1100"/>
        <w:spacing w:before="73" w:line="219" w:lineRule="auto"/>
        <w:rPr>
          <w:rFonts w:ascii="SimSun" w:hAnsi="SimSun" w:eastAsia="SimSun" w:cs="SimSun"/>
          <w:sz w:val="20"/>
          <w:szCs w:val="20"/>
        </w:rPr>
      </w:pPr>
      <w:r>
        <w:rPr>
          <w:rFonts w:ascii="SimSun" w:hAnsi="SimSun" w:eastAsia="SimSun" w:cs="SimSun"/>
          <w:sz w:val="20"/>
          <w:szCs w:val="20"/>
          <w:spacing w:val="7"/>
        </w:rPr>
        <w:t>减少导丝与导管的摩擦力，增加导丝通过病变的能力。</w:t>
      </w:r>
    </w:p>
    <w:p>
      <w:pPr>
        <w:ind w:left="1100"/>
        <w:spacing w:before="72" w:line="219" w:lineRule="auto"/>
        <w:rPr>
          <w:rFonts w:ascii="SimSun" w:hAnsi="SimSun" w:eastAsia="SimSun" w:cs="SimSun"/>
          <w:sz w:val="20"/>
          <w:szCs w:val="20"/>
        </w:rPr>
      </w:pPr>
      <w:r>
        <w:rPr>
          <w:rFonts w:ascii="SimSun" w:hAnsi="SimSun" w:eastAsia="SimSun" w:cs="SimSun"/>
          <w:sz w:val="20"/>
          <w:szCs w:val="20"/>
          <w:spacing w:val="18"/>
        </w:rPr>
        <w:t>导丝的直径以英寸(</w:t>
      </w:r>
      <w:r>
        <w:rPr>
          <w:rFonts w:ascii="SimSun" w:hAnsi="SimSun" w:eastAsia="SimSun" w:cs="SimSun"/>
          <w:sz w:val="20"/>
          <w:szCs w:val="20"/>
        </w:rPr>
        <w:t>in</w:t>
      </w:r>
      <w:r>
        <w:rPr>
          <w:rFonts w:ascii="SimSun" w:hAnsi="SimSun" w:eastAsia="SimSun" w:cs="SimSun"/>
          <w:sz w:val="20"/>
          <w:szCs w:val="20"/>
          <w:spacing w:val="18"/>
        </w:rPr>
        <w:t>)</w:t>
      </w:r>
      <w:r>
        <w:rPr>
          <w:rFonts w:ascii="SimSun" w:hAnsi="SimSun" w:eastAsia="SimSun" w:cs="SimSun"/>
          <w:sz w:val="20"/>
          <w:szCs w:val="20"/>
          <w:spacing w:val="12"/>
        </w:rPr>
        <w:t xml:space="preserve"> </w:t>
      </w:r>
      <w:r>
        <w:rPr>
          <w:rFonts w:ascii="SimSun" w:hAnsi="SimSun" w:eastAsia="SimSun" w:cs="SimSun"/>
          <w:sz w:val="20"/>
          <w:szCs w:val="20"/>
          <w:spacing w:val="18"/>
        </w:rPr>
        <w:t>为单位，换算关系为1</w:t>
      </w:r>
      <w:r>
        <w:rPr>
          <w:rFonts w:ascii="SimSun" w:hAnsi="SimSun" w:eastAsia="SimSun" w:cs="SimSun"/>
          <w:sz w:val="20"/>
          <w:szCs w:val="20"/>
        </w:rPr>
        <w:t>mm</w:t>
      </w:r>
      <w:r>
        <w:rPr>
          <w:rFonts w:ascii="SimSun" w:hAnsi="SimSun" w:eastAsia="SimSun" w:cs="SimSun"/>
          <w:sz w:val="20"/>
          <w:szCs w:val="20"/>
          <w:spacing w:val="18"/>
        </w:rPr>
        <w:t>=</w:t>
      </w:r>
    </w:p>
    <w:p>
      <w:pPr>
        <w:ind w:left="1100"/>
        <w:spacing w:before="70" w:line="313" w:lineRule="exact"/>
        <w:rPr>
          <w:rFonts w:ascii="SimSun" w:hAnsi="SimSun" w:eastAsia="SimSun" w:cs="SimSun"/>
          <w:sz w:val="20"/>
          <w:szCs w:val="20"/>
        </w:rPr>
      </w:pPr>
      <w:r>
        <w:rPr>
          <w:rFonts w:ascii="SimSun" w:hAnsi="SimSun" w:eastAsia="SimSun" w:cs="SimSun"/>
          <w:sz w:val="20"/>
          <w:szCs w:val="20"/>
          <w:spacing w:val="-8"/>
          <w:position w:val="8"/>
        </w:rPr>
        <w:t>0.039in,常用导丝的直径有0.014in、0.018in、0.035in</w:t>
      </w:r>
      <w:r>
        <w:rPr>
          <w:rFonts w:ascii="SimSun" w:hAnsi="SimSun" w:eastAsia="SimSun" w:cs="SimSun"/>
          <w:sz w:val="20"/>
          <w:szCs w:val="20"/>
          <w:spacing w:val="-9"/>
          <w:position w:val="8"/>
        </w:rPr>
        <w:t>等</w:t>
      </w:r>
      <w:r>
        <w:rPr>
          <w:rFonts w:ascii="SimSun" w:hAnsi="SimSun" w:eastAsia="SimSun" w:cs="SimSun"/>
          <w:sz w:val="20"/>
          <w:szCs w:val="20"/>
          <w:spacing w:val="-46"/>
          <w:position w:val="8"/>
        </w:rPr>
        <w:t xml:space="preserve"> </w:t>
      </w:r>
      <w:r>
        <w:rPr>
          <w:rFonts w:ascii="SimSun" w:hAnsi="SimSun" w:eastAsia="SimSun" w:cs="SimSun"/>
          <w:sz w:val="20"/>
          <w:szCs w:val="20"/>
          <w:spacing w:val="-9"/>
          <w:position w:val="8"/>
        </w:rPr>
        <w:t>，</w:t>
      </w:r>
    </w:p>
    <w:p>
      <w:pPr>
        <w:ind w:left="1100"/>
        <w:spacing w:line="219" w:lineRule="auto"/>
        <w:rPr>
          <w:rFonts w:ascii="SimSun" w:hAnsi="SimSun" w:eastAsia="SimSun" w:cs="SimSun"/>
          <w:sz w:val="20"/>
          <w:szCs w:val="20"/>
        </w:rPr>
      </w:pPr>
      <w:r>
        <w:rPr>
          <w:rFonts w:ascii="SimSun" w:hAnsi="SimSun" w:eastAsia="SimSun" w:cs="SimSun"/>
          <w:sz w:val="20"/>
          <w:szCs w:val="20"/>
          <w:spacing w:val="-3"/>
        </w:rPr>
        <w:t>不同导丝长度包括145cm、260cm、300cm等。</w:t>
      </w:r>
    </w:p>
    <w:p>
      <w:pPr>
        <w:ind w:left="1469"/>
        <w:spacing w:before="73" w:line="309" w:lineRule="exact"/>
        <w:rPr>
          <w:rFonts w:ascii="SimSun" w:hAnsi="SimSun" w:eastAsia="SimSun" w:cs="SimSun"/>
          <w:sz w:val="20"/>
          <w:szCs w:val="20"/>
        </w:rPr>
      </w:pPr>
      <w:r>
        <w:pict>
          <v:shape id="_x0000_s12" style="position:absolute;margin-left:369.997pt;margin-top:87.1237pt;mso-position-vertical-relative:text;mso-position-horizontal-relative:text;width:57.95pt;height:14.05pt;z-index:2516817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color w:val="0087CC"/>
                      <w:spacing w:val="-4"/>
                    </w:rPr>
                    <w:t>图10-8</w:t>
                  </w:r>
                  <w:r>
                    <w:rPr>
                      <w:rFonts w:ascii="SimHei" w:hAnsi="SimHei" w:eastAsia="SimHei" w:cs="SimHei"/>
                      <w:sz w:val="20"/>
                      <w:szCs w:val="20"/>
                      <w:color w:val="0087CC"/>
                      <w:spacing w:val="51"/>
                    </w:rPr>
                    <w:t xml:space="preserve"> </w:t>
                  </w:r>
                  <w:r>
                    <w:rPr>
                      <w:rFonts w:ascii="SimHei" w:hAnsi="SimHei" w:eastAsia="SimHei" w:cs="SimHei"/>
                      <w:sz w:val="20"/>
                      <w:szCs w:val="20"/>
                      <w:spacing w:val="-4"/>
                    </w:rPr>
                    <w:t>导丝</w:t>
                  </w:r>
                </w:p>
              </w:txbxContent>
            </v:textbox>
          </v:shape>
        </w:pict>
      </w:r>
      <w:r>
        <w:rPr>
          <w:rFonts w:ascii="SimSun" w:hAnsi="SimSun" w:eastAsia="SimSun" w:cs="SimSun"/>
          <w:sz w:val="20"/>
          <w:szCs w:val="20"/>
          <w:spacing w:val="2"/>
          <w:position w:val="8"/>
        </w:rPr>
        <w:t>3.</w:t>
      </w:r>
      <w:r>
        <w:rPr>
          <w:rFonts w:ascii="SimSun" w:hAnsi="SimSun" w:eastAsia="SimSun" w:cs="SimSun"/>
          <w:sz w:val="20"/>
          <w:szCs w:val="20"/>
          <w:spacing w:val="-27"/>
          <w:position w:val="8"/>
        </w:rPr>
        <w:t xml:space="preserve"> </w:t>
      </w:r>
      <w:r>
        <w:rPr>
          <w:rFonts w:ascii="SimSun" w:hAnsi="SimSun" w:eastAsia="SimSun" w:cs="SimSun"/>
          <w:sz w:val="20"/>
          <w:szCs w:val="20"/>
          <w:spacing w:val="2"/>
          <w:position w:val="8"/>
        </w:rPr>
        <w:t>导管</w:t>
      </w:r>
      <w:r>
        <w:rPr>
          <w:rFonts w:ascii="SimSun" w:hAnsi="SimSun" w:eastAsia="SimSun" w:cs="SimSun"/>
          <w:sz w:val="20"/>
          <w:szCs w:val="20"/>
          <w:spacing w:val="99"/>
          <w:position w:val="8"/>
        </w:rPr>
        <w:t xml:space="preserve"> </w:t>
      </w:r>
      <w:r>
        <w:rPr>
          <w:rFonts w:ascii="SimSun" w:hAnsi="SimSun" w:eastAsia="SimSun" w:cs="SimSun"/>
          <w:sz w:val="20"/>
          <w:szCs w:val="20"/>
          <w:spacing w:val="2"/>
          <w:position w:val="8"/>
        </w:rPr>
        <w:t>导管可在导丝的引导下到达目标部位，选</w:t>
      </w:r>
    </w:p>
    <w:p>
      <w:pPr>
        <w:ind w:left="1100"/>
        <w:spacing w:before="1" w:line="218" w:lineRule="auto"/>
        <w:rPr>
          <w:rFonts w:ascii="SimSun" w:hAnsi="SimSun" w:eastAsia="SimSun" w:cs="SimSun"/>
          <w:sz w:val="20"/>
          <w:szCs w:val="20"/>
        </w:rPr>
      </w:pPr>
      <w:r>
        <w:rPr>
          <w:rFonts w:ascii="SimSun" w:hAnsi="SimSun" w:eastAsia="SimSun" w:cs="SimSun"/>
          <w:sz w:val="20"/>
          <w:szCs w:val="20"/>
          <w:spacing w:val="3"/>
        </w:rPr>
        <w:t>择性进入分支血管，继而经导管注射造影剂明确血管情</w:t>
      </w:r>
    </w:p>
    <w:p>
      <w:pPr>
        <w:ind w:left="1100"/>
        <w:spacing w:before="72" w:line="219" w:lineRule="auto"/>
        <w:rPr>
          <w:rFonts w:ascii="SimSun" w:hAnsi="SimSun" w:eastAsia="SimSun" w:cs="SimSun"/>
          <w:sz w:val="20"/>
          <w:szCs w:val="20"/>
        </w:rPr>
      </w:pPr>
      <w:r>
        <w:rPr>
          <w:rFonts w:ascii="SimSun" w:hAnsi="SimSun" w:eastAsia="SimSun" w:cs="SimSun"/>
          <w:sz w:val="20"/>
          <w:szCs w:val="20"/>
          <w:spacing w:val="3"/>
        </w:rPr>
        <w:t>况，或输送介入治疗装置到达目标位置(图10-9)。根据</w:t>
      </w:r>
    </w:p>
    <w:p>
      <w:pPr>
        <w:ind w:left="1100"/>
        <w:spacing w:before="75" w:line="219" w:lineRule="auto"/>
        <w:rPr>
          <w:rFonts w:ascii="SimSun" w:hAnsi="SimSun" w:eastAsia="SimSun" w:cs="SimSun"/>
          <w:sz w:val="20"/>
          <w:szCs w:val="20"/>
        </w:rPr>
      </w:pPr>
      <w:r>
        <w:rPr>
          <w:rFonts w:ascii="SimSun" w:hAnsi="SimSun" w:eastAsia="SimSun" w:cs="SimSun"/>
          <w:sz w:val="20"/>
          <w:szCs w:val="20"/>
          <w:spacing w:val="-4"/>
        </w:rPr>
        <w:t>不同功能，又分为诊断导管、导引导管及微导</w:t>
      </w:r>
      <w:r>
        <w:rPr>
          <w:rFonts w:ascii="SimSun" w:hAnsi="SimSun" w:eastAsia="SimSun" w:cs="SimSun"/>
          <w:sz w:val="20"/>
          <w:szCs w:val="20"/>
          <w:spacing w:val="-5"/>
        </w:rPr>
        <w:t>管等。导管</w:t>
      </w:r>
    </w:p>
    <w:p>
      <w:pPr>
        <w:ind w:left="1100"/>
        <w:spacing w:before="71" w:line="219" w:lineRule="auto"/>
        <w:rPr>
          <w:rFonts w:ascii="SimSun" w:hAnsi="SimSun" w:eastAsia="SimSun" w:cs="SimSun"/>
          <w:sz w:val="20"/>
          <w:szCs w:val="20"/>
        </w:rPr>
      </w:pPr>
      <w:r>
        <w:rPr>
          <w:rFonts w:ascii="SimSun" w:hAnsi="SimSun" w:eastAsia="SimSun" w:cs="SimSun"/>
          <w:sz w:val="20"/>
          <w:szCs w:val="20"/>
          <w:spacing w:val="23"/>
        </w:rPr>
        <w:t>的直径一般以外径作为标准，采用法制单位标准</w:t>
      </w:r>
      <w:r>
        <w:rPr>
          <w:rFonts w:ascii="SimSun" w:hAnsi="SimSun" w:eastAsia="SimSun" w:cs="SimSun"/>
          <w:sz w:val="20"/>
          <w:szCs w:val="20"/>
          <w:spacing w:val="-28"/>
        </w:rPr>
        <w:t xml:space="preserve"> </w:t>
      </w:r>
      <w:r>
        <w:rPr>
          <w:rFonts w:ascii="SimSun" w:hAnsi="SimSun" w:eastAsia="SimSun" w:cs="SimSun"/>
          <w:sz w:val="20"/>
          <w:szCs w:val="20"/>
          <w:spacing w:val="23"/>
        </w:rPr>
        <w:t>F</w:t>
      </w:r>
    </w:p>
    <w:p>
      <w:pPr>
        <w:ind w:left="1100"/>
        <w:spacing w:before="71" w:line="216" w:lineRule="auto"/>
        <w:rPr>
          <w:rFonts w:ascii="SimSun" w:hAnsi="SimSun" w:eastAsia="SimSun" w:cs="SimSun"/>
          <w:sz w:val="20"/>
          <w:szCs w:val="20"/>
        </w:rPr>
      </w:pPr>
      <w:r>
        <w:rPr>
          <w:rFonts w:ascii="SimSun" w:hAnsi="SimSun" w:eastAsia="SimSun" w:cs="SimSun"/>
          <w:sz w:val="20"/>
          <w:szCs w:val="20"/>
          <w:spacing w:val="-3"/>
        </w:rPr>
        <w:t>(French),换算关系为1mm=3F。</w:t>
      </w:r>
      <w:r>
        <w:rPr>
          <w:rFonts w:ascii="SimSun" w:hAnsi="SimSun" w:eastAsia="SimSun" w:cs="SimSun"/>
          <w:sz w:val="20"/>
          <w:szCs w:val="20"/>
          <w:spacing w:val="35"/>
        </w:rPr>
        <w:t xml:space="preserve">  </w:t>
      </w:r>
      <w:r>
        <w:rPr>
          <w:rFonts w:ascii="SimSun" w:hAnsi="SimSun" w:eastAsia="SimSun" w:cs="SimSun"/>
          <w:sz w:val="20"/>
          <w:szCs w:val="20"/>
          <w:spacing w:val="-3"/>
        </w:rPr>
        <w:t>一般情况下，导管外径</w:t>
      </w:r>
    </w:p>
    <w:p>
      <w:pPr>
        <w:ind w:left="1100"/>
        <w:spacing w:before="79" w:line="220" w:lineRule="auto"/>
        <w:rPr>
          <w:rFonts w:ascii="SimSun" w:hAnsi="SimSun" w:eastAsia="SimSun" w:cs="SimSun"/>
          <w:sz w:val="20"/>
          <w:szCs w:val="20"/>
        </w:rPr>
      </w:pPr>
      <w:r>
        <w:rPr>
          <w:rFonts w:ascii="SimSun" w:hAnsi="SimSun" w:eastAsia="SimSun" w:cs="SimSun"/>
          <w:sz w:val="20"/>
          <w:szCs w:val="20"/>
          <w:spacing w:val="-2"/>
        </w:rPr>
        <w:t>在5F~9F</w:t>
      </w:r>
      <w:r>
        <w:rPr>
          <w:rFonts w:ascii="SimSun" w:hAnsi="SimSun" w:eastAsia="SimSun" w:cs="SimSun"/>
          <w:sz w:val="20"/>
          <w:szCs w:val="20"/>
          <w:spacing w:val="77"/>
        </w:rPr>
        <w:t xml:space="preserve"> </w:t>
      </w:r>
      <w:r>
        <w:rPr>
          <w:rFonts w:ascii="SimSun" w:hAnsi="SimSun" w:eastAsia="SimSun" w:cs="SimSun"/>
          <w:sz w:val="20"/>
          <w:szCs w:val="20"/>
          <w:spacing w:val="-2"/>
        </w:rPr>
        <w:t>之间，长度范围在65～125cm</w:t>
      </w:r>
      <w:r>
        <w:rPr>
          <w:rFonts w:ascii="SimSun" w:hAnsi="SimSun" w:eastAsia="SimSun" w:cs="SimSun"/>
          <w:sz w:val="20"/>
          <w:szCs w:val="20"/>
          <w:spacing w:val="-19"/>
        </w:rPr>
        <w:t xml:space="preserve"> </w:t>
      </w:r>
      <w:r>
        <w:rPr>
          <w:rFonts w:ascii="SimSun" w:hAnsi="SimSun" w:eastAsia="SimSun" w:cs="SimSun"/>
          <w:sz w:val="20"/>
          <w:szCs w:val="20"/>
          <w:spacing w:val="-2"/>
        </w:rPr>
        <w:t>之间。</w:t>
      </w:r>
    </w:p>
    <w:p>
      <w:pPr>
        <w:ind w:left="1469"/>
        <w:spacing w:before="230" w:line="219" w:lineRule="auto"/>
        <w:rPr>
          <w:rFonts w:ascii="SimSun" w:hAnsi="SimSun" w:eastAsia="SimSun" w:cs="SimSun"/>
          <w:sz w:val="20"/>
          <w:szCs w:val="20"/>
        </w:rPr>
      </w:pPr>
      <w:r>
        <w:rPr>
          <w:rFonts w:ascii="SimSun" w:hAnsi="SimSun" w:eastAsia="SimSun" w:cs="SimSun"/>
          <w:sz w:val="20"/>
          <w:szCs w:val="20"/>
          <w:spacing w:val="-14"/>
        </w:rPr>
        <w:t>4.</w:t>
      </w:r>
      <w:r>
        <w:rPr>
          <w:rFonts w:ascii="SimSun" w:hAnsi="SimSun" w:eastAsia="SimSun" w:cs="SimSun"/>
          <w:sz w:val="20"/>
          <w:szCs w:val="20"/>
          <w:spacing w:val="-13"/>
        </w:rPr>
        <w:t xml:space="preserve"> </w:t>
      </w:r>
      <w:r>
        <w:rPr>
          <w:rFonts w:ascii="SimSun" w:hAnsi="SimSun" w:eastAsia="SimSun" w:cs="SimSun"/>
          <w:sz w:val="20"/>
          <w:szCs w:val="20"/>
          <w:spacing w:val="-14"/>
        </w:rPr>
        <w:t>附</w:t>
      </w:r>
      <w:r>
        <w:rPr>
          <w:rFonts w:ascii="SimSun" w:hAnsi="SimSun" w:eastAsia="SimSun" w:cs="SimSun"/>
          <w:sz w:val="20"/>
          <w:szCs w:val="20"/>
          <w:spacing w:val="-31"/>
        </w:rPr>
        <w:t xml:space="preserve"> </w:t>
      </w:r>
      <w:r>
        <w:rPr>
          <w:rFonts w:ascii="SimSun" w:hAnsi="SimSun" w:eastAsia="SimSun" w:cs="SimSun"/>
          <w:sz w:val="20"/>
          <w:szCs w:val="20"/>
          <w:spacing w:val="-14"/>
        </w:rPr>
        <w:t>件</w:t>
      </w:r>
      <w:r>
        <w:rPr>
          <w:rFonts w:ascii="SimSun" w:hAnsi="SimSun" w:eastAsia="SimSun" w:cs="SimSun"/>
          <w:sz w:val="20"/>
          <w:szCs w:val="20"/>
          <w:spacing w:val="61"/>
        </w:rPr>
        <w:t xml:space="preserve"> </w:t>
      </w:r>
      <w:r>
        <w:rPr>
          <w:rFonts w:ascii="SimSun" w:hAnsi="SimSun" w:eastAsia="SimSun" w:cs="SimSun"/>
          <w:sz w:val="20"/>
          <w:szCs w:val="20"/>
          <w:spacing w:val="-14"/>
        </w:rPr>
        <w:t>包括三通阀、Y</w:t>
      </w:r>
      <w:r>
        <w:rPr>
          <w:rFonts w:ascii="SimSun" w:hAnsi="SimSun" w:eastAsia="SimSun" w:cs="SimSun"/>
          <w:sz w:val="20"/>
          <w:szCs w:val="20"/>
          <w:spacing w:val="-16"/>
        </w:rPr>
        <w:t xml:space="preserve"> </w:t>
      </w:r>
      <w:r>
        <w:rPr>
          <w:rFonts w:ascii="SimSun" w:hAnsi="SimSun" w:eastAsia="SimSun" w:cs="SimSun"/>
          <w:sz w:val="20"/>
          <w:szCs w:val="20"/>
          <w:spacing w:val="-14"/>
        </w:rPr>
        <w:t>型阀、灌注线输液管、穿刺针</w:t>
      </w:r>
      <w:r>
        <w:rPr>
          <w:rFonts w:ascii="SimSun" w:hAnsi="SimSun" w:eastAsia="SimSun" w:cs="SimSun"/>
          <w:sz w:val="20"/>
          <w:szCs w:val="20"/>
          <w:spacing w:val="-15"/>
        </w:rPr>
        <w:t>、扩张器、加压输液袋等。</w:t>
      </w:r>
    </w:p>
    <w:p>
      <w:pPr>
        <w:sectPr>
          <w:pgSz w:w="11910" w:h="16840"/>
          <w:pgMar w:top="1215" w:right="1219" w:bottom="400" w:left="920" w:header="0" w:footer="0" w:gutter="0"/>
        </w:sectPr>
        <w:rPr/>
      </w:pPr>
    </w:p>
    <w:p>
      <w:pPr>
        <w:ind w:right="143"/>
        <w:spacing w:before="40" w:line="221" w:lineRule="auto"/>
        <w:jc w:val="right"/>
        <w:rPr>
          <w:rFonts w:ascii="SimSun" w:hAnsi="SimSun" w:eastAsia="SimSun" w:cs="SimSun"/>
          <w:sz w:val="20"/>
          <w:szCs w:val="20"/>
        </w:rPr>
      </w:pPr>
      <w:r>
        <w:rPr>
          <w:rFonts w:ascii="SimHei" w:hAnsi="SimHei" w:eastAsia="SimHei" w:cs="SimHei"/>
          <w:sz w:val="20"/>
          <w:szCs w:val="20"/>
          <w:b/>
          <w:bCs/>
          <w:color w:val="008ECC"/>
          <w:spacing w:val="-16"/>
          <w:w w:val="98"/>
        </w:rPr>
        <w:t>第十章</w:t>
      </w:r>
      <w:r>
        <w:rPr>
          <w:rFonts w:ascii="SimHei" w:hAnsi="SimHei" w:eastAsia="SimHei" w:cs="SimHei"/>
          <w:sz w:val="20"/>
          <w:szCs w:val="20"/>
          <w:color w:val="008ECC"/>
          <w:spacing w:val="48"/>
        </w:rPr>
        <w:t xml:space="preserve"> </w:t>
      </w:r>
      <w:r>
        <w:rPr>
          <w:rFonts w:ascii="SimHei" w:hAnsi="SimHei" w:eastAsia="SimHei" w:cs="SimHei"/>
          <w:sz w:val="20"/>
          <w:szCs w:val="20"/>
          <w:b/>
          <w:bCs/>
          <w:color w:val="008ECC"/>
          <w:spacing w:val="-16"/>
          <w:w w:val="98"/>
        </w:rPr>
        <w:t>脑血管病的介入诊疗</w:t>
      </w:r>
      <w:r>
        <w:rPr>
          <w:rFonts w:ascii="SimHei" w:hAnsi="SimHei" w:eastAsia="SimHei" w:cs="SimHei"/>
          <w:sz w:val="20"/>
          <w:szCs w:val="20"/>
          <w:color w:val="008ECC"/>
          <w:spacing w:val="7"/>
        </w:rPr>
        <w:t xml:space="preserve">      </w:t>
      </w:r>
      <w:r>
        <w:rPr>
          <w:rFonts w:ascii="SimSun" w:hAnsi="SimSun" w:eastAsia="SimSun" w:cs="SimSun"/>
          <w:sz w:val="20"/>
          <w:szCs w:val="20"/>
          <w:b/>
          <w:bCs/>
          <w:color w:val="008BD2"/>
          <w:spacing w:val="-16"/>
          <w:w w:val="98"/>
          <w:position w:val="-2"/>
        </w:rPr>
        <w:t>245</w:t>
      </w:r>
    </w:p>
    <w:p>
      <w:pPr>
        <w:spacing w:line="265" w:lineRule="auto"/>
        <w:rPr>
          <w:rFonts w:ascii="Arial"/>
          <w:sz w:val="21"/>
        </w:rPr>
      </w:pPr>
      <w:r/>
    </w:p>
    <w:p>
      <w:pPr>
        <w:ind w:firstLine="1140"/>
        <w:spacing w:line="3610" w:lineRule="exact"/>
        <w:textAlignment w:val="center"/>
        <w:rPr/>
      </w:pPr>
      <w:r>
        <w:drawing>
          <wp:inline distT="0" distB="0" distL="0" distR="0">
            <wp:extent cx="4025855" cy="2292343"/>
            <wp:effectExtent l="0" t="0" r="0" b="0"/>
            <wp:docPr id="23" name="IM 23"/>
            <wp:cNvGraphicFramePr/>
            <a:graphic>
              <a:graphicData uri="http://schemas.openxmlformats.org/drawingml/2006/picture">
                <pic:pic>
                  <pic:nvPicPr>
                    <pic:cNvPr id="23" name="IM 23"/>
                    <pic:cNvPicPr/>
                  </pic:nvPicPr>
                  <pic:blipFill>
                    <a:blip r:embed="rId28"/>
                    <a:stretch>
                      <a:fillRect/>
                    </a:stretch>
                  </pic:blipFill>
                  <pic:spPr>
                    <a:xfrm rot="0">
                      <a:off x="0" y="0"/>
                      <a:ext cx="4025855" cy="2292343"/>
                    </a:xfrm>
                    <a:prstGeom prst="rect">
                      <a:avLst/>
                    </a:prstGeom>
                  </pic:spPr>
                </pic:pic>
              </a:graphicData>
            </a:graphic>
          </wp:inline>
        </w:drawing>
      </w:r>
    </w:p>
    <w:p>
      <w:pPr>
        <w:ind w:left="3769"/>
        <w:spacing w:before="148" w:line="222" w:lineRule="auto"/>
        <w:rPr>
          <w:rFonts w:ascii="SimHei" w:hAnsi="SimHei" w:eastAsia="SimHei" w:cs="SimHei"/>
          <w:sz w:val="20"/>
          <w:szCs w:val="20"/>
        </w:rPr>
      </w:pPr>
      <w:r>
        <w:rPr>
          <w:rFonts w:ascii="SimHei" w:hAnsi="SimHei" w:eastAsia="SimHei" w:cs="SimHei"/>
          <w:sz w:val="20"/>
          <w:szCs w:val="20"/>
          <w:color w:val="30A8DC"/>
          <w:spacing w:val="-4"/>
        </w:rPr>
        <w:t>图10-9</w:t>
      </w:r>
      <w:r>
        <w:rPr>
          <w:rFonts w:ascii="SimHei" w:hAnsi="SimHei" w:eastAsia="SimHei" w:cs="SimHei"/>
          <w:sz w:val="20"/>
          <w:szCs w:val="20"/>
          <w:color w:val="30A8DC"/>
          <w:spacing w:val="41"/>
        </w:rPr>
        <w:t xml:space="preserve"> </w:t>
      </w:r>
      <w:r>
        <w:rPr>
          <w:rFonts w:ascii="SimHei" w:hAnsi="SimHei" w:eastAsia="SimHei" w:cs="SimHei"/>
          <w:sz w:val="20"/>
          <w:szCs w:val="20"/>
          <w:spacing w:val="-4"/>
        </w:rPr>
        <w:t>导管</w:t>
      </w:r>
    </w:p>
    <w:p>
      <w:pPr>
        <w:spacing w:line="427" w:lineRule="auto"/>
        <w:rPr>
          <w:rFonts w:ascii="Arial"/>
          <w:sz w:val="21"/>
        </w:rPr>
      </w:pPr>
      <w:r/>
    </w:p>
    <w:p>
      <w:pPr>
        <w:ind w:left="1954"/>
        <w:spacing w:before="97" w:line="222" w:lineRule="auto"/>
        <w:rPr>
          <w:rFonts w:ascii="SimHei" w:hAnsi="SimHei" w:eastAsia="SimHei" w:cs="SimHei"/>
          <w:sz w:val="30"/>
          <w:szCs w:val="30"/>
        </w:rPr>
      </w:pPr>
      <w:r>
        <w:rPr>
          <w:rFonts w:ascii="SimHei" w:hAnsi="SimHei" w:eastAsia="SimHei" w:cs="SimHei"/>
          <w:sz w:val="30"/>
          <w:szCs w:val="30"/>
          <w:b/>
          <w:bCs/>
          <w:spacing w:val="-5"/>
        </w:rPr>
        <w:t>第四节</w:t>
      </w:r>
      <w:r>
        <w:rPr>
          <w:rFonts w:ascii="SimHei" w:hAnsi="SimHei" w:eastAsia="SimHei" w:cs="SimHei"/>
          <w:sz w:val="30"/>
          <w:szCs w:val="30"/>
          <w:spacing w:val="141"/>
        </w:rPr>
        <w:t xml:space="preserve"> </w:t>
      </w:r>
      <w:r>
        <w:rPr>
          <w:rFonts w:ascii="SimHei" w:hAnsi="SimHei" w:eastAsia="SimHei" w:cs="SimHei"/>
          <w:sz w:val="30"/>
          <w:szCs w:val="30"/>
          <w:b/>
          <w:bCs/>
          <w:spacing w:val="-5"/>
        </w:rPr>
        <w:t>缺血性脑血管病的介入治疗</w:t>
      </w:r>
    </w:p>
    <w:p>
      <w:pPr>
        <w:spacing w:line="281" w:lineRule="auto"/>
        <w:rPr>
          <w:rFonts w:ascii="Arial"/>
          <w:sz w:val="21"/>
        </w:rPr>
      </w:pPr>
      <w:r/>
    </w:p>
    <w:p>
      <w:pPr>
        <w:ind w:right="1096" w:firstLine="399"/>
        <w:spacing w:before="65" w:line="277" w:lineRule="auto"/>
        <w:jc w:val="both"/>
        <w:rPr>
          <w:rFonts w:ascii="SimSun" w:hAnsi="SimSun" w:eastAsia="SimSun" w:cs="SimSun"/>
          <w:sz w:val="20"/>
          <w:szCs w:val="20"/>
        </w:rPr>
      </w:pPr>
      <w:r>
        <w:rPr>
          <w:rFonts w:ascii="SimSun" w:hAnsi="SimSun" w:eastAsia="SimSun" w:cs="SimSun"/>
          <w:sz w:val="20"/>
          <w:szCs w:val="20"/>
          <w:spacing w:val="-8"/>
        </w:rPr>
        <w:t>缺血性脑血管病(ischemic</w:t>
      </w:r>
      <w:r>
        <w:rPr>
          <w:rFonts w:ascii="SimSun" w:hAnsi="SimSun" w:eastAsia="SimSun" w:cs="SimSun"/>
          <w:sz w:val="20"/>
          <w:szCs w:val="20"/>
          <w:spacing w:val="12"/>
        </w:rPr>
        <w:t xml:space="preserve"> </w:t>
      </w:r>
      <w:r>
        <w:rPr>
          <w:rFonts w:ascii="SimSun" w:hAnsi="SimSun" w:eastAsia="SimSun" w:cs="SimSun"/>
          <w:sz w:val="20"/>
          <w:szCs w:val="20"/>
          <w:spacing w:val="-8"/>
        </w:rPr>
        <w:t>cerebrovascular</w:t>
      </w:r>
      <w:r>
        <w:rPr>
          <w:rFonts w:ascii="SimSun" w:hAnsi="SimSun" w:eastAsia="SimSun" w:cs="SimSun"/>
          <w:sz w:val="20"/>
          <w:szCs w:val="20"/>
          <w:spacing w:val="-2"/>
        </w:rPr>
        <w:t xml:space="preserve"> </w:t>
      </w:r>
      <w:r>
        <w:rPr>
          <w:rFonts w:ascii="SimSun" w:hAnsi="SimSun" w:eastAsia="SimSun" w:cs="SimSun"/>
          <w:sz w:val="20"/>
          <w:szCs w:val="20"/>
          <w:spacing w:val="-8"/>
        </w:rPr>
        <w:t>disease,ICVD)主要是指由于颅内外动脉狭窄或闭塞导</w:t>
      </w:r>
      <w:r>
        <w:rPr>
          <w:rFonts w:ascii="SimSun" w:hAnsi="SimSun" w:eastAsia="SimSun" w:cs="SimSun"/>
          <w:sz w:val="20"/>
          <w:szCs w:val="20"/>
        </w:rPr>
        <w:t xml:space="preserve"> </w:t>
      </w:r>
      <w:r>
        <w:rPr>
          <w:rFonts w:ascii="SimSun" w:hAnsi="SimSun" w:eastAsia="SimSun" w:cs="SimSun"/>
          <w:sz w:val="20"/>
          <w:szCs w:val="20"/>
          <w:spacing w:val="3"/>
        </w:rPr>
        <w:t>致的脑血管病，占所有脑血管病的80%以上。缺血性脑血管病的</w:t>
      </w:r>
      <w:r>
        <w:rPr>
          <w:rFonts w:ascii="SimSun" w:hAnsi="SimSun" w:eastAsia="SimSun" w:cs="SimSun"/>
          <w:sz w:val="20"/>
          <w:szCs w:val="20"/>
          <w:spacing w:val="2"/>
        </w:rPr>
        <w:t>治疗，关键在于早期诊断、早期干</w:t>
      </w:r>
      <w:r>
        <w:rPr>
          <w:rFonts w:ascii="SimSun" w:hAnsi="SimSun" w:eastAsia="SimSun" w:cs="SimSun"/>
          <w:sz w:val="20"/>
          <w:szCs w:val="20"/>
        </w:rPr>
        <w:t xml:space="preserve"> </w:t>
      </w:r>
      <w:r>
        <w:rPr>
          <w:rFonts w:ascii="SimSun" w:hAnsi="SimSun" w:eastAsia="SimSun" w:cs="SimSun"/>
          <w:sz w:val="20"/>
          <w:szCs w:val="20"/>
          <w:spacing w:val="-4"/>
        </w:rPr>
        <w:t>预。近年来，随着神经血管影像诊断技术和介入治疗技术的发展，通过介入手段恢复脑组</w:t>
      </w:r>
      <w:r>
        <w:rPr>
          <w:rFonts w:ascii="SimSun" w:hAnsi="SimSun" w:eastAsia="SimSun" w:cs="SimSun"/>
          <w:sz w:val="20"/>
          <w:szCs w:val="20"/>
          <w:spacing w:val="-5"/>
        </w:rPr>
        <w:t>织血运已成</w:t>
      </w:r>
      <w:r>
        <w:rPr>
          <w:rFonts w:ascii="SimSun" w:hAnsi="SimSun" w:eastAsia="SimSun" w:cs="SimSun"/>
          <w:sz w:val="20"/>
          <w:szCs w:val="20"/>
        </w:rPr>
        <w:t xml:space="preserve"> </w:t>
      </w:r>
      <w:r>
        <w:rPr>
          <w:rFonts w:ascii="SimSun" w:hAnsi="SimSun" w:eastAsia="SimSun" w:cs="SimSun"/>
          <w:sz w:val="20"/>
          <w:szCs w:val="20"/>
          <w:spacing w:val="-1"/>
        </w:rPr>
        <w:t>为预防和治疗缺血性脑血管病的重要方法之一。</w:t>
      </w:r>
    </w:p>
    <w:p>
      <w:pPr>
        <w:ind w:left="403"/>
        <w:spacing w:before="229" w:line="222" w:lineRule="auto"/>
        <w:outlineLvl w:val="1"/>
        <w:rPr>
          <w:rFonts w:ascii="SimHei" w:hAnsi="SimHei" w:eastAsia="SimHei" w:cs="SimHei"/>
          <w:sz w:val="23"/>
          <w:szCs w:val="23"/>
        </w:rPr>
      </w:pPr>
      <w:r>
        <w:rPr>
          <w:rFonts w:ascii="SimHei" w:hAnsi="SimHei" w:eastAsia="SimHei" w:cs="SimHei"/>
          <w:sz w:val="23"/>
          <w:szCs w:val="23"/>
          <w:b/>
          <w:bCs/>
          <w:color w:val="0078C9"/>
          <w:spacing w:val="3"/>
        </w:rPr>
        <w:t>一、大动脉狭窄的介入治疗</w:t>
      </w:r>
    </w:p>
    <w:p>
      <w:pPr>
        <w:ind w:left="402"/>
        <w:spacing w:before="223" w:line="300" w:lineRule="exact"/>
        <w:rPr>
          <w:rFonts w:ascii="SimHei" w:hAnsi="SimHei" w:eastAsia="SimHei" w:cs="SimHei"/>
          <w:sz w:val="20"/>
          <w:szCs w:val="20"/>
        </w:rPr>
      </w:pPr>
      <w:r>
        <w:rPr>
          <w:rFonts w:ascii="SimHei" w:hAnsi="SimHei" w:eastAsia="SimHei" w:cs="SimHei"/>
          <w:sz w:val="20"/>
          <w:szCs w:val="20"/>
          <w:b/>
          <w:bCs/>
          <w:spacing w:val="9"/>
          <w:position w:val="7"/>
        </w:rPr>
        <w:t>(一)颈动脉狭窄与介入治疗</w:t>
      </w:r>
    </w:p>
    <w:p>
      <w:pPr>
        <w:ind w:left="402"/>
        <w:spacing w:before="1" w:line="221" w:lineRule="auto"/>
        <w:rPr>
          <w:rFonts w:ascii="SimHei" w:hAnsi="SimHei" w:eastAsia="SimHei" w:cs="SimHei"/>
          <w:sz w:val="20"/>
          <w:szCs w:val="20"/>
        </w:rPr>
      </w:pPr>
      <w:r>
        <w:rPr>
          <w:rFonts w:ascii="SimHei" w:hAnsi="SimHei" w:eastAsia="SimHei" w:cs="SimHei"/>
          <w:sz w:val="20"/>
          <w:szCs w:val="20"/>
          <w:b/>
          <w:bCs/>
          <w:spacing w:val="-4"/>
        </w:rPr>
        <w:t>颈动脉狭窄</w:t>
      </w:r>
    </w:p>
    <w:p>
      <w:pPr>
        <w:ind w:right="1095" w:firstLine="399"/>
        <w:spacing w:before="103" w:line="253" w:lineRule="auto"/>
        <w:rPr>
          <w:rFonts w:ascii="SimSun" w:hAnsi="SimSun" w:eastAsia="SimSun" w:cs="SimSun"/>
          <w:sz w:val="20"/>
          <w:szCs w:val="20"/>
        </w:rPr>
      </w:pPr>
      <w:r>
        <w:rPr>
          <w:rFonts w:ascii="SimSun" w:hAnsi="SimSun" w:eastAsia="SimSun" w:cs="SimSun"/>
          <w:sz w:val="20"/>
          <w:szCs w:val="20"/>
          <w:spacing w:val="-9"/>
        </w:rPr>
        <w:t>颈动脉狭窄是指由于动脉粥样硬化、动脉夹层、肌纤维发育不良、炎症、放疗、肿瘤等原因导致的</w:t>
      </w:r>
      <w:r>
        <w:rPr>
          <w:rFonts w:ascii="SimSun" w:hAnsi="SimSun" w:eastAsia="SimSun" w:cs="SimSun"/>
          <w:sz w:val="20"/>
          <w:szCs w:val="20"/>
          <w:spacing w:val="10"/>
        </w:rPr>
        <w:t xml:space="preserve"> </w:t>
      </w:r>
      <w:r>
        <w:rPr>
          <w:rFonts w:ascii="SimSun" w:hAnsi="SimSun" w:eastAsia="SimSun" w:cs="SimSun"/>
          <w:sz w:val="20"/>
          <w:szCs w:val="20"/>
          <w:spacing w:val="-5"/>
        </w:rPr>
        <w:t>颈动脉管腔变细变窄，其中以动脉粥样硬化最为常见。</w:t>
      </w:r>
    </w:p>
    <w:p>
      <w:pPr>
        <w:ind w:left="2702"/>
        <w:spacing w:before="88" w:line="221" w:lineRule="auto"/>
        <w:rPr>
          <w:rFonts w:ascii="SimHei" w:hAnsi="SimHei" w:eastAsia="SimHei" w:cs="SimHei"/>
          <w:sz w:val="20"/>
          <w:szCs w:val="20"/>
        </w:rPr>
      </w:pPr>
      <w:r>
        <w:rPr>
          <w:rFonts w:ascii="SimHei" w:hAnsi="SimHei" w:eastAsia="SimHei" w:cs="SimHei"/>
          <w:sz w:val="20"/>
          <w:szCs w:val="20"/>
          <w:b/>
          <w:bCs/>
          <w:color w:val="0071BD"/>
          <w:spacing w:val="-6"/>
        </w:rPr>
        <w:t>【流行病学特点】</w:t>
      </w:r>
    </w:p>
    <w:p>
      <w:pPr>
        <w:spacing w:line="75" w:lineRule="exact"/>
        <w:rPr/>
      </w:pPr>
      <w:r/>
    </w:p>
    <w:p>
      <w:pPr>
        <w:sectPr>
          <w:pgSz w:w="11910" w:h="16840"/>
          <w:pgMar w:top="1233" w:right="1090" w:bottom="400" w:left="1100" w:header="0" w:footer="0" w:gutter="0"/>
          <w:cols w:equalWidth="0" w:num="1">
            <w:col w:w="9720" w:space="0"/>
          </w:cols>
        </w:sectPr>
        <w:rPr/>
      </w:pPr>
    </w:p>
    <w:p>
      <w:pPr>
        <w:ind w:firstLine="570"/>
        <w:spacing w:before="12" w:line="3440" w:lineRule="exact"/>
        <w:textAlignment w:val="center"/>
        <w:rPr/>
      </w:pPr>
      <w:r>
        <w:drawing>
          <wp:inline distT="0" distB="0" distL="0" distR="0">
            <wp:extent cx="793721" cy="2184448"/>
            <wp:effectExtent l="0" t="0" r="0" b="0"/>
            <wp:docPr id="24" name="IM 24"/>
            <wp:cNvGraphicFramePr/>
            <a:graphic>
              <a:graphicData uri="http://schemas.openxmlformats.org/drawingml/2006/picture">
                <pic:pic>
                  <pic:nvPicPr>
                    <pic:cNvPr id="24" name="IM 24"/>
                    <pic:cNvPicPr/>
                  </pic:nvPicPr>
                  <pic:blipFill>
                    <a:blip r:embed="rId29"/>
                    <a:stretch>
                      <a:fillRect/>
                    </a:stretch>
                  </pic:blipFill>
                  <pic:spPr>
                    <a:xfrm rot="0">
                      <a:off x="0" y="0"/>
                      <a:ext cx="793721" cy="2184448"/>
                    </a:xfrm>
                    <a:prstGeom prst="rect">
                      <a:avLst/>
                    </a:prstGeom>
                  </pic:spPr>
                </pic:pic>
              </a:graphicData>
            </a:graphic>
          </wp:inline>
        </w:drawing>
      </w:r>
    </w:p>
    <w:p>
      <w:pPr>
        <w:spacing w:before="178" w:line="239" w:lineRule="auto"/>
        <w:rPr>
          <w:rFonts w:ascii="Times New Roman" w:hAnsi="Times New Roman" w:eastAsia="Times New Roman" w:cs="Times New Roman"/>
          <w:sz w:val="20"/>
          <w:szCs w:val="20"/>
        </w:rPr>
      </w:pPr>
      <w:r>
        <w:rPr>
          <w:rFonts w:ascii="SimHei" w:hAnsi="SimHei" w:eastAsia="SimHei" w:cs="SimHei"/>
          <w:sz w:val="20"/>
          <w:szCs w:val="20"/>
          <w:color w:val="0078C8"/>
          <w:spacing w:val="-2"/>
        </w:rPr>
        <w:t>图10-10</w:t>
      </w:r>
      <w:r>
        <w:rPr>
          <w:rFonts w:ascii="SimHei" w:hAnsi="SimHei" w:eastAsia="SimHei" w:cs="SimHei"/>
          <w:sz w:val="20"/>
          <w:szCs w:val="20"/>
          <w:color w:val="0078C8"/>
          <w:spacing w:val="22"/>
        </w:rPr>
        <w:t xml:space="preserve">  </w:t>
      </w:r>
      <w:r>
        <w:rPr>
          <w:rFonts w:ascii="Times New Roman" w:hAnsi="Times New Roman" w:eastAsia="Times New Roman" w:cs="Times New Roman"/>
          <w:sz w:val="20"/>
          <w:szCs w:val="20"/>
          <w:spacing w:val="-2"/>
        </w:rPr>
        <w:t>NASCET</w:t>
      </w:r>
    </w:p>
    <w:p>
      <w:pPr>
        <w:spacing w:before="1" w:line="221" w:lineRule="auto"/>
        <w:rPr>
          <w:rFonts w:ascii="SimHei" w:hAnsi="SimHei" w:eastAsia="SimHei" w:cs="SimHei"/>
          <w:sz w:val="20"/>
          <w:szCs w:val="20"/>
        </w:rPr>
      </w:pPr>
      <w:r>
        <w:rPr>
          <w:rFonts w:ascii="SimHei" w:hAnsi="SimHei" w:eastAsia="SimHei" w:cs="SimHei"/>
          <w:sz w:val="20"/>
          <w:szCs w:val="20"/>
          <w:spacing w:val="-11"/>
        </w:rPr>
        <w:t>颈动脉狭窄程度计算</w:t>
      </w:r>
    </w:p>
    <w:p>
      <w:pPr>
        <w:spacing w:before="19" w:line="221" w:lineRule="auto"/>
        <w:rPr>
          <w:rFonts w:ascii="SimHei" w:hAnsi="SimHei" w:eastAsia="SimHei" w:cs="SimHei"/>
          <w:sz w:val="20"/>
          <w:szCs w:val="20"/>
        </w:rPr>
      </w:pPr>
      <w:r>
        <w:rPr>
          <w:rFonts w:ascii="SimHei" w:hAnsi="SimHei" w:eastAsia="SimHei" w:cs="SimHei"/>
          <w:sz w:val="20"/>
          <w:szCs w:val="20"/>
          <w:spacing w:val="-9"/>
        </w:rPr>
        <w:t>方式</w:t>
      </w:r>
    </w:p>
    <w:p>
      <w:pPr>
        <w:spacing w:before="22" w:line="269" w:lineRule="exact"/>
        <w:rPr>
          <w:rFonts w:ascii="SimHei" w:hAnsi="SimHei" w:eastAsia="SimHei" w:cs="SimHei"/>
          <w:sz w:val="20"/>
          <w:szCs w:val="20"/>
        </w:rPr>
      </w:pPr>
      <w:r>
        <w:rPr>
          <w:rFonts w:ascii="SimHei" w:hAnsi="SimHei" w:eastAsia="SimHei" w:cs="SimHei"/>
          <w:sz w:val="20"/>
          <w:szCs w:val="20"/>
          <w:spacing w:val="18"/>
          <w:position w:val="4"/>
        </w:rPr>
        <w:t>狭窄程度(%)=(1-</w:t>
      </w:r>
    </w:p>
    <w:p>
      <w:pPr>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a/b)×100%</w:t>
      </w:r>
    </w:p>
    <w:p>
      <w:pPr>
        <w:spacing w:line="14" w:lineRule="auto"/>
        <w:rPr>
          <w:rFonts w:ascii="Arial"/>
          <w:sz w:val="2"/>
        </w:rPr>
      </w:pPr>
      <w:r>
        <w:rPr>
          <w:rFonts w:ascii="Arial" w:hAnsi="Arial" w:eastAsia="Arial" w:cs="Arial"/>
          <w:sz w:val="2"/>
          <w:szCs w:val="2"/>
        </w:rPr>
        <w:br w:type="column"/>
      </w:r>
    </w:p>
    <w:p>
      <w:pPr>
        <w:ind w:right="59" w:firstLine="410"/>
        <w:spacing w:line="290" w:lineRule="auto"/>
        <w:jc w:val="both"/>
        <w:rPr>
          <w:rFonts w:ascii="SimSun" w:hAnsi="SimSun" w:eastAsia="SimSun" w:cs="SimSun"/>
          <w:sz w:val="19"/>
          <w:szCs w:val="19"/>
        </w:rPr>
      </w:pPr>
      <w:r>
        <w:rPr>
          <w:rFonts w:ascii="SimSun" w:hAnsi="SimSun" w:eastAsia="SimSun" w:cs="SimSun"/>
          <w:sz w:val="19"/>
          <w:szCs w:val="19"/>
          <w:spacing w:val="10"/>
        </w:rPr>
        <w:t>动脉粥样硬化性颈动脉狭窄好发于中老年人，男性多于女性。据报</w:t>
      </w:r>
      <w:r>
        <w:rPr>
          <w:rFonts w:ascii="SimSun" w:hAnsi="SimSun" w:eastAsia="SimSun" w:cs="SimSun"/>
          <w:sz w:val="19"/>
          <w:szCs w:val="19"/>
          <w:spacing w:val="9"/>
        </w:rPr>
        <w:t xml:space="preserve">  </w:t>
      </w:r>
      <w:r>
        <w:rPr>
          <w:rFonts w:ascii="SimSun" w:hAnsi="SimSun" w:eastAsia="SimSun" w:cs="SimSun"/>
          <w:sz w:val="19"/>
          <w:szCs w:val="19"/>
          <w:spacing w:val="16"/>
        </w:rPr>
        <w:t>道，国人缺血性脑血管病患者中存在颈动脉狭窄≥50%的约占26%。患</w:t>
      </w:r>
      <w:r>
        <w:rPr>
          <w:rFonts w:ascii="SimSun" w:hAnsi="SimSun" w:eastAsia="SimSun" w:cs="SimSun"/>
          <w:sz w:val="19"/>
          <w:szCs w:val="19"/>
          <w:spacing w:val="5"/>
        </w:rPr>
        <w:t xml:space="preserve">  </w:t>
      </w:r>
      <w:r>
        <w:rPr>
          <w:rFonts w:ascii="SimSun" w:hAnsi="SimSun" w:eastAsia="SimSun" w:cs="SimSun"/>
          <w:sz w:val="19"/>
          <w:szCs w:val="19"/>
          <w:spacing w:val="-4"/>
        </w:rPr>
        <w:t>者可合并肥胖、高血压、糖尿病、高脂血症、高同型半胱</w:t>
      </w:r>
      <w:r>
        <w:rPr>
          <w:rFonts w:ascii="SimSun" w:hAnsi="SimSun" w:eastAsia="SimSun" w:cs="SimSun"/>
          <w:sz w:val="19"/>
          <w:szCs w:val="19"/>
          <w:spacing w:val="-5"/>
        </w:rPr>
        <w:t>氨酸血症、冠心病、</w:t>
      </w:r>
      <w:r>
        <w:rPr>
          <w:rFonts w:ascii="SimSun" w:hAnsi="SimSun" w:eastAsia="SimSun" w:cs="SimSun"/>
          <w:sz w:val="19"/>
          <w:szCs w:val="19"/>
        </w:rPr>
        <w:t xml:space="preserve"> </w:t>
      </w:r>
      <w:r>
        <w:rPr>
          <w:rFonts w:ascii="SimSun" w:hAnsi="SimSun" w:eastAsia="SimSun" w:cs="SimSun"/>
          <w:sz w:val="19"/>
          <w:szCs w:val="19"/>
          <w:spacing w:val="9"/>
        </w:rPr>
        <w:t>长期吸烟和(或)饮酒史等动脉硬化的危险因素。</w:t>
      </w:r>
    </w:p>
    <w:p>
      <w:pPr>
        <w:ind w:left="312"/>
        <w:spacing w:before="80" w:line="221" w:lineRule="auto"/>
        <w:rPr>
          <w:rFonts w:ascii="SimHei" w:hAnsi="SimHei" w:eastAsia="SimHei" w:cs="SimHei"/>
          <w:sz w:val="20"/>
          <w:szCs w:val="20"/>
        </w:rPr>
      </w:pPr>
      <w:r>
        <w:rPr>
          <w:rFonts w:ascii="SimHei" w:hAnsi="SimHei" w:eastAsia="SimHei" w:cs="SimHei"/>
          <w:sz w:val="20"/>
          <w:szCs w:val="20"/>
          <w:b/>
          <w:bCs/>
          <w:color w:val="0076C6"/>
          <w:spacing w:val="-6"/>
        </w:rPr>
        <w:t>【好发部位及狭窄程度判定】</w:t>
      </w:r>
    </w:p>
    <w:p>
      <w:pPr>
        <w:ind w:right="130" w:firstLine="410"/>
        <w:spacing w:before="83" w:line="283" w:lineRule="auto"/>
        <w:jc w:val="both"/>
        <w:rPr>
          <w:rFonts w:ascii="SimSun" w:hAnsi="SimSun" w:eastAsia="SimSun" w:cs="SimSun"/>
          <w:sz w:val="20"/>
          <w:szCs w:val="20"/>
        </w:rPr>
      </w:pPr>
      <w:r>
        <w:rPr>
          <w:rFonts w:ascii="SimSun" w:hAnsi="SimSun" w:eastAsia="SimSun" w:cs="SimSun"/>
          <w:sz w:val="20"/>
          <w:szCs w:val="20"/>
          <w:spacing w:val="1"/>
        </w:rPr>
        <w:t>病变部位多位于颈总动脉分叉和颈内动脉起始段。目前有多种</w:t>
      </w:r>
      <w:r>
        <w:rPr>
          <w:rFonts w:ascii="SimSun" w:hAnsi="SimSun" w:eastAsia="SimSun" w:cs="SimSun"/>
          <w:sz w:val="20"/>
          <w:szCs w:val="20"/>
        </w:rPr>
        <w:t>狭窄</w:t>
      </w:r>
      <w:r>
        <w:rPr>
          <w:rFonts w:ascii="SimSun" w:hAnsi="SimSun" w:eastAsia="SimSun" w:cs="SimSun"/>
          <w:sz w:val="20"/>
          <w:szCs w:val="20"/>
        </w:rPr>
        <w:t xml:space="preserve"> </w:t>
      </w:r>
      <w:r>
        <w:rPr>
          <w:rFonts w:ascii="SimSun" w:hAnsi="SimSun" w:eastAsia="SimSun" w:cs="SimSun"/>
          <w:sz w:val="20"/>
          <w:szCs w:val="20"/>
          <w:spacing w:val="1"/>
        </w:rPr>
        <w:t>程度计算方法，临床应用最为广泛的是北美症状性颈动脉内膜切</w:t>
      </w:r>
      <w:r>
        <w:rPr>
          <w:rFonts w:ascii="SimSun" w:hAnsi="SimSun" w:eastAsia="SimSun" w:cs="SimSun"/>
          <w:sz w:val="20"/>
          <w:szCs w:val="20"/>
        </w:rPr>
        <w:t>除试验</w:t>
      </w:r>
      <w:r>
        <w:rPr>
          <w:rFonts w:ascii="SimSun" w:hAnsi="SimSun" w:eastAsia="SimSun" w:cs="SimSun"/>
          <w:sz w:val="20"/>
          <w:szCs w:val="20"/>
        </w:rPr>
        <w:t xml:space="preserve"> </w:t>
      </w:r>
      <w:r>
        <w:rPr>
          <w:rFonts w:ascii="SimSun" w:hAnsi="SimSun" w:eastAsia="SimSun" w:cs="SimSun"/>
          <w:sz w:val="20"/>
          <w:szCs w:val="20"/>
          <w:spacing w:val="12"/>
        </w:rPr>
        <w:t>(</w:t>
      </w:r>
      <w:r>
        <w:rPr>
          <w:rFonts w:ascii="SimSun" w:hAnsi="SimSun" w:eastAsia="SimSun" w:cs="SimSun"/>
          <w:sz w:val="20"/>
          <w:szCs w:val="20"/>
        </w:rPr>
        <w:t>NASCET</w:t>
      </w:r>
      <w:r>
        <w:rPr>
          <w:rFonts w:ascii="SimSun" w:hAnsi="SimSun" w:eastAsia="SimSun" w:cs="SimSun"/>
          <w:sz w:val="20"/>
          <w:szCs w:val="20"/>
          <w:spacing w:val="12"/>
        </w:rPr>
        <w:t>)</w:t>
      </w:r>
      <w:r>
        <w:rPr>
          <w:rFonts w:ascii="SimSun" w:hAnsi="SimSun" w:eastAsia="SimSun" w:cs="SimSun"/>
          <w:sz w:val="20"/>
          <w:szCs w:val="20"/>
          <w:spacing w:val="49"/>
        </w:rPr>
        <w:t xml:space="preserve"> </w:t>
      </w:r>
      <w:r>
        <w:rPr>
          <w:rFonts w:ascii="SimSun" w:hAnsi="SimSun" w:eastAsia="SimSun" w:cs="SimSun"/>
          <w:sz w:val="20"/>
          <w:szCs w:val="20"/>
          <w:spacing w:val="12"/>
        </w:rPr>
        <w:t>所采取的方法。计算公式为：狭窄程度(%)=(1-最窄处管</w:t>
      </w:r>
      <w:r>
        <w:rPr>
          <w:rFonts w:ascii="SimSun" w:hAnsi="SimSun" w:eastAsia="SimSun" w:cs="SimSun"/>
          <w:sz w:val="20"/>
          <w:szCs w:val="20"/>
        </w:rPr>
        <w:t xml:space="preserve"> </w:t>
      </w:r>
      <w:r>
        <w:rPr>
          <w:rFonts w:ascii="SimSun" w:hAnsi="SimSun" w:eastAsia="SimSun" w:cs="SimSun"/>
          <w:sz w:val="20"/>
          <w:szCs w:val="20"/>
          <w:spacing w:val="4"/>
        </w:rPr>
        <w:t>径/狭窄病变远端正常颈内动脉管径)×100%(图10-10)。依照颈动脉狭</w:t>
      </w:r>
      <w:r>
        <w:rPr>
          <w:rFonts w:ascii="SimSun" w:hAnsi="SimSun" w:eastAsia="SimSun" w:cs="SimSun"/>
          <w:sz w:val="20"/>
          <w:szCs w:val="20"/>
        </w:rPr>
        <w:t xml:space="preserve"> </w:t>
      </w:r>
      <w:r>
        <w:rPr>
          <w:rFonts w:ascii="SimSun" w:hAnsi="SimSun" w:eastAsia="SimSun" w:cs="SimSun"/>
          <w:sz w:val="20"/>
          <w:szCs w:val="20"/>
          <w:spacing w:val="8"/>
        </w:rPr>
        <w:t>窄程度分为4级：&lt;50%为轻度狭窄，50%～69%为中度狭窄，70%～99%</w:t>
      </w:r>
      <w:r>
        <w:rPr>
          <w:rFonts w:ascii="SimSun" w:hAnsi="SimSun" w:eastAsia="SimSun" w:cs="SimSun"/>
          <w:sz w:val="20"/>
          <w:szCs w:val="20"/>
        </w:rPr>
        <w:t xml:space="preserve"> </w:t>
      </w:r>
      <w:r>
        <w:rPr>
          <w:rFonts w:ascii="SimSun" w:hAnsi="SimSun" w:eastAsia="SimSun" w:cs="SimSun"/>
          <w:sz w:val="20"/>
          <w:szCs w:val="20"/>
          <w:spacing w:val="1"/>
        </w:rPr>
        <w:t>为重度狭窄，99%～100%为极重度狭窄或次全闭塞。</w:t>
      </w:r>
    </w:p>
    <w:p>
      <w:pPr>
        <w:ind w:left="312"/>
        <w:spacing w:before="69" w:line="222" w:lineRule="auto"/>
        <w:rPr>
          <w:rFonts w:ascii="SimHei" w:hAnsi="SimHei" w:eastAsia="SimHei" w:cs="SimHei"/>
          <w:sz w:val="20"/>
          <w:szCs w:val="20"/>
        </w:rPr>
      </w:pPr>
      <w:r>
        <w:rPr>
          <w:rFonts w:ascii="SimHei" w:hAnsi="SimHei" w:eastAsia="SimHei" w:cs="SimHei"/>
          <w:sz w:val="20"/>
          <w:szCs w:val="20"/>
          <w:b/>
          <w:bCs/>
          <w:color w:val="0072BE"/>
          <w:spacing w:val="-9"/>
        </w:rPr>
        <w:t>【临床表现】</w:t>
      </w:r>
    </w:p>
    <w:p>
      <w:pPr>
        <w:ind w:right="150" w:firstLine="410"/>
        <w:spacing w:before="95" w:line="269" w:lineRule="auto"/>
        <w:jc w:val="both"/>
        <w:rPr>
          <w:rFonts w:ascii="SimSun" w:hAnsi="SimSun" w:eastAsia="SimSun" w:cs="SimSun"/>
          <w:sz w:val="20"/>
          <w:szCs w:val="20"/>
        </w:rPr>
      </w:pPr>
      <w:r>
        <w:rPr>
          <w:rFonts w:ascii="SimSun" w:hAnsi="SimSun" w:eastAsia="SimSun" w:cs="SimSun"/>
          <w:sz w:val="20"/>
          <w:szCs w:val="20"/>
        </w:rPr>
        <w:t>根据临床表现可分为症状性和非症状性两大类。症状性患者可表现</w:t>
      </w:r>
      <w:r>
        <w:rPr>
          <w:rFonts w:ascii="SimSun" w:hAnsi="SimSun" w:eastAsia="SimSun" w:cs="SimSun"/>
          <w:sz w:val="20"/>
          <w:szCs w:val="20"/>
          <w:spacing w:val="16"/>
        </w:rPr>
        <w:t xml:space="preserve"> </w:t>
      </w:r>
      <w:r>
        <w:rPr>
          <w:rFonts w:ascii="SimSun" w:hAnsi="SimSun" w:eastAsia="SimSun" w:cs="SimSun"/>
          <w:sz w:val="20"/>
          <w:szCs w:val="20"/>
          <w:spacing w:val="-4"/>
        </w:rPr>
        <w:t>为颈内动脉供血区的TIA</w:t>
      </w:r>
      <w:r>
        <w:rPr>
          <w:rFonts w:ascii="SimSun" w:hAnsi="SimSun" w:eastAsia="SimSun" w:cs="SimSun"/>
          <w:sz w:val="20"/>
          <w:szCs w:val="20"/>
          <w:spacing w:val="-35"/>
        </w:rPr>
        <w:t xml:space="preserve"> </w:t>
      </w:r>
      <w:r>
        <w:rPr>
          <w:rFonts w:ascii="SimSun" w:hAnsi="SimSun" w:eastAsia="SimSun" w:cs="SimSun"/>
          <w:sz w:val="20"/>
          <w:szCs w:val="20"/>
          <w:spacing w:val="-4"/>
        </w:rPr>
        <w:t>或脑梗死，包括同侧一过性黑矇或视力</w:t>
      </w:r>
      <w:r>
        <w:rPr>
          <w:rFonts w:ascii="SimSun" w:hAnsi="SimSun" w:eastAsia="SimSun" w:cs="SimSun"/>
          <w:sz w:val="20"/>
          <w:szCs w:val="20"/>
          <w:spacing w:val="-5"/>
        </w:rPr>
        <w:t>丧失、失</w:t>
      </w:r>
      <w:r>
        <w:rPr>
          <w:rFonts w:ascii="SimSun" w:hAnsi="SimSun" w:eastAsia="SimSun" w:cs="SimSun"/>
          <w:sz w:val="20"/>
          <w:szCs w:val="20"/>
        </w:rPr>
        <w:t xml:space="preserve"> </w:t>
      </w:r>
      <w:r>
        <w:rPr>
          <w:rFonts w:ascii="SimSun" w:hAnsi="SimSun" w:eastAsia="SimSun" w:cs="SimSun"/>
          <w:sz w:val="20"/>
          <w:szCs w:val="20"/>
          <w:spacing w:val="-5"/>
        </w:rPr>
        <w:t>语、对侧面部、肢体感觉和(或)运动功能障碍等。非症状性</w:t>
      </w:r>
      <w:r>
        <w:rPr>
          <w:rFonts w:ascii="SimSun" w:hAnsi="SimSun" w:eastAsia="SimSun" w:cs="SimSun"/>
          <w:sz w:val="20"/>
          <w:szCs w:val="20"/>
          <w:spacing w:val="-6"/>
        </w:rPr>
        <w:t>患者可以完全</w:t>
      </w:r>
      <w:r>
        <w:rPr>
          <w:rFonts w:ascii="SimSun" w:hAnsi="SimSun" w:eastAsia="SimSun" w:cs="SimSun"/>
          <w:sz w:val="20"/>
          <w:szCs w:val="20"/>
        </w:rPr>
        <w:t xml:space="preserve"> </w:t>
      </w:r>
      <w:r>
        <w:rPr>
          <w:rFonts w:ascii="SimSun" w:hAnsi="SimSun" w:eastAsia="SimSun" w:cs="SimSun"/>
          <w:sz w:val="20"/>
          <w:szCs w:val="20"/>
          <w:spacing w:val="-14"/>
        </w:rPr>
        <w:t>无症状，也可以表现为头痛、头昏、头晕、记忆力减退等不典型症</w:t>
      </w:r>
      <w:r>
        <w:rPr>
          <w:rFonts w:ascii="SimSun" w:hAnsi="SimSun" w:eastAsia="SimSun" w:cs="SimSun"/>
          <w:sz w:val="20"/>
          <w:szCs w:val="20"/>
          <w:spacing w:val="-15"/>
        </w:rPr>
        <w:t>状。</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1" w:line="680" w:lineRule="exact"/>
        <w:textAlignment w:val="center"/>
        <w:rPr/>
      </w:pPr>
      <w:r>
        <w:drawing>
          <wp:inline distT="0" distB="0" distL="0" distR="0">
            <wp:extent cx="539760" cy="431799"/>
            <wp:effectExtent l="0" t="0" r="0" b="0"/>
            <wp:docPr id="25" name="IM 25"/>
            <wp:cNvGraphicFramePr/>
            <a:graphic>
              <a:graphicData uri="http://schemas.openxmlformats.org/drawingml/2006/picture">
                <pic:pic>
                  <pic:nvPicPr>
                    <pic:cNvPr id="25" name="IM 25"/>
                    <pic:cNvPicPr/>
                  </pic:nvPicPr>
                  <pic:blipFill>
                    <a:blip r:embed="rId30"/>
                    <a:stretch>
                      <a:fillRect/>
                    </a:stretch>
                  </pic:blipFill>
                  <pic:spPr>
                    <a:xfrm rot="0">
                      <a:off x="0" y="0"/>
                      <a:ext cx="539760" cy="431799"/>
                    </a:xfrm>
                    <a:prstGeom prst="rect">
                      <a:avLst/>
                    </a:prstGeom>
                  </pic:spPr>
                </pic:pic>
              </a:graphicData>
            </a:graphic>
          </wp:inline>
        </w:drawing>
      </w:r>
    </w:p>
    <w:p>
      <w:pPr>
        <w:sectPr>
          <w:type w:val="continuous"/>
          <w:pgSz w:w="11910" w:h="16840"/>
          <w:pgMar w:top="1233" w:right="1090" w:bottom="400" w:left="1100" w:header="0" w:footer="0" w:gutter="0"/>
          <w:cols w:equalWidth="0" w:num="3">
            <w:col w:w="2290" w:space="100"/>
            <w:col w:w="6380" w:space="100"/>
            <w:col w:w="851" w:space="0"/>
          </w:cols>
        </w:sectPr>
        <w:rPr/>
      </w:pPr>
    </w:p>
    <w:p>
      <w:pPr>
        <w:ind w:left="73"/>
        <w:spacing w:before="107" w:line="183" w:lineRule="auto"/>
        <w:rPr>
          <w:rFonts w:ascii="SimSun" w:hAnsi="SimSun" w:eastAsia="SimSun" w:cs="SimSun"/>
          <w:sz w:val="21"/>
          <w:szCs w:val="21"/>
        </w:rPr>
      </w:pPr>
      <w:r>
        <w:rPr>
          <w:rFonts w:ascii="SimSun" w:hAnsi="SimSun" w:eastAsia="SimSun" w:cs="SimSun"/>
          <w:sz w:val="21"/>
          <w:szCs w:val="21"/>
          <w:b/>
          <w:bCs/>
          <w:color w:val="00A8E6"/>
          <w:spacing w:val="-5"/>
        </w:rPr>
        <w:t>246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702" cy="425490"/>
            <wp:effectExtent l="0" t="0" r="0" b="0"/>
            <wp:docPr id="26" name="IM 26"/>
            <wp:cNvGraphicFramePr/>
            <a:graphic>
              <a:graphicData uri="http://schemas.openxmlformats.org/drawingml/2006/picture">
                <pic:pic>
                  <pic:nvPicPr>
                    <pic:cNvPr id="26" name="IM 26"/>
                    <pic:cNvPicPr/>
                  </pic:nvPicPr>
                  <pic:blipFill>
                    <a:blip r:embed="rId31"/>
                    <a:stretch>
                      <a:fillRect/>
                    </a:stretch>
                  </pic:blipFill>
                  <pic:spPr>
                    <a:xfrm rot="0">
                      <a:off x="0" y="0"/>
                      <a:ext cx="520702"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EB3F0"/>
          <w:spacing w:val="-16"/>
        </w:rPr>
        <w:t>第十章脑血管病的介入诊疗</w:t>
      </w:r>
    </w:p>
    <w:p>
      <w:pPr>
        <w:spacing w:line="275"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99DC"/>
          <w:spacing w:val="-14"/>
        </w:rPr>
        <w:t>【影像学检查】</w:t>
      </w:r>
    </w:p>
    <w:p>
      <w:pPr>
        <w:ind w:left="390"/>
        <w:spacing w:before="83" w:line="219" w:lineRule="auto"/>
        <w:rPr>
          <w:rFonts w:ascii="SimSun" w:hAnsi="SimSun" w:eastAsia="SimSun" w:cs="SimSun"/>
          <w:sz w:val="21"/>
          <w:szCs w:val="21"/>
        </w:rPr>
      </w:pPr>
      <w:r>
        <w:rPr>
          <w:rFonts w:ascii="SimSun" w:hAnsi="SimSun" w:eastAsia="SimSun" w:cs="SimSun"/>
          <w:sz w:val="21"/>
          <w:szCs w:val="21"/>
          <w:spacing w:val="-10"/>
        </w:rPr>
        <w:t>主要的检查方法包括颈动脉超</w:t>
      </w:r>
      <w:r>
        <w:rPr>
          <w:rFonts w:ascii="SimSun" w:hAnsi="SimSun" w:eastAsia="SimSun" w:cs="SimSun"/>
          <w:sz w:val="21"/>
          <w:szCs w:val="21"/>
          <w:spacing w:val="-11"/>
        </w:rPr>
        <w:t>声、</w:t>
      </w:r>
      <w:r>
        <w:rPr>
          <w:rFonts w:ascii="SimSun" w:hAnsi="SimSun" w:eastAsia="SimSun" w:cs="SimSun"/>
          <w:sz w:val="21"/>
          <w:szCs w:val="21"/>
          <w:spacing w:val="-10"/>
        </w:rPr>
        <w:t>MRA</w:t>
      </w:r>
      <w:r>
        <w:rPr>
          <w:rFonts w:ascii="SimSun" w:hAnsi="SimSun" w:eastAsia="SimSun" w:cs="SimSun"/>
          <w:sz w:val="21"/>
          <w:szCs w:val="21"/>
          <w:spacing w:val="-11"/>
        </w:rPr>
        <w:t>、</w:t>
      </w:r>
      <w:r>
        <w:rPr>
          <w:rFonts w:ascii="SimSun" w:hAnsi="SimSun" w:eastAsia="SimSun" w:cs="SimSun"/>
          <w:sz w:val="21"/>
          <w:szCs w:val="21"/>
          <w:spacing w:val="-10"/>
        </w:rPr>
        <w:t>CTA</w:t>
      </w:r>
      <w:r>
        <w:rPr>
          <w:rFonts w:ascii="SimSun" w:hAnsi="SimSun" w:eastAsia="SimSun" w:cs="SimSun"/>
          <w:sz w:val="21"/>
          <w:szCs w:val="21"/>
          <w:spacing w:val="-11"/>
        </w:rPr>
        <w:t>、</w:t>
      </w:r>
      <w:r>
        <w:rPr>
          <w:rFonts w:ascii="SimSun" w:hAnsi="SimSun" w:eastAsia="SimSun" w:cs="SimSun"/>
          <w:sz w:val="21"/>
          <w:szCs w:val="21"/>
          <w:spacing w:val="-10"/>
        </w:rPr>
        <w:t>DSA</w:t>
      </w:r>
      <w:r>
        <w:rPr>
          <w:rFonts w:ascii="SimSun" w:hAnsi="SimSun" w:eastAsia="SimSun" w:cs="SimSun"/>
          <w:sz w:val="21"/>
          <w:szCs w:val="21"/>
          <w:spacing w:val="-11"/>
        </w:rPr>
        <w:t>等。</w:t>
      </w:r>
    </w:p>
    <w:p>
      <w:pPr>
        <w:ind w:left="287"/>
        <w:spacing w:before="56" w:line="222" w:lineRule="auto"/>
        <w:rPr>
          <w:rFonts w:ascii="SimHei" w:hAnsi="SimHei" w:eastAsia="SimHei" w:cs="SimHei"/>
          <w:sz w:val="21"/>
          <w:szCs w:val="21"/>
        </w:rPr>
      </w:pPr>
      <w:r>
        <w:rPr>
          <w:rFonts w:ascii="SimHei" w:hAnsi="SimHei" w:eastAsia="SimHei" w:cs="SimHei"/>
          <w:sz w:val="21"/>
          <w:szCs w:val="21"/>
          <w:b/>
          <w:bCs/>
          <w:color w:val="00AAE9"/>
          <w:spacing w:val="-15"/>
        </w:rPr>
        <w:t>【治疗】</w:t>
      </w:r>
    </w:p>
    <w:p>
      <w:pPr>
        <w:ind w:right="19" w:firstLine="390"/>
        <w:spacing w:before="80" w:line="259" w:lineRule="auto"/>
        <w:jc w:val="both"/>
        <w:rPr>
          <w:rFonts w:ascii="SimSun" w:hAnsi="SimSun" w:eastAsia="SimSun" w:cs="SimSun"/>
          <w:sz w:val="21"/>
          <w:szCs w:val="21"/>
        </w:rPr>
      </w:pPr>
      <w:r>
        <w:rPr>
          <w:rFonts w:ascii="SimSun" w:hAnsi="SimSun" w:eastAsia="SimSun" w:cs="SimSun"/>
          <w:sz w:val="21"/>
          <w:szCs w:val="21"/>
          <w:spacing w:val="-15"/>
        </w:rPr>
        <w:t>目前常用的治疗方法包括药物治疗、手术治疗和介入治疗。其中药物治疗包括危险因素干</w:t>
      </w:r>
      <w:r>
        <w:rPr>
          <w:rFonts w:ascii="SimSun" w:hAnsi="SimSun" w:eastAsia="SimSun" w:cs="SimSun"/>
          <w:sz w:val="21"/>
          <w:szCs w:val="21"/>
          <w:spacing w:val="-16"/>
        </w:rPr>
        <w:t>预、抗</w:t>
      </w:r>
      <w:r>
        <w:rPr>
          <w:rFonts w:ascii="SimSun" w:hAnsi="SimSun" w:eastAsia="SimSun" w:cs="SimSun"/>
          <w:sz w:val="21"/>
          <w:szCs w:val="21"/>
        </w:rPr>
        <w:t xml:space="preserve"> </w:t>
      </w:r>
      <w:r>
        <w:rPr>
          <w:rFonts w:ascii="SimSun" w:hAnsi="SimSun" w:eastAsia="SimSun" w:cs="SimSun"/>
          <w:sz w:val="21"/>
          <w:szCs w:val="21"/>
          <w:spacing w:val="-15"/>
        </w:rPr>
        <w:t>血小板聚集药物如阿司匹林、氯吡格雷等，他汀类药物据研究也具有一定的稳定斑块作用；手术</w:t>
      </w:r>
      <w:r>
        <w:rPr>
          <w:rFonts w:ascii="SimSun" w:hAnsi="SimSun" w:eastAsia="SimSun" w:cs="SimSun"/>
          <w:sz w:val="21"/>
          <w:szCs w:val="21"/>
          <w:spacing w:val="-16"/>
        </w:rPr>
        <w:t>治疗</w:t>
      </w:r>
      <w:r>
        <w:rPr>
          <w:rFonts w:ascii="SimSun" w:hAnsi="SimSun" w:eastAsia="SimSun" w:cs="SimSun"/>
          <w:sz w:val="21"/>
          <w:szCs w:val="21"/>
        </w:rPr>
        <w:t xml:space="preserve"> </w:t>
      </w:r>
      <w:r>
        <w:rPr>
          <w:rFonts w:ascii="SimSun" w:hAnsi="SimSun" w:eastAsia="SimSun" w:cs="SimSun"/>
          <w:sz w:val="21"/>
          <w:szCs w:val="21"/>
          <w:spacing w:val="-12"/>
        </w:rPr>
        <w:t>主要是指颈动脉内膜切除术(carotid</w:t>
      </w:r>
      <w:r>
        <w:rPr>
          <w:rFonts w:ascii="SimSun" w:hAnsi="SimSun" w:eastAsia="SimSun" w:cs="SimSun"/>
          <w:sz w:val="21"/>
          <w:szCs w:val="21"/>
          <w:spacing w:val="-4"/>
        </w:rPr>
        <w:t xml:space="preserve"> </w:t>
      </w:r>
      <w:r>
        <w:rPr>
          <w:rFonts w:ascii="SimSun" w:hAnsi="SimSun" w:eastAsia="SimSun" w:cs="SimSun"/>
          <w:sz w:val="21"/>
          <w:szCs w:val="21"/>
          <w:spacing w:val="-12"/>
        </w:rPr>
        <w:t>endarterectomy,CEA);介入治疗主要是指颈动脉</w:t>
      </w:r>
      <w:r>
        <w:rPr>
          <w:rFonts w:ascii="SimSun" w:hAnsi="SimSun" w:eastAsia="SimSun" w:cs="SimSun"/>
          <w:sz w:val="21"/>
          <w:szCs w:val="21"/>
          <w:spacing w:val="-13"/>
        </w:rPr>
        <w:t>支架置入术(</w:t>
      </w:r>
      <w:r>
        <w:rPr>
          <w:rFonts w:ascii="SimSun" w:hAnsi="SimSun" w:eastAsia="SimSun" w:cs="SimSun"/>
          <w:sz w:val="21"/>
          <w:szCs w:val="21"/>
          <w:spacing w:val="-12"/>
        </w:rPr>
        <w:t>ca</w:t>
      </w:r>
      <w:r>
        <w:rPr>
          <w:rFonts w:ascii="SimSun" w:hAnsi="SimSun" w:eastAsia="SimSun" w:cs="SimSun"/>
          <w:sz w:val="21"/>
          <w:szCs w:val="21"/>
          <w:spacing w:val="-13"/>
        </w:rPr>
        <w:t>-</w:t>
      </w:r>
      <w:r>
        <w:rPr>
          <w:rFonts w:ascii="SimSun" w:hAnsi="SimSun" w:eastAsia="SimSun" w:cs="SimSun"/>
          <w:sz w:val="21"/>
          <w:szCs w:val="21"/>
        </w:rPr>
        <w:t xml:space="preserve"> </w:t>
      </w:r>
      <w:r>
        <w:rPr>
          <w:rFonts w:ascii="Times New Roman" w:hAnsi="Times New Roman" w:eastAsia="Times New Roman" w:cs="Times New Roman"/>
          <w:sz w:val="21"/>
          <w:szCs w:val="21"/>
          <w:spacing w:val="-4"/>
        </w:rPr>
        <w:t>rotid</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4"/>
        </w:rPr>
        <w:t>artery</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4"/>
        </w:rPr>
        <w:t>stenting,CAS)</w:t>
      </w:r>
      <w:r>
        <w:rPr>
          <w:rFonts w:ascii="SimSun" w:hAnsi="SimSun" w:eastAsia="SimSun" w:cs="SimSun"/>
          <w:sz w:val="21"/>
          <w:szCs w:val="21"/>
          <w:spacing w:val="-4"/>
        </w:rPr>
        <w:t>。</w:t>
      </w:r>
    </w:p>
    <w:p>
      <w:pPr>
        <w:ind w:right="2" w:firstLine="390"/>
        <w:spacing w:before="120" w:line="266" w:lineRule="auto"/>
        <w:jc w:val="both"/>
        <w:rPr>
          <w:rFonts w:ascii="SimSun" w:hAnsi="SimSun" w:eastAsia="SimSun" w:cs="SimSun"/>
          <w:sz w:val="21"/>
          <w:szCs w:val="21"/>
        </w:rPr>
      </w:pPr>
      <w:r>
        <w:rPr>
          <w:rFonts w:ascii="SimSun" w:hAnsi="SimSun" w:eastAsia="SimSun" w:cs="SimSun"/>
          <w:sz w:val="21"/>
          <w:szCs w:val="21"/>
          <w:spacing w:val="-9"/>
        </w:rPr>
        <w:t>20世纪90年代初，开展了多项国际多中心随机对照研究，证实CEA</w:t>
      </w:r>
      <w:r>
        <w:rPr>
          <w:rFonts w:ascii="SimSun" w:hAnsi="SimSun" w:eastAsia="SimSun" w:cs="SimSun"/>
          <w:sz w:val="21"/>
          <w:szCs w:val="21"/>
          <w:spacing w:val="5"/>
        </w:rPr>
        <w:t xml:space="preserve"> </w:t>
      </w:r>
      <w:r>
        <w:rPr>
          <w:rFonts w:ascii="SimSun" w:hAnsi="SimSun" w:eastAsia="SimSun" w:cs="SimSun"/>
          <w:sz w:val="21"/>
          <w:szCs w:val="21"/>
          <w:spacing w:val="-9"/>
        </w:rPr>
        <w:t>在降低颈动脉中重度狭窄患</w:t>
      </w:r>
      <w:r>
        <w:rPr>
          <w:rFonts w:ascii="SimSun" w:hAnsi="SimSun" w:eastAsia="SimSun" w:cs="SimSun"/>
          <w:sz w:val="21"/>
          <w:szCs w:val="21"/>
        </w:rPr>
        <w:t xml:space="preserve"> </w:t>
      </w:r>
      <w:r>
        <w:rPr>
          <w:rFonts w:ascii="SimSun" w:hAnsi="SimSun" w:eastAsia="SimSun" w:cs="SimSun"/>
          <w:sz w:val="21"/>
          <w:szCs w:val="21"/>
          <w:spacing w:val="-14"/>
        </w:rPr>
        <w:t>者卒中风险方面优于药物治疗，自此CEA</w:t>
      </w:r>
      <w:r>
        <w:rPr>
          <w:rFonts w:ascii="SimSun" w:hAnsi="SimSun" w:eastAsia="SimSun" w:cs="SimSun"/>
          <w:sz w:val="21"/>
          <w:szCs w:val="21"/>
          <w:spacing w:val="6"/>
        </w:rPr>
        <w:t xml:space="preserve"> </w:t>
      </w:r>
      <w:r>
        <w:rPr>
          <w:rFonts w:ascii="SimSun" w:hAnsi="SimSun" w:eastAsia="SimSun" w:cs="SimSun"/>
          <w:sz w:val="21"/>
          <w:szCs w:val="21"/>
          <w:spacing w:val="-14"/>
        </w:rPr>
        <w:t>被认为是治疗颈动脉狭窄</w:t>
      </w:r>
      <w:r>
        <w:rPr>
          <w:rFonts w:ascii="SimSun" w:hAnsi="SimSun" w:eastAsia="SimSun" w:cs="SimSun"/>
          <w:sz w:val="21"/>
          <w:szCs w:val="21"/>
          <w:spacing w:val="-15"/>
        </w:rPr>
        <w:t>的“金标准”。但近年来，随着介</w:t>
      </w:r>
      <w:r>
        <w:rPr>
          <w:rFonts w:ascii="SimSun" w:hAnsi="SimSun" w:eastAsia="SimSun" w:cs="SimSun"/>
          <w:sz w:val="21"/>
          <w:szCs w:val="21"/>
        </w:rPr>
        <w:t xml:space="preserve"> </w:t>
      </w:r>
      <w:r>
        <w:rPr>
          <w:rFonts w:ascii="SimSun" w:hAnsi="SimSun" w:eastAsia="SimSun" w:cs="SimSun"/>
          <w:sz w:val="21"/>
          <w:szCs w:val="21"/>
          <w:spacing w:val="-8"/>
        </w:rPr>
        <w:t>入技术和材料科学的迅猛发展，CAS</w:t>
      </w:r>
      <w:r>
        <w:rPr>
          <w:rFonts w:ascii="SimSun" w:hAnsi="SimSun" w:eastAsia="SimSun" w:cs="SimSun"/>
          <w:sz w:val="21"/>
          <w:szCs w:val="21"/>
          <w:spacing w:val="-34"/>
        </w:rPr>
        <w:t xml:space="preserve"> </w:t>
      </w:r>
      <w:r>
        <w:rPr>
          <w:rFonts w:ascii="SimSun" w:hAnsi="SimSun" w:eastAsia="SimSun" w:cs="SimSun"/>
          <w:sz w:val="21"/>
          <w:szCs w:val="21"/>
          <w:spacing w:val="-8"/>
        </w:rPr>
        <w:t>逐渐成为治疗颈动脉狭窄的另</w:t>
      </w:r>
      <w:r>
        <w:rPr>
          <w:rFonts w:ascii="SimSun" w:hAnsi="SimSun" w:eastAsia="SimSun" w:cs="SimSun"/>
          <w:sz w:val="21"/>
          <w:szCs w:val="21"/>
          <w:spacing w:val="-9"/>
        </w:rPr>
        <w:t>一重要替代手段。目前大量研究</w:t>
      </w:r>
      <w:r>
        <w:rPr>
          <w:rFonts w:ascii="SimSun" w:hAnsi="SimSun" w:eastAsia="SimSun" w:cs="SimSun"/>
          <w:sz w:val="21"/>
          <w:szCs w:val="21"/>
        </w:rPr>
        <w:t xml:space="preserve"> </w:t>
      </w:r>
      <w:r>
        <w:rPr>
          <w:rFonts w:ascii="SimSun" w:hAnsi="SimSun" w:eastAsia="SimSun" w:cs="SimSun"/>
          <w:sz w:val="21"/>
          <w:szCs w:val="21"/>
          <w:spacing w:val="-15"/>
        </w:rPr>
        <w:t>表明，在长期卒中预防方面，CAS</w:t>
      </w:r>
      <w:r>
        <w:rPr>
          <w:rFonts w:ascii="SimSun" w:hAnsi="SimSun" w:eastAsia="SimSun" w:cs="SimSun"/>
          <w:sz w:val="21"/>
          <w:szCs w:val="21"/>
          <w:spacing w:val="-14"/>
        </w:rPr>
        <w:t xml:space="preserve"> </w:t>
      </w:r>
      <w:r>
        <w:rPr>
          <w:rFonts w:ascii="SimSun" w:hAnsi="SimSun" w:eastAsia="SimSun" w:cs="SimSun"/>
          <w:sz w:val="21"/>
          <w:szCs w:val="21"/>
          <w:spacing w:val="-15"/>
        </w:rPr>
        <w:t>和</w:t>
      </w:r>
      <w:r>
        <w:rPr>
          <w:rFonts w:ascii="SimSun" w:hAnsi="SimSun" w:eastAsia="SimSun" w:cs="SimSun"/>
          <w:sz w:val="21"/>
          <w:szCs w:val="21"/>
          <w:spacing w:val="-56"/>
        </w:rPr>
        <w:t xml:space="preserve"> </w:t>
      </w:r>
      <w:r>
        <w:rPr>
          <w:rFonts w:ascii="SimSun" w:hAnsi="SimSun" w:eastAsia="SimSun" w:cs="SimSun"/>
          <w:sz w:val="21"/>
          <w:szCs w:val="21"/>
          <w:spacing w:val="-15"/>
        </w:rPr>
        <w:t>CEA</w:t>
      </w:r>
      <w:r>
        <w:rPr>
          <w:rFonts w:ascii="SimSun" w:hAnsi="SimSun" w:eastAsia="SimSun" w:cs="SimSun"/>
          <w:sz w:val="21"/>
          <w:szCs w:val="21"/>
          <w:spacing w:val="-3"/>
        </w:rPr>
        <w:t xml:space="preserve"> </w:t>
      </w:r>
      <w:r>
        <w:rPr>
          <w:rFonts w:ascii="SimSun" w:hAnsi="SimSun" w:eastAsia="SimSun" w:cs="SimSun"/>
          <w:sz w:val="21"/>
          <w:szCs w:val="21"/>
          <w:spacing w:val="-15"/>
        </w:rPr>
        <w:t>无显著差别，CAS</w:t>
      </w:r>
      <w:r>
        <w:rPr>
          <w:rFonts w:ascii="SimSun" w:hAnsi="SimSun" w:eastAsia="SimSun" w:cs="SimSun"/>
          <w:sz w:val="21"/>
          <w:szCs w:val="21"/>
          <w:spacing w:val="-24"/>
        </w:rPr>
        <w:t xml:space="preserve"> </w:t>
      </w:r>
      <w:r>
        <w:rPr>
          <w:rFonts w:ascii="SimSun" w:hAnsi="SimSun" w:eastAsia="SimSun" w:cs="SimSun"/>
          <w:sz w:val="21"/>
          <w:szCs w:val="21"/>
          <w:spacing w:val="-15"/>
        </w:rPr>
        <w:t>更适用于外科手术高危的患者。</w:t>
      </w:r>
    </w:p>
    <w:p>
      <w:pPr>
        <w:ind w:left="392"/>
        <w:spacing w:before="68" w:line="221" w:lineRule="auto"/>
        <w:rPr>
          <w:rFonts w:ascii="SimHei" w:hAnsi="SimHei" w:eastAsia="SimHei" w:cs="SimHei"/>
          <w:sz w:val="21"/>
          <w:szCs w:val="21"/>
        </w:rPr>
      </w:pPr>
      <w:r>
        <w:rPr>
          <w:rFonts w:ascii="SimHei" w:hAnsi="SimHei" w:eastAsia="SimHei" w:cs="SimHei"/>
          <w:sz w:val="21"/>
          <w:szCs w:val="21"/>
          <w:b/>
          <w:bCs/>
          <w:spacing w:val="-11"/>
        </w:rPr>
        <w:t>颈动脉内膜切除术(CEA)</w:t>
      </w:r>
    </w:p>
    <w:p>
      <w:pPr>
        <w:ind w:left="287"/>
        <w:spacing w:before="61" w:line="223" w:lineRule="auto"/>
        <w:rPr>
          <w:rFonts w:ascii="SimHei" w:hAnsi="SimHei" w:eastAsia="SimHei" w:cs="SimHei"/>
          <w:sz w:val="21"/>
          <w:szCs w:val="21"/>
        </w:rPr>
      </w:pPr>
      <w:r>
        <w:rPr>
          <w:rFonts w:ascii="SimHei" w:hAnsi="SimHei" w:eastAsia="SimHei" w:cs="SimHei"/>
          <w:sz w:val="21"/>
          <w:szCs w:val="21"/>
          <w:b/>
          <w:bCs/>
          <w:color w:val="00A2DE"/>
          <w:spacing w:val="-16"/>
        </w:rPr>
        <w:t>【适应证】</w:t>
      </w:r>
    </w:p>
    <w:p>
      <w:pPr>
        <w:ind w:right="35" w:firstLine="390"/>
        <w:spacing w:before="84"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绝对指征</w:t>
      </w:r>
      <w:r>
        <w:rPr>
          <w:rFonts w:ascii="SimSun" w:hAnsi="SimSun" w:eastAsia="SimSun" w:cs="SimSun"/>
          <w:sz w:val="21"/>
          <w:szCs w:val="21"/>
          <w:spacing w:val="51"/>
        </w:rPr>
        <w:t xml:space="preserve"> </w:t>
      </w:r>
      <w:r>
        <w:rPr>
          <w:rFonts w:ascii="SimSun" w:hAnsi="SimSun" w:eastAsia="SimSun" w:cs="SimSun"/>
          <w:sz w:val="21"/>
          <w:szCs w:val="21"/>
          <w:spacing w:val="-2"/>
        </w:rPr>
        <w:t>有症状性颈动脉狭窄，且无创检查颈动脉</w:t>
      </w:r>
      <w:r>
        <w:rPr>
          <w:rFonts w:ascii="SimSun" w:hAnsi="SimSun" w:eastAsia="SimSun" w:cs="SimSun"/>
          <w:sz w:val="21"/>
          <w:szCs w:val="21"/>
          <w:spacing w:val="-3"/>
        </w:rPr>
        <w:t>狭窄度≥70%或血管造影发现狭窄超</w:t>
      </w:r>
      <w:r>
        <w:rPr>
          <w:rFonts w:ascii="SimSun" w:hAnsi="SimSun" w:eastAsia="SimSun" w:cs="SimSun"/>
          <w:sz w:val="21"/>
          <w:szCs w:val="21"/>
        </w:rPr>
        <w:t xml:space="preserve"> </w:t>
      </w:r>
      <w:r>
        <w:rPr>
          <w:rFonts w:ascii="SimSun" w:hAnsi="SimSun" w:eastAsia="SimSun" w:cs="SimSun"/>
          <w:sz w:val="21"/>
          <w:szCs w:val="21"/>
          <w:spacing w:val="20"/>
        </w:rPr>
        <w:t>过50%。</w:t>
      </w:r>
    </w:p>
    <w:p>
      <w:pPr>
        <w:ind w:firstLine="390"/>
        <w:spacing w:before="50"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
        </w:rPr>
        <w:t>相对指征</w:t>
      </w:r>
      <w:r>
        <w:rPr>
          <w:rFonts w:ascii="SimSun" w:hAnsi="SimSun" w:eastAsia="SimSun" w:cs="SimSun"/>
          <w:sz w:val="21"/>
          <w:szCs w:val="21"/>
          <w:spacing w:val="40"/>
        </w:rPr>
        <w:t xml:space="preserve"> </w:t>
      </w:r>
      <w:r>
        <w:rPr>
          <w:rFonts w:ascii="SimSun" w:hAnsi="SimSun" w:eastAsia="SimSun" w:cs="SimSun"/>
          <w:sz w:val="21"/>
          <w:szCs w:val="21"/>
          <w:spacing w:val="-1"/>
        </w:rPr>
        <w:t>①无症状性颈动脉狭窄，且无创检查狭窄度≥70%或血管造</w:t>
      </w:r>
      <w:r>
        <w:rPr>
          <w:rFonts w:ascii="SimSun" w:hAnsi="SimSun" w:eastAsia="SimSun" w:cs="SimSun"/>
          <w:sz w:val="21"/>
          <w:szCs w:val="21"/>
          <w:spacing w:val="-2"/>
        </w:rPr>
        <w:t>影发现狭窄≥60%;</w:t>
      </w:r>
      <w:r>
        <w:rPr>
          <w:rFonts w:ascii="SimSun" w:hAnsi="SimSun" w:eastAsia="SimSun" w:cs="SimSun"/>
          <w:sz w:val="21"/>
          <w:szCs w:val="21"/>
        </w:rPr>
        <w:t xml:space="preserve"> </w:t>
      </w:r>
      <w:r>
        <w:rPr>
          <w:rFonts w:ascii="SimSun" w:hAnsi="SimSun" w:eastAsia="SimSun" w:cs="SimSun"/>
          <w:sz w:val="21"/>
          <w:szCs w:val="21"/>
          <w:spacing w:val="-6"/>
        </w:rPr>
        <w:t>②无症状性颈动脉狭窄，且无创检查狭窄度&lt;70%</w:t>
      </w:r>
      <w:r>
        <w:rPr>
          <w:rFonts w:ascii="SimSun" w:hAnsi="SimSun" w:eastAsia="SimSun" w:cs="SimSun"/>
          <w:sz w:val="21"/>
          <w:szCs w:val="21"/>
          <w:spacing w:val="-7"/>
        </w:rPr>
        <w:t>,但血管造影或其他检查提示狭窄病变处于不稳定</w:t>
      </w:r>
      <w:r>
        <w:rPr>
          <w:rFonts w:ascii="SimSun" w:hAnsi="SimSun" w:eastAsia="SimSun" w:cs="SimSun"/>
          <w:sz w:val="21"/>
          <w:szCs w:val="21"/>
        </w:rPr>
        <w:t xml:space="preserve"> </w:t>
      </w:r>
      <w:r>
        <w:rPr>
          <w:rFonts w:ascii="SimSun" w:hAnsi="SimSun" w:eastAsia="SimSun" w:cs="SimSun"/>
          <w:sz w:val="21"/>
          <w:szCs w:val="21"/>
          <w:spacing w:val="-8"/>
        </w:rPr>
        <w:t>状态；③有症状性颈动脉狭窄，无创检查颈动</w:t>
      </w:r>
      <w:r>
        <w:rPr>
          <w:rFonts w:ascii="SimSun" w:hAnsi="SimSun" w:eastAsia="SimSun" w:cs="SimSun"/>
          <w:sz w:val="21"/>
          <w:szCs w:val="21"/>
          <w:spacing w:val="-9"/>
        </w:rPr>
        <w:t>脉狭窄度处于50%～69%。</w:t>
      </w:r>
    </w:p>
    <w:p>
      <w:pPr>
        <w:ind w:left="287"/>
        <w:spacing w:before="73" w:line="222" w:lineRule="auto"/>
        <w:rPr>
          <w:rFonts w:ascii="SimHei" w:hAnsi="SimHei" w:eastAsia="SimHei" w:cs="SimHei"/>
          <w:sz w:val="21"/>
          <w:szCs w:val="21"/>
        </w:rPr>
      </w:pPr>
      <w:r>
        <w:rPr>
          <w:rFonts w:ascii="SimHei" w:hAnsi="SimHei" w:eastAsia="SimHei" w:cs="SimHei"/>
          <w:sz w:val="21"/>
          <w:szCs w:val="21"/>
          <w:b/>
          <w:bCs/>
          <w:color w:val="009CDF"/>
          <w:spacing w:val="-16"/>
        </w:rPr>
        <w:t>【禁忌证】</w:t>
      </w:r>
    </w:p>
    <w:p>
      <w:pPr>
        <w:ind w:left="390"/>
        <w:spacing w:before="81" w:line="219" w:lineRule="auto"/>
        <w:rPr>
          <w:rFonts w:ascii="SimSun" w:hAnsi="SimSun" w:eastAsia="SimSun" w:cs="SimSun"/>
          <w:sz w:val="21"/>
          <w:szCs w:val="21"/>
        </w:rPr>
      </w:pPr>
      <w:r>
        <w:rPr>
          <w:rFonts w:ascii="SimSun" w:hAnsi="SimSun" w:eastAsia="SimSun" w:cs="SimSun"/>
          <w:sz w:val="21"/>
          <w:szCs w:val="21"/>
          <w:spacing w:val="-4"/>
        </w:rPr>
        <w:t>1.12个月内颅内自发出血。</w:t>
      </w:r>
    </w:p>
    <w:p>
      <w:pPr>
        <w:ind w:left="390"/>
        <w:spacing w:before="70" w:line="320" w:lineRule="exact"/>
        <w:rPr>
          <w:rFonts w:ascii="SimSun" w:hAnsi="SimSun" w:eastAsia="SimSun" w:cs="SimSun"/>
          <w:sz w:val="21"/>
          <w:szCs w:val="21"/>
        </w:rPr>
      </w:pPr>
      <w:r>
        <w:rPr>
          <w:rFonts w:ascii="SimSun" w:hAnsi="SimSun" w:eastAsia="SimSun" w:cs="SimSun"/>
          <w:sz w:val="21"/>
          <w:szCs w:val="21"/>
          <w:spacing w:val="-5"/>
          <w:position w:val="8"/>
        </w:rPr>
        <w:t>2.30天内曾发生大面积脑卒中或心肌梗死。</w:t>
      </w:r>
    </w:p>
    <w:p>
      <w:pPr>
        <w:ind w:left="390"/>
        <w:spacing w:line="219" w:lineRule="auto"/>
        <w:rPr>
          <w:rFonts w:ascii="SimSun" w:hAnsi="SimSun" w:eastAsia="SimSun" w:cs="SimSun"/>
          <w:sz w:val="21"/>
          <w:szCs w:val="21"/>
        </w:rPr>
      </w:pPr>
      <w:r>
        <w:rPr>
          <w:rFonts w:ascii="SimSun" w:hAnsi="SimSun" w:eastAsia="SimSun" w:cs="SimSun"/>
          <w:sz w:val="21"/>
          <w:szCs w:val="21"/>
          <w:spacing w:val="-3"/>
        </w:rPr>
        <w:t>3.3个月内有进展性脑卒中。</w:t>
      </w:r>
    </w:p>
    <w:p>
      <w:pPr>
        <w:ind w:left="390" w:right="3289"/>
        <w:spacing w:before="72" w:line="250" w:lineRule="auto"/>
        <w:rPr>
          <w:rFonts w:ascii="SimSun" w:hAnsi="SimSun" w:eastAsia="SimSun" w:cs="SimSun"/>
          <w:sz w:val="21"/>
          <w:szCs w:val="21"/>
        </w:rPr>
      </w:pPr>
      <w:r>
        <w:rPr>
          <w:rFonts w:ascii="SimSun" w:hAnsi="SimSun" w:eastAsia="SimSun" w:cs="SimSun"/>
          <w:sz w:val="21"/>
          <w:szCs w:val="21"/>
          <w:spacing w:val="-12"/>
        </w:rPr>
        <w:t>4.伴有较大的颅内动脉瘤，不能提前处理或同时处理者。</w:t>
      </w:r>
      <w:r>
        <w:rPr>
          <w:rFonts w:ascii="SimSun" w:hAnsi="SimSun" w:eastAsia="SimSun" w:cs="SimSun"/>
          <w:sz w:val="21"/>
          <w:szCs w:val="21"/>
          <w:spacing w:val="15"/>
        </w:rPr>
        <w:t xml:space="preserve"> </w:t>
      </w:r>
      <w:r>
        <w:rPr>
          <w:rFonts w:ascii="SimSun" w:hAnsi="SimSun" w:eastAsia="SimSun" w:cs="SimSun"/>
          <w:sz w:val="21"/>
          <w:szCs w:val="21"/>
          <w:spacing w:val="-8"/>
        </w:rPr>
        <w:t>5.慢性完全闭塞无明显脑缺血症状者。</w:t>
      </w:r>
    </w:p>
    <w:p>
      <w:pPr>
        <w:ind w:left="390" w:right="3089"/>
        <w:spacing w:before="70" w:line="251" w:lineRule="auto"/>
        <w:rPr>
          <w:rFonts w:ascii="SimSun" w:hAnsi="SimSun" w:eastAsia="SimSun" w:cs="SimSun"/>
          <w:sz w:val="21"/>
          <w:szCs w:val="21"/>
        </w:rPr>
      </w:pPr>
      <w:r>
        <w:rPr>
          <w:rFonts w:ascii="SimSun" w:hAnsi="SimSun" w:eastAsia="SimSun" w:cs="SimSun"/>
          <w:sz w:val="21"/>
          <w:szCs w:val="21"/>
          <w:spacing w:val="-12"/>
        </w:rPr>
        <w:t>6.凝血功能障碍，对肝素以及抗血小板类药物有禁忌证者。</w:t>
      </w:r>
      <w:r>
        <w:rPr>
          <w:rFonts w:ascii="SimSun" w:hAnsi="SimSun" w:eastAsia="SimSun" w:cs="SimSun"/>
          <w:sz w:val="21"/>
          <w:szCs w:val="21"/>
          <w:spacing w:val="17"/>
        </w:rPr>
        <w:t xml:space="preserve"> </w:t>
      </w:r>
      <w:r>
        <w:rPr>
          <w:rFonts w:ascii="SimSun" w:hAnsi="SimSun" w:eastAsia="SimSun" w:cs="SimSun"/>
          <w:sz w:val="21"/>
          <w:szCs w:val="21"/>
          <w:spacing w:val="-6"/>
        </w:rPr>
        <w:t>7.无法耐受麻醉者。</w:t>
      </w:r>
    </w:p>
    <w:p>
      <w:pPr>
        <w:ind w:left="392" w:right="3789" w:hanging="2"/>
        <w:spacing w:before="68" w:line="238" w:lineRule="auto"/>
        <w:rPr>
          <w:rFonts w:ascii="SimSun" w:hAnsi="SimSun" w:eastAsia="SimSun" w:cs="SimSun"/>
          <w:sz w:val="21"/>
          <w:szCs w:val="21"/>
        </w:rPr>
      </w:pPr>
      <w:r>
        <w:rPr>
          <w:rFonts w:ascii="SimSun" w:hAnsi="SimSun" w:eastAsia="SimSun" w:cs="SimSun"/>
          <w:sz w:val="21"/>
          <w:szCs w:val="21"/>
          <w:spacing w:val="-16"/>
        </w:rPr>
        <w:t>8.重要脏器如心、肺、肝和肾等严重功能不全者等。</w:t>
      </w:r>
      <w:r>
        <w:rPr>
          <w:rFonts w:ascii="SimSun" w:hAnsi="SimSun" w:eastAsia="SimSun" w:cs="SimSun"/>
          <w:sz w:val="21"/>
          <w:szCs w:val="21"/>
          <w:spacing w:val="7"/>
        </w:rPr>
        <w:t xml:space="preserve"> </w:t>
      </w:r>
      <w:r>
        <w:rPr>
          <w:rFonts w:ascii="SimSun" w:hAnsi="SimSun" w:eastAsia="SimSun" w:cs="SimSun"/>
          <w:sz w:val="21"/>
          <w:szCs w:val="21"/>
          <w:b/>
          <w:bCs/>
          <w:spacing w:val="-8"/>
        </w:rPr>
        <w:t>颈动脉支架置入术</w:t>
      </w:r>
      <w:r>
        <w:rPr>
          <w:rFonts w:ascii="Times New Roman" w:hAnsi="Times New Roman" w:eastAsia="Times New Roman" w:cs="Times New Roman"/>
          <w:sz w:val="21"/>
          <w:szCs w:val="21"/>
          <w:b/>
          <w:bCs/>
          <w:spacing w:val="-8"/>
        </w:rPr>
        <w:t>(CAS)</w:t>
      </w:r>
      <w:r>
        <w:rPr>
          <w:rFonts w:ascii="Times New Roman" w:hAnsi="Times New Roman" w:eastAsia="Times New Roman" w:cs="Times New Roman"/>
          <w:sz w:val="21"/>
          <w:szCs w:val="21"/>
          <w:spacing w:val="67"/>
        </w:rPr>
        <w:t xml:space="preserve"> </w:t>
      </w:r>
      <w:r>
        <w:rPr>
          <w:rFonts w:ascii="SimSun" w:hAnsi="SimSun" w:eastAsia="SimSun" w:cs="SimSun"/>
          <w:sz w:val="21"/>
          <w:szCs w:val="21"/>
          <w:b/>
          <w:bCs/>
          <w:spacing w:val="-8"/>
        </w:rPr>
        <w:t>(图10-11、图10-12)</w:t>
      </w:r>
      <w:r>
        <w:rPr>
          <w:rFonts w:ascii="SimSun" w:hAnsi="SimSun" w:eastAsia="SimSun" w:cs="SimSun"/>
          <w:sz w:val="21"/>
          <w:szCs w:val="21"/>
          <w:color w:val="29BBF1"/>
          <w:spacing w:val="-8"/>
        </w:rPr>
        <w:t>⑨</w:t>
      </w:r>
    </w:p>
    <w:p>
      <w:pPr>
        <w:ind w:left="287"/>
        <w:spacing w:before="118" w:line="223" w:lineRule="auto"/>
        <w:rPr>
          <w:rFonts w:ascii="SimHei" w:hAnsi="SimHei" w:eastAsia="SimHei" w:cs="SimHei"/>
          <w:sz w:val="21"/>
          <w:szCs w:val="21"/>
        </w:rPr>
      </w:pPr>
      <w:r>
        <w:rPr>
          <w:rFonts w:ascii="SimHei" w:hAnsi="SimHei" w:eastAsia="SimHei" w:cs="SimHei"/>
          <w:sz w:val="21"/>
          <w:szCs w:val="21"/>
          <w:b/>
          <w:bCs/>
          <w:color w:val="009EE2"/>
          <w:spacing w:val="-16"/>
        </w:rPr>
        <w:t>【适应证】</w:t>
      </w:r>
    </w:p>
    <w:p>
      <w:pPr>
        <w:ind w:left="390"/>
        <w:spacing w:before="55"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症状性患者</w:t>
      </w:r>
      <w:r>
        <w:rPr>
          <w:rFonts w:ascii="SimSun" w:hAnsi="SimSun" w:eastAsia="SimSun" w:cs="SimSun"/>
          <w:sz w:val="21"/>
          <w:szCs w:val="21"/>
          <w:spacing w:val="40"/>
        </w:rPr>
        <w:t xml:space="preserve"> </w:t>
      </w:r>
      <w:r>
        <w:rPr>
          <w:rFonts w:ascii="SimSun" w:hAnsi="SimSun" w:eastAsia="SimSun" w:cs="SimSun"/>
          <w:sz w:val="21"/>
          <w:szCs w:val="21"/>
          <w:spacing w:val="-2"/>
        </w:rPr>
        <w:t>6个月内有过病变血管责任供血区非致残性缺血性卒中或</w:t>
      </w:r>
      <w:r>
        <w:rPr>
          <w:rFonts w:ascii="Times New Roman" w:hAnsi="Times New Roman" w:eastAsia="Times New Roman" w:cs="Times New Roman"/>
          <w:sz w:val="21"/>
          <w:szCs w:val="21"/>
          <w:spacing w:val="-2"/>
        </w:rPr>
        <w:t>TIA,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血管造影证实</w:t>
      </w:r>
    </w:p>
    <w:p>
      <w:pPr>
        <w:ind w:firstLine="1560"/>
        <w:spacing w:before="163" w:line="3550" w:lineRule="exact"/>
        <w:textAlignment w:val="center"/>
        <w:rPr/>
      </w:pPr>
      <w:r>
        <w:drawing>
          <wp:inline distT="0" distB="0" distL="0" distR="0">
            <wp:extent cx="3428996" cy="2254275"/>
            <wp:effectExtent l="0" t="0" r="0" b="0"/>
            <wp:docPr id="27" name="IM 27"/>
            <wp:cNvGraphicFramePr/>
            <a:graphic>
              <a:graphicData uri="http://schemas.openxmlformats.org/drawingml/2006/picture">
                <pic:pic>
                  <pic:nvPicPr>
                    <pic:cNvPr id="27" name="IM 27"/>
                    <pic:cNvPicPr/>
                  </pic:nvPicPr>
                  <pic:blipFill>
                    <a:blip r:embed="rId32"/>
                    <a:stretch>
                      <a:fillRect/>
                    </a:stretch>
                  </pic:blipFill>
                  <pic:spPr>
                    <a:xfrm rot="0">
                      <a:off x="0" y="0"/>
                      <a:ext cx="3428996" cy="2254275"/>
                    </a:xfrm>
                    <a:prstGeom prst="rect">
                      <a:avLst/>
                    </a:prstGeom>
                  </pic:spPr>
                </pic:pic>
              </a:graphicData>
            </a:graphic>
          </wp:inline>
        </w:drawing>
      </w:r>
    </w:p>
    <w:p>
      <w:pPr>
        <w:ind w:left="2959"/>
        <w:spacing w:before="117" w:line="221" w:lineRule="auto"/>
        <w:rPr>
          <w:rFonts w:ascii="SimHei" w:hAnsi="SimHei" w:eastAsia="SimHei" w:cs="SimHei"/>
          <w:sz w:val="21"/>
          <w:szCs w:val="21"/>
        </w:rPr>
      </w:pPr>
      <w:r>
        <w:rPr>
          <w:rFonts w:ascii="SimHei" w:hAnsi="SimHei" w:eastAsia="SimHei" w:cs="SimHei"/>
          <w:sz w:val="21"/>
          <w:szCs w:val="21"/>
          <w:color w:val="0DB0EC"/>
          <w:spacing w:val="-22"/>
        </w:rPr>
        <w:t>图10-11</w:t>
      </w:r>
      <w:r>
        <w:rPr>
          <w:rFonts w:ascii="SimHei" w:hAnsi="SimHei" w:eastAsia="SimHei" w:cs="SimHei"/>
          <w:sz w:val="21"/>
          <w:szCs w:val="21"/>
          <w:color w:val="0DB0EC"/>
          <w:spacing w:val="18"/>
        </w:rPr>
        <w:t xml:space="preserve"> </w:t>
      </w:r>
      <w:r>
        <w:rPr>
          <w:rFonts w:ascii="SimHei" w:hAnsi="SimHei" w:eastAsia="SimHei" w:cs="SimHei"/>
          <w:sz w:val="21"/>
          <w:szCs w:val="21"/>
          <w:spacing w:val="-22"/>
        </w:rPr>
        <w:t>颈动脉支架置入术流程图</w:t>
      </w:r>
    </w:p>
    <w:p>
      <w:pPr>
        <w:sectPr>
          <w:pgSz w:w="11910" w:h="16840"/>
          <w:pgMar w:top="1174" w:right="1225" w:bottom="400" w:left="959" w:header="0" w:footer="0" w:gutter="0"/>
          <w:cols w:equalWidth="0" w:num="2">
            <w:col w:w="991" w:space="100"/>
            <w:col w:w="8635" w:space="0"/>
          </w:cols>
        </w:sectPr>
        <w:rPr/>
      </w:pPr>
    </w:p>
    <w:p>
      <w:pPr>
        <w:ind w:right="186"/>
        <w:spacing w:before="40" w:line="221" w:lineRule="auto"/>
        <w:jc w:val="right"/>
        <w:rPr>
          <w:rFonts w:ascii="SimSun" w:hAnsi="SimSun" w:eastAsia="SimSun" w:cs="SimSun"/>
          <w:sz w:val="20"/>
          <w:szCs w:val="20"/>
        </w:rPr>
      </w:pPr>
      <w:r>
        <w:drawing>
          <wp:anchor distT="0" distB="0" distL="0" distR="0" simplePos="0" relativeHeight="251692032" behindDoc="0" locked="0" layoutInCell="0" allowOverlap="1">
            <wp:simplePos x="0" y="0"/>
            <wp:positionH relativeFrom="page">
              <wp:posOffset>6413523</wp:posOffset>
            </wp:positionH>
            <wp:positionV relativeFrom="page">
              <wp:posOffset>9575832</wp:posOffset>
            </wp:positionV>
            <wp:extent cx="527055" cy="425383"/>
            <wp:effectExtent l="0" t="0" r="0" b="0"/>
            <wp:wrapNone/>
            <wp:docPr id="28" name="IM 28"/>
            <wp:cNvGraphicFramePr/>
            <a:graphic>
              <a:graphicData uri="http://schemas.openxmlformats.org/drawingml/2006/picture">
                <pic:pic>
                  <pic:nvPicPr>
                    <pic:cNvPr id="28" name="IM 28"/>
                    <pic:cNvPicPr/>
                  </pic:nvPicPr>
                  <pic:blipFill>
                    <a:blip r:embed="rId33"/>
                    <a:stretch>
                      <a:fillRect/>
                    </a:stretch>
                  </pic:blipFill>
                  <pic:spPr>
                    <a:xfrm rot="0">
                      <a:off x="0" y="0"/>
                      <a:ext cx="527055" cy="425383"/>
                    </a:xfrm>
                    <a:prstGeom prst="rect">
                      <a:avLst/>
                    </a:prstGeom>
                  </pic:spPr>
                </pic:pic>
              </a:graphicData>
            </a:graphic>
          </wp:anchor>
        </w:drawing>
      </w:r>
      <w:r>
        <w:drawing>
          <wp:anchor distT="0" distB="0" distL="0" distR="0" simplePos="0" relativeHeight="251691008" behindDoc="0" locked="0" layoutInCell="0" allowOverlap="1">
            <wp:simplePos x="0" y="0"/>
            <wp:positionH relativeFrom="page">
              <wp:posOffset>819132</wp:posOffset>
            </wp:positionH>
            <wp:positionV relativeFrom="page">
              <wp:posOffset>1168360</wp:posOffset>
            </wp:positionV>
            <wp:extent cx="2095514" cy="2946458"/>
            <wp:effectExtent l="0" t="0" r="0" b="0"/>
            <wp:wrapNone/>
            <wp:docPr id="29" name="IM 29"/>
            <wp:cNvGraphicFramePr/>
            <a:graphic>
              <a:graphicData uri="http://schemas.openxmlformats.org/drawingml/2006/picture">
                <pic:pic>
                  <pic:nvPicPr>
                    <pic:cNvPr id="29" name="IM 29"/>
                    <pic:cNvPicPr/>
                  </pic:nvPicPr>
                  <pic:blipFill>
                    <a:blip r:embed="rId34"/>
                    <a:stretch>
                      <a:fillRect/>
                    </a:stretch>
                  </pic:blipFill>
                  <pic:spPr>
                    <a:xfrm rot="0">
                      <a:off x="0" y="0"/>
                      <a:ext cx="2095514" cy="2946458"/>
                    </a:xfrm>
                    <a:prstGeom prst="rect">
                      <a:avLst/>
                    </a:prstGeom>
                  </pic:spPr>
                </pic:pic>
              </a:graphicData>
            </a:graphic>
          </wp:anchor>
        </w:drawing>
      </w:r>
      <w:r>
        <w:rPr>
          <w:rFonts w:ascii="SimHei" w:hAnsi="SimHei" w:eastAsia="SimHei" w:cs="SimHei"/>
          <w:sz w:val="20"/>
          <w:szCs w:val="20"/>
          <w:color w:val="299EE3"/>
          <w:spacing w:val="-17"/>
        </w:rPr>
        <w:t>第十章</w:t>
      </w:r>
      <w:r>
        <w:rPr>
          <w:rFonts w:ascii="SimHei" w:hAnsi="SimHei" w:eastAsia="SimHei" w:cs="SimHei"/>
          <w:sz w:val="20"/>
          <w:szCs w:val="20"/>
          <w:color w:val="299EE3"/>
          <w:spacing w:val="65"/>
        </w:rPr>
        <w:t xml:space="preserve"> </w:t>
      </w:r>
      <w:r>
        <w:rPr>
          <w:rFonts w:ascii="SimHei" w:hAnsi="SimHei" w:eastAsia="SimHei" w:cs="SimHei"/>
          <w:sz w:val="20"/>
          <w:szCs w:val="20"/>
          <w:color w:val="299EE3"/>
          <w:spacing w:val="-17"/>
        </w:rPr>
        <w:t>脑血管病的介入诊疗</w:t>
      </w:r>
      <w:r>
        <w:rPr>
          <w:rFonts w:ascii="SimHei" w:hAnsi="SimHei" w:eastAsia="SimHei" w:cs="SimHei"/>
          <w:sz w:val="20"/>
          <w:szCs w:val="20"/>
          <w:color w:val="299EE3"/>
          <w:spacing w:val="5"/>
        </w:rPr>
        <w:t xml:space="preserve">      </w:t>
      </w:r>
      <w:r>
        <w:rPr>
          <w:rFonts w:ascii="SimSun" w:hAnsi="SimSun" w:eastAsia="SimSun" w:cs="SimSun"/>
          <w:sz w:val="20"/>
          <w:szCs w:val="20"/>
          <w:color w:val="006BBE"/>
          <w:spacing w:val="-17"/>
        </w:rPr>
        <w:t>247</w:t>
      </w:r>
    </w:p>
    <w:p>
      <w:pPr>
        <w:spacing w:line="332" w:lineRule="auto"/>
        <w:rPr>
          <w:rFonts w:ascii="Arial"/>
          <w:sz w:val="21"/>
        </w:rPr>
      </w:pPr>
      <w:r/>
    </w:p>
    <w:p>
      <w:pPr>
        <w:ind w:firstLine="3520"/>
        <w:spacing w:line="4660" w:lineRule="exact"/>
        <w:textAlignment w:val="center"/>
        <w:rPr/>
      </w:pPr>
      <w:r>
        <w:drawing>
          <wp:inline distT="0" distB="0" distL="0" distR="0">
            <wp:extent cx="3149548" cy="2959077"/>
            <wp:effectExtent l="0" t="0" r="0" b="0"/>
            <wp:docPr id="30" name="IM 30"/>
            <wp:cNvGraphicFramePr/>
            <a:graphic>
              <a:graphicData uri="http://schemas.openxmlformats.org/drawingml/2006/picture">
                <pic:pic>
                  <pic:nvPicPr>
                    <pic:cNvPr id="30" name="IM 30"/>
                    <pic:cNvPicPr/>
                  </pic:nvPicPr>
                  <pic:blipFill>
                    <a:blip r:embed="rId35"/>
                    <a:stretch>
                      <a:fillRect/>
                    </a:stretch>
                  </pic:blipFill>
                  <pic:spPr>
                    <a:xfrm rot="0">
                      <a:off x="0" y="0"/>
                      <a:ext cx="3149548" cy="2959077"/>
                    </a:xfrm>
                    <a:prstGeom prst="rect">
                      <a:avLst/>
                    </a:prstGeom>
                  </pic:spPr>
                </pic:pic>
              </a:graphicData>
            </a:graphic>
          </wp:inline>
        </w:drawing>
      </w:r>
    </w:p>
    <w:p>
      <w:pPr>
        <w:ind w:left="3199"/>
        <w:spacing w:before="176" w:line="222" w:lineRule="auto"/>
        <w:rPr>
          <w:rFonts w:ascii="SimHei" w:hAnsi="SimHei" w:eastAsia="SimHei" w:cs="SimHei"/>
          <w:sz w:val="20"/>
          <w:szCs w:val="20"/>
        </w:rPr>
      </w:pPr>
      <w:r>
        <w:rPr>
          <w:rFonts w:ascii="SimHei" w:hAnsi="SimHei" w:eastAsia="SimHei" w:cs="SimHei"/>
          <w:sz w:val="20"/>
          <w:szCs w:val="20"/>
          <w:color w:val="2086C2"/>
          <w:spacing w:val="-13"/>
        </w:rPr>
        <w:t>图10-12</w:t>
      </w:r>
      <w:r>
        <w:rPr>
          <w:rFonts w:ascii="SimHei" w:hAnsi="SimHei" w:eastAsia="SimHei" w:cs="SimHei"/>
          <w:sz w:val="20"/>
          <w:szCs w:val="20"/>
          <w:color w:val="2086C2"/>
          <w:spacing w:val="28"/>
        </w:rPr>
        <w:t xml:space="preserve"> </w:t>
      </w:r>
      <w:r>
        <w:rPr>
          <w:rFonts w:ascii="SimHei" w:hAnsi="SimHei" w:eastAsia="SimHei" w:cs="SimHei"/>
          <w:sz w:val="20"/>
          <w:szCs w:val="20"/>
          <w:spacing w:val="-13"/>
        </w:rPr>
        <w:t>颈动脉支架置入术</w:t>
      </w:r>
    </w:p>
    <w:p>
      <w:pPr>
        <w:spacing w:line="24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病变颈动脉狭窄超过50%;或无创性血管成像证实病变颈动脉狭窄超过70%。</w:t>
      </w:r>
    </w:p>
    <w:p>
      <w:pPr>
        <w:ind w:right="1110" w:firstLine="379"/>
        <w:spacing w:before="78" w:line="259"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spacing w:val="4"/>
        </w:rPr>
        <w:t>无症状性患者</w:t>
      </w:r>
      <w:r>
        <w:rPr>
          <w:rFonts w:ascii="SimSun" w:hAnsi="SimSun" w:eastAsia="SimSun" w:cs="SimSun"/>
          <w:sz w:val="20"/>
          <w:szCs w:val="20"/>
          <w:spacing w:val="63"/>
        </w:rPr>
        <w:t xml:space="preserve"> </w:t>
      </w:r>
      <w:r>
        <w:rPr>
          <w:rFonts w:ascii="SimSun" w:hAnsi="SimSun" w:eastAsia="SimSun" w:cs="SimSun"/>
          <w:sz w:val="20"/>
          <w:szCs w:val="20"/>
          <w:spacing w:val="4"/>
        </w:rPr>
        <w:t>虽然没有神经系统定位症状，血管造影证实病变颈内动脉狭窄超过60%;或</w:t>
      </w:r>
      <w:r>
        <w:rPr>
          <w:rFonts w:ascii="SimSun" w:hAnsi="SimSun" w:eastAsia="SimSun" w:cs="SimSun"/>
          <w:sz w:val="20"/>
          <w:szCs w:val="20"/>
        </w:rPr>
        <w:t xml:space="preserve"> </w:t>
      </w:r>
      <w:r>
        <w:rPr>
          <w:rFonts w:ascii="SimSun" w:hAnsi="SimSun" w:eastAsia="SimSun" w:cs="SimSun"/>
          <w:sz w:val="20"/>
          <w:szCs w:val="20"/>
          <w:spacing w:val="5"/>
        </w:rPr>
        <w:t>无创性血管成像证实病变颈动脉狭窄超过70%</w:t>
      </w:r>
      <w:r>
        <w:rPr>
          <w:rFonts w:ascii="SimSun" w:hAnsi="SimSun" w:eastAsia="SimSun" w:cs="SimSun"/>
          <w:sz w:val="20"/>
          <w:szCs w:val="20"/>
          <w:spacing w:val="4"/>
        </w:rPr>
        <w:t>。</w:t>
      </w:r>
    </w:p>
    <w:p>
      <w:pPr>
        <w:ind w:left="282"/>
        <w:spacing w:before="70" w:line="222" w:lineRule="auto"/>
        <w:rPr>
          <w:rFonts w:ascii="SimHei" w:hAnsi="SimHei" w:eastAsia="SimHei" w:cs="SimHei"/>
          <w:sz w:val="20"/>
          <w:szCs w:val="20"/>
        </w:rPr>
      </w:pPr>
      <w:r>
        <w:rPr>
          <w:rFonts w:ascii="SimHei" w:hAnsi="SimHei" w:eastAsia="SimHei" w:cs="SimHei"/>
          <w:sz w:val="20"/>
          <w:szCs w:val="20"/>
          <w:b/>
          <w:bCs/>
          <w:color w:val="006BBD"/>
          <w:spacing w:val="-8"/>
        </w:rPr>
        <w:t>【禁忌证】</w:t>
      </w:r>
    </w:p>
    <w:p>
      <w:pPr>
        <w:ind w:left="379"/>
        <w:spacing w:before="102" w:line="219" w:lineRule="auto"/>
        <w:rPr>
          <w:rFonts w:ascii="SimSun" w:hAnsi="SimSun" w:eastAsia="SimSun" w:cs="SimSun"/>
          <w:sz w:val="20"/>
          <w:szCs w:val="20"/>
        </w:rPr>
      </w:pPr>
      <w:r>
        <w:rPr>
          <w:rFonts w:ascii="SimSun" w:hAnsi="SimSun" w:eastAsia="SimSun" w:cs="SimSun"/>
          <w:sz w:val="20"/>
          <w:szCs w:val="20"/>
          <w:spacing w:val="8"/>
        </w:rPr>
        <w:t>1.3个月内颅内出血。</w:t>
      </w:r>
    </w:p>
    <w:p>
      <w:pPr>
        <w:ind w:left="379"/>
        <w:spacing w:before="83" w:line="219" w:lineRule="auto"/>
        <w:rPr>
          <w:rFonts w:ascii="SimSun" w:hAnsi="SimSun" w:eastAsia="SimSun" w:cs="SimSun"/>
          <w:sz w:val="20"/>
          <w:szCs w:val="20"/>
        </w:rPr>
      </w:pPr>
      <w:r>
        <w:rPr>
          <w:rFonts w:ascii="SimSun" w:hAnsi="SimSun" w:eastAsia="SimSun" w:cs="SimSun"/>
          <w:sz w:val="20"/>
          <w:szCs w:val="20"/>
          <w:spacing w:val="4"/>
        </w:rPr>
        <w:t>2.3周内曾发生心肌梗死或大面积脑梗死。</w:t>
      </w:r>
    </w:p>
    <w:p>
      <w:pPr>
        <w:ind w:left="379"/>
        <w:spacing w:before="83" w:line="219"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49"/>
        </w:rPr>
        <w:t xml:space="preserve"> </w:t>
      </w:r>
      <w:r>
        <w:rPr>
          <w:rFonts w:ascii="SimSun" w:hAnsi="SimSun" w:eastAsia="SimSun" w:cs="SimSun"/>
          <w:sz w:val="20"/>
          <w:szCs w:val="20"/>
          <w:spacing w:val="-3"/>
        </w:rPr>
        <w:t>伴有颅内动脉瘤或血管畸形等病变，不能提前处理或</w:t>
      </w:r>
      <w:r>
        <w:rPr>
          <w:rFonts w:ascii="SimSun" w:hAnsi="SimSun" w:eastAsia="SimSun" w:cs="SimSun"/>
          <w:sz w:val="20"/>
          <w:szCs w:val="20"/>
          <w:spacing w:val="-4"/>
        </w:rPr>
        <w:t>同时处理者。</w:t>
      </w:r>
    </w:p>
    <w:p>
      <w:pPr>
        <w:ind w:left="379"/>
        <w:spacing w:before="81" w:line="219"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38"/>
        </w:rPr>
        <w:t xml:space="preserve"> </w:t>
      </w:r>
      <w:r>
        <w:rPr>
          <w:rFonts w:ascii="SimSun" w:hAnsi="SimSun" w:eastAsia="SimSun" w:cs="SimSun"/>
          <w:sz w:val="20"/>
          <w:szCs w:val="20"/>
          <w:spacing w:val="-2"/>
        </w:rPr>
        <w:t>胃肠道疾病伴有活动性出血者。</w:t>
      </w:r>
    </w:p>
    <w:p>
      <w:pPr>
        <w:ind w:left="379"/>
        <w:spacing w:before="84" w:line="219" w:lineRule="auto"/>
        <w:rPr>
          <w:rFonts w:ascii="SimSun" w:hAnsi="SimSun" w:eastAsia="SimSun" w:cs="SimSun"/>
          <w:sz w:val="20"/>
          <w:szCs w:val="20"/>
        </w:rPr>
      </w:pPr>
      <w:r>
        <w:rPr>
          <w:rFonts w:ascii="SimSun" w:hAnsi="SimSun" w:eastAsia="SimSun" w:cs="SimSun"/>
          <w:sz w:val="20"/>
          <w:szCs w:val="20"/>
          <w:spacing w:val="-2"/>
        </w:rPr>
        <w:t>5.</w:t>
      </w:r>
      <w:r>
        <w:rPr>
          <w:rFonts w:ascii="SimSun" w:hAnsi="SimSun" w:eastAsia="SimSun" w:cs="SimSun"/>
          <w:sz w:val="20"/>
          <w:szCs w:val="20"/>
          <w:spacing w:val="-50"/>
        </w:rPr>
        <w:t xml:space="preserve"> </w:t>
      </w:r>
      <w:r>
        <w:rPr>
          <w:rFonts w:ascii="SimSun" w:hAnsi="SimSun" w:eastAsia="SimSun" w:cs="SimSun"/>
          <w:sz w:val="20"/>
          <w:szCs w:val="20"/>
          <w:spacing w:val="-2"/>
        </w:rPr>
        <w:t>难以控制的高血压。</w:t>
      </w:r>
    </w:p>
    <w:p>
      <w:pPr>
        <w:ind w:left="379"/>
        <w:spacing w:before="82" w:line="219" w:lineRule="auto"/>
        <w:rPr>
          <w:rFonts w:ascii="SimSun" w:hAnsi="SimSun" w:eastAsia="SimSun" w:cs="SimSun"/>
          <w:sz w:val="20"/>
          <w:szCs w:val="20"/>
        </w:rPr>
      </w:pPr>
      <w:r>
        <w:rPr>
          <w:rFonts w:ascii="SimSun" w:hAnsi="SimSun" w:eastAsia="SimSun" w:cs="SimSun"/>
          <w:sz w:val="20"/>
          <w:szCs w:val="20"/>
          <w:spacing w:val="1"/>
        </w:rPr>
        <w:t>6.对肝素以及抗血小板类药物有禁忌证者。</w:t>
      </w:r>
    </w:p>
    <w:p>
      <w:pPr>
        <w:ind w:left="379"/>
        <w:spacing w:before="83" w:line="219" w:lineRule="auto"/>
        <w:rPr>
          <w:rFonts w:ascii="SimSun" w:hAnsi="SimSun" w:eastAsia="SimSun" w:cs="SimSun"/>
          <w:sz w:val="20"/>
          <w:szCs w:val="20"/>
        </w:rPr>
      </w:pPr>
      <w:r>
        <w:rPr>
          <w:rFonts w:ascii="SimSun" w:hAnsi="SimSun" w:eastAsia="SimSun" w:cs="SimSun"/>
          <w:sz w:val="20"/>
          <w:szCs w:val="20"/>
          <w:spacing w:val="-1"/>
        </w:rPr>
        <w:t>7.</w:t>
      </w:r>
      <w:r>
        <w:rPr>
          <w:rFonts w:ascii="SimSun" w:hAnsi="SimSun" w:eastAsia="SimSun" w:cs="SimSun"/>
          <w:sz w:val="20"/>
          <w:szCs w:val="20"/>
          <w:spacing w:val="-51"/>
        </w:rPr>
        <w:t xml:space="preserve"> </w:t>
      </w:r>
      <w:r>
        <w:rPr>
          <w:rFonts w:ascii="SimSun" w:hAnsi="SimSun" w:eastAsia="SimSun" w:cs="SimSun"/>
          <w:sz w:val="20"/>
          <w:szCs w:val="20"/>
          <w:spacing w:val="-1"/>
        </w:rPr>
        <w:t>对造影剂过敏者。</w:t>
      </w:r>
    </w:p>
    <w:p>
      <w:pPr>
        <w:ind w:left="379"/>
        <w:spacing w:before="84" w:line="219" w:lineRule="auto"/>
        <w:rPr>
          <w:rFonts w:ascii="SimSun" w:hAnsi="SimSun" w:eastAsia="SimSun" w:cs="SimSun"/>
          <w:sz w:val="20"/>
          <w:szCs w:val="20"/>
        </w:rPr>
      </w:pPr>
      <w:r>
        <w:rPr>
          <w:rFonts w:ascii="SimSun" w:hAnsi="SimSun" w:eastAsia="SimSun" w:cs="SimSun"/>
          <w:sz w:val="20"/>
          <w:szCs w:val="20"/>
          <w:spacing w:val="-8"/>
        </w:rPr>
        <w:t>8.</w:t>
      </w:r>
      <w:r>
        <w:rPr>
          <w:rFonts w:ascii="SimSun" w:hAnsi="SimSun" w:eastAsia="SimSun" w:cs="SimSun"/>
          <w:sz w:val="20"/>
          <w:szCs w:val="20"/>
          <w:spacing w:val="-49"/>
        </w:rPr>
        <w:t xml:space="preserve"> </w:t>
      </w:r>
      <w:r>
        <w:rPr>
          <w:rFonts w:ascii="SimSun" w:hAnsi="SimSun" w:eastAsia="SimSun" w:cs="SimSun"/>
          <w:sz w:val="20"/>
          <w:szCs w:val="20"/>
          <w:spacing w:val="-8"/>
        </w:rPr>
        <w:t>重要脏器如心、肺、肝和肾等严重功能不全者。</w:t>
      </w:r>
    </w:p>
    <w:p>
      <w:pPr>
        <w:ind w:left="379"/>
        <w:spacing w:before="82" w:line="219" w:lineRule="auto"/>
        <w:rPr>
          <w:rFonts w:ascii="SimSun" w:hAnsi="SimSun" w:eastAsia="SimSun" w:cs="SimSun"/>
          <w:sz w:val="20"/>
          <w:szCs w:val="20"/>
        </w:rPr>
      </w:pPr>
      <w:r>
        <w:rPr>
          <w:rFonts w:ascii="SimSun" w:hAnsi="SimSun" w:eastAsia="SimSun" w:cs="SimSun"/>
          <w:sz w:val="20"/>
          <w:szCs w:val="20"/>
          <w:spacing w:val="-11"/>
        </w:rPr>
        <w:t>9.</w:t>
      </w:r>
      <w:r>
        <w:rPr>
          <w:rFonts w:ascii="SimSun" w:hAnsi="SimSun" w:eastAsia="SimSun" w:cs="SimSun"/>
          <w:sz w:val="20"/>
          <w:szCs w:val="20"/>
          <w:spacing w:val="-52"/>
        </w:rPr>
        <w:t xml:space="preserve"> </w:t>
      </w:r>
      <w:r>
        <w:rPr>
          <w:rFonts w:ascii="SimSun" w:hAnsi="SimSun" w:eastAsia="SimSun" w:cs="SimSun"/>
          <w:sz w:val="20"/>
          <w:szCs w:val="20"/>
          <w:spacing w:val="-11"/>
        </w:rPr>
        <w:t>动脉走行迂曲，导管、球囊、支架等器械到位困难者</w:t>
      </w:r>
      <w:r>
        <w:rPr>
          <w:rFonts w:ascii="SimSun" w:hAnsi="SimSun" w:eastAsia="SimSun" w:cs="SimSun"/>
          <w:sz w:val="20"/>
          <w:szCs w:val="20"/>
          <w:spacing w:val="-12"/>
        </w:rPr>
        <w:t>。</w:t>
      </w:r>
    </w:p>
    <w:p>
      <w:pPr>
        <w:ind w:left="379"/>
        <w:spacing w:before="113" w:line="219" w:lineRule="auto"/>
        <w:rPr>
          <w:rFonts w:ascii="SimSun" w:hAnsi="SimSun" w:eastAsia="SimSun" w:cs="SimSun"/>
          <w:sz w:val="20"/>
          <w:szCs w:val="20"/>
        </w:rPr>
      </w:pPr>
      <w:r>
        <w:rPr>
          <w:rFonts w:ascii="SimSun" w:hAnsi="SimSun" w:eastAsia="SimSun" w:cs="SimSun"/>
          <w:sz w:val="20"/>
          <w:szCs w:val="20"/>
          <w:spacing w:val="7"/>
        </w:rPr>
        <w:t>10.预期生存期不足2年者。</w:t>
      </w:r>
    </w:p>
    <w:p>
      <w:pPr>
        <w:ind w:right="1111" w:firstLine="379"/>
        <w:spacing w:before="93" w:line="262" w:lineRule="auto"/>
        <w:rPr>
          <w:rFonts w:ascii="SimSun" w:hAnsi="SimSun" w:eastAsia="SimSun" w:cs="SimSun"/>
          <w:sz w:val="20"/>
          <w:szCs w:val="20"/>
        </w:rPr>
      </w:pPr>
      <w:r>
        <w:rPr>
          <w:rFonts w:ascii="SimSun" w:hAnsi="SimSun" w:eastAsia="SimSun" w:cs="SimSun"/>
          <w:sz w:val="20"/>
          <w:szCs w:val="20"/>
          <w:spacing w:val="-4"/>
        </w:rPr>
        <w:t>需要指出的是随着器械材料和技术的进步，CAS</w:t>
      </w:r>
      <w:r>
        <w:rPr>
          <w:rFonts w:ascii="SimSun" w:hAnsi="SimSun" w:eastAsia="SimSun" w:cs="SimSun"/>
          <w:sz w:val="20"/>
          <w:szCs w:val="20"/>
          <w:spacing w:val="16"/>
        </w:rPr>
        <w:t xml:space="preserve"> </w:t>
      </w:r>
      <w:r>
        <w:rPr>
          <w:rFonts w:ascii="SimSun" w:hAnsi="SimSun" w:eastAsia="SimSun" w:cs="SimSun"/>
          <w:sz w:val="20"/>
          <w:szCs w:val="20"/>
          <w:spacing w:val="-4"/>
        </w:rPr>
        <w:t>的适应证逐步扩大，许多既往的绝</w:t>
      </w:r>
      <w:r>
        <w:rPr>
          <w:rFonts w:ascii="SimSun" w:hAnsi="SimSun" w:eastAsia="SimSun" w:cs="SimSun"/>
          <w:sz w:val="20"/>
          <w:szCs w:val="20"/>
          <w:spacing w:val="-5"/>
        </w:rPr>
        <w:t>对禁忌证已经</w:t>
      </w:r>
      <w:r>
        <w:rPr>
          <w:rFonts w:ascii="SimSun" w:hAnsi="SimSun" w:eastAsia="SimSun" w:cs="SimSun"/>
          <w:sz w:val="20"/>
          <w:szCs w:val="20"/>
        </w:rPr>
        <w:t xml:space="preserve"> </w:t>
      </w:r>
      <w:r>
        <w:rPr>
          <w:rFonts w:ascii="SimSun" w:hAnsi="SimSun" w:eastAsia="SimSun" w:cs="SimSun"/>
          <w:sz w:val="20"/>
          <w:szCs w:val="20"/>
          <w:spacing w:val="-5"/>
        </w:rPr>
        <w:t>变为相对禁忌证。</w:t>
      </w:r>
    </w:p>
    <w:p>
      <w:pPr>
        <w:ind w:left="282"/>
        <w:spacing w:before="87" w:line="221" w:lineRule="auto"/>
        <w:rPr>
          <w:rFonts w:ascii="SimHei" w:hAnsi="SimHei" w:eastAsia="SimHei" w:cs="SimHei"/>
          <w:sz w:val="20"/>
          <w:szCs w:val="20"/>
        </w:rPr>
      </w:pPr>
      <w:r>
        <w:rPr>
          <w:rFonts w:ascii="SimHei" w:hAnsi="SimHei" w:eastAsia="SimHei" w:cs="SimHei"/>
          <w:sz w:val="20"/>
          <w:szCs w:val="20"/>
          <w:b/>
          <w:bCs/>
          <w:color w:val="0070C7"/>
          <w:spacing w:val="-8"/>
        </w:rPr>
        <w:t>【并发症】</w:t>
      </w:r>
    </w:p>
    <w:p>
      <w:pPr>
        <w:ind w:right="1059" w:firstLine="379"/>
        <w:spacing w:before="76" w:line="257" w:lineRule="auto"/>
        <w:rPr>
          <w:rFonts w:ascii="SimSun" w:hAnsi="SimSun" w:eastAsia="SimSun" w:cs="SimSun"/>
          <w:sz w:val="20"/>
          <w:szCs w:val="20"/>
        </w:rPr>
      </w:pPr>
      <w:r>
        <w:rPr>
          <w:rFonts w:ascii="SimSun" w:hAnsi="SimSun" w:eastAsia="SimSun" w:cs="SimSun"/>
          <w:sz w:val="20"/>
          <w:szCs w:val="20"/>
          <w:spacing w:val="-12"/>
        </w:rPr>
        <w:t>常见的并发症包括：脑栓塞、脑出血、过度灌注综合征、术中心率血压下降、心肌梗死、动脉夹层、</w:t>
      </w:r>
      <w:r>
        <w:rPr>
          <w:rFonts w:ascii="SimSun" w:hAnsi="SimSun" w:eastAsia="SimSun" w:cs="SimSun"/>
          <w:sz w:val="20"/>
          <w:szCs w:val="20"/>
          <w:spacing w:val="17"/>
        </w:rPr>
        <w:t xml:space="preserve"> </w:t>
      </w:r>
      <w:r>
        <w:rPr>
          <w:rFonts w:ascii="SimSun" w:hAnsi="SimSun" w:eastAsia="SimSun" w:cs="SimSun"/>
          <w:sz w:val="20"/>
          <w:szCs w:val="20"/>
          <w:spacing w:val="-9"/>
        </w:rPr>
        <w:t>血管痉挛、支架后再狭窄等。</w:t>
      </w:r>
    </w:p>
    <w:p>
      <w:pPr>
        <w:ind w:left="382"/>
        <w:spacing w:before="99" w:line="300" w:lineRule="exact"/>
        <w:rPr>
          <w:rFonts w:ascii="SimHei" w:hAnsi="SimHei" w:eastAsia="SimHei" w:cs="SimHei"/>
          <w:sz w:val="20"/>
          <w:szCs w:val="20"/>
        </w:rPr>
      </w:pPr>
      <w:r>
        <w:rPr>
          <w:rFonts w:ascii="SimHei" w:hAnsi="SimHei" w:eastAsia="SimHei" w:cs="SimHei"/>
          <w:sz w:val="20"/>
          <w:szCs w:val="20"/>
          <w:b/>
          <w:bCs/>
          <w:spacing w:val="8"/>
          <w:position w:val="7"/>
        </w:rPr>
        <w:t>(二)颅内动脉狭窄与介入治疗</w:t>
      </w:r>
    </w:p>
    <w:p>
      <w:pPr>
        <w:ind w:left="382"/>
        <w:spacing w:before="1" w:line="221" w:lineRule="auto"/>
        <w:rPr>
          <w:rFonts w:ascii="SimHei" w:hAnsi="SimHei" w:eastAsia="SimHei" w:cs="SimHei"/>
          <w:sz w:val="20"/>
          <w:szCs w:val="20"/>
        </w:rPr>
      </w:pPr>
      <w:r>
        <w:rPr>
          <w:rFonts w:ascii="SimHei" w:hAnsi="SimHei" w:eastAsia="SimHei" w:cs="SimHei"/>
          <w:sz w:val="20"/>
          <w:szCs w:val="20"/>
          <w:b/>
          <w:bCs/>
          <w:spacing w:val="-3"/>
        </w:rPr>
        <w:t>颅内动脉狭窄</w:t>
      </w:r>
    </w:p>
    <w:p>
      <w:pPr>
        <w:ind w:right="1111" w:firstLine="379"/>
        <w:spacing w:before="99" w:line="264" w:lineRule="auto"/>
        <w:rPr>
          <w:rFonts w:ascii="SimSun" w:hAnsi="SimSun" w:eastAsia="SimSun" w:cs="SimSun"/>
          <w:sz w:val="20"/>
          <w:szCs w:val="20"/>
        </w:rPr>
      </w:pPr>
      <w:r>
        <w:rPr>
          <w:rFonts w:ascii="SimSun" w:hAnsi="SimSun" w:eastAsia="SimSun" w:cs="SimSun"/>
          <w:sz w:val="20"/>
          <w:szCs w:val="20"/>
          <w:spacing w:val="-11"/>
        </w:rPr>
        <w:t>颅内动脉狭窄(intracranial</w:t>
      </w:r>
      <w:r>
        <w:rPr>
          <w:rFonts w:ascii="SimSun" w:hAnsi="SimSun" w:eastAsia="SimSun" w:cs="SimSun"/>
          <w:sz w:val="20"/>
          <w:szCs w:val="20"/>
          <w:spacing w:val="-7"/>
        </w:rPr>
        <w:t xml:space="preserve"> </w:t>
      </w:r>
      <w:r>
        <w:rPr>
          <w:rFonts w:ascii="SimSun" w:hAnsi="SimSun" w:eastAsia="SimSun" w:cs="SimSun"/>
          <w:sz w:val="20"/>
          <w:szCs w:val="20"/>
          <w:spacing w:val="-11"/>
        </w:rPr>
        <w:t>artery</w:t>
      </w:r>
      <w:r>
        <w:rPr>
          <w:rFonts w:ascii="SimSun" w:hAnsi="SimSun" w:eastAsia="SimSun" w:cs="SimSun"/>
          <w:sz w:val="20"/>
          <w:szCs w:val="20"/>
          <w:spacing w:val="-4"/>
        </w:rPr>
        <w:t xml:space="preserve"> </w:t>
      </w:r>
      <w:r>
        <w:rPr>
          <w:rFonts w:ascii="SimSun" w:hAnsi="SimSun" w:eastAsia="SimSun" w:cs="SimSun"/>
          <w:sz w:val="20"/>
          <w:szCs w:val="20"/>
          <w:spacing w:val="-11"/>
        </w:rPr>
        <w:t>stenosis,ICAS)是指由于动脉粥样硬化、Moyamoya</w:t>
      </w:r>
      <w:r>
        <w:rPr>
          <w:rFonts w:ascii="SimSun" w:hAnsi="SimSun" w:eastAsia="SimSun" w:cs="SimSun"/>
          <w:sz w:val="20"/>
          <w:szCs w:val="20"/>
          <w:spacing w:val="-48"/>
        </w:rPr>
        <w:t xml:space="preserve"> </w:t>
      </w:r>
      <w:r>
        <w:rPr>
          <w:rFonts w:ascii="SimSun" w:hAnsi="SimSun" w:eastAsia="SimSun" w:cs="SimSun"/>
          <w:sz w:val="20"/>
          <w:szCs w:val="20"/>
          <w:spacing w:val="-11"/>
        </w:rPr>
        <w:t>病、中枢神经</w:t>
      </w:r>
      <w:r>
        <w:rPr>
          <w:rFonts w:ascii="SimSun" w:hAnsi="SimSun" w:eastAsia="SimSun" w:cs="SimSun"/>
          <w:sz w:val="20"/>
          <w:szCs w:val="20"/>
        </w:rPr>
        <w:t xml:space="preserve"> </w:t>
      </w:r>
      <w:r>
        <w:rPr>
          <w:rFonts w:ascii="SimSun" w:hAnsi="SimSun" w:eastAsia="SimSun" w:cs="SimSun"/>
          <w:sz w:val="20"/>
          <w:szCs w:val="20"/>
          <w:spacing w:val="-5"/>
        </w:rPr>
        <w:t>系统血管炎、动脉夹层等原因导致的颅内动脉管</w:t>
      </w:r>
      <w:r>
        <w:rPr>
          <w:rFonts w:ascii="SimSun" w:hAnsi="SimSun" w:eastAsia="SimSun" w:cs="SimSun"/>
          <w:sz w:val="20"/>
          <w:szCs w:val="20"/>
          <w:spacing w:val="-6"/>
        </w:rPr>
        <w:t>腔变细变窄，其中以动脉粥样硬化最为常见。</w:t>
      </w:r>
    </w:p>
    <w:p>
      <w:pPr>
        <w:ind w:left="282"/>
        <w:spacing w:before="88" w:line="221" w:lineRule="auto"/>
        <w:rPr>
          <w:rFonts w:ascii="SimHei" w:hAnsi="SimHei" w:eastAsia="SimHei" w:cs="SimHei"/>
          <w:sz w:val="20"/>
          <w:szCs w:val="20"/>
        </w:rPr>
      </w:pPr>
      <w:r>
        <w:rPr>
          <w:rFonts w:ascii="SimHei" w:hAnsi="SimHei" w:eastAsia="SimHei" w:cs="SimHei"/>
          <w:sz w:val="20"/>
          <w:szCs w:val="20"/>
          <w:b/>
          <w:bCs/>
          <w:color w:val="006BBE"/>
          <w:spacing w:val="-6"/>
        </w:rPr>
        <w:t>【流行病学特点】</w:t>
      </w:r>
    </w:p>
    <w:p>
      <w:pPr>
        <w:ind w:right="1111" w:firstLine="379"/>
        <w:spacing w:before="84" w:line="253" w:lineRule="auto"/>
        <w:rPr>
          <w:rFonts w:ascii="SimSun" w:hAnsi="SimSun" w:eastAsia="SimSun" w:cs="SimSun"/>
          <w:sz w:val="20"/>
          <w:szCs w:val="20"/>
        </w:rPr>
      </w:pPr>
      <w:r>
        <w:rPr>
          <w:rFonts w:ascii="SimSun" w:hAnsi="SimSun" w:eastAsia="SimSun" w:cs="SimSun"/>
          <w:sz w:val="20"/>
          <w:szCs w:val="20"/>
          <w:spacing w:val="4"/>
        </w:rPr>
        <w:t>动脉粥样硬化性</w:t>
      </w:r>
      <w:r>
        <w:rPr>
          <w:rFonts w:ascii="SimSun" w:hAnsi="SimSun" w:eastAsia="SimSun" w:cs="SimSun"/>
          <w:sz w:val="20"/>
          <w:szCs w:val="20"/>
        </w:rPr>
        <w:t>ICAS</w:t>
      </w:r>
      <w:r>
        <w:rPr>
          <w:rFonts w:ascii="SimSun" w:hAnsi="SimSun" w:eastAsia="SimSun" w:cs="SimSun"/>
          <w:sz w:val="20"/>
          <w:szCs w:val="20"/>
          <w:spacing w:val="-15"/>
        </w:rPr>
        <w:t xml:space="preserve"> </w:t>
      </w:r>
      <w:r>
        <w:rPr>
          <w:rFonts w:ascii="SimSun" w:hAnsi="SimSun" w:eastAsia="SimSun" w:cs="SimSun"/>
          <w:sz w:val="20"/>
          <w:szCs w:val="20"/>
          <w:spacing w:val="4"/>
        </w:rPr>
        <w:t>存在明显的人种差异，黄种人和黑人较白人更容易发生颅内动脉粥样硬</w:t>
      </w:r>
      <w:r>
        <w:rPr>
          <w:rFonts w:ascii="SimSun" w:hAnsi="SimSun" w:eastAsia="SimSun" w:cs="SimSun"/>
          <w:sz w:val="20"/>
          <w:szCs w:val="20"/>
        </w:rPr>
        <w:t xml:space="preserve"> </w:t>
      </w:r>
      <w:r>
        <w:rPr>
          <w:rFonts w:ascii="SimSun" w:hAnsi="SimSun" w:eastAsia="SimSun" w:cs="SimSun"/>
          <w:sz w:val="20"/>
          <w:szCs w:val="20"/>
          <w:spacing w:val="5"/>
        </w:rPr>
        <w:t>化。在我国，33%～50%的脑卒中和50%以上的</w:t>
      </w:r>
      <w:r>
        <w:rPr>
          <w:rFonts w:ascii="SimSun" w:hAnsi="SimSun" w:eastAsia="SimSun" w:cs="SimSun"/>
          <w:sz w:val="20"/>
          <w:szCs w:val="20"/>
        </w:rPr>
        <w:t>TIA</w:t>
      </w:r>
      <w:r>
        <w:rPr>
          <w:rFonts w:ascii="SimSun" w:hAnsi="SimSun" w:eastAsia="SimSun" w:cs="SimSun"/>
          <w:sz w:val="20"/>
          <w:szCs w:val="20"/>
          <w:spacing w:val="-12"/>
        </w:rPr>
        <w:t xml:space="preserve"> </w:t>
      </w:r>
      <w:r>
        <w:rPr>
          <w:rFonts w:ascii="SimSun" w:hAnsi="SimSun" w:eastAsia="SimSun" w:cs="SimSun"/>
          <w:sz w:val="20"/>
          <w:szCs w:val="20"/>
          <w:spacing w:val="5"/>
        </w:rPr>
        <w:t>患者存在</w:t>
      </w:r>
      <w:r>
        <w:rPr>
          <w:rFonts w:ascii="SimSun" w:hAnsi="SimSun" w:eastAsia="SimSun" w:cs="SimSun"/>
          <w:sz w:val="20"/>
          <w:szCs w:val="20"/>
        </w:rPr>
        <w:t>ICAS</w:t>
      </w:r>
      <w:r>
        <w:rPr>
          <w:rFonts w:ascii="SimSun" w:hAnsi="SimSun" w:eastAsia="SimSun" w:cs="SimSun"/>
          <w:sz w:val="20"/>
          <w:szCs w:val="20"/>
          <w:spacing w:val="5"/>
        </w:rPr>
        <w:t>。</w:t>
      </w:r>
      <w:r>
        <w:rPr>
          <w:rFonts w:ascii="SimSun" w:hAnsi="SimSun" w:eastAsia="SimSun" w:cs="SimSun"/>
          <w:sz w:val="20"/>
          <w:szCs w:val="20"/>
          <w:spacing w:val="19"/>
        </w:rPr>
        <w:t xml:space="preserve"> </w:t>
      </w:r>
      <w:r>
        <w:rPr>
          <w:rFonts w:ascii="SimSun" w:hAnsi="SimSun" w:eastAsia="SimSun" w:cs="SimSun"/>
          <w:sz w:val="20"/>
          <w:szCs w:val="20"/>
          <w:spacing w:val="5"/>
        </w:rPr>
        <w:t>其他可能的危险因素包括：年</w:t>
      </w:r>
    </w:p>
    <w:p>
      <w:pPr>
        <w:sectPr>
          <w:pgSz w:w="11910" w:h="16840"/>
          <w:pgMar w:top="1205" w:right="979" w:bottom="400" w:left="1200" w:header="0" w:footer="0" w:gutter="0"/>
        </w:sectPr>
        <w:rPr/>
      </w:pPr>
    </w:p>
    <w:p>
      <w:pPr>
        <w:ind w:left="63"/>
        <w:spacing w:before="42" w:line="221" w:lineRule="auto"/>
        <w:rPr>
          <w:rFonts w:ascii="SimHei" w:hAnsi="SimHei" w:eastAsia="SimHei" w:cs="SimHei"/>
          <w:sz w:val="21"/>
          <w:szCs w:val="21"/>
        </w:rPr>
      </w:pPr>
      <w:r>
        <w:drawing>
          <wp:anchor distT="0" distB="0" distL="0" distR="0" simplePos="0" relativeHeight="251695104" behindDoc="0" locked="0" layoutInCell="0" allowOverlap="1">
            <wp:simplePos x="0" y="0"/>
            <wp:positionH relativeFrom="page">
              <wp:posOffset>546113</wp:posOffset>
            </wp:positionH>
            <wp:positionV relativeFrom="page">
              <wp:posOffset>9569416</wp:posOffset>
            </wp:positionV>
            <wp:extent cx="425410" cy="425490"/>
            <wp:effectExtent l="0" t="0" r="0" b="0"/>
            <wp:wrapNone/>
            <wp:docPr id="31" name="IM 31"/>
            <wp:cNvGraphicFramePr/>
            <a:graphic>
              <a:graphicData uri="http://schemas.openxmlformats.org/drawingml/2006/picture">
                <pic:pic>
                  <pic:nvPicPr>
                    <pic:cNvPr id="31" name="IM 31"/>
                    <pic:cNvPicPr/>
                  </pic:nvPicPr>
                  <pic:blipFill>
                    <a:blip r:embed="rId36"/>
                    <a:stretch>
                      <a:fillRect/>
                    </a:stretch>
                  </pic:blipFill>
                  <pic:spPr>
                    <a:xfrm rot="0">
                      <a:off x="0" y="0"/>
                      <a:ext cx="425410" cy="425490"/>
                    </a:xfrm>
                    <a:prstGeom prst="rect">
                      <a:avLst/>
                    </a:prstGeom>
                  </pic:spPr>
                </pic:pic>
              </a:graphicData>
            </a:graphic>
          </wp:anchor>
        </w:drawing>
      </w:r>
      <w:r>
        <w:rPr>
          <w:rFonts w:ascii="SimSun" w:hAnsi="SimSun" w:eastAsia="SimSun" w:cs="SimSun"/>
          <w:sz w:val="21"/>
          <w:szCs w:val="21"/>
          <w:b/>
          <w:bCs/>
          <w:color w:val="006BB3"/>
          <w:spacing w:val="-16"/>
          <w:w w:val="95"/>
          <w:position w:val="-2"/>
        </w:rPr>
        <w:t>248</w:t>
      </w:r>
      <w:r>
        <w:rPr>
          <w:rFonts w:ascii="SimSun" w:hAnsi="SimSun" w:eastAsia="SimSun" w:cs="SimSun"/>
          <w:sz w:val="21"/>
          <w:szCs w:val="21"/>
          <w:color w:val="006BB3"/>
          <w:spacing w:val="16"/>
          <w:position w:val="-2"/>
        </w:rPr>
        <w:t xml:space="preserve">      </w:t>
      </w:r>
      <w:r>
        <w:rPr>
          <w:rFonts w:ascii="SimHei" w:hAnsi="SimHei" w:eastAsia="SimHei" w:cs="SimHei"/>
          <w:sz w:val="21"/>
          <w:szCs w:val="21"/>
          <w:b/>
          <w:bCs/>
          <w:color w:val="006099"/>
          <w:spacing w:val="-16"/>
          <w:w w:val="95"/>
        </w:rPr>
        <w:t>第十章</w:t>
      </w:r>
      <w:r>
        <w:rPr>
          <w:rFonts w:ascii="SimHei" w:hAnsi="SimHei" w:eastAsia="SimHei" w:cs="SimHei"/>
          <w:sz w:val="21"/>
          <w:szCs w:val="21"/>
          <w:color w:val="006099"/>
          <w:spacing w:val="73"/>
        </w:rPr>
        <w:t xml:space="preserve"> </w:t>
      </w:r>
      <w:r>
        <w:rPr>
          <w:rFonts w:ascii="SimHei" w:hAnsi="SimHei" w:eastAsia="SimHei" w:cs="SimHei"/>
          <w:sz w:val="21"/>
          <w:szCs w:val="21"/>
          <w:b/>
          <w:bCs/>
          <w:color w:val="006099"/>
          <w:spacing w:val="-16"/>
          <w:w w:val="95"/>
        </w:rPr>
        <w:t>脑血管病的介入诊疗</w:t>
      </w:r>
    </w:p>
    <w:p>
      <w:pPr>
        <w:spacing w:line="263" w:lineRule="auto"/>
        <w:rPr>
          <w:rFonts w:ascii="Arial"/>
          <w:sz w:val="21"/>
        </w:rPr>
      </w:pPr>
      <w:r/>
    </w:p>
    <w:p>
      <w:pPr>
        <w:ind w:left="1090"/>
        <w:spacing w:before="69" w:line="219" w:lineRule="auto"/>
        <w:rPr>
          <w:rFonts w:ascii="SimSun" w:hAnsi="SimSun" w:eastAsia="SimSun" w:cs="SimSun"/>
          <w:sz w:val="21"/>
          <w:szCs w:val="21"/>
        </w:rPr>
      </w:pPr>
      <w:r>
        <w:rPr>
          <w:rFonts w:ascii="SimSun" w:hAnsi="SimSun" w:eastAsia="SimSun" w:cs="SimSun"/>
          <w:sz w:val="21"/>
          <w:szCs w:val="21"/>
          <w:spacing w:val="-23"/>
          <w:w w:val="98"/>
        </w:rPr>
        <w:t>龄、高血压、糖尿病、血脂异常、高同型半胱氨酸血症、冠心病、吸烟史、卒中家族史等。</w:t>
      </w:r>
    </w:p>
    <w:p>
      <w:pPr>
        <w:ind w:left="1387"/>
        <w:spacing w:before="55" w:line="221" w:lineRule="auto"/>
        <w:rPr>
          <w:rFonts w:ascii="SimHei" w:hAnsi="SimHei" w:eastAsia="SimHei" w:cs="SimHei"/>
          <w:sz w:val="21"/>
          <w:szCs w:val="21"/>
        </w:rPr>
      </w:pPr>
      <w:r>
        <w:rPr>
          <w:rFonts w:ascii="SimHei" w:hAnsi="SimHei" w:eastAsia="SimHei" w:cs="SimHei"/>
          <w:sz w:val="21"/>
          <w:szCs w:val="21"/>
          <w:b/>
          <w:bCs/>
          <w:color w:val="0069BB"/>
          <w:spacing w:val="-13"/>
        </w:rPr>
        <w:t>【好发部位及狭窄程度判定】</w:t>
      </w:r>
    </w:p>
    <w:p>
      <w:pPr>
        <w:ind w:left="1090" w:firstLine="399"/>
        <w:spacing w:before="73" w:line="254" w:lineRule="auto"/>
        <w:rPr>
          <w:rFonts w:ascii="SimSun" w:hAnsi="SimSun" w:eastAsia="SimSun" w:cs="SimSun"/>
          <w:sz w:val="21"/>
          <w:szCs w:val="21"/>
        </w:rPr>
      </w:pPr>
      <w:r>
        <w:rPr>
          <w:rFonts w:ascii="SimSun" w:hAnsi="SimSun" w:eastAsia="SimSun" w:cs="SimSun"/>
          <w:sz w:val="21"/>
          <w:szCs w:val="21"/>
          <w:spacing w:val="-23"/>
          <w:w w:val="98"/>
        </w:rPr>
        <w:t>病变部位多发生于中等管径的颅内动脉及其主要分支，包括颈内动脉颅内段、大脑中动脉、椎动脉颅内</w:t>
      </w:r>
      <w:r>
        <w:rPr>
          <w:rFonts w:ascii="SimSun" w:hAnsi="SimSun" w:eastAsia="SimSun" w:cs="SimSun"/>
          <w:sz w:val="21"/>
          <w:szCs w:val="21"/>
          <w:spacing w:val="8"/>
        </w:rPr>
        <w:t xml:space="preserve"> </w:t>
      </w:r>
      <w:r>
        <w:rPr>
          <w:rFonts w:ascii="SimSun" w:hAnsi="SimSun" w:eastAsia="SimSun" w:cs="SimSun"/>
          <w:sz w:val="21"/>
          <w:szCs w:val="21"/>
          <w:spacing w:val="-14"/>
        </w:rPr>
        <w:t>段、基底动脉等。颅内动脉狭窄程度计算多采取WASID</w:t>
      </w:r>
      <w:r>
        <w:rPr>
          <w:rFonts w:ascii="SimSun" w:hAnsi="SimSun" w:eastAsia="SimSun" w:cs="SimSun"/>
          <w:sz w:val="21"/>
          <w:szCs w:val="21"/>
          <w:spacing w:val="1"/>
        </w:rPr>
        <w:t xml:space="preserve"> </w:t>
      </w:r>
      <w:r>
        <w:rPr>
          <w:rFonts w:ascii="SimSun" w:hAnsi="SimSun" w:eastAsia="SimSun" w:cs="SimSun"/>
          <w:sz w:val="21"/>
          <w:szCs w:val="21"/>
          <w:spacing w:val="-14"/>
        </w:rPr>
        <w:t>研究中的方法进行评定(</w:t>
      </w:r>
      <w:r>
        <w:rPr>
          <w:rFonts w:ascii="SimSun" w:hAnsi="SimSun" w:eastAsia="SimSun" w:cs="SimSun"/>
          <w:sz w:val="21"/>
          <w:szCs w:val="21"/>
          <w:spacing w:val="-15"/>
        </w:rPr>
        <w:t>详见本章第二节)。</w:t>
      </w:r>
    </w:p>
    <w:p>
      <w:pPr>
        <w:ind w:left="1387"/>
        <w:spacing w:before="47" w:line="222" w:lineRule="auto"/>
        <w:rPr>
          <w:rFonts w:ascii="SimHei" w:hAnsi="SimHei" w:eastAsia="SimHei" w:cs="SimHei"/>
          <w:sz w:val="21"/>
          <w:szCs w:val="21"/>
        </w:rPr>
      </w:pPr>
      <w:r>
        <w:rPr>
          <w:rFonts w:ascii="SimHei" w:hAnsi="SimHei" w:eastAsia="SimHei" w:cs="SimHei"/>
          <w:sz w:val="21"/>
          <w:szCs w:val="21"/>
          <w:b/>
          <w:bCs/>
          <w:color w:val="005199"/>
          <w:spacing w:val="-15"/>
        </w:rPr>
        <w:t>【临床表现】</w:t>
      </w:r>
    </w:p>
    <w:p>
      <w:pPr>
        <w:ind w:left="1090" w:right="14" w:firstLine="399"/>
        <w:spacing w:before="81" w:line="266" w:lineRule="auto"/>
        <w:jc w:val="both"/>
        <w:rPr>
          <w:rFonts w:ascii="SimSun" w:hAnsi="SimSun" w:eastAsia="SimSun" w:cs="SimSun"/>
          <w:sz w:val="21"/>
          <w:szCs w:val="21"/>
        </w:rPr>
      </w:pPr>
      <w:r>
        <w:rPr>
          <w:rFonts w:ascii="SimSun" w:hAnsi="SimSun" w:eastAsia="SimSun" w:cs="SimSun"/>
          <w:sz w:val="21"/>
          <w:szCs w:val="21"/>
          <w:spacing w:val="-9"/>
        </w:rPr>
        <w:t>部分患者可无症状。症状性ICAS</w:t>
      </w:r>
      <w:r>
        <w:rPr>
          <w:rFonts w:ascii="SimSun" w:hAnsi="SimSun" w:eastAsia="SimSun" w:cs="SimSun"/>
          <w:sz w:val="21"/>
          <w:szCs w:val="21"/>
          <w:spacing w:val="-46"/>
        </w:rPr>
        <w:t xml:space="preserve"> </w:t>
      </w:r>
      <w:r>
        <w:rPr>
          <w:rFonts w:ascii="SimSun" w:hAnsi="SimSun" w:eastAsia="SimSun" w:cs="SimSun"/>
          <w:sz w:val="21"/>
          <w:szCs w:val="21"/>
          <w:spacing w:val="-9"/>
        </w:rPr>
        <w:t>依据责任血管供血区域不同，可表现为前循环TIA</w:t>
      </w:r>
      <w:r>
        <w:rPr>
          <w:rFonts w:ascii="SimSun" w:hAnsi="SimSun" w:eastAsia="SimSun" w:cs="SimSun"/>
          <w:sz w:val="21"/>
          <w:szCs w:val="21"/>
          <w:spacing w:val="-54"/>
        </w:rPr>
        <w:t xml:space="preserve"> </w:t>
      </w:r>
      <w:r>
        <w:rPr>
          <w:rFonts w:ascii="SimSun" w:hAnsi="SimSun" w:eastAsia="SimSun" w:cs="SimSun"/>
          <w:sz w:val="21"/>
          <w:szCs w:val="21"/>
          <w:spacing w:val="-9"/>
        </w:rPr>
        <w:t>或脑梗死症</w:t>
      </w:r>
      <w:r>
        <w:rPr>
          <w:rFonts w:ascii="SimSun" w:hAnsi="SimSun" w:eastAsia="SimSun" w:cs="SimSun"/>
          <w:sz w:val="21"/>
          <w:szCs w:val="21"/>
        </w:rPr>
        <w:t xml:space="preserve"> </w:t>
      </w:r>
      <w:r>
        <w:rPr>
          <w:rFonts w:ascii="SimSun" w:hAnsi="SimSun" w:eastAsia="SimSun" w:cs="SimSun"/>
          <w:sz w:val="21"/>
          <w:szCs w:val="21"/>
          <w:spacing w:val="-14"/>
        </w:rPr>
        <w:t>状，如同侧一过性黑矇或视力丧失、失语、对侧面部、肢体感觉和(或)运动功能障碍等；以及后循环</w:t>
      </w:r>
      <w:r>
        <w:rPr>
          <w:rFonts w:ascii="SimSun" w:hAnsi="SimSun" w:eastAsia="SimSun" w:cs="SimSun"/>
          <w:sz w:val="21"/>
          <w:szCs w:val="21"/>
          <w:spacing w:val="9"/>
        </w:rPr>
        <w:t xml:space="preserve"> </w:t>
      </w:r>
      <w:r>
        <w:rPr>
          <w:rFonts w:ascii="SimSun" w:hAnsi="SimSun" w:eastAsia="SimSun" w:cs="SimSun"/>
          <w:sz w:val="21"/>
          <w:szCs w:val="21"/>
          <w:spacing w:val="-22"/>
          <w:w w:val="99"/>
        </w:rPr>
        <w:t>TIA或脑梗死症状，如眩晕、晕厥、复视、双眼黑矇、视力下降、视野缺损、后组脑神经功能障碍、共济失</w:t>
      </w:r>
      <w:r>
        <w:rPr>
          <w:rFonts w:ascii="SimSun" w:hAnsi="SimSun" w:eastAsia="SimSun" w:cs="SimSun"/>
          <w:sz w:val="21"/>
          <w:szCs w:val="21"/>
          <w:spacing w:val="6"/>
        </w:rPr>
        <w:t xml:space="preserve"> </w:t>
      </w:r>
      <w:r>
        <w:rPr>
          <w:rFonts w:ascii="SimSun" w:hAnsi="SimSun" w:eastAsia="SimSun" w:cs="SimSun"/>
          <w:sz w:val="21"/>
          <w:szCs w:val="21"/>
          <w:spacing w:val="-14"/>
        </w:rPr>
        <w:t>调、肢体麻木和(或)无力等。</w:t>
      </w:r>
    </w:p>
    <w:p>
      <w:pPr>
        <w:ind w:left="1387"/>
        <w:spacing w:before="66" w:line="221" w:lineRule="auto"/>
        <w:rPr>
          <w:rFonts w:ascii="SimHei" w:hAnsi="SimHei" w:eastAsia="SimHei" w:cs="SimHei"/>
          <w:sz w:val="21"/>
          <w:szCs w:val="21"/>
        </w:rPr>
      </w:pPr>
      <w:r>
        <w:rPr>
          <w:rFonts w:ascii="SimHei" w:hAnsi="SimHei" w:eastAsia="SimHei" w:cs="SimHei"/>
          <w:sz w:val="21"/>
          <w:szCs w:val="21"/>
          <w:b/>
          <w:bCs/>
          <w:color w:val="0060B4"/>
          <w:spacing w:val="-13"/>
        </w:rPr>
        <w:t>【影像学检查】</w:t>
      </w:r>
    </w:p>
    <w:p>
      <w:pPr>
        <w:ind w:left="1489"/>
        <w:spacing w:before="63" w:line="219" w:lineRule="auto"/>
        <w:rPr>
          <w:rFonts w:ascii="SimSun" w:hAnsi="SimSun" w:eastAsia="SimSun" w:cs="SimSun"/>
          <w:sz w:val="21"/>
          <w:szCs w:val="21"/>
        </w:rPr>
      </w:pPr>
      <w:r>
        <w:rPr>
          <w:rFonts w:ascii="SimSun" w:hAnsi="SimSun" w:eastAsia="SimSun" w:cs="SimSun"/>
          <w:sz w:val="21"/>
          <w:szCs w:val="21"/>
          <w:spacing w:val="-5"/>
        </w:rPr>
        <w:t>主要的检查方法包括TCD、MRA、CTA、DSA等</w:t>
      </w:r>
      <w:r>
        <w:rPr>
          <w:rFonts w:ascii="SimSun" w:hAnsi="SimSun" w:eastAsia="SimSun" w:cs="SimSun"/>
          <w:sz w:val="21"/>
          <w:szCs w:val="21"/>
          <w:spacing w:val="-6"/>
        </w:rPr>
        <w:t>。</w:t>
      </w:r>
    </w:p>
    <w:p>
      <w:pPr>
        <w:ind w:left="1387"/>
        <w:spacing w:before="77" w:line="222" w:lineRule="auto"/>
        <w:rPr>
          <w:rFonts w:ascii="SimHei" w:hAnsi="SimHei" w:eastAsia="SimHei" w:cs="SimHei"/>
          <w:sz w:val="21"/>
          <w:szCs w:val="21"/>
        </w:rPr>
      </w:pPr>
      <w:r>
        <w:rPr>
          <w:rFonts w:ascii="SimHei" w:hAnsi="SimHei" w:eastAsia="SimHei" w:cs="SimHei"/>
          <w:sz w:val="21"/>
          <w:szCs w:val="21"/>
          <w:b/>
          <w:bCs/>
          <w:color w:val="0063BB"/>
          <w:spacing w:val="-11"/>
        </w:rPr>
        <w:t>【治疗】</w:t>
      </w:r>
    </w:p>
    <w:p>
      <w:pPr>
        <w:ind w:left="1090" w:right="15" w:firstLine="399"/>
        <w:spacing w:before="81" w:line="259" w:lineRule="auto"/>
        <w:jc w:val="both"/>
        <w:rPr>
          <w:rFonts w:ascii="SimSun" w:hAnsi="SimSun" w:eastAsia="SimSun" w:cs="SimSun"/>
          <w:sz w:val="21"/>
          <w:szCs w:val="21"/>
        </w:rPr>
      </w:pPr>
      <w:r>
        <w:rPr>
          <w:rFonts w:ascii="SimSun" w:hAnsi="SimSun" w:eastAsia="SimSun" w:cs="SimSun"/>
          <w:sz w:val="21"/>
          <w:szCs w:val="21"/>
          <w:spacing w:val="-14"/>
        </w:rPr>
        <w:t>包括规范药物治疗和介入治疗。规范药物治疗主要包括抗血小板聚</w:t>
      </w:r>
      <w:r>
        <w:rPr>
          <w:rFonts w:ascii="SimSun" w:hAnsi="SimSun" w:eastAsia="SimSun" w:cs="SimSun"/>
          <w:sz w:val="21"/>
          <w:szCs w:val="21"/>
          <w:spacing w:val="-15"/>
        </w:rPr>
        <w:t>集、强化降脂、控制危险因素</w:t>
      </w:r>
      <w:r>
        <w:rPr>
          <w:rFonts w:ascii="SimSun" w:hAnsi="SimSun" w:eastAsia="SimSun" w:cs="SimSun"/>
          <w:sz w:val="21"/>
          <w:szCs w:val="21"/>
        </w:rPr>
        <w:t xml:space="preserve"> </w:t>
      </w:r>
      <w:r>
        <w:rPr>
          <w:rFonts w:ascii="SimSun" w:hAnsi="SimSun" w:eastAsia="SimSun" w:cs="SimSun"/>
          <w:sz w:val="21"/>
          <w:szCs w:val="21"/>
          <w:spacing w:val="-10"/>
        </w:rPr>
        <w:t>等；介入治疗包括颅内动脉狭窄球囊成形术或支架置入术。现有的临床证据表明药物治疗的安全性</w:t>
      </w:r>
      <w:r>
        <w:rPr>
          <w:rFonts w:ascii="SimSun" w:hAnsi="SimSun" w:eastAsia="SimSun" w:cs="SimSun"/>
          <w:sz w:val="21"/>
          <w:szCs w:val="21"/>
          <w:spacing w:val="16"/>
        </w:rPr>
        <w:t xml:space="preserve"> </w:t>
      </w:r>
      <w:r>
        <w:rPr>
          <w:rFonts w:ascii="SimSun" w:hAnsi="SimSun" w:eastAsia="SimSun" w:cs="SimSun"/>
          <w:sz w:val="21"/>
          <w:szCs w:val="21"/>
          <w:spacing w:val="-14"/>
        </w:rPr>
        <w:t>优于支架治疗，因此欧美和国内指南并不推荐症状性颅内动脉狭窄患者首选介入治疗，</w:t>
      </w:r>
      <w:r>
        <w:rPr>
          <w:rFonts w:ascii="SimSun" w:hAnsi="SimSun" w:eastAsia="SimSun" w:cs="SimSun"/>
          <w:sz w:val="21"/>
          <w:szCs w:val="21"/>
          <w:spacing w:val="-15"/>
        </w:rPr>
        <w:t>而是作为优化</w:t>
      </w:r>
      <w:r>
        <w:rPr>
          <w:rFonts w:ascii="SimSun" w:hAnsi="SimSun" w:eastAsia="SimSun" w:cs="SimSun"/>
          <w:sz w:val="21"/>
          <w:szCs w:val="21"/>
        </w:rPr>
        <w:t xml:space="preserve"> </w:t>
      </w:r>
      <w:r>
        <w:rPr>
          <w:rFonts w:ascii="SimSun" w:hAnsi="SimSun" w:eastAsia="SimSun" w:cs="SimSun"/>
          <w:sz w:val="21"/>
          <w:szCs w:val="21"/>
          <w:spacing w:val="-11"/>
        </w:rPr>
        <w:t>内科药物治疗失败患者的备选。</w:t>
      </w:r>
    </w:p>
    <w:p>
      <w:pPr>
        <w:ind w:left="1492"/>
        <w:spacing w:before="88" w:line="222" w:lineRule="auto"/>
        <w:rPr>
          <w:rFonts w:ascii="SimHei" w:hAnsi="SimHei" w:eastAsia="SimHei" w:cs="SimHei"/>
          <w:sz w:val="21"/>
          <w:szCs w:val="21"/>
        </w:rPr>
      </w:pPr>
      <w:r>
        <w:rPr>
          <w:rFonts w:ascii="SimHei" w:hAnsi="SimHei" w:eastAsia="SimHei" w:cs="SimHei"/>
          <w:sz w:val="21"/>
          <w:szCs w:val="21"/>
          <w:b/>
          <w:bCs/>
          <w:spacing w:val="-1"/>
        </w:rPr>
        <w:t>颅内动脉支架置入术(图10-13)</w:t>
      </w:r>
    </w:p>
    <w:p>
      <w:pPr>
        <w:spacing w:line="271" w:lineRule="auto"/>
        <w:rPr>
          <w:rFonts w:ascii="Arial"/>
          <w:sz w:val="21"/>
        </w:rPr>
      </w:pPr>
      <w:r/>
    </w:p>
    <w:p>
      <w:pPr>
        <w:ind w:firstLine="2049"/>
        <w:spacing w:line="3780" w:lineRule="exact"/>
        <w:textAlignment w:val="center"/>
        <w:rPr/>
      </w:pPr>
      <w:r>
        <w:drawing>
          <wp:inline distT="0" distB="0" distL="0" distR="0">
            <wp:extent cx="4273539" cy="2400240"/>
            <wp:effectExtent l="0" t="0" r="0" b="0"/>
            <wp:docPr id="32" name="IM 32"/>
            <wp:cNvGraphicFramePr/>
            <a:graphic>
              <a:graphicData uri="http://schemas.openxmlformats.org/drawingml/2006/picture">
                <pic:pic>
                  <pic:nvPicPr>
                    <pic:cNvPr id="32" name="IM 32"/>
                    <pic:cNvPicPr/>
                  </pic:nvPicPr>
                  <pic:blipFill>
                    <a:blip r:embed="rId37"/>
                    <a:stretch>
                      <a:fillRect/>
                    </a:stretch>
                  </pic:blipFill>
                  <pic:spPr>
                    <a:xfrm rot="0">
                      <a:off x="0" y="0"/>
                      <a:ext cx="4273539" cy="2400240"/>
                    </a:xfrm>
                    <a:prstGeom prst="rect">
                      <a:avLst/>
                    </a:prstGeom>
                  </pic:spPr>
                </pic:pic>
              </a:graphicData>
            </a:graphic>
          </wp:inline>
        </w:drawing>
      </w:r>
    </w:p>
    <w:p>
      <w:pPr>
        <w:ind w:left="4199"/>
        <w:spacing w:before="158" w:line="222" w:lineRule="auto"/>
        <w:rPr>
          <w:rFonts w:ascii="SimHei" w:hAnsi="SimHei" w:eastAsia="SimHei" w:cs="SimHei"/>
          <w:sz w:val="21"/>
          <w:szCs w:val="21"/>
        </w:rPr>
      </w:pPr>
      <w:r>
        <w:rPr>
          <w:rFonts w:ascii="SimHei" w:hAnsi="SimHei" w:eastAsia="SimHei" w:cs="SimHei"/>
          <w:sz w:val="21"/>
          <w:szCs w:val="21"/>
          <w:color w:val="006DC1"/>
          <w:spacing w:val="-19"/>
        </w:rPr>
        <w:t>图10-13</w:t>
      </w:r>
      <w:r>
        <w:rPr>
          <w:rFonts w:ascii="SimHei" w:hAnsi="SimHei" w:eastAsia="SimHei" w:cs="SimHei"/>
          <w:sz w:val="21"/>
          <w:szCs w:val="21"/>
          <w:color w:val="006DC1"/>
          <w:spacing w:val="18"/>
        </w:rPr>
        <w:t xml:space="preserve"> </w:t>
      </w:r>
      <w:r>
        <w:rPr>
          <w:rFonts w:ascii="SimHei" w:hAnsi="SimHei" w:eastAsia="SimHei" w:cs="SimHei"/>
          <w:sz w:val="21"/>
          <w:szCs w:val="21"/>
          <w:spacing w:val="-19"/>
        </w:rPr>
        <w:t>颅内动脉支架置入术</w:t>
      </w:r>
    </w:p>
    <w:p>
      <w:pPr>
        <w:ind w:left="1387"/>
        <w:spacing w:before="166" w:line="223" w:lineRule="auto"/>
        <w:rPr>
          <w:rFonts w:ascii="SimHei" w:hAnsi="SimHei" w:eastAsia="SimHei" w:cs="SimHei"/>
          <w:sz w:val="21"/>
          <w:szCs w:val="21"/>
        </w:rPr>
      </w:pPr>
      <w:r>
        <w:rPr>
          <w:rFonts w:ascii="SimHei" w:hAnsi="SimHei" w:eastAsia="SimHei" w:cs="SimHei"/>
          <w:sz w:val="21"/>
          <w:szCs w:val="21"/>
          <w:b/>
          <w:bCs/>
          <w:color w:val="0068B9"/>
          <w:spacing w:val="-13"/>
        </w:rPr>
        <w:t>【适应证】</w:t>
      </w:r>
    </w:p>
    <w:p>
      <w:pPr>
        <w:ind w:left="1090" w:right="36" w:firstLine="399"/>
        <w:spacing w:before="88" w:line="239" w:lineRule="auto"/>
        <w:rPr>
          <w:rFonts w:ascii="SimSun" w:hAnsi="SimSun" w:eastAsia="SimSun" w:cs="SimSun"/>
          <w:sz w:val="21"/>
          <w:szCs w:val="21"/>
        </w:rPr>
      </w:pPr>
      <w:r>
        <w:rPr>
          <w:rFonts w:ascii="SimSun" w:hAnsi="SimSun" w:eastAsia="SimSun" w:cs="SimSun"/>
          <w:sz w:val="21"/>
          <w:szCs w:val="21"/>
          <w:spacing w:val="-17"/>
        </w:rPr>
        <w:t>国际上对于颅内动脉支架置入术的适应证存在一定的争议，</w:t>
      </w:r>
      <w:r>
        <w:rPr>
          <w:rFonts w:ascii="SimSun" w:hAnsi="SimSun" w:eastAsia="SimSun" w:cs="SimSun"/>
          <w:sz w:val="21"/>
          <w:szCs w:val="21"/>
          <w:spacing w:val="2"/>
        </w:rPr>
        <w:t xml:space="preserve"> </w:t>
      </w:r>
      <w:r>
        <w:rPr>
          <w:rFonts w:ascii="SimSun" w:hAnsi="SimSun" w:eastAsia="SimSun" w:cs="SimSun"/>
          <w:sz w:val="21"/>
          <w:szCs w:val="21"/>
          <w:spacing w:val="-17"/>
        </w:rPr>
        <w:t>一</w:t>
      </w:r>
      <w:r>
        <w:rPr>
          <w:rFonts w:ascii="SimSun" w:hAnsi="SimSun" w:eastAsia="SimSun" w:cs="SimSun"/>
          <w:sz w:val="21"/>
          <w:szCs w:val="21"/>
          <w:spacing w:val="-18"/>
        </w:rPr>
        <w:t>般认为，症状性颅内动脉粥样硬化</w:t>
      </w:r>
      <w:r>
        <w:rPr>
          <w:rFonts w:ascii="SimSun" w:hAnsi="SimSun" w:eastAsia="SimSun" w:cs="SimSun"/>
          <w:sz w:val="21"/>
          <w:szCs w:val="21"/>
        </w:rPr>
        <w:t xml:space="preserve"> </w:t>
      </w:r>
      <w:r>
        <w:rPr>
          <w:rFonts w:ascii="SimSun" w:hAnsi="SimSun" w:eastAsia="SimSun" w:cs="SimSun"/>
          <w:sz w:val="21"/>
          <w:szCs w:val="21"/>
          <w:spacing w:val="-1"/>
        </w:rPr>
        <w:t>性重度狭窄(70%～99%),规范药物治疗无</w:t>
      </w:r>
      <w:r>
        <w:rPr>
          <w:rFonts w:ascii="SimSun" w:hAnsi="SimSun" w:eastAsia="SimSun" w:cs="SimSun"/>
          <w:sz w:val="21"/>
          <w:szCs w:val="21"/>
          <w:spacing w:val="-2"/>
        </w:rPr>
        <w:t>效的患者可以实施。</w:t>
      </w:r>
    </w:p>
    <w:p>
      <w:pPr>
        <w:ind w:left="1489"/>
        <w:spacing w:before="77" w:line="219" w:lineRule="auto"/>
        <w:rPr>
          <w:rFonts w:ascii="SimSun" w:hAnsi="SimSun" w:eastAsia="SimSun" w:cs="SimSun"/>
          <w:sz w:val="21"/>
          <w:szCs w:val="21"/>
        </w:rPr>
      </w:pPr>
      <w:r>
        <w:rPr>
          <w:rFonts w:ascii="SimSun" w:hAnsi="SimSun" w:eastAsia="SimSun" w:cs="SimSun"/>
          <w:sz w:val="21"/>
          <w:szCs w:val="21"/>
          <w:spacing w:val="-13"/>
        </w:rPr>
        <w:t>对于支架置入困难或风险高的患者，可行颅内</w:t>
      </w:r>
      <w:r>
        <w:rPr>
          <w:rFonts w:ascii="SimSun" w:hAnsi="SimSun" w:eastAsia="SimSun" w:cs="SimSun"/>
          <w:sz w:val="21"/>
          <w:szCs w:val="21"/>
          <w:spacing w:val="-14"/>
        </w:rPr>
        <w:t>动脉球囊成形术。</w:t>
      </w:r>
    </w:p>
    <w:p>
      <w:pPr>
        <w:ind w:left="1387"/>
        <w:spacing w:before="78" w:line="222" w:lineRule="auto"/>
        <w:rPr>
          <w:rFonts w:ascii="SimHei" w:hAnsi="SimHei" w:eastAsia="SimHei" w:cs="SimHei"/>
          <w:sz w:val="21"/>
          <w:szCs w:val="21"/>
        </w:rPr>
      </w:pPr>
      <w:r>
        <w:rPr>
          <w:rFonts w:ascii="SimHei" w:hAnsi="SimHei" w:eastAsia="SimHei" w:cs="SimHei"/>
          <w:sz w:val="21"/>
          <w:szCs w:val="21"/>
          <w:b/>
          <w:bCs/>
          <w:color w:val="0067B7"/>
          <w:spacing w:val="-13"/>
        </w:rPr>
        <w:t>【禁忌证】</w:t>
      </w:r>
    </w:p>
    <w:p>
      <w:pPr>
        <w:ind w:left="1489"/>
        <w:spacing w:before="59" w:line="219" w:lineRule="auto"/>
        <w:rPr>
          <w:rFonts w:ascii="SimSun" w:hAnsi="SimSun" w:eastAsia="SimSun" w:cs="SimSun"/>
          <w:sz w:val="21"/>
          <w:szCs w:val="21"/>
        </w:rPr>
      </w:pPr>
      <w:r>
        <w:rPr>
          <w:rFonts w:ascii="SimSun" w:hAnsi="SimSun" w:eastAsia="SimSun" w:cs="SimSun"/>
          <w:sz w:val="21"/>
          <w:szCs w:val="21"/>
          <w:spacing w:val="-12"/>
        </w:rPr>
        <w:t>基本同颈动脉支架置入术。</w:t>
      </w:r>
    </w:p>
    <w:p>
      <w:pPr>
        <w:ind w:left="1387"/>
        <w:spacing w:before="68" w:line="221" w:lineRule="auto"/>
        <w:rPr>
          <w:rFonts w:ascii="SimHei" w:hAnsi="SimHei" w:eastAsia="SimHei" w:cs="SimHei"/>
          <w:sz w:val="21"/>
          <w:szCs w:val="21"/>
        </w:rPr>
      </w:pPr>
      <w:r>
        <w:rPr>
          <w:rFonts w:ascii="SimHei" w:hAnsi="SimHei" w:eastAsia="SimHei" w:cs="SimHei"/>
          <w:sz w:val="21"/>
          <w:szCs w:val="21"/>
          <w:b/>
          <w:bCs/>
          <w:color w:val="0070C6"/>
          <w:spacing w:val="-13"/>
        </w:rPr>
        <w:t>【并发症】</w:t>
      </w:r>
    </w:p>
    <w:p>
      <w:pPr>
        <w:ind w:left="1090" w:right="16" w:firstLine="399"/>
        <w:spacing w:before="63" w:line="246" w:lineRule="auto"/>
        <w:rPr>
          <w:rFonts w:ascii="SimSun" w:hAnsi="SimSun" w:eastAsia="SimSun" w:cs="SimSun"/>
          <w:sz w:val="21"/>
          <w:szCs w:val="21"/>
        </w:rPr>
      </w:pPr>
      <w:r>
        <w:rPr>
          <w:rFonts w:ascii="SimSun" w:hAnsi="SimSun" w:eastAsia="SimSun" w:cs="SimSun"/>
          <w:sz w:val="21"/>
          <w:szCs w:val="21"/>
          <w:spacing w:val="-19"/>
        </w:rPr>
        <w:t>常见并发症包括：蛛网膜下腔出血、脑内血肿、脑栓塞、穿支动脉闭塞、动脉夹层、支架内血栓形</w:t>
      </w:r>
      <w:r>
        <w:rPr>
          <w:rFonts w:ascii="SimSun" w:hAnsi="SimSun" w:eastAsia="SimSun" w:cs="SimSun"/>
          <w:sz w:val="21"/>
          <w:szCs w:val="21"/>
          <w:spacing w:val="5"/>
        </w:rPr>
        <w:t xml:space="preserve"> </w:t>
      </w:r>
      <w:r>
        <w:rPr>
          <w:rFonts w:ascii="SimSun" w:hAnsi="SimSun" w:eastAsia="SimSun" w:cs="SimSun"/>
          <w:sz w:val="21"/>
          <w:szCs w:val="21"/>
          <w:spacing w:val="-24"/>
        </w:rPr>
        <w:t>成、血管痉挛、支架后再狭窄等。</w:t>
      </w:r>
    </w:p>
    <w:p>
      <w:pPr>
        <w:ind w:left="1492"/>
        <w:spacing w:before="76" w:line="301" w:lineRule="exact"/>
        <w:rPr>
          <w:rFonts w:ascii="SimHei" w:hAnsi="SimHei" w:eastAsia="SimHei" w:cs="SimHei"/>
          <w:sz w:val="21"/>
          <w:szCs w:val="21"/>
        </w:rPr>
      </w:pPr>
      <w:r>
        <w:rPr>
          <w:rFonts w:ascii="SimHei" w:hAnsi="SimHei" w:eastAsia="SimHei" w:cs="SimHei"/>
          <w:sz w:val="21"/>
          <w:szCs w:val="21"/>
          <w:b/>
          <w:bCs/>
          <w:spacing w:val="-3"/>
          <w:position w:val="6"/>
        </w:rPr>
        <w:t>(三)其他脑供血动脉狭窄与介入治疗</w:t>
      </w:r>
    </w:p>
    <w:p>
      <w:pPr>
        <w:ind w:left="1492"/>
        <w:spacing w:line="221" w:lineRule="auto"/>
        <w:rPr>
          <w:rFonts w:ascii="SimHei" w:hAnsi="SimHei" w:eastAsia="SimHei" w:cs="SimHei"/>
          <w:sz w:val="21"/>
          <w:szCs w:val="21"/>
        </w:rPr>
      </w:pPr>
      <w:r>
        <w:rPr>
          <w:rFonts w:ascii="SimHei" w:hAnsi="SimHei" w:eastAsia="SimHei" w:cs="SimHei"/>
          <w:sz w:val="21"/>
          <w:szCs w:val="21"/>
          <w:b/>
          <w:bCs/>
          <w:spacing w:val="-12"/>
        </w:rPr>
        <w:t>颅外段椎动脉狭窄</w:t>
      </w:r>
    </w:p>
    <w:p>
      <w:pPr>
        <w:ind w:right="10"/>
        <w:spacing w:before="72" w:line="219" w:lineRule="auto"/>
        <w:jc w:val="right"/>
        <w:rPr>
          <w:rFonts w:ascii="SimSun" w:hAnsi="SimSun" w:eastAsia="SimSun" w:cs="SimSun"/>
          <w:sz w:val="21"/>
          <w:szCs w:val="21"/>
        </w:rPr>
      </w:pPr>
      <w:r>
        <w:rPr>
          <w:rFonts w:ascii="SimSun" w:hAnsi="SimSun" w:eastAsia="SimSun" w:cs="SimSun"/>
          <w:sz w:val="21"/>
          <w:szCs w:val="21"/>
          <w:spacing w:val="-4"/>
        </w:rPr>
        <w:t>颅外段椎动脉狭窄发病原因与颅外段颈动脉狭窄类似，均</w:t>
      </w:r>
      <w:r>
        <w:rPr>
          <w:rFonts w:ascii="SimSun" w:hAnsi="SimSun" w:eastAsia="SimSun" w:cs="SimSun"/>
          <w:sz w:val="21"/>
          <w:szCs w:val="21"/>
          <w:spacing w:val="-5"/>
        </w:rPr>
        <w:t>以动脉粥样硬化性狭窄多见，但有</w:t>
      </w:r>
    </w:p>
    <w:p>
      <w:pPr>
        <w:sectPr>
          <w:pgSz w:w="11910" w:h="16840"/>
          <w:pgMar w:top="1171" w:right="1324" w:bottom="400" w:left="860" w:header="0" w:footer="0" w:gutter="0"/>
        </w:sectPr>
        <w:rPr/>
      </w:pPr>
    </w:p>
    <w:p>
      <w:pPr>
        <w:ind w:right="200"/>
        <w:spacing w:before="40" w:line="221" w:lineRule="auto"/>
        <w:jc w:val="right"/>
        <w:rPr>
          <w:rFonts w:ascii="SimSun" w:hAnsi="SimSun" w:eastAsia="SimSun" w:cs="SimSun"/>
          <w:sz w:val="17"/>
          <w:szCs w:val="17"/>
        </w:rPr>
      </w:pPr>
      <w:r>
        <w:rPr>
          <w:rFonts w:ascii="SimHei" w:hAnsi="SimHei" w:eastAsia="SimHei" w:cs="SimHei"/>
          <w:sz w:val="20"/>
          <w:szCs w:val="20"/>
          <w:color w:val="009ADD"/>
          <w:spacing w:val="-8"/>
        </w:rPr>
        <w:t>第十章脑血管病的介入诊疗</w:t>
      </w:r>
      <w:r>
        <w:rPr>
          <w:rFonts w:ascii="SimHei" w:hAnsi="SimHei" w:eastAsia="SimHei" w:cs="SimHei"/>
          <w:sz w:val="20"/>
          <w:szCs w:val="20"/>
          <w:color w:val="009ADD"/>
          <w:spacing w:val="8"/>
        </w:rPr>
        <w:t xml:space="preserve">      </w:t>
      </w:r>
      <w:r>
        <w:rPr>
          <w:rFonts w:ascii="SimSun" w:hAnsi="SimSun" w:eastAsia="SimSun" w:cs="SimSun"/>
          <w:sz w:val="17"/>
          <w:szCs w:val="17"/>
          <w:color w:val="2888C9"/>
          <w:spacing w:val="-8"/>
          <w:position w:val="-1"/>
        </w:rPr>
        <w:t>249</w:t>
      </w:r>
    </w:p>
    <w:p>
      <w:pPr>
        <w:rPr/>
      </w:pPr>
      <w:r/>
    </w:p>
    <w:p>
      <w:pPr>
        <w:spacing w:line="107" w:lineRule="exact"/>
        <w:rPr/>
      </w:pPr>
      <w:r/>
    </w:p>
    <w:p>
      <w:pPr>
        <w:sectPr>
          <w:pgSz w:w="11910" w:h="16840"/>
          <w:pgMar w:top="1176" w:right="969" w:bottom="400" w:left="1160" w:header="0" w:footer="0" w:gutter="0"/>
          <w:cols w:equalWidth="0" w:num="1">
            <w:col w:w="9781" w:space="0"/>
          </w:cols>
        </w:sectPr>
        <w:rPr/>
      </w:pPr>
    </w:p>
    <w:p>
      <w:pPr>
        <w:ind w:left="69" w:right="90"/>
        <w:spacing w:before="2" w:line="277" w:lineRule="auto"/>
        <w:jc w:val="both"/>
        <w:rPr>
          <w:rFonts w:ascii="SimSun" w:hAnsi="SimSun" w:eastAsia="SimSun" w:cs="SimSun"/>
          <w:sz w:val="20"/>
          <w:szCs w:val="20"/>
        </w:rPr>
      </w:pPr>
      <w:r>
        <w:rPr>
          <w:rFonts w:ascii="SimSun" w:hAnsi="SimSun" w:eastAsia="SimSun" w:cs="SimSun"/>
          <w:sz w:val="20"/>
          <w:szCs w:val="20"/>
          <w:spacing w:val="1"/>
        </w:rPr>
        <w:t>其解剖及病理学特点：①椎动脉走行常扭曲且直径相对较小，</w:t>
      </w:r>
      <w:r>
        <w:rPr>
          <w:rFonts w:ascii="SimSun" w:hAnsi="SimSun" w:eastAsia="SimSun" w:cs="SimSun"/>
          <w:sz w:val="20"/>
          <w:szCs w:val="20"/>
          <w:spacing w:val="11"/>
        </w:rPr>
        <w:t xml:space="preserve"> </w:t>
      </w:r>
      <w:r>
        <w:rPr>
          <w:rFonts w:ascii="SimSun" w:hAnsi="SimSun" w:eastAsia="SimSun" w:cs="SimSun"/>
          <w:sz w:val="20"/>
          <w:szCs w:val="20"/>
          <w:spacing w:val="-1"/>
        </w:rPr>
        <w:t>两侧椎动脉发育多不对称；②与颈动脉斑块相比，椎动脉起始</w:t>
      </w:r>
      <w:r>
        <w:rPr>
          <w:rFonts w:ascii="SimSun" w:hAnsi="SimSun" w:eastAsia="SimSun" w:cs="SimSun"/>
          <w:sz w:val="20"/>
          <w:szCs w:val="20"/>
          <w:spacing w:val="17"/>
        </w:rPr>
        <w:t xml:space="preserve"> </w:t>
      </w:r>
      <w:r>
        <w:rPr>
          <w:rFonts w:ascii="SimSun" w:hAnsi="SimSun" w:eastAsia="SimSun" w:cs="SimSun"/>
          <w:sz w:val="20"/>
          <w:szCs w:val="20"/>
          <w:spacing w:val="-1"/>
        </w:rPr>
        <w:t>段处多为质地较硬、光滑的斑块，发生溃疡及斑块内出血概率</w:t>
      </w:r>
      <w:r>
        <w:rPr>
          <w:rFonts w:ascii="SimSun" w:hAnsi="SimSun" w:eastAsia="SimSun" w:cs="SimSun"/>
          <w:sz w:val="20"/>
          <w:szCs w:val="20"/>
          <w:spacing w:val="17"/>
        </w:rPr>
        <w:t xml:space="preserve"> </w:t>
      </w:r>
      <w:r>
        <w:rPr>
          <w:rFonts w:ascii="SimSun" w:hAnsi="SimSun" w:eastAsia="SimSun" w:cs="SimSun"/>
          <w:sz w:val="20"/>
          <w:szCs w:val="20"/>
          <w:spacing w:val="-3"/>
        </w:rPr>
        <w:t>较低。</w:t>
      </w:r>
    </w:p>
    <w:p>
      <w:pPr>
        <w:ind w:left="362"/>
        <w:spacing w:before="94" w:line="221" w:lineRule="auto"/>
        <w:rPr>
          <w:rFonts w:ascii="SimHei" w:hAnsi="SimHei" w:eastAsia="SimHei" w:cs="SimHei"/>
          <w:sz w:val="20"/>
          <w:szCs w:val="20"/>
        </w:rPr>
      </w:pPr>
      <w:r>
        <w:rPr>
          <w:rFonts w:ascii="SimHei" w:hAnsi="SimHei" w:eastAsia="SimHei" w:cs="SimHei"/>
          <w:sz w:val="20"/>
          <w:szCs w:val="20"/>
          <w:b/>
          <w:bCs/>
          <w:color w:val="008AD0"/>
          <w:spacing w:val="-6"/>
        </w:rPr>
        <w:t>【流行病学特点】</w:t>
      </w:r>
    </w:p>
    <w:p>
      <w:pPr>
        <w:ind w:left="69" w:right="160" w:firstLine="390"/>
        <w:spacing w:before="64" w:line="280" w:lineRule="auto"/>
        <w:jc w:val="both"/>
        <w:rPr>
          <w:rFonts w:ascii="SimSun" w:hAnsi="SimSun" w:eastAsia="SimSun" w:cs="SimSun"/>
          <w:sz w:val="20"/>
          <w:szCs w:val="20"/>
        </w:rPr>
      </w:pPr>
      <w:r>
        <w:rPr>
          <w:rFonts w:ascii="SimSun" w:hAnsi="SimSun" w:eastAsia="SimSun" w:cs="SimSun"/>
          <w:sz w:val="20"/>
          <w:szCs w:val="20"/>
          <w:spacing w:val="10"/>
        </w:rPr>
        <w:t>占颅外脑供血动脉狭窄的25%～40%,仅次于颈内动脉颅</w:t>
      </w:r>
      <w:r>
        <w:rPr>
          <w:rFonts w:ascii="SimSun" w:hAnsi="SimSun" w:eastAsia="SimSun" w:cs="SimSun"/>
          <w:sz w:val="20"/>
          <w:szCs w:val="20"/>
          <w:spacing w:val="7"/>
        </w:rPr>
        <w:t xml:space="preserve"> </w:t>
      </w:r>
      <w:r>
        <w:rPr>
          <w:rFonts w:ascii="SimSun" w:hAnsi="SimSun" w:eastAsia="SimSun" w:cs="SimSun"/>
          <w:sz w:val="20"/>
          <w:szCs w:val="20"/>
          <w:spacing w:val="2"/>
        </w:rPr>
        <w:t>外段。有国外研究表明，20%的后循环缺血患者合并有椎动脉</w:t>
      </w:r>
      <w:r>
        <w:rPr>
          <w:rFonts w:ascii="SimSun" w:hAnsi="SimSun" w:eastAsia="SimSun" w:cs="SimSun"/>
          <w:sz w:val="20"/>
          <w:szCs w:val="20"/>
          <w:spacing w:val="11"/>
        </w:rPr>
        <w:t xml:space="preserve"> </w:t>
      </w:r>
      <w:r>
        <w:rPr>
          <w:rFonts w:ascii="SimSun" w:hAnsi="SimSun" w:eastAsia="SimSun" w:cs="SimSun"/>
          <w:sz w:val="20"/>
          <w:szCs w:val="20"/>
          <w:spacing w:val="-4"/>
        </w:rPr>
        <w:t>起始段狭窄，颅外段椎动脉狭窄导致的TIA</w:t>
      </w:r>
      <w:r>
        <w:rPr>
          <w:rFonts w:ascii="SimSun" w:hAnsi="SimSun" w:eastAsia="SimSun" w:cs="SimSun"/>
          <w:sz w:val="20"/>
          <w:szCs w:val="20"/>
          <w:spacing w:val="-23"/>
        </w:rPr>
        <w:t xml:space="preserve"> </w:t>
      </w:r>
      <w:r>
        <w:rPr>
          <w:rFonts w:ascii="SimSun" w:hAnsi="SimSun" w:eastAsia="SimSun" w:cs="SimSun"/>
          <w:sz w:val="20"/>
          <w:szCs w:val="20"/>
          <w:spacing w:val="-4"/>
        </w:rPr>
        <w:t>患者，其5年内后循</w:t>
      </w:r>
      <w:r>
        <w:rPr>
          <w:rFonts w:ascii="SimSun" w:hAnsi="SimSun" w:eastAsia="SimSun" w:cs="SimSun"/>
          <w:sz w:val="20"/>
          <w:szCs w:val="20"/>
        </w:rPr>
        <w:t xml:space="preserve"> </w:t>
      </w:r>
      <w:r>
        <w:rPr>
          <w:rFonts w:ascii="SimSun" w:hAnsi="SimSun" w:eastAsia="SimSun" w:cs="SimSun"/>
          <w:sz w:val="20"/>
          <w:szCs w:val="20"/>
          <w:spacing w:val="10"/>
        </w:rPr>
        <w:t>环卒中发生率可达30%。其危险因素与颈动脉粥样硬化性</w:t>
      </w:r>
      <w:r>
        <w:rPr>
          <w:rFonts w:ascii="SimSun" w:hAnsi="SimSun" w:eastAsia="SimSun" w:cs="SimSun"/>
          <w:sz w:val="20"/>
          <w:szCs w:val="20"/>
          <w:spacing w:val="9"/>
        </w:rPr>
        <w:t>狭</w:t>
      </w:r>
      <w:r>
        <w:rPr>
          <w:rFonts w:ascii="SimSun" w:hAnsi="SimSun" w:eastAsia="SimSun" w:cs="SimSun"/>
          <w:sz w:val="20"/>
          <w:szCs w:val="20"/>
        </w:rPr>
        <w:t xml:space="preserve"> </w:t>
      </w:r>
      <w:r>
        <w:rPr>
          <w:rFonts w:ascii="SimSun" w:hAnsi="SimSun" w:eastAsia="SimSun" w:cs="SimSun"/>
          <w:sz w:val="20"/>
          <w:szCs w:val="20"/>
          <w:spacing w:val="-1"/>
        </w:rPr>
        <w:t>窄病变基本一致。</w:t>
      </w:r>
    </w:p>
    <w:p>
      <w:pPr>
        <w:ind w:left="362"/>
        <w:spacing w:before="100" w:line="221" w:lineRule="auto"/>
        <w:rPr>
          <w:rFonts w:ascii="SimHei" w:hAnsi="SimHei" w:eastAsia="SimHei" w:cs="SimHei"/>
          <w:sz w:val="20"/>
          <w:szCs w:val="20"/>
        </w:rPr>
      </w:pPr>
      <w:r>
        <w:rPr>
          <w:rFonts w:ascii="SimHei" w:hAnsi="SimHei" w:eastAsia="SimHei" w:cs="SimHei"/>
          <w:sz w:val="20"/>
          <w:szCs w:val="20"/>
          <w:b/>
          <w:bCs/>
          <w:color w:val="008DD4"/>
          <w:spacing w:val="-5"/>
        </w:rPr>
        <w:t>【好发部位及狭窄程度判定】</w:t>
      </w:r>
    </w:p>
    <w:p>
      <w:pPr>
        <w:ind w:left="69" w:right="152" w:firstLine="390"/>
        <w:spacing w:before="73" w:line="274" w:lineRule="auto"/>
        <w:jc w:val="both"/>
        <w:rPr>
          <w:rFonts w:ascii="SimSun" w:hAnsi="SimSun" w:eastAsia="SimSun" w:cs="SimSun"/>
          <w:sz w:val="20"/>
          <w:szCs w:val="20"/>
        </w:rPr>
      </w:pPr>
      <w:r>
        <w:rPr>
          <w:rFonts w:ascii="SimSun" w:hAnsi="SimSun" w:eastAsia="SimSun" w:cs="SimSun"/>
          <w:sz w:val="20"/>
          <w:szCs w:val="20"/>
          <w:spacing w:val="16"/>
        </w:rPr>
        <w:t>好发于椎动脉起始段。狭窄程度计算多采取椎动脉支</w:t>
      </w:r>
      <w:r>
        <w:rPr>
          <w:rFonts w:ascii="SimSun" w:hAnsi="SimSun" w:eastAsia="SimSun" w:cs="SimSun"/>
          <w:sz w:val="20"/>
          <w:szCs w:val="20"/>
          <w:spacing w:val="12"/>
        </w:rPr>
        <w:t xml:space="preserve"> </w:t>
      </w:r>
      <w:r>
        <w:rPr>
          <w:rFonts w:ascii="SimSun" w:hAnsi="SimSun" w:eastAsia="SimSun" w:cs="SimSun"/>
          <w:sz w:val="20"/>
          <w:szCs w:val="20"/>
          <w:spacing w:val="-10"/>
        </w:rPr>
        <w:t>架试验(</w:t>
      </w:r>
      <w:r>
        <w:rPr>
          <w:rFonts w:ascii="SimSun" w:hAnsi="SimSun" w:eastAsia="SimSun" w:cs="SimSun"/>
          <w:sz w:val="20"/>
          <w:szCs w:val="20"/>
          <w:spacing w:val="-9"/>
        </w:rPr>
        <w:t>vertebral</w:t>
      </w:r>
      <w:r>
        <w:rPr>
          <w:rFonts w:ascii="SimSun" w:hAnsi="SimSun" w:eastAsia="SimSun" w:cs="SimSun"/>
          <w:sz w:val="20"/>
          <w:szCs w:val="20"/>
          <w:spacing w:val="-6"/>
        </w:rPr>
        <w:t xml:space="preserve"> </w:t>
      </w:r>
      <w:r>
        <w:rPr>
          <w:rFonts w:ascii="SimSun" w:hAnsi="SimSun" w:eastAsia="SimSun" w:cs="SimSun"/>
          <w:sz w:val="20"/>
          <w:szCs w:val="20"/>
          <w:spacing w:val="-9"/>
        </w:rPr>
        <w:t>artery</w:t>
      </w:r>
      <w:r>
        <w:rPr>
          <w:rFonts w:ascii="SimSun" w:hAnsi="SimSun" w:eastAsia="SimSun" w:cs="SimSun"/>
          <w:sz w:val="20"/>
          <w:szCs w:val="20"/>
          <w:spacing w:val="2"/>
        </w:rPr>
        <w:t xml:space="preserve"> </w:t>
      </w:r>
      <w:r>
        <w:rPr>
          <w:rFonts w:ascii="SimSun" w:hAnsi="SimSun" w:eastAsia="SimSun" w:cs="SimSun"/>
          <w:sz w:val="20"/>
          <w:szCs w:val="20"/>
          <w:spacing w:val="-9"/>
        </w:rPr>
        <w:t>stenting</w:t>
      </w:r>
      <w:r>
        <w:rPr>
          <w:rFonts w:ascii="SimSun" w:hAnsi="SimSun" w:eastAsia="SimSun" w:cs="SimSun"/>
          <w:sz w:val="20"/>
          <w:szCs w:val="20"/>
          <w:spacing w:val="-2"/>
        </w:rPr>
        <w:t xml:space="preserve"> </w:t>
      </w:r>
      <w:r>
        <w:rPr>
          <w:rFonts w:ascii="SimSun" w:hAnsi="SimSun" w:eastAsia="SimSun" w:cs="SimSun"/>
          <w:sz w:val="20"/>
          <w:szCs w:val="20"/>
          <w:spacing w:val="-9"/>
        </w:rPr>
        <w:t>trial</w:t>
      </w:r>
      <w:r>
        <w:rPr>
          <w:rFonts w:ascii="SimSun" w:hAnsi="SimSun" w:eastAsia="SimSun" w:cs="SimSun"/>
          <w:sz w:val="20"/>
          <w:szCs w:val="20"/>
          <w:spacing w:val="-10"/>
        </w:rPr>
        <w:t>,</w:t>
      </w:r>
      <w:r>
        <w:rPr>
          <w:rFonts w:ascii="SimSun" w:hAnsi="SimSun" w:eastAsia="SimSun" w:cs="SimSun"/>
          <w:sz w:val="20"/>
          <w:szCs w:val="20"/>
          <w:spacing w:val="-9"/>
        </w:rPr>
        <w:t>VAST</w:t>
      </w:r>
      <w:r>
        <w:rPr>
          <w:rFonts w:ascii="SimSun" w:hAnsi="SimSun" w:eastAsia="SimSun" w:cs="SimSun"/>
          <w:sz w:val="20"/>
          <w:szCs w:val="20"/>
          <w:spacing w:val="-10"/>
        </w:rPr>
        <w:t>)中的方法，狭窄</w:t>
      </w:r>
      <w:r>
        <w:rPr>
          <w:rFonts w:ascii="SimSun" w:hAnsi="SimSun" w:eastAsia="SimSun" w:cs="SimSun"/>
          <w:sz w:val="20"/>
          <w:szCs w:val="20"/>
        </w:rPr>
        <w:t xml:space="preserve"> </w:t>
      </w:r>
      <w:r>
        <w:rPr>
          <w:rFonts w:ascii="SimSun" w:hAnsi="SimSun" w:eastAsia="SimSun" w:cs="SimSun"/>
          <w:sz w:val="20"/>
          <w:szCs w:val="20"/>
          <w:spacing w:val="20"/>
        </w:rPr>
        <w:t>程度(%)=(1-椎动脉最窄处管径/狭窄病变远端正常椎动</w:t>
      </w:r>
      <w:r>
        <w:rPr>
          <w:rFonts w:ascii="SimSun" w:hAnsi="SimSun" w:eastAsia="SimSun" w:cs="SimSun"/>
          <w:sz w:val="20"/>
          <w:szCs w:val="20"/>
          <w:spacing w:val="13"/>
        </w:rPr>
        <w:t xml:space="preserve"> </w:t>
      </w:r>
      <w:r>
        <w:rPr>
          <w:rFonts w:ascii="SimSun" w:hAnsi="SimSun" w:eastAsia="SimSun" w:cs="SimSun"/>
          <w:sz w:val="20"/>
          <w:szCs w:val="20"/>
          <w:spacing w:val="16"/>
        </w:rPr>
        <w:t>脉管径)×100%。狭窄程度分级与颈动脉狭窄相同(图10-</w:t>
      </w:r>
      <w:r>
        <w:rPr>
          <w:rFonts w:ascii="SimSun" w:hAnsi="SimSun" w:eastAsia="SimSun" w:cs="SimSun"/>
          <w:sz w:val="20"/>
          <w:szCs w:val="20"/>
          <w:spacing w:val="2"/>
        </w:rPr>
        <w:t xml:space="preserve"> </w:t>
      </w:r>
      <w:r>
        <w:rPr>
          <w:rFonts w:ascii="SimSun" w:hAnsi="SimSun" w:eastAsia="SimSun" w:cs="SimSun"/>
          <w:sz w:val="20"/>
          <w:szCs w:val="20"/>
          <w:spacing w:val="-8"/>
        </w:rPr>
        <w:t>14)。</w:t>
      </w:r>
    </w:p>
    <w:p>
      <w:pPr>
        <w:spacing w:line="14" w:lineRule="auto"/>
        <w:rPr>
          <w:rFonts w:ascii="Arial"/>
          <w:sz w:val="2"/>
        </w:rPr>
      </w:pPr>
      <w:r>
        <w:rPr>
          <w:rFonts w:ascii="Arial" w:hAnsi="Arial" w:eastAsia="Arial" w:cs="Arial"/>
          <w:sz w:val="2"/>
          <w:szCs w:val="2"/>
        </w:rPr>
        <w:br w:type="column"/>
      </w:r>
    </w:p>
    <w:p>
      <w:pPr>
        <w:spacing w:before="172" w:line="3540" w:lineRule="exact"/>
        <w:textAlignment w:val="center"/>
        <w:rPr/>
      </w:pPr>
      <w:r>
        <w:drawing>
          <wp:inline distT="0" distB="0" distL="0" distR="0">
            <wp:extent cx="1752539" cy="2247859"/>
            <wp:effectExtent l="0" t="0" r="0" b="0"/>
            <wp:docPr id="33" name="IM 33"/>
            <wp:cNvGraphicFramePr/>
            <a:graphic>
              <a:graphicData uri="http://schemas.openxmlformats.org/drawingml/2006/picture">
                <pic:pic>
                  <pic:nvPicPr>
                    <pic:cNvPr id="33" name="IM 33"/>
                    <pic:cNvPicPr/>
                  </pic:nvPicPr>
                  <pic:blipFill>
                    <a:blip r:embed="rId38"/>
                    <a:stretch>
                      <a:fillRect/>
                    </a:stretch>
                  </pic:blipFill>
                  <pic:spPr>
                    <a:xfrm rot="0">
                      <a:off x="0" y="0"/>
                      <a:ext cx="1752539" cy="2247859"/>
                    </a:xfrm>
                    <a:prstGeom prst="rect">
                      <a:avLst/>
                    </a:prstGeom>
                  </pic:spPr>
                </pic:pic>
              </a:graphicData>
            </a:graphic>
          </wp:inline>
        </w:drawing>
      </w:r>
    </w:p>
    <w:p>
      <w:pPr>
        <w:ind w:left="129"/>
        <w:spacing w:before="157" w:line="269" w:lineRule="exact"/>
        <w:rPr>
          <w:rFonts w:ascii="SimHei" w:hAnsi="SimHei" w:eastAsia="SimHei" w:cs="SimHei"/>
          <w:sz w:val="20"/>
          <w:szCs w:val="20"/>
        </w:rPr>
      </w:pPr>
      <w:r>
        <w:rPr>
          <w:rFonts w:ascii="SimHei" w:hAnsi="SimHei" w:eastAsia="SimHei" w:cs="SimHei"/>
          <w:sz w:val="20"/>
          <w:szCs w:val="20"/>
          <w:color w:val="008CD3"/>
          <w:spacing w:val="-3"/>
          <w:position w:val="4"/>
        </w:rPr>
        <w:t>图10-14</w:t>
      </w:r>
      <w:r>
        <w:rPr>
          <w:rFonts w:ascii="SimHei" w:hAnsi="SimHei" w:eastAsia="SimHei" w:cs="SimHei"/>
          <w:sz w:val="20"/>
          <w:szCs w:val="20"/>
          <w:color w:val="008CD3"/>
          <w:spacing w:val="43"/>
          <w:position w:val="4"/>
        </w:rPr>
        <w:t xml:space="preserve">  </w:t>
      </w:r>
      <w:r>
        <w:rPr>
          <w:rFonts w:ascii="Times New Roman" w:hAnsi="Times New Roman" w:eastAsia="Times New Roman" w:cs="Times New Roman"/>
          <w:sz w:val="20"/>
          <w:szCs w:val="20"/>
          <w:spacing w:val="-3"/>
          <w:position w:val="4"/>
        </w:rPr>
        <w:t>VAST</w:t>
      </w:r>
      <w:r>
        <w:rPr>
          <w:rFonts w:ascii="SimHei" w:hAnsi="SimHei" w:eastAsia="SimHei" w:cs="SimHei"/>
          <w:sz w:val="20"/>
          <w:szCs w:val="20"/>
          <w:spacing w:val="-3"/>
          <w:position w:val="4"/>
        </w:rPr>
        <w:t>椎动脉起始</w:t>
      </w:r>
    </w:p>
    <w:p>
      <w:pPr>
        <w:ind w:left="129"/>
        <w:spacing w:line="220" w:lineRule="auto"/>
        <w:rPr>
          <w:rFonts w:ascii="SimHei" w:hAnsi="SimHei" w:eastAsia="SimHei" w:cs="SimHei"/>
          <w:sz w:val="20"/>
          <w:szCs w:val="20"/>
        </w:rPr>
      </w:pPr>
      <w:r>
        <w:rPr>
          <w:rFonts w:ascii="SimHei" w:hAnsi="SimHei" w:eastAsia="SimHei" w:cs="SimHei"/>
          <w:sz w:val="20"/>
          <w:szCs w:val="20"/>
          <w:spacing w:val="-16"/>
          <w:w w:val="98"/>
        </w:rPr>
        <w:t>段狭窄程度计算方式</w:t>
      </w:r>
    </w:p>
    <w:p>
      <w:pPr>
        <w:ind w:left="129"/>
        <w:spacing w:before="32" w:line="222" w:lineRule="auto"/>
        <w:rPr>
          <w:rFonts w:ascii="SimHei" w:hAnsi="SimHei" w:eastAsia="SimHei" w:cs="SimHei"/>
          <w:sz w:val="20"/>
          <w:szCs w:val="20"/>
        </w:rPr>
      </w:pPr>
      <w:r>
        <w:rPr>
          <w:rFonts w:ascii="SimHei" w:hAnsi="SimHei" w:eastAsia="SimHei" w:cs="SimHei"/>
          <w:sz w:val="20"/>
          <w:szCs w:val="20"/>
          <w:spacing w:val="-3"/>
        </w:rPr>
        <w:t>狭窄程度(%)=(1-a/b)×100%</w:t>
      </w:r>
    </w:p>
    <w:p>
      <w:pPr>
        <w:sectPr>
          <w:type w:val="continuous"/>
          <w:pgSz w:w="11910" w:h="16840"/>
          <w:pgMar w:top="1176" w:right="969" w:bottom="400" w:left="1160" w:header="0" w:footer="0" w:gutter="0"/>
          <w:cols w:equalWidth="0" w:num="2">
            <w:col w:w="5601" w:space="100"/>
            <w:col w:w="4081" w:space="0"/>
          </w:cols>
        </w:sectPr>
        <w:rPr/>
      </w:pPr>
    </w:p>
    <w:p>
      <w:pPr>
        <w:ind w:left="362"/>
        <w:spacing w:before="113" w:line="222" w:lineRule="auto"/>
        <w:rPr>
          <w:rFonts w:ascii="SimHei" w:hAnsi="SimHei" w:eastAsia="SimHei" w:cs="SimHei"/>
          <w:sz w:val="20"/>
          <w:szCs w:val="20"/>
        </w:rPr>
      </w:pPr>
      <w:r>
        <w:rPr>
          <w:rFonts w:ascii="SimHei" w:hAnsi="SimHei" w:eastAsia="SimHei" w:cs="SimHei"/>
          <w:sz w:val="20"/>
          <w:szCs w:val="20"/>
          <w:b/>
          <w:bCs/>
          <w:color w:val="0090D9"/>
          <w:spacing w:val="-9"/>
        </w:rPr>
        <w:t>【临床表现】</w:t>
      </w:r>
    </w:p>
    <w:p>
      <w:pPr>
        <w:ind w:left="69" w:right="1091" w:firstLine="390"/>
        <w:spacing w:before="84" w:line="262" w:lineRule="auto"/>
        <w:rPr>
          <w:rFonts w:ascii="SimSun" w:hAnsi="SimSun" w:eastAsia="SimSun" w:cs="SimSun"/>
          <w:sz w:val="20"/>
          <w:szCs w:val="20"/>
        </w:rPr>
      </w:pPr>
      <w:r>
        <w:rPr>
          <w:rFonts w:ascii="SimSun" w:hAnsi="SimSun" w:eastAsia="SimSun" w:cs="SimSun"/>
          <w:sz w:val="20"/>
          <w:szCs w:val="20"/>
          <w:spacing w:val="-16"/>
        </w:rPr>
        <w:t>可表现为后循环TIA</w:t>
      </w:r>
      <w:r>
        <w:rPr>
          <w:rFonts w:ascii="SimSun" w:hAnsi="SimSun" w:eastAsia="SimSun" w:cs="SimSun"/>
          <w:sz w:val="20"/>
          <w:szCs w:val="20"/>
          <w:spacing w:val="-35"/>
        </w:rPr>
        <w:t xml:space="preserve"> </w:t>
      </w:r>
      <w:r>
        <w:rPr>
          <w:rFonts w:ascii="SimSun" w:hAnsi="SimSun" w:eastAsia="SimSun" w:cs="SimSun"/>
          <w:sz w:val="20"/>
          <w:szCs w:val="20"/>
          <w:spacing w:val="-16"/>
        </w:rPr>
        <w:t>或脑梗死，如眩晕、呕吐、晕厥、复视、双眼黑矇、视力下降、视野缺损、饮水</w:t>
      </w:r>
      <w:r>
        <w:rPr>
          <w:rFonts w:ascii="SimSun" w:hAnsi="SimSun" w:eastAsia="SimSun" w:cs="SimSun"/>
          <w:sz w:val="20"/>
          <w:szCs w:val="20"/>
          <w:spacing w:val="-17"/>
        </w:rPr>
        <w:t>呛</w:t>
      </w:r>
      <w:r>
        <w:rPr>
          <w:rFonts w:ascii="SimSun" w:hAnsi="SimSun" w:eastAsia="SimSun" w:cs="SimSun"/>
          <w:sz w:val="20"/>
          <w:szCs w:val="20"/>
        </w:rPr>
        <w:t xml:space="preserve"> </w:t>
      </w:r>
      <w:r>
        <w:rPr>
          <w:rFonts w:ascii="SimSun" w:hAnsi="SimSun" w:eastAsia="SimSun" w:cs="SimSun"/>
          <w:sz w:val="20"/>
          <w:szCs w:val="20"/>
          <w:spacing w:val="-9"/>
        </w:rPr>
        <w:t>咳、构音障碍、共济失调、肢体麻木和(或)无力等。也可完全无</w:t>
      </w:r>
      <w:r>
        <w:rPr>
          <w:rFonts w:ascii="SimSun" w:hAnsi="SimSun" w:eastAsia="SimSun" w:cs="SimSun"/>
          <w:sz w:val="20"/>
          <w:szCs w:val="20"/>
          <w:spacing w:val="-10"/>
        </w:rPr>
        <w:t>症状。</w:t>
      </w:r>
    </w:p>
    <w:p>
      <w:pPr>
        <w:ind w:left="362"/>
        <w:spacing w:before="78" w:line="221" w:lineRule="auto"/>
        <w:rPr>
          <w:rFonts w:ascii="SimHei" w:hAnsi="SimHei" w:eastAsia="SimHei" w:cs="SimHei"/>
          <w:sz w:val="20"/>
          <w:szCs w:val="20"/>
        </w:rPr>
      </w:pPr>
      <w:r>
        <w:rPr>
          <w:rFonts w:ascii="SimHei" w:hAnsi="SimHei" w:eastAsia="SimHei" w:cs="SimHei"/>
          <w:sz w:val="20"/>
          <w:szCs w:val="20"/>
          <w:b/>
          <w:bCs/>
          <w:color w:val="0086D5"/>
          <w:spacing w:val="-9"/>
        </w:rPr>
        <w:t>【诊断方法】</w:t>
      </w:r>
    </w:p>
    <w:p>
      <w:pPr>
        <w:ind w:left="459"/>
        <w:spacing w:before="85" w:line="219" w:lineRule="auto"/>
        <w:rPr>
          <w:rFonts w:ascii="SimSun" w:hAnsi="SimSun" w:eastAsia="SimSun" w:cs="SimSun"/>
          <w:sz w:val="20"/>
          <w:szCs w:val="20"/>
        </w:rPr>
      </w:pPr>
      <w:r>
        <w:rPr>
          <w:rFonts w:ascii="SimSun" w:hAnsi="SimSun" w:eastAsia="SimSun" w:cs="SimSun"/>
          <w:sz w:val="20"/>
          <w:szCs w:val="20"/>
          <w:spacing w:val="-6"/>
        </w:rPr>
        <w:t>主要的检查方法包括颈部血管超声、CTA、DSA</w:t>
      </w:r>
      <w:r>
        <w:rPr>
          <w:rFonts w:ascii="SimSun" w:hAnsi="SimSun" w:eastAsia="SimSun" w:cs="SimSun"/>
          <w:sz w:val="20"/>
          <w:szCs w:val="20"/>
          <w:spacing w:val="-21"/>
        </w:rPr>
        <w:t xml:space="preserve"> </w:t>
      </w:r>
      <w:r>
        <w:rPr>
          <w:rFonts w:ascii="SimSun" w:hAnsi="SimSun" w:eastAsia="SimSun" w:cs="SimSun"/>
          <w:sz w:val="20"/>
          <w:szCs w:val="20"/>
          <w:spacing w:val="-6"/>
        </w:rPr>
        <w:t>等。</w:t>
      </w:r>
    </w:p>
    <w:p>
      <w:pPr>
        <w:ind w:left="347"/>
        <w:spacing w:before="29" w:line="222" w:lineRule="auto"/>
        <w:rPr>
          <w:rFonts w:ascii="SimHei" w:hAnsi="SimHei" w:eastAsia="SimHei" w:cs="SimHei"/>
          <w:sz w:val="23"/>
          <w:szCs w:val="23"/>
        </w:rPr>
      </w:pPr>
      <w:r>
        <w:rPr>
          <w:rFonts w:ascii="SimHei" w:hAnsi="SimHei" w:eastAsia="SimHei" w:cs="SimHei"/>
          <w:sz w:val="23"/>
          <w:szCs w:val="23"/>
          <w:b/>
          <w:bCs/>
          <w:color w:val="0097E3"/>
          <w:spacing w:val="-26"/>
        </w:rPr>
        <w:t>【治疗】</w:t>
      </w:r>
    </w:p>
    <w:p>
      <w:pPr>
        <w:ind w:left="69" w:right="1091" w:firstLine="390"/>
        <w:spacing w:before="87" w:line="276" w:lineRule="auto"/>
        <w:jc w:val="both"/>
        <w:rPr>
          <w:rFonts w:ascii="SimSun" w:hAnsi="SimSun" w:eastAsia="SimSun" w:cs="SimSun"/>
          <w:sz w:val="20"/>
          <w:szCs w:val="20"/>
        </w:rPr>
      </w:pPr>
      <w:r>
        <w:rPr>
          <w:rFonts w:ascii="SimSun" w:hAnsi="SimSun" w:eastAsia="SimSun" w:cs="SimSun"/>
          <w:sz w:val="20"/>
          <w:szCs w:val="20"/>
          <w:spacing w:val="-5"/>
        </w:rPr>
        <w:t>包括药物治疗、手术治疗和介入治疗。首选药物治疗，包括抗血小板聚集、调脂、控制危险因素</w:t>
      </w:r>
      <w:r>
        <w:rPr>
          <w:rFonts w:ascii="SimSun" w:hAnsi="SimSun" w:eastAsia="SimSun" w:cs="SimSun"/>
          <w:sz w:val="20"/>
          <w:szCs w:val="20"/>
          <w:spacing w:val="18"/>
        </w:rPr>
        <w:t xml:space="preserve"> </w:t>
      </w:r>
      <w:r>
        <w:rPr>
          <w:rFonts w:ascii="SimSun" w:hAnsi="SimSun" w:eastAsia="SimSun" w:cs="SimSun"/>
          <w:sz w:val="20"/>
          <w:szCs w:val="20"/>
          <w:spacing w:val="-8"/>
        </w:rPr>
        <w:t>等；手术治疗包括椎动脉内膜切除术等；介入治疗</w:t>
      </w:r>
      <w:r>
        <w:rPr>
          <w:rFonts w:ascii="SimSun" w:hAnsi="SimSun" w:eastAsia="SimSun" w:cs="SimSun"/>
          <w:sz w:val="20"/>
          <w:szCs w:val="20"/>
          <w:spacing w:val="-9"/>
        </w:rPr>
        <w:t>因操作简单，安全性高，目前已成为症状性颅外段椎</w:t>
      </w:r>
      <w:r>
        <w:rPr>
          <w:rFonts w:ascii="SimSun" w:hAnsi="SimSun" w:eastAsia="SimSun" w:cs="SimSun"/>
          <w:sz w:val="20"/>
          <w:szCs w:val="20"/>
        </w:rPr>
        <w:t xml:space="preserve"> </w:t>
      </w:r>
      <w:r>
        <w:rPr>
          <w:rFonts w:ascii="SimSun" w:hAnsi="SimSun" w:eastAsia="SimSun" w:cs="SimSun"/>
          <w:sz w:val="20"/>
          <w:szCs w:val="20"/>
        </w:rPr>
        <w:t>动脉狭窄的重要治疗手段。椎动脉起始段含有大量弹性纤维和平滑肌，球囊血管成形术后容易因弹</w:t>
      </w:r>
      <w:r>
        <w:rPr>
          <w:rFonts w:ascii="SimSun" w:hAnsi="SimSun" w:eastAsia="SimSun" w:cs="SimSun"/>
          <w:sz w:val="20"/>
          <w:szCs w:val="20"/>
          <w:spacing w:val="17"/>
        </w:rPr>
        <w:t xml:space="preserve"> </w:t>
      </w:r>
      <w:r>
        <w:rPr>
          <w:rFonts w:ascii="SimSun" w:hAnsi="SimSun" w:eastAsia="SimSun" w:cs="SimSun"/>
          <w:sz w:val="20"/>
          <w:szCs w:val="20"/>
          <w:spacing w:val="-6"/>
        </w:rPr>
        <w:t>性回缩而导致再狭窄，故多采用支架置入术。</w:t>
      </w:r>
    </w:p>
    <w:p>
      <w:pPr>
        <w:ind w:left="462"/>
        <w:spacing w:before="80" w:line="222" w:lineRule="auto"/>
        <w:rPr>
          <w:rFonts w:ascii="SimHei" w:hAnsi="SimHei" w:eastAsia="SimHei" w:cs="SimHei"/>
          <w:sz w:val="20"/>
          <w:szCs w:val="20"/>
        </w:rPr>
      </w:pPr>
      <w:r>
        <w:rPr>
          <w:rFonts w:ascii="SimHei" w:hAnsi="SimHei" w:eastAsia="SimHei" w:cs="SimHei"/>
          <w:sz w:val="20"/>
          <w:szCs w:val="20"/>
          <w:b/>
          <w:bCs/>
          <w:spacing w:val="6"/>
        </w:rPr>
        <w:t>颅外段椎动脉支架置入术(图10-15)</w:t>
      </w:r>
    </w:p>
    <w:p>
      <w:pPr>
        <w:ind w:left="362"/>
        <w:spacing w:before="91" w:line="223" w:lineRule="auto"/>
        <w:rPr>
          <w:rFonts w:ascii="SimHei" w:hAnsi="SimHei" w:eastAsia="SimHei" w:cs="SimHei"/>
          <w:sz w:val="20"/>
          <w:szCs w:val="20"/>
        </w:rPr>
      </w:pPr>
      <w:r>
        <w:rPr>
          <w:rFonts w:ascii="SimHei" w:hAnsi="SimHei" w:eastAsia="SimHei" w:cs="SimHei"/>
          <w:sz w:val="20"/>
          <w:szCs w:val="20"/>
          <w:b/>
          <w:bCs/>
          <w:color w:val="38ACE7"/>
          <w:spacing w:val="-8"/>
        </w:rPr>
        <w:t>【适应证】</w:t>
      </w:r>
    </w:p>
    <w:p>
      <w:pPr>
        <w:ind w:left="459"/>
        <w:spacing w:before="71" w:line="219" w:lineRule="auto"/>
        <w:rPr>
          <w:rFonts w:ascii="SimSun" w:hAnsi="SimSun" w:eastAsia="SimSun" w:cs="SimSun"/>
          <w:sz w:val="20"/>
          <w:szCs w:val="20"/>
        </w:rPr>
      </w:pPr>
      <w:r>
        <w:rPr>
          <w:rFonts w:ascii="SimSun" w:hAnsi="SimSun" w:eastAsia="SimSun" w:cs="SimSun"/>
          <w:sz w:val="20"/>
          <w:szCs w:val="20"/>
          <w:spacing w:val="7"/>
        </w:rPr>
        <w:t>药物治疗无效的症状性颅外段椎动脉重度狭窄(70%～99%)。</w:t>
      </w:r>
    </w:p>
    <w:p>
      <w:pPr>
        <w:spacing w:line="80" w:lineRule="exact"/>
        <w:rPr/>
      </w:pPr>
      <w:r/>
    </w:p>
    <w:p>
      <w:pPr>
        <w:sectPr>
          <w:type w:val="continuous"/>
          <w:pgSz w:w="11910" w:h="16840"/>
          <w:pgMar w:top="1176" w:right="969" w:bottom="400" w:left="1160" w:header="0" w:footer="0" w:gutter="0"/>
          <w:cols w:equalWidth="0" w:num="1">
            <w:col w:w="9781" w:space="0"/>
          </w:cols>
        </w:sectPr>
        <w:rPr/>
      </w:pPr>
    </w:p>
    <w:p>
      <w:pPr>
        <w:spacing w:before="175" w:line="3770" w:lineRule="exact"/>
        <w:textAlignment w:val="center"/>
        <w:rPr/>
      </w:pPr>
      <w:r>
        <w:drawing>
          <wp:inline distT="0" distB="0" distL="0" distR="0">
            <wp:extent cx="2971746" cy="2393931"/>
            <wp:effectExtent l="0" t="0" r="0" b="0"/>
            <wp:docPr id="34" name="IM 34"/>
            <wp:cNvGraphicFramePr/>
            <a:graphic>
              <a:graphicData uri="http://schemas.openxmlformats.org/drawingml/2006/picture">
                <pic:pic>
                  <pic:nvPicPr>
                    <pic:cNvPr id="34" name="IM 34"/>
                    <pic:cNvPicPr/>
                  </pic:nvPicPr>
                  <pic:blipFill>
                    <a:blip r:embed="rId39"/>
                    <a:stretch>
                      <a:fillRect/>
                    </a:stretch>
                  </pic:blipFill>
                  <pic:spPr>
                    <a:xfrm rot="0">
                      <a:off x="0" y="0"/>
                      <a:ext cx="2971746" cy="2393931"/>
                    </a:xfrm>
                    <a:prstGeom prst="rect">
                      <a:avLst/>
                    </a:prstGeom>
                  </pic:spPr>
                </pic:pic>
              </a:graphicData>
            </a:graphic>
          </wp:inline>
        </w:drawing>
      </w:r>
    </w:p>
    <w:p>
      <w:pPr>
        <w:ind w:left="969"/>
        <w:spacing w:before="167" w:line="222" w:lineRule="auto"/>
        <w:rPr>
          <w:rFonts w:ascii="SimHei" w:hAnsi="SimHei" w:eastAsia="SimHei" w:cs="SimHei"/>
          <w:sz w:val="20"/>
          <w:szCs w:val="20"/>
        </w:rPr>
      </w:pPr>
      <w:r>
        <w:rPr>
          <w:rFonts w:ascii="SimHei" w:hAnsi="SimHei" w:eastAsia="SimHei" w:cs="SimHei"/>
          <w:sz w:val="20"/>
          <w:szCs w:val="20"/>
          <w:color w:val="0090CE"/>
          <w:spacing w:val="-12"/>
        </w:rPr>
        <w:t>图10-15</w:t>
      </w:r>
      <w:r>
        <w:rPr>
          <w:rFonts w:ascii="SimHei" w:hAnsi="SimHei" w:eastAsia="SimHei" w:cs="SimHei"/>
          <w:sz w:val="20"/>
          <w:szCs w:val="20"/>
          <w:color w:val="0090CE"/>
          <w:spacing w:val="18"/>
        </w:rPr>
        <w:t xml:space="preserve"> </w:t>
      </w:r>
      <w:r>
        <w:rPr>
          <w:rFonts w:ascii="SimHei" w:hAnsi="SimHei" w:eastAsia="SimHei" w:cs="SimHei"/>
          <w:sz w:val="20"/>
          <w:szCs w:val="20"/>
          <w:spacing w:val="-12"/>
        </w:rPr>
        <w:t>颅外段椎动脉支架置入术</w:t>
      </w:r>
    </w:p>
    <w:p>
      <w:pPr>
        <w:spacing w:line="14" w:lineRule="auto"/>
        <w:rPr>
          <w:rFonts w:ascii="Arial"/>
          <w:sz w:val="2"/>
        </w:rPr>
      </w:pPr>
      <w:r>
        <w:rPr>
          <w:rFonts w:ascii="Arial" w:hAnsi="Arial" w:eastAsia="Arial" w:cs="Arial"/>
          <w:sz w:val="2"/>
          <w:szCs w:val="2"/>
        </w:rPr>
        <w:br w:type="column"/>
      </w:r>
    </w:p>
    <w:p>
      <w:pPr>
        <w:ind w:left="302"/>
        <w:spacing w:before="1" w:line="230" w:lineRule="auto"/>
        <w:rPr>
          <w:rFonts w:ascii="SimHei" w:hAnsi="SimHei" w:eastAsia="SimHei" w:cs="SimHei"/>
          <w:sz w:val="19"/>
          <w:szCs w:val="19"/>
        </w:rPr>
      </w:pPr>
      <w:r>
        <w:rPr>
          <w:rFonts w:ascii="SimHei" w:hAnsi="SimHei" w:eastAsia="SimHei" w:cs="SimHei"/>
          <w:sz w:val="19"/>
          <w:szCs w:val="19"/>
          <w:b/>
          <w:bCs/>
          <w:color w:val="0083C5"/>
          <w:spacing w:val="1"/>
        </w:rPr>
        <w:t>【禁忌证】</w:t>
      </w:r>
    </w:p>
    <w:p>
      <w:pPr>
        <w:ind w:left="399"/>
        <w:spacing w:before="82" w:line="222" w:lineRule="auto"/>
        <w:rPr>
          <w:rFonts w:ascii="SimHei" w:hAnsi="SimHei" w:eastAsia="SimHei" w:cs="SimHei"/>
          <w:sz w:val="20"/>
          <w:szCs w:val="20"/>
        </w:rPr>
      </w:pPr>
      <w:r>
        <w:rPr>
          <w:rFonts w:ascii="SimHei" w:hAnsi="SimHei" w:eastAsia="SimHei" w:cs="SimHei"/>
          <w:sz w:val="20"/>
          <w:szCs w:val="20"/>
          <w:spacing w:val="-4"/>
        </w:rPr>
        <w:t>同颈动脉支架置入术。</w:t>
      </w:r>
    </w:p>
    <w:p>
      <w:pPr>
        <w:ind w:left="302"/>
        <w:spacing w:before="77" w:line="221" w:lineRule="auto"/>
        <w:rPr>
          <w:rFonts w:ascii="SimHei" w:hAnsi="SimHei" w:eastAsia="SimHei" w:cs="SimHei"/>
          <w:sz w:val="20"/>
          <w:szCs w:val="20"/>
        </w:rPr>
      </w:pPr>
      <w:r>
        <w:rPr>
          <w:rFonts w:ascii="SimHei" w:hAnsi="SimHei" w:eastAsia="SimHei" w:cs="SimHei"/>
          <w:sz w:val="20"/>
          <w:szCs w:val="20"/>
          <w:b/>
          <w:bCs/>
          <w:color w:val="0083C5"/>
          <w:spacing w:val="-7"/>
        </w:rPr>
        <w:t>【并发症】</w:t>
      </w:r>
    </w:p>
    <w:p>
      <w:pPr>
        <w:ind w:right="136" w:firstLine="399"/>
        <w:spacing w:before="106" w:line="276" w:lineRule="auto"/>
        <w:jc w:val="both"/>
        <w:rPr>
          <w:rFonts w:ascii="SimSun" w:hAnsi="SimSun" w:eastAsia="SimSun" w:cs="SimSun"/>
          <w:sz w:val="20"/>
          <w:szCs w:val="20"/>
        </w:rPr>
      </w:pPr>
      <w:r>
        <w:rPr>
          <w:rFonts w:ascii="SimSun" w:hAnsi="SimSun" w:eastAsia="SimSun" w:cs="SimSun"/>
          <w:sz w:val="20"/>
          <w:szCs w:val="20"/>
          <w:spacing w:val="-1"/>
        </w:rPr>
        <w:t>与颈动脉支架相比，颅外段椎动脉支架</w:t>
      </w:r>
      <w:r>
        <w:rPr>
          <w:rFonts w:ascii="SimSun" w:hAnsi="SimSun" w:eastAsia="SimSun" w:cs="SimSun"/>
          <w:sz w:val="20"/>
          <w:szCs w:val="20"/>
          <w:spacing w:val="4"/>
        </w:rPr>
        <w:t xml:space="preserve"> </w:t>
      </w:r>
      <w:r>
        <w:rPr>
          <w:rFonts w:ascii="SimSun" w:hAnsi="SimSun" w:eastAsia="SimSun" w:cs="SimSun"/>
          <w:sz w:val="20"/>
          <w:szCs w:val="20"/>
          <w:spacing w:val="-1"/>
        </w:rPr>
        <w:t>置入术并发症相对少见，但因为局部解剖差</w:t>
      </w:r>
      <w:r>
        <w:rPr>
          <w:rFonts w:ascii="SimSun" w:hAnsi="SimSun" w:eastAsia="SimSun" w:cs="SimSun"/>
          <w:sz w:val="20"/>
          <w:szCs w:val="20"/>
          <w:spacing w:val="11"/>
        </w:rPr>
        <w:t xml:space="preserve"> </w:t>
      </w:r>
      <w:r>
        <w:rPr>
          <w:rFonts w:ascii="SimSun" w:hAnsi="SimSun" w:eastAsia="SimSun" w:cs="SimSun"/>
          <w:sz w:val="20"/>
          <w:szCs w:val="20"/>
          <w:spacing w:val="-1"/>
        </w:rPr>
        <w:t>异及受血管搏动影响，支架术后再狭窄及支</w:t>
      </w:r>
      <w:r>
        <w:rPr>
          <w:rFonts w:ascii="SimSun" w:hAnsi="SimSun" w:eastAsia="SimSun" w:cs="SimSun"/>
          <w:sz w:val="20"/>
          <w:szCs w:val="20"/>
          <w:spacing w:val="7"/>
        </w:rPr>
        <w:t xml:space="preserve"> </w:t>
      </w:r>
      <w:r>
        <w:rPr>
          <w:rFonts w:ascii="SimSun" w:hAnsi="SimSun" w:eastAsia="SimSun" w:cs="SimSun"/>
          <w:sz w:val="20"/>
          <w:szCs w:val="20"/>
          <w:spacing w:val="-4"/>
        </w:rPr>
        <w:t>架断裂发生率更高。</w:t>
      </w:r>
    </w:p>
    <w:p>
      <w:pPr>
        <w:ind w:left="402"/>
        <w:spacing w:before="89" w:line="222" w:lineRule="auto"/>
        <w:rPr>
          <w:rFonts w:ascii="SimHei" w:hAnsi="SimHei" w:eastAsia="SimHei" w:cs="SimHei"/>
          <w:sz w:val="20"/>
          <w:szCs w:val="20"/>
        </w:rPr>
      </w:pPr>
      <w:r>
        <w:rPr>
          <w:rFonts w:ascii="SimHei" w:hAnsi="SimHei" w:eastAsia="SimHei" w:cs="SimHei"/>
          <w:sz w:val="20"/>
          <w:szCs w:val="20"/>
          <w:b/>
          <w:bCs/>
          <w:spacing w:val="-3"/>
        </w:rPr>
        <w:t>锁骨下动脉狭窄</w:t>
      </w:r>
    </w:p>
    <w:p>
      <w:pPr>
        <w:ind w:right="59" w:firstLine="399"/>
        <w:spacing w:before="75" w:line="276" w:lineRule="auto"/>
        <w:jc w:val="both"/>
        <w:rPr>
          <w:rFonts w:ascii="SimSun" w:hAnsi="SimSun" w:eastAsia="SimSun" w:cs="SimSun"/>
          <w:sz w:val="20"/>
          <w:szCs w:val="20"/>
        </w:rPr>
      </w:pPr>
      <w:r>
        <w:rPr>
          <w:rFonts w:ascii="SimSun" w:hAnsi="SimSun" w:eastAsia="SimSun" w:cs="SimSun"/>
          <w:sz w:val="20"/>
          <w:szCs w:val="20"/>
          <w:spacing w:val="4"/>
        </w:rPr>
        <w:t>锁骨下动脉狭窄是指由动脉粥样硬化、</w:t>
      </w:r>
      <w:r>
        <w:rPr>
          <w:rFonts w:ascii="SimSun" w:hAnsi="SimSun" w:eastAsia="SimSun" w:cs="SimSun"/>
          <w:sz w:val="20"/>
          <w:szCs w:val="20"/>
          <w:spacing w:val="1"/>
        </w:rPr>
        <w:t xml:space="preserve"> </w:t>
      </w:r>
      <w:r>
        <w:rPr>
          <w:rFonts w:ascii="SimSun" w:hAnsi="SimSun" w:eastAsia="SimSun" w:cs="SimSun"/>
          <w:sz w:val="20"/>
          <w:szCs w:val="20"/>
          <w:spacing w:val="-1"/>
        </w:rPr>
        <w:t>大动脉炎、肌纤维发育不良等原因导致的锁</w:t>
      </w:r>
      <w:r>
        <w:rPr>
          <w:rFonts w:ascii="SimSun" w:hAnsi="SimSun" w:eastAsia="SimSun" w:cs="SimSun"/>
          <w:sz w:val="20"/>
          <w:szCs w:val="20"/>
          <w:spacing w:val="3"/>
        </w:rPr>
        <w:t xml:space="preserve">  </w:t>
      </w:r>
      <w:r>
        <w:rPr>
          <w:rFonts w:ascii="SimSun" w:hAnsi="SimSun" w:eastAsia="SimSun" w:cs="SimSun"/>
          <w:sz w:val="20"/>
          <w:szCs w:val="20"/>
          <w:spacing w:val="-1"/>
        </w:rPr>
        <w:t>骨下动脉管腔变细变窄，同样以动脉粥样硬</w:t>
      </w:r>
      <w:r>
        <w:rPr>
          <w:rFonts w:ascii="SimSun" w:hAnsi="SimSun" w:eastAsia="SimSun" w:cs="SimSun"/>
          <w:sz w:val="20"/>
          <w:szCs w:val="20"/>
          <w:spacing w:val="9"/>
        </w:rPr>
        <w:t xml:space="preserve"> </w:t>
      </w:r>
      <w:r>
        <w:rPr>
          <w:rFonts w:ascii="SimSun" w:hAnsi="SimSun" w:eastAsia="SimSun" w:cs="SimSun"/>
          <w:sz w:val="20"/>
          <w:szCs w:val="20"/>
          <w:spacing w:val="-4"/>
        </w:rPr>
        <w:t>化性狭窄最为常见。</w:t>
      </w:r>
    </w:p>
    <w:p>
      <w:pPr>
        <w:ind w:left="302"/>
        <w:spacing w:before="98" w:line="221" w:lineRule="auto"/>
        <w:rPr>
          <w:rFonts w:ascii="SimHei" w:hAnsi="SimHei" w:eastAsia="SimHei" w:cs="SimHei"/>
          <w:sz w:val="20"/>
          <w:szCs w:val="20"/>
        </w:rPr>
      </w:pPr>
      <w:r>
        <w:rPr>
          <w:rFonts w:ascii="SimHei" w:hAnsi="SimHei" w:eastAsia="SimHei" w:cs="SimHei"/>
          <w:sz w:val="20"/>
          <w:szCs w:val="20"/>
          <w:b/>
          <w:bCs/>
          <w:color w:val="0087D6"/>
          <w:spacing w:val="-8"/>
        </w:rPr>
        <w:t>【流行病学特点】</w:t>
      </w:r>
    </w:p>
    <w:p>
      <w:pPr>
        <w:ind w:left="399"/>
        <w:spacing w:before="75" w:line="219" w:lineRule="auto"/>
        <w:rPr>
          <w:rFonts w:ascii="SimSun" w:hAnsi="SimSun" w:eastAsia="SimSun" w:cs="SimSun"/>
          <w:sz w:val="20"/>
          <w:szCs w:val="20"/>
        </w:rPr>
      </w:pPr>
      <w:r>
        <w:rPr>
          <w:rFonts w:ascii="SimSun" w:hAnsi="SimSun" w:eastAsia="SimSun" w:cs="SimSun"/>
          <w:sz w:val="20"/>
          <w:szCs w:val="20"/>
          <w:spacing w:val="11"/>
        </w:rPr>
        <w:t>颅外动脉粥样硬化性病变导致的缺血</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1" w:line="660" w:lineRule="exact"/>
        <w:textAlignment w:val="center"/>
        <w:rPr/>
      </w:pPr>
      <w:r>
        <w:drawing>
          <wp:inline distT="0" distB="0" distL="0" distR="0">
            <wp:extent cx="533408" cy="419074"/>
            <wp:effectExtent l="0" t="0" r="0" b="0"/>
            <wp:docPr id="35" name="IM 35"/>
            <wp:cNvGraphicFramePr/>
            <a:graphic>
              <a:graphicData uri="http://schemas.openxmlformats.org/drawingml/2006/picture">
                <pic:pic>
                  <pic:nvPicPr>
                    <pic:cNvPr id="35" name="IM 35"/>
                    <pic:cNvPicPr/>
                  </pic:nvPicPr>
                  <pic:blipFill>
                    <a:blip r:embed="rId40"/>
                    <a:stretch>
                      <a:fillRect/>
                    </a:stretch>
                  </pic:blipFill>
                  <pic:spPr>
                    <a:xfrm rot="0">
                      <a:off x="0" y="0"/>
                      <a:ext cx="533408" cy="419074"/>
                    </a:xfrm>
                    <a:prstGeom prst="rect">
                      <a:avLst/>
                    </a:prstGeom>
                  </pic:spPr>
                </pic:pic>
              </a:graphicData>
            </a:graphic>
          </wp:inline>
        </w:drawing>
      </w:r>
    </w:p>
    <w:p>
      <w:pPr>
        <w:sectPr>
          <w:type w:val="continuous"/>
          <w:pgSz w:w="11910" w:h="16840"/>
          <w:pgMar w:top="1176" w:right="969" w:bottom="400" w:left="1160" w:header="0" w:footer="0" w:gutter="0"/>
          <w:cols w:equalWidth="0" w:num="3">
            <w:col w:w="4811" w:space="100"/>
            <w:col w:w="3930" w:space="100"/>
            <w:col w:w="841" w:space="0"/>
          </w:cols>
        </w:sectPr>
        <w:rPr/>
      </w:pPr>
    </w:p>
    <w:p>
      <w:pPr>
        <w:ind w:left="82"/>
        <w:spacing w:before="40" w:line="221" w:lineRule="auto"/>
        <w:rPr>
          <w:rFonts w:ascii="SimHei" w:hAnsi="SimHei" w:eastAsia="SimHei" w:cs="SimHei"/>
          <w:sz w:val="20"/>
          <w:szCs w:val="20"/>
        </w:rPr>
      </w:pPr>
      <w:r>
        <w:drawing>
          <wp:anchor distT="0" distB="0" distL="0" distR="0" simplePos="0" relativeHeight="251704320" behindDoc="0" locked="0" layoutInCell="0" allowOverlap="1">
            <wp:simplePos x="0" y="0"/>
            <wp:positionH relativeFrom="page">
              <wp:posOffset>4692672</wp:posOffset>
            </wp:positionH>
            <wp:positionV relativeFrom="page">
              <wp:posOffset>1136601</wp:posOffset>
            </wp:positionV>
            <wp:extent cx="1860536" cy="2438416"/>
            <wp:effectExtent l="0" t="0" r="0" b="0"/>
            <wp:wrapNone/>
            <wp:docPr id="36" name="IM 36"/>
            <wp:cNvGraphicFramePr/>
            <a:graphic>
              <a:graphicData uri="http://schemas.openxmlformats.org/drawingml/2006/picture">
                <pic:pic>
                  <pic:nvPicPr>
                    <pic:cNvPr id="36" name="IM 36"/>
                    <pic:cNvPicPr/>
                  </pic:nvPicPr>
                  <pic:blipFill>
                    <a:blip r:embed="rId41"/>
                    <a:stretch>
                      <a:fillRect/>
                    </a:stretch>
                  </pic:blipFill>
                  <pic:spPr>
                    <a:xfrm rot="0">
                      <a:off x="0" y="0"/>
                      <a:ext cx="1860536" cy="2438416"/>
                    </a:xfrm>
                    <a:prstGeom prst="rect">
                      <a:avLst/>
                    </a:prstGeom>
                  </pic:spPr>
                </pic:pic>
              </a:graphicData>
            </a:graphic>
          </wp:anchor>
        </w:drawing>
      </w:r>
      <w:r>
        <w:drawing>
          <wp:anchor distT="0" distB="0" distL="0" distR="0" simplePos="0" relativeHeight="251703296" behindDoc="0" locked="0" layoutInCell="0" allowOverlap="1">
            <wp:simplePos x="0" y="0"/>
            <wp:positionH relativeFrom="page">
              <wp:posOffset>1193795</wp:posOffset>
            </wp:positionH>
            <wp:positionV relativeFrom="page">
              <wp:posOffset>4933934</wp:posOffset>
            </wp:positionV>
            <wp:extent cx="3016291" cy="2381313"/>
            <wp:effectExtent l="0" t="0" r="0" b="0"/>
            <wp:wrapNone/>
            <wp:docPr id="37" name="IM 37"/>
            <wp:cNvGraphicFramePr/>
            <a:graphic>
              <a:graphicData uri="http://schemas.openxmlformats.org/drawingml/2006/picture">
                <pic:pic>
                  <pic:nvPicPr>
                    <pic:cNvPr id="37" name="IM 37"/>
                    <pic:cNvPicPr/>
                  </pic:nvPicPr>
                  <pic:blipFill>
                    <a:blip r:embed="rId42"/>
                    <a:stretch>
                      <a:fillRect/>
                    </a:stretch>
                  </pic:blipFill>
                  <pic:spPr>
                    <a:xfrm rot="0">
                      <a:off x="0" y="0"/>
                      <a:ext cx="3016291" cy="2381313"/>
                    </a:xfrm>
                    <a:prstGeom prst="rect">
                      <a:avLst/>
                    </a:prstGeom>
                  </pic:spPr>
                </pic:pic>
              </a:graphicData>
            </a:graphic>
          </wp:anchor>
        </w:drawing>
      </w:r>
      <w:r>
        <w:drawing>
          <wp:anchor distT="0" distB="0" distL="0" distR="0" simplePos="0" relativeHeight="251705344" behindDoc="0" locked="0" layoutInCell="0" allowOverlap="1">
            <wp:simplePos x="0" y="0"/>
            <wp:positionH relativeFrom="page">
              <wp:posOffset>520702</wp:posOffset>
            </wp:positionH>
            <wp:positionV relativeFrom="page">
              <wp:posOffset>9563107</wp:posOffset>
            </wp:positionV>
            <wp:extent cx="546113" cy="425490"/>
            <wp:effectExtent l="0" t="0" r="0" b="0"/>
            <wp:wrapNone/>
            <wp:docPr id="38" name="IM 38"/>
            <wp:cNvGraphicFramePr/>
            <a:graphic>
              <a:graphicData uri="http://schemas.openxmlformats.org/drawingml/2006/picture">
                <pic:pic>
                  <pic:nvPicPr>
                    <pic:cNvPr id="38" name="IM 38"/>
                    <pic:cNvPicPr/>
                  </pic:nvPicPr>
                  <pic:blipFill>
                    <a:blip r:embed="rId43"/>
                    <a:stretch>
                      <a:fillRect/>
                    </a:stretch>
                  </pic:blipFill>
                  <pic:spPr>
                    <a:xfrm rot="0">
                      <a:off x="0" y="0"/>
                      <a:ext cx="546113" cy="425490"/>
                    </a:xfrm>
                    <a:prstGeom prst="rect">
                      <a:avLst/>
                    </a:prstGeom>
                  </pic:spPr>
                </pic:pic>
              </a:graphicData>
            </a:graphic>
          </wp:anchor>
        </w:drawing>
      </w:r>
      <w:r>
        <w:rPr>
          <w:rFonts w:ascii="SimSun" w:hAnsi="SimSun" w:eastAsia="SimSun" w:cs="SimSun"/>
          <w:sz w:val="20"/>
          <w:szCs w:val="20"/>
          <w:b/>
          <w:bCs/>
          <w:color w:val="0069BB"/>
          <w:spacing w:val="-17"/>
        </w:rPr>
        <w:t>250</w:t>
      </w:r>
      <w:r>
        <w:rPr>
          <w:rFonts w:ascii="SimSun" w:hAnsi="SimSun" w:eastAsia="SimSun" w:cs="SimSun"/>
          <w:sz w:val="20"/>
          <w:szCs w:val="20"/>
          <w:color w:val="0069BB"/>
          <w:spacing w:val="18"/>
        </w:rPr>
        <w:t xml:space="preserve">      </w:t>
      </w:r>
      <w:r>
        <w:rPr>
          <w:rFonts w:ascii="SimHei" w:hAnsi="SimHei" w:eastAsia="SimHei" w:cs="SimHei"/>
          <w:sz w:val="20"/>
          <w:szCs w:val="20"/>
          <w:color w:val="1067A2"/>
          <w:spacing w:val="-17"/>
        </w:rPr>
        <w:t>第十章</w:t>
      </w:r>
      <w:r>
        <w:rPr>
          <w:rFonts w:ascii="SimHei" w:hAnsi="SimHei" w:eastAsia="SimHei" w:cs="SimHei"/>
          <w:sz w:val="20"/>
          <w:szCs w:val="20"/>
          <w:color w:val="1067A2"/>
          <w:spacing w:val="64"/>
        </w:rPr>
        <w:t xml:space="preserve"> </w:t>
      </w:r>
      <w:r>
        <w:rPr>
          <w:rFonts w:ascii="SimHei" w:hAnsi="SimHei" w:eastAsia="SimHei" w:cs="SimHei"/>
          <w:sz w:val="20"/>
          <w:szCs w:val="20"/>
          <w:color w:val="1067A2"/>
          <w:spacing w:val="-17"/>
        </w:rPr>
        <w:t>脑血管病的介入诊疗</w:t>
      </w:r>
    </w:p>
    <w:p>
      <w:pPr>
        <w:spacing w:line="295" w:lineRule="auto"/>
        <w:rPr>
          <w:rFonts w:ascii="Arial"/>
          <w:sz w:val="21"/>
        </w:rPr>
      </w:pPr>
      <w:r/>
    </w:p>
    <w:p>
      <w:pPr>
        <w:ind w:left="1069"/>
        <w:spacing w:before="65" w:line="310" w:lineRule="exact"/>
        <w:rPr>
          <w:rFonts w:ascii="SimSun" w:hAnsi="SimSun" w:eastAsia="SimSun" w:cs="SimSun"/>
          <w:sz w:val="20"/>
          <w:szCs w:val="20"/>
        </w:rPr>
      </w:pPr>
      <w:r>
        <w:rPr>
          <w:rFonts w:ascii="SimSun" w:hAnsi="SimSun" w:eastAsia="SimSun" w:cs="SimSun"/>
          <w:sz w:val="20"/>
          <w:szCs w:val="20"/>
          <w:spacing w:val="7"/>
          <w:position w:val="8"/>
        </w:rPr>
        <w:t>性脑血管病患者中，约11.6%存在锁骨下动脉狭窄，左侧较</w:t>
      </w:r>
    </w:p>
    <w:p>
      <w:pPr>
        <w:ind w:left="1069"/>
        <w:spacing w:line="219" w:lineRule="auto"/>
        <w:rPr>
          <w:rFonts w:ascii="SimSun" w:hAnsi="SimSun" w:eastAsia="SimSun" w:cs="SimSun"/>
          <w:sz w:val="20"/>
          <w:szCs w:val="20"/>
        </w:rPr>
      </w:pPr>
      <w:r>
        <w:rPr>
          <w:rFonts w:ascii="SimSun" w:hAnsi="SimSun" w:eastAsia="SimSun" w:cs="SimSun"/>
          <w:sz w:val="20"/>
          <w:szCs w:val="20"/>
          <w:spacing w:val="3"/>
        </w:rPr>
        <w:t>右侧多见。与其他动脉粥样硬化性血管疾病相比，此病患者</w:t>
      </w:r>
    </w:p>
    <w:p>
      <w:pPr>
        <w:ind w:left="1069"/>
        <w:spacing w:before="72" w:line="219" w:lineRule="auto"/>
        <w:rPr>
          <w:rFonts w:ascii="SimSun" w:hAnsi="SimSun" w:eastAsia="SimSun" w:cs="SimSun"/>
          <w:sz w:val="20"/>
          <w:szCs w:val="20"/>
        </w:rPr>
      </w:pPr>
      <w:r>
        <w:rPr>
          <w:rFonts w:ascii="SimSun" w:hAnsi="SimSun" w:eastAsia="SimSun" w:cs="SimSun"/>
          <w:sz w:val="20"/>
          <w:szCs w:val="20"/>
          <w:spacing w:val="-5"/>
        </w:rPr>
        <w:t>相对年轻，男性略多于女性。</w:t>
      </w:r>
    </w:p>
    <w:p>
      <w:pPr>
        <w:ind w:left="1372"/>
        <w:spacing w:before="78" w:line="222" w:lineRule="auto"/>
        <w:rPr>
          <w:rFonts w:ascii="SimHei" w:hAnsi="SimHei" w:eastAsia="SimHei" w:cs="SimHei"/>
          <w:sz w:val="20"/>
          <w:szCs w:val="20"/>
        </w:rPr>
      </w:pPr>
      <w:r>
        <w:rPr>
          <w:rFonts w:ascii="SimHei" w:hAnsi="SimHei" w:eastAsia="SimHei" w:cs="SimHei"/>
          <w:sz w:val="20"/>
          <w:szCs w:val="20"/>
          <w:b/>
          <w:bCs/>
          <w:color w:val="0066B5"/>
          <w:spacing w:val="-8"/>
        </w:rPr>
        <w:t>【临床表现】</w:t>
      </w:r>
    </w:p>
    <w:p>
      <w:pPr>
        <w:ind w:left="1470"/>
        <w:spacing w:before="103" w:line="316" w:lineRule="exact"/>
        <w:rPr>
          <w:rFonts w:ascii="SimSun" w:hAnsi="SimSun" w:eastAsia="SimSun" w:cs="SimSun"/>
          <w:sz w:val="20"/>
          <w:szCs w:val="20"/>
        </w:rPr>
      </w:pPr>
      <w:r>
        <w:rPr>
          <w:rFonts w:ascii="SimSun" w:hAnsi="SimSun" w:eastAsia="SimSun" w:cs="SimSun"/>
          <w:sz w:val="20"/>
          <w:szCs w:val="20"/>
          <w:spacing w:val="-5"/>
          <w:position w:val="8"/>
        </w:rPr>
        <w:t>多无症状，少数严重病变可引起血流动力学异常，导致锁</w:t>
      </w:r>
    </w:p>
    <w:p>
      <w:pPr>
        <w:ind w:left="1069"/>
        <w:spacing w:line="215" w:lineRule="auto"/>
        <w:rPr>
          <w:rFonts w:ascii="SimSun" w:hAnsi="SimSun" w:eastAsia="SimSun" w:cs="SimSun"/>
          <w:sz w:val="20"/>
          <w:szCs w:val="20"/>
        </w:rPr>
      </w:pPr>
      <w:r>
        <w:rPr>
          <w:rFonts w:ascii="SimSun" w:hAnsi="SimSun" w:eastAsia="SimSun" w:cs="SimSun"/>
          <w:sz w:val="20"/>
          <w:szCs w:val="20"/>
          <w:spacing w:val="-5"/>
        </w:rPr>
        <w:t>骨下动脉盗</w:t>
      </w:r>
      <w:r>
        <w:rPr>
          <w:rFonts w:ascii="SimSun" w:hAnsi="SimSun" w:eastAsia="SimSun" w:cs="SimSun"/>
          <w:sz w:val="20"/>
          <w:szCs w:val="20"/>
          <w:spacing w:val="-6"/>
        </w:rPr>
        <w:t>血综合征(</w:t>
      </w:r>
      <w:r>
        <w:rPr>
          <w:rFonts w:ascii="SimSun" w:hAnsi="SimSun" w:eastAsia="SimSun" w:cs="SimSun"/>
          <w:sz w:val="20"/>
          <w:szCs w:val="20"/>
          <w:spacing w:val="-5"/>
        </w:rPr>
        <w:t>subclavian</w:t>
      </w:r>
      <w:r>
        <w:rPr>
          <w:rFonts w:ascii="SimSun" w:hAnsi="SimSun" w:eastAsia="SimSun" w:cs="SimSun"/>
          <w:sz w:val="20"/>
          <w:szCs w:val="20"/>
          <w:spacing w:val="5"/>
        </w:rPr>
        <w:t xml:space="preserve"> </w:t>
      </w:r>
      <w:r>
        <w:rPr>
          <w:rFonts w:ascii="SimSun" w:hAnsi="SimSun" w:eastAsia="SimSun" w:cs="SimSun"/>
          <w:sz w:val="20"/>
          <w:szCs w:val="20"/>
          <w:spacing w:val="-5"/>
        </w:rPr>
        <w:t>steal</w:t>
      </w:r>
      <w:r>
        <w:rPr>
          <w:rFonts w:ascii="SimSun" w:hAnsi="SimSun" w:eastAsia="SimSun" w:cs="SimSun"/>
          <w:sz w:val="20"/>
          <w:szCs w:val="20"/>
          <w:spacing w:val="5"/>
        </w:rPr>
        <w:t xml:space="preserve"> </w:t>
      </w:r>
      <w:r>
        <w:rPr>
          <w:rFonts w:ascii="SimSun" w:hAnsi="SimSun" w:eastAsia="SimSun" w:cs="SimSun"/>
          <w:sz w:val="20"/>
          <w:szCs w:val="20"/>
          <w:spacing w:val="-5"/>
        </w:rPr>
        <w:t>syndrome</w:t>
      </w:r>
      <w:r>
        <w:rPr>
          <w:rFonts w:ascii="SimSun" w:hAnsi="SimSun" w:eastAsia="SimSun" w:cs="SimSun"/>
          <w:sz w:val="20"/>
          <w:szCs w:val="20"/>
          <w:spacing w:val="-6"/>
        </w:rPr>
        <w:t>,</w:t>
      </w:r>
      <w:r>
        <w:rPr>
          <w:rFonts w:ascii="SimSun" w:hAnsi="SimSun" w:eastAsia="SimSun" w:cs="SimSun"/>
          <w:sz w:val="20"/>
          <w:szCs w:val="20"/>
          <w:spacing w:val="-5"/>
        </w:rPr>
        <w:t>SSS</w:t>
      </w:r>
      <w:r>
        <w:rPr>
          <w:rFonts w:ascii="SimSun" w:hAnsi="SimSun" w:eastAsia="SimSun" w:cs="SimSun"/>
          <w:sz w:val="20"/>
          <w:szCs w:val="20"/>
          <w:spacing w:val="-6"/>
        </w:rPr>
        <w:t>)(图10-</w:t>
      </w:r>
    </w:p>
    <w:p>
      <w:pPr>
        <w:ind w:left="1069"/>
        <w:spacing w:before="89" w:line="217" w:lineRule="auto"/>
        <w:rPr>
          <w:rFonts w:ascii="SimSun" w:hAnsi="SimSun" w:eastAsia="SimSun" w:cs="SimSun"/>
          <w:sz w:val="20"/>
          <w:szCs w:val="20"/>
        </w:rPr>
      </w:pPr>
      <w:r>
        <w:rPr>
          <w:rFonts w:ascii="SimSun" w:hAnsi="SimSun" w:eastAsia="SimSun" w:cs="SimSun"/>
          <w:sz w:val="20"/>
          <w:szCs w:val="20"/>
          <w:spacing w:val="-11"/>
        </w:rPr>
        <w:t>16)。可表现为：①后循环缺血：眩晕、晕厥、复视、共济失调、</w:t>
      </w:r>
    </w:p>
    <w:p>
      <w:pPr>
        <w:ind w:left="1069"/>
        <w:spacing w:before="85" w:line="217" w:lineRule="auto"/>
        <w:rPr>
          <w:rFonts w:ascii="SimSun" w:hAnsi="SimSun" w:eastAsia="SimSun" w:cs="SimSun"/>
          <w:sz w:val="20"/>
          <w:szCs w:val="20"/>
        </w:rPr>
      </w:pPr>
      <w:r>
        <w:rPr>
          <w:rFonts w:ascii="SimSun" w:hAnsi="SimSun" w:eastAsia="SimSun" w:cs="SimSun"/>
          <w:sz w:val="20"/>
          <w:szCs w:val="20"/>
          <w:spacing w:val="-11"/>
        </w:rPr>
        <w:t>构音障碍、吞咽困难、肢体感觉或运动异常等；②上肢缺血：上</w:t>
      </w:r>
    </w:p>
    <w:p>
      <w:pPr>
        <w:ind w:left="1069"/>
        <w:spacing w:before="88" w:line="219" w:lineRule="auto"/>
        <w:rPr>
          <w:rFonts w:ascii="SimSun" w:hAnsi="SimSun" w:eastAsia="SimSun" w:cs="SimSun"/>
          <w:sz w:val="20"/>
          <w:szCs w:val="20"/>
        </w:rPr>
      </w:pPr>
      <w:r>
        <w:rPr>
          <w:rFonts w:ascii="SimSun" w:hAnsi="SimSun" w:eastAsia="SimSun" w:cs="SimSun"/>
          <w:sz w:val="20"/>
          <w:szCs w:val="20"/>
          <w:spacing w:val="-4"/>
        </w:rPr>
        <w:t>肢活动后无力而休息后好转、感觉异常、桡动脉搏动减弱或消</w:t>
      </w:r>
    </w:p>
    <w:p>
      <w:pPr>
        <w:ind w:left="1069"/>
        <w:spacing w:before="75" w:line="214" w:lineRule="auto"/>
        <w:rPr>
          <w:rFonts w:ascii="SimSun" w:hAnsi="SimSun" w:eastAsia="SimSun" w:cs="SimSun"/>
          <w:sz w:val="20"/>
          <w:szCs w:val="20"/>
        </w:rPr>
      </w:pPr>
      <w:r>
        <w:rPr>
          <w:rFonts w:ascii="SimSun" w:hAnsi="SimSun" w:eastAsia="SimSun" w:cs="SimSun"/>
          <w:sz w:val="20"/>
          <w:szCs w:val="20"/>
          <w:spacing w:val="-5"/>
        </w:rPr>
        <w:t>失、患侧血压较健侧低20mmHg</w:t>
      </w:r>
      <w:r>
        <w:rPr>
          <w:rFonts w:ascii="SimSun" w:hAnsi="SimSun" w:eastAsia="SimSun" w:cs="SimSun"/>
          <w:sz w:val="20"/>
          <w:szCs w:val="20"/>
          <w:spacing w:val="74"/>
        </w:rPr>
        <w:t xml:space="preserve"> </w:t>
      </w:r>
      <w:r>
        <w:rPr>
          <w:rFonts w:ascii="SimSun" w:hAnsi="SimSun" w:eastAsia="SimSun" w:cs="SimSun"/>
          <w:sz w:val="20"/>
          <w:szCs w:val="20"/>
          <w:spacing w:val="-5"/>
        </w:rPr>
        <w:t>以上等。</w:t>
      </w:r>
    </w:p>
    <w:p>
      <w:pPr>
        <w:ind w:left="1372"/>
        <w:spacing w:before="81" w:line="221" w:lineRule="auto"/>
        <w:rPr>
          <w:rFonts w:ascii="SimHei" w:hAnsi="SimHei" w:eastAsia="SimHei" w:cs="SimHei"/>
          <w:sz w:val="20"/>
          <w:szCs w:val="20"/>
        </w:rPr>
      </w:pPr>
      <w:r>
        <w:rPr>
          <w:rFonts w:ascii="SimHei" w:hAnsi="SimHei" w:eastAsia="SimHei" w:cs="SimHei"/>
          <w:sz w:val="20"/>
          <w:szCs w:val="20"/>
          <w:b/>
          <w:bCs/>
          <w:color w:val="0055A0"/>
          <w:spacing w:val="-9"/>
        </w:rPr>
        <w:t>【诊断】</w:t>
      </w:r>
    </w:p>
    <w:p>
      <w:pPr>
        <w:ind w:left="1470"/>
        <w:spacing w:before="95" w:line="219" w:lineRule="auto"/>
        <w:rPr>
          <w:rFonts w:ascii="SimSun" w:hAnsi="SimSun" w:eastAsia="SimSun" w:cs="SimSun"/>
          <w:sz w:val="20"/>
          <w:szCs w:val="20"/>
        </w:rPr>
      </w:pPr>
      <w:r>
        <w:rPr>
          <w:rFonts w:ascii="SimSun" w:hAnsi="SimSun" w:eastAsia="SimSun" w:cs="SimSun"/>
          <w:sz w:val="20"/>
          <w:szCs w:val="20"/>
          <w:spacing w:val="-2"/>
        </w:rPr>
        <w:t>主要的检查方法包括双上肢血压差测量、颈部血管超声、</w:t>
      </w:r>
    </w:p>
    <w:p>
      <w:pPr>
        <w:ind w:left="1069"/>
        <w:spacing w:before="63" w:line="219" w:lineRule="auto"/>
        <w:rPr>
          <w:rFonts w:ascii="SimSun" w:hAnsi="SimSun" w:eastAsia="SimSun" w:cs="SimSun"/>
          <w:sz w:val="20"/>
          <w:szCs w:val="20"/>
        </w:rPr>
      </w:pPr>
      <w:r>
        <w:pict>
          <v:shape id="_x0000_s13" style="position:absolute;margin-left:336.5pt;margin-top:9.109pt;mso-position-vertical-relative:text;mso-position-horizontal-relative:text;width:132.9pt;height:14.05pt;z-index:2517063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color w:val="0067B6"/>
                      <w:spacing w:val="-14"/>
                    </w:rPr>
                    <w:t>图10-16</w:t>
                  </w:r>
                  <w:r>
                    <w:rPr>
                      <w:rFonts w:ascii="SimHei" w:hAnsi="SimHei" w:eastAsia="SimHei" w:cs="SimHei"/>
                      <w:sz w:val="20"/>
                      <w:szCs w:val="20"/>
                      <w:color w:val="0067B6"/>
                      <w:spacing w:val="58"/>
                    </w:rPr>
                    <w:t xml:space="preserve"> </w:t>
                  </w:r>
                  <w:r>
                    <w:rPr>
                      <w:rFonts w:ascii="SimHei" w:hAnsi="SimHei" w:eastAsia="SimHei" w:cs="SimHei"/>
                      <w:sz w:val="20"/>
                      <w:szCs w:val="20"/>
                      <w:spacing w:val="-14"/>
                    </w:rPr>
                    <w:t>锁骨下动脉盗血示意图</w:t>
                  </w:r>
                </w:p>
              </w:txbxContent>
            </v:textbox>
          </v:shape>
        </w:pict>
      </w:r>
      <w:r>
        <w:rPr>
          <w:rFonts w:ascii="SimSun" w:hAnsi="SimSun" w:eastAsia="SimSun" w:cs="SimSun"/>
          <w:sz w:val="20"/>
          <w:szCs w:val="20"/>
        </w:rPr>
        <w:t>CTA</w:t>
      </w:r>
      <w:r>
        <w:rPr>
          <w:rFonts w:ascii="SimSun" w:hAnsi="SimSun" w:eastAsia="SimSun" w:cs="SimSun"/>
          <w:sz w:val="20"/>
          <w:szCs w:val="20"/>
          <w:spacing w:val="8"/>
        </w:rPr>
        <w:t>、</w:t>
      </w:r>
      <w:r>
        <w:rPr>
          <w:rFonts w:ascii="SimSun" w:hAnsi="SimSun" w:eastAsia="SimSun" w:cs="SimSun"/>
          <w:sz w:val="20"/>
          <w:szCs w:val="20"/>
        </w:rPr>
        <w:t>DSA</w:t>
      </w:r>
      <w:r>
        <w:rPr>
          <w:rFonts w:ascii="SimSun" w:hAnsi="SimSun" w:eastAsia="SimSun" w:cs="SimSun"/>
          <w:sz w:val="20"/>
          <w:szCs w:val="20"/>
          <w:spacing w:val="8"/>
        </w:rPr>
        <w:t>等。</w:t>
      </w:r>
    </w:p>
    <w:p>
      <w:pPr>
        <w:ind w:left="1357"/>
        <w:spacing w:before="49" w:line="222" w:lineRule="auto"/>
        <w:rPr>
          <w:rFonts w:ascii="SimHei" w:hAnsi="SimHei" w:eastAsia="SimHei" w:cs="SimHei"/>
          <w:sz w:val="23"/>
          <w:szCs w:val="23"/>
        </w:rPr>
      </w:pPr>
      <w:r>
        <w:rPr>
          <w:rFonts w:ascii="SimHei" w:hAnsi="SimHei" w:eastAsia="SimHei" w:cs="SimHei"/>
          <w:sz w:val="23"/>
          <w:szCs w:val="23"/>
          <w:b/>
          <w:bCs/>
          <w:color w:val="006BBE"/>
          <w:spacing w:val="-26"/>
        </w:rPr>
        <w:t>【治疗】</w:t>
      </w:r>
    </w:p>
    <w:p>
      <w:pPr>
        <w:ind w:left="1069" w:right="90" w:firstLine="400"/>
        <w:spacing w:before="106" w:line="258" w:lineRule="auto"/>
        <w:jc w:val="both"/>
        <w:rPr>
          <w:rFonts w:ascii="SimSun" w:hAnsi="SimSun" w:eastAsia="SimSun" w:cs="SimSun"/>
          <w:sz w:val="20"/>
          <w:szCs w:val="20"/>
        </w:rPr>
      </w:pPr>
      <w:r>
        <w:rPr>
          <w:rFonts w:ascii="SimSun" w:hAnsi="SimSun" w:eastAsia="SimSun" w:cs="SimSun"/>
          <w:sz w:val="20"/>
          <w:szCs w:val="20"/>
          <w:spacing w:val="-8"/>
        </w:rPr>
        <w:t>包括药物治疗、手术治疗和介人治疗。药物治疗包括抗血</w:t>
      </w:r>
      <w:r>
        <w:rPr>
          <w:rFonts w:ascii="SimSun" w:hAnsi="SimSun" w:eastAsia="SimSun" w:cs="SimSun"/>
          <w:sz w:val="20"/>
          <w:szCs w:val="20"/>
          <w:spacing w:val="-9"/>
        </w:rPr>
        <w:t>小板聚集、调脂、控制危险因素等；手术</w:t>
      </w:r>
      <w:r>
        <w:rPr>
          <w:rFonts w:ascii="SimSun" w:hAnsi="SimSun" w:eastAsia="SimSun" w:cs="SimSun"/>
          <w:sz w:val="20"/>
          <w:szCs w:val="20"/>
        </w:rPr>
        <w:t xml:space="preserve"> </w:t>
      </w:r>
      <w:r>
        <w:rPr>
          <w:rFonts w:ascii="SimSun" w:hAnsi="SimSun" w:eastAsia="SimSun" w:cs="SimSun"/>
          <w:sz w:val="20"/>
          <w:szCs w:val="20"/>
          <w:spacing w:val="-4"/>
        </w:rPr>
        <w:t>治疗包括动脉旁路移植术等；介入治疗主要指锁骨下动脉支架置入术，因其技术简单、安全性高而逐</w:t>
      </w:r>
      <w:r>
        <w:rPr>
          <w:rFonts w:ascii="SimSun" w:hAnsi="SimSun" w:eastAsia="SimSun" w:cs="SimSun"/>
          <w:sz w:val="20"/>
          <w:szCs w:val="20"/>
          <w:spacing w:val="12"/>
        </w:rPr>
        <w:t xml:space="preserve"> </w:t>
      </w:r>
      <w:r>
        <w:rPr>
          <w:rFonts w:ascii="SimSun" w:hAnsi="SimSun" w:eastAsia="SimSun" w:cs="SimSun"/>
          <w:sz w:val="20"/>
          <w:szCs w:val="20"/>
          <w:spacing w:val="-2"/>
        </w:rPr>
        <w:t>渐成为锁骨下动脉狭窄的主要治疗手段。</w:t>
      </w:r>
    </w:p>
    <w:p>
      <w:pPr>
        <w:ind w:left="1472"/>
        <w:spacing w:before="98" w:line="222" w:lineRule="auto"/>
        <w:rPr>
          <w:rFonts w:ascii="SimHei" w:hAnsi="SimHei" w:eastAsia="SimHei" w:cs="SimHei"/>
          <w:sz w:val="20"/>
          <w:szCs w:val="20"/>
        </w:rPr>
      </w:pPr>
      <w:r>
        <w:rPr>
          <w:rFonts w:ascii="SimHei" w:hAnsi="SimHei" w:eastAsia="SimHei" w:cs="SimHei"/>
          <w:sz w:val="20"/>
          <w:szCs w:val="20"/>
          <w:b/>
          <w:bCs/>
          <w:spacing w:val="3"/>
        </w:rPr>
        <w:t>锁骨下动脉支架置入术(图10-17)</w:t>
      </w:r>
      <w:r>
        <w:rPr>
          <w:rFonts w:ascii="SimHei" w:hAnsi="SimHei" w:eastAsia="SimHei" w:cs="SimHei"/>
          <w:sz w:val="20"/>
          <w:szCs w:val="20"/>
          <w:color w:val="0F9BD8"/>
          <w:spacing w:val="3"/>
        </w:rPr>
        <w:t>四</w:t>
      </w:r>
    </w:p>
    <w:p>
      <w:pPr>
        <w:ind w:left="6349"/>
        <w:spacing w:before="74" w:line="223" w:lineRule="auto"/>
        <w:rPr>
          <w:rFonts w:ascii="SimHei" w:hAnsi="SimHei" w:eastAsia="SimHei" w:cs="SimHei"/>
          <w:sz w:val="20"/>
          <w:szCs w:val="20"/>
        </w:rPr>
      </w:pPr>
      <w:r>
        <w:rPr>
          <w:rFonts w:ascii="SimHei" w:hAnsi="SimHei" w:eastAsia="SimHei" w:cs="SimHei"/>
          <w:sz w:val="20"/>
          <w:szCs w:val="20"/>
          <w:color w:val="0066B5"/>
          <w:spacing w:val="-5"/>
        </w:rPr>
        <w:t>【适应证】</w:t>
      </w:r>
    </w:p>
    <w:p>
      <w:pPr>
        <w:ind w:left="6050" w:right="90" w:firstLine="399"/>
        <w:spacing w:before="99" w:line="257" w:lineRule="auto"/>
        <w:rPr>
          <w:rFonts w:ascii="SimSun" w:hAnsi="SimSun" w:eastAsia="SimSun" w:cs="SimSun"/>
          <w:sz w:val="20"/>
          <w:szCs w:val="20"/>
        </w:rPr>
      </w:pPr>
      <w:r>
        <w:rPr>
          <w:rFonts w:ascii="SimSun" w:hAnsi="SimSun" w:eastAsia="SimSun" w:cs="SimSun"/>
          <w:sz w:val="20"/>
          <w:szCs w:val="20"/>
          <w:spacing w:val="3"/>
        </w:rPr>
        <w:t>药物治疗无效的症状性锁骨下动脉重</w:t>
      </w:r>
      <w:r>
        <w:rPr>
          <w:rFonts w:ascii="SimSun" w:hAnsi="SimSun" w:eastAsia="SimSun" w:cs="SimSun"/>
          <w:sz w:val="20"/>
          <w:szCs w:val="20"/>
          <w:spacing w:val="10"/>
        </w:rPr>
        <w:t xml:space="preserve"> </w:t>
      </w:r>
      <w:r>
        <w:rPr>
          <w:rFonts w:ascii="SimSun" w:hAnsi="SimSun" w:eastAsia="SimSun" w:cs="SimSun"/>
          <w:sz w:val="20"/>
          <w:szCs w:val="20"/>
          <w:spacing w:val="13"/>
        </w:rPr>
        <w:t>度狭窄(70%～99%)。</w:t>
      </w:r>
    </w:p>
    <w:p>
      <w:pPr>
        <w:ind w:left="6352"/>
        <w:spacing w:before="90" w:line="219" w:lineRule="auto"/>
        <w:rPr>
          <w:rFonts w:ascii="SimSun" w:hAnsi="SimSun" w:eastAsia="SimSun" w:cs="SimSun"/>
          <w:sz w:val="20"/>
          <w:szCs w:val="20"/>
        </w:rPr>
      </w:pPr>
      <w:r>
        <w:rPr>
          <w:rFonts w:ascii="SimSun" w:hAnsi="SimSun" w:eastAsia="SimSun" w:cs="SimSun"/>
          <w:sz w:val="20"/>
          <w:szCs w:val="20"/>
          <w:b/>
          <w:bCs/>
          <w:color w:val="0068B8"/>
          <w:spacing w:val="-8"/>
        </w:rPr>
        <w:t>【禁忌证】</w:t>
      </w:r>
    </w:p>
    <w:p>
      <w:pPr>
        <w:ind w:left="6449"/>
        <w:spacing w:before="75" w:line="219" w:lineRule="auto"/>
        <w:rPr>
          <w:rFonts w:ascii="SimSun" w:hAnsi="SimSun" w:eastAsia="SimSun" w:cs="SimSun"/>
          <w:sz w:val="20"/>
          <w:szCs w:val="20"/>
        </w:rPr>
      </w:pPr>
      <w:r>
        <w:rPr>
          <w:rFonts w:ascii="SimSun" w:hAnsi="SimSun" w:eastAsia="SimSun" w:cs="SimSun"/>
          <w:sz w:val="20"/>
          <w:szCs w:val="20"/>
          <w:spacing w:val="-6"/>
        </w:rPr>
        <w:t>同颈动脉支架置入术。</w:t>
      </w:r>
    </w:p>
    <w:p>
      <w:pPr>
        <w:ind w:left="6349"/>
        <w:spacing w:before="71" w:line="221" w:lineRule="auto"/>
        <w:rPr>
          <w:rFonts w:ascii="SimHei" w:hAnsi="SimHei" w:eastAsia="SimHei" w:cs="SimHei"/>
          <w:sz w:val="20"/>
          <w:szCs w:val="20"/>
        </w:rPr>
      </w:pPr>
      <w:r>
        <w:rPr>
          <w:rFonts w:ascii="SimHei" w:hAnsi="SimHei" w:eastAsia="SimHei" w:cs="SimHei"/>
          <w:sz w:val="20"/>
          <w:szCs w:val="20"/>
          <w:color w:val="005BA2"/>
          <w:spacing w:val="-5"/>
        </w:rPr>
        <w:t>【并发症】</w:t>
      </w:r>
    </w:p>
    <w:p>
      <w:pPr>
        <w:ind w:left="6050" w:right="62" w:firstLine="399"/>
        <w:spacing w:before="92" w:line="270" w:lineRule="auto"/>
        <w:jc w:val="both"/>
        <w:rPr>
          <w:rFonts w:ascii="SimSun" w:hAnsi="SimSun" w:eastAsia="SimSun" w:cs="SimSun"/>
          <w:sz w:val="20"/>
          <w:szCs w:val="20"/>
        </w:rPr>
      </w:pPr>
      <w:r>
        <w:rPr>
          <w:rFonts w:ascii="SimSun" w:hAnsi="SimSun" w:eastAsia="SimSun" w:cs="SimSun"/>
          <w:sz w:val="20"/>
          <w:szCs w:val="20"/>
          <w:spacing w:val="5"/>
        </w:rPr>
        <w:t>锁骨下动脉支架置入术并发症相对少</w:t>
      </w:r>
      <w:r>
        <w:rPr>
          <w:rFonts w:ascii="SimSun" w:hAnsi="SimSun" w:eastAsia="SimSun" w:cs="SimSun"/>
          <w:sz w:val="20"/>
          <w:szCs w:val="20"/>
          <w:spacing w:val="6"/>
        </w:rPr>
        <w:t xml:space="preserve"> </w:t>
      </w:r>
      <w:r>
        <w:rPr>
          <w:rFonts w:ascii="SimSun" w:hAnsi="SimSun" w:eastAsia="SimSun" w:cs="SimSun"/>
          <w:sz w:val="20"/>
          <w:szCs w:val="20"/>
          <w:spacing w:val="-7"/>
        </w:rPr>
        <w:t>见，但需警惕术后椎动脉闭塞、支架术后再</w:t>
      </w:r>
      <w:r>
        <w:rPr>
          <w:rFonts w:ascii="SimSun" w:hAnsi="SimSun" w:eastAsia="SimSun" w:cs="SimSun"/>
          <w:sz w:val="20"/>
          <w:szCs w:val="20"/>
          <w:spacing w:val="10"/>
        </w:rPr>
        <w:t xml:space="preserve"> </w:t>
      </w:r>
      <w:r>
        <w:rPr>
          <w:rFonts w:ascii="SimSun" w:hAnsi="SimSun" w:eastAsia="SimSun" w:cs="SimSun"/>
          <w:sz w:val="20"/>
          <w:szCs w:val="20"/>
          <w:spacing w:val="-13"/>
        </w:rPr>
        <w:t>狭窄、支架断裂等。</w:t>
      </w:r>
    </w:p>
    <w:p>
      <w:pPr>
        <w:ind w:left="6453"/>
        <w:spacing w:before="209" w:line="222" w:lineRule="auto"/>
        <w:outlineLvl w:val="1"/>
        <w:rPr>
          <w:rFonts w:ascii="SimHei" w:hAnsi="SimHei" w:eastAsia="SimHei" w:cs="SimHei"/>
          <w:sz w:val="23"/>
          <w:szCs w:val="23"/>
        </w:rPr>
      </w:pPr>
      <w:r>
        <w:rPr>
          <w:rFonts w:ascii="SimHei" w:hAnsi="SimHei" w:eastAsia="SimHei" w:cs="SimHei"/>
          <w:sz w:val="23"/>
          <w:szCs w:val="23"/>
          <w:b/>
          <w:bCs/>
          <w:color w:val="0066B5"/>
          <w:spacing w:val="-2"/>
        </w:rPr>
        <w:t>二、</w:t>
      </w:r>
      <w:r>
        <w:rPr>
          <w:rFonts w:ascii="SimHei" w:hAnsi="SimHei" w:eastAsia="SimHei" w:cs="SimHei"/>
          <w:sz w:val="23"/>
          <w:szCs w:val="23"/>
          <w:color w:val="0066B5"/>
          <w:spacing w:val="-57"/>
        </w:rPr>
        <w:t xml:space="preserve"> </w:t>
      </w:r>
      <w:r>
        <w:rPr>
          <w:rFonts w:ascii="SimHei" w:hAnsi="SimHei" w:eastAsia="SimHei" w:cs="SimHei"/>
          <w:sz w:val="23"/>
          <w:szCs w:val="23"/>
          <w:b/>
          <w:bCs/>
          <w:color w:val="0066B5"/>
          <w:spacing w:val="-2"/>
        </w:rPr>
        <w:t>急性脑梗死的介入治疗</w:t>
      </w:r>
    </w:p>
    <w:p>
      <w:pPr>
        <w:ind w:left="6050" w:right="89" w:firstLine="399"/>
        <w:spacing w:before="237" w:line="257" w:lineRule="auto"/>
        <w:rPr>
          <w:rFonts w:ascii="SimSun" w:hAnsi="SimSun" w:eastAsia="SimSun" w:cs="SimSun"/>
          <w:sz w:val="20"/>
          <w:szCs w:val="20"/>
        </w:rPr>
      </w:pPr>
      <w:r>
        <w:rPr>
          <w:rFonts w:ascii="SimSun" w:hAnsi="SimSun" w:eastAsia="SimSun" w:cs="SimSun"/>
          <w:sz w:val="20"/>
          <w:szCs w:val="20"/>
          <w:spacing w:val="3"/>
        </w:rPr>
        <w:t>急性脑梗死是临床常见的脑血管急危</w:t>
      </w:r>
      <w:r>
        <w:rPr>
          <w:rFonts w:ascii="SimSun" w:hAnsi="SimSun" w:eastAsia="SimSun" w:cs="SimSun"/>
          <w:sz w:val="20"/>
          <w:szCs w:val="20"/>
          <w:spacing w:val="11"/>
        </w:rPr>
        <w:t xml:space="preserve"> </w:t>
      </w:r>
      <w:r>
        <w:rPr>
          <w:rFonts w:ascii="SimSun" w:hAnsi="SimSun" w:eastAsia="SimSun" w:cs="SimSun"/>
          <w:sz w:val="20"/>
          <w:szCs w:val="20"/>
          <w:spacing w:val="3"/>
        </w:rPr>
        <w:t>重症之一，一旦发生，必须尽快合理的干</w:t>
      </w:r>
    </w:p>
    <w:p>
      <w:pPr>
        <w:ind w:right="90"/>
        <w:spacing w:before="43" w:line="228" w:lineRule="auto"/>
        <w:jc w:val="right"/>
        <w:rPr>
          <w:rFonts w:ascii="SimSun" w:hAnsi="SimSun" w:eastAsia="SimSun" w:cs="SimSun"/>
          <w:sz w:val="20"/>
          <w:szCs w:val="20"/>
        </w:rPr>
      </w:pPr>
      <w:r>
        <w:rPr>
          <w:rFonts w:ascii="SimHei" w:hAnsi="SimHei" w:eastAsia="SimHei" w:cs="SimHei"/>
          <w:sz w:val="20"/>
          <w:szCs w:val="20"/>
          <w:color w:val="0063AF"/>
          <w:spacing w:val="-5"/>
          <w:position w:val="2"/>
        </w:rPr>
        <w:t>图10-17</w:t>
      </w:r>
      <w:r>
        <w:rPr>
          <w:rFonts w:ascii="SimHei" w:hAnsi="SimHei" w:eastAsia="SimHei" w:cs="SimHei"/>
          <w:sz w:val="20"/>
          <w:szCs w:val="20"/>
          <w:color w:val="0063AF"/>
          <w:spacing w:val="56"/>
          <w:position w:val="2"/>
        </w:rPr>
        <w:t xml:space="preserve"> </w:t>
      </w:r>
      <w:r>
        <w:rPr>
          <w:rFonts w:ascii="SimHei" w:hAnsi="SimHei" w:eastAsia="SimHei" w:cs="SimHei"/>
          <w:sz w:val="20"/>
          <w:szCs w:val="20"/>
          <w:spacing w:val="-5"/>
          <w:position w:val="2"/>
        </w:rPr>
        <w:t>锁骨下动脉支架置入术</w:t>
      </w:r>
      <w:r>
        <w:rPr>
          <w:rFonts w:ascii="SimHei" w:hAnsi="SimHei" w:eastAsia="SimHei" w:cs="SimHei"/>
          <w:sz w:val="20"/>
          <w:szCs w:val="20"/>
          <w:spacing w:val="4"/>
          <w:position w:val="2"/>
        </w:rPr>
        <w:t xml:space="preserve">            </w:t>
      </w:r>
      <w:r>
        <w:rPr>
          <w:rFonts w:ascii="SimSun" w:hAnsi="SimSun" w:eastAsia="SimSun" w:cs="SimSun"/>
          <w:sz w:val="20"/>
          <w:szCs w:val="20"/>
          <w:spacing w:val="-5"/>
          <w:position w:val="-1"/>
        </w:rPr>
        <w:t>预，才能最大限度地降低其危害。急性脑</w:t>
      </w:r>
    </w:p>
    <w:p>
      <w:pPr>
        <w:ind w:left="1069" w:firstLine="4980"/>
        <w:spacing w:before="80" w:line="280" w:lineRule="auto"/>
        <w:jc w:val="both"/>
        <w:rPr>
          <w:rFonts w:ascii="SimSun" w:hAnsi="SimSun" w:eastAsia="SimSun" w:cs="SimSun"/>
          <w:sz w:val="20"/>
          <w:szCs w:val="20"/>
        </w:rPr>
      </w:pPr>
      <w:r>
        <w:rPr>
          <w:rFonts w:ascii="SimSun" w:hAnsi="SimSun" w:eastAsia="SimSun" w:cs="SimSun"/>
          <w:sz w:val="20"/>
          <w:szCs w:val="20"/>
          <w:spacing w:val="2"/>
        </w:rPr>
        <w:t>梗死发病4.5小时内，除一般内科治疗外，</w:t>
      </w:r>
      <w:r>
        <w:rPr>
          <w:rFonts w:ascii="SimSun" w:hAnsi="SimSun" w:eastAsia="SimSun" w:cs="SimSun"/>
          <w:sz w:val="20"/>
          <w:szCs w:val="20"/>
          <w:spacing w:val="8"/>
        </w:rPr>
        <w:t xml:space="preserve"> </w:t>
      </w:r>
      <w:r>
        <w:rPr>
          <w:rFonts w:ascii="SimSun" w:hAnsi="SimSun" w:eastAsia="SimSun" w:cs="SimSun"/>
          <w:sz w:val="20"/>
          <w:szCs w:val="20"/>
          <w:spacing w:val="-1"/>
        </w:rPr>
        <w:t>应在排除禁忌证的情况下，尽快通过静脉途径给予重组组织型纤溶酶</w:t>
      </w:r>
      <w:r>
        <w:rPr>
          <w:rFonts w:ascii="SimSun" w:hAnsi="SimSun" w:eastAsia="SimSun" w:cs="SimSun"/>
          <w:sz w:val="20"/>
          <w:szCs w:val="20"/>
          <w:spacing w:val="-2"/>
        </w:rPr>
        <w:t>原激活剂(</w:t>
      </w:r>
      <w:r>
        <w:rPr>
          <w:rFonts w:ascii="SimSun" w:hAnsi="SimSun" w:eastAsia="SimSun" w:cs="SimSun"/>
          <w:sz w:val="20"/>
          <w:szCs w:val="20"/>
          <w:spacing w:val="-1"/>
        </w:rPr>
        <w:t>recombinant</w:t>
      </w:r>
      <w:r>
        <w:rPr>
          <w:rFonts w:ascii="SimSun" w:hAnsi="SimSun" w:eastAsia="SimSun" w:cs="SimSun"/>
          <w:sz w:val="20"/>
          <w:szCs w:val="20"/>
          <w:spacing w:val="-3"/>
        </w:rPr>
        <w:t xml:space="preserve"> </w:t>
      </w:r>
      <w:r>
        <w:rPr>
          <w:rFonts w:ascii="SimSun" w:hAnsi="SimSun" w:eastAsia="SimSun" w:cs="SimSun"/>
          <w:sz w:val="20"/>
          <w:szCs w:val="20"/>
          <w:spacing w:val="-1"/>
        </w:rPr>
        <w:t>tissue</w:t>
      </w:r>
      <w:r>
        <w:rPr>
          <w:rFonts w:ascii="SimSun" w:hAnsi="SimSun" w:eastAsia="SimSun" w:cs="SimSun"/>
          <w:sz w:val="20"/>
          <w:szCs w:val="20"/>
        </w:rPr>
        <w:t xml:space="preserve">  </w:t>
      </w:r>
      <w:r>
        <w:rPr>
          <w:rFonts w:ascii="SimSun" w:hAnsi="SimSun" w:eastAsia="SimSun" w:cs="SimSun"/>
          <w:sz w:val="20"/>
          <w:szCs w:val="20"/>
          <w:spacing w:val="-9"/>
        </w:rPr>
        <w:t>plasminogen</w:t>
      </w:r>
      <w:r>
        <w:rPr>
          <w:rFonts w:ascii="SimSun" w:hAnsi="SimSun" w:eastAsia="SimSun" w:cs="SimSun"/>
          <w:sz w:val="20"/>
          <w:szCs w:val="20"/>
          <w:spacing w:val="-9"/>
        </w:rPr>
        <w:t xml:space="preserve"> </w:t>
      </w:r>
      <w:r>
        <w:rPr>
          <w:rFonts w:ascii="SimSun" w:hAnsi="SimSun" w:eastAsia="SimSun" w:cs="SimSun"/>
          <w:sz w:val="20"/>
          <w:szCs w:val="20"/>
          <w:spacing w:val="-9"/>
        </w:rPr>
        <w:t>activator,rt-PA)溶栓治疗。但该治疗有严格的时间窗限制，并且对颈</w:t>
      </w:r>
      <w:r>
        <w:rPr>
          <w:rFonts w:ascii="SimSun" w:hAnsi="SimSun" w:eastAsia="SimSun" w:cs="SimSun"/>
          <w:sz w:val="20"/>
          <w:szCs w:val="20"/>
          <w:spacing w:val="-10"/>
        </w:rPr>
        <w:t>内动脉末段、大脑中</w:t>
      </w:r>
      <w:r>
        <w:rPr>
          <w:rFonts w:ascii="SimSun" w:hAnsi="SimSun" w:eastAsia="SimSun" w:cs="SimSun"/>
          <w:sz w:val="20"/>
          <w:szCs w:val="20"/>
        </w:rPr>
        <w:t xml:space="preserve"> </w:t>
      </w:r>
      <w:r>
        <w:rPr>
          <w:rFonts w:ascii="SimSun" w:hAnsi="SimSun" w:eastAsia="SimSun" w:cs="SimSun"/>
          <w:sz w:val="20"/>
          <w:szCs w:val="20"/>
          <w:spacing w:val="-4"/>
        </w:rPr>
        <w:t>动脉、基底动脉等大血管闭塞再通率较低。近年来，在静脉溶栓基础上，动脉溶栓和一些新型血管内</w:t>
      </w:r>
      <w:r>
        <w:rPr>
          <w:rFonts w:ascii="SimSun" w:hAnsi="SimSun" w:eastAsia="SimSun" w:cs="SimSun"/>
          <w:sz w:val="20"/>
          <w:szCs w:val="20"/>
          <w:spacing w:val="5"/>
        </w:rPr>
        <w:t xml:space="preserve">  </w:t>
      </w:r>
      <w:r>
        <w:rPr>
          <w:rFonts w:ascii="SimSun" w:hAnsi="SimSun" w:eastAsia="SimSun" w:cs="SimSun"/>
          <w:sz w:val="20"/>
          <w:szCs w:val="20"/>
          <w:spacing w:val="1"/>
        </w:rPr>
        <w:t>治疗器械(如血栓抽吸系统、可回收取栓支架等)相继应用于临床，显著提高了闭塞血管再</w:t>
      </w:r>
      <w:r>
        <w:rPr>
          <w:rFonts w:ascii="SimSun" w:hAnsi="SimSun" w:eastAsia="SimSun" w:cs="SimSun"/>
          <w:sz w:val="20"/>
          <w:szCs w:val="20"/>
        </w:rPr>
        <w:t>通率。常</w:t>
      </w:r>
      <w:r>
        <w:rPr>
          <w:rFonts w:ascii="SimSun" w:hAnsi="SimSun" w:eastAsia="SimSun" w:cs="SimSun"/>
          <w:sz w:val="20"/>
          <w:szCs w:val="20"/>
        </w:rPr>
        <w:t xml:space="preserve">  </w:t>
      </w:r>
      <w:r>
        <w:rPr>
          <w:rFonts w:ascii="SimSun" w:hAnsi="SimSun" w:eastAsia="SimSun" w:cs="SimSun"/>
          <w:sz w:val="20"/>
          <w:szCs w:val="20"/>
          <w:spacing w:val="-4"/>
        </w:rPr>
        <w:t>用的介入治疗方法主要包括动脉溶栓、机械取栓等。</w:t>
      </w:r>
    </w:p>
    <w:p>
      <w:pPr>
        <w:ind w:left="1472"/>
        <w:spacing w:before="119" w:line="221"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7"/>
        </w:rPr>
        <w:t xml:space="preserve"> </w:t>
      </w:r>
      <w:r>
        <w:rPr>
          <w:rFonts w:ascii="SimHei" w:hAnsi="SimHei" w:eastAsia="SimHei" w:cs="SimHei"/>
          <w:sz w:val="20"/>
          <w:szCs w:val="20"/>
          <w:b/>
          <w:bCs/>
          <w:spacing w:val="13"/>
        </w:rPr>
        <w:t>一)动脉溶栓</w:t>
      </w:r>
    </w:p>
    <w:p>
      <w:pPr>
        <w:ind w:left="1069" w:right="82" w:firstLine="400"/>
        <w:spacing w:before="95" w:line="252" w:lineRule="auto"/>
        <w:rPr>
          <w:rFonts w:ascii="SimSun" w:hAnsi="SimSun" w:eastAsia="SimSun" w:cs="SimSun"/>
          <w:sz w:val="20"/>
          <w:szCs w:val="20"/>
        </w:rPr>
      </w:pPr>
      <w:r>
        <w:rPr>
          <w:rFonts w:ascii="SimSun" w:hAnsi="SimSun" w:eastAsia="SimSun" w:cs="SimSun"/>
          <w:sz w:val="20"/>
          <w:szCs w:val="20"/>
          <w:spacing w:val="-5"/>
        </w:rPr>
        <w:t>是指在</w:t>
      </w:r>
      <w:r>
        <w:rPr>
          <w:rFonts w:ascii="SimSun" w:hAnsi="SimSun" w:eastAsia="SimSun" w:cs="SimSun"/>
          <w:sz w:val="20"/>
          <w:szCs w:val="20"/>
          <w:spacing w:val="-50"/>
        </w:rPr>
        <w:t xml:space="preserve"> </w:t>
      </w:r>
      <w:r>
        <w:rPr>
          <w:rFonts w:ascii="SimSun" w:hAnsi="SimSun" w:eastAsia="SimSun" w:cs="SimSun"/>
          <w:sz w:val="20"/>
          <w:szCs w:val="20"/>
          <w:spacing w:val="-5"/>
        </w:rPr>
        <w:t>DSA</w:t>
      </w:r>
      <w:r>
        <w:rPr>
          <w:rFonts w:ascii="SimSun" w:hAnsi="SimSun" w:eastAsia="SimSun" w:cs="SimSun"/>
          <w:sz w:val="20"/>
          <w:szCs w:val="20"/>
          <w:spacing w:val="14"/>
        </w:rPr>
        <w:t xml:space="preserve"> </w:t>
      </w:r>
      <w:r>
        <w:rPr>
          <w:rFonts w:ascii="SimSun" w:hAnsi="SimSun" w:eastAsia="SimSun" w:cs="SimSun"/>
          <w:sz w:val="20"/>
          <w:szCs w:val="20"/>
          <w:spacing w:val="-5"/>
        </w:rPr>
        <w:t>的监视下，通过血管内介入技术，将溶栓药物经微导管直接注入责任血管闭塞</w:t>
      </w:r>
      <w:r>
        <w:rPr>
          <w:rFonts w:ascii="SimSun" w:hAnsi="SimSun" w:eastAsia="SimSun" w:cs="SimSun"/>
          <w:sz w:val="20"/>
          <w:szCs w:val="20"/>
          <w:spacing w:val="-6"/>
        </w:rPr>
        <w:t>处，以</w:t>
      </w:r>
      <w:r>
        <w:rPr>
          <w:rFonts w:ascii="SimSun" w:hAnsi="SimSun" w:eastAsia="SimSun" w:cs="SimSun"/>
          <w:sz w:val="20"/>
          <w:szCs w:val="20"/>
        </w:rPr>
        <w:t xml:space="preserve"> </w:t>
      </w:r>
      <w:r>
        <w:rPr>
          <w:rFonts w:ascii="SimSun" w:hAnsi="SimSun" w:eastAsia="SimSun" w:cs="SimSun"/>
          <w:sz w:val="20"/>
          <w:szCs w:val="20"/>
          <w:spacing w:val="-3"/>
        </w:rPr>
        <w:t>达到血管再通的目的。与静脉溶栓相比，这种方法</w:t>
      </w:r>
      <w:r>
        <w:rPr>
          <w:rFonts w:ascii="SimSun" w:hAnsi="SimSun" w:eastAsia="SimSun" w:cs="SimSun"/>
          <w:sz w:val="20"/>
          <w:szCs w:val="20"/>
          <w:spacing w:val="-4"/>
        </w:rPr>
        <w:t>能提高血栓部位的溶栓药物浓度，增大溶栓药物与</w:t>
      </w:r>
    </w:p>
    <w:p>
      <w:pPr>
        <w:ind w:left="1069" w:right="91"/>
        <w:spacing w:before="73" w:line="253" w:lineRule="auto"/>
        <w:rPr>
          <w:rFonts w:ascii="SimSun" w:hAnsi="SimSun" w:eastAsia="SimSun" w:cs="SimSun"/>
          <w:sz w:val="20"/>
          <w:szCs w:val="20"/>
        </w:rPr>
      </w:pPr>
      <w:r>
        <w:rPr>
          <w:rFonts w:ascii="SimSun" w:hAnsi="SimSun" w:eastAsia="SimSun" w:cs="SimSun"/>
          <w:sz w:val="20"/>
          <w:szCs w:val="20"/>
          <w:spacing w:val="1"/>
        </w:rPr>
        <w:t>血栓的接触面，并且能实时控制给药并评价循环情况，从而在减少溶栓药物用量的同时</w:t>
      </w:r>
      <w:r>
        <w:rPr>
          <w:rFonts w:ascii="SimSun" w:hAnsi="SimSun" w:eastAsia="SimSun" w:cs="SimSun"/>
          <w:sz w:val="20"/>
          <w:szCs w:val="20"/>
        </w:rPr>
        <w:t>提高血管再</w:t>
      </w:r>
      <w:r>
        <w:rPr>
          <w:rFonts w:ascii="SimSun" w:hAnsi="SimSun" w:eastAsia="SimSun" w:cs="SimSun"/>
          <w:sz w:val="20"/>
          <w:szCs w:val="20"/>
        </w:rPr>
        <w:t xml:space="preserve"> </w:t>
      </w:r>
      <w:r>
        <w:rPr>
          <w:rFonts w:ascii="SimSun" w:hAnsi="SimSun" w:eastAsia="SimSun" w:cs="SimSun"/>
          <w:sz w:val="20"/>
          <w:szCs w:val="20"/>
        </w:rPr>
        <w:t>通率。</w:t>
      </w:r>
    </w:p>
    <w:p>
      <w:pPr>
        <w:sectPr>
          <w:pgSz w:w="11910" w:h="16840"/>
          <w:pgMar w:top="1176" w:right="1290" w:bottom="400" w:left="820" w:header="0" w:footer="0" w:gutter="0"/>
        </w:sectPr>
        <w:rPr/>
      </w:pPr>
    </w:p>
    <w:p>
      <w:pPr>
        <w:ind w:right="150"/>
        <w:spacing w:before="42" w:line="221" w:lineRule="auto"/>
        <w:jc w:val="right"/>
        <w:rPr>
          <w:rFonts w:ascii="SimHei" w:hAnsi="SimHei" w:eastAsia="SimHei" w:cs="SimHei"/>
          <w:sz w:val="21"/>
          <w:szCs w:val="21"/>
        </w:rPr>
      </w:pPr>
      <w:r>
        <w:rPr>
          <w:rFonts w:ascii="SimHei" w:hAnsi="SimHei" w:eastAsia="SimHei" w:cs="SimHei"/>
          <w:sz w:val="21"/>
          <w:szCs w:val="21"/>
          <w:color w:val="0076C5"/>
          <w:spacing w:val="-15"/>
          <w:w w:val="93"/>
        </w:rPr>
        <w:t>第十章</w:t>
      </w:r>
      <w:r>
        <w:rPr>
          <w:rFonts w:ascii="SimHei" w:hAnsi="SimHei" w:eastAsia="SimHei" w:cs="SimHei"/>
          <w:sz w:val="21"/>
          <w:szCs w:val="21"/>
          <w:color w:val="0076C5"/>
          <w:spacing w:val="59"/>
        </w:rPr>
        <w:t xml:space="preserve"> </w:t>
      </w:r>
      <w:r>
        <w:rPr>
          <w:rFonts w:ascii="SimHei" w:hAnsi="SimHei" w:eastAsia="SimHei" w:cs="SimHei"/>
          <w:sz w:val="21"/>
          <w:szCs w:val="21"/>
          <w:color w:val="0076C5"/>
          <w:spacing w:val="-15"/>
          <w:w w:val="93"/>
        </w:rPr>
        <w:t>脑血管病的介入诊疗</w:t>
      </w:r>
    </w:p>
    <w:p>
      <w:pPr>
        <w:spacing w:line="255" w:lineRule="auto"/>
        <w:rPr>
          <w:rFonts w:ascii="Arial"/>
          <w:sz w:val="21"/>
        </w:rPr>
      </w:pPr>
      <w:r/>
    </w:p>
    <w:p>
      <w:pPr>
        <w:ind w:left="383"/>
        <w:spacing w:before="69" w:line="221" w:lineRule="auto"/>
        <w:rPr>
          <w:rFonts w:ascii="SimHei" w:hAnsi="SimHei" w:eastAsia="SimHei" w:cs="SimHei"/>
          <w:sz w:val="21"/>
          <w:szCs w:val="21"/>
        </w:rPr>
      </w:pPr>
      <w:r>
        <w:rPr>
          <w:rFonts w:ascii="SimHei" w:hAnsi="SimHei" w:eastAsia="SimHei" w:cs="SimHei"/>
          <w:sz w:val="21"/>
          <w:szCs w:val="21"/>
          <w:b/>
          <w:bCs/>
          <w:spacing w:val="12"/>
        </w:rPr>
        <w:t>(二)机械取栓</w:t>
      </w:r>
    </w:p>
    <w:p>
      <w:pPr>
        <w:ind w:right="194" w:firstLine="380"/>
        <w:spacing w:before="71" w:line="267" w:lineRule="auto"/>
        <w:jc w:val="both"/>
        <w:rPr>
          <w:rFonts w:ascii="SimSun" w:hAnsi="SimSun" w:eastAsia="SimSun" w:cs="SimSun"/>
          <w:sz w:val="21"/>
          <w:szCs w:val="21"/>
        </w:rPr>
      </w:pPr>
      <w:r>
        <w:rPr>
          <w:rFonts w:ascii="SimSun" w:hAnsi="SimSun" w:eastAsia="SimSun" w:cs="SimSun"/>
          <w:sz w:val="21"/>
          <w:szCs w:val="21"/>
          <w:spacing w:val="-9"/>
        </w:rPr>
        <w:t>是指在DSA</w:t>
      </w:r>
      <w:r>
        <w:rPr>
          <w:rFonts w:ascii="SimSun" w:hAnsi="SimSun" w:eastAsia="SimSun" w:cs="SimSun"/>
          <w:sz w:val="21"/>
          <w:szCs w:val="21"/>
          <w:spacing w:val="14"/>
        </w:rPr>
        <w:t xml:space="preserve"> </w:t>
      </w:r>
      <w:r>
        <w:rPr>
          <w:rFonts w:ascii="SimSun" w:hAnsi="SimSun" w:eastAsia="SimSun" w:cs="SimSun"/>
          <w:sz w:val="21"/>
          <w:szCs w:val="21"/>
          <w:spacing w:val="-9"/>
        </w:rPr>
        <w:t>的监视下，通过血管内介入技术，使用特殊装置如可回收支架或血栓</w:t>
      </w:r>
      <w:r>
        <w:rPr>
          <w:rFonts w:ascii="SimSun" w:hAnsi="SimSun" w:eastAsia="SimSun" w:cs="SimSun"/>
          <w:sz w:val="21"/>
          <w:szCs w:val="21"/>
          <w:spacing w:val="-10"/>
        </w:rPr>
        <w:t>抽吸系统去除</w:t>
      </w:r>
      <w:r>
        <w:rPr>
          <w:rFonts w:ascii="SimSun" w:hAnsi="SimSun" w:eastAsia="SimSun" w:cs="SimSun"/>
          <w:sz w:val="21"/>
          <w:szCs w:val="21"/>
        </w:rPr>
        <w:t xml:space="preserve"> </w:t>
      </w:r>
      <w:r>
        <w:rPr>
          <w:rFonts w:ascii="SimSun" w:hAnsi="SimSun" w:eastAsia="SimSun" w:cs="SimSun"/>
          <w:sz w:val="21"/>
          <w:szCs w:val="21"/>
          <w:spacing w:val="-14"/>
        </w:rPr>
        <w:t>血栓，以达到血管再通的目的四。近年来，已有数项大型随机对照研究证实，对于急性大动脉闭塞的</w:t>
      </w:r>
      <w:r>
        <w:rPr>
          <w:rFonts w:ascii="SimSun" w:hAnsi="SimSun" w:eastAsia="SimSun" w:cs="SimSun"/>
          <w:sz w:val="21"/>
          <w:szCs w:val="21"/>
        </w:rPr>
        <w:t xml:space="preserve"> </w:t>
      </w:r>
      <w:r>
        <w:rPr>
          <w:rFonts w:ascii="SimSun" w:hAnsi="SimSun" w:eastAsia="SimSun" w:cs="SimSun"/>
          <w:sz w:val="21"/>
          <w:szCs w:val="21"/>
          <w:spacing w:val="-14"/>
        </w:rPr>
        <w:t>患者，应用可回收支架进行机械取栓具有很好的效果，目前已成为部分急性脑梗死首选</w:t>
      </w:r>
      <w:r>
        <w:rPr>
          <w:rFonts w:ascii="SimSun" w:hAnsi="SimSun" w:eastAsia="SimSun" w:cs="SimSun"/>
          <w:sz w:val="21"/>
          <w:szCs w:val="21"/>
          <w:spacing w:val="-15"/>
        </w:rPr>
        <w:t>的介入治疗手</w:t>
      </w:r>
      <w:r>
        <w:rPr>
          <w:rFonts w:ascii="SimSun" w:hAnsi="SimSun" w:eastAsia="SimSun" w:cs="SimSun"/>
          <w:sz w:val="21"/>
          <w:szCs w:val="21"/>
        </w:rPr>
        <w:t xml:space="preserve"> </w:t>
      </w:r>
      <w:r>
        <w:rPr>
          <w:rFonts w:ascii="SimSun" w:hAnsi="SimSun" w:eastAsia="SimSun" w:cs="SimSun"/>
          <w:sz w:val="21"/>
          <w:szCs w:val="21"/>
          <w:spacing w:val="-2"/>
        </w:rPr>
        <w:t>段(图10-18)。</w:t>
      </w:r>
    </w:p>
    <w:p>
      <w:pPr>
        <w:spacing w:line="267" w:lineRule="auto"/>
        <w:rPr>
          <w:rFonts w:ascii="Arial"/>
          <w:sz w:val="21"/>
        </w:rPr>
      </w:pPr>
      <w:r/>
    </w:p>
    <w:p>
      <w:pPr>
        <w:ind w:firstLine="1110"/>
        <w:spacing w:line="3490" w:lineRule="exact"/>
        <w:textAlignment w:val="center"/>
        <w:rPr/>
      </w:pPr>
      <w:r>
        <w:drawing>
          <wp:inline distT="0" distB="0" distL="0" distR="0">
            <wp:extent cx="4095736" cy="2216100"/>
            <wp:effectExtent l="0" t="0" r="0" b="0"/>
            <wp:docPr id="39" name="IM 39"/>
            <wp:cNvGraphicFramePr/>
            <a:graphic>
              <a:graphicData uri="http://schemas.openxmlformats.org/drawingml/2006/picture">
                <pic:pic>
                  <pic:nvPicPr>
                    <pic:cNvPr id="39" name="IM 39"/>
                    <pic:cNvPicPr/>
                  </pic:nvPicPr>
                  <pic:blipFill>
                    <a:blip r:embed="rId44"/>
                    <a:stretch>
                      <a:fillRect/>
                    </a:stretch>
                  </pic:blipFill>
                  <pic:spPr>
                    <a:xfrm rot="0">
                      <a:off x="0" y="0"/>
                      <a:ext cx="4095736" cy="2216100"/>
                    </a:xfrm>
                    <a:prstGeom prst="rect">
                      <a:avLst/>
                    </a:prstGeom>
                  </pic:spPr>
                </pic:pic>
              </a:graphicData>
            </a:graphic>
          </wp:inline>
        </w:drawing>
      </w:r>
    </w:p>
    <w:p>
      <w:pPr>
        <w:ind w:firstLine="880"/>
        <w:spacing w:before="90" w:line="3500" w:lineRule="exact"/>
        <w:textAlignment w:val="center"/>
        <w:rPr/>
      </w:pPr>
      <w:r>
        <w:drawing>
          <wp:inline distT="0" distB="0" distL="0" distR="0">
            <wp:extent cx="4375184" cy="2222516"/>
            <wp:effectExtent l="0" t="0" r="0" b="0"/>
            <wp:docPr id="40" name="IM 40"/>
            <wp:cNvGraphicFramePr/>
            <a:graphic>
              <a:graphicData uri="http://schemas.openxmlformats.org/drawingml/2006/picture">
                <pic:pic>
                  <pic:nvPicPr>
                    <pic:cNvPr id="40" name="IM 40"/>
                    <pic:cNvPicPr/>
                  </pic:nvPicPr>
                  <pic:blipFill>
                    <a:blip r:embed="rId45"/>
                    <a:stretch>
                      <a:fillRect/>
                    </a:stretch>
                  </pic:blipFill>
                  <pic:spPr>
                    <a:xfrm rot="0">
                      <a:off x="0" y="0"/>
                      <a:ext cx="4375184" cy="2222516"/>
                    </a:xfrm>
                    <a:prstGeom prst="rect">
                      <a:avLst/>
                    </a:prstGeom>
                  </pic:spPr>
                </pic:pic>
              </a:graphicData>
            </a:graphic>
          </wp:inline>
        </w:drawing>
      </w:r>
    </w:p>
    <w:p>
      <w:pPr>
        <w:ind w:left="3540"/>
        <w:spacing w:before="176" w:line="221" w:lineRule="auto"/>
        <w:rPr>
          <w:rFonts w:ascii="SimHei" w:hAnsi="SimHei" w:eastAsia="SimHei" w:cs="SimHei"/>
          <w:sz w:val="21"/>
          <w:szCs w:val="21"/>
        </w:rPr>
      </w:pPr>
      <w:r>
        <w:rPr>
          <w:rFonts w:ascii="SimHei" w:hAnsi="SimHei" w:eastAsia="SimHei" w:cs="SimHei"/>
          <w:sz w:val="21"/>
          <w:szCs w:val="21"/>
          <w:color w:val="006BBD"/>
          <w:spacing w:val="-14"/>
        </w:rPr>
        <w:t>图10-18</w:t>
      </w:r>
      <w:r>
        <w:rPr>
          <w:rFonts w:ascii="SimHei" w:hAnsi="SimHei" w:eastAsia="SimHei" w:cs="SimHei"/>
          <w:sz w:val="21"/>
          <w:szCs w:val="21"/>
          <w:color w:val="006BBD"/>
          <w:spacing w:val="50"/>
        </w:rPr>
        <w:t xml:space="preserve"> </w:t>
      </w:r>
      <w:r>
        <w:rPr>
          <w:rFonts w:ascii="SimHei" w:hAnsi="SimHei" w:eastAsia="SimHei" w:cs="SimHei"/>
          <w:sz w:val="21"/>
          <w:szCs w:val="21"/>
          <w:spacing w:val="-14"/>
        </w:rPr>
        <w:t>机械取栓</w:t>
      </w:r>
    </w:p>
    <w:p>
      <w:pPr>
        <w:ind w:left="277"/>
        <w:spacing w:before="278" w:line="223" w:lineRule="auto"/>
        <w:rPr>
          <w:rFonts w:ascii="SimHei" w:hAnsi="SimHei" w:eastAsia="SimHei" w:cs="SimHei"/>
          <w:sz w:val="21"/>
          <w:szCs w:val="21"/>
        </w:rPr>
      </w:pPr>
      <w:r>
        <w:rPr>
          <w:rFonts w:ascii="SimHei" w:hAnsi="SimHei" w:eastAsia="SimHei" w:cs="SimHei"/>
          <w:sz w:val="21"/>
          <w:szCs w:val="21"/>
          <w:b/>
          <w:bCs/>
          <w:color w:val="0066B4"/>
          <w:spacing w:val="-15"/>
        </w:rPr>
        <w:t>【适应证】</w:t>
      </w:r>
    </w:p>
    <w:p>
      <w:pPr>
        <w:ind w:right="84" w:firstLine="380"/>
        <w:spacing w:before="79" w:line="260" w:lineRule="auto"/>
        <w:jc w:val="both"/>
        <w:rPr>
          <w:rFonts w:ascii="SimSun" w:hAnsi="SimSun" w:eastAsia="SimSun" w:cs="SimSun"/>
          <w:sz w:val="21"/>
          <w:szCs w:val="21"/>
        </w:rPr>
      </w:pPr>
      <w:r>
        <w:rPr>
          <w:rFonts w:ascii="SimSun" w:hAnsi="SimSun" w:eastAsia="SimSun" w:cs="SimSun"/>
          <w:sz w:val="21"/>
          <w:szCs w:val="21"/>
          <w:spacing w:val="-18"/>
        </w:rPr>
        <w:t>急性缺血性脑卒中，无创影像学检查证实为大动脉闭塞，静</w:t>
      </w:r>
      <w:r>
        <w:rPr>
          <w:rFonts w:ascii="SimSun" w:hAnsi="SimSun" w:eastAsia="SimSun" w:cs="SimSun"/>
          <w:sz w:val="21"/>
          <w:szCs w:val="21"/>
          <w:spacing w:val="-19"/>
        </w:rPr>
        <w:t>脉溶栓效果不佳的患者；目前认为，前</w:t>
      </w:r>
      <w:r>
        <w:rPr>
          <w:rFonts w:ascii="SimSun" w:hAnsi="SimSun" w:eastAsia="SimSun" w:cs="SimSun"/>
          <w:sz w:val="21"/>
          <w:szCs w:val="21"/>
        </w:rPr>
        <w:t xml:space="preserve">  </w:t>
      </w:r>
      <w:r>
        <w:rPr>
          <w:rFonts w:ascii="SimSun" w:hAnsi="SimSun" w:eastAsia="SimSun" w:cs="SimSun"/>
          <w:sz w:val="21"/>
          <w:szCs w:val="21"/>
          <w:spacing w:val="-4"/>
        </w:rPr>
        <w:t>循环大动脉闭塞发病时间在6小时以内，后循环大动脉闭塞发病时间</w:t>
      </w:r>
      <w:r>
        <w:rPr>
          <w:rFonts w:ascii="SimSun" w:hAnsi="SimSun" w:eastAsia="SimSun" w:cs="SimSun"/>
          <w:sz w:val="21"/>
          <w:szCs w:val="21"/>
          <w:spacing w:val="-5"/>
        </w:rPr>
        <w:t>在24小时内可采用机械取栓，</w:t>
      </w:r>
      <w:r>
        <w:rPr>
          <w:rFonts w:ascii="SimSun" w:hAnsi="SimSun" w:eastAsia="SimSun" w:cs="SimSun"/>
          <w:sz w:val="21"/>
          <w:szCs w:val="21"/>
        </w:rPr>
        <w:t xml:space="preserve"> </w:t>
      </w:r>
      <w:r>
        <w:rPr>
          <w:rFonts w:ascii="SimSun" w:hAnsi="SimSun" w:eastAsia="SimSun" w:cs="SimSun"/>
          <w:sz w:val="21"/>
          <w:szCs w:val="21"/>
          <w:spacing w:val="-15"/>
        </w:rPr>
        <w:t>但随着该领域的快速发展，在精准影像指导下</w:t>
      </w:r>
      <w:r>
        <w:rPr>
          <w:rFonts w:ascii="SimSun" w:hAnsi="SimSun" w:eastAsia="SimSun" w:cs="SimSun"/>
          <w:sz w:val="21"/>
          <w:szCs w:val="21"/>
          <w:spacing w:val="-16"/>
        </w:rPr>
        <w:t>，时间窗正逐步延长。</w:t>
      </w:r>
    </w:p>
    <w:p>
      <w:pPr>
        <w:ind w:left="277"/>
        <w:spacing w:before="79" w:line="222" w:lineRule="auto"/>
        <w:rPr>
          <w:rFonts w:ascii="SimHei" w:hAnsi="SimHei" w:eastAsia="SimHei" w:cs="SimHei"/>
          <w:sz w:val="21"/>
          <w:szCs w:val="21"/>
        </w:rPr>
      </w:pPr>
      <w:r>
        <w:rPr>
          <w:rFonts w:ascii="SimHei" w:hAnsi="SimHei" w:eastAsia="SimHei" w:cs="SimHei"/>
          <w:sz w:val="21"/>
          <w:szCs w:val="21"/>
          <w:b/>
          <w:bCs/>
          <w:color w:val="006BBD"/>
          <w:spacing w:val="-15"/>
        </w:rPr>
        <w:t>【禁忌证】</w:t>
      </w:r>
    </w:p>
    <w:p>
      <w:pPr>
        <w:ind w:left="380"/>
        <w:spacing w:before="70" w:line="219"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50"/>
        </w:rPr>
        <w:t xml:space="preserve"> </w:t>
      </w:r>
      <w:r>
        <w:rPr>
          <w:rFonts w:ascii="SimSun" w:hAnsi="SimSun" w:eastAsia="SimSun" w:cs="SimSun"/>
          <w:sz w:val="21"/>
          <w:szCs w:val="21"/>
          <w:spacing w:val="-9"/>
        </w:rPr>
        <w:t>活动性出血或已知有出血倾向者。</w:t>
      </w:r>
    </w:p>
    <w:p>
      <w:pPr>
        <w:ind w:left="380"/>
        <w:spacing w:before="70" w:line="219" w:lineRule="auto"/>
        <w:rPr>
          <w:rFonts w:ascii="SimSun" w:hAnsi="SimSun" w:eastAsia="SimSun" w:cs="SimSun"/>
          <w:sz w:val="21"/>
          <w:szCs w:val="21"/>
        </w:rPr>
      </w:pPr>
      <w:r>
        <w:rPr>
          <w:rFonts w:ascii="SimSun" w:hAnsi="SimSun" w:eastAsia="SimSun" w:cs="SimSun"/>
          <w:sz w:val="21"/>
          <w:szCs w:val="21"/>
          <w:spacing w:val="-4"/>
        </w:rPr>
        <w:t>2.CT</w:t>
      </w:r>
      <w:r>
        <w:rPr>
          <w:rFonts w:ascii="SimSun" w:hAnsi="SimSun" w:eastAsia="SimSun" w:cs="SimSun"/>
          <w:sz w:val="21"/>
          <w:szCs w:val="21"/>
          <w:spacing w:val="55"/>
        </w:rPr>
        <w:t xml:space="preserve"> </w:t>
      </w:r>
      <w:r>
        <w:rPr>
          <w:rFonts w:ascii="SimSun" w:hAnsi="SimSun" w:eastAsia="SimSun" w:cs="SimSun"/>
          <w:sz w:val="21"/>
          <w:szCs w:val="21"/>
          <w:spacing w:val="-4"/>
        </w:rPr>
        <w:t>或</w:t>
      </w:r>
      <w:r>
        <w:rPr>
          <w:rFonts w:ascii="SimSun" w:hAnsi="SimSun" w:eastAsia="SimSun" w:cs="SimSun"/>
          <w:sz w:val="21"/>
          <w:szCs w:val="21"/>
          <w:spacing w:val="-55"/>
        </w:rPr>
        <w:t xml:space="preserve"> </w:t>
      </w:r>
      <w:r>
        <w:rPr>
          <w:rFonts w:ascii="SimSun" w:hAnsi="SimSun" w:eastAsia="SimSun" w:cs="SimSun"/>
          <w:sz w:val="21"/>
          <w:szCs w:val="21"/>
          <w:spacing w:val="-4"/>
        </w:rPr>
        <w:t>MRI</w:t>
      </w:r>
      <w:r>
        <w:rPr>
          <w:rFonts w:ascii="SimSun" w:hAnsi="SimSun" w:eastAsia="SimSun" w:cs="SimSun"/>
          <w:sz w:val="21"/>
          <w:szCs w:val="21"/>
          <w:spacing w:val="-18"/>
        </w:rPr>
        <w:t xml:space="preserve"> </w:t>
      </w:r>
      <w:r>
        <w:rPr>
          <w:rFonts w:ascii="SimSun" w:hAnsi="SimSun" w:eastAsia="SimSun" w:cs="SimSun"/>
          <w:sz w:val="21"/>
          <w:szCs w:val="21"/>
          <w:spacing w:val="-4"/>
        </w:rPr>
        <w:t>显示大面积脑梗死(梗死体积超</w:t>
      </w:r>
      <w:r>
        <w:rPr>
          <w:rFonts w:ascii="SimSun" w:hAnsi="SimSun" w:eastAsia="SimSun" w:cs="SimSun"/>
          <w:sz w:val="21"/>
          <w:szCs w:val="21"/>
          <w:spacing w:val="-5"/>
        </w:rPr>
        <w:t>过1/3大脑中动脉供血区)。</w:t>
      </w:r>
    </w:p>
    <w:p>
      <w:pPr>
        <w:ind w:left="380"/>
        <w:spacing w:before="71" w:line="219" w:lineRule="auto"/>
        <w:rPr>
          <w:rFonts w:ascii="SimSun" w:hAnsi="SimSun" w:eastAsia="SimSun" w:cs="SimSun"/>
          <w:sz w:val="21"/>
          <w:szCs w:val="21"/>
        </w:rPr>
      </w:pPr>
      <w:r>
        <w:rPr>
          <w:rFonts w:ascii="SimSun" w:hAnsi="SimSun" w:eastAsia="SimSun" w:cs="SimSun"/>
          <w:sz w:val="21"/>
          <w:szCs w:val="21"/>
          <w:spacing w:val="-14"/>
        </w:rPr>
        <w:t>3.血小板计数低于100×10°/L。</w:t>
      </w:r>
    </w:p>
    <w:p>
      <w:pPr>
        <w:ind w:left="380"/>
        <w:spacing w:before="72" w:line="219" w:lineRule="auto"/>
        <w:rPr>
          <w:rFonts w:ascii="SimSun" w:hAnsi="SimSun" w:eastAsia="SimSun" w:cs="SimSun"/>
          <w:sz w:val="21"/>
          <w:szCs w:val="21"/>
        </w:rPr>
      </w:pPr>
      <w:r>
        <w:rPr>
          <w:rFonts w:ascii="SimSun" w:hAnsi="SimSun" w:eastAsia="SimSun" w:cs="SimSun"/>
          <w:sz w:val="21"/>
          <w:szCs w:val="21"/>
          <w:spacing w:val="-18"/>
        </w:rPr>
        <w:t>4.</w:t>
      </w:r>
      <w:r>
        <w:rPr>
          <w:rFonts w:ascii="SimSun" w:hAnsi="SimSun" w:eastAsia="SimSun" w:cs="SimSun"/>
          <w:sz w:val="21"/>
          <w:szCs w:val="21"/>
          <w:spacing w:val="-36"/>
        </w:rPr>
        <w:t xml:space="preserve"> </w:t>
      </w:r>
      <w:r>
        <w:rPr>
          <w:rFonts w:ascii="SimSun" w:hAnsi="SimSun" w:eastAsia="SimSun" w:cs="SimSun"/>
          <w:sz w:val="21"/>
          <w:szCs w:val="21"/>
          <w:spacing w:val="-18"/>
        </w:rPr>
        <w:t>严重心、肝、肾功能不全或严重糖尿病患者。</w:t>
      </w:r>
    </w:p>
    <w:p>
      <w:pPr>
        <w:ind w:left="380"/>
        <w:spacing w:before="69" w:line="21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63"/>
        </w:rPr>
        <w:t xml:space="preserve"> </w:t>
      </w:r>
      <w:r>
        <w:rPr>
          <w:rFonts w:ascii="SimSun" w:hAnsi="SimSun" w:eastAsia="SimSun" w:cs="SimSun"/>
          <w:sz w:val="21"/>
          <w:szCs w:val="21"/>
          <w:spacing w:val="-3"/>
        </w:rPr>
        <w:t>近2周内进行过大型外科手术。</w:t>
      </w:r>
    </w:p>
    <w:p>
      <w:pPr>
        <w:ind w:left="380"/>
        <w:spacing w:before="71" w:line="219" w:lineRule="auto"/>
        <w:rPr>
          <w:rFonts w:ascii="SimSun" w:hAnsi="SimSun" w:eastAsia="SimSun" w:cs="SimSun"/>
          <w:sz w:val="21"/>
          <w:szCs w:val="21"/>
        </w:rPr>
      </w:pPr>
      <w:r>
        <w:rPr>
          <w:rFonts w:ascii="SimSun" w:hAnsi="SimSun" w:eastAsia="SimSun" w:cs="SimSun"/>
          <w:sz w:val="21"/>
          <w:szCs w:val="21"/>
          <w:spacing w:val="-1"/>
        </w:rPr>
        <w:t>6.近3周内有胃肠或泌尿系统出血。</w:t>
      </w:r>
    </w:p>
    <w:p>
      <w:pPr>
        <w:ind w:left="380" w:right="5372"/>
        <w:spacing w:before="73" w:line="250" w:lineRule="auto"/>
        <w:rPr>
          <w:rFonts w:ascii="SimSun" w:hAnsi="SimSun" w:eastAsia="SimSun" w:cs="SimSun"/>
          <w:sz w:val="21"/>
          <w:szCs w:val="21"/>
        </w:rPr>
      </w:pPr>
      <w:r>
        <w:rPr>
          <w:rFonts w:ascii="SimSun" w:hAnsi="SimSun" w:eastAsia="SimSun" w:cs="SimSun"/>
          <w:sz w:val="21"/>
          <w:szCs w:val="21"/>
          <w:spacing w:val="-1"/>
        </w:rPr>
        <w:t>7.血糖&lt;2.7mmol</w:t>
      </w:r>
      <w:r>
        <w:rPr>
          <w:rFonts w:ascii="SimSun" w:hAnsi="SimSun" w:eastAsia="SimSun" w:cs="SimSun"/>
          <w:sz w:val="21"/>
          <w:szCs w:val="21"/>
          <w:spacing w:val="-59"/>
        </w:rPr>
        <w:t xml:space="preserve"> </w:t>
      </w:r>
      <w:r>
        <w:rPr>
          <w:rFonts w:ascii="SimSun" w:hAnsi="SimSun" w:eastAsia="SimSun" w:cs="SimSun"/>
          <w:sz w:val="21"/>
          <w:szCs w:val="21"/>
          <w:spacing w:val="-1"/>
        </w:rPr>
        <w:t>或&gt;22.2mmol/L。</w:t>
      </w:r>
      <w:r>
        <w:rPr>
          <w:rFonts w:ascii="SimSun" w:hAnsi="SimSun" w:eastAsia="SimSun" w:cs="SimSun"/>
          <w:sz w:val="21"/>
          <w:szCs w:val="21"/>
        </w:rPr>
        <w:t xml:space="preserve"> </w:t>
      </w:r>
      <w:r>
        <w:rPr>
          <w:rFonts w:ascii="SimSun" w:hAnsi="SimSun" w:eastAsia="SimSun" w:cs="SimSun"/>
          <w:sz w:val="21"/>
          <w:szCs w:val="21"/>
          <w:spacing w:val="-6"/>
        </w:rPr>
        <w:t>8.药物无法控制的严重高血压。</w:t>
      </w:r>
    </w:p>
    <w:p>
      <w:pPr>
        <w:spacing w:line="14" w:lineRule="auto"/>
        <w:rPr>
          <w:rFonts w:ascii="Arial"/>
          <w:sz w:val="2"/>
        </w:rPr>
      </w:pPr>
      <w:r>
        <w:rPr>
          <w:rFonts w:ascii="Arial" w:hAnsi="Arial" w:eastAsia="Arial" w:cs="Arial"/>
          <w:sz w:val="2"/>
          <w:szCs w:val="2"/>
        </w:rPr>
        <w:br w:type="column"/>
      </w:r>
    </w:p>
    <w:p>
      <w:pPr>
        <w:ind w:left="380"/>
        <w:spacing w:before="96" w:line="184" w:lineRule="auto"/>
        <w:rPr>
          <w:rFonts w:ascii="SimSun" w:hAnsi="SimSun" w:eastAsia="SimSun" w:cs="SimSun"/>
          <w:sz w:val="21"/>
          <w:szCs w:val="21"/>
        </w:rPr>
      </w:pPr>
      <w:r>
        <w:rPr>
          <w:rFonts w:ascii="SimSun" w:hAnsi="SimSun" w:eastAsia="SimSun" w:cs="SimSun"/>
          <w:sz w:val="21"/>
          <w:szCs w:val="21"/>
          <w:color w:val="006BBD"/>
          <w:spacing w:val="-3"/>
        </w:rPr>
        <w:t>251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701" cy="425490"/>
            <wp:effectExtent l="0" t="0" r="0" b="0"/>
            <wp:docPr id="41" name="IM 41"/>
            <wp:cNvGraphicFramePr/>
            <a:graphic>
              <a:graphicData uri="http://schemas.openxmlformats.org/drawingml/2006/picture">
                <pic:pic>
                  <pic:nvPicPr>
                    <pic:cNvPr id="41" name="IM 41"/>
                    <pic:cNvPicPr/>
                  </pic:nvPicPr>
                  <pic:blipFill>
                    <a:blip r:embed="rId46"/>
                    <a:stretch>
                      <a:fillRect/>
                    </a:stretch>
                  </pic:blipFill>
                  <pic:spPr>
                    <a:xfrm rot="0">
                      <a:off x="0" y="0"/>
                      <a:ext cx="520701" cy="425490"/>
                    </a:xfrm>
                    <a:prstGeom prst="rect">
                      <a:avLst/>
                    </a:prstGeom>
                  </pic:spPr>
                </pic:pic>
              </a:graphicData>
            </a:graphic>
          </wp:inline>
        </w:drawing>
      </w:r>
    </w:p>
    <w:p>
      <w:pPr>
        <w:sectPr>
          <w:pgSz w:w="11910" w:h="16840"/>
          <w:pgMar w:top="1204" w:right="930" w:bottom="400" w:left="1239" w:header="0" w:footer="0" w:gutter="0"/>
          <w:cols w:equalWidth="0" w:num="2">
            <w:col w:w="8820" w:space="100"/>
            <w:col w:w="821" w:space="0"/>
          </w:cols>
        </w:sectPr>
        <w:rPr/>
      </w:pPr>
    </w:p>
    <w:p>
      <w:pPr>
        <w:ind w:left="70"/>
        <w:spacing w:before="40" w:line="221" w:lineRule="auto"/>
        <w:rPr>
          <w:rFonts w:ascii="SimHei" w:hAnsi="SimHei" w:eastAsia="SimHei" w:cs="SimHei"/>
          <w:sz w:val="20"/>
          <w:szCs w:val="20"/>
        </w:rPr>
      </w:pPr>
      <w:r>
        <w:rPr>
          <w:rFonts w:ascii="SimSun" w:hAnsi="SimSun" w:eastAsia="SimSun" w:cs="SimSun"/>
          <w:sz w:val="20"/>
          <w:szCs w:val="20"/>
          <w:color w:val="007BCD"/>
          <w:spacing w:val="-16"/>
        </w:rPr>
        <w:t>252</w:t>
      </w:r>
      <w:r>
        <w:rPr>
          <w:rFonts w:ascii="SimSun" w:hAnsi="SimSun" w:eastAsia="SimSun" w:cs="SimSun"/>
          <w:sz w:val="20"/>
          <w:szCs w:val="20"/>
          <w:color w:val="007BCD"/>
          <w:spacing w:val="4"/>
        </w:rPr>
        <w:t xml:space="preserve">       </w:t>
      </w:r>
      <w:r>
        <w:rPr>
          <w:rFonts w:ascii="SimHei" w:hAnsi="SimHei" w:eastAsia="SimHei" w:cs="SimHei"/>
          <w:sz w:val="20"/>
          <w:szCs w:val="20"/>
          <w:color w:val="009FE4"/>
          <w:spacing w:val="-16"/>
        </w:rPr>
        <w:t>第十章</w:t>
      </w:r>
      <w:r>
        <w:rPr>
          <w:rFonts w:ascii="SimHei" w:hAnsi="SimHei" w:eastAsia="SimHei" w:cs="SimHei"/>
          <w:sz w:val="20"/>
          <w:szCs w:val="20"/>
          <w:color w:val="009FE4"/>
          <w:spacing w:val="69"/>
        </w:rPr>
        <w:t xml:space="preserve"> </w:t>
      </w:r>
      <w:r>
        <w:rPr>
          <w:rFonts w:ascii="SimHei" w:hAnsi="SimHei" w:eastAsia="SimHei" w:cs="SimHei"/>
          <w:sz w:val="20"/>
          <w:szCs w:val="20"/>
          <w:color w:val="009FE4"/>
          <w:spacing w:val="-16"/>
        </w:rPr>
        <w:t>脑血管病的介入诊疗</w:t>
      </w:r>
    </w:p>
    <w:p>
      <w:pPr>
        <w:spacing w:line="275" w:lineRule="auto"/>
        <w:rPr>
          <w:rFonts w:ascii="Arial"/>
          <w:sz w:val="21"/>
        </w:rPr>
      </w:pPr>
      <w:r/>
    </w:p>
    <w:p>
      <w:pPr>
        <w:ind w:left="1490"/>
        <w:spacing w:before="65" w:line="219" w:lineRule="auto"/>
        <w:rPr>
          <w:rFonts w:ascii="SimSun" w:hAnsi="SimSun" w:eastAsia="SimSun" w:cs="SimSun"/>
          <w:sz w:val="20"/>
          <w:szCs w:val="20"/>
        </w:rPr>
      </w:pPr>
      <w:r>
        <w:rPr>
          <w:rFonts w:ascii="SimSun" w:hAnsi="SimSun" w:eastAsia="SimSun" w:cs="SimSun"/>
          <w:sz w:val="20"/>
          <w:szCs w:val="20"/>
          <w:spacing w:val="9"/>
        </w:rPr>
        <w:t>9.预期生存期&lt;90天。</w:t>
      </w:r>
    </w:p>
    <w:p>
      <w:pPr>
        <w:ind w:left="1490"/>
        <w:spacing w:before="85" w:line="221" w:lineRule="auto"/>
        <w:rPr>
          <w:rFonts w:ascii="SimSun" w:hAnsi="SimSun" w:eastAsia="SimSun" w:cs="SimSun"/>
          <w:sz w:val="20"/>
          <w:szCs w:val="20"/>
        </w:rPr>
      </w:pPr>
      <w:r>
        <w:rPr>
          <w:rFonts w:ascii="SimSun" w:hAnsi="SimSun" w:eastAsia="SimSun" w:cs="SimSun"/>
          <w:sz w:val="20"/>
          <w:szCs w:val="20"/>
          <w:spacing w:val="1"/>
        </w:rPr>
        <w:t>10.妊娠。</w:t>
      </w:r>
    </w:p>
    <w:p>
      <w:pPr>
        <w:ind w:left="1392"/>
        <w:spacing w:before="73" w:line="221" w:lineRule="auto"/>
        <w:rPr>
          <w:rFonts w:ascii="SimHei" w:hAnsi="SimHei" w:eastAsia="SimHei" w:cs="SimHei"/>
          <w:sz w:val="20"/>
          <w:szCs w:val="20"/>
        </w:rPr>
      </w:pPr>
      <w:r>
        <w:rPr>
          <w:rFonts w:ascii="SimHei" w:hAnsi="SimHei" w:eastAsia="SimHei" w:cs="SimHei"/>
          <w:sz w:val="20"/>
          <w:szCs w:val="20"/>
          <w:b/>
          <w:bCs/>
          <w:color w:val="0081CC"/>
          <w:spacing w:val="-7"/>
        </w:rPr>
        <w:t>【并发症】</w:t>
      </w:r>
    </w:p>
    <w:p>
      <w:pPr>
        <w:spacing w:before="95" w:line="219" w:lineRule="auto"/>
        <w:jc w:val="right"/>
        <w:rPr>
          <w:rFonts w:ascii="SimSun" w:hAnsi="SimSun" w:eastAsia="SimSun" w:cs="SimSun"/>
          <w:sz w:val="20"/>
          <w:szCs w:val="20"/>
        </w:rPr>
      </w:pPr>
      <w:r>
        <w:rPr>
          <w:rFonts w:ascii="SimSun" w:hAnsi="SimSun" w:eastAsia="SimSun" w:cs="SimSun"/>
          <w:sz w:val="20"/>
          <w:szCs w:val="20"/>
          <w:spacing w:val="-19"/>
        </w:rPr>
        <w:t>常见并发症包括：脑出血、脑栓塞、缺血再灌注损伤、过度灌注综</w:t>
      </w:r>
      <w:r>
        <w:rPr>
          <w:rFonts w:ascii="SimSun" w:hAnsi="SimSun" w:eastAsia="SimSun" w:cs="SimSun"/>
          <w:sz w:val="20"/>
          <w:szCs w:val="20"/>
          <w:spacing w:val="-20"/>
        </w:rPr>
        <w:t>合征、动脉夹层、再通后二次闭塞等。</w:t>
      </w:r>
    </w:p>
    <w:p>
      <w:pPr>
        <w:ind w:left="3044"/>
        <w:spacing w:before="320" w:line="222"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
        </w:rPr>
        <w:t xml:space="preserve">  </w:t>
      </w:r>
      <w:r>
        <w:rPr>
          <w:rFonts w:ascii="SimHei" w:hAnsi="SimHei" w:eastAsia="SimHei" w:cs="SimHei"/>
          <w:sz w:val="30"/>
          <w:szCs w:val="30"/>
          <w:b/>
          <w:bCs/>
          <w:spacing w:val="-6"/>
        </w:rPr>
        <w:t>出血性脑血管病的介入治疗</w:t>
      </w:r>
    </w:p>
    <w:p>
      <w:pPr>
        <w:spacing w:line="287" w:lineRule="auto"/>
        <w:rPr>
          <w:rFonts w:ascii="Arial"/>
          <w:sz w:val="21"/>
        </w:rPr>
      </w:pPr>
      <w:r/>
    </w:p>
    <w:p>
      <w:pPr>
        <w:ind w:left="1090" w:firstLine="400"/>
        <w:spacing w:before="66" w:line="274" w:lineRule="auto"/>
        <w:jc w:val="both"/>
        <w:rPr>
          <w:rFonts w:ascii="SimSun" w:hAnsi="SimSun" w:eastAsia="SimSun" w:cs="SimSun"/>
          <w:sz w:val="20"/>
          <w:szCs w:val="20"/>
        </w:rPr>
      </w:pPr>
      <w:r>
        <w:rPr>
          <w:rFonts w:ascii="SimSun" w:hAnsi="SimSun" w:eastAsia="SimSun" w:cs="SimSun"/>
          <w:sz w:val="20"/>
          <w:szCs w:val="20"/>
          <w:spacing w:val="-6"/>
        </w:rPr>
        <w:t>出血性脑血管病(hemorrhagic</w:t>
      </w:r>
      <w:r>
        <w:rPr>
          <w:rFonts w:ascii="SimSun" w:hAnsi="SimSun" w:eastAsia="SimSun" w:cs="SimSun"/>
          <w:sz w:val="20"/>
          <w:szCs w:val="20"/>
        </w:rPr>
        <w:t xml:space="preserve"> </w:t>
      </w:r>
      <w:r>
        <w:rPr>
          <w:rFonts w:ascii="SimSun" w:hAnsi="SimSun" w:eastAsia="SimSun" w:cs="SimSun"/>
          <w:sz w:val="20"/>
          <w:szCs w:val="20"/>
          <w:spacing w:val="-6"/>
        </w:rPr>
        <w:t>cerebrovascular</w:t>
      </w:r>
      <w:r>
        <w:rPr>
          <w:rFonts w:ascii="SimSun" w:hAnsi="SimSun" w:eastAsia="SimSun" w:cs="SimSun"/>
          <w:sz w:val="20"/>
          <w:szCs w:val="20"/>
        </w:rPr>
        <w:t xml:space="preserve"> </w:t>
      </w:r>
      <w:r>
        <w:rPr>
          <w:rFonts w:ascii="SimSun" w:hAnsi="SimSun" w:eastAsia="SimSun" w:cs="SimSun"/>
          <w:sz w:val="20"/>
          <w:szCs w:val="20"/>
          <w:spacing w:val="-6"/>
        </w:rPr>
        <w:t>disease,HCVD)是指能引起蛛</w:t>
      </w:r>
      <w:r>
        <w:rPr>
          <w:rFonts w:ascii="SimSun" w:hAnsi="SimSun" w:eastAsia="SimSun" w:cs="SimSun"/>
          <w:sz w:val="20"/>
          <w:szCs w:val="20"/>
          <w:spacing w:val="-7"/>
        </w:rPr>
        <w:t>网膜下腔出血或脑实</w:t>
      </w:r>
      <w:r>
        <w:rPr>
          <w:rFonts w:ascii="SimSun" w:hAnsi="SimSun" w:eastAsia="SimSun" w:cs="SimSun"/>
          <w:sz w:val="20"/>
          <w:szCs w:val="20"/>
        </w:rPr>
        <w:t xml:space="preserve">  </w:t>
      </w:r>
      <w:r>
        <w:rPr>
          <w:rFonts w:ascii="SimSun" w:hAnsi="SimSun" w:eastAsia="SimSun" w:cs="SimSun"/>
          <w:sz w:val="20"/>
          <w:szCs w:val="20"/>
          <w:spacing w:val="-11"/>
        </w:rPr>
        <w:t>质出血的脑血管病，包括动脉瘤、动静脉畸形、海绵状血管瘤、颈内动脉海绵窦瘘、硬脑膜动静脉瘘等。</w:t>
      </w:r>
      <w:r>
        <w:rPr>
          <w:rFonts w:ascii="SimSun" w:hAnsi="SimSun" w:eastAsia="SimSun" w:cs="SimSun"/>
          <w:sz w:val="20"/>
          <w:szCs w:val="20"/>
          <w:spacing w:val="15"/>
        </w:rPr>
        <w:t xml:space="preserve"> </w:t>
      </w:r>
      <w:r>
        <w:rPr>
          <w:rFonts w:ascii="SimSun" w:hAnsi="SimSun" w:eastAsia="SimSun" w:cs="SimSun"/>
          <w:sz w:val="20"/>
          <w:szCs w:val="20"/>
          <w:spacing w:val="-4"/>
        </w:rPr>
        <w:t>出血性脑血管病虽然在发病率上低于缺血性脑血管病，但预后差，致残率和死亡率较高</w:t>
      </w:r>
      <w:r>
        <w:rPr>
          <w:rFonts w:ascii="SimSun" w:hAnsi="SimSun" w:eastAsia="SimSun" w:cs="SimSun"/>
          <w:sz w:val="20"/>
          <w:szCs w:val="20"/>
          <w:spacing w:val="-5"/>
        </w:rPr>
        <w:t>。近年来，针</w:t>
      </w:r>
      <w:r>
        <w:rPr>
          <w:rFonts w:ascii="SimSun" w:hAnsi="SimSun" w:eastAsia="SimSun" w:cs="SimSun"/>
          <w:sz w:val="20"/>
          <w:szCs w:val="20"/>
        </w:rPr>
        <w:t xml:space="preserve">  </w:t>
      </w:r>
      <w:r>
        <w:rPr>
          <w:rFonts w:ascii="SimSun" w:hAnsi="SimSun" w:eastAsia="SimSun" w:cs="SimSun"/>
          <w:sz w:val="20"/>
          <w:szCs w:val="20"/>
          <w:spacing w:val="-8"/>
        </w:rPr>
        <w:t>对出血性脑血管病的介入治疗发展迅速，随着各种新材料、</w:t>
      </w:r>
      <w:r>
        <w:rPr>
          <w:rFonts w:ascii="SimSun" w:hAnsi="SimSun" w:eastAsia="SimSun" w:cs="SimSun"/>
          <w:sz w:val="20"/>
          <w:szCs w:val="20"/>
          <w:spacing w:val="-9"/>
        </w:rPr>
        <w:t>新技术的出现，治疗范围不断扩大，疗效也</w:t>
      </w:r>
      <w:r>
        <w:rPr>
          <w:rFonts w:ascii="SimSun" w:hAnsi="SimSun" w:eastAsia="SimSun" w:cs="SimSun"/>
          <w:sz w:val="20"/>
          <w:szCs w:val="20"/>
        </w:rPr>
        <w:t xml:space="preserve">  </w:t>
      </w:r>
      <w:r>
        <w:rPr>
          <w:rFonts w:ascii="SimSun" w:hAnsi="SimSun" w:eastAsia="SimSun" w:cs="SimSun"/>
          <w:sz w:val="20"/>
          <w:szCs w:val="20"/>
          <w:spacing w:val="-2"/>
        </w:rPr>
        <w:t>在逐渐提高。</w:t>
      </w:r>
    </w:p>
    <w:p>
      <w:pPr>
        <w:ind w:left="1493"/>
        <w:spacing w:before="269" w:line="222" w:lineRule="auto"/>
        <w:outlineLvl w:val="1"/>
        <w:rPr>
          <w:rFonts w:ascii="SimHei" w:hAnsi="SimHei" w:eastAsia="SimHei" w:cs="SimHei"/>
          <w:sz w:val="23"/>
          <w:szCs w:val="23"/>
        </w:rPr>
      </w:pPr>
      <w:r>
        <w:rPr>
          <w:rFonts w:ascii="SimHei" w:hAnsi="SimHei" w:eastAsia="SimHei" w:cs="SimHei"/>
          <w:sz w:val="23"/>
          <w:szCs w:val="23"/>
          <w:b/>
          <w:bCs/>
          <w:color w:val="0078C8"/>
          <w:spacing w:val="2"/>
        </w:rPr>
        <w:t>一、脑动脉瘤的介入治疗</w:t>
      </w:r>
    </w:p>
    <w:p>
      <w:pPr>
        <w:ind w:left="1090" w:right="71" w:firstLine="400"/>
        <w:spacing w:before="216" w:line="277" w:lineRule="auto"/>
        <w:jc w:val="both"/>
        <w:rPr>
          <w:rFonts w:ascii="SimSun" w:hAnsi="SimSun" w:eastAsia="SimSun" w:cs="SimSun"/>
          <w:sz w:val="20"/>
          <w:szCs w:val="20"/>
        </w:rPr>
      </w:pPr>
      <w:r>
        <w:rPr>
          <w:rFonts w:ascii="SimSun" w:hAnsi="SimSun" w:eastAsia="SimSun" w:cs="SimSun"/>
          <w:sz w:val="20"/>
          <w:szCs w:val="20"/>
          <w:spacing w:val="8"/>
        </w:rPr>
        <w:t>脑动脉瘤是指颅内动脉管壁上的异常膨出，是引起自发性蛛网膜下腔出血的首位病因(约占</w:t>
      </w:r>
      <w:r>
        <w:rPr>
          <w:rFonts w:ascii="SimSun" w:hAnsi="SimSun" w:eastAsia="SimSun" w:cs="SimSun"/>
          <w:sz w:val="20"/>
          <w:szCs w:val="20"/>
          <w:spacing w:val="5"/>
        </w:rPr>
        <w:t xml:space="preserve"> </w:t>
      </w:r>
      <w:r>
        <w:rPr>
          <w:rFonts w:ascii="SimSun" w:hAnsi="SimSun" w:eastAsia="SimSun" w:cs="SimSun"/>
          <w:sz w:val="20"/>
          <w:szCs w:val="20"/>
          <w:spacing w:val="3"/>
        </w:rPr>
        <w:t>75%～80%)。造成脑动脉瘤的病因尚不明确，多数学者认为是在颅内动脉管壁局部先天性缺陷的基</w:t>
      </w:r>
      <w:r>
        <w:rPr>
          <w:rFonts w:ascii="SimSun" w:hAnsi="SimSun" w:eastAsia="SimSun" w:cs="SimSun"/>
          <w:sz w:val="20"/>
          <w:szCs w:val="20"/>
        </w:rPr>
        <w:t xml:space="preserve"> </w:t>
      </w:r>
      <w:r>
        <w:rPr>
          <w:rFonts w:ascii="SimSun" w:hAnsi="SimSun" w:eastAsia="SimSun" w:cs="SimSun"/>
          <w:sz w:val="20"/>
          <w:szCs w:val="20"/>
          <w:spacing w:val="-8"/>
        </w:rPr>
        <w:t>础上，合并腔内压力增高引起，高血压、脑动脉硬化与动脉</w:t>
      </w:r>
      <w:r>
        <w:rPr>
          <w:rFonts w:ascii="SimSun" w:hAnsi="SimSun" w:eastAsia="SimSun" w:cs="SimSun"/>
          <w:sz w:val="20"/>
          <w:szCs w:val="20"/>
          <w:spacing w:val="-9"/>
        </w:rPr>
        <w:t>瘤的发生发展有关。另外，感染、外伤等也</w:t>
      </w:r>
      <w:r>
        <w:rPr>
          <w:rFonts w:ascii="SimSun" w:hAnsi="SimSun" w:eastAsia="SimSun" w:cs="SimSun"/>
          <w:sz w:val="20"/>
          <w:szCs w:val="20"/>
        </w:rPr>
        <w:t xml:space="preserve"> </w:t>
      </w:r>
      <w:r>
        <w:rPr>
          <w:rFonts w:ascii="SimSun" w:hAnsi="SimSun" w:eastAsia="SimSun" w:cs="SimSun"/>
          <w:sz w:val="20"/>
          <w:szCs w:val="20"/>
          <w:spacing w:val="-4"/>
        </w:rPr>
        <w:t>可以导致动脉瘤的发生。</w:t>
      </w:r>
    </w:p>
    <w:p>
      <w:pPr>
        <w:ind w:left="1392"/>
        <w:spacing w:before="66" w:line="221" w:lineRule="auto"/>
        <w:rPr>
          <w:rFonts w:ascii="SimHei" w:hAnsi="SimHei" w:eastAsia="SimHei" w:cs="SimHei"/>
          <w:sz w:val="20"/>
          <w:szCs w:val="20"/>
        </w:rPr>
      </w:pPr>
      <w:r>
        <w:rPr>
          <w:rFonts w:ascii="SimHei" w:hAnsi="SimHei" w:eastAsia="SimHei" w:cs="SimHei"/>
          <w:sz w:val="20"/>
          <w:szCs w:val="20"/>
          <w:b/>
          <w:bCs/>
          <w:color w:val="0079CB"/>
          <w:spacing w:val="-9"/>
        </w:rPr>
        <w:t>【流行病学】</w:t>
      </w:r>
    </w:p>
    <w:p>
      <w:pPr>
        <w:ind w:left="1090" w:right="85" w:firstLine="400"/>
        <w:spacing w:before="92" w:line="271" w:lineRule="auto"/>
        <w:jc w:val="both"/>
        <w:rPr>
          <w:rFonts w:ascii="SimSun" w:hAnsi="SimSun" w:eastAsia="SimSun" w:cs="SimSun"/>
          <w:sz w:val="20"/>
          <w:szCs w:val="20"/>
        </w:rPr>
      </w:pPr>
      <w:r>
        <w:rPr>
          <w:rFonts w:ascii="SimSun" w:hAnsi="SimSun" w:eastAsia="SimSun" w:cs="SimSun"/>
          <w:sz w:val="20"/>
          <w:szCs w:val="20"/>
          <w:spacing w:val="9"/>
        </w:rPr>
        <w:t>颅内动脉瘤世界范围内的患病率约为0.2%~9%,多为单发，约20%～30%为多发，可发生于任</w:t>
      </w:r>
      <w:r>
        <w:rPr>
          <w:rFonts w:ascii="SimSun" w:hAnsi="SimSun" w:eastAsia="SimSun" w:cs="SimSun"/>
          <w:sz w:val="20"/>
          <w:szCs w:val="20"/>
          <w:spacing w:val="3"/>
        </w:rPr>
        <w:t xml:space="preserve"> </w:t>
      </w:r>
      <w:r>
        <w:rPr>
          <w:rFonts w:ascii="SimSun" w:hAnsi="SimSun" w:eastAsia="SimSun" w:cs="SimSun"/>
          <w:sz w:val="20"/>
          <w:szCs w:val="20"/>
          <w:spacing w:val="-2"/>
        </w:rPr>
        <w:t>何年龄，发病高峰在40~60岁，女性稍多。颅内动脉瘤在我国具有患病率高、破裂风险不明、破裂后</w:t>
      </w:r>
      <w:r>
        <w:rPr>
          <w:rFonts w:ascii="SimSun" w:hAnsi="SimSun" w:eastAsia="SimSun" w:cs="SimSun"/>
          <w:sz w:val="20"/>
          <w:szCs w:val="20"/>
          <w:spacing w:val="15"/>
        </w:rPr>
        <w:t xml:space="preserve"> </w:t>
      </w:r>
      <w:r>
        <w:rPr>
          <w:rFonts w:ascii="SimSun" w:hAnsi="SimSun" w:eastAsia="SimSun" w:cs="SimSun"/>
          <w:sz w:val="20"/>
          <w:szCs w:val="20"/>
          <w:spacing w:val="-3"/>
        </w:rPr>
        <w:t>致死率和致残率高等特点。</w:t>
      </w:r>
    </w:p>
    <w:p>
      <w:pPr>
        <w:ind w:left="1392"/>
        <w:spacing w:before="78" w:line="221" w:lineRule="auto"/>
        <w:rPr>
          <w:rFonts w:ascii="SimHei" w:hAnsi="SimHei" w:eastAsia="SimHei" w:cs="SimHei"/>
          <w:sz w:val="20"/>
          <w:szCs w:val="20"/>
        </w:rPr>
      </w:pPr>
      <w:r>
        <w:rPr>
          <w:rFonts w:ascii="SimHei" w:hAnsi="SimHei" w:eastAsia="SimHei" w:cs="SimHei"/>
          <w:sz w:val="20"/>
          <w:szCs w:val="20"/>
          <w:b/>
          <w:bCs/>
          <w:color w:val="0067AC"/>
          <w:spacing w:val="-5"/>
        </w:rPr>
        <w:t>【好发部位及分类】</w:t>
      </w:r>
    </w:p>
    <w:p>
      <w:pPr>
        <w:ind w:left="1090" w:firstLine="400"/>
        <w:spacing w:before="87" w:line="280" w:lineRule="auto"/>
        <w:jc w:val="both"/>
        <w:rPr>
          <w:rFonts w:ascii="SimSun" w:hAnsi="SimSun" w:eastAsia="SimSun" w:cs="SimSun"/>
          <w:sz w:val="20"/>
          <w:szCs w:val="20"/>
        </w:rPr>
      </w:pPr>
      <w:r>
        <w:rPr>
          <w:rFonts w:ascii="SimSun" w:hAnsi="SimSun" w:eastAsia="SimSun" w:cs="SimSun"/>
          <w:sz w:val="20"/>
          <w:szCs w:val="20"/>
          <w:spacing w:val="3"/>
        </w:rPr>
        <w:t>颅内动脉瘤好发于</w:t>
      </w:r>
      <w:r>
        <w:rPr>
          <w:rFonts w:ascii="SimSun" w:hAnsi="SimSun" w:eastAsia="SimSun" w:cs="SimSun"/>
          <w:sz w:val="20"/>
          <w:szCs w:val="20"/>
        </w:rPr>
        <w:t>Willis</w:t>
      </w:r>
      <w:r>
        <w:rPr>
          <w:rFonts w:ascii="SimSun" w:hAnsi="SimSun" w:eastAsia="SimSun" w:cs="SimSun"/>
          <w:sz w:val="20"/>
          <w:szCs w:val="20"/>
          <w:spacing w:val="3"/>
        </w:rPr>
        <w:t>环及其主要分支血管，尤其是动脉分叉处或血流动力学改</w:t>
      </w:r>
      <w:r>
        <w:rPr>
          <w:rFonts w:ascii="SimSun" w:hAnsi="SimSun" w:eastAsia="SimSun" w:cs="SimSun"/>
          <w:sz w:val="20"/>
          <w:szCs w:val="20"/>
          <w:spacing w:val="2"/>
        </w:rPr>
        <w:t>变的部位。</w:t>
      </w:r>
      <w:r>
        <w:rPr>
          <w:rFonts w:ascii="SimSun" w:hAnsi="SimSun" w:eastAsia="SimSun" w:cs="SimSun"/>
          <w:sz w:val="20"/>
          <w:szCs w:val="20"/>
        </w:rPr>
        <w:t xml:space="preserve"> </w:t>
      </w:r>
      <w:r>
        <w:rPr>
          <w:rFonts w:ascii="SimSun" w:hAnsi="SimSun" w:eastAsia="SimSun" w:cs="SimSun"/>
          <w:sz w:val="20"/>
          <w:szCs w:val="20"/>
        </w:rPr>
        <w:t>其中，80%～90%位于前循环，10%～20%位于后循环。根据动脉瘤形态，可以分为囊性动脉瘤、梭形</w:t>
      </w:r>
      <w:r>
        <w:rPr>
          <w:rFonts w:ascii="SimSun" w:hAnsi="SimSun" w:eastAsia="SimSun" w:cs="SimSun"/>
          <w:sz w:val="20"/>
          <w:szCs w:val="20"/>
          <w:spacing w:val="9"/>
        </w:rPr>
        <w:t xml:space="preserve">  </w:t>
      </w:r>
      <w:r>
        <w:rPr>
          <w:rFonts w:ascii="SimSun" w:hAnsi="SimSun" w:eastAsia="SimSun" w:cs="SimSun"/>
          <w:sz w:val="20"/>
          <w:szCs w:val="20"/>
          <w:spacing w:val="-2"/>
        </w:rPr>
        <w:t>动脉瘤和夹层动脉瘤。根据载瘤动脉不同可分为前交通动脉瘤、颈内动脉-后交通动脉瘤、大脑中动</w:t>
      </w:r>
      <w:r>
        <w:rPr>
          <w:rFonts w:ascii="SimSun" w:hAnsi="SimSun" w:eastAsia="SimSun" w:cs="SimSun"/>
          <w:sz w:val="20"/>
          <w:szCs w:val="20"/>
          <w:spacing w:val="5"/>
        </w:rPr>
        <w:t xml:space="preserve">  </w:t>
      </w:r>
      <w:r>
        <w:rPr>
          <w:rFonts w:ascii="SimSun" w:hAnsi="SimSun" w:eastAsia="SimSun" w:cs="SimSun"/>
          <w:sz w:val="20"/>
          <w:szCs w:val="20"/>
          <w:spacing w:val="-1"/>
        </w:rPr>
        <w:t>脉瘤和基底动脉瘤等。根据动脉瘤大小可分为小型动脉瘤(&lt;5mm)、</w:t>
      </w:r>
      <w:r>
        <w:rPr>
          <w:rFonts w:ascii="SimSun" w:hAnsi="SimSun" w:eastAsia="SimSun" w:cs="SimSun"/>
          <w:sz w:val="20"/>
          <w:szCs w:val="20"/>
          <w:spacing w:val="3"/>
        </w:rPr>
        <w:t xml:space="preserve"> </w:t>
      </w:r>
      <w:r>
        <w:rPr>
          <w:rFonts w:ascii="SimSun" w:hAnsi="SimSun" w:eastAsia="SimSun" w:cs="SimSun"/>
          <w:sz w:val="20"/>
          <w:szCs w:val="20"/>
          <w:spacing w:val="-1"/>
        </w:rPr>
        <w:t>中型动脉瘤(5～10mm)、</w:t>
      </w:r>
      <w:r>
        <w:rPr>
          <w:rFonts w:ascii="SimSun" w:hAnsi="SimSun" w:eastAsia="SimSun" w:cs="SimSun"/>
          <w:sz w:val="20"/>
          <w:szCs w:val="20"/>
          <w:spacing w:val="-32"/>
        </w:rPr>
        <w:t xml:space="preserve"> </w:t>
      </w:r>
      <w:r>
        <w:rPr>
          <w:rFonts w:ascii="SimSun" w:hAnsi="SimSun" w:eastAsia="SimSun" w:cs="SimSun"/>
          <w:sz w:val="20"/>
          <w:szCs w:val="20"/>
          <w:spacing w:val="-1"/>
        </w:rPr>
        <w:t>大型动</w:t>
      </w:r>
      <w:r>
        <w:rPr>
          <w:rFonts w:ascii="SimSun" w:hAnsi="SimSun" w:eastAsia="SimSun" w:cs="SimSun"/>
          <w:sz w:val="20"/>
          <w:szCs w:val="20"/>
        </w:rPr>
        <w:t xml:space="preserve">  </w:t>
      </w:r>
      <w:r>
        <w:rPr>
          <w:rFonts w:ascii="SimSun" w:hAnsi="SimSun" w:eastAsia="SimSun" w:cs="SimSun"/>
          <w:sz w:val="20"/>
          <w:szCs w:val="20"/>
          <w:spacing w:val="1"/>
        </w:rPr>
        <w:t>脉瘤(11～25</w:t>
      </w:r>
      <w:r>
        <w:rPr>
          <w:rFonts w:ascii="SimSun" w:hAnsi="SimSun" w:eastAsia="SimSun" w:cs="SimSun"/>
          <w:sz w:val="20"/>
          <w:szCs w:val="20"/>
        </w:rPr>
        <w:t>mm</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1"/>
        </w:rPr>
        <w:t>和巨大动脉瘤(&gt;25</w:t>
      </w:r>
      <w:r>
        <w:rPr>
          <w:rFonts w:ascii="SimSun" w:hAnsi="SimSun" w:eastAsia="SimSun" w:cs="SimSun"/>
          <w:sz w:val="20"/>
          <w:szCs w:val="20"/>
        </w:rPr>
        <w:t>mm</w:t>
      </w:r>
      <w:r>
        <w:rPr>
          <w:rFonts w:ascii="SimSun" w:hAnsi="SimSun" w:eastAsia="SimSun" w:cs="SimSun"/>
          <w:sz w:val="20"/>
          <w:szCs w:val="20"/>
          <w:spacing w:val="1"/>
        </w:rPr>
        <w:t>)。</w:t>
      </w:r>
    </w:p>
    <w:p>
      <w:pPr>
        <w:ind w:left="1392"/>
        <w:spacing w:before="77" w:line="222" w:lineRule="auto"/>
        <w:rPr>
          <w:rFonts w:ascii="SimHei" w:hAnsi="SimHei" w:eastAsia="SimHei" w:cs="SimHei"/>
          <w:sz w:val="20"/>
          <w:szCs w:val="20"/>
        </w:rPr>
      </w:pPr>
      <w:r>
        <w:rPr>
          <w:rFonts w:ascii="SimHei" w:hAnsi="SimHei" w:eastAsia="SimHei" w:cs="SimHei"/>
          <w:sz w:val="20"/>
          <w:szCs w:val="20"/>
          <w:b/>
          <w:bCs/>
          <w:color w:val="0076C5"/>
          <w:spacing w:val="-6"/>
        </w:rPr>
        <w:t>【临床表现】</w:t>
      </w:r>
    </w:p>
    <w:p>
      <w:pPr>
        <w:ind w:left="1090" w:right="70" w:firstLine="400"/>
        <w:spacing w:before="86" w:line="269" w:lineRule="auto"/>
        <w:jc w:val="both"/>
        <w:rPr>
          <w:rFonts w:ascii="SimSun" w:hAnsi="SimSun" w:eastAsia="SimSun" w:cs="SimSun"/>
          <w:sz w:val="20"/>
          <w:szCs w:val="20"/>
        </w:rPr>
      </w:pPr>
      <w:r>
        <w:rPr>
          <w:rFonts w:ascii="SimSun" w:hAnsi="SimSun" w:eastAsia="SimSun" w:cs="SimSun"/>
          <w:sz w:val="20"/>
          <w:szCs w:val="20"/>
          <w:spacing w:val="-4"/>
        </w:rPr>
        <w:t>未破裂动脉瘤可无症状，较大的动脉瘤可压迫邻近的脑组织或脑神</w:t>
      </w:r>
      <w:r>
        <w:rPr>
          <w:rFonts w:ascii="SimSun" w:hAnsi="SimSun" w:eastAsia="SimSun" w:cs="SimSun"/>
          <w:sz w:val="20"/>
          <w:szCs w:val="20"/>
          <w:spacing w:val="-5"/>
        </w:rPr>
        <w:t>经出现相应的局灶症状，如癫</w:t>
      </w:r>
      <w:r>
        <w:rPr>
          <w:rFonts w:ascii="SimSun" w:hAnsi="SimSun" w:eastAsia="SimSun" w:cs="SimSun"/>
          <w:sz w:val="20"/>
          <w:szCs w:val="20"/>
        </w:rPr>
        <w:t xml:space="preserve"> </w:t>
      </w:r>
      <w:r>
        <w:rPr>
          <w:rFonts w:ascii="SimSun" w:hAnsi="SimSun" w:eastAsia="SimSun" w:cs="SimSun"/>
          <w:sz w:val="20"/>
          <w:szCs w:val="20"/>
          <w:spacing w:val="-8"/>
        </w:rPr>
        <w:t>痫、偏瘫、失语、动眼神经麻痹、视力视野障碍等。动脉瘤破裂前可有先兆症状，如头枕背部疼痛、</w:t>
      </w:r>
      <w:r>
        <w:rPr>
          <w:rFonts w:ascii="SimSun" w:hAnsi="SimSun" w:eastAsia="SimSun" w:cs="SimSun"/>
          <w:sz w:val="20"/>
          <w:szCs w:val="20"/>
          <w:spacing w:val="-9"/>
        </w:rPr>
        <w:t>眩</w:t>
      </w:r>
      <w:r>
        <w:rPr>
          <w:rFonts w:ascii="SimSun" w:hAnsi="SimSun" w:eastAsia="SimSun" w:cs="SimSun"/>
          <w:sz w:val="20"/>
          <w:szCs w:val="20"/>
        </w:rPr>
        <w:t xml:space="preserve"> </w:t>
      </w:r>
      <w:r>
        <w:rPr>
          <w:rFonts w:ascii="SimSun" w:hAnsi="SimSun" w:eastAsia="SimSun" w:cs="SimSun"/>
          <w:sz w:val="20"/>
          <w:szCs w:val="20"/>
          <w:spacing w:val="-8"/>
        </w:rPr>
        <w:t>晕、眼外肌麻痹、运动感觉障碍等。动脉瘤一旦破裂，可引起蛛网膜下腔出</w:t>
      </w:r>
      <w:r>
        <w:rPr>
          <w:rFonts w:ascii="SimSun" w:hAnsi="SimSun" w:eastAsia="SimSun" w:cs="SimSun"/>
          <w:sz w:val="20"/>
          <w:szCs w:val="20"/>
          <w:spacing w:val="-9"/>
        </w:rPr>
        <w:t>血，表现为突发持续性剧烈</w:t>
      </w:r>
      <w:r>
        <w:rPr>
          <w:rFonts w:ascii="SimSun" w:hAnsi="SimSun" w:eastAsia="SimSun" w:cs="SimSun"/>
          <w:sz w:val="20"/>
          <w:szCs w:val="20"/>
        </w:rPr>
        <w:t xml:space="preserve"> </w:t>
      </w:r>
      <w:r>
        <w:rPr>
          <w:rFonts w:ascii="SimSun" w:hAnsi="SimSun" w:eastAsia="SimSun" w:cs="SimSun"/>
          <w:sz w:val="20"/>
          <w:szCs w:val="20"/>
          <w:spacing w:val="-20"/>
        </w:rPr>
        <w:t>头痛、恶心、呕吐、畏光、意识障碍、脑膜刺激征、偏瘫等，严重者可导致死亡。</w:t>
      </w:r>
    </w:p>
    <w:p>
      <w:pPr>
        <w:ind w:left="1392"/>
        <w:spacing w:before="108" w:line="221" w:lineRule="auto"/>
        <w:rPr>
          <w:rFonts w:ascii="SimHei" w:hAnsi="SimHei" w:eastAsia="SimHei" w:cs="SimHei"/>
          <w:sz w:val="20"/>
          <w:szCs w:val="20"/>
        </w:rPr>
      </w:pPr>
      <w:r>
        <w:rPr>
          <w:rFonts w:ascii="SimHei" w:hAnsi="SimHei" w:eastAsia="SimHei" w:cs="SimHei"/>
          <w:sz w:val="20"/>
          <w:szCs w:val="20"/>
          <w:b/>
          <w:bCs/>
          <w:color w:val="0079CA"/>
          <w:spacing w:val="-6"/>
        </w:rPr>
        <w:t>【影像学检查】</w:t>
      </w:r>
    </w:p>
    <w:p>
      <w:pPr>
        <w:spacing w:line="105" w:lineRule="exact"/>
        <w:rPr/>
      </w:pPr>
      <w:r/>
    </w:p>
    <w:p>
      <w:pPr>
        <w:sectPr>
          <w:pgSz w:w="11910" w:h="16840"/>
          <w:pgMar w:top="1196" w:right="1340" w:bottom="400" w:left="769" w:header="0" w:footer="0" w:gutter="0"/>
          <w:cols w:equalWidth="0" w:num="1">
            <w:col w:w="9801" w:space="0"/>
          </w:cols>
        </w:sectPr>
        <w:rPr/>
      </w:pP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660" w:lineRule="exact"/>
        <w:textAlignment w:val="center"/>
        <w:rPr/>
      </w:pPr>
      <w:r>
        <w:drawing>
          <wp:inline distT="0" distB="0" distL="0" distR="0">
            <wp:extent cx="533407" cy="419074"/>
            <wp:effectExtent l="0" t="0" r="0" b="0"/>
            <wp:docPr id="42" name="IM 42"/>
            <wp:cNvGraphicFramePr/>
            <a:graphic>
              <a:graphicData uri="http://schemas.openxmlformats.org/drawingml/2006/picture">
                <pic:pic>
                  <pic:nvPicPr>
                    <pic:cNvPr id="42" name="IM 42"/>
                    <pic:cNvPicPr/>
                  </pic:nvPicPr>
                  <pic:blipFill>
                    <a:blip r:embed="rId47"/>
                    <a:stretch>
                      <a:fillRect/>
                    </a:stretch>
                  </pic:blipFill>
                  <pic:spPr>
                    <a:xfrm rot="0">
                      <a:off x="0" y="0"/>
                      <a:ext cx="533407" cy="41907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400"/>
        <w:spacing w:line="227" w:lineRule="auto"/>
        <w:rPr>
          <w:rFonts w:ascii="SimSun" w:hAnsi="SimSun" w:eastAsia="SimSun" w:cs="SimSun"/>
          <w:sz w:val="19"/>
          <w:szCs w:val="19"/>
        </w:rPr>
      </w:pPr>
      <w:r>
        <w:rPr>
          <w:rFonts w:ascii="SimSun" w:hAnsi="SimSun" w:eastAsia="SimSun" w:cs="SimSun"/>
          <w:sz w:val="19"/>
          <w:szCs w:val="19"/>
          <w:spacing w:val="12"/>
        </w:rPr>
        <w:t>主要的检查方法包括</w:t>
      </w:r>
      <w:r>
        <w:rPr>
          <w:rFonts w:ascii="SimSun" w:hAnsi="SimSun" w:eastAsia="SimSun" w:cs="SimSun"/>
          <w:sz w:val="19"/>
          <w:szCs w:val="19"/>
        </w:rPr>
        <w:t>CT</w:t>
      </w:r>
      <w:r>
        <w:rPr>
          <w:rFonts w:ascii="SimSun" w:hAnsi="SimSun" w:eastAsia="SimSun" w:cs="SimSun"/>
          <w:sz w:val="19"/>
          <w:szCs w:val="19"/>
          <w:spacing w:val="12"/>
        </w:rPr>
        <w:t>、</w:t>
      </w:r>
      <w:r>
        <w:rPr>
          <w:rFonts w:ascii="SimSun" w:hAnsi="SimSun" w:eastAsia="SimSun" w:cs="SimSun"/>
          <w:sz w:val="19"/>
          <w:szCs w:val="19"/>
        </w:rPr>
        <w:t>MRI</w:t>
      </w:r>
      <w:r>
        <w:rPr>
          <w:rFonts w:ascii="SimSun" w:hAnsi="SimSun" w:eastAsia="SimSun" w:cs="SimSun"/>
          <w:sz w:val="19"/>
          <w:szCs w:val="19"/>
          <w:spacing w:val="12"/>
        </w:rPr>
        <w:t>、</w:t>
      </w:r>
      <w:r>
        <w:rPr>
          <w:rFonts w:ascii="SimSun" w:hAnsi="SimSun" w:eastAsia="SimSun" w:cs="SimSun"/>
          <w:sz w:val="19"/>
          <w:szCs w:val="19"/>
        </w:rPr>
        <w:t>CTA</w:t>
      </w:r>
      <w:r>
        <w:rPr>
          <w:rFonts w:ascii="SimSun" w:hAnsi="SimSun" w:eastAsia="SimSun" w:cs="SimSun"/>
          <w:sz w:val="19"/>
          <w:szCs w:val="19"/>
          <w:spacing w:val="12"/>
        </w:rPr>
        <w:t>、</w:t>
      </w:r>
      <w:r>
        <w:rPr>
          <w:rFonts w:ascii="SimSun" w:hAnsi="SimSun" w:eastAsia="SimSun" w:cs="SimSun"/>
          <w:sz w:val="19"/>
          <w:szCs w:val="19"/>
        </w:rPr>
        <w:t>MRA</w:t>
      </w:r>
      <w:r>
        <w:rPr>
          <w:rFonts w:ascii="SimSun" w:hAnsi="SimSun" w:eastAsia="SimSun" w:cs="SimSun"/>
          <w:sz w:val="19"/>
          <w:szCs w:val="19"/>
          <w:spacing w:val="12"/>
        </w:rPr>
        <w:t>、</w:t>
      </w:r>
      <w:r>
        <w:rPr>
          <w:rFonts w:ascii="SimSun" w:hAnsi="SimSun" w:eastAsia="SimSun" w:cs="SimSun"/>
          <w:sz w:val="19"/>
          <w:szCs w:val="19"/>
        </w:rPr>
        <w:t>DSA</w:t>
      </w:r>
      <w:r>
        <w:rPr>
          <w:rFonts w:ascii="SimSun" w:hAnsi="SimSun" w:eastAsia="SimSun" w:cs="SimSun"/>
          <w:sz w:val="19"/>
          <w:szCs w:val="19"/>
          <w:spacing w:val="12"/>
        </w:rPr>
        <w:t>等。</w:t>
      </w:r>
    </w:p>
    <w:p>
      <w:pPr>
        <w:ind w:left="287"/>
        <w:spacing w:before="41" w:line="222" w:lineRule="auto"/>
        <w:rPr>
          <w:rFonts w:ascii="SimHei" w:hAnsi="SimHei" w:eastAsia="SimHei" w:cs="SimHei"/>
          <w:sz w:val="23"/>
          <w:szCs w:val="23"/>
        </w:rPr>
      </w:pPr>
      <w:r>
        <w:rPr>
          <w:rFonts w:ascii="SimHei" w:hAnsi="SimHei" w:eastAsia="SimHei" w:cs="SimHei"/>
          <w:sz w:val="23"/>
          <w:szCs w:val="23"/>
          <w:b/>
          <w:bCs/>
          <w:color w:val="0080CB"/>
          <w:spacing w:val="-23"/>
        </w:rPr>
        <w:t>【治疗】</w:t>
      </w:r>
    </w:p>
    <w:p>
      <w:pPr>
        <w:ind w:right="156" w:firstLine="400"/>
        <w:spacing w:before="86" w:line="258" w:lineRule="auto"/>
        <w:rPr>
          <w:rFonts w:ascii="SimSun" w:hAnsi="SimSun" w:eastAsia="SimSun" w:cs="SimSun"/>
          <w:sz w:val="20"/>
          <w:szCs w:val="20"/>
        </w:rPr>
      </w:pPr>
      <w:r>
        <w:rPr>
          <w:rFonts w:ascii="SimSun" w:hAnsi="SimSun" w:eastAsia="SimSun" w:cs="SimSun"/>
          <w:sz w:val="20"/>
          <w:szCs w:val="20"/>
          <w:spacing w:val="1"/>
        </w:rPr>
        <w:t>主要包括显微手术夹闭和介入治疗。应根据不同病</w:t>
      </w:r>
      <w:r>
        <w:rPr>
          <w:rFonts w:ascii="SimSun" w:hAnsi="SimSun" w:eastAsia="SimSun" w:cs="SimSun"/>
          <w:sz w:val="20"/>
          <w:szCs w:val="20"/>
        </w:rPr>
        <w:t xml:space="preserve"> </w:t>
      </w:r>
      <w:r>
        <w:rPr>
          <w:rFonts w:ascii="SimSun" w:hAnsi="SimSun" w:eastAsia="SimSun" w:cs="SimSun"/>
          <w:sz w:val="20"/>
          <w:szCs w:val="20"/>
          <w:spacing w:val="-3"/>
        </w:rPr>
        <w:t>情选择个体化的治疗方案。</w:t>
      </w:r>
    </w:p>
    <w:p>
      <w:pPr>
        <w:ind w:right="70" w:firstLine="400"/>
        <w:spacing w:before="83" w:line="280" w:lineRule="auto"/>
        <w:rPr>
          <w:rFonts w:ascii="SimSun" w:hAnsi="SimSun" w:eastAsia="SimSun" w:cs="SimSun"/>
          <w:sz w:val="20"/>
          <w:szCs w:val="20"/>
        </w:rPr>
      </w:pPr>
      <w:r>
        <w:rPr>
          <w:rFonts w:ascii="SimSun" w:hAnsi="SimSun" w:eastAsia="SimSun" w:cs="SimSun"/>
          <w:sz w:val="20"/>
          <w:szCs w:val="20"/>
          <w:spacing w:val="-8"/>
        </w:rPr>
        <w:t>介入治疗包括多种方法，其中，颅内动脉瘤弹簧圈栓</w:t>
      </w:r>
      <w:r>
        <w:rPr>
          <w:rFonts w:ascii="SimSun" w:hAnsi="SimSun" w:eastAsia="SimSun" w:cs="SimSun"/>
          <w:sz w:val="20"/>
          <w:szCs w:val="20"/>
        </w:rPr>
        <w:t xml:space="preserve">  </w:t>
      </w:r>
      <w:r>
        <w:rPr>
          <w:rFonts w:ascii="SimSun" w:hAnsi="SimSun" w:eastAsia="SimSun" w:cs="SimSun"/>
          <w:sz w:val="20"/>
          <w:szCs w:val="20"/>
          <w:spacing w:val="3"/>
        </w:rPr>
        <w:t>塞术是目前首选的介入治疗方式(图10-19、图10-20)。</w:t>
      </w:r>
      <w:r>
        <w:rPr>
          <w:rFonts w:ascii="SimSun" w:hAnsi="SimSun" w:eastAsia="SimSun" w:cs="SimSun"/>
          <w:sz w:val="20"/>
          <w:szCs w:val="20"/>
          <w:spacing w:val="18"/>
        </w:rPr>
        <w:t xml:space="preserve"> </w:t>
      </w:r>
      <w:r>
        <w:rPr>
          <w:rFonts w:ascii="SimSun" w:hAnsi="SimSun" w:eastAsia="SimSun" w:cs="SimSun"/>
          <w:sz w:val="20"/>
          <w:szCs w:val="20"/>
        </w:rPr>
        <w:t>在DSA</w:t>
      </w:r>
      <w:r>
        <w:rPr>
          <w:rFonts w:ascii="SimSun" w:hAnsi="SimSun" w:eastAsia="SimSun" w:cs="SimSun"/>
          <w:sz w:val="20"/>
          <w:szCs w:val="20"/>
          <w:spacing w:val="24"/>
        </w:rPr>
        <w:t xml:space="preserve"> </w:t>
      </w:r>
      <w:r>
        <w:rPr>
          <w:rFonts w:ascii="SimSun" w:hAnsi="SimSun" w:eastAsia="SimSun" w:cs="SimSun"/>
          <w:sz w:val="20"/>
          <w:szCs w:val="20"/>
        </w:rPr>
        <w:t>的监视下，经微导管向动脉瘤腔内送入弹簧圈后</w:t>
      </w:r>
      <w:r>
        <w:rPr>
          <w:rFonts w:ascii="SimSun" w:hAnsi="SimSun" w:eastAsia="SimSun" w:cs="SimSun"/>
          <w:sz w:val="20"/>
          <w:szCs w:val="20"/>
        </w:rPr>
        <w:t xml:space="preserve">  </w:t>
      </w:r>
      <w:r>
        <w:rPr>
          <w:rFonts w:ascii="SimSun" w:hAnsi="SimSun" w:eastAsia="SimSun" w:cs="SimSun"/>
          <w:sz w:val="20"/>
          <w:szCs w:val="20"/>
        </w:rPr>
        <w:t>解脱留置，通过弹簧圈的机械闭塞及继发的腔内血栓形</w:t>
      </w:r>
      <w:r>
        <w:rPr>
          <w:rFonts w:ascii="SimSun" w:hAnsi="SimSun" w:eastAsia="SimSun" w:cs="SimSun"/>
          <w:sz w:val="20"/>
          <w:szCs w:val="20"/>
          <w:spacing w:val="9"/>
        </w:rPr>
        <w:t xml:space="preserve">  </w:t>
      </w:r>
      <w:r>
        <w:rPr>
          <w:rFonts w:ascii="SimSun" w:hAnsi="SimSun" w:eastAsia="SimSun" w:cs="SimSun"/>
          <w:sz w:val="20"/>
          <w:szCs w:val="20"/>
          <w:spacing w:val="-7"/>
        </w:rPr>
        <w:t>成，将动脉瘤隔绝于载瘤动脉的血液循环之外，从而达到</w:t>
      </w:r>
    </w:p>
    <w:p>
      <w:pPr>
        <w:spacing w:line="14" w:lineRule="auto"/>
        <w:rPr>
          <w:rFonts w:ascii="Arial"/>
          <w:sz w:val="2"/>
        </w:rPr>
      </w:pPr>
      <w:r>
        <w:rPr>
          <w:rFonts w:ascii="Arial" w:hAnsi="Arial" w:eastAsia="Arial" w:cs="Arial"/>
          <w:sz w:val="2"/>
          <w:szCs w:val="2"/>
        </w:rPr>
        <w:br w:type="column"/>
      </w:r>
    </w:p>
    <w:p>
      <w:pPr>
        <w:spacing w:before="190" w:line="2120" w:lineRule="exact"/>
        <w:textAlignment w:val="center"/>
        <w:rPr/>
      </w:pPr>
      <w:r>
        <w:drawing>
          <wp:inline distT="0" distB="0" distL="0" distR="0">
            <wp:extent cx="2279669" cy="1346192"/>
            <wp:effectExtent l="0" t="0" r="0" b="0"/>
            <wp:docPr id="43" name="IM 43"/>
            <wp:cNvGraphicFramePr/>
            <a:graphic>
              <a:graphicData uri="http://schemas.openxmlformats.org/drawingml/2006/picture">
                <pic:pic>
                  <pic:nvPicPr>
                    <pic:cNvPr id="43" name="IM 43"/>
                    <pic:cNvPicPr/>
                  </pic:nvPicPr>
                  <pic:blipFill>
                    <a:blip r:embed="rId48"/>
                    <a:stretch>
                      <a:fillRect/>
                    </a:stretch>
                  </pic:blipFill>
                  <pic:spPr>
                    <a:xfrm rot="0">
                      <a:off x="0" y="0"/>
                      <a:ext cx="2279669" cy="1346192"/>
                    </a:xfrm>
                    <a:prstGeom prst="rect">
                      <a:avLst/>
                    </a:prstGeom>
                  </pic:spPr>
                </pic:pic>
              </a:graphicData>
            </a:graphic>
          </wp:inline>
        </w:drawing>
      </w:r>
    </w:p>
    <w:p>
      <w:pPr>
        <w:ind w:left="110"/>
        <w:spacing w:before="177" w:line="221" w:lineRule="auto"/>
        <w:rPr>
          <w:rFonts w:ascii="SimHei" w:hAnsi="SimHei" w:eastAsia="SimHei" w:cs="SimHei"/>
          <w:sz w:val="20"/>
          <w:szCs w:val="20"/>
        </w:rPr>
      </w:pPr>
      <w:r>
        <w:rPr>
          <w:rFonts w:ascii="SimHei" w:hAnsi="SimHei" w:eastAsia="SimHei" w:cs="SimHei"/>
          <w:sz w:val="20"/>
          <w:szCs w:val="20"/>
          <w:color w:val="19A9E7"/>
          <w:spacing w:val="-14"/>
        </w:rPr>
        <w:t>图10-19</w:t>
      </w:r>
      <w:r>
        <w:rPr>
          <w:rFonts w:ascii="SimHei" w:hAnsi="SimHei" w:eastAsia="SimHei" w:cs="SimHei"/>
          <w:sz w:val="20"/>
          <w:szCs w:val="20"/>
          <w:color w:val="19A9E7"/>
          <w:spacing w:val="34"/>
        </w:rPr>
        <w:t xml:space="preserve"> </w:t>
      </w:r>
      <w:r>
        <w:rPr>
          <w:rFonts w:ascii="SimHei" w:hAnsi="SimHei" w:eastAsia="SimHei" w:cs="SimHei"/>
          <w:sz w:val="20"/>
          <w:szCs w:val="20"/>
          <w:spacing w:val="-14"/>
        </w:rPr>
        <w:t>颅内动脉瘤弹簧圈栓塞术示意图</w:t>
      </w:r>
    </w:p>
    <w:p>
      <w:pPr>
        <w:sectPr>
          <w:type w:val="continuous"/>
          <w:pgSz w:w="11910" w:h="16840"/>
          <w:pgMar w:top="1196" w:right="1340" w:bottom="400" w:left="769" w:header="0" w:footer="0" w:gutter="0"/>
          <w:cols w:equalWidth="0" w:num="3">
            <w:col w:w="991" w:space="100"/>
            <w:col w:w="4980" w:space="100"/>
            <w:col w:w="3631" w:space="0"/>
          </w:cols>
        </w:sectPr>
        <w:rPr/>
      </w:pPr>
    </w:p>
    <w:p>
      <w:pPr>
        <w:ind w:right="106"/>
        <w:spacing w:before="40" w:line="221" w:lineRule="auto"/>
        <w:jc w:val="right"/>
        <w:rPr>
          <w:rFonts w:ascii="SimSun" w:hAnsi="SimSun" w:eastAsia="SimSun" w:cs="SimSun"/>
          <w:sz w:val="20"/>
          <w:szCs w:val="20"/>
        </w:rPr>
      </w:pPr>
      <w:r>
        <w:drawing>
          <wp:anchor distT="0" distB="0" distL="0" distR="0" simplePos="0" relativeHeight="251716608" behindDoc="0" locked="0" layoutInCell="0" allowOverlap="1">
            <wp:simplePos x="0" y="0"/>
            <wp:positionH relativeFrom="page">
              <wp:posOffset>6502386</wp:posOffset>
            </wp:positionH>
            <wp:positionV relativeFrom="page">
              <wp:posOffset>9607591</wp:posOffset>
            </wp:positionV>
            <wp:extent cx="431837" cy="381005"/>
            <wp:effectExtent l="0" t="0" r="0" b="0"/>
            <wp:wrapNone/>
            <wp:docPr id="44" name="IM 44"/>
            <wp:cNvGraphicFramePr/>
            <a:graphic>
              <a:graphicData uri="http://schemas.openxmlformats.org/drawingml/2006/picture">
                <pic:pic>
                  <pic:nvPicPr>
                    <pic:cNvPr id="44" name="IM 44"/>
                    <pic:cNvPicPr/>
                  </pic:nvPicPr>
                  <pic:blipFill>
                    <a:blip r:embed="rId49"/>
                    <a:stretch>
                      <a:fillRect/>
                    </a:stretch>
                  </pic:blipFill>
                  <pic:spPr>
                    <a:xfrm rot="0">
                      <a:off x="0" y="0"/>
                      <a:ext cx="431837" cy="381005"/>
                    </a:xfrm>
                    <a:prstGeom prst="rect">
                      <a:avLst/>
                    </a:prstGeom>
                  </pic:spPr>
                </pic:pic>
              </a:graphicData>
            </a:graphic>
          </wp:anchor>
        </w:drawing>
      </w:r>
      <w:r>
        <w:drawing>
          <wp:anchor distT="0" distB="0" distL="0" distR="0" simplePos="0" relativeHeight="251715584" behindDoc="0" locked="0" layoutInCell="0" allowOverlap="1">
            <wp:simplePos x="0" y="0"/>
            <wp:positionH relativeFrom="page">
              <wp:posOffset>3587740</wp:posOffset>
            </wp:positionH>
            <wp:positionV relativeFrom="page">
              <wp:posOffset>1187501</wp:posOffset>
            </wp:positionV>
            <wp:extent cx="2082808" cy="2184341"/>
            <wp:effectExtent l="0" t="0" r="0" b="0"/>
            <wp:wrapNone/>
            <wp:docPr id="45" name="IM 45"/>
            <wp:cNvGraphicFramePr/>
            <a:graphic>
              <a:graphicData uri="http://schemas.openxmlformats.org/drawingml/2006/picture">
                <pic:pic>
                  <pic:nvPicPr>
                    <pic:cNvPr id="45" name="IM 45"/>
                    <pic:cNvPicPr/>
                  </pic:nvPicPr>
                  <pic:blipFill>
                    <a:blip r:embed="rId50"/>
                    <a:stretch>
                      <a:fillRect/>
                    </a:stretch>
                  </pic:blipFill>
                  <pic:spPr>
                    <a:xfrm rot="0">
                      <a:off x="0" y="0"/>
                      <a:ext cx="2082808" cy="2184341"/>
                    </a:xfrm>
                    <a:prstGeom prst="rect">
                      <a:avLst/>
                    </a:prstGeom>
                  </pic:spPr>
                </pic:pic>
              </a:graphicData>
            </a:graphic>
          </wp:anchor>
        </w:drawing>
      </w:r>
      <w:r>
        <w:rPr>
          <w:rFonts w:ascii="SimHei" w:hAnsi="SimHei" w:eastAsia="SimHei" w:cs="SimHei"/>
          <w:sz w:val="20"/>
          <w:szCs w:val="20"/>
          <w:color w:val="1B6C9B"/>
          <w:spacing w:val="-16"/>
        </w:rPr>
        <w:t>第十章</w:t>
      </w:r>
      <w:r>
        <w:rPr>
          <w:rFonts w:ascii="SimHei" w:hAnsi="SimHei" w:eastAsia="SimHei" w:cs="SimHei"/>
          <w:sz w:val="20"/>
          <w:szCs w:val="20"/>
          <w:color w:val="1B6C9B"/>
          <w:spacing w:val="60"/>
        </w:rPr>
        <w:t xml:space="preserve"> </w:t>
      </w:r>
      <w:r>
        <w:rPr>
          <w:rFonts w:ascii="SimHei" w:hAnsi="SimHei" w:eastAsia="SimHei" w:cs="SimHei"/>
          <w:sz w:val="20"/>
          <w:szCs w:val="20"/>
          <w:color w:val="1B6C9B"/>
          <w:spacing w:val="-16"/>
        </w:rPr>
        <w:t>脑血管病的介入诊疗</w:t>
      </w:r>
      <w:r>
        <w:rPr>
          <w:rFonts w:ascii="SimHei" w:hAnsi="SimHei" w:eastAsia="SimHei" w:cs="SimHei"/>
          <w:sz w:val="20"/>
          <w:szCs w:val="20"/>
          <w:color w:val="1B6C9B"/>
          <w:spacing w:val="7"/>
        </w:rPr>
        <w:t xml:space="preserve">      </w:t>
      </w:r>
      <w:r>
        <w:rPr>
          <w:rFonts w:ascii="SimSun" w:hAnsi="SimSun" w:eastAsia="SimSun" w:cs="SimSun"/>
          <w:sz w:val="20"/>
          <w:szCs w:val="20"/>
          <w:color w:val="0079CA"/>
          <w:spacing w:val="-16"/>
          <w:position w:val="-2"/>
        </w:rPr>
        <w:t>253</w:t>
      </w:r>
    </w:p>
    <w:p>
      <w:pPr>
        <w:spacing w:line="371" w:lineRule="auto"/>
        <w:rPr>
          <w:rFonts w:ascii="Arial"/>
          <w:sz w:val="21"/>
        </w:rPr>
      </w:pPr>
      <w:r/>
    </w:p>
    <w:p>
      <w:pPr>
        <w:ind w:firstLine="940"/>
        <w:spacing w:line="3440" w:lineRule="exact"/>
        <w:textAlignment w:val="center"/>
        <w:rPr/>
      </w:pPr>
      <w:r>
        <w:drawing>
          <wp:inline distT="0" distB="0" distL="0" distR="0">
            <wp:extent cx="2089161" cy="2184341"/>
            <wp:effectExtent l="0" t="0" r="0" b="0"/>
            <wp:docPr id="46" name="IM 46"/>
            <wp:cNvGraphicFramePr/>
            <a:graphic>
              <a:graphicData uri="http://schemas.openxmlformats.org/drawingml/2006/picture">
                <pic:pic>
                  <pic:nvPicPr>
                    <pic:cNvPr id="46" name="IM 46"/>
                    <pic:cNvPicPr/>
                  </pic:nvPicPr>
                  <pic:blipFill>
                    <a:blip r:embed="rId51"/>
                    <a:stretch>
                      <a:fillRect/>
                    </a:stretch>
                  </pic:blipFill>
                  <pic:spPr>
                    <a:xfrm rot="0">
                      <a:off x="0" y="0"/>
                      <a:ext cx="2089161" cy="2184341"/>
                    </a:xfrm>
                    <a:prstGeom prst="rect">
                      <a:avLst/>
                    </a:prstGeom>
                  </pic:spPr>
                </pic:pic>
              </a:graphicData>
            </a:graphic>
          </wp:inline>
        </w:drawing>
      </w:r>
    </w:p>
    <w:p>
      <w:pPr>
        <w:ind w:firstLine="2650"/>
        <w:spacing w:before="180" w:line="3420" w:lineRule="exact"/>
        <w:textAlignment w:val="center"/>
        <w:rPr/>
      </w:pPr>
      <w:r>
        <w:drawing>
          <wp:inline distT="0" distB="0" distL="0" distR="0">
            <wp:extent cx="2114497" cy="2171722"/>
            <wp:effectExtent l="0" t="0" r="0" b="0"/>
            <wp:docPr id="47" name="IM 47"/>
            <wp:cNvGraphicFramePr/>
            <a:graphic>
              <a:graphicData uri="http://schemas.openxmlformats.org/drawingml/2006/picture">
                <pic:pic>
                  <pic:nvPicPr>
                    <pic:cNvPr id="47" name="IM 47"/>
                    <pic:cNvPicPr/>
                  </pic:nvPicPr>
                  <pic:blipFill>
                    <a:blip r:embed="rId52"/>
                    <a:stretch>
                      <a:fillRect/>
                    </a:stretch>
                  </pic:blipFill>
                  <pic:spPr>
                    <a:xfrm rot="0">
                      <a:off x="0" y="0"/>
                      <a:ext cx="2114497" cy="2171722"/>
                    </a:xfrm>
                    <a:prstGeom prst="rect">
                      <a:avLst/>
                    </a:prstGeom>
                  </pic:spPr>
                </pic:pic>
              </a:graphicData>
            </a:graphic>
          </wp:inline>
        </w:drawing>
      </w:r>
    </w:p>
    <w:p>
      <w:pPr>
        <w:ind w:left="2900"/>
        <w:spacing w:before="206" w:line="221" w:lineRule="auto"/>
        <w:rPr>
          <w:rFonts w:ascii="SimHei" w:hAnsi="SimHei" w:eastAsia="SimHei" w:cs="SimHei"/>
          <w:sz w:val="20"/>
          <w:szCs w:val="20"/>
        </w:rPr>
      </w:pPr>
      <w:r>
        <w:rPr>
          <w:rFonts w:ascii="SimHei" w:hAnsi="SimHei" w:eastAsia="SimHei" w:cs="SimHei"/>
          <w:sz w:val="20"/>
          <w:szCs w:val="20"/>
          <w:color w:val="0056AD"/>
          <w:spacing w:val="-13"/>
        </w:rPr>
        <w:t>图10-20</w:t>
      </w:r>
      <w:r>
        <w:rPr>
          <w:rFonts w:ascii="SimHei" w:hAnsi="SimHei" w:eastAsia="SimHei" w:cs="SimHei"/>
          <w:sz w:val="20"/>
          <w:szCs w:val="20"/>
          <w:color w:val="0056AD"/>
          <w:spacing w:val="67"/>
        </w:rPr>
        <w:t xml:space="preserve"> </w:t>
      </w:r>
      <w:r>
        <w:rPr>
          <w:rFonts w:ascii="SimHei" w:hAnsi="SimHei" w:eastAsia="SimHei" w:cs="SimHei"/>
          <w:sz w:val="20"/>
          <w:szCs w:val="20"/>
          <w:spacing w:val="-13"/>
        </w:rPr>
        <w:t>颅内动脉瘤弹簧圈栓塞术</w:t>
      </w:r>
    </w:p>
    <w:p>
      <w:pPr>
        <w:spacing w:before="262" w:line="220" w:lineRule="auto"/>
        <w:rPr>
          <w:rFonts w:ascii="SimSun" w:hAnsi="SimSun" w:eastAsia="SimSun" w:cs="SimSun"/>
          <w:sz w:val="20"/>
          <w:szCs w:val="20"/>
        </w:rPr>
      </w:pPr>
      <w:r>
        <w:rPr>
          <w:rFonts w:ascii="SimSun" w:hAnsi="SimSun" w:eastAsia="SimSun" w:cs="SimSun"/>
          <w:sz w:val="20"/>
          <w:szCs w:val="20"/>
          <w:spacing w:val="-2"/>
        </w:rPr>
        <w:t>防止动脉瘤破裂的目的。</w:t>
      </w:r>
    </w:p>
    <w:p>
      <w:pPr>
        <w:ind w:right="1046" w:firstLine="400"/>
        <w:spacing w:before="91" w:line="264" w:lineRule="auto"/>
        <w:jc w:val="both"/>
        <w:rPr>
          <w:rFonts w:ascii="SimSun" w:hAnsi="SimSun" w:eastAsia="SimSun" w:cs="SimSun"/>
          <w:sz w:val="20"/>
          <w:szCs w:val="20"/>
        </w:rPr>
      </w:pPr>
      <w:r>
        <w:rPr>
          <w:rFonts w:ascii="SimSun" w:hAnsi="SimSun" w:eastAsia="SimSun" w:cs="SimSun"/>
          <w:sz w:val="20"/>
          <w:szCs w:val="20"/>
          <w:spacing w:val="-4"/>
        </w:rPr>
        <w:t>在单纯弹簧圈栓塞技术的基础上，根据动脉瘤大小、部位、瘤颈宽</w:t>
      </w:r>
      <w:r>
        <w:rPr>
          <w:rFonts w:ascii="SimSun" w:hAnsi="SimSun" w:eastAsia="SimSun" w:cs="SimSun"/>
          <w:sz w:val="20"/>
          <w:szCs w:val="20"/>
          <w:spacing w:val="-5"/>
        </w:rPr>
        <w:t>度等不同又发展出球囊辅助栓</w:t>
      </w:r>
      <w:r>
        <w:rPr>
          <w:rFonts w:ascii="SimSun" w:hAnsi="SimSun" w:eastAsia="SimSun" w:cs="SimSun"/>
          <w:sz w:val="20"/>
          <w:szCs w:val="20"/>
        </w:rPr>
        <w:t xml:space="preserve"> </w:t>
      </w:r>
      <w:r>
        <w:rPr>
          <w:rFonts w:ascii="SimSun" w:hAnsi="SimSun" w:eastAsia="SimSun" w:cs="SimSun"/>
          <w:sz w:val="20"/>
          <w:szCs w:val="20"/>
          <w:spacing w:val="1"/>
        </w:rPr>
        <w:t>塞、支架辅助栓塞、弹簧圈联合液体栓塞剂栓塞等技术。近年来应用血流导</w:t>
      </w:r>
      <w:r>
        <w:rPr>
          <w:rFonts w:ascii="SimSun" w:hAnsi="SimSun" w:eastAsia="SimSun" w:cs="SimSun"/>
          <w:sz w:val="20"/>
          <w:szCs w:val="20"/>
        </w:rPr>
        <w:t>向装置(如密网支架等)</w:t>
      </w:r>
      <w:r>
        <w:rPr>
          <w:rFonts w:ascii="SimSun" w:hAnsi="SimSun" w:eastAsia="SimSun" w:cs="SimSun"/>
          <w:sz w:val="20"/>
          <w:szCs w:val="20"/>
        </w:rPr>
        <w:t xml:space="preserve"> </w:t>
      </w:r>
      <w:r>
        <w:rPr>
          <w:rFonts w:ascii="SimSun" w:hAnsi="SimSun" w:eastAsia="SimSun" w:cs="SimSun"/>
          <w:sz w:val="20"/>
          <w:szCs w:val="20"/>
          <w:spacing w:val="-3"/>
        </w:rPr>
        <w:t>治疗颅内大型宽颈动脉瘤取得了满意的效果，但长期疗效仍需进一步观察。</w:t>
      </w:r>
    </w:p>
    <w:p>
      <w:pPr>
        <w:ind w:left="302"/>
        <w:spacing w:before="88" w:line="221" w:lineRule="auto"/>
        <w:rPr>
          <w:rFonts w:ascii="SimHei" w:hAnsi="SimHei" w:eastAsia="SimHei" w:cs="SimHei"/>
          <w:sz w:val="20"/>
          <w:szCs w:val="20"/>
        </w:rPr>
      </w:pPr>
      <w:r>
        <w:rPr>
          <w:rFonts w:ascii="SimHei" w:hAnsi="SimHei" w:eastAsia="SimHei" w:cs="SimHei"/>
          <w:sz w:val="20"/>
          <w:szCs w:val="20"/>
          <w:b/>
          <w:bCs/>
          <w:color w:val="0068B8"/>
          <w:spacing w:val="-10"/>
        </w:rPr>
        <w:t>【并发症】</w:t>
      </w:r>
    </w:p>
    <w:p>
      <w:pPr>
        <w:ind w:right="969" w:firstLine="400"/>
        <w:spacing w:before="84" w:line="253" w:lineRule="auto"/>
        <w:rPr>
          <w:rFonts w:ascii="SimSun" w:hAnsi="SimSun" w:eastAsia="SimSun" w:cs="SimSun"/>
          <w:sz w:val="20"/>
          <w:szCs w:val="20"/>
        </w:rPr>
      </w:pPr>
      <w:r>
        <w:rPr>
          <w:rFonts w:ascii="SimSun" w:hAnsi="SimSun" w:eastAsia="SimSun" w:cs="SimSun"/>
          <w:sz w:val="20"/>
          <w:szCs w:val="20"/>
          <w:spacing w:val="-7"/>
        </w:rPr>
        <w:t>颅内动脉瘤介入栓塞术常见并发症包括动脉瘤破裂出血、载瘤动脉闭塞、血管痉挛、弹簧圈移位、</w:t>
      </w:r>
      <w:r>
        <w:rPr>
          <w:rFonts w:ascii="SimSun" w:hAnsi="SimSun" w:eastAsia="SimSun" w:cs="SimSun"/>
          <w:sz w:val="20"/>
          <w:szCs w:val="20"/>
          <w:spacing w:val="10"/>
        </w:rPr>
        <w:t xml:space="preserve"> </w:t>
      </w:r>
      <w:r>
        <w:rPr>
          <w:rFonts w:ascii="SimSun" w:hAnsi="SimSun" w:eastAsia="SimSun" w:cs="SimSun"/>
          <w:sz w:val="20"/>
          <w:szCs w:val="20"/>
          <w:spacing w:val="-5"/>
        </w:rPr>
        <w:t>动脉瘤复发等。</w:t>
      </w:r>
    </w:p>
    <w:p>
      <w:pPr>
        <w:ind w:left="403"/>
        <w:spacing w:before="229" w:line="222" w:lineRule="auto"/>
        <w:outlineLvl w:val="1"/>
        <w:rPr>
          <w:rFonts w:ascii="SimHei" w:hAnsi="SimHei" w:eastAsia="SimHei" w:cs="SimHei"/>
          <w:sz w:val="23"/>
          <w:szCs w:val="23"/>
        </w:rPr>
      </w:pPr>
      <w:r>
        <w:rPr>
          <w:rFonts w:ascii="SimHei" w:hAnsi="SimHei" w:eastAsia="SimHei" w:cs="SimHei"/>
          <w:sz w:val="23"/>
          <w:szCs w:val="23"/>
          <w:b/>
          <w:bCs/>
          <w:color w:val="006ABC"/>
          <w:spacing w:val="-2"/>
        </w:rPr>
        <w:t>二、</w:t>
      </w:r>
      <w:r>
        <w:rPr>
          <w:rFonts w:ascii="SimHei" w:hAnsi="SimHei" w:eastAsia="SimHei" w:cs="SimHei"/>
          <w:sz w:val="23"/>
          <w:szCs w:val="23"/>
          <w:color w:val="006ABC"/>
          <w:spacing w:val="-58"/>
        </w:rPr>
        <w:t xml:space="preserve"> </w:t>
      </w:r>
      <w:r>
        <w:rPr>
          <w:rFonts w:ascii="SimHei" w:hAnsi="SimHei" w:eastAsia="SimHei" w:cs="SimHei"/>
          <w:sz w:val="23"/>
          <w:szCs w:val="23"/>
          <w:b/>
          <w:bCs/>
          <w:color w:val="006ABC"/>
          <w:spacing w:val="-2"/>
        </w:rPr>
        <w:t>脑血管畸形的介入治疗</w:t>
      </w:r>
    </w:p>
    <w:p>
      <w:pPr>
        <w:ind w:right="1059" w:firstLine="400"/>
        <w:spacing w:before="216" w:line="257" w:lineRule="auto"/>
        <w:rPr>
          <w:rFonts w:ascii="SimSun" w:hAnsi="SimSun" w:eastAsia="SimSun" w:cs="SimSun"/>
          <w:sz w:val="20"/>
          <w:szCs w:val="20"/>
        </w:rPr>
      </w:pPr>
      <w:r>
        <w:rPr>
          <w:rFonts w:ascii="SimSun" w:hAnsi="SimSun" w:eastAsia="SimSun" w:cs="SimSun"/>
          <w:sz w:val="20"/>
          <w:szCs w:val="20"/>
          <w:spacing w:val="-4"/>
        </w:rPr>
        <w:t>脑血管畸形是指脑血管的先天性非肿瘤性发育异常，包括动静脉畸形</w:t>
      </w:r>
      <w:r>
        <w:rPr>
          <w:rFonts w:ascii="SimSun" w:hAnsi="SimSun" w:eastAsia="SimSun" w:cs="SimSun"/>
          <w:sz w:val="20"/>
          <w:szCs w:val="20"/>
          <w:spacing w:val="-5"/>
        </w:rPr>
        <w:t>、海绵状血管瘤、毛细血管</w:t>
      </w:r>
      <w:r>
        <w:rPr>
          <w:rFonts w:ascii="SimSun" w:hAnsi="SimSun" w:eastAsia="SimSun" w:cs="SimSun"/>
          <w:sz w:val="20"/>
          <w:szCs w:val="20"/>
        </w:rPr>
        <w:t xml:space="preserve"> </w:t>
      </w:r>
      <w:r>
        <w:rPr>
          <w:rFonts w:ascii="SimSun" w:hAnsi="SimSun" w:eastAsia="SimSun" w:cs="SimSun"/>
          <w:sz w:val="20"/>
          <w:szCs w:val="20"/>
          <w:spacing w:val="-7"/>
        </w:rPr>
        <w:t>扩张症和静脉畸形，以动静脉畸形最为常见。</w:t>
      </w:r>
    </w:p>
    <w:p>
      <w:pPr>
        <w:ind w:right="970" w:firstLine="400"/>
        <w:spacing w:before="82" w:line="264" w:lineRule="auto"/>
        <w:rPr>
          <w:rFonts w:ascii="SimSun" w:hAnsi="SimSun" w:eastAsia="SimSun" w:cs="SimSun"/>
          <w:sz w:val="20"/>
          <w:szCs w:val="20"/>
        </w:rPr>
      </w:pPr>
      <w:r>
        <w:rPr>
          <w:rFonts w:ascii="SimSun" w:hAnsi="SimSun" w:eastAsia="SimSun" w:cs="SimSun"/>
          <w:sz w:val="20"/>
          <w:szCs w:val="20"/>
          <w:spacing w:val="-5"/>
        </w:rPr>
        <w:t>脑动静脉畸形(arteriovenous</w:t>
      </w:r>
      <w:r>
        <w:rPr>
          <w:rFonts w:ascii="SimSun" w:hAnsi="SimSun" w:eastAsia="SimSun" w:cs="SimSun"/>
          <w:sz w:val="20"/>
          <w:szCs w:val="20"/>
          <w:spacing w:val="-2"/>
        </w:rPr>
        <w:t xml:space="preserve"> </w:t>
      </w:r>
      <w:r>
        <w:rPr>
          <w:rFonts w:ascii="SimSun" w:hAnsi="SimSun" w:eastAsia="SimSun" w:cs="SimSun"/>
          <w:sz w:val="20"/>
          <w:szCs w:val="20"/>
          <w:spacing w:val="-5"/>
        </w:rPr>
        <w:t>malformation,AVM)在病变部位脑动脉和脑静脉之间缺乏毛细血管，</w:t>
      </w:r>
      <w:r>
        <w:rPr>
          <w:rFonts w:ascii="SimSun" w:hAnsi="SimSun" w:eastAsia="SimSun" w:cs="SimSun"/>
          <w:sz w:val="20"/>
          <w:szCs w:val="20"/>
        </w:rPr>
        <w:t xml:space="preserve"> </w:t>
      </w:r>
      <w:r>
        <w:rPr>
          <w:rFonts w:ascii="SimSun" w:hAnsi="SimSun" w:eastAsia="SimSun" w:cs="SimSun"/>
          <w:sz w:val="20"/>
          <w:szCs w:val="20"/>
          <w:spacing w:val="-4"/>
        </w:rPr>
        <w:t>致使动脉与静脉直接相通，形成动静脉之间的短路，导致一系列脑血流动力学的紊乱。目前</w:t>
      </w:r>
      <w:r>
        <w:rPr>
          <w:rFonts w:ascii="SimSun" w:hAnsi="SimSun" w:eastAsia="SimSun" w:cs="SimSun"/>
          <w:sz w:val="20"/>
          <w:szCs w:val="20"/>
          <w:spacing w:val="-5"/>
        </w:rPr>
        <w:t>病因尚不</w:t>
      </w:r>
      <w:r>
        <w:rPr>
          <w:rFonts w:ascii="SimSun" w:hAnsi="SimSun" w:eastAsia="SimSun" w:cs="SimSun"/>
          <w:sz w:val="20"/>
          <w:szCs w:val="20"/>
        </w:rPr>
        <w:t xml:space="preserve">  </w:t>
      </w:r>
      <w:r>
        <w:rPr>
          <w:rFonts w:ascii="SimSun" w:hAnsi="SimSun" w:eastAsia="SimSun" w:cs="SimSun"/>
          <w:sz w:val="20"/>
          <w:szCs w:val="20"/>
          <w:spacing w:val="-6"/>
        </w:rPr>
        <w:t>明确，可能与胚胎期血管生成的调控机制障碍有关。</w:t>
      </w:r>
    </w:p>
    <w:p>
      <w:pPr>
        <w:ind w:left="302"/>
        <w:spacing w:before="90" w:line="221" w:lineRule="auto"/>
        <w:rPr>
          <w:rFonts w:ascii="SimHei" w:hAnsi="SimHei" w:eastAsia="SimHei" w:cs="SimHei"/>
          <w:sz w:val="20"/>
          <w:szCs w:val="20"/>
        </w:rPr>
      </w:pPr>
      <w:r>
        <w:rPr>
          <w:rFonts w:ascii="SimHei" w:hAnsi="SimHei" w:eastAsia="SimHei" w:cs="SimHei"/>
          <w:sz w:val="20"/>
          <w:szCs w:val="20"/>
          <w:b/>
          <w:bCs/>
          <w:color w:val="0066B5"/>
          <w:spacing w:val="-6"/>
        </w:rPr>
        <w:t>【流行病学特点】</w:t>
      </w:r>
    </w:p>
    <w:p>
      <w:pPr>
        <w:ind w:right="985" w:firstLine="400"/>
        <w:spacing w:before="74" w:line="257" w:lineRule="auto"/>
        <w:rPr>
          <w:rFonts w:ascii="SimSun" w:hAnsi="SimSun" w:eastAsia="SimSun" w:cs="SimSun"/>
          <w:sz w:val="20"/>
          <w:szCs w:val="20"/>
        </w:rPr>
      </w:pPr>
      <w:r>
        <w:rPr>
          <w:rFonts w:ascii="SimSun" w:hAnsi="SimSun" w:eastAsia="SimSun" w:cs="SimSun"/>
          <w:sz w:val="20"/>
          <w:szCs w:val="20"/>
          <w:spacing w:val="-1"/>
        </w:rPr>
        <w:t>AVM</w:t>
      </w:r>
      <w:r>
        <w:rPr>
          <w:rFonts w:ascii="SimSun" w:hAnsi="SimSun" w:eastAsia="SimSun" w:cs="SimSun"/>
          <w:sz w:val="20"/>
          <w:szCs w:val="20"/>
          <w:spacing w:val="51"/>
        </w:rPr>
        <w:t xml:space="preserve"> </w:t>
      </w:r>
      <w:r>
        <w:rPr>
          <w:rFonts w:ascii="SimSun" w:hAnsi="SimSun" w:eastAsia="SimSun" w:cs="SimSun"/>
          <w:sz w:val="20"/>
          <w:szCs w:val="20"/>
          <w:spacing w:val="-1"/>
        </w:rPr>
        <w:t>是脑血管畸形中最常见的类型，在成人中总体发生率约为18/10万</w:t>
      </w:r>
      <w:r>
        <w:rPr>
          <w:rFonts w:ascii="SimSun" w:hAnsi="SimSun" w:eastAsia="SimSun" w:cs="SimSun"/>
          <w:sz w:val="20"/>
          <w:szCs w:val="20"/>
          <w:spacing w:val="-2"/>
        </w:rPr>
        <w:t>，多见于40岁以下人群，</w:t>
      </w:r>
      <w:r>
        <w:rPr>
          <w:rFonts w:ascii="SimSun" w:hAnsi="SimSun" w:eastAsia="SimSun" w:cs="SimSun"/>
          <w:sz w:val="20"/>
          <w:szCs w:val="20"/>
        </w:rPr>
        <w:t xml:space="preserve"> </w:t>
      </w:r>
      <w:r>
        <w:rPr>
          <w:rFonts w:ascii="SimSun" w:hAnsi="SimSun" w:eastAsia="SimSun" w:cs="SimSun"/>
          <w:sz w:val="20"/>
          <w:szCs w:val="20"/>
          <w:spacing w:val="-7"/>
        </w:rPr>
        <w:t>男性发病率高于女性，可发生于脑的任何部位，绝大</w:t>
      </w:r>
      <w:r>
        <w:rPr>
          <w:rFonts w:ascii="SimSun" w:hAnsi="SimSun" w:eastAsia="SimSun" w:cs="SimSun"/>
          <w:sz w:val="20"/>
          <w:szCs w:val="20"/>
          <w:spacing w:val="-8"/>
        </w:rPr>
        <w:t>多数位于小脑幕上。</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60AB"/>
          <w:spacing w:val="-6"/>
        </w:rPr>
        <w:t>【临床表现】</w:t>
      </w:r>
    </w:p>
    <w:p>
      <w:pPr>
        <w:ind w:left="400"/>
        <w:spacing w:before="64" w:line="219" w:lineRule="auto"/>
        <w:rPr>
          <w:rFonts w:ascii="SimSun" w:hAnsi="SimSun" w:eastAsia="SimSun" w:cs="SimSun"/>
          <w:sz w:val="20"/>
          <w:szCs w:val="20"/>
        </w:rPr>
      </w:pPr>
      <w:r>
        <w:rPr>
          <w:rFonts w:ascii="SimSun" w:hAnsi="SimSun" w:eastAsia="SimSun" w:cs="SimSun"/>
          <w:sz w:val="20"/>
          <w:szCs w:val="20"/>
          <w:spacing w:val="-10"/>
        </w:rPr>
        <w:t>常见的临床表现包括颅内出血、癫痫、头痛、局</w:t>
      </w:r>
      <w:r>
        <w:rPr>
          <w:rFonts w:ascii="SimSun" w:hAnsi="SimSun" w:eastAsia="SimSun" w:cs="SimSun"/>
          <w:sz w:val="20"/>
          <w:szCs w:val="20"/>
          <w:spacing w:val="-11"/>
        </w:rPr>
        <w:t>灶性神经功能障碍等。</w:t>
      </w:r>
    </w:p>
    <w:p>
      <w:pPr>
        <w:sectPr>
          <w:pgSz w:w="11910" w:h="16840"/>
          <w:pgMar w:top="1196" w:right="989" w:bottom="400" w:left="1239" w:header="0" w:footer="0" w:gutter="0"/>
        </w:sectPr>
        <w:rPr/>
      </w:pPr>
    </w:p>
    <w:p>
      <w:pPr>
        <w:ind w:left="1069"/>
        <w:spacing w:before="42" w:line="221" w:lineRule="auto"/>
        <w:rPr>
          <w:rFonts w:ascii="SimHei" w:hAnsi="SimHei" w:eastAsia="SimHei" w:cs="SimHei"/>
          <w:sz w:val="21"/>
          <w:szCs w:val="21"/>
        </w:rPr>
      </w:pPr>
      <w:r>
        <w:pict>
          <v:shape id="_x0000_s14" style="position:absolute;margin-left:1.15102pt;margin-top:3.8495pt;mso-position-vertical-relative:text;mso-position-horizontal-relative:text;width:17.25pt;height:12.45pt;z-index:25172275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6EC3"/>
                      <w:spacing w:val="-5"/>
                    </w:rPr>
                    <w:t>254</w:t>
                  </w:r>
                </w:p>
              </w:txbxContent>
            </v:textbox>
          </v:shape>
        </w:pict>
      </w:r>
      <w:r>
        <w:drawing>
          <wp:anchor distT="0" distB="0" distL="0" distR="0" simplePos="0" relativeHeight="251721728" behindDoc="0" locked="0" layoutInCell="0" allowOverlap="1">
            <wp:simplePos x="0" y="0"/>
            <wp:positionH relativeFrom="page">
              <wp:posOffset>527055</wp:posOffset>
            </wp:positionH>
            <wp:positionV relativeFrom="page">
              <wp:posOffset>9601175</wp:posOffset>
            </wp:positionV>
            <wp:extent cx="514349" cy="387421"/>
            <wp:effectExtent l="0" t="0" r="0" b="0"/>
            <wp:wrapNone/>
            <wp:docPr id="48" name="IM 48"/>
            <wp:cNvGraphicFramePr/>
            <a:graphic>
              <a:graphicData uri="http://schemas.openxmlformats.org/drawingml/2006/picture">
                <pic:pic>
                  <pic:nvPicPr>
                    <pic:cNvPr id="48" name="IM 48"/>
                    <pic:cNvPicPr/>
                  </pic:nvPicPr>
                  <pic:blipFill>
                    <a:blip r:embed="rId53"/>
                    <a:stretch>
                      <a:fillRect/>
                    </a:stretch>
                  </pic:blipFill>
                  <pic:spPr>
                    <a:xfrm rot="0">
                      <a:off x="0" y="0"/>
                      <a:ext cx="514349" cy="387421"/>
                    </a:xfrm>
                    <a:prstGeom prst="rect">
                      <a:avLst/>
                    </a:prstGeom>
                  </pic:spPr>
                </pic:pic>
              </a:graphicData>
            </a:graphic>
          </wp:anchor>
        </w:drawing>
      </w:r>
      <w:r>
        <w:drawing>
          <wp:anchor distT="0" distB="0" distL="0" distR="0" simplePos="0" relativeHeight="251720704" behindDoc="0" locked="0" layoutInCell="0" allowOverlap="1">
            <wp:simplePos x="0" y="0"/>
            <wp:positionH relativeFrom="page">
              <wp:posOffset>1828772</wp:posOffset>
            </wp:positionH>
            <wp:positionV relativeFrom="page">
              <wp:posOffset>2724143</wp:posOffset>
            </wp:positionV>
            <wp:extent cx="2063750" cy="2171722"/>
            <wp:effectExtent l="0" t="0" r="0" b="0"/>
            <wp:wrapNone/>
            <wp:docPr id="49" name="IM 49"/>
            <wp:cNvGraphicFramePr/>
            <a:graphic>
              <a:graphicData uri="http://schemas.openxmlformats.org/drawingml/2006/picture">
                <pic:pic>
                  <pic:nvPicPr>
                    <pic:cNvPr id="49" name="IM 49"/>
                    <pic:cNvPicPr/>
                  </pic:nvPicPr>
                  <pic:blipFill>
                    <a:blip r:embed="rId54"/>
                    <a:stretch>
                      <a:fillRect/>
                    </a:stretch>
                  </pic:blipFill>
                  <pic:spPr>
                    <a:xfrm rot="0">
                      <a:off x="0" y="0"/>
                      <a:ext cx="2063750" cy="2171722"/>
                    </a:xfrm>
                    <a:prstGeom prst="rect">
                      <a:avLst/>
                    </a:prstGeom>
                  </pic:spPr>
                </pic:pic>
              </a:graphicData>
            </a:graphic>
          </wp:anchor>
        </w:drawing>
      </w:r>
      <w:r>
        <w:drawing>
          <wp:anchor distT="0" distB="0" distL="0" distR="0" simplePos="0" relativeHeight="251719680" behindDoc="0" locked="0" layoutInCell="0" allowOverlap="1">
            <wp:simplePos x="0" y="0"/>
            <wp:positionH relativeFrom="page">
              <wp:posOffset>3987815</wp:posOffset>
            </wp:positionH>
            <wp:positionV relativeFrom="page">
              <wp:posOffset>5010178</wp:posOffset>
            </wp:positionV>
            <wp:extent cx="2108220" cy="2171722"/>
            <wp:effectExtent l="0" t="0" r="0" b="0"/>
            <wp:wrapNone/>
            <wp:docPr id="50" name="IM 50"/>
            <wp:cNvGraphicFramePr/>
            <a:graphic>
              <a:graphicData uri="http://schemas.openxmlformats.org/drawingml/2006/picture">
                <pic:pic>
                  <pic:nvPicPr>
                    <pic:cNvPr id="50" name="IM 50"/>
                    <pic:cNvPicPr/>
                  </pic:nvPicPr>
                  <pic:blipFill>
                    <a:blip r:embed="rId55"/>
                    <a:stretch>
                      <a:fillRect/>
                    </a:stretch>
                  </pic:blipFill>
                  <pic:spPr>
                    <a:xfrm rot="0">
                      <a:off x="0" y="0"/>
                      <a:ext cx="2108220" cy="2171722"/>
                    </a:xfrm>
                    <a:prstGeom prst="rect">
                      <a:avLst/>
                    </a:prstGeom>
                  </pic:spPr>
                </pic:pic>
              </a:graphicData>
            </a:graphic>
          </wp:anchor>
        </w:drawing>
      </w:r>
      <w:r>
        <w:rPr>
          <w:rFonts w:ascii="SimHei" w:hAnsi="SimHei" w:eastAsia="SimHei" w:cs="SimHei"/>
          <w:sz w:val="21"/>
          <w:szCs w:val="21"/>
          <w:color w:val="0081CD"/>
          <w:spacing w:val="-15"/>
          <w:w w:val="95"/>
        </w:rPr>
        <w:t>第十章</w:t>
      </w:r>
      <w:r>
        <w:rPr>
          <w:rFonts w:ascii="SimHei" w:hAnsi="SimHei" w:eastAsia="SimHei" w:cs="SimHei"/>
          <w:sz w:val="21"/>
          <w:szCs w:val="21"/>
          <w:color w:val="0081CD"/>
          <w:spacing w:val="55"/>
        </w:rPr>
        <w:t xml:space="preserve"> </w:t>
      </w:r>
      <w:r>
        <w:rPr>
          <w:rFonts w:ascii="SimHei" w:hAnsi="SimHei" w:eastAsia="SimHei" w:cs="SimHei"/>
          <w:sz w:val="21"/>
          <w:szCs w:val="21"/>
          <w:color w:val="0081CD"/>
          <w:spacing w:val="-15"/>
          <w:w w:val="95"/>
        </w:rPr>
        <w:t>脑血管病的介入诊疗</w:t>
      </w:r>
    </w:p>
    <w:p>
      <w:pPr>
        <w:spacing w:line="278" w:lineRule="auto"/>
        <w:rPr>
          <w:rFonts w:ascii="Arial"/>
          <w:sz w:val="21"/>
        </w:rPr>
      </w:pPr>
      <w:r/>
    </w:p>
    <w:p>
      <w:pPr>
        <w:ind w:left="1355"/>
        <w:spacing w:before="68" w:line="221" w:lineRule="auto"/>
        <w:rPr>
          <w:rFonts w:ascii="SimHei" w:hAnsi="SimHei" w:eastAsia="SimHei" w:cs="SimHei"/>
          <w:sz w:val="21"/>
          <w:szCs w:val="21"/>
        </w:rPr>
      </w:pPr>
      <w:r>
        <w:rPr>
          <w:rFonts w:ascii="SimHei" w:hAnsi="SimHei" w:eastAsia="SimHei" w:cs="SimHei"/>
          <w:sz w:val="21"/>
          <w:szCs w:val="21"/>
          <w:color w:val="006BB3"/>
          <w:spacing w:val="-9"/>
        </w:rPr>
        <w:t>【影像学检查】</w:t>
      </w:r>
    </w:p>
    <w:p>
      <w:pPr>
        <w:ind w:left="1460"/>
        <w:spacing w:before="60" w:line="219" w:lineRule="auto"/>
        <w:rPr>
          <w:rFonts w:ascii="SimSun" w:hAnsi="SimSun" w:eastAsia="SimSun" w:cs="SimSun"/>
          <w:sz w:val="21"/>
          <w:szCs w:val="21"/>
        </w:rPr>
      </w:pPr>
      <w:r>
        <w:rPr>
          <w:rFonts w:ascii="SimSun" w:hAnsi="SimSun" w:eastAsia="SimSun" w:cs="SimSun"/>
          <w:sz w:val="21"/>
          <w:szCs w:val="21"/>
          <w:spacing w:val="-7"/>
        </w:rPr>
        <w:t>包括CT、MRI、CTA、MRA、DSA等。</w:t>
      </w:r>
    </w:p>
    <w:p>
      <w:pPr>
        <w:ind w:left="1355"/>
        <w:spacing w:before="89" w:line="222" w:lineRule="auto"/>
        <w:rPr>
          <w:rFonts w:ascii="SimHei" w:hAnsi="SimHei" w:eastAsia="SimHei" w:cs="SimHei"/>
          <w:sz w:val="21"/>
          <w:szCs w:val="21"/>
        </w:rPr>
      </w:pPr>
      <w:r>
        <w:rPr>
          <w:rFonts w:ascii="SimHei" w:hAnsi="SimHei" w:eastAsia="SimHei" w:cs="SimHei"/>
          <w:sz w:val="21"/>
          <w:szCs w:val="21"/>
          <w:color w:val="0068B8"/>
          <w:spacing w:val="-10"/>
        </w:rPr>
        <w:t>【治疗】</w:t>
      </w:r>
    </w:p>
    <w:p>
      <w:pPr>
        <w:ind w:left="1069" w:right="27" w:firstLine="390"/>
        <w:spacing w:before="58" w:line="259" w:lineRule="auto"/>
        <w:jc w:val="both"/>
        <w:rPr>
          <w:rFonts w:ascii="SimSun" w:hAnsi="SimSun" w:eastAsia="SimSun" w:cs="SimSun"/>
          <w:sz w:val="21"/>
          <w:szCs w:val="21"/>
        </w:rPr>
      </w:pPr>
      <w:r>
        <w:rPr>
          <w:rFonts w:ascii="SimSun" w:hAnsi="SimSun" w:eastAsia="SimSun" w:cs="SimSun"/>
          <w:sz w:val="21"/>
          <w:szCs w:val="21"/>
          <w:spacing w:val="-14"/>
        </w:rPr>
        <w:t>包括显微手术切除、介入治疗、放射治疗及联合治疗等。治疗方式的选择应结合病变大小、部位</w:t>
      </w:r>
      <w:r>
        <w:rPr>
          <w:rFonts w:ascii="SimSun" w:hAnsi="SimSun" w:eastAsia="SimSun" w:cs="SimSun"/>
          <w:sz w:val="21"/>
          <w:szCs w:val="21"/>
          <w:spacing w:val="4"/>
        </w:rPr>
        <w:t xml:space="preserve"> </w:t>
      </w:r>
      <w:r>
        <w:rPr>
          <w:rFonts w:ascii="SimSun" w:hAnsi="SimSun" w:eastAsia="SimSun" w:cs="SimSun"/>
          <w:sz w:val="21"/>
          <w:szCs w:val="21"/>
          <w:spacing w:val="-14"/>
        </w:rPr>
        <w:t>及结构综合考虑，单一治疗方法无法达到理想效果时，常联合应用两种或三种治疗手段。目前介入栓</w:t>
      </w:r>
      <w:r>
        <w:rPr>
          <w:rFonts w:ascii="SimSun" w:hAnsi="SimSun" w:eastAsia="SimSun" w:cs="SimSun"/>
          <w:sz w:val="21"/>
          <w:szCs w:val="21"/>
          <w:spacing w:val="4"/>
        </w:rPr>
        <w:t xml:space="preserve"> </w:t>
      </w:r>
      <w:r>
        <w:rPr>
          <w:rFonts w:ascii="SimSun" w:hAnsi="SimSun" w:eastAsia="SimSun" w:cs="SimSun"/>
          <w:sz w:val="21"/>
          <w:szCs w:val="21"/>
          <w:spacing w:val="-14"/>
        </w:rPr>
        <w:t>塞治疗可分为手术前栓塞术、放射性治疗前栓塞术、根治性栓塞术和姑息性栓塞术，常用的液体栓塞</w:t>
      </w:r>
      <w:r>
        <w:rPr>
          <w:rFonts w:ascii="SimSun" w:hAnsi="SimSun" w:eastAsia="SimSun" w:cs="SimSun"/>
          <w:sz w:val="21"/>
          <w:szCs w:val="21"/>
          <w:spacing w:val="5"/>
        </w:rPr>
        <w:t xml:space="preserve"> </w:t>
      </w:r>
      <w:r>
        <w:rPr>
          <w:rFonts w:ascii="SimSun" w:hAnsi="SimSun" w:eastAsia="SimSun" w:cs="SimSun"/>
          <w:sz w:val="21"/>
          <w:szCs w:val="21"/>
          <w:spacing w:val="-2"/>
        </w:rPr>
        <w:t>材料包括ONYX</w:t>
      </w:r>
      <w:r>
        <w:rPr>
          <w:rFonts w:ascii="SimSun" w:hAnsi="SimSun" w:eastAsia="SimSun" w:cs="SimSun"/>
          <w:sz w:val="21"/>
          <w:szCs w:val="21"/>
          <w:spacing w:val="49"/>
        </w:rPr>
        <w:t xml:space="preserve"> </w:t>
      </w:r>
      <w:r>
        <w:rPr>
          <w:rFonts w:ascii="SimSun" w:hAnsi="SimSun" w:eastAsia="SimSun" w:cs="SimSun"/>
          <w:sz w:val="21"/>
          <w:szCs w:val="21"/>
          <w:spacing w:val="-2"/>
        </w:rPr>
        <w:t>胶(图10-21)和</w:t>
      </w:r>
      <w:r>
        <w:rPr>
          <w:rFonts w:ascii="SimSun" w:hAnsi="SimSun" w:eastAsia="SimSun" w:cs="SimSun"/>
          <w:sz w:val="21"/>
          <w:szCs w:val="21"/>
          <w:spacing w:val="-62"/>
        </w:rPr>
        <w:t xml:space="preserve"> </w:t>
      </w:r>
      <w:r>
        <w:rPr>
          <w:rFonts w:ascii="SimSun" w:hAnsi="SimSun" w:eastAsia="SimSun" w:cs="SimSun"/>
          <w:sz w:val="21"/>
          <w:szCs w:val="21"/>
          <w:spacing w:val="-2"/>
        </w:rPr>
        <w:t>NBCA</w:t>
      </w:r>
      <w:r>
        <w:rPr>
          <w:rFonts w:ascii="SimSun" w:hAnsi="SimSun" w:eastAsia="SimSun" w:cs="SimSun"/>
          <w:sz w:val="21"/>
          <w:szCs w:val="21"/>
          <w:spacing w:val="16"/>
        </w:rPr>
        <w:t xml:space="preserve"> </w:t>
      </w:r>
      <w:r>
        <w:rPr>
          <w:rFonts w:ascii="SimSun" w:hAnsi="SimSun" w:eastAsia="SimSun" w:cs="SimSun"/>
          <w:sz w:val="21"/>
          <w:szCs w:val="21"/>
          <w:spacing w:val="-2"/>
        </w:rPr>
        <w:t>胶等。</w:t>
      </w:r>
    </w:p>
    <w:p>
      <w:pPr>
        <w:spacing w:line="321" w:lineRule="auto"/>
        <w:rPr>
          <w:rFonts w:ascii="Arial"/>
          <w:sz w:val="21"/>
        </w:rPr>
      </w:pPr>
      <w:r/>
    </w:p>
    <w:p>
      <w:pPr>
        <w:ind w:firstLine="5460"/>
        <w:spacing w:before="1" w:line="3440" w:lineRule="exact"/>
        <w:textAlignment w:val="center"/>
        <w:rPr/>
      </w:pPr>
      <w:r>
        <w:drawing>
          <wp:inline distT="0" distB="0" distL="0" distR="0">
            <wp:extent cx="2089162" cy="2184340"/>
            <wp:effectExtent l="0" t="0" r="0" b="0"/>
            <wp:docPr id="51" name="IM 51"/>
            <wp:cNvGraphicFramePr/>
            <a:graphic>
              <a:graphicData uri="http://schemas.openxmlformats.org/drawingml/2006/picture">
                <pic:pic>
                  <pic:nvPicPr>
                    <pic:cNvPr id="51" name="IM 51"/>
                    <pic:cNvPicPr/>
                  </pic:nvPicPr>
                  <pic:blipFill>
                    <a:blip r:embed="rId56"/>
                    <a:stretch>
                      <a:fillRect/>
                    </a:stretch>
                  </pic:blipFill>
                  <pic:spPr>
                    <a:xfrm rot="0">
                      <a:off x="0" y="0"/>
                      <a:ext cx="2089162" cy="2184340"/>
                    </a:xfrm>
                    <a:prstGeom prst="rect">
                      <a:avLst/>
                    </a:prstGeom>
                  </pic:spPr>
                </pic:pic>
              </a:graphicData>
            </a:graphic>
          </wp:inline>
        </w:drawing>
      </w:r>
    </w:p>
    <w:p>
      <w:pPr>
        <w:ind w:firstLine="2049"/>
        <w:spacing w:before="160" w:line="3440" w:lineRule="exact"/>
        <w:textAlignment w:val="center"/>
        <w:rPr/>
      </w:pPr>
      <w:r>
        <w:drawing>
          <wp:inline distT="0" distB="0" distL="0" distR="0">
            <wp:extent cx="2063750" cy="2184447"/>
            <wp:effectExtent l="0" t="0" r="0" b="0"/>
            <wp:docPr id="52" name="IM 52"/>
            <wp:cNvGraphicFramePr/>
            <a:graphic>
              <a:graphicData uri="http://schemas.openxmlformats.org/drawingml/2006/picture">
                <pic:pic>
                  <pic:nvPicPr>
                    <pic:cNvPr id="52" name="IM 52"/>
                    <pic:cNvPicPr/>
                  </pic:nvPicPr>
                  <pic:blipFill>
                    <a:blip r:embed="rId57"/>
                    <a:stretch>
                      <a:fillRect/>
                    </a:stretch>
                  </pic:blipFill>
                  <pic:spPr>
                    <a:xfrm rot="0">
                      <a:off x="0" y="0"/>
                      <a:ext cx="2063750" cy="2184447"/>
                    </a:xfrm>
                    <a:prstGeom prst="rect">
                      <a:avLst/>
                    </a:prstGeom>
                  </pic:spPr>
                </pic:pic>
              </a:graphicData>
            </a:graphic>
          </wp:inline>
        </w:drawing>
      </w:r>
    </w:p>
    <w:p>
      <w:pPr>
        <w:ind w:left="4370"/>
        <w:spacing w:before="187" w:line="222" w:lineRule="auto"/>
        <w:rPr>
          <w:rFonts w:ascii="SimHei" w:hAnsi="SimHei" w:eastAsia="SimHei" w:cs="SimHei"/>
          <w:sz w:val="21"/>
          <w:szCs w:val="21"/>
        </w:rPr>
      </w:pPr>
      <w:r>
        <w:rPr>
          <w:rFonts w:ascii="SimHei" w:hAnsi="SimHei" w:eastAsia="SimHei" w:cs="SimHei"/>
          <w:sz w:val="21"/>
          <w:szCs w:val="21"/>
          <w:color w:val="0075C3"/>
          <w:spacing w:val="-13"/>
        </w:rPr>
        <w:t>图10-21</w:t>
      </w:r>
      <w:r>
        <w:rPr>
          <w:rFonts w:ascii="SimHei" w:hAnsi="SimHei" w:eastAsia="SimHei" w:cs="SimHei"/>
          <w:sz w:val="21"/>
          <w:szCs w:val="21"/>
          <w:color w:val="0075C3"/>
          <w:spacing w:val="43"/>
        </w:rPr>
        <w:t xml:space="preserve"> </w:t>
      </w:r>
      <w:r>
        <w:rPr>
          <w:rFonts w:ascii="SimHei" w:hAnsi="SimHei" w:eastAsia="SimHei" w:cs="SimHei"/>
          <w:sz w:val="21"/>
          <w:szCs w:val="21"/>
          <w:spacing w:val="-13"/>
        </w:rPr>
        <w:t>脑</w:t>
      </w:r>
      <w:r>
        <w:rPr>
          <w:rFonts w:ascii="Times New Roman" w:hAnsi="Times New Roman" w:eastAsia="Times New Roman" w:cs="Times New Roman"/>
          <w:sz w:val="21"/>
          <w:szCs w:val="21"/>
          <w:spacing w:val="-13"/>
        </w:rPr>
        <w:t>AVM</w:t>
      </w:r>
      <w:r>
        <w:rPr>
          <w:rFonts w:ascii="Times New Roman" w:hAnsi="Times New Roman" w:eastAsia="Times New Roman" w:cs="Times New Roman"/>
          <w:sz w:val="21"/>
          <w:szCs w:val="21"/>
          <w:spacing w:val="-16"/>
        </w:rPr>
        <w:t xml:space="preserve"> </w:t>
      </w:r>
      <w:r>
        <w:rPr>
          <w:rFonts w:ascii="SimHei" w:hAnsi="SimHei" w:eastAsia="SimHei" w:cs="SimHei"/>
          <w:sz w:val="21"/>
          <w:szCs w:val="21"/>
          <w:spacing w:val="-13"/>
        </w:rPr>
        <w:t>栓塞术</w:t>
      </w:r>
    </w:p>
    <w:p>
      <w:pPr>
        <w:ind w:left="1357"/>
        <w:spacing w:before="304" w:line="221" w:lineRule="auto"/>
        <w:rPr>
          <w:rFonts w:ascii="SimHei" w:hAnsi="SimHei" w:eastAsia="SimHei" w:cs="SimHei"/>
          <w:sz w:val="21"/>
          <w:szCs w:val="21"/>
        </w:rPr>
      </w:pPr>
      <w:r>
        <w:rPr>
          <w:rFonts w:ascii="SimHei" w:hAnsi="SimHei" w:eastAsia="SimHei" w:cs="SimHei"/>
          <w:sz w:val="21"/>
          <w:szCs w:val="21"/>
          <w:b/>
          <w:bCs/>
          <w:color w:val="0068B8"/>
          <w:spacing w:val="-10"/>
        </w:rPr>
        <w:t>【并发症】</w:t>
      </w:r>
    </w:p>
    <w:p>
      <w:pPr>
        <w:ind w:left="1460"/>
        <w:spacing w:before="62" w:line="219" w:lineRule="auto"/>
        <w:rPr>
          <w:rFonts w:ascii="SimSun" w:hAnsi="SimSun" w:eastAsia="SimSun" w:cs="SimSun"/>
          <w:sz w:val="21"/>
          <w:szCs w:val="21"/>
        </w:rPr>
      </w:pPr>
      <w:r>
        <w:rPr>
          <w:rFonts w:ascii="SimSun" w:hAnsi="SimSun" w:eastAsia="SimSun" w:cs="SimSun"/>
          <w:sz w:val="21"/>
          <w:szCs w:val="21"/>
          <w:spacing w:val="-14"/>
        </w:rPr>
        <w:t>AVM</w:t>
      </w:r>
      <w:r>
        <w:rPr>
          <w:rFonts w:ascii="SimSun" w:hAnsi="SimSun" w:eastAsia="SimSun" w:cs="SimSun"/>
          <w:sz w:val="21"/>
          <w:szCs w:val="21"/>
          <w:spacing w:val="51"/>
        </w:rPr>
        <w:t xml:space="preserve"> </w:t>
      </w:r>
      <w:r>
        <w:rPr>
          <w:rFonts w:ascii="SimSun" w:hAnsi="SimSun" w:eastAsia="SimSun" w:cs="SimSun"/>
          <w:sz w:val="21"/>
          <w:szCs w:val="21"/>
          <w:spacing w:val="-14"/>
        </w:rPr>
        <w:t>介入栓塞并发症包括脑出血、误栓正常脑供血动脉、栓塞材</w:t>
      </w:r>
      <w:r>
        <w:rPr>
          <w:rFonts w:ascii="SimSun" w:hAnsi="SimSun" w:eastAsia="SimSun" w:cs="SimSun"/>
          <w:sz w:val="21"/>
          <w:szCs w:val="21"/>
          <w:spacing w:val="-15"/>
        </w:rPr>
        <w:t>料易位等。</w:t>
      </w:r>
    </w:p>
    <w:p>
      <w:pPr>
        <w:ind w:right="387"/>
        <w:spacing w:before="82" w:line="227" w:lineRule="auto"/>
        <w:jc w:val="right"/>
        <w:rPr>
          <w:rFonts w:ascii="KaiTi" w:hAnsi="KaiTi" w:eastAsia="KaiTi" w:cs="KaiTi"/>
          <w:sz w:val="21"/>
          <w:szCs w:val="21"/>
        </w:rPr>
      </w:pPr>
      <w:r>
        <w:rPr>
          <w:rFonts w:ascii="KaiTi" w:hAnsi="KaiTi" w:eastAsia="KaiTi" w:cs="KaiTi"/>
          <w:sz w:val="21"/>
          <w:szCs w:val="21"/>
        </w:rPr>
        <w:t>(焦力群)</w:t>
      </w:r>
    </w:p>
    <w:p>
      <w:pPr>
        <w:ind w:left="3024"/>
        <w:spacing w:before="330" w:line="222"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45"/>
        </w:rPr>
        <w:t xml:space="preserve"> </w:t>
      </w:r>
      <w:r>
        <w:rPr>
          <w:rFonts w:ascii="SimHei" w:hAnsi="SimHei" w:eastAsia="SimHei" w:cs="SimHei"/>
          <w:sz w:val="30"/>
          <w:szCs w:val="30"/>
          <w:b/>
          <w:bCs/>
          <w:spacing w:val="-5"/>
        </w:rPr>
        <w:t>静脉性脑血管病的介入治疗</w:t>
      </w:r>
    </w:p>
    <w:p>
      <w:pPr>
        <w:spacing w:line="269" w:lineRule="auto"/>
        <w:rPr>
          <w:rFonts w:ascii="Arial"/>
          <w:sz w:val="21"/>
        </w:rPr>
      </w:pPr>
      <w:r/>
    </w:p>
    <w:p>
      <w:pPr>
        <w:ind w:left="1069" w:firstLine="390"/>
        <w:spacing w:before="69" w:line="269" w:lineRule="auto"/>
        <w:jc w:val="both"/>
        <w:rPr>
          <w:rFonts w:ascii="SimSun" w:hAnsi="SimSun" w:eastAsia="SimSun" w:cs="SimSun"/>
          <w:sz w:val="21"/>
          <w:szCs w:val="21"/>
        </w:rPr>
      </w:pPr>
      <w:r>
        <w:rPr>
          <w:rFonts w:ascii="SimSun" w:hAnsi="SimSun" w:eastAsia="SimSun" w:cs="SimSun"/>
          <w:sz w:val="21"/>
          <w:szCs w:val="21"/>
          <w:spacing w:val="-13"/>
        </w:rPr>
        <w:t>静脉性</w:t>
      </w:r>
      <w:r>
        <w:rPr>
          <w:rFonts w:ascii="SimSun" w:hAnsi="SimSun" w:eastAsia="SimSun" w:cs="SimSun"/>
          <w:sz w:val="21"/>
          <w:szCs w:val="21"/>
          <w:spacing w:val="-14"/>
        </w:rPr>
        <w:t>脑血管病最常见的是颅内静脉系统血栓形成(</w:t>
      </w:r>
      <w:r>
        <w:rPr>
          <w:rFonts w:ascii="SimSun" w:hAnsi="SimSun" w:eastAsia="SimSun" w:cs="SimSun"/>
          <w:sz w:val="21"/>
          <w:szCs w:val="21"/>
          <w:spacing w:val="-13"/>
        </w:rPr>
        <w:t>cerebral</w:t>
      </w:r>
      <w:r>
        <w:rPr>
          <w:rFonts w:ascii="SimSun" w:hAnsi="SimSun" w:eastAsia="SimSun" w:cs="SimSun"/>
          <w:sz w:val="21"/>
          <w:szCs w:val="21"/>
          <w:spacing w:val="-10"/>
        </w:rPr>
        <w:t xml:space="preserve"> </w:t>
      </w:r>
      <w:r>
        <w:rPr>
          <w:rFonts w:ascii="SimSun" w:hAnsi="SimSun" w:eastAsia="SimSun" w:cs="SimSun"/>
          <w:sz w:val="21"/>
          <w:szCs w:val="21"/>
          <w:spacing w:val="-13"/>
        </w:rPr>
        <w:t>venous</w:t>
      </w:r>
      <w:r>
        <w:rPr>
          <w:rFonts w:ascii="SimSun" w:hAnsi="SimSun" w:eastAsia="SimSun" w:cs="SimSun"/>
          <w:sz w:val="21"/>
          <w:szCs w:val="21"/>
          <w:spacing w:val="-1"/>
        </w:rPr>
        <w:t xml:space="preserve"> </w:t>
      </w:r>
      <w:r>
        <w:rPr>
          <w:rFonts w:ascii="SimSun" w:hAnsi="SimSun" w:eastAsia="SimSun" w:cs="SimSun"/>
          <w:sz w:val="21"/>
          <w:szCs w:val="21"/>
          <w:spacing w:val="-13"/>
        </w:rPr>
        <w:t>sinus</w:t>
      </w:r>
      <w:r>
        <w:rPr>
          <w:rFonts w:ascii="SimSun" w:hAnsi="SimSun" w:eastAsia="SimSun" w:cs="SimSun"/>
          <w:sz w:val="21"/>
          <w:szCs w:val="21"/>
          <w:spacing w:val="-4"/>
        </w:rPr>
        <w:t xml:space="preserve"> </w:t>
      </w:r>
      <w:r>
        <w:rPr>
          <w:rFonts w:ascii="SimSun" w:hAnsi="SimSun" w:eastAsia="SimSun" w:cs="SimSun"/>
          <w:sz w:val="21"/>
          <w:szCs w:val="21"/>
          <w:spacing w:val="-13"/>
        </w:rPr>
        <w:t>thrombosis</w:t>
      </w:r>
      <w:r>
        <w:rPr>
          <w:rFonts w:ascii="SimSun" w:hAnsi="SimSun" w:eastAsia="SimSun" w:cs="SimSun"/>
          <w:sz w:val="21"/>
          <w:szCs w:val="21"/>
          <w:spacing w:val="-14"/>
        </w:rPr>
        <w:t>,</w:t>
      </w:r>
      <w:r>
        <w:rPr>
          <w:rFonts w:ascii="SimSun" w:hAnsi="SimSun" w:eastAsia="SimSun" w:cs="SimSun"/>
          <w:sz w:val="21"/>
          <w:szCs w:val="21"/>
          <w:spacing w:val="-13"/>
        </w:rPr>
        <w:t>CVST</w:t>
      </w:r>
      <w:r>
        <w:rPr>
          <w:rFonts w:ascii="SimSun" w:hAnsi="SimSun" w:eastAsia="SimSun" w:cs="SimSun"/>
          <w:sz w:val="21"/>
          <w:szCs w:val="21"/>
          <w:spacing w:val="-14"/>
        </w:rPr>
        <w:t>),病</w:t>
      </w:r>
      <w:r>
        <w:rPr>
          <w:rFonts w:ascii="SimSun" w:hAnsi="SimSun" w:eastAsia="SimSun" w:cs="SimSun"/>
          <w:sz w:val="21"/>
          <w:szCs w:val="21"/>
        </w:rPr>
        <w:t xml:space="preserve"> </w:t>
      </w:r>
      <w:r>
        <w:rPr>
          <w:rFonts w:ascii="SimSun" w:hAnsi="SimSun" w:eastAsia="SimSun" w:cs="SimSun"/>
          <w:sz w:val="21"/>
          <w:szCs w:val="21"/>
          <w:spacing w:val="-13"/>
        </w:rPr>
        <w:t>变部位可原发于脑内浅静脉、深静脉或静脉窦。除了针对各</w:t>
      </w:r>
      <w:r>
        <w:rPr>
          <w:rFonts w:ascii="SimSun" w:hAnsi="SimSun" w:eastAsia="SimSun" w:cs="SimSun"/>
          <w:sz w:val="21"/>
          <w:szCs w:val="21"/>
          <w:spacing w:val="-14"/>
        </w:rPr>
        <w:t>种不同的病因治疗外，各国指南目前推荐</w:t>
      </w:r>
      <w:r>
        <w:rPr>
          <w:rFonts w:ascii="SimSun" w:hAnsi="SimSun" w:eastAsia="SimSun" w:cs="SimSun"/>
          <w:sz w:val="21"/>
          <w:szCs w:val="21"/>
        </w:rPr>
        <w:t xml:space="preserve"> </w:t>
      </w:r>
      <w:r>
        <w:rPr>
          <w:rFonts w:ascii="SimSun" w:hAnsi="SimSun" w:eastAsia="SimSun" w:cs="SimSun"/>
          <w:sz w:val="21"/>
          <w:szCs w:val="21"/>
          <w:spacing w:val="-14"/>
        </w:rPr>
        <w:t>首选肝素及华法林全身抗凝治疗，而且大部分患者可获得病情缓解，但抗凝治疗仅可阻止血栓的发展</w:t>
      </w:r>
      <w:r>
        <w:rPr>
          <w:rFonts w:ascii="SimSun" w:hAnsi="SimSun" w:eastAsia="SimSun" w:cs="SimSun"/>
          <w:sz w:val="21"/>
          <w:szCs w:val="21"/>
          <w:spacing w:val="5"/>
        </w:rPr>
        <w:t xml:space="preserve"> </w:t>
      </w:r>
      <w:r>
        <w:rPr>
          <w:rFonts w:ascii="SimSun" w:hAnsi="SimSun" w:eastAsia="SimSun" w:cs="SimSun"/>
          <w:sz w:val="21"/>
          <w:szCs w:val="21"/>
          <w:spacing w:val="-10"/>
        </w:rPr>
        <w:t>及改善侧支循环，对已形成的血栓，单纯抗凝无效，静脉窦血栓的</w:t>
      </w:r>
      <w:r>
        <w:rPr>
          <w:rFonts w:ascii="SimSun" w:hAnsi="SimSun" w:eastAsia="SimSun" w:cs="SimSun"/>
          <w:sz w:val="21"/>
          <w:szCs w:val="21"/>
          <w:spacing w:val="-11"/>
        </w:rPr>
        <w:t>病死率仍高达5%～15%。然而，目</w:t>
      </w:r>
      <w:r>
        <w:rPr>
          <w:rFonts w:ascii="SimSun" w:hAnsi="SimSun" w:eastAsia="SimSun" w:cs="SimSun"/>
          <w:sz w:val="21"/>
          <w:szCs w:val="21"/>
        </w:rPr>
        <w:t xml:space="preserve"> </w:t>
      </w:r>
      <w:r>
        <w:rPr>
          <w:rFonts w:ascii="SimSun" w:hAnsi="SimSun" w:eastAsia="SimSun" w:cs="SimSun"/>
          <w:sz w:val="21"/>
          <w:szCs w:val="21"/>
          <w:spacing w:val="-11"/>
        </w:rPr>
        <w:t>前尚无循证医学证据支持全身静脉溶栓治疗CVST</w:t>
      </w:r>
      <w:r>
        <w:rPr>
          <w:rFonts w:ascii="SimSun" w:hAnsi="SimSun" w:eastAsia="SimSun" w:cs="SimSun"/>
          <w:sz w:val="21"/>
          <w:szCs w:val="21"/>
          <w:spacing w:val="-12"/>
        </w:rPr>
        <w:t>。</w:t>
      </w:r>
      <w:r>
        <w:rPr>
          <w:rFonts w:ascii="SimSun" w:hAnsi="SimSun" w:eastAsia="SimSun" w:cs="SimSun"/>
          <w:sz w:val="21"/>
          <w:szCs w:val="21"/>
          <w:spacing w:val="29"/>
        </w:rPr>
        <w:t xml:space="preserve"> </w:t>
      </w:r>
      <w:r>
        <w:rPr>
          <w:rFonts w:ascii="SimSun" w:hAnsi="SimSun" w:eastAsia="SimSun" w:cs="SimSun"/>
          <w:sz w:val="21"/>
          <w:szCs w:val="21"/>
          <w:spacing w:val="-12"/>
        </w:rPr>
        <w:t>根据一些非随机对照临床研究发现，介入治疗对</w:t>
      </w:r>
    </w:p>
    <w:p>
      <w:pPr>
        <w:sectPr>
          <w:pgSz w:w="11910" w:h="16840"/>
          <w:pgMar w:top="1174" w:right="1351" w:bottom="400" w:left="830" w:header="0" w:footer="0" w:gutter="0"/>
        </w:sectPr>
        <w:rPr/>
      </w:pPr>
    </w:p>
    <w:p>
      <w:pPr>
        <w:ind w:right="153"/>
        <w:spacing w:before="40" w:line="221" w:lineRule="auto"/>
        <w:jc w:val="right"/>
        <w:rPr>
          <w:rFonts w:ascii="SimSun" w:hAnsi="SimSun" w:eastAsia="SimSun" w:cs="SimSun"/>
          <w:sz w:val="20"/>
          <w:szCs w:val="20"/>
        </w:rPr>
      </w:pPr>
      <w:r>
        <w:drawing>
          <wp:anchor distT="0" distB="0" distL="0" distR="0" simplePos="0" relativeHeight="251723776" behindDoc="0" locked="0" layoutInCell="0" allowOverlap="1">
            <wp:simplePos x="0" y="0"/>
            <wp:positionH relativeFrom="page">
              <wp:posOffset>6349995</wp:posOffset>
            </wp:positionH>
            <wp:positionV relativeFrom="page">
              <wp:posOffset>9594867</wp:posOffset>
            </wp:positionV>
            <wp:extent cx="539760" cy="438108"/>
            <wp:effectExtent l="0" t="0" r="0" b="0"/>
            <wp:wrapNone/>
            <wp:docPr id="53" name="IM 53"/>
            <wp:cNvGraphicFramePr/>
            <a:graphic>
              <a:graphicData uri="http://schemas.openxmlformats.org/drawingml/2006/picture">
                <pic:pic>
                  <pic:nvPicPr>
                    <pic:cNvPr id="53" name="IM 53"/>
                    <pic:cNvPicPr/>
                  </pic:nvPicPr>
                  <pic:blipFill>
                    <a:blip r:embed="rId58"/>
                    <a:stretch>
                      <a:fillRect/>
                    </a:stretch>
                  </pic:blipFill>
                  <pic:spPr>
                    <a:xfrm rot="0">
                      <a:off x="0" y="0"/>
                      <a:ext cx="539760" cy="438108"/>
                    </a:xfrm>
                    <a:prstGeom prst="rect">
                      <a:avLst/>
                    </a:prstGeom>
                  </pic:spPr>
                </pic:pic>
              </a:graphicData>
            </a:graphic>
          </wp:anchor>
        </w:drawing>
      </w:r>
      <w:r>
        <w:rPr>
          <w:rFonts w:ascii="SimHei" w:hAnsi="SimHei" w:eastAsia="SimHei" w:cs="SimHei"/>
          <w:sz w:val="20"/>
          <w:szCs w:val="20"/>
          <w:color w:val="007DC6"/>
          <w:spacing w:val="-18"/>
          <w:w w:val="99"/>
        </w:rPr>
        <w:t>第十章</w:t>
      </w:r>
      <w:r>
        <w:rPr>
          <w:rFonts w:ascii="SimHei" w:hAnsi="SimHei" w:eastAsia="SimHei" w:cs="SimHei"/>
          <w:sz w:val="20"/>
          <w:szCs w:val="20"/>
          <w:color w:val="007DC6"/>
          <w:spacing w:val="70"/>
        </w:rPr>
        <w:t xml:space="preserve"> </w:t>
      </w:r>
      <w:r>
        <w:rPr>
          <w:rFonts w:ascii="SimHei" w:hAnsi="SimHei" w:eastAsia="SimHei" w:cs="SimHei"/>
          <w:sz w:val="20"/>
          <w:szCs w:val="20"/>
          <w:color w:val="007DC6"/>
          <w:spacing w:val="-18"/>
          <w:w w:val="99"/>
        </w:rPr>
        <w:t>脑血管病的介入诊疗</w:t>
      </w:r>
      <w:r>
        <w:rPr>
          <w:rFonts w:ascii="SimHei" w:hAnsi="SimHei" w:eastAsia="SimHei" w:cs="SimHei"/>
          <w:sz w:val="20"/>
          <w:szCs w:val="20"/>
          <w:color w:val="007DC6"/>
          <w:spacing w:val="9"/>
        </w:rPr>
        <w:t xml:space="preserve">      </w:t>
      </w:r>
      <w:r>
        <w:rPr>
          <w:rFonts w:ascii="SimSun" w:hAnsi="SimSun" w:eastAsia="SimSun" w:cs="SimSun"/>
          <w:sz w:val="20"/>
          <w:szCs w:val="20"/>
          <w:b/>
          <w:bCs/>
          <w:color w:val="0063AF"/>
          <w:spacing w:val="-18"/>
          <w:w w:val="99"/>
          <w:position w:val="-1"/>
        </w:rPr>
        <w:t>255</w:t>
      </w:r>
    </w:p>
    <w:p>
      <w:pPr>
        <w:spacing w:line="303" w:lineRule="auto"/>
        <w:rPr>
          <w:rFonts w:ascii="Arial"/>
          <w:sz w:val="21"/>
        </w:rPr>
      </w:pPr>
      <w:r/>
    </w:p>
    <w:p>
      <w:pPr>
        <w:ind w:right="1100"/>
        <w:spacing w:before="65" w:line="264" w:lineRule="auto"/>
        <w:jc w:val="both"/>
        <w:rPr>
          <w:rFonts w:ascii="SimSun" w:hAnsi="SimSun" w:eastAsia="SimSun" w:cs="SimSun"/>
          <w:sz w:val="20"/>
          <w:szCs w:val="20"/>
        </w:rPr>
      </w:pPr>
      <w:r>
        <w:rPr>
          <w:rFonts w:ascii="SimSun" w:hAnsi="SimSun" w:eastAsia="SimSun" w:cs="SimSun"/>
          <w:sz w:val="20"/>
          <w:szCs w:val="20"/>
        </w:rPr>
        <w:t>部分经内科规范化药物治疗不缓解的严重静脉窦血栓患者具有治疗价值，</w:t>
      </w:r>
      <w:r>
        <w:rPr>
          <w:rFonts w:ascii="SimSun" w:hAnsi="SimSun" w:eastAsia="SimSun" w:cs="SimSun"/>
          <w:sz w:val="20"/>
          <w:szCs w:val="20"/>
          <w:spacing w:val="-1"/>
        </w:rPr>
        <w:t>其中主要包括经导管动脉</w:t>
      </w:r>
      <w:r>
        <w:rPr>
          <w:rFonts w:ascii="SimSun" w:hAnsi="SimSun" w:eastAsia="SimSun" w:cs="SimSun"/>
          <w:sz w:val="20"/>
          <w:szCs w:val="20"/>
        </w:rPr>
        <w:t xml:space="preserve"> </w:t>
      </w:r>
      <w:r>
        <w:rPr>
          <w:rFonts w:ascii="SimSun" w:hAnsi="SimSun" w:eastAsia="SimSun" w:cs="SimSun"/>
          <w:sz w:val="20"/>
          <w:szCs w:val="20"/>
          <w:spacing w:val="-4"/>
        </w:rPr>
        <w:t>溶栓术、接触性静脉溶栓术、经导管机械碎栓或取栓术、球囊扩张</w:t>
      </w:r>
      <w:r>
        <w:rPr>
          <w:rFonts w:ascii="SimSun" w:hAnsi="SimSun" w:eastAsia="SimSun" w:cs="SimSun"/>
          <w:sz w:val="20"/>
          <w:szCs w:val="20"/>
          <w:spacing w:val="-5"/>
        </w:rPr>
        <w:t>及支架置入术等。对于复杂的重症</w:t>
      </w:r>
      <w:r>
        <w:rPr>
          <w:rFonts w:ascii="SimSun" w:hAnsi="SimSun" w:eastAsia="SimSun" w:cs="SimSun"/>
          <w:sz w:val="20"/>
          <w:szCs w:val="20"/>
        </w:rPr>
        <w:t xml:space="preserve"> </w:t>
      </w:r>
      <w:r>
        <w:rPr>
          <w:rFonts w:ascii="SimSun" w:hAnsi="SimSun" w:eastAsia="SimSun" w:cs="SimSun"/>
          <w:sz w:val="20"/>
          <w:szCs w:val="20"/>
          <w:spacing w:val="-10"/>
        </w:rPr>
        <w:t>患者，或许要采用多模式治疗。</w:t>
      </w:r>
    </w:p>
    <w:p>
      <w:pPr>
        <w:ind w:left="383"/>
        <w:spacing w:before="220" w:line="222" w:lineRule="auto"/>
        <w:outlineLvl w:val="1"/>
        <w:rPr>
          <w:rFonts w:ascii="SimHei" w:hAnsi="SimHei" w:eastAsia="SimHei" w:cs="SimHei"/>
          <w:sz w:val="24"/>
          <w:szCs w:val="24"/>
        </w:rPr>
      </w:pPr>
      <w:r>
        <w:rPr>
          <w:rFonts w:ascii="SimHei" w:hAnsi="SimHei" w:eastAsia="SimHei" w:cs="SimHei"/>
          <w:sz w:val="24"/>
          <w:szCs w:val="24"/>
          <w:b/>
          <w:bCs/>
          <w:color w:val="006CC0"/>
          <w:spacing w:val="-7"/>
        </w:rPr>
        <w:t>一、静脉窦血栓的介入治疗</w:t>
      </w:r>
    </w:p>
    <w:p>
      <w:pPr>
        <w:ind w:left="379"/>
        <w:spacing w:before="210" w:line="221" w:lineRule="auto"/>
        <w:rPr>
          <w:rFonts w:ascii="SimHei" w:hAnsi="SimHei" w:eastAsia="SimHei" w:cs="SimHei"/>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7"/>
        </w:rPr>
        <w:t xml:space="preserve">  </w:t>
      </w:r>
      <w:r>
        <w:rPr>
          <w:rFonts w:ascii="SimHei" w:hAnsi="SimHei" w:eastAsia="SimHei" w:cs="SimHei"/>
          <w:sz w:val="20"/>
          <w:szCs w:val="20"/>
          <w:b/>
          <w:bCs/>
        </w:rPr>
        <w:t>溶栓治疗术</w:t>
      </w:r>
      <w:r>
        <w:rPr>
          <w:rFonts w:ascii="SimHei" w:hAnsi="SimHei" w:eastAsia="SimHei" w:cs="SimHei"/>
          <w:sz w:val="20"/>
          <w:szCs w:val="20"/>
          <w:spacing w:val="64"/>
        </w:rPr>
        <w:t xml:space="preserve"> </w:t>
      </w:r>
      <w:r>
        <w:rPr>
          <w:rFonts w:ascii="SimHei" w:hAnsi="SimHei" w:eastAsia="SimHei" w:cs="SimHei"/>
          <w:sz w:val="20"/>
          <w:szCs w:val="20"/>
        </w:rPr>
        <w:t>包括经导管接触性静脉溶栓术和经导管动脉溶栓术。</w:t>
      </w:r>
    </w:p>
    <w:p>
      <w:pPr>
        <w:ind w:right="1030" w:firstLine="379"/>
        <w:spacing w:before="101" w:line="283" w:lineRule="auto"/>
        <w:rPr>
          <w:rFonts w:ascii="SimSun" w:hAnsi="SimSun" w:eastAsia="SimSun" w:cs="SimSun"/>
          <w:sz w:val="20"/>
          <w:szCs w:val="20"/>
        </w:rPr>
      </w:pPr>
      <w:r>
        <w:rPr>
          <w:rFonts w:ascii="SimSun" w:hAnsi="SimSun" w:eastAsia="SimSun" w:cs="SimSun"/>
          <w:sz w:val="20"/>
          <w:szCs w:val="20"/>
          <w:spacing w:val="-2"/>
        </w:rPr>
        <w:t>(1)经导管接触性静脉溶栓术：是指通过导管介入技术，将微导管经颈静脉送入到</w:t>
      </w:r>
      <w:r>
        <w:rPr>
          <w:rFonts w:ascii="SimSun" w:hAnsi="SimSun" w:eastAsia="SimSun" w:cs="SimSun"/>
          <w:sz w:val="20"/>
          <w:szCs w:val="20"/>
          <w:spacing w:val="-3"/>
        </w:rPr>
        <w:t>颅内静脉窦血</w:t>
      </w:r>
      <w:r>
        <w:rPr>
          <w:rFonts w:ascii="SimSun" w:hAnsi="SimSun" w:eastAsia="SimSun" w:cs="SimSun"/>
          <w:sz w:val="20"/>
          <w:szCs w:val="20"/>
        </w:rPr>
        <w:t xml:space="preserve">  </w:t>
      </w:r>
      <w:r>
        <w:rPr>
          <w:rFonts w:ascii="SimSun" w:hAnsi="SimSun" w:eastAsia="SimSun" w:cs="SimSun"/>
          <w:sz w:val="20"/>
          <w:szCs w:val="20"/>
          <w:spacing w:val="-4"/>
        </w:rPr>
        <w:t>栓内，经微导管团注单剂量溶栓药，使纤溶酶原转化为纤溶酶，溶解血栓中的纤维蛋</w:t>
      </w:r>
      <w:r>
        <w:rPr>
          <w:rFonts w:ascii="SimSun" w:hAnsi="SimSun" w:eastAsia="SimSun" w:cs="SimSun"/>
          <w:sz w:val="20"/>
          <w:szCs w:val="20"/>
          <w:spacing w:val="-5"/>
        </w:rPr>
        <w:t>白，达到溶栓目</w:t>
      </w:r>
      <w:r>
        <w:rPr>
          <w:rFonts w:ascii="SimSun" w:hAnsi="SimSun" w:eastAsia="SimSun" w:cs="SimSun"/>
          <w:sz w:val="20"/>
          <w:szCs w:val="20"/>
        </w:rPr>
        <w:t xml:space="preserve"> </w:t>
      </w:r>
      <w:r>
        <w:rPr>
          <w:rFonts w:ascii="SimSun" w:hAnsi="SimSun" w:eastAsia="SimSun" w:cs="SimSun"/>
          <w:sz w:val="20"/>
          <w:szCs w:val="20"/>
          <w:spacing w:val="-7"/>
        </w:rPr>
        <w:t>的。对血栓形成时间较长、</w:t>
      </w:r>
      <w:r>
        <w:rPr>
          <w:rFonts w:ascii="SimSun" w:hAnsi="SimSun" w:eastAsia="SimSun" w:cs="SimSun"/>
          <w:sz w:val="20"/>
          <w:szCs w:val="20"/>
          <w:spacing w:val="37"/>
        </w:rPr>
        <w:t xml:space="preserve"> </w:t>
      </w:r>
      <w:r>
        <w:rPr>
          <w:rFonts w:ascii="SimSun" w:hAnsi="SimSun" w:eastAsia="SimSun" w:cs="SimSun"/>
          <w:sz w:val="20"/>
          <w:szCs w:val="20"/>
          <w:spacing w:val="-7"/>
        </w:rPr>
        <w:t>一次性溶栓效果不佳者</w:t>
      </w:r>
      <w:r>
        <w:rPr>
          <w:rFonts w:ascii="SimSun" w:hAnsi="SimSun" w:eastAsia="SimSun" w:cs="SimSun"/>
          <w:sz w:val="20"/>
          <w:szCs w:val="20"/>
          <w:spacing w:val="-8"/>
        </w:rPr>
        <w:t>，可将微导管置于静脉窦血栓远端，术后持续微量</w:t>
      </w:r>
      <w:r>
        <w:rPr>
          <w:rFonts w:ascii="SimSun" w:hAnsi="SimSun" w:eastAsia="SimSun" w:cs="SimSun"/>
          <w:sz w:val="20"/>
          <w:szCs w:val="20"/>
        </w:rPr>
        <w:t xml:space="preserve"> </w:t>
      </w:r>
      <w:r>
        <w:rPr>
          <w:rFonts w:ascii="SimSun" w:hAnsi="SimSun" w:eastAsia="SimSun" w:cs="SimSun"/>
          <w:sz w:val="20"/>
          <w:szCs w:val="20"/>
          <w:spacing w:val="-3"/>
        </w:rPr>
        <w:t>泵泵入溶栓药物数小时至数天。接触性静脉溶栓的优点是可增加血栓局部药物浓度，提高溶栓效果；</w:t>
      </w:r>
      <w:r>
        <w:rPr>
          <w:rFonts w:ascii="SimSun" w:hAnsi="SimSun" w:eastAsia="SimSun" w:cs="SimSun"/>
          <w:sz w:val="20"/>
          <w:szCs w:val="20"/>
          <w:spacing w:val="10"/>
        </w:rPr>
        <w:t xml:space="preserve"> </w:t>
      </w:r>
      <w:r>
        <w:rPr>
          <w:rFonts w:ascii="SimSun" w:hAnsi="SimSun" w:eastAsia="SimSun" w:cs="SimSun"/>
          <w:sz w:val="20"/>
          <w:szCs w:val="20"/>
          <w:spacing w:val="-7"/>
        </w:rPr>
        <w:t>同时，减少了溶栓药物用量，降低了全身系统性出血的风</w:t>
      </w:r>
      <w:r>
        <w:rPr>
          <w:rFonts w:ascii="SimSun" w:hAnsi="SimSun" w:eastAsia="SimSun" w:cs="SimSun"/>
          <w:sz w:val="20"/>
          <w:szCs w:val="20"/>
          <w:spacing w:val="-8"/>
        </w:rPr>
        <w:t>险。由于</w:t>
      </w:r>
      <w:r>
        <w:rPr>
          <w:rFonts w:ascii="SimSun" w:hAnsi="SimSun" w:eastAsia="SimSun" w:cs="SimSun"/>
          <w:sz w:val="20"/>
          <w:szCs w:val="20"/>
          <w:spacing w:val="-7"/>
        </w:rPr>
        <w:t>CVST</w:t>
      </w:r>
      <w:r>
        <w:rPr>
          <w:rFonts w:ascii="SimSun" w:hAnsi="SimSun" w:eastAsia="SimSun" w:cs="SimSun"/>
          <w:sz w:val="20"/>
          <w:szCs w:val="20"/>
          <w:spacing w:val="26"/>
        </w:rPr>
        <w:t xml:space="preserve"> </w:t>
      </w:r>
      <w:r>
        <w:rPr>
          <w:rFonts w:ascii="SimSun" w:hAnsi="SimSun" w:eastAsia="SimSun" w:cs="SimSun"/>
          <w:sz w:val="20"/>
          <w:szCs w:val="20"/>
          <w:spacing w:val="-8"/>
        </w:rPr>
        <w:t>发病率低，起病隐袭，进展缓</w:t>
      </w:r>
      <w:r>
        <w:rPr>
          <w:rFonts w:ascii="SimSun" w:hAnsi="SimSun" w:eastAsia="SimSun" w:cs="SimSun"/>
          <w:sz w:val="20"/>
          <w:szCs w:val="20"/>
        </w:rPr>
        <w:t xml:space="preserve">  </w:t>
      </w:r>
      <w:r>
        <w:rPr>
          <w:rFonts w:ascii="SimSun" w:hAnsi="SimSun" w:eastAsia="SimSun" w:cs="SimSun"/>
          <w:sz w:val="20"/>
          <w:szCs w:val="20"/>
          <w:spacing w:val="-5"/>
        </w:rPr>
        <w:t>慢，症状持续时间不等，目前尚无溶栓与安慰剂或抗凝治疗RCT</w:t>
      </w:r>
      <w:r>
        <w:rPr>
          <w:rFonts w:ascii="SimSun" w:hAnsi="SimSun" w:eastAsia="SimSun" w:cs="SimSun"/>
          <w:sz w:val="20"/>
          <w:szCs w:val="20"/>
          <w:spacing w:val="26"/>
        </w:rPr>
        <w:t xml:space="preserve"> </w:t>
      </w:r>
      <w:r>
        <w:rPr>
          <w:rFonts w:ascii="SimSun" w:hAnsi="SimSun" w:eastAsia="SimSun" w:cs="SimSun"/>
          <w:sz w:val="20"/>
          <w:szCs w:val="20"/>
          <w:spacing w:val="-5"/>
        </w:rPr>
        <w:t>研究证实其安全性及有效性</w:t>
      </w:r>
      <w:r>
        <w:rPr>
          <w:rFonts w:ascii="SimSun" w:hAnsi="SimSun" w:eastAsia="SimSun" w:cs="SimSun"/>
          <w:sz w:val="20"/>
          <w:szCs w:val="20"/>
          <w:spacing w:val="-6"/>
        </w:rPr>
        <w:t>。</w:t>
      </w:r>
    </w:p>
    <w:p>
      <w:pPr>
        <w:ind w:right="1050" w:firstLine="379"/>
        <w:spacing w:before="83" w:line="257" w:lineRule="auto"/>
        <w:rPr>
          <w:rFonts w:ascii="SimSun" w:hAnsi="SimSun" w:eastAsia="SimSun" w:cs="SimSun"/>
          <w:sz w:val="20"/>
          <w:szCs w:val="20"/>
        </w:rPr>
      </w:pPr>
      <w:r>
        <w:rPr>
          <w:rFonts w:ascii="SimSun" w:hAnsi="SimSun" w:eastAsia="SimSun" w:cs="SimSun"/>
          <w:sz w:val="20"/>
          <w:szCs w:val="20"/>
          <w:spacing w:val="-3"/>
        </w:rPr>
        <w:t>1)适应证：经足量抗凝治疗无效，且无颅内严重出血、病程&lt;1周的不伴静脉窦狭窄的重症患者，</w:t>
      </w:r>
      <w:r>
        <w:rPr>
          <w:rFonts w:ascii="SimSun" w:hAnsi="SimSun" w:eastAsia="SimSun" w:cs="SimSun"/>
          <w:sz w:val="20"/>
          <w:szCs w:val="20"/>
          <w:spacing w:val="11"/>
        </w:rPr>
        <w:t xml:space="preserve"> </w:t>
      </w:r>
      <w:r>
        <w:rPr>
          <w:rFonts w:ascii="SimSun" w:hAnsi="SimSun" w:eastAsia="SimSun" w:cs="SimSun"/>
          <w:sz w:val="20"/>
          <w:szCs w:val="20"/>
          <w:spacing w:val="-2"/>
        </w:rPr>
        <w:t>可在严密监护下慎重实施静脉窦局部溶栓。</w:t>
      </w:r>
    </w:p>
    <w:p>
      <w:pPr>
        <w:ind w:right="1089" w:firstLine="379"/>
        <w:spacing w:before="83" w:line="280" w:lineRule="auto"/>
        <w:rPr>
          <w:rFonts w:ascii="SimSun" w:hAnsi="SimSun" w:eastAsia="SimSun" w:cs="SimSun"/>
          <w:sz w:val="20"/>
          <w:szCs w:val="20"/>
        </w:rPr>
      </w:pPr>
      <w:r>
        <w:rPr>
          <w:rFonts w:ascii="SimSun" w:hAnsi="SimSun" w:eastAsia="SimSun" w:cs="SimSun"/>
          <w:sz w:val="20"/>
          <w:szCs w:val="20"/>
          <w:spacing w:val="-4"/>
        </w:rPr>
        <w:t>2)用法用量：溶栓的最佳药物种类、剂量和给药方式仍在探索中。部分临床观察发现，尿激酶或</w:t>
      </w:r>
      <w:r>
        <w:rPr>
          <w:rFonts w:ascii="SimSun" w:hAnsi="SimSun" w:eastAsia="SimSun" w:cs="SimSun"/>
          <w:sz w:val="20"/>
          <w:szCs w:val="20"/>
        </w:rPr>
        <w:t xml:space="preserve"> </w:t>
      </w:r>
      <w:r>
        <w:rPr>
          <w:rFonts w:ascii="SimSun" w:hAnsi="SimSun" w:eastAsia="SimSun" w:cs="SimSun"/>
          <w:sz w:val="20"/>
          <w:szCs w:val="20"/>
          <w:spacing w:val="-3"/>
        </w:rPr>
        <w:t>重组组织型纤溶酶原激活物</w:t>
      </w:r>
      <w:r>
        <w:rPr>
          <w:rFonts w:ascii="SimSun" w:hAnsi="SimSun" w:eastAsia="SimSun" w:cs="SimSun"/>
          <w:sz w:val="20"/>
          <w:szCs w:val="20"/>
          <w:spacing w:val="-4"/>
        </w:rPr>
        <w:t>(</w:t>
      </w:r>
      <w:r>
        <w:rPr>
          <w:rFonts w:ascii="SimSun" w:hAnsi="SimSun" w:eastAsia="SimSun" w:cs="SimSun"/>
          <w:sz w:val="20"/>
          <w:szCs w:val="20"/>
          <w:spacing w:val="-3"/>
        </w:rPr>
        <w:t>rt</w:t>
      </w:r>
      <w:r>
        <w:rPr>
          <w:rFonts w:ascii="SimSun" w:hAnsi="SimSun" w:eastAsia="SimSun" w:cs="SimSun"/>
          <w:sz w:val="20"/>
          <w:szCs w:val="20"/>
          <w:spacing w:val="-4"/>
        </w:rPr>
        <w:t>-</w:t>
      </w:r>
      <w:r>
        <w:rPr>
          <w:rFonts w:ascii="SimSun" w:hAnsi="SimSun" w:eastAsia="SimSun" w:cs="SimSun"/>
          <w:sz w:val="20"/>
          <w:szCs w:val="20"/>
          <w:spacing w:val="-3"/>
        </w:rPr>
        <w:t>PA</w:t>
      </w:r>
      <w:r>
        <w:rPr>
          <w:rFonts w:ascii="SimSun" w:hAnsi="SimSun" w:eastAsia="SimSun" w:cs="SimSun"/>
          <w:sz w:val="20"/>
          <w:szCs w:val="20"/>
          <w:spacing w:val="-4"/>
        </w:rPr>
        <w:t>)可能均有效；与尿激酶相比，</w:t>
      </w:r>
      <w:r>
        <w:rPr>
          <w:rFonts w:ascii="SimSun" w:hAnsi="SimSun" w:eastAsia="SimSun" w:cs="SimSun"/>
          <w:sz w:val="20"/>
          <w:szCs w:val="20"/>
          <w:spacing w:val="-3"/>
        </w:rPr>
        <w:t>rt</w:t>
      </w:r>
      <w:r>
        <w:rPr>
          <w:rFonts w:ascii="SimSun" w:hAnsi="SimSun" w:eastAsia="SimSun" w:cs="SimSun"/>
          <w:sz w:val="20"/>
          <w:szCs w:val="20"/>
          <w:spacing w:val="-4"/>
        </w:rPr>
        <w:t>-</w:t>
      </w:r>
      <w:r>
        <w:rPr>
          <w:rFonts w:ascii="SimSun" w:hAnsi="SimSun" w:eastAsia="SimSun" w:cs="SimSun"/>
          <w:sz w:val="20"/>
          <w:szCs w:val="20"/>
          <w:spacing w:val="-3"/>
        </w:rPr>
        <w:t>PA</w:t>
      </w:r>
      <w:r>
        <w:rPr>
          <w:rFonts w:ascii="SimSun" w:hAnsi="SimSun" w:eastAsia="SimSun" w:cs="SimSun"/>
          <w:sz w:val="20"/>
          <w:szCs w:val="20"/>
          <w:spacing w:val="-4"/>
        </w:rPr>
        <w:t>可能具有一定优势，如生物半</w:t>
      </w:r>
      <w:r>
        <w:rPr>
          <w:rFonts w:ascii="SimSun" w:hAnsi="SimSun" w:eastAsia="SimSun" w:cs="SimSun"/>
          <w:sz w:val="20"/>
          <w:szCs w:val="20"/>
        </w:rPr>
        <w:t xml:space="preserve"> </w:t>
      </w:r>
      <w:r>
        <w:rPr>
          <w:rFonts w:ascii="SimSun" w:hAnsi="SimSun" w:eastAsia="SimSun" w:cs="SimSun"/>
          <w:sz w:val="20"/>
          <w:szCs w:val="20"/>
          <w:spacing w:val="4"/>
        </w:rPr>
        <w:t>衰期短(7~8分钟),抗原性小；但有文献报道，</w:t>
      </w:r>
      <w:r>
        <w:rPr>
          <w:rFonts w:ascii="SimSun" w:hAnsi="SimSun" w:eastAsia="SimSun" w:cs="SimSun"/>
          <w:sz w:val="20"/>
          <w:szCs w:val="20"/>
        </w:rPr>
        <w:t>rt</w:t>
      </w:r>
      <w:r>
        <w:rPr>
          <w:rFonts w:ascii="SimSun" w:hAnsi="SimSun" w:eastAsia="SimSun" w:cs="SimSun"/>
          <w:sz w:val="20"/>
          <w:szCs w:val="20"/>
          <w:spacing w:val="4"/>
        </w:rPr>
        <w:t>-</w:t>
      </w:r>
      <w:r>
        <w:rPr>
          <w:rFonts w:ascii="SimSun" w:hAnsi="SimSun" w:eastAsia="SimSun" w:cs="SimSun"/>
          <w:sz w:val="20"/>
          <w:szCs w:val="20"/>
        </w:rPr>
        <w:t>PA</w:t>
      </w:r>
      <w:r>
        <w:rPr>
          <w:rFonts w:ascii="SimSun" w:hAnsi="SimSun" w:eastAsia="SimSun" w:cs="SimSun"/>
          <w:sz w:val="20"/>
          <w:szCs w:val="20"/>
          <w:spacing w:val="4"/>
        </w:rPr>
        <w:t>增加脑出血风险。尿激酶的用法：每天50万~</w:t>
      </w:r>
      <w:r>
        <w:rPr>
          <w:rFonts w:ascii="SimSun" w:hAnsi="SimSun" w:eastAsia="SimSun" w:cs="SimSun"/>
          <w:sz w:val="20"/>
          <w:szCs w:val="20"/>
        </w:rPr>
        <w:t xml:space="preserve"> </w:t>
      </w:r>
      <w:r>
        <w:rPr>
          <w:rFonts w:ascii="SimSun" w:hAnsi="SimSun" w:eastAsia="SimSun" w:cs="SimSun"/>
          <w:sz w:val="20"/>
          <w:szCs w:val="20"/>
          <w:spacing w:val="1"/>
        </w:rPr>
        <w:t>150万U,</w:t>
      </w:r>
      <w:r>
        <w:rPr>
          <w:rFonts w:ascii="SimSun" w:hAnsi="SimSun" w:eastAsia="SimSun" w:cs="SimSun"/>
          <w:sz w:val="20"/>
          <w:szCs w:val="20"/>
          <w:spacing w:val="-42"/>
        </w:rPr>
        <w:t xml:space="preserve"> </w:t>
      </w:r>
      <w:r>
        <w:rPr>
          <w:rFonts w:ascii="SimSun" w:hAnsi="SimSun" w:eastAsia="SimSun" w:cs="SimSun"/>
          <w:sz w:val="20"/>
          <w:szCs w:val="20"/>
          <w:spacing w:val="1"/>
        </w:rPr>
        <w:t>分2~4次，静脉窦脉冲式喷射，可3～7天；</w:t>
      </w:r>
      <w:r>
        <w:rPr>
          <w:rFonts w:ascii="SimSun" w:hAnsi="SimSun" w:eastAsia="SimSun" w:cs="SimSun"/>
          <w:sz w:val="20"/>
          <w:szCs w:val="20"/>
        </w:rPr>
        <w:t>rt</w:t>
      </w:r>
      <w:r>
        <w:rPr>
          <w:rFonts w:ascii="SimSun" w:hAnsi="SimSun" w:eastAsia="SimSun" w:cs="SimSun"/>
          <w:sz w:val="20"/>
          <w:szCs w:val="20"/>
          <w:spacing w:val="1"/>
        </w:rPr>
        <w:t>-</w:t>
      </w:r>
      <w:r>
        <w:rPr>
          <w:rFonts w:ascii="SimSun" w:hAnsi="SimSun" w:eastAsia="SimSun" w:cs="SimSun"/>
          <w:sz w:val="20"/>
          <w:szCs w:val="20"/>
        </w:rPr>
        <w:t>PA</w:t>
      </w:r>
      <w:r>
        <w:rPr>
          <w:rFonts w:ascii="SimSun" w:hAnsi="SimSun" w:eastAsia="SimSun" w:cs="SimSun"/>
          <w:sz w:val="20"/>
          <w:szCs w:val="20"/>
          <w:spacing w:val="1"/>
        </w:rPr>
        <w:t>的用法：总剂量23～300</w:t>
      </w:r>
      <w:r>
        <w:rPr>
          <w:rFonts w:ascii="SimSun" w:hAnsi="SimSun" w:eastAsia="SimSun" w:cs="SimSun"/>
          <w:sz w:val="20"/>
          <w:szCs w:val="20"/>
        </w:rPr>
        <w:t>mg</w:t>
      </w:r>
      <w:r>
        <w:rPr>
          <w:rFonts w:ascii="SimSun" w:hAnsi="SimSun" w:eastAsia="SimSun" w:cs="SimSun"/>
          <w:sz w:val="20"/>
          <w:szCs w:val="20"/>
          <w:spacing w:val="1"/>
        </w:rPr>
        <w:t>,单次注射后持</w:t>
      </w:r>
      <w:r>
        <w:rPr>
          <w:rFonts w:ascii="SimSun" w:hAnsi="SimSun" w:eastAsia="SimSun" w:cs="SimSun"/>
          <w:sz w:val="20"/>
          <w:szCs w:val="20"/>
        </w:rPr>
        <w:t xml:space="preserve"> </w:t>
      </w:r>
      <w:r>
        <w:rPr>
          <w:rFonts w:ascii="SimSun" w:hAnsi="SimSun" w:eastAsia="SimSun" w:cs="SimSun"/>
          <w:sz w:val="20"/>
          <w:szCs w:val="20"/>
          <w:spacing w:val="-4"/>
        </w:rPr>
        <w:t>续输注；具体用药疗程依患者症状及影像学检查证实静脉窦基本通畅来确定。</w:t>
      </w:r>
    </w:p>
    <w:p>
      <w:pPr>
        <w:ind w:right="1097" w:firstLine="379"/>
        <w:spacing w:before="81" w:line="283" w:lineRule="auto"/>
        <w:rPr>
          <w:rFonts w:ascii="SimSun" w:hAnsi="SimSun" w:eastAsia="SimSun" w:cs="SimSun"/>
          <w:sz w:val="20"/>
          <w:szCs w:val="20"/>
        </w:rPr>
      </w:pPr>
      <w:r>
        <w:rPr>
          <w:rFonts w:ascii="SimSun" w:hAnsi="SimSun" w:eastAsia="SimSun" w:cs="SimSun"/>
          <w:sz w:val="20"/>
          <w:szCs w:val="20"/>
          <w:spacing w:val="-2"/>
        </w:rPr>
        <w:t>(2)经导管动脉溶栓术：是指采用导管介入技术，沿颈动脉顺行将导管送入颅内动脉，后</w:t>
      </w:r>
      <w:r>
        <w:rPr>
          <w:rFonts w:ascii="SimSun" w:hAnsi="SimSun" w:eastAsia="SimSun" w:cs="SimSun"/>
          <w:sz w:val="20"/>
          <w:szCs w:val="20"/>
          <w:spacing w:val="-3"/>
        </w:rPr>
        <w:t>经导管</w:t>
      </w:r>
      <w:r>
        <w:rPr>
          <w:rFonts w:ascii="SimSun" w:hAnsi="SimSun" w:eastAsia="SimSun" w:cs="SimSun"/>
          <w:sz w:val="20"/>
          <w:szCs w:val="20"/>
        </w:rPr>
        <w:t xml:space="preserve"> </w:t>
      </w:r>
      <w:r>
        <w:rPr>
          <w:rFonts w:ascii="SimSun" w:hAnsi="SimSun" w:eastAsia="SimSun" w:cs="SimSun"/>
          <w:sz w:val="20"/>
          <w:szCs w:val="20"/>
        </w:rPr>
        <w:t>注射溶栓药的溶栓方式。适于脑部深静脉、脑皮质静脉血栓及静脉窦溶栓不能接触到的颅内静脉窦</w:t>
      </w:r>
      <w:r>
        <w:rPr>
          <w:rFonts w:ascii="SimSun" w:hAnsi="SimSun" w:eastAsia="SimSun" w:cs="SimSun"/>
          <w:sz w:val="20"/>
          <w:szCs w:val="20"/>
          <w:spacing w:val="11"/>
        </w:rPr>
        <w:t xml:space="preserve"> </w:t>
      </w:r>
      <w:r>
        <w:rPr>
          <w:rFonts w:ascii="SimSun" w:hAnsi="SimSun" w:eastAsia="SimSun" w:cs="SimSun"/>
          <w:sz w:val="20"/>
          <w:szCs w:val="20"/>
          <w:spacing w:val="-4"/>
        </w:rPr>
        <w:t>血栓患者。由于动脉溶栓药物需要经过正常的血液循环通路，经</w:t>
      </w:r>
      <w:r>
        <w:rPr>
          <w:rFonts w:ascii="SimSun" w:hAnsi="SimSun" w:eastAsia="SimSun" w:cs="SimSun"/>
          <w:sz w:val="20"/>
          <w:szCs w:val="20"/>
          <w:spacing w:val="-5"/>
        </w:rPr>
        <w:t>过动脉系统、毛细血管系统到达静脉</w:t>
      </w:r>
      <w:r>
        <w:rPr>
          <w:rFonts w:ascii="SimSun" w:hAnsi="SimSun" w:eastAsia="SimSun" w:cs="SimSun"/>
          <w:sz w:val="20"/>
          <w:szCs w:val="20"/>
        </w:rPr>
        <w:t xml:space="preserve"> </w:t>
      </w:r>
      <w:r>
        <w:rPr>
          <w:rFonts w:ascii="SimSun" w:hAnsi="SimSun" w:eastAsia="SimSun" w:cs="SimSun"/>
          <w:sz w:val="20"/>
          <w:szCs w:val="20"/>
          <w:spacing w:val="-9"/>
        </w:rPr>
        <w:t>端的血栓位置，才能发挥溶栓效果，因此，在静脉窦完全闭塞，静脉窦内无有效的循环通路时，溶栓药</w:t>
      </w:r>
      <w:r>
        <w:rPr>
          <w:rFonts w:ascii="SimSun" w:hAnsi="SimSun" w:eastAsia="SimSun" w:cs="SimSun"/>
          <w:sz w:val="20"/>
          <w:szCs w:val="20"/>
          <w:spacing w:val="12"/>
        </w:rPr>
        <w:t xml:space="preserve"> </w:t>
      </w:r>
      <w:r>
        <w:rPr>
          <w:rFonts w:ascii="SimSun" w:hAnsi="SimSun" w:eastAsia="SimSun" w:cs="SimSun"/>
          <w:sz w:val="20"/>
          <w:szCs w:val="20"/>
          <w:spacing w:val="-9"/>
        </w:rPr>
        <w:t>不能到达静脉系统，经动脉给药，不能产生有效的溶栓作用。因此，对颅内静脉血栓实施动脉溶栓，是</w:t>
      </w:r>
      <w:r>
        <w:rPr>
          <w:rFonts w:ascii="SimSun" w:hAnsi="SimSun" w:eastAsia="SimSun" w:cs="SimSun"/>
          <w:sz w:val="20"/>
          <w:szCs w:val="20"/>
          <w:spacing w:val="13"/>
        </w:rPr>
        <w:t xml:space="preserve"> </w:t>
      </w:r>
      <w:r>
        <w:rPr>
          <w:rFonts w:ascii="SimSun" w:hAnsi="SimSun" w:eastAsia="SimSun" w:cs="SimSun"/>
          <w:sz w:val="20"/>
          <w:szCs w:val="20"/>
          <w:spacing w:val="-5"/>
        </w:rPr>
        <w:t>建立在静脉部分开通的基础上，是对静脉途径溶栓的有效补充。</w:t>
      </w:r>
    </w:p>
    <w:p>
      <w:pPr>
        <w:ind w:right="990" w:firstLine="379"/>
        <w:spacing w:before="78" w:line="281"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2"/>
        </w:rPr>
        <w:t>经导管机械碎栓或取栓术</w:t>
      </w:r>
      <w:r>
        <w:rPr>
          <w:rFonts w:ascii="SimSun" w:hAnsi="SimSun" w:eastAsia="SimSun" w:cs="SimSun"/>
          <w:sz w:val="20"/>
          <w:szCs w:val="20"/>
          <w:spacing w:val="84"/>
        </w:rPr>
        <w:t xml:space="preserve"> </w:t>
      </w:r>
      <w:r>
        <w:rPr>
          <w:rFonts w:ascii="SimSun" w:hAnsi="SimSun" w:eastAsia="SimSun" w:cs="SimSun"/>
          <w:sz w:val="20"/>
          <w:szCs w:val="20"/>
          <w:spacing w:val="2"/>
        </w:rPr>
        <w:t>经导管机械碎栓或取栓术</w:t>
      </w:r>
      <w:r>
        <w:rPr>
          <w:rFonts w:ascii="SimSun" w:hAnsi="SimSun" w:eastAsia="SimSun" w:cs="SimSun"/>
          <w:sz w:val="20"/>
          <w:szCs w:val="20"/>
          <w:spacing w:val="1"/>
        </w:rPr>
        <w:t>是指通过神经介入技术，采用微导丝、</w:t>
      </w:r>
      <w:r>
        <w:rPr>
          <w:rFonts w:ascii="SimSun" w:hAnsi="SimSun" w:eastAsia="SimSun" w:cs="SimSun"/>
          <w:sz w:val="20"/>
          <w:szCs w:val="20"/>
        </w:rPr>
        <w:t xml:space="preserve"> </w:t>
      </w:r>
      <w:r>
        <w:rPr>
          <w:rFonts w:ascii="SimSun" w:hAnsi="SimSun" w:eastAsia="SimSun" w:cs="SimSun"/>
          <w:sz w:val="20"/>
          <w:szCs w:val="20"/>
          <w:spacing w:val="-4"/>
        </w:rPr>
        <w:t>微导管、微球囊、可回收支架等辅助材料对静脉窦血栓进行血</w:t>
      </w:r>
      <w:r>
        <w:rPr>
          <w:rFonts w:ascii="SimSun" w:hAnsi="SimSun" w:eastAsia="SimSun" w:cs="SimSun"/>
          <w:sz w:val="20"/>
          <w:szCs w:val="20"/>
          <w:spacing w:val="-5"/>
        </w:rPr>
        <w:t>管内碎解或取出体外，以实现血管再通</w:t>
      </w:r>
      <w:r>
        <w:rPr>
          <w:rFonts w:ascii="SimSun" w:hAnsi="SimSun" w:eastAsia="SimSun" w:cs="SimSun"/>
          <w:sz w:val="20"/>
          <w:szCs w:val="20"/>
        </w:rPr>
        <w:t xml:space="preserve">  </w:t>
      </w:r>
      <w:r>
        <w:rPr>
          <w:rFonts w:ascii="SimSun" w:hAnsi="SimSun" w:eastAsia="SimSun" w:cs="SimSun"/>
          <w:sz w:val="20"/>
          <w:szCs w:val="20"/>
        </w:rPr>
        <w:t>的方法。对于病程较短的患者，也可以同时配合溶栓技术。对抗凝治疗开始后症状持续加重或经溶</w:t>
      </w:r>
      <w:r>
        <w:rPr>
          <w:rFonts w:ascii="SimSun" w:hAnsi="SimSun" w:eastAsia="SimSun" w:cs="SimSun"/>
          <w:sz w:val="20"/>
          <w:szCs w:val="20"/>
          <w:spacing w:val="4"/>
        </w:rPr>
        <w:t xml:space="preserve">  </w:t>
      </w:r>
      <w:r>
        <w:rPr>
          <w:rFonts w:ascii="SimSun" w:hAnsi="SimSun" w:eastAsia="SimSun" w:cs="SimSun"/>
          <w:sz w:val="20"/>
          <w:szCs w:val="20"/>
          <w:spacing w:val="1"/>
        </w:rPr>
        <w:t>栓治疗出现新发症状性出血或入院时有意识障碍或严重颅内出血的急性及亚急性</w:t>
      </w:r>
      <w:r>
        <w:rPr>
          <w:rFonts w:ascii="SimSun" w:hAnsi="SimSun" w:eastAsia="SimSun" w:cs="SimSun"/>
          <w:sz w:val="20"/>
          <w:szCs w:val="20"/>
          <w:spacing w:val="-58"/>
        </w:rPr>
        <w:t xml:space="preserve"> </w:t>
      </w:r>
      <w:r>
        <w:rPr>
          <w:rFonts w:ascii="SimSun" w:hAnsi="SimSun" w:eastAsia="SimSun" w:cs="SimSun"/>
          <w:sz w:val="20"/>
          <w:szCs w:val="20"/>
        </w:rPr>
        <w:t>CVST</w:t>
      </w:r>
      <w:r>
        <w:rPr>
          <w:rFonts w:ascii="SimSun" w:hAnsi="SimSun" w:eastAsia="SimSun" w:cs="SimSun"/>
          <w:sz w:val="20"/>
          <w:szCs w:val="20"/>
          <w:spacing w:val="26"/>
        </w:rPr>
        <w:t xml:space="preserve"> </w:t>
      </w:r>
      <w:r>
        <w:rPr>
          <w:rFonts w:ascii="SimSun" w:hAnsi="SimSun" w:eastAsia="SimSun" w:cs="SimSun"/>
          <w:sz w:val="20"/>
          <w:szCs w:val="20"/>
          <w:spacing w:val="1"/>
        </w:rPr>
        <w:t>患者，在有</w:t>
      </w:r>
      <w:r>
        <w:rPr>
          <w:rFonts w:ascii="SimSun" w:hAnsi="SimSun" w:eastAsia="SimSun" w:cs="SimSun"/>
          <w:sz w:val="20"/>
          <w:szCs w:val="20"/>
        </w:rPr>
        <w:t xml:space="preserve">  </w:t>
      </w:r>
      <w:r>
        <w:rPr>
          <w:rFonts w:ascii="SimSun" w:hAnsi="SimSun" w:eastAsia="SimSun" w:cs="SimSun"/>
          <w:sz w:val="20"/>
          <w:szCs w:val="20"/>
          <w:spacing w:val="-3"/>
        </w:rPr>
        <w:t>神经介入条件的医院，可作为一种选择性的治疗。但其安全性及有效性尚需大样本进一步研究证实。</w:t>
      </w:r>
    </w:p>
    <w:p>
      <w:pPr>
        <w:ind w:right="1010" w:firstLine="379"/>
        <w:spacing w:before="82" w:line="283"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b/>
          <w:bCs/>
        </w:rPr>
        <w:t>球囊扩张及支架置入术</w:t>
      </w:r>
      <w:r>
        <w:rPr>
          <w:rFonts w:ascii="SimSun" w:hAnsi="SimSun" w:eastAsia="SimSun" w:cs="SimSun"/>
          <w:sz w:val="20"/>
          <w:szCs w:val="20"/>
          <w:spacing w:val="73"/>
        </w:rPr>
        <w:t xml:space="preserve"> </w:t>
      </w:r>
      <w:r>
        <w:rPr>
          <w:rFonts w:ascii="SimSun" w:hAnsi="SimSun" w:eastAsia="SimSun" w:cs="SimSun"/>
          <w:sz w:val="20"/>
          <w:szCs w:val="20"/>
        </w:rPr>
        <w:t>对慢性静脉窦血栓、经过正规药物治疗&gt;6个月，而症状无改善，影</w:t>
      </w:r>
      <w:r>
        <w:rPr>
          <w:rFonts w:ascii="SimSun" w:hAnsi="SimSun" w:eastAsia="SimSun" w:cs="SimSun"/>
          <w:sz w:val="20"/>
          <w:szCs w:val="20"/>
        </w:rPr>
        <w:t xml:space="preserve">  </w:t>
      </w:r>
      <w:r>
        <w:rPr>
          <w:rFonts w:ascii="SimSun" w:hAnsi="SimSun" w:eastAsia="SimSun" w:cs="SimSun"/>
          <w:sz w:val="20"/>
          <w:szCs w:val="20"/>
          <w:spacing w:val="1"/>
        </w:rPr>
        <w:t>像学检查发现有静脉窦局部狭窄的患者，在有条件的医院可进行逆</w:t>
      </w:r>
      <w:r>
        <w:rPr>
          <w:rFonts w:ascii="SimSun" w:hAnsi="SimSun" w:eastAsia="SimSun" w:cs="SimSun"/>
          <w:sz w:val="20"/>
          <w:szCs w:val="20"/>
        </w:rPr>
        <w:t>行静脉造影，测量狭窄两端的压</w:t>
      </w:r>
      <w:r>
        <w:rPr>
          <w:rFonts w:ascii="SimSun" w:hAnsi="SimSun" w:eastAsia="SimSun" w:cs="SimSun"/>
          <w:sz w:val="20"/>
          <w:szCs w:val="20"/>
        </w:rPr>
        <w:t xml:space="preserve"> </w:t>
      </w:r>
      <w:r>
        <w:rPr>
          <w:rFonts w:ascii="SimSun" w:hAnsi="SimSun" w:eastAsia="SimSun" w:cs="SimSun"/>
          <w:sz w:val="20"/>
          <w:szCs w:val="20"/>
          <w:spacing w:val="1"/>
        </w:rPr>
        <w:t>力，当狭窄远近端压力差&gt;10～12</w:t>
      </w:r>
      <w:r>
        <w:rPr>
          <w:rFonts w:ascii="SimSun" w:hAnsi="SimSun" w:eastAsia="SimSun" w:cs="SimSun"/>
          <w:sz w:val="20"/>
          <w:szCs w:val="20"/>
        </w:rPr>
        <w:t>mmHg</w:t>
      </w:r>
      <w:r>
        <w:rPr>
          <w:rFonts w:ascii="SimSun" w:hAnsi="SimSun" w:eastAsia="SimSun" w:cs="SimSun"/>
          <w:sz w:val="20"/>
          <w:szCs w:val="20"/>
          <w:spacing w:val="55"/>
        </w:rPr>
        <w:t xml:space="preserve"> </w:t>
      </w:r>
      <w:r>
        <w:rPr>
          <w:rFonts w:ascii="SimSun" w:hAnsi="SimSun" w:eastAsia="SimSun" w:cs="SimSun"/>
          <w:sz w:val="20"/>
          <w:szCs w:val="20"/>
          <w:spacing w:val="1"/>
        </w:rPr>
        <w:t>时，可考虑实施狭窄部位静脉窦内球囊扩张及支架成形术。</w:t>
      </w:r>
      <w:r>
        <w:rPr>
          <w:rFonts w:ascii="SimSun" w:hAnsi="SimSun" w:eastAsia="SimSun" w:cs="SimSun"/>
          <w:sz w:val="20"/>
          <w:szCs w:val="20"/>
        </w:rPr>
        <w:t xml:space="preserve"> </w:t>
      </w:r>
      <w:r>
        <w:rPr>
          <w:rFonts w:ascii="SimSun" w:hAnsi="SimSun" w:eastAsia="SimSun" w:cs="SimSun"/>
          <w:sz w:val="20"/>
          <w:szCs w:val="20"/>
          <w:spacing w:val="-3"/>
        </w:rPr>
        <w:t>但目前研究多为回顾性病例观察，其长期疗效和安全性仍需进一步</w:t>
      </w:r>
      <w:r>
        <w:rPr>
          <w:rFonts w:ascii="SimSun" w:hAnsi="SimSun" w:eastAsia="SimSun" w:cs="SimSun"/>
          <w:sz w:val="20"/>
          <w:szCs w:val="20"/>
          <w:spacing w:val="-4"/>
        </w:rPr>
        <w:t>评估。</w:t>
      </w:r>
    </w:p>
    <w:p>
      <w:pPr>
        <w:ind w:left="383"/>
        <w:spacing w:before="202" w:line="222" w:lineRule="auto"/>
        <w:outlineLvl w:val="1"/>
        <w:rPr>
          <w:rFonts w:ascii="SimHei" w:hAnsi="SimHei" w:eastAsia="SimHei" w:cs="SimHei"/>
          <w:sz w:val="24"/>
          <w:szCs w:val="24"/>
        </w:rPr>
      </w:pPr>
      <w:r>
        <w:rPr>
          <w:rFonts w:ascii="SimHei" w:hAnsi="SimHei" w:eastAsia="SimHei" w:cs="SimHei"/>
          <w:sz w:val="24"/>
          <w:szCs w:val="24"/>
          <w:b/>
          <w:bCs/>
          <w:color w:val="006BBE"/>
          <w:spacing w:val="-7"/>
        </w:rPr>
        <w:t>二、静脉窦狭窄的介入治疗</w:t>
      </w:r>
    </w:p>
    <w:p>
      <w:pPr>
        <w:ind w:right="1021" w:firstLine="379"/>
        <w:spacing w:before="237" w:line="274" w:lineRule="auto"/>
        <w:jc w:val="both"/>
        <w:rPr>
          <w:rFonts w:ascii="SimSun" w:hAnsi="SimSun" w:eastAsia="SimSun" w:cs="SimSun"/>
          <w:sz w:val="20"/>
          <w:szCs w:val="20"/>
        </w:rPr>
      </w:pPr>
      <w:r>
        <w:rPr>
          <w:rFonts w:ascii="SimSun" w:hAnsi="SimSun" w:eastAsia="SimSun" w:cs="SimSun"/>
          <w:sz w:val="20"/>
          <w:szCs w:val="20"/>
          <w:spacing w:val="-7"/>
        </w:rPr>
        <w:t>近年来的研究发现，静脉窦狭窄造成颅内高压是特发性颅内高压综合征(idiopathic</w:t>
      </w:r>
      <w:r>
        <w:rPr>
          <w:rFonts w:ascii="SimSun" w:hAnsi="SimSun" w:eastAsia="SimSun" w:cs="SimSun"/>
          <w:sz w:val="20"/>
          <w:szCs w:val="20"/>
          <w:spacing w:val="12"/>
        </w:rPr>
        <w:t xml:space="preserve"> </w:t>
      </w:r>
      <w:r>
        <w:rPr>
          <w:rFonts w:ascii="SimSun" w:hAnsi="SimSun" w:eastAsia="SimSun" w:cs="SimSun"/>
          <w:sz w:val="20"/>
          <w:szCs w:val="20"/>
          <w:spacing w:val="-7"/>
        </w:rPr>
        <w:t>intracranial</w:t>
      </w:r>
      <w:r>
        <w:rPr>
          <w:rFonts w:ascii="SimSun" w:hAnsi="SimSun" w:eastAsia="SimSun" w:cs="SimSun"/>
          <w:sz w:val="20"/>
          <w:szCs w:val="20"/>
        </w:rPr>
        <w:t xml:space="preserve"> </w:t>
      </w:r>
      <w:r>
        <w:rPr>
          <w:rFonts w:ascii="SimSun" w:hAnsi="SimSun" w:eastAsia="SimSun" w:cs="SimSun"/>
          <w:sz w:val="20"/>
          <w:szCs w:val="20"/>
          <w:spacing w:val="-7"/>
        </w:rPr>
        <w:t>hypertension,IIH)的重要原因之一；随着</w:t>
      </w:r>
      <w:r>
        <w:rPr>
          <w:rFonts w:ascii="SimSun" w:hAnsi="SimSun" w:eastAsia="SimSun" w:cs="SimSun"/>
          <w:sz w:val="20"/>
          <w:szCs w:val="20"/>
          <w:spacing w:val="-50"/>
        </w:rPr>
        <w:t xml:space="preserve"> </w:t>
      </w:r>
      <w:r>
        <w:rPr>
          <w:rFonts w:ascii="SimSun" w:hAnsi="SimSun" w:eastAsia="SimSun" w:cs="SimSun"/>
          <w:sz w:val="20"/>
          <w:szCs w:val="20"/>
          <w:spacing w:val="-7"/>
        </w:rPr>
        <w:t>MRV</w:t>
      </w:r>
      <w:r>
        <w:rPr>
          <w:rFonts w:ascii="SimSun" w:hAnsi="SimSun" w:eastAsia="SimSun" w:cs="SimSun"/>
          <w:sz w:val="20"/>
          <w:szCs w:val="20"/>
          <w:spacing w:val="51"/>
        </w:rPr>
        <w:t xml:space="preserve"> </w:t>
      </w:r>
      <w:r>
        <w:rPr>
          <w:rFonts w:ascii="SimSun" w:hAnsi="SimSun" w:eastAsia="SimSun" w:cs="SimSun"/>
          <w:sz w:val="20"/>
          <w:szCs w:val="20"/>
          <w:spacing w:val="-7"/>
        </w:rPr>
        <w:t>及静脉窦内逆行造影及测压技术的</w:t>
      </w:r>
      <w:r>
        <w:rPr>
          <w:rFonts w:ascii="SimSun" w:hAnsi="SimSun" w:eastAsia="SimSun" w:cs="SimSun"/>
          <w:sz w:val="20"/>
          <w:szCs w:val="20"/>
          <w:spacing w:val="-8"/>
        </w:rPr>
        <w:t>发展，静脉窦狭窄的</w:t>
      </w:r>
      <w:r>
        <w:rPr>
          <w:rFonts w:ascii="SimSun" w:hAnsi="SimSun" w:eastAsia="SimSun" w:cs="SimSun"/>
          <w:sz w:val="20"/>
          <w:szCs w:val="20"/>
        </w:rPr>
        <w:t xml:space="preserve"> </w:t>
      </w:r>
      <w:r>
        <w:rPr>
          <w:rFonts w:ascii="SimSun" w:hAnsi="SimSun" w:eastAsia="SimSun" w:cs="SimSun"/>
          <w:sz w:val="20"/>
          <w:szCs w:val="20"/>
        </w:rPr>
        <w:t>诊断及其在IH</w:t>
      </w:r>
      <w:r>
        <w:rPr>
          <w:rFonts w:ascii="SimSun" w:hAnsi="SimSun" w:eastAsia="SimSun" w:cs="SimSun"/>
          <w:sz w:val="20"/>
          <w:szCs w:val="20"/>
          <w:spacing w:val="68"/>
        </w:rPr>
        <w:t xml:space="preserve"> </w:t>
      </w:r>
      <w:r>
        <w:rPr>
          <w:rFonts w:ascii="SimSun" w:hAnsi="SimSun" w:eastAsia="SimSun" w:cs="SimSun"/>
          <w:sz w:val="20"/>
          <w:szCs w:val="20"/>
        </w:rPr>
        <w:t>的作用备受关注，研究发现，大于90%的IH</w:t>
      </w:r>
      <w:r>
        <w:rPr>
          <w:rFonts w:ascii="SimSun" w:hAnsi="SimSun" w:eastAsia="SimSun" w:cs="SimSun"/>
          <w:sz w:val="20"/>
          <w:szCs w:val="20"/>
          <w:spacing w:val="48"/>
        </w:rPr>
        <w:t xml:space="preserve"> </w:t>
      </w:r>
      <w:r>
        <w:rPr>
          <w:rFonts w:ascii="SimSun" w:hAnsi="SimSun" w:eastAsia="SimSun" w:cs="SimSun"/>
          <w:sz w:val="20"/>
          <w:szCs w:val="20"/>
        </w:rPr>
        <w:t>患者合并静脉窦狭窄，静脉窦狭窄可以</w:t>
      </w:r>
      <w:r>
        <w:rPr>
          <w:rFonts w:ascii="SimSun" w:hAnsi="SimSun" w:eastAsia="SimSun" w:cs="SimSun"/>
          <w:sz w:val="20"/>
          <w:szCs w:val="20"/>
        </w:rPr>
        <w:t xml:space="preserve"> </w:t>
      </w:r>
      <w:r>
        <w:rPr>
          <w:rFonts w:ascii="SimSun" w:hAnsi="SimSun" w:eastAsia="SimSun" w:cs="SimSun"/>
          <w:sz w:val="20"/>
          <w:szCs w:val="20"/>
          <w:spacing w:val="-1"/>
        </w:rPr>
        <w:t>改变部分IH</w:t>
      </w:r>
      <w:r>
        <w:rPr>
          <w:rFonts w:ascii="SimSun" w:hAnsi="SimSun" w:eastAsia="SimSun" w:cs="SimSun"/>
          <w:sz w:val="20"/>
          <w:szCs w:val="20"/>
          <w:spacing w:val="48"/>
        </w:rPr>
        <w:t xml:space="preserve"> </w:t>
      </w:r>
      <w:r>
        <w:rPr>
          <w:rFonts w:ascii="SimSun" w:hAnsi="SimSun" w:eastAsia="SimSun" w:cs="SimSun"/>
          <w:sz w:val="20"/>
          <w:szCs w:val="20"/>
          <w:spacing w:val="-1"/>
        </w:rPr>
        <w:t>患者脑静脉系统的血流动力学状况，加重脑循环</w:t>
      </w:r>
      <w:r>
        <w:rPr>
          <w:rFonts w:ascii="SimSun" w:hAnsi="SimSun" w:eastAsia="SimSun" w:cs="SimSun"/>
          <w:sz w:val="20"/>
          <w:szCs w:val="20"/>
          <w:spacing w:val="-2"/>
        </w:rPr>
        <w:t>障碍。但是，术前需要综合影像检查，</w:t>
      </w:r>
      <w:r>
        <w:rPr>
          <w:rFonts w:ascii="SimSun" w:hAnsi="SimSun" w:eastAsia="SimSun" w:cs="SimSun"/>
          <w:sz w:val="20"/>
          <w:szCs w:val="20"/>
        </w:rPr>
        <w:t xml:space="preserve"> </w:t>
      </w:r>
      <w:r>
        <w:rPr>
          <w:rFonts w:ascii="SimSun" w:hAnsi="SimSun" w:eastAsia="SimSun" w:cs="SimSun"/>
          <w:sz w:val="20"/>
          <w:szCs w:val="20"/>
        </w:rPr>
        <w:t>尤其DSA</w:t>
      </w:r>
      <w:r>
        <w:rPr>
          <w:rFonts w:ascii="SimSun" w:hAnsi="SimSun" w:eastAsia="SimSun" w:cs="SimSun"/>
          <w:sz w:val="20"/>
          <w:szCs w:val="20"/>
          <w:spacing w:val="29"/>
        </w:rPr>
        <w:t xml:space="preserve"> </w:t>
      </w:r>
      <w:r>
        <w:rPr>
          <w:rFonts w:ascii="SimSun" w:hAnsi="SimSun" w:eastAsia="SimSun" w:cs="SimSun"/>
          <w:sz w:val="20"/>
          <w:szCs w:val="20"/>
        </w:rPr>
        <w:t>循环周期延长可与先天性静脉窦发育异常鉴别。</w:t>
      </w:r>
    </w:p>
    <w:p>
      <w:pPr>
        <w:ind w:right="1099" w:firstLine="379"/>
        <w:spacing w:before="93" w:line="257" w:lineRule="auto"/>
        <w:jc w:val="both"/>
        <w:rPr>
          <w:rFonts w:ascii="SimSun" w:hAnsi="SimSun" w:eastAsia="SimSun" w:cs="SimSun"/>
          <w:sz w:val="20"/>
          <w:szCs w:val="20"/>
        </w:rPr>
      </w:pPr>
      <w:r>
        <w:rPr>
          <w:rFonts w:ascii="SimSun" w:hAnsi="SimSun" w:eastAsia="SimSun" w:cs="SimSun"/>
          <w:sz w:val="20"/>
          <w:szCs w:val="20"/>
          <w:spacing w:val="-1"/>
        </w:rPr>
        <w:t>静脉窦球囊扩张及支架置入术</w:t>
      </w:r>
      <w:r>
        <w:rPr>
          <w:rFonts w:ascii="SimSun" w:hAnsi="SimSun" w:eastAsia="SimSun" w:cs="SimSun"/>
          <w:sz w:val="20"/>
          <w:szCs w:val="20"/>
          <w:spacing w:val="34"/>
        </w:rPr>
        <w:t xml:space="preserve">  </w:t>
      </w:r>
      <w:r>
        <w:rPr>
          <w:rFonts w:ascii="SimSun" w:hAnsi="SimSun" w:eastAsia="SimSun" w:cs="SimSun"/>
          <w:sz w:val="20"/>
          <w:szCs w:val="20"/>
          <w:spacing w:val="-1"/>
        </w:rPr>
        <w:t>除了手术入路选择颈静脉入路，其他手术的操作要点与动脉内</w:t>
      </w:r>
      <w:r>
        <w:rPr>
          <w:rFonts w:ascii="SimSun" w:hAnsi="SimSun" w:eastAsia="SimSun" w:cs="SimSun"/>
          <w:sz w:val="20"/>
          <w:szCs w:val="20"/>
          <w:spacing w:val="1"/>
        </w:rPr>
        <w:t xml:space="preserve"> </w:t>
      </w:r>
      <w:r>
        <w:rPr>
          <w:rFonts w:ascii="SimSun" w:hAnsi="SimSun" w:eastAsia="SimSun" w:cs="SimSun"/>
          <w:sz w:val="20"/>
          <w:szCs w:val="20"/>
        </w:rPr>
        <w:t>球囊扩张及支架置入相似，这里不再赘述。关键点是术前必须确认局限性静脉窦</w:t>
      </w:r>
      <w:r>
        <w:rPr>
          <w:rFonts w:ascii="SimSun" w:hAnsi="SimSun" w:eastAsia="SimSun" w:cs="SimSun"/>
          <w:sz w:val="20"/>
          <w:szCs w:val="20"/>
          <w:spacing w:val="-1"/>
        </w:rPr>
        <w:t>狭窄在颅内压增高</w:t>
      </w:r>
    </w:p>
    <w:p>
      <w:pPr>
        <w:sectPr>
          <w:pgSz w:w="11910" w:h="16840"/>
          <w:pgMar w:top="1226" w:right="1059" w:bottom="400" w:left="1140" w:header="0" w:footer="0" w:gutter="0"/>
        </w:sectPr>
        <w:rPr/>
      </w:pPr>
    </w:p>
    <w:p>
      <w:pPr>
        <w:ind w:left="82"/>
        <w:spacing w:before="38" w:line="221" w:lineRule="auto"/>
        <w:rPr>
          <w:rFonts w:ascii="SimHei" w:hAnsi="SimHei" w:eastAsia="SimHei" w:cs="SimHei"/>
          <w:sz w:val="19"/>
          <w:szCs w:val="19"/>
        </w:rPr>
      </w:pPr>
      <w:r>
        <w:drawing>
          <wp:anchor distT="0" distB="0" distL="0" distR="0" simplePos="0" relativeHeight="251729920" behindDoc="0" locked="0" layoutInCell="0" allowOverlap="1">
            <wp:simplePos x="0" y="0"/>
            <wp:positionH relativeFrom="page">
              <wp:posOffset>584230</wp:posOffset>
            </wp:positionH>
            <wp:positionV relativeFrom="page">
              <wp:posOffset>9594867</wp:posOffset>
            </wp:positionV>
            <wp:extent cx="355605" cy="425383"/>
            <wp:effectExtent l="0" t="0" r="0" b="0"/>
            <wp:wrapNone/>
            <wp:docPr id="54" name="IM 54"/>
            <wp:cNvGraphicFramePr/>
            <a:graphic>
              <a:graphicData uri="http://schemas.openxmlformats.org/drawingml/2006/picture">
                <pic:pic>
                  <pic:nvPicPr>
                    <pic:cNvPr id="54" name="IM 54"/>
                    <pic:cNvPicPr/>
                  </pic:nvPicPr>
                  <pic:blipFill>
                    <a:blip r:embed="rId59"/>
                    <a:stretch>
                      <a:fillRect/>
                    </a:stretch>
                  </pic:blipFill>
                  <pic:spPr>
                    <a:xfrm rot="0">
                      <a:off x="0" y="0"/>
                      <a:ext cx="355605" cy="425383"/>
                    </a:xfrm>
                    <a:prstGeom prst="rect">
                      <a:avLst/>
                    </a:prstGeom>
                  </pic:spPr>
                </pic:pic>
              </a:graphicData>
            </a:graphic>
          </wp:anchor>
        </w:drawing>
      </w:r>
      <w:r>
        <w:drawing>
          <wp:anchor distT="0" distB="0" distL="0" distR="0" simplePos="0" relativeHeight="251727872" behindDoc="0" locked="0" layoutInCell="0" allowOverlap="1">
            <wp:simplePos x="0" y="0"/>
            <wp:positionH relativeFrom="page">
              <wp:posOffset>1352540</wp:posOffset>
            </wp:positionH>
            <wp:positionV relativeFrom="page">
              <wp:posOffset>2114512</wp:posOffset>
            </wp:positionV>
            <wp:extent cx="2584452" cy="2394038"/>
            <wp:effectExtent l="0" t="0" r="0" b="0"/>
            <wp:wrapNone/>
            <wp:docPr id="55" name="IM 55"/>
            <wp:cNvGraphicFramePr/>
            <a:graphic>
              <a:graphicData uri="http://schemas.openxmlformats.org/drawingml/2006/picture">
                <pic:pic>
                  <pic:nvPicPr>
                    <pic:cNvPr id="55" name="IM 55"/>
                    <pic:cNvPicPr/>
                  </pic:nvPicPr>
                  <pic:blipFill>
                    <a:blip r:embed="rId60"/>
                    <a:stretch>
                      <a:fillRect/>
                    </a:stretch>
                  </pic:blipFill>
                  <pic:spPr>
                    <a:xfrm rot="0">
                      <a:off x="0" y="0"/>
                      <a:ext cx="2584452" cy="2394038"/>
                    </a:xfrm>
                    <a:prstGeom prst="rect">
                      <a:avLst/>
                    </a:prstGeom>
                  </pic:spPr>
                </pic:pic>
              </a:graphicData>
            </a:graphic>
          </wp:anchor>
        </w:drawing>
      </w:r>
      <w:r>
        <w:rPr>
          <w:rFonts w:ascii="SimSun" w:hAnsi="SimSun" w:eastAsia="SimSun" w:cs="SimSun"/>
          <w:sz w:val="19"/>
          <w:szCs w:val="19"/>
          <w:b/>
          <w:bCs/>
          <w:color w:val="006EC3"/>
          <w:spacing w:val="-8"/>
        </w:rPr>
        <w:t>256</w:t>
      </w:r>
      <w:r>
        <w:rPr>
          <w:rFonts w:ascii="SimSun" w:hAnsi="SimSun" w:eastAsia="SimSun" w:cs="SimSun"/>
          <w:sz w:val="19"/>
          <w:szCs w:val="19"/>
          <w:color w:val="006EC3"/>
          <w:spacing w:val="10"/>
        </w:rPr>
        <w:t xml:space="preserve">       </w:t>
      </w:r>
      <w:r>
        <w:rPr>
          <w:rFonts w:ascii="SimHei" w:hAnsi="SimHei" w:eastAsia="SimHei" w:cs="SimHei"/>
          <w:sz w:val="19"/>
          <w:szCs w:val="19"/>
          <w:color w:val="0983CB"/>
          <w:spacing w:val="-8"/>
        </w:rPr>
        <w:t>第十章</w:t>
      </w:r>
      <w:r>
        <w:rPr>
          <w:rFonts w:ascii="SimHei" w:hAnsi="SimHei" w:eastAsia="SimHei" w:cs="SimHei"/>
          <w:sz w:val="19"/>
          <w:szCs w:val="19"/>
          <w:color w:val="0983CB"/>
          <w:spacing w:val="53"/>
        </w:rPr>
        <w:t xml:space="preserve"> </w:t>
      </w:r>
      <w:r>
        <w:rPr>
          <w:rFonts w:ascii="SimHei" w:hAnsi="SimHei" w:eastAsia="SimHei" w:cs="SimHei"/>
          <w:sz w:val="19"/>
          <w:szCs w:val="19"/>
          <w:color w:val="0983CB"/>
          <w:spacing w:val="-8"/>
        </w:rPr>
        <w:t>脑血管病的介入诊疗</w:t>
      </w:r>
    </w:p>
    <w:p>
      <w:pPr>
        <w:spacing w:line="279" w:lineRule="auto"/>
        <w:rPr>
          <w:rFonts w:ascii="Arial"/>
          <w:sz w:val="21"/>
        </w:rPr>
      </w:pPr>
      <w:r/>
    </w:p>
    <w:p>
      <w:pPr>
        <w:ind w:left="1079" w:right="46"/>
        <w:spacing w:before="62" w:line="288" w:lineRule="auto"/>
        <w:jc w:val="both"/>
        <w:rPr>
          <w:rFonts w:ascii="SimSun" w:hAnsi="SimSun" w:eastAsia="SimSun" w:cs="SimSun"/>
          <w:sz w:val="19"/>
          <w:szCs w:val="19"/>
        </w:rPr>
      </w:pPr>
      <w:r>
        <w:rPr>
          <w:rFonts w:ascii="SimSun" w:hAnsi="SimSun" w:eastAsia="SimSun" w:cs="SimSun"/>
          <w:sz w:val="19"/>
          <w:szCs w:val="19"/>
          <w:spacing w:val="5"/>
        </w:rPr>
        <w:t>中的关键作用，也就是静脉窦狭窄两侧存在明显的压力差。目前，多数学者认为，对症状持续加重的</w:t>
      </w:r>
      <w:r>
        <w:rPr>
          <w:rFonts w:ascii="SimSun" w:hAnsi="SimSun" w:eastAsia="SimSun" w:cs="SimSun"/>
          <w:sz w:val="19"/>
          <w:szCs w:val="19"/>
          <w:spacing w:val="13"/>
        </w:rPr>
        <w:t xml:space="preserve"> </w:t>
      </w:r>
      <w:r>
        <w:rPr>
          <w:rFonts w:ascii="SimSun" w:hAnsi="SimSun" w:eastAsia="SimSun" w:cs="SimSun"/>
          <w:sz w:val="19"/>
          <w:szCs w:val="19"/>
        </w:rPr>
        <w:t>IIH</w:t>
      </w:r>
      <w:r>
        <w:rPr>
          <w:rFonts w:ascii="SimSun" w:hAnsi="SimSun" w:eastAsia="SimSun" w:cs="SimSun"/>
          <w:sz w:val="19"/>
          <w:szCs w:val="19"/>
          <w:spacing w:val="-47"/>
        </w:rPr>
        <w:t xml:space="preserve"> </w:t>
      </w:r>
      <w:r>
        <w:rPr>
          <w:rFonts w:ascii="SimSun" w:hAnsi="SimSun" w:eastAsia="SimSun" w:cs="SimSun"/>
          <w:sz w:val="19"/>
          <w:szCs w:val="19"/>
          <w:spacing w:val="7"/>
        </w:rPr>
        <w:t>应尽早行</w:t>
      </w:r>
      <w:r>
        <w:rPr>
          <w:rFonts w:ascii="SimSun" w:hAnsi="SimSun" w:eastAsia="SimSun" w:cs="SimSun"/>
          <w:sz w:val="19"/>
          <w:szCs w:val="19"/>
        </w:rPr>
        <w:t>DSA</w:t>
      </w:r>
      <w:r>
        <w:rPr>
          <w:rFonts w:ascii="SimSun" w:hAnsi="SimSun" w:eastAsia="SimSun" w:cs="SimSun"/>
          <w:sz w:val="19"/>
          <w:szCs w:val="19"/>
          <w:spacing w:val="34"/>
        </w:rPr>
        <w:t xml:space="preserve"> </w:t>
      </w:r>
      <w:r>
        <w:rPr>
          <w:rFonts w:ascii="SimSun" w:hAnsi="SimSun" w:eastAsia="SimSun" w:cs="SimSun"/>
          <w:sz w:val="19"/>
          <w:szCs w:val="19"/>
          <w:spacing w:val="7"/>
        </w:rPr>
        <w:t>检查及窦内压力测定，测压可采用微导管末端接脑压管或压力传感器的方法，当压</w:t>
      </w:r>
      <w:r>
        <w:rPr>
          <w:rFonts w:ascii="SimSun" w:hAnsi="SimSun" w:eastAsia="SimSun" w:cs="SimSun"/>
          <w:sz w:val="19"/>
          <w:szCs w:val="19"/>
        </w:rPr>
        <w:t xml:space="preserve"> </w:t>
      </w:r>
      <w:r>
        <w:rPr>
          <w:rFonts w:ascii="SimSun" w:hAnsi="SimSun" w:eastAsia="SimSun" w:cs="SimSun"/>
          <w:sz w:val="19"/>
          <w:szCs w:val="19"/>
          <w:spacing w:val="4"/>
        </w:rPr>
        <w:t>力差&gt;12</w:t>
      </w:r>
      <w:r>
        <w:rPr>
          <w:rFonts w:ascii="SimSun" w:hAnsi="SimSun" w:eastAsia="SimSun" w:cs="SimSun"/>
          <w:sz w:val="19"/>
          <w:szCs w:val="19"/>
        </w:rPr>
        <w:t>mmHg</w:t>
      </w:r>
      <w:r>
        <w:rPr>
          <w:rFonts w:ascii="SimSun" w:hAnsi="SimSun" w:eastAsia="SimSun" w:cs="SimSun"/>
          <w:sz w:val="19"/>
          <w:szCs w:val="19"/>
          <w:spacing w:val="77"/>
        </w:rPr>
        <w:t xml:space="preserve"> </w:t>
      </w:r>
      <w:r>
        <w:rPr>
          <w:rFonts w:ascii="SimSun" w:hAnsi="SimSun" w:eastAsia="SimSun" w:cs="SimSun"/>
          <w:sz w:val="19"/>
          <w:szCs w:val="19"/>
          <w:spacing w:val="4"/>
        </w:rPr>
        <w:t>时，应实施支架置入术(图10-22、图10-23)。但是，与动脉血管结构明</w:t>
      </w:r>
      <w:r>
        <w:rPr>
          <w:rFonts w:ascii="SimSun" w:hAnsi="SimSun" w:eastAsia="SimSun" w:cs="SimSun"/>
          <w:sz w:val="19"/>
          <w:szCs w:val="19"/>
          <w:spacing w:val="3"/>
        </w:rPr>
        <w:t>显不同，颅内静</w:t>
      </w:r>
      <w:r>
        <w:rPr>
          <w:rFonts w:ascii="SimSun" w:hAnsi="SimSun" w:eastAsia="SimSun" w:cs="SimSun"/>
          <w:sz w:val="19"/>
          <w:szCs w:val="19"/>
        </w:rPr>
        <w:t xml:space="preserve"> </w:t>
      </w:r>
      <w:r>
        <w:rPr>
          <w:rFonts w:ascii="SimSun" w:hAnsi="SimSun" w:eastAsia="SimSun" w:cs="SimSun"/>
          <w:sz w:val="19"/>
          <w:szCs w:val="19"/>
          <w:spacing w:val="4"/>
        </w:rPr>
        <w:t>脉窦存在小梁等特殊结构，支架成形术是否破坏小梁结构影响静脉窦功能，有待进一</w:t>
      </w:r>
      <w:r>
        <w:rPr>
          <w:rFonts w:ascii="SimSun" w:hAnsi="SimSun" w:eastAsia="SimSun" w:cs="SimSun"/>
          <w:sz w:val="19"/>
          <w:szCs w:val="19"/>
          <w:spacing w:val="3"/>
        </w:rPr>
        <w:t>步观察。</w:t>
      </w:r>
    </w:p>
    <w:p>
      <w:pPr>
        <w:spacing w:line="286" w:lineRule="auto"/>
        <w:rPr>
          <w:rFonts w:ascii="Arial"/>
          <w:sz w:val="21"/>
        </w:rPr>
      </w:pPr>
      <w:r/>
    </w:p>
    <w:p>
      <w:pPr>
        <w:ind w:firstLine="5539"/>
        <w:spacing w:line="3780" w:lineRule="exact"/>
        <w:textAlignment w:val="center"/>
        <w:rPr/>
      </w:pPr>
      <w:r>
        <w:drawing>
          <wp:inline distT="0" distB="0" distL="0" distR="0">
            <wp:extent cx="2578100" cy="2400348"/>
            <wp:effectExtent l="0" t="0" r="0" b="0"/>
            <wp:docPr id="56" name="IM 56"/>
            <wp:cNvGraphicFramePr/>
            <a:graphic>
              <a:graphicData uri="http://schemas.openxmlformats.org/drawingml/2006/picture">
                <pic:pic>
                  <pic:nvPicPr>
                    <pic:cNvPr id="56" name="IM 56"/>
                    <pic:cNvPicPr/>
                  </pic:nvPicPr>
                  <pic:blipFill>
                    <a:blip r:embed="rId61"/>
                    <a:stretch>
                      <a:fillRect/>
                    </a:stretch>
                  </pic:blipFill>
                  <pic:spPr>
                    <a:xfrm rot="0">
                      <a:off x="0" y="0"/>
                      <a:ext cx="2578100" cy="2400348"/>
                    </a:xfrm>
                    <a:prstGeom prst="rect">
                      <a:avLst/>
                    </a:prstGeom>
                  </pic:spPr>
                </pic:pic>
              </a:graphicData>
            </a:graphic>
          </wp:inline>
        </w:drawing>
      </w:r>
    </w:p>
    <w:p>
      <w:pPr>
        <w:spacing w:line="129" w:lineRule="exact"/>
        <w:rPr/>
      </w:pPr>
      <w:r/>
    </w:p>
    <w:p>
      <w:pPr>
        <w:sectPr>
          <w:pgSz w:w="11910" w:h="16840"/>
          <w:pgMar w:top="1247" w:right="1234" w:bottom="400" w:left="920" w:header="0" w:footer="0" w:gutter="0"/>
          <w:cols w:equalWidth="0" w:num="1">
            <w:col w:w="9756" w:space="0"/>
          </w:cols>
        </w:sectPr>
        <w:rPr/>
      </w:pPr>
    </w:p>
    <w:p>
      <w:pPr>
        <w:ind w:left="2029"/>
        <w:spacing w:before="37" w:line="271" w:lineRule="exact"/>
        <w:rPr>
          <w:rFonts w:ascii="SimSun" w:hAnsi="SimSun" w:eastAsia="SimSun" w:cs="SimSun"/>
          <w:sz w:val="19"/>
          <w:szCs w:val="19"/>
        </w:rPr>
      </w:pPr>
      <w:r>
        <w:rPr>
          <w:rFonts w:ascii="SimSun" w:hAnsi="SimSun" w:eastAsia="SimSun" w:cs="SimSun"/>
          <w:sz w:val="19"/>
          <w:szCs w:val="19"/>
          <w:color w:val="0068B9"/>
          <w:spacing w:val="-4"/>
          <w:position w:val="5"/>
        </w:rPr>
        <w:t>图10-22</w:t>
      </w:r>
      <w:r>
        <w:rPr>
          <w:rFonts w:ascii="SimSun" w:hAnsi="SimSun" w:eastAsia="SimSun" w:cs="SimSun"/>
          <w:sz w:val="19"/>
          <w:szCs w:val="19"/>
          <w:color w:val="0068B9"/>
          <w:spacing w:val="46"/>
          <w:position w:val="5"/>
        </w:rPr>
        <w:t xml:space="preserve"> </w:t>
      </w:r>
      <w:r>
        <w:rPr>
          <w:rFonts w:ascii="SimSun" w:hAnsi="SimSun" w:eastAsia="SimSun" w:cs="SimSun"/>
          <w:sz w:val="19"/>
          <w:szCs w:val="19"/>
          <w:spacing w:val="-4"/>
          <w:position w:val="5"/>
        </w:rPr>
        <w:t>乙状窦狭窄支架术前</w:t>
      </w:r>
    </w:p>
    <w:p>
      <w:pPr>
        <w:ind w:left="2720"/>
        <w:spacing w:line="184" w:lineRule="auto"/>
        <w:rPr>
          <w:rFonts w:ascii="SimSun" w:hAnsi="SimSun" w:eastAsia="SimSun" w:cs="SimSun"/>
          <w:sz w:val="19"/>
          <w:szCs w:val="19"/>
        </w:rPr>
      </w:pPr>
      <w:r>
        <w:rPr>
          <w:rFonts w:ascii="SimSun" w:hAnsi="SimSun" w:eastAsia="SimSun" w:cs="SimSun"/>
          <w:sz w:val="19"/>
          <w:szCs w:val="19"/>
          <w:spacing w:val="-11"/>
        </w:rPr>
        <w:t>箭头示狭窄处</w:t>
      </w:r>
    </w:p>
    <w:p>
      <w:pPr>
        <w:spacing w:line="14" w:lineRule="auto"/>
        <w:rPr>
          <w:rFonts w:ascii="Arial"/>
          <w:sz w:val="2"/>
        </w:rPr>
      </w:pPr>
      <w:r>
        <w:rPr>
          <w:rFonts w:ascii="Arial" w:hAnsi="Arial" w:eastAsia="Arial" w:cs="Arial"/>
          <w:sz w:val="2"/>
          <w:szCs w:val="2"/>
        </w:rPr>
        <w:br w:type="column"/>
      </w:r>
    </w:p>
    <w:p>
      <w:pPr>
        <w:spacing w:before="46" w:line="250" w:lineRule="exact"/>
        <w:rPr>
          <w:rFonts w:ascii="SimSun" w:hAnsi="SimSun" w:eastAsia="SimSun" w:cs="SimSun"/>
          <w:sz w:val="19"/>
          <w:szCs w:val="19"/>
        </w:rPr>
      </w:pPr>
      <w:r>
        <w:rPr>
          <w:rFonts w:ascii="SimSun" w:hAnsi="SimSun" w:eastAsia="SimSun" w:cs="SimSun"/>
          <w:sz w:val="19"/>
          <w:szCs w:val="19"/>
          <w:color w:val="006BBD"/>
          <w:spacing w:val="-4"/>
          <w:position w:val="4"/>
        </w:rPr>
        <w:t>图10-23</w:t>
      </w:r>
      <w:r>
        <w:rPr>
          <w:rFonts w:ascii="SimSun" w:hAnsi="SimSun" w:eastAsia="SimSun" w:cs="SimSun"/>
          <w:sz w:val="19"/>
          <w:szCs w:val="19"/>
          <w:color w:val="006BBD"/>
          <w:spacing w:val="43"/>
          <w:position w:val="4"/>
        </w:rPr>
        <w:t xml:space="preserve"> </w:t>
      </w:r>
      <w:r>
        <w:rPr>
          <w:rFonts w:ascii="SimSun" w:hAnsi="SimSun" w:eastAsia="SimSun" w:cs="SimSun"/>
          <w:sz w:val="19"/>
          <w:szCs w:val="19"/>
          <w:spacing w:val="-4"/>
          <w:position w:val="4"/>
        </w:rPr>
        <w:t>乙状窦狭窄支架术后</w:t>
      </w:r>
    </w:p>
    <w:p>
      <w:pPr>
        <w:ind w:left="610"/>
        <w:spacing w:line="194" w:lineRule="auto"/>
        <w:rPr>
          <w:rFonts w:ascii="SimSun" w:hAnsi="SimSun" w:eastAsia="SimSun" w:cs="SimSun"/>
          <w:sz w:val="19"/>
          <w:szCs w:val="19"/>
        </w:rPr>
      </w:pPr>
      <w:r>
        <w:rPr>
          <w:rFonts w:ascii="SimSun" w:hAnsi="SimSun" w:eastAsia="SimSun" w:cs="SimSun"/>
          <w:sz w:val="19"/>
          <w:szCs w:val="19"/>
          <w:spacing w:val="-12"/>
        </w:rPr>
        <w:t>箭头示狭窄消失</w:t>
      </w:r>
    </w:p>
    <w:p>
      <w:pPr>
        <w:sectPr>
          <w:type w:val="continuous"/>
          <w:pgSz w:w="11910" w:h="16840"/>
          <w:pgMar w:top="1247" w:right="1234" w:bottom="400" w:left="920" w:header="0" w:footer="0" w:gutter="0"/>
          <w:cols w:equalWidth="0" w:num="2">
            <w:col w:w="6240" w:space="100"/>
            <w:col w:w="3416" w:space="0"/>
          </w:cols>
        </w:sectPr>
        <w:rPr/>
      </w:pPr>
    </w:p>
    <w:p>
      <w:pPr>
        <w:spacing w:line="275" w:lineRule="auto"/>
        <w:rPr>
          <w:rFonts w:ascii="Arial"/>
          <w:sz w:val="21"/>
        </w:rPr>
      </w:pPr>
      <w:r/>
    </w:p>
    <w:p>
      <w:pPr>
        <w:ind w:left="1079" w:right="47" w:firstLine="389"/>
        <w:spacing w:before="62" w:line="265" w:lineRule="auto"/>
        <w:rPr>
          <w:rFonts w:ascii="SimSun" w:hAnsi="SimSun" w:eastAsia="SimSun" w:cs="SimSun"/>
          <w:sz w:val="19"/>
          <w:szCs w:val="19"/>
        </w:rPr>
      </w:pPr>
      <w:r>
        <w:rPr>
          <w:rFonts w:ascii="SimSun" w:hAnsi="SimSun" w:eastAsia="SimSun" w:cs="SimSun"/>
          <w:sz w:val="19"/>
          <w:szCs w:val="19"/>
          <w:spacing w:val="2"/>
        </w:rPr>
        <w:t>总之，由于静脉性脑血管病少见，静脉窦结构特殊，目前</w:t>
      </w:r>
      <w:r>
        <w:rPr>
          <w:rFonts w:ascii="SimSun" w:hAnsi="SimSun" w:eastAsia="SimSun" w:cs="SimSun"/>
          <w:sz w:val="19"/>
          <w:szCs w:val="19"/>
          <w:spacing w:val="1"/>
        </w:rPr>
        <w:t>静脉窦的介入治疗证据尚不充分，其有效</w:t>
      </w:r>
      <w:r>
        <w:rPr>
          <w:rFonts w:ascii="SimSun" w:hAnsi="SimSun" w:eastAsia="SimSun" w:cs="SimSun"/>
          <w:sz w:val="19"/>
          <w:szCs w:val="19"/>
        </w:rPr>
        <w:t xml:space="preserve"> </w:t>
      </w:r>
      <w:r>
        <w:rPr>
          <w:rFonts w:ascii="SimSun" w:hAnsi="SimSun" w:eastAsia="SimSun" w:cs="SimSun"/>
          <w:sz w:val="19"/>
          <w:szCs w:val="19"/>
          <w:spacing w:val="7"/>
        </w:rPr>
        <w:t>性及安全性需进一步研究证实。</w:t>
      </w:r>
    </w:p>
    <w:p>
      <w:pPr>
        <w:ind w:left="2594"/>
        <w:spacing w:before="333" w:line="221" w:lineRule="auto"/>
        <w:rPr>
          <w:rFonts w:ascii="SimHei" w:hAnsi="SimHei" w:eastAsia="SimHei" w:cs="SimHei"/>
          <w:sz w:val="30"/>
          <w:szCs w:val="30"/>
        </w:rPr>
      </w:pPr>
      <w:r>
        <w:rPr>
          <w:rFonts w:ascii="SimHei" w:hAnsi="SimHei" w:eastAsia="SimHei" w:cs="SimHei"/>
          <w:sz w:val="30"/>
          <w:szCs w:val="30"/>
          <w:b/>
          <w:bCs/>
          <w:spacing w:val="-5"/>
        </w:rPr>
        <w:t>第七节</w:t>
      </w:r>
      <w:r>
        <w:rPr>
          <w:rFonts w:ascii="SimHei" w:hAnsi="SimHei" w:eastAsia="SimHei" w:cs="SimHei"/>
          <w:sz w:val="30"/>
          <w:szCs w:val="30"/>
          <w:spacing w:val="152"/>
        </w:rPr>
        <w:t xml:space="preserve"> </w:t>
      </w:r>
      <w:r>
        <w:rPr>
          <w:rFonts w:ascii="SimHei" w:hAnsi="SimHei" w:eastAsia="SimHei" w:cs="SimHei"/>
          <w:sz w:val="30"/>
          <w:szCs w:val="30"/>
          <w:b/>
          <w:bCs/>
          <w:spacing w:val="-5"/>
        </w:rPr>
        <w:t>脑血管病介入诊疗并发症及其处理</w:t>
      </w:r>
    </w:p>
    <w:p>
      <w:pPr>
        <w:spacing w:line="287" w:lineRule="auto"/>
        <w:rPr>
          <w:rFonts w:ascii="Arial"/>
          <w:sz w:val="21"/>
        </w:rPr>
      </w:pPr>
      <w:r/>
    </w:p>
    <w:p>
      <w:pPr>
        <w:ind w:left="1079" w:right="40" w:firstLine="389"/>
        <w:spacing w:before="63" w:line="274" w:lineRule="auto"/>
        <w:jc w:val="both"/>
        <w:rPr>
          <w:rFonts w:ascii="SimSun" w:hAnsi="SimSun" w:eastAsia="SimSun" w:cs="SimSun"/>
          <w:sz w:val="19"/>
          <w:szCs w:val="19"/>
        </w:rPr>
      </w:pPr>
      <w:r>
        <w:rPr>
          <w:rFonts w:ascii="SimSun" w:hAnsi="SimSun" w:eastAsia="SimSun" w:cs="SimSun"/>
          <w:sz w:val="19"/>
          <w:szCs w:val="19"/>
          <w:spacing w:val="11"/>
        </w:rPr>
        <w:t>脑血管病介入诊疗手术并发症包括围手术期并发症及远期并发症，前者是指术后</w:t>
      </w:r>
      <w:r>
        <w:rPr>
          <w:rFonts w:ascii="SimSun" w:hAnsi="SimSun" w:eastAsia="SimSun" w:cs="SimSun"/>
          <w:sz w:val="19"/>
          <w:szCs w:val="19"/>
          <w:spacing w:val="10"/>
        </w:rPr>
        <w:t>30天内发生的</w:t>
      </w:r>
      <w:r>
        <w:rPr>
          <w:rFonts w:ascii="SimSun" w:hAnsi="SimSun" w:eastAsia="SimSun" w:cs="SimSun"/>
          <w:sz w:val="19"/>
          <w:szCs w:val="19"/>
        </w:rPr>
        <w:t xml:space="preserve"> </w:t>
      </w:r>
      <w:r>
        <w:rPr>
          <w:rFonts w:ascii="SimSun" w:hAnsi="SimSun" w:eastAsia="SimSun" w:cs="SimSun"/>
          <w:sz w:val="19"/>
          <w:szCs w:val="19"/>
          <w:spacing w:val="12"/>
        </w:rPr>
        <w:t>神经功能缺失症状和其他血管病(如冠心病),后者是指手术30天后和手术有直接联系、导致神经功</w:t>
      </w:r>
      <w:r>
        <w:rPr>
          <w:rFonts w:ascii="SimSun" w:hAnsi="SimSun" w:eastAsia="SimSun" w:cs="SimSun"/>
          <w:sz w:val="19"/>
          <w:szCs w:val="19"/>
          <w:spacing w:val="16"/>
        </w:rPr>
        <w:t xml:space="preserve"> </w:t>
      </w:r>
      <w:r>
        <w:rPr>
          <w:rFonts w:ascii="SimSun" w:hAnsi="SimSun" w:eastAsia="SimSun" w:cs="SimSun"/>
          <w:sz w:val="19"/>
          <w:szCs w:val="19"/>
          <w:spacing w:val="6"/>
        </w:rPr>
        <w:t>能缺失症状的并发症，主要为手术血管的再狭窄。本节主要阐述围手术期的并发症。</w:t>
      </w:r>
    </w:p>
    <w:p>
      <w:pPr>
        <w:ind w:left="1473"/>
        <w:spacing w:before="222" w:line="221" w:lineRule="auto"/>
        <w:outlineLvl w:val="1"/>
        <w:rPr>
          <w:rFonts w:ascii="SimHei" w:hAnsi="SimHei" w:eastAsia="SimHei" w:cs="SimHei"/>
          <w:sz w:val="25"/>
          <w:szCs w:val="25"/>
        </w:rPr>
      </w:pPr>
      <w:r>
        <w:rPr>
          <w:rFonts w:ascii="SimHei" w:hAnsi="SimHei" w:eastAsia="SimHei" w:cs="SimHei"/>
          <w:sz w:val="25"/>
          <w:szCs w:val="25"/>
          <w:b/>
          <w:bCs/>
          <w:color w:val="0067B6"/>
          <w:spacing w:val="-12"/>
        </w:rPr>
        <w:t>一、围手术期并发症及其防治措施</w:t>
      </w:r>
    </w:p>
    <w:p>
      <w:pPr>
        <w:ind w:left="1472"/>
        <w:spacing w:before="210" w:line="221" w:lineRule="auto"/>
        <w:rPr>
          <w:rFonts w:ascii="SimHei" w:hAnsi="SimHei" w:eastAsia="SimHei" w:cs="SimHei"/>
          <w:sz w:val="19"/>
          <w:szCs w:val="19"/>
        </w:rPr>
      </w:pPr>
      <w:r>
        <w:rPr>
          <w:rFonts w:ascii="SimHei" w:hAnsi="SimHei" w:eastAsia="SimHei" w:cs="SimHei"/>
          <w:sz w:val="19"/>
          <w:szCs w:val="19"/>
          <w:b/>
          <w:bCs/>
          <w:spacing w:val="18"/>
        </w:rPr>
        <w:t>(</w:t>
      </w:r>
      <w:r>
        <w:rPr>
          <w:rFonts w:ascii="SimHei" w:hAnsi="SimHei" w:eastAsia="SimHei" w:cs="SimHei"/>
          <w:sz w:val="19"/>
          <w:szCs w:val="19"/>
          <w:spacing w:val="-54"/>
        </w:rPr>
        <w:t xml:space="preserve"> </w:t>
      </w:r>
      <w:r>
        <w:rPr>
          <w:rFonts w:ascii="SimHei" w:hAnsi="SimHei" w:eastAsia="SimHei" w:cs="SimHei"/>
          <w:sz w:val="19"/>
          <w:szCs w:val="19"/>
          <w:b/>
          <w:bCs/>
          <w:spacing w:val="18"/>
        </w:rPr>
        <w:t>一)造影剂相关并发症</w:t>
      </w:r>
    </w:p>
    <w:p>
      <w:pPr>
        <w:spacing w:before="86" w:line="219" w:lineRule="auto"/>
        <w:jc w:val="right"/>
        <w:rPr>
          <w:rFonts w:ascii="SimSun" w:hAnsi="SimSun" w:eastAsia="SimSun" w:cs="SimSun"/>
          <w:sz w:val="19"/>
          <w:szCs w:val="19"/>
        </w:rPr>
      </w:pPr>
      <w:r>
        <w:rPr>
          <w:rFonts w:ascii="SimSun" w:hAnsi="SimSun" w:eastAsia="SimSun" w:cs="SimSun"/>
          <w:sz w:val="19"/>
          <w:szCs w:val="19"/>
          <w:spacing w:val="3"/>
        </w:rPr>
        <w:t>造影剂也叫对比剂，是脑血管介入手术必备药物，可提供必要的影</w:t>
      </w:r>
      <w:r>
        <w:rPr>
          <w:rFonts w:ascii="SimSun" w:hAnsi="SimSun" w:eastAsia="SimSun" w:cs="SimSun"/>
          <w:sz w:val="19"/>
          <w:szCs w:val="19"/>
          <w:spacing w:val="2"/>
        </w:rPr>
        <w:t>像学信息，偶发下列不良反应。</w:t>
      </w:r>
    </w:p>
    <w:p>
      <w:pPr>
        <w:ind w:left="1469"/>
        <w:spacing w:before="92" w:line="219" w:lineRule="auto"/>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12"/>
        </w:rPr>
        <w:t xml:space="preserve">  </w:t>
      </w:r>
      <w:r>
        <w:rPr>
          <w:rFonts w:ascii="SimSun" w:hAnsi="SimSun" w:eastAsia="SimSun" w:cs="SimSun"/>
          <w:sz w:val="19"/>
          <w:szCs w:val="19"/>
          <w:b/>
          <w:bCs/>
          <w:spacing w:val="9"/>
        </w:rPr>
        <w:t>造影剂过敏</w:t>
      </w:r>
      <w:r>
        <w:rPr>
          <w:rFonts w:ascii="SimSun" w:hAnsi="SimSun" w:eastAsia="SimSun" w:cs="SimSun"/>
          <w:sz w:val="19"/>
          <w:szCs w:val="19"/>
          <w:spacing w:val="80"/>
        </w:rPr>
        <w:t xml:space="preserve"> </w:t>
      </w:r>
      <w:r>
        <w:rPr>
          <w:rFonts w:ascii="SimSun" w:hAnsi="SimSun" w:eastAsia="SimSun" w:cs="SimSun"/>
          <w:sz w:val="19"/>
          <w:szCs w:val="19"/>
          <w:spacing w:val="9"/>
        </w:rPr>
        <w:t>包括速发过敏反应及迟发过敏反应。</w:t>
      </w:r>
    </w:p>
    <w:p>
      <w:pPr>
        <w:ind w:left="1469"/>
        <w:spacing w:before="97" w:line="219" w:lineRule="auto"/>
        <w:rPr>
          <w:rFonts w:ascii="SimSun" w:hAnsi="SimSun" w:eastAsia="SimSun" w:cs="SimSun"/>
          <w:sz w:val="19"/>
          <w:szCs w:val="19"/>
        </w:rPr>
      </w:pPr>
      <w:r>
        <w:rPr>
          <w:rFonts w:ascii="SimSun" w:hAnsi="SimSun" w:eastAsia="SimSun" w:cs="SimSun"/>
          <w:sz w:val="19"/>
          <w:szCs w:val="19"/>
          <w:spacing w:val="12"/>
        </w:rPr>
        <w:t>(1)速发过敏反应：是指应用造影剂后1小时内发生的</w:t>
      </w:r>
      <w:r>
        <w:rPr>
          <w:rFonts w:ascii="SimSun" w:hAnsi="SimSun" w:eastAsia="SimSun" w:cs="SimSun"/>
          <w:sz w:val="19"/>
          <w:szCs w:val="19"/>
          <w:spacing w:val="11"/>
        </w:rPr>
        <w:t>不良反应。</w:t>
      </w:r>
    </w:p>
    <w:p>
      <w:pPr>
        <w:ind w:left="1079" w:right="48" w:firstLine="389"/>
        <w:spacing w:before="79" w:line="263" w:lineRule="auto"/>
        <w:rPr>
          <w:rFonts w:ascii="SimSun" w:hAnsi="SimSun" w:eastAsia="SimSun" w:cs="SimSun"/>
          <w:sz w:val="19"/>
          <w:szCs w:val="19"/>
        </w:rPr>
      </w:pPr>
      <w:r>
        <w:rPr>
          <w:rFonts w:ascii="SimSun" w:hAnsi="SimSun" w:eastAsia="SimSun" w:cs="SimSun"/>
          <w:sz w:val="19"/>
          <w:szCs w:val="19"/>
          <w:spacing w:val="-2"/>
        </w:rPr>
        <w:t>1)发病机制：主要为IgE</w:t>
      </w:r>
      <w:r>
        <w:rPr>
          <w:rFonts w:ascii="SimSun" w:hAnsi="SimSun" w:eastAsia="SimSun" w:cs="SimSun"/>
          <w:sz w:val="19"/>
          <w:szCs w:val="19"/>
          <w:spacing w:val="-32"/>
        </w:rPr>
        <w:t xml:space="preserve"> </w:t>
      </w:r>
      <w:r>
        <w:rPr>
          <w:rFonts w:ascii="SimSun" w:hAnsi="SimSun" w:eastAsia="SimSun" w:cs="SimSun"/>
          <w:sz w:val="19"/>
          <w:szCs w:val="19"/>
          <w:spacing w:val="-2"/>
        </w:rPr>
        <w:t>介导的过敏反应。老年人、既往过敏性疾病史、血液病、代谢病、脱水、服</w:t>
      </w:r>
      <w:r>
        <w:rPr>
          <w:rFonts w:ascii="SimSun" w:hAnsi="SimSun" w:eastAsia="SimSun" w:cs="SimSun"/>
          <w:sz w:val="19"/>
          <w:szCs w:val="19"/>
        </w:rPr>
        <w:t xml:space="preserve"> </w:t>
      </w:r>
      <w:r>
        <w:rPr>
          <w:rFonts w:ascii="SimSun" w:hAnsi="SimSun" w:eastAsia="SimSun" w:cs="SimSun"/>
          <w:sz w:val="19"/>
          <w:szCs w:val="19"/>
          <w:spacing w:val="12"/>
        </w:rPr>
        <w:t>用β受体阻滞剂或</w:t>
      </w:r>
      <w:r>
        <w:rPr>
          <w:rFonts w:ascii="SimSun" w:hAnsi="SimSun" w:eastAsia="SimSun" w:cs="SimSun"/>
          <w:sz w:val="19"/>
          <w:szCs w:val="19"/>
        </w:rPr>
        <w:t>ACEI</w:t>
      </w:r>
      <w:r>
        <w:rPr>
          <w:rFonts w:ascii="SimSun" w:hAnsi="SimSun" w:eastAsia="SimSun" w:cs="SimSun"/>
          <w:sz w:val="19"/>
          <w:szCs w:val="19"/>
          <w:spacing w:val="31"/>
        </w:rPr>
        <w:t xml:space="preserve"> </w:t>
      </w:r>
      <w:r>
        <w:rPr>
          <w:rFonts w:ascii="SimSun" w:hAnsi="SimSun" w:eastAsia="SimSun" w:cs="SimSun"/>
          <w:sz w:val="19"/>
          <w:szCs w:val="19"/>
          <w:spacing w:val="12"/>
        </w:rPr>
        <w:t>类药物均是其危险因素。</w:t>
      </w:r>
    </w:p>
    <w:p>
      <w:pPr>
        <w:ind w:left="1079" w:right="47" w:firstLine="389"/>
        <w:spacing w:before="85" w:line="261" w:lineRule="auto"/>
        <w:rPr>
          <w:rFonts w:ascii="SimSun" w:hAnsi="SimSun" w:eastAsia="SimSun" w:cs="SimSun"/>
          <w:sz w:val="19"/>
          <w:szCs w:val="19"/>
        </w:rPr>
      </w:pPr>
      <w:r>
        <w:rPr>
          <w:rFonts w:ascii="SimSun" w:hAnsi="SimSun" w:eastAsia="SimSun" w:cs="SimSun"/>
          <w:sz w:val="19"/>
          <w:szCs w:val="19"/>
          <w:spacing w:val="-3"/>
        </w:rPr>
        <w:t>2)临床表现：可表现为脸红、瘙痒、皮疹，严重者支气管痉挛、抽搐、意识丧失、心律失常、休克甚</w:t>
      </w:r>
      <w:r>
        <w:rPr>
          <w:rFonts w:ascii="SimSun" w:hAnsi="SimSun" w:eastAsia="SimSun" w:cs="SimSun"/>
          <w:sz w:val="19"/>
          <w:szCs w:val="19"/>
          <w:spacing w:val="11"/>
        </w:rPr>
        <w:t xml:space="preserve"> </w:t>
      </w:r>
      <w:r>
        <w:rPr>
          <w:rFonts w:ascii="SimSun" w:hAnsi="SimSun" w:eastAsia="SimSun" w:cs="SimSun"/>
          <w:sz w:val="19"/>
          <w:szCs w:val="19"/>
          <w:spacing w:val="5"/>
        </w:rPr>
        <w:t>至危及生命。</w:t>
      </w:r>
    </w:p>
    <w:p>
      <w:pPr>
        <w:ind w:left="1079" w:right="36" w:firstLine="389"/>
        <w:spacing w:before="83" w:line="270" w:lineRule="auto"/>
        <w:rPr>
          <w:rFonts w:ascii="SimSun" w:hAnsi="SimSun" w:eastAsia="SimSun" w:cs="SimSun"/>
          <w:sz w:val="19"/>
          <w:szCs w:val="19"/>
        </w:rPr>
      </w:pPr>
      <w:r>
        <w:rPr>
          <w:rFonts w:ascii="SimSun" w:hAnsi="SimSun" w:eastAsia="SimSun" w:cs="SimSun"/>
          <w:sz w:val="19"/>
          <w:szCs w:val="19"/>
          <w:spacing w:val="2"/>
        </w:rPr>
        <w:t>3)预防和治疗：对高危患者，可预防性用抗组胺类</w:t>
      </w:r>
      <w:r>
        <w:rPr>
          <w:rFonts w:ascii="SimSun" w:hAnsi="SimSun" w:eastAsia="SimSun" w:cs="SimSun"/>
          <w:sz w:val="19"/>
          <w:szCs w:val="19"/>
          <w:spacing w:val="1"/>
        </w:rPr>
        <w:t>药物、皮质类固醇激素；但也有人认为，更换造</w:t>
      </w:r>
      <w:r>
        <w:rPr>
          <w:rFonts w:ascii="SimSun" w:hAnsi="SimSun" w:eastAsia="SimSun" w:cs="SimSun"/>
          <w:sz w:val="19"/>
          <w:szCs w:val="19"/>
        </w:rPr>
        <w:t xml:space="preserve"> </w:t>
      </w:r>
      <w:r>
        <w:rPr>
          <w:rFonts w:ascii="SimSun" w:hAnsi="SimSun" w:eastAsia="SimSun" w:cs="SimSun"/>
          <w:sz w:val="19"/>
          <w:szCs w:val="19"/>
          <w:spacing w:val="6"/>
        </w:rPr>
        <w:t>影剂可能更好。值得注意的是，过敏性休克可发生于既往对造影剂未过敏者；术中一旦出现其他原因</w:t>
      </w:r>
      <w:r>
        <w:rPr>
          <w:rFonts w:ascii="SimSun" w:hAnsi="SimSun" w:eastAsia="SimSun" w:cs="SimSun"/>
          <w:sz w:val="19"/>
          <w:szCs w:val="19"/>
          <w:spacing w:val="13"/>
        </w:rPr>
        <w:t xml:space="preserve"> </w:t>
      </w:r>
      <w:r>
        <w:rPr>
          <w:rFonts w:ascii="SimSun" w:hAnsi="SimSun" w:eastAsia="SimSun" w:cs="SimSun"/>
          <w:sz w:val="19"/>
          <w:szCs w:val="19"/>
          <w:spacing w:val="3"/>
        </w:rPr>
        <w:t>不可解释的休克，要警惕过敏性休克；</w:t>
      </w:r>
      <w:r>
        <w:rPr>
          <w:rFonts w:ascii="SimSun" w:hAnsi="SimSun" w:eastAsia="SimSun" w:cs="SimSun"/>
          <w:sz w:val="19"/>
          <w:szCs w:val="19"/>
          <w:spacing w:val="73"/>
        </w:rPr>
        <w:t xml:space="preserve"> </w:t>
      </w:r>
      <w:r>
        <w:rPr>
          <w:rFonts w:ascii="SimSun" w:hAnsi="SimSun" w:eastAsia="SimSun" w:cs="SimSun"/>
          <w:sz w:val="19"/>
          <w:szCs w:val="19"/>
          <w:spacing w:val="3"/>
        </w:rPr>
        <w:t>一旦确诊，应尽快首选肾上腺素0.3～0.5</w:t>
      </w:r>
      <w:r>
        <w:rPr>
          <w:rFonts w:ascii="SimSun" w:hAnsi="SimSun" w:eastAsia="SimSun" w:cs="SimSun"/>
          <w:sz w:val="19"/>
          <w:szCs w:val="19"/>
        </w:rPr>
        <w:t>mg</w:t>
      </w:r>
      <w:r>
        <w:rPr>
          <w:rFonts w:ascii="SimSun" w:hAnsi="SimSun" w:eastAsia="SimSun" w:cs="SimSun"/>
          <w:sz w:val="19"/>
          <w:szCs w:val="19"/>
          <w:spacing w:val="3"/>
        </w:rPr>
        <w:t>/</w:t>
      </w:r>
      <w:r>
        <w:rPr>
          <w:rFonts w:ascii="SimSun" w:hAnsi="SimSun" w:eastAsia="SimSun" w:cs="SimSun"/>
          <w:sz w:val="19"/>
          <w:szCs w:val="19"/>
          <w:spacing w:val="-38"/>
        </w:rPr>
        <w:t xml:space="preserve"> </w:t>
      </w:r>
      <w:r>
        <w:rPr>
          <w:rFonts w:ascii="SimSun" w:hAnsi="SimSun" w:eastAsia="SimSun" w:cs="SimSun"/>
          <w:sz w:val="19"/>
          <w:szCs w:val="19"/>
          <w:spacing w:val="3"/>
        </w:rPr>
        <w:t>次，股外侧肌注</w:t>
      </w:r>
    </w:p>
    <w:p>
      <w:pPr>
        <w:ind w:left="1079"/>
        <w:spacing w:before="95" w:line="219" w:lineRule="auto"/>
        <w:rPr>
          <w:rFonts w:ascii="SimSun" w:hAnsi="SimSun" w:eastAsia="SimSun" w:cs="SimSun"/>
          <w:sz w:val="19"/>
          <w:szCs w:val="19"/>
        </w:rPr>
      </w:pPr>
      <w:r>
        <w:rPr>
          <w:rFonts w:ascii="SimSun" w:hAnsi="SimSun" w:eastAsia="SimSun" w:cs="SimSun"/>
          <w:sz w:val="19"/>
          <w:szCs w:val="19"/>
          <w:spacing w:val="-1"/>
        </w:rPr>
        <w:t>射，必要时重复或静脉注射。</w:t>
      </w:r>
    </w:p>
    <w:p>
      <w:pPr>
        <w:ind w:left="1469"/>
        <w:spacing w:before="85" w:line="219" w:lineRule="auto"/>
        <w:rPr>
          <w:rFonts w:ascii="SimSun" w:hAnsi="SimSun" w:eastAsia="SimSun" w:cs="SimSun"/>
          <w:sz w:val="19"/>
          <w:szCs w:val="19"/>
        </w:rPr>
      </w:pPr>
      <w:r>
        <w:rPr>
          <w:rFonts w:ascii="SimSun" w:hAnsi="SimSun" w:eastAsia="SimSun" w:cs="SimSun"/>
          <w:sz w:val="19"/>
          <w:szCs w:val="19"/>
          <w:spacing w:val="13"/>
        </w:rPr>
        <w:t>(2)迟发过敏反应：是指应用造影剂后1小时～7</w:t>
      </w:r>
      <w:r>
        <w:rPr>
          <w:rFonts w:ascii="SimSun" w:hAnsi="SimSun" w:eastAsia="SimSun" w:cs="SimSun"/>
          <w:sz w:val="19"/>
          <w:szCs w:val="19"/>
          <w:spacing w:val="12"/>
        </w:rPr>
        <w:t>天内发生的不良反应。</w:t>
      </w:r>
    </w:p>
    <w:p>
      <w:pPr>
        <w:ind w:right="47"/>
        <w:spacing w:before="145" w:line="184" w:lineRule="auto"/>
        <w:jc w:val="right"/>
        <w:rPr>
          <w:rFonts w:ascii="SimSun" w:hAnsi="SimSun" w:eastAsia="SimSun" w:cs="SimSun"/>
          <w:sz w:val="19"/>
          <w:szCs w:val="19"/>
        </w:rPr>
      </w:pPr>
      <w:r>
        <w:pict>
          <v:shape id="_x0000_s15" style="position:absolute;margin-left:22.9987pt;margin-top:7.28963pt;mso-position-vertical-relative:text;mso-position-horizontal-relative:text;width:18.4pt;height:13.8pt;z-index:251728896;"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19"/>
                      <w:szCs w:val="19"/>
                    </w:rPr>
                  </w:pPr>
                  <w:r>
                    <w:rPr>
                      <w:rFonts w:ascii="SimSun" w:hAnsi="SimSun" w:eastAsia="SimSun" w:cs="SimSun"/>
                      <w:sz w:val="19"/>
                      <w:szCs w:val="19"/>
                      <w:color w:val="1DB5E4"/>
                      <w:spacing w:val="-17"/>
                      <w:w w:val="95"/>
                    </w:rPr>
                    <w:t>艺记</w:t>
                  </w:r>
                </w:p>
              </w:txbxContent>
            </v:textbox>
          </v:shape>
        </w:pict>
      </w:r>
      <w:r>
        <w:rPr>
          <w:rFonts w:ascii="SimSun" w:hAnsi="SimSun" w:eastAsia="SimSun" w:cs="SimSun"/>
          <w:sz w:val="19"/>
          <w:szCs w:val="19"/>
          <w:spacing w:val="7"/>
        </w:rPr>
        <w:t>1)发病机制：主要为T</w:t>
      </w:r>
      <w:r>
        <w:rPr>
          <w:rFonts w:ascii="SimSun" w:hAnsi="SimSun" w:eastAsia="SimSun" w:cs="SimSun"/>
          <w:sz w:val="19"/>
          <w:szCs w:val="19"/>
          <w:spacing w:val="-15"/>
        </w:rPr>
        <w:t xml:space="preserve"> </w:t>
      </w:r>
      <w:r>
        <w:rPr>
          <w:rFonts w:ascii="SimSun" w:hAnsi="SimSun" w:eastAsia="SimSun" w:cs="SimSun"/>
          <w:sz w:val="19"/>
          <w:szCs w:val="19"/>
          <w:spacing w:val="7"/>
        </w:rPr>
        <w:t>细胞介导的</w:t>
      </w:r>
      <w:r>
        <w:rPr>
          <w:rFonts w:ascii="SimSun" w:hAnsi="SimSun" w:eastAsia="SimSun" w:cs="SimSun"/>
          <w:sz w:val="19"/>
          <w:szCs w:val="19"/>
        </w:rPr>
        <w:t>IV</w:t>
      </w:r>
      <w:r>
        <w:rPr>
          <w:rFonts w:ascii="SimSun" w:hAnsi="SimSun" w:eastAsia="SimSun" w:cs="SimSun"/>
          <w:sz w:val="19"/>
          <w:szCs w:val="19"/>
          <w:spacing w:val="7"/>
        </w:rPr>
        <w:t>型变态反</w:t>
      </w:r>
      <w:r>
        <w:rPr>
          <w:rFonts w:ascii="SimSun" w:hAnsi="SimSun" w:eastAsia="SimSun" w:cs="SimSun"/>
          <w:sz w:val="19"/>
          <w:szCs w:val="19"/>
          <w:spacing w:val="6"/>
        </w:rPr>
        <w:t>应。既往过敏史、系统性红斑狼疮、肾衰竭、接受</w:t>
      </w:r>
    </w:p>
    <w:p>
      <w:pPr>
        <w:sectPr>
          <w:type w:val="continuous"/>
          <w:pgSz w:w="11910" w:h="16840"/>
          <w:pgMar w:top="1247" w:right="1234" w:bottom="400" w:left="920" w:header="0" w:footer="0" w:gutter="0"/>
          <w:cols w:equalWidth="0" w:num="1">
            <w:col w:w="9756" w:space="0"/>
          </w:cols>
        </w:sectPr>
        <w:rPr/>
      </w:pPr>
    </w:p>
    <w:p>
      <w:pPr>
        <w:ind w:right="120"/>
        <w:spacing w:before="40" w:line="221" w:lineRule="auto"/>
        <w:jc w:val="right"/>
        <w:rPr>
          <w:rFonts w:ascii="SimHei" w:hAnsi="SimHei" w:eastAsia="SimHei" w:cs="SimHei"/>
          <w:sz w:val="20"/>
          <w:szCs w:val="20"/>
        </w:rPr>
      </w:pPr>
      <w:r>
        <w:rPr>
          <w:rFonts w:ascii="SimHei" w:hAnsi="SimHei" w:eastAsia="SimHei" w:cs="SimHei"/>
          <w:sz w:val="20"/>
          <w:szCs w:val="20"/>
          <w:color w:val="008FD8"/>
          <w:spacing w:val="-15"/>
          <w:w w:val="97"/>
        </w:rPr>
        <w:t>第十章</w:t>
      </w:r>
      <w:r>
        <w:rPr>
          <w:rFonts w:ascii="SimHei" w:hAnsi="SimHei" w:eastAsia="SimHei" w:cs="SimHei"/>
          <w:sz w:val="20"/>
          <w:szCs w:val="20"/>
          <w:color w:val="008FD8"/>
          <w:spacing w:val="60"/>
        </w:rPr>
        <w:t xml:space="preserve"> </w:t>
      </w:r>
      <w:r>
        <w:rPr>
          <w:rFonts w:ascii="SimHei" w:hAnsi="SimHei" w:eastAsia="SimHei" w:cs="SimHei"/>
          <w:sz w:val="20"/>
          <w:szCs w:val="20"/>
          <w:color w:val="008FD8"/>
          <w:spacing w:val="-15"/>
          <w:w w:val="97"/>
        </w:rPr>
        <w:t>脑血管病的介入诊疗</w:t>
      </w:r>
    </w:p>
    <w:p>
      <w:pPr>
        <w:spacing w:line="27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白介素-2治疗、用胼酞嗪降压药及非离子型二聚体含碘造影剂等均可能是其危险因素。</w:t>
      </w:r>
    </w:p>
    <w:p>
      <w:pPr>
        <w:ind w:right="160" w:firstLine="390"/>
        <w:spacing w:before="92" w:line="258" w:lineRule="auto"/>
        <w:rPr>
          <w:rFonts w:ascii="SimSun" w:hAnsi="SimSun" w:eastAsia="SimSun" w:cs="SimSun"/>
          <w:sz w:val="20"/>
          <w:szCs w:val="20"/>
        </w:rPr>
      </w:pPr>
      <w:r>
        <w:rPr>
          <w:rFonts w:ascii="SimSun" w:hAnsi="SimSun" w:eastAsia="SimSun" w:cs="SimSun"/>
          <w:sz w:val="20"/>
          <w:szCs w:val="20"/>
          <w:spacing w:val="-5"/>
        </w:rPr>
        <w:t>2)临床表现：最常见皮</w:t>
      </w:r>
      <w:r>
        <w:rPr>
          <w:rFonts w:ascii="SimSun" w:hAnsi="SimSun" w:eastAsia="SimSun" w:cs="SimSun"/>
          <w:sz w:val="20"/>
          <w:szCs w:val="20"/>
          <w:spacing w:val="-6"/>
        </w:rPr>
        <w:t>肤瘙痒和各种皮疹，严重者可表现为</w:t>
      </w:r>
      <w:r>
        <w:rPr>
          <w:rFonts w:ascii="SimSun" w:hAnsi="SimSun" w:eastAsia="SimSun" w:cs="SimSun"/>
          <w:sz w:val="20"/>
          <w:szCs w:val="20"/>
          <w:spacing w:val="-5"/>
        </w:rPr>
        <w:t>Stevens</w:t>
      </w:r>
      <w:r>
        <w:rPr>
          <w:rFonts w:ascii="SimSun" w:hAnsi="SimSun" w:eastAsia="SimSun" w:cs="SimSun"/>
          <w:sz w:val="20"/>
          <w:szCs w:val="20"/>
          <w:spacing w:val="-6"/>
        </w:rPr>
        <w:t>-</w:t>
      </w:r>
      <w:r>
        <w:rPr>
          <w:rFonts w:ascii="SimSun" w:hAnsi="SimSun" w:eastAsia="SimSun" w:cs="SimSun"/>
          <w:sz w:val="20"/>
          <w:szCs w:val="20"/>
          <w:spacing w:val="-5"/>
        </w:rPr>
        <w:t>Johnson</w:t>
      </w:r>
      <w:r>
        <w:rPr>
          <w:rFonts w:ascii="SimSun" w:hAnsi="SimSun" w:eastAsia="SimSun" w:cs="SimSun"/>
          <w:sz w:val="20"/>
          <w:szCs w:val="20"/>
          <w:spacing w:val="-6"/>
        </w:rPr>
        <w:t>综合征、中毒性表皮</w:t>
      </w:r>
      <w:r>
        <w:rPr>
          <w:rFonts w:ascii="SimSun" w:hAnsi="SimSun" w:eastAsia="SimSun" w:cs="SimSun"/>
          <w:sz w:val="20"/>
          <w:szCs w:val="20"/>
        </w:rPr>
        <w:t xml:space="preserve"> </w:t>
      </w:r>
      <w:r>
        <w:rPr>
          <w:rFonts w:ascii="SimSun" w:hAnsi="SimSun" w:eastAsia="SimSun" w:cs="SimSun"/>
          <w:sz w:val="20"/>
          <w:szCs w:val="20"/>
          <w:spacing w:val="4"/>
        </w:rPr>
        <w:t>坏死松解症或血管炎。多具自限性，约75%在3天内痊愈。</w:t>
      </w:r>
    </w:p>
    <w:p>
      <w:pPr>
        <w:ind w:right="142" w:firstLine="390"/>
        <w:spacing w:before="82" w:line="270" w:lineRule="auto"/>
        <w:rPr>
          <w:rFonts w:ascii="SimSun" w:hAnsi="SimSun" w:eastAsia="SimSun" w:cs="SimSun"/>
          <w:sz w:val="20"/>
          <w:szCs w:val="20"/>
        </w:rPr>
      </w:pPr>
      <w:r>
        <w:rPr>
          <w:rFonts w:ascii="SimSun" w:hAnsi="SimSun" w:eastAsia="SimSun" w:cs="SimSun"/>
          <w:sz w:val="20"/>
          <w:szCs w:val="20"/>
          <w:spacing w:val="-4"/>
        </w:rPr>
        <w:t>3)预防和治疗：注意危险人群的观察；避免使用皮试中交叉反应阳性的造影剂；可延时查看皮试</w:t>
      </w:r>
      <w:r>
        <w:rPr>
          <w:rFonts w:ascii="SimSun" w:hAnsi="SimSun" w:eastAsia="SimSun" w:cs="SimSun"/>
          <w:sz w:val="20"/>
          <w:szCs w:val="20"/>
          <w:spacing w:val="8"/>
        </w:rPr>
        <w:t xml:space="preserve"> </w:t>
      </w:r>
      <w:r>
        <w:rPr>
          <w:rFonts w:ascii="SimSun" w:hAnsi="SimSun" w:eastAsia="SimSun" w:cs="SimSun"/>
          <w:sz w:val="20"/>
          <w:szCs w:val="20"/>
          <w:spacing w:val="-7"/>
        </w:rPr>
        <w:t>或检测淋巴细胞转化实验。</w:t>
      </w:r>
      <w:r>
        <w:rPr>
          <w:rFonts w:ascii="SimSun" w:hAnsi="SimSun" w:eastAsia="SimSun" w:cs="SimSun"/>
          <w:sz w:val="20"/>
          <w:szCs w:val="20"/>
          <w:spacing w:val="37"/>
        </w:rPr>
        <w:t xml:space="preserve"> </w:t>
      </w:r>
      <w:r>
        <w:rPr>
          <w:rFonts w:ascii="SimSun" w:hAnsi="SimSun" w:eastAsia="SimSun" w:cs="SimSun"/>
          <w:sz w:val="20"/>
          <w:szCs w:val="20"/>
          <w:spacing w:val="-7"/>
        </w:rPr>
        <w:t>一旦发生迟发过敏反应，可外用</w:t>
      </w:r>
      <w:r>
        <w:rPr>
          <w:rFonts w:ascii="SimSun" w:hAnsi="SimSun" w:eastAsia="SimSun" w:cs="SimSun"/>
          <w:sz w:val="20"/>
          <w:szCs w:val="20"/>
          <w:spacing w:val="-8"/>
        </w:rPr>
        <w:t>皮质类固醇激素，口服抗组胺药；严重时</w:t>
      </w:r>
      <w:r>
        <w:rPr>
          <w:rFonts w:ascii="SimSun" w:hAnsi="SimSun" w:eastAsia="SimSun" w:cs="SimSun"/>
          <w:sz w:val="20"/>
          <w:szCs w:val="20"/>
        </w:rPr>
        <w:t xml:space="preserve"> </w:t>
      </w:r>
      <w:r>
        <w:rPr>
          <w:rFonts w:ascii="SimSun" w:hAnsi="SimSun" w:eastAsia="SimSun" w:cs="SimSun"/>
          <w:sz w:val="20"/>
          <w:szCs w:val="20"/>
          <w:spacing w:val="-4"/>
        </w:rPr>
        <w:t>全身使用类固醇激素。</w:t>
      </w:r>
    </w:p>
    <w:p>
      <w:pPr>
        <w:ind w:left="390"/>
        <w:spacing w:before="77" w:line="214"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22"/>
        </w:rPr>
        <w:t xml:space="preserve"> </w:t>
      </w:r>
      <w:r>
        <w:rPr>
          <w:rFonts w:ascii="SimSun" w:hAnsi="SimSun" w:eastAsia="SimSun" w:cs="SimSun"/>
          <w:sz w:val="20"/>
          <w:szCs w:val="20"/>
          <w:spacing w:val="7"/>
        </w:rPr>
        <w:t>造影剂肾病</w:t>
      </w:r>
      <w:r>
        <w:rPr>
          <w:rFonts w:ascii="SimSun" w:hAnsi="SimSun" w:eastAsia="SimSun" w:cs="SimSun"/>
          <w:sz w:val="20"/>
          <w:szCs w:val="20"/>
          <w:spacing w:val="-44"/>
        </w:rPr>
        <w:t xml:space="preserve"> </w:t>
      </w:r>
      <w:r>
        <w:rPr>
          <w:rFonts w:ascii="SimSun" w:hAnsi="SimSun" w:eastAsia="SimSun" w:cs="SimSun"/>
          <w:sz w:val="20"/>
          <w:szCs w:val="20"/>
          <w:spacing w:val="7"/>
        </w:rPr>
        <w:t>(</w:t>
      </w:r>
      <w:r>
        <w:rPr>
          <w:rFonts w:ascii="SimSun" w:hAnsi="SimSun" w:eastAsia="SimSun" w:cs="SimSun"/>
          <w:sz w:val="20"/>
          <w:szCs w:val="20"/>
        </w:rPr>
        <w:t>contrast</w:t>
      </w:r>
      <w:r>
        <w:rPr>
          <w:rFonts w:ascii="SimSun" w:hAnsi="SimSun" w:eastAsia="SimSun" w:cs="SimSun"/>
          <w:sz w:val="20"/>
          <w:szCs w:val="20"/>
          <w:spacing w:val="7"/>
        </w:rPr>
        <w:t>-</w:t>
      </w:r>
      <w:r>
        <w:rPr>
          <w:rFonts w:ascii="SimSun" w:hAnsi="SimSun" w:eastAsia="SimSun" w:cs="SimSun"/>
          <w:sz w:val="20"/>
          <w:szCs w:val="20"/>
        </w:rPr>
        <w:t>induced</w:t>
      </w:r>
      <w:r>
        <w:rPr>
          <w:rFonts w:ascii="SimSun" w:hAnsi="SimSun" w:eastAsia="SimSun" w:cs="SimSun"/>
          <w:sz w:val="20"/>
          <w:szCs w:val="20"/>
          <w:spacing w:val="27"/>
        </w:rPr>
        <w:t xml:space="preserve">   </w:t>
      </w:r>
      <w:r>
        <w:rPr>
          <w:rFonts w:ascii="SimSun" w:hAnsi="SimSun" w:eastAsia="SimSun" w:cs="SimSun"/>
          <w:sz w:val="20"/>
          <w:szCs w:val="20"/>
        </w:rPr>
        <w:t>nephropathy</w:t>
      </w:r>
      <w:r>
        <w:rPr>
          <w:rFonts w:ascii="SimSun" w:hAnsi="SimSun" w:eastAsia="SimSun" w:cs="SimSun"/>
          <w:sz w:val="20"/>
          <w:szCs w:val="20"/>
          <w:spacing w:val="7"/>
        </w:rPr>
        <w:t>,</w:t>
      </w:r>
      <w:r>
        <w:rPr>
          <w:rFonts w:ascii="SimSun" w:hAnsi="SimSun" w:eastAsia="SimSun" w:cs="SimSun"/>
          <w:sz w:val="20"/>
          <w:szCs w:val="20"/>
        </w:rPr>
        <w:t>CIN</w:t>
      </w:r>
      <w:r>
        <w:rPr>
          <w:rFonts w:ascii="SimSun" w:hAnsi="SimSun" w:eastAsia="SimSun" w:cs="SimSun"/>
          <w:sz w:val="20"/>
          <w:szCs w:val="20"/>
          <w:spacing w:val="7"/>
        </w:rPr>
        <w:t>)</w:t>
      </w:r>
      <w:r>
        <w:rPr>
          <w:rFonts w:ascii="SimSun" w:hAnsi="SimSun" w:eastAsia="SimSun" w:cs="SimSun"/>
          <w:sz w:val="20"/>
          <w:szCs w:val="20"/>
          <w:spacing w:val="14"/>
        </w:rPr>
        <w:t xml:space="preserve">  </w:t>
      </w:r>
      <w:r>
        <w:rPr>
          <w:rFonts w:ascii="SimSun" w:hAnsi="SimSun" w:eastAsia="SimSun" w:cs="SimSun"/>
          <w:sz w:val="20"/>
          <w:szCs w:val="20"/>
          <w:spacing w:val="7"/>
        </w:rPr>
        <w:t>指用造影剂后72小时内血肌酐增</w:t>
      </w:r>
    </w:p>
    <w:p>
      <w:pPr>
        <w:spacing w:before="86" w:line="214" w:lineRule="auto"/>
        <w:rPr>
          <w:rFonts w:ascii="SimSun" w:hAnsi="SimSun" w:eastAsia="SimSun" w:cs="SimSun"/>
          <w:sz w:val="20"/>
          <w:szCs w:val="20"/>
        </w:rPr>
      </w:pPr>
      <w:r>
        <w:rPr>
          <w:rFonts w:ascii="SimSun" w:hAnsi="SimSun" w:eastAsia="SimSun" w:cs="SimSun"/>
          <w:sz w:val="20"/>
          <w:szCs w:val="20"/>
          <w:spacing w:val="8"/>
        </w:rPr>
        <w:t>加≥25%或0.5</w:t>
      </w:r>
      <w:r>
        <w:rPr>
          <w:rFonts w:ascii="SimSun" w:hAnsi="SimSun" w:eastAsia="SimSun" w:cs="SimSun"/>
          <w:sz w:val="20"/>
          <w:szCs w:val="20"/>
        </w:rPr>
        <w:t>mg</w:t>
      </w:r>
      <w:r>
        <w:rPr>
          <w:rFonts w:ascii="SimSun" w:hAnsi="SimSun" w:eastAsia="SimSun" w:cs="SimSun"/>
          <w:sz w:val="20"/>
          <w:szCs w:val="20"/>
          <w:spacing w:val="8"/>
        </w:rPr>
        <w:t>/</w:t>
      </w:r>
      <w:r>
        <w:rPr>
          <w:rFonts w:ascii="SimSun" w:hAnsi="SimSun" w:eastAsia="SimSun" w:cs="SimSun"/>
          <w:sz w:val="20"/>
          <w:szCs w:val="20"/>
        </w:rPr>
        <w:t>dl</w:t>
      </w:r>
      <w:r>
        <w:rPr>
          <w:rFonts w:ascii="SimSun" w:hAnsi="SimSun" w:eastAsia="SimSun" w:cs="SimSun"/>
          <w:sz w:val="20"/>
          <w:szCs w:val="20"/>
          <w:spacing w:val="8"/>
        </w:rPr>
        <w:t>(44.2μ</w:t>
      </w:r>
      <w:r>
        <w:rPr>
          <w:rFonts w:ascii="SimSun" w:hAnsi="SimSun" w:eastAsia="SimSun" w:cs="SimSun"/>
          <w:sz w:val="20"/>
          <w:szCs w:val="20"/>
        </w:rPr>
        <w:t>mol</w:t>
      </w:r>
      <w:r>
        <w:rPr>
          <w:rFonts w:ascii="SimSun" w:hAnsi="SimSun" w:eastAsia="SimSun" w:cs="SimSun"/>
          <w:sz w:val="20"/>
          <w:szCs w:val="20"/>
          <w:spacing w:val="8"/>
        </w:rPr>
        <w:t>/L),排除其他原因者</w:t>
      </w:r>
      <w:r>
        <w:rPr>
          <w:rFonts w:ascii="SimSun" w:hAnsi="SimSun" w:eastAsia="SimSun" w:cs="SimSun"/>
          <w:sz w:val="20"/>
          <w:szCs w:val="20"/>
          <w:spacing w:val="7"/>
        </w:rPr>
        <w:t>。发生率为5%～14%。</w:t>
      </w:r>
    </w:p>
    <w:p>
      <w:pPr>
        <w:ind w:right="69" w:firstLine="390"/>
        <w:spacing w:before="100" w:line="285" w:lineRule="auto"/>
        <w:rPr>
          <w:rFonts w:ascii="SimSun" w:hAnsi="SimSun" w:eastAsia="SimSun" w:cs="SimSun"/>
          <w:sz w:val="20"/>
          <w:szCs w:val="20"/>
        </w:rPr>
      </w:pPr>
      <w:r>
        <w:rPr>
          <w:rFonts w:ascii="SimSun" w:hAnsi="SimSun" w:eastAsia="SimSun" w:cs="SimSun"/>
          <w:sz w:val="20"/>
          <w:szCs w:val="20"/>
          <w:spacing w:val="-6"/>
        </w:rPr>
        <w:t>(1)发病机制：目前认为，造影剂肾病是多因素共同</w:t>
      </w:r>
      <w:r>
        <w:rPr>
          <w:rFonts w:ascii="SimSun" w:hAnsi="SimSun" w:eastAsia="SimSun" w:cs="SimSun"/>
          <w:sz w:val="20"/>
          <w:szCs w:val="20"/>
          <w:spacing w:val="-7"/>
        </w:rPr>
        <w:t>作用的结果，主要包括：①造影剂通过调节内</w:t>
      </w:r>
      <w:r>
        <w:rPr>
          <w:rFonts w:ascii="SimSun" w:hAnsi="SimSun" w:eastAsia="SimSun" w:cs="SimSun"/>
          <w:sz w:val="20"/>
          <w:szCs w:val="20"/>
        </w:rPr>
        <w:t xml:space="preserve">  </w:t>
      </w:r>
      <w:r>
        <w:rPr>
          <w:rFonts w:ascii="SimSun" w:hAnsi="SimSun" w:eastAsia="SimSun" w:cs="SimSun"/>
          <w:sz w:val="20"/>
          <w:szCs w:val="20"/>
          <w:spacing w:val="-10"/>
        </w:rPr>
        <w:t>源性NO</w:t>
      </w:r>
      <w:r>
        <w:rPr>
          <w:rFonts w:ascii="SimSun" w:hAnsi="SimSun" w:eastAsia="SimSun" w:cs="SimSun"/>
          <w:sz w:val="20"/>
          <w:szCs w:val="20"/>
          <w:spacing w:val="25"/>
        </w:rPr>
        <w:t xml:space="preserve"> </w:t>
      </w:r>
      <w:r>
        <w:rPr>
          <w:rFonts w:ascii="SimSun" w:hAnsi="SimSun" w:eastAsia="SimSun" w:cs="SimSun"/>
          <w:sz w:val="20"/>
          <w:szCs w:val="20"/>
          <w:spacing w:val="-10"/>
        </w:rPr>
        <w:t>合成及内皮素、前列腺素、血管紧张素AⅡ</w:t>
      </w:r>
      <w:r>
        <w:rPr>
          <w:rFonts w:ascii="SimSun" w:hAnsi="SimSun" w:eastAsia="SimSun" w:cs="SimSun"/>
          <w:sz w:val="20"/>
          <w:szCs w:val="20"/>
          <w:spacing w:val="-58"/>
        </w:rPr>
        <w:t xml:space="preserve"> </w:t>
      </w:r>
      <w:r>
        <w:rPr>
          <w:rFonts w:ascii="SimSun" w:hAnsi="SimSun" w:eastAsia="SimSun" w:cs="SimSun"/>
          <w:sz w:val="20"/>
          <w:szCs w:val="20"/>
          <w:spacing w:val="-10"/>
        </w:rPr>
        <w:t>的释放，引起肾血管先短暂扩张，后持久收缩，引起</w:t>
      </w:r>
      <w:r>
        <w:rPr>
          <w:rFonts w:ascii="SimSun" w:hAnsi="SimSun" w:eastAsia="SimSun" w:cs="SimSun"/>
          <w:sz w:val="20"/>
          <w:szCs w:val="20"/>
        </w:rPr>
        <w:t xml:space="preserve">  </w:t>
      </w:r>
      <w:r>
        <w:rPr>
          <w:rFonts w:ascii="SimSun" w:hAnsi="SimSun" w:eastAsia="SimSun" w:cs="SimSun"/>
          <w:sz w:val="20"/>
          <w:szCs w:val="20"/>
          <w:spacing w:val="-4"/>
        </w:rPr>
        <w:t>肾缺血；②造影剂对肾小管上皮细胞的毒性作用；③造影剂引</w:t>
      </w:r>
      <w:r>
        <w:rPr>
          <w:rFonts w:ascii="SimSun" w:hAnsi="SimSun" w:eastAsia="SimSun" w:cs="SimSun"/>
          <w:sz w:val="20"/>
          <w:szCs w:val="20"/>
          <w:spacing w:val="-5"/>
        </w:rPr>
        <w:t>起肾小管液体重吸收，导致氧耗量及活</w:t>
      </w:r>
      <w:r>
        <w:rPr>
          <w:rFonts w:ascii="SimSun" w:hAnsi="SimSun" w:eastAsia="SimSun" w:cs="SimSun"/>
          <w:sz w:val="20"/>
          <w:szCs w:val="20"/>
        </w:rPr>
        <w:t xml:space="preserve">  </w:t>
      </w:r>
      <w:r>
        <w:rPr>
          <w:rFonts w:ascii="SimSun" w:hAnsi="SimSun" w:eastAsia="SimSun" w:cs="SimSun"/>
          <w:sz w:val="20"/>
          <w:szCs w:val="20"/>
          <w:spacing w:val="-4"/>
        </w:rPr>
        <w:t>性氧(ROS)</w:t>
      </w:r>
      <w:r>
        <w:rPr>
          <w:rFonts w:ascii="SimSun" w:hAnsi="SimSun" w:eastAsia="SimSun" w:cs="SimSun"/>
          <w:sz w:val="20"/>
          <w:szCs w:val="20"/>
          <w:spacing w:val="22"/>
        </w:rPr>
        <w:t xml:space="preserve"> </w:t>
      </w:r>
      <w:r>
        <w:rPr>
          <w:rFonts w:ascii="SimSun" w:hAnsi="SimSun" w:eastAsia="SimSun" w:cs="SimSun"/>
          <w:sz w:val="20"/>
          <w:szCs w:val="20"/>
          <w:spacing w:val="-4"/>
        </w:rPr>
        <w:t>释放增加；④造影剂促使组织细胞碎片</w:t>
      </w:r>
      <w:r>
        <w:rPr>
          <w:rFonts w:ascii="SimSun" w:hAnsi="SimSun" w:eastAsia="SimSun" w:cs="SimSun"/>
          <w:sz w:val="20"/>
          <w:szCs w:val="20"/>
          <w:spacing w:val="-5"/>
        </w:rPr>
        <w:t>管型产生，堵塞肾小管。年龄大于70岁、糖尿病肾</w:t>
      </w:r>
      <w:r>
        <w:rPr>
          <w:rFonts w:ascii="SimSun" w:hAnsi="SimSun" w:eastAsia="SimSun" w:cs="SimSun"/>
          <w:sz w:val="20"/>
          <w:szCs w:val="20"/>
        </w:rPr>
        <w:t xml:space="preserve">  </w:t>
      </w:r>
      <w:r>
        <w:rPr>
          <w:rFonts w:ascii="SimSun" w:hAnsi="SimSun" w:eastAsia="SimSun" w:cs="SimSun"/>
          <w:sz w:val="20"/>
          <w:szCs w:val="20"/>
          <w:spacing w:val="-8"/>
        </w:rPr>
        <w:t>病、贫血、肾功能不全及充血性心力衰竭史、24小时内新发心肌梗死、围手术期低血压、脱水、应用</w:t>
      </w:r>
      <w:r>
        <w:rPr>
          <w:rFonts w:ascii="SimSun" w:hAnsi="SimSun" w:eastAsia="SimSun" w:cs="SimSun"/>
          <w:sz w:val="20"/>
          <w:szCs w:val="20"/>
          <w:spacing w:val="-9"/>
        </w:rPr>
        <w:t>肾</w:t>
      </w:r>
      <w:r>
        <w:rPr>
          <w:rFonts w:ascii="SimSun" w:hAnsi="SimSun" w:eastAsia="SimSun" w:cs="SimSun"/>
          <w:sz w:val="20"/>
          <w:szCs w:val="20"/>
        </w:rPr>
        <w:t xml:space="preserve"> </w:t>
      </w:r>
      <w:r>
        <w:rPr>
          <w:rFonts w:ascii="SimSun" w:hAnsi="SimSun" w:eastAsia="SimSun" w:cs="SimSun"/>
          <w:sz w:val="20"/>
          <w:szCs w:val="20"/>
          <w:spacing w:val="-5"/>
        </w:rPr>
        <w:t>毒性药、非甾体类抗炎药、ACEIs</w:t>
      </w:r>
      <w:r>
        <w:rPr>
          <w:rFonts w:ascii="SimSun" w:hAnsi="SimSun" w:eastAsia="SimSun" w:cs="SimSun"/>
          <w:sz w:val="20"/>
          <w:szCs w:val="20"/>
          <w:spacing w:val="-23"/>
        </w:rPr>
        <w:t xml:space="preserve"> </w:t>
      </w:r>
      <w:r>
        <w:rPr>
          <w:rFonts w:ascii="SimSun" w:hAnsi="SimSun" w:eastAsia="SimSun" w:cs="SimSun"/>
          <w:sz w:val="20"/>
          <w:szCs w:val="20"/>
          <w:spacing w:val="-5"/>
        </w:rPr>
        <w:t>或</w:t>
      </w:r>
      <w:r>
        <w:rPr>
          <w:rFonts w:ascii="SimSun" w:hAnsi="SimSun" w:eastAsia="SimSun" w:cs="SimSun"/>
          <w:sz w:val="20"/>
          <w:szCs w:val="20"/>
          <w:spacing w:val="-50"/>
        </w:rPr>
        <w:t xml:space="preserve"> </w:t>
      </w:r>
      <w:r>
        <w:rPr>
          <w:rFonts w:ascii="SimSun" w:hAnsi="SimSun" w:eastAsia="SimSun" w:cs="SimSun"/>
          <w:sz w:val="20"/>
          <w:szCs w:val="20"/>
          <w:spacing w:val="-5"/>
        </w:rPr>
        <w:t>ARBs</w:t>
      </w:r>
      <w:r>
        <w:rPr>
          <w:rFonts w:ascii="SimSun" w:hAnsi="SimSun" w:eastAsia="SimSun" w:cs="SimSun"/>
          <w:sz w:val="20"/>
          <w:szCs w:val="20"/>
          <w:spacing w:val="12"/>
        </w:rPr>
        <w:t xml:space="preserve"> </w:t>
      </w:r>
      <w:r>
        <w:rPr>
          <w:rFonts w:ascii="SimSun" w:hAnsi="SimSun" w:eastAsia="SimSun" w:cs="SimSun"/>
          <w:sz w:val="20"/>
          <w:szCs w:val="20"/>
          <w:spacing w:val="-5"/>
        </w:rPr>
        <w:t>类药均是造影剂肾病的危险因素。另外，动脉注射造影剂、</w:t>
      </w:r>
      <w:r>
        <w:rPr>
          <w:rFonts w:ascii="SimSun" w:hAnsi="SimSun" w:eastAsia="SimSun" w:cs="SimSun"/>
          <w:sz w:val="20"/>
          <w:szCs w:val="20"/>
        </w:rPr>
        <w:t xml:space="preserve"> </w:t>
      </w:r>
      <w:r>
        <w:rPr>
          <w:rFonts w:ascii="SimSun" w:hAnsi="SimSun" w:eastAsia="SimSun" w:cs="SimSun"/>
          <w:sz w:val="20"/>
          <w:szCs w:val="20"/>
          <w:spacing w:val="-2"/>
        </w:rPr>
        <w:t>造影剂用量过大、3天内使用多种造影剂及造影剂渗透压高等也</w:t>
      </w:r>
      <w:r>
        <w:rPr>
          <w:rFonts w:ascii="SimSun" w:hAnsi="SimSun" w:eastAsia="SimSun" w:cs="SimSun"/>
          <w:sz w:val="20"/>
          <w:szCs w:val="20"/>
          <w:spacing w:val="-3"/>
        </w:rPr>
        <w:t>是诱因。</w:t>
      </w:r>
    </w:p>
    <w:p>
      <w:pPr>
        <w:ind w:left="390"/>
        <w:spacing w:before="84" w:line="219" w:lineRule="auto"/>
        <w:rPr>
          <w:rFonts w:ascii="SimSun" w:hAnsi="SimSun" w:eastAsia="SimSun" w:cs="SimSun"/>
          <w:sz w:val="20"/>
          <w:szCs w:val="20"/>
        </w:rPr>
      </w:pPr>
      <w:r>
        <w:rPr>
          <w:rFonts w:ascii="SimSun" w:hAnsi="SimSun" w:eastAsia="SimSun" w:cs="SimSun"/>
          <w:sz w:val="20"/>
          <w:szCs w:val="20"/>
          <w:spacing w:val="-6"/>
        </w:rPr>
        <w:t>(2)临床表现：多无明显不适，或表现为急性肾功能不全的症状，严重者危及生命。</w:t>
      </w:r>
    </w:p>
    <w:p>
      <w:pPr>
        <w:ind w:right="161" w:firstLine="390"/>
        <w:spacing w:before="78" w:line="271" w:lineRule="auto"/>
        <w:rPr>
          <w:rFonts w:ascii="SimSun" w:hAnsi="SimSun" w:eastAsia="SimSun" w:cs="SimSun"/>
          <w:sz w:val="20"/>
          <w:szCs w:val="20"/>
        </w:rPr>
      </w:pPr>
      <w:r>
        <w:rPr>
          <w:rFonts w:ascii="SimSun" w:hAnsi="SimSun" w:eastAsia="SimSun" w:cs="SimSun"/>
          <w:sz w:val="20"/>
          <w:szCs w:val="20"/>
        </w:rPr>
        <w:t>(3)预防和治疗：注重危险因素识别及术后观察，做好术前评估(见本章第二节),尽量选择低渗</w:t>
      </w:r>
      <w:r>
        <w:rPr>
          <w:rFonts w:ascii="SimSun" w:hAnsi="SimSun" w:eastAsia="SimSun" w:cs="SimSun"/>
          <w:sz w:val="20"/>
          <w:szCs w:val="20"/>
          <w:spacing w:val="17"/>
        </w:rPr>
        <w:t xml:space="preserve"> </w:t>
      </w:r>
      <w:r>
        <w:rPr>
          <w:rFonts w:ascii="SimSun" w:hAnsi="SimSun" w:eastAsia="SimSun" w:cs="SimSun"/>
          <w:sz w:val="20"/>
          <w:szCs w:val="20"/>
        </w:rPr>
        <w:t>或等渗造影剂并限制用量，术前术中术后充分静脉补充生理盐水或碳酸氢</w:t>
      </w:r>
      <w:r>
        <w:rPr>
          <w:rFonts w:ascii="SimSun" w:hAnsi="SimSun" w:eastAsia="SimSun" w:cs="SimSun"/>
          <w:sz w:val="20"/>
          <w:szCs w:val="20"/>
          <w:spacing w:val="-1"/>
        </w:rPr>
        <w:t>钠水化。严重肾功损害者</w:t>
      </w:r>
      <w:r>
        <w:rPr>
          <w:rFonts w:ascii="SimSun" w:hAnsi="SimSun" w:eastAsia="SimSun" w:cs="SimSun"/>
          <w:sz w:val="20"/>
          <w:szCs w:val="20"/>
        </w:rPr>
        <w:t xml:space="preserve"> </w:t>
      </w:r>
      <w:r>
        <w:rPr>
          <w:rFonts w:ascii="SimSun" w:hAnsi="SimSun" w:eastAsia="SimSun" w:cs="SimSun"/>
          <w:sz w:val="20"/>
          <w:szCs w:val="20"/>
          <w:spacing w:val="-4"/>
        </w:rPr>
        <w:t>及时请肾病专科会诊，但术后即刻血液透析对预防</w:t>
      </w:r>
      <w:r>
        <w:rPr>
          <w:rFonts w:ascii="SimSun" w:hAnsi="SimSun" w:eastAsia="SimSun" w:cs="SimSun"/>
          <w:sz w:val="20"/>
          <w:szCs w:val="20"/>
          <w:spacing w:val="-51"/>
        </w:rPr>
        <w:t xml:space="preserve"> </w:t>
      </w:r>
      <w:r>
        <w:rPr>
          <w:rFonts w:ascii="SimSun" w:hAnsi="SimSun" w:eastAsia="SimSun" w:cs="SimSun"/>
          <w:sz w:val="20"/>
          <w:szCs w:val="20"/>
          <w:spacing w:val="-4"/>
        </w:rPr>
        <w:t>CIN</w:t>
      </w:r>
      <w:r>
        <w:rPr>
          <w:rFonts w:ascii="SimSun" w:hAnsi="SimSun" w:eastAsia="SimSun" w:cs="SimSun"/>
          <w:sz w:val="20"/>
          <w:szCs w:val="20"/>
          <w:spacing w:val="-34"/>
        </w:rPr>
        <w:t xml:space="preserve"> </w:t>
      </w:r>
      <w:r>
        <w:rPr>
          <w:rFonts w:ascii="SimSun" w:hAnsi="SimSun" w:eastAsia="SimSun" w:cs="SimSun"/>
          <w:sz w:val="20"/>
          <w:szCs w:val="20"/>
          <w:spacing w:val="-4"/>
        </w:rPr>
        <w:t>效果不确定。</w:t>
      </w:r>
    </w:p>
    <w:p>
      <w:pPr>
        <w:ind w:left="390"/>
        <w:spacing w:before="81" w:line="212" w:lineRule="auto"/>
        <w:rPr>
          <w:rFonts w:ascii="SimSun" w:hAnsi="SimSun" w:eastAsia="SimSun" w:cs="SimSun"/>
          <w:sz w:val="20"/>
          <w:szCs w:val="20"/>
        </w:rPr>
      </w:pPr>
      <w:r>
        <w:rPr>
          <w:rFonts w:ascii="Times New Roman" w:hAnsi="Times New Roman" w:eastAsia="Times New Roman" w:cs="Times New Roman"/>
          <w:sz w:val="20"/>
          <w:szCs w:val="20"/>
          <w:b/>
          <w:bCs/>
          <w:spacing w:val="6"/>
        </w:rPr>
        <w:t>3.</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b/>
          <w:bCs/>
          <w:spacing w:val="6"/>
        </w:rPr>
        <w:t>造影剂脑病</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contrast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induced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encephalopathy</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CIE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6"/>
        </w:rPr>
        <w:t>指应用碘造影剂后短时间内出</w:t>
      </w:r>
    </w:p>
    <w:p>
      <w:pPr>
        <w:ind w:right="161"/>
        <w:spacing w:before="103" w:line="253" w:lineRule="auto"/>
        <w:rPr>
          <w:rFonts w:ascii="SimSun" w:hAnsi="SimSun" w:eastAsia="SimSun" w:cs="SimSun"/>
          <w:sz w:val="20"/>
          <w:szCs w:val="20"/>
        </w:rPr>
      </w:pPr>
      <w:r>
        <w:rPr>
          <w:rFonts w:ascii="SimSun" w:hAnsi="SimSun" w:eastAsia="SimSun" w:cs="SimSun"/>
          <w:sz w:val="20"/>
          <w:szCs w:val="20"/>
          <w:spacing w:val="-9"/>
        </w:rPr>
        <w:t>现的精神行为异常、意识障碍、癫痫发作、肢体瘫痪等中枢神经系统损害，并排除急性脑梗死、脑出血</w:t>
      </w:r>
      <w:r>
        <w:rPr>
          <w:rFonts w:ascii="SimSun" w:hAnsi="SimSun" w:eastAsia="SimSun" w:cs="SimSun"/>
          <w:sz w:val="20"/>
          <w:szCs w:val="20"/>
          <w:spacing w:val="12"/>
        </w:rPr>
        <w:t xml:space="preserve"> </w:t>
      </w:r>
      <w:r>
        <w:rPr>
          <w:rFonts w:ascii="SimSun" w:hAnsi="SimSun" w:eastAsia="SimSun" w:cs="SimSun"/>
          <w:sz w:val="20"/>
          <w:szCs w:val="20"/>
          <w:spacing w:val="3"/>
        </w:rPr>
        <w:t>和其他脑部疾病者。较少见。其中以皮质盲伴意识模糊最常见，发生率为0.3%～2.9%。</w:t>
      </w:r>
    </w:p>
    <w:p>
      <w:pPr>
        <w:ind w:right="159" w:firstLine="390"/>
        <w:spacing w:before="101" w:line="280" w:lineRule="auto"/>
        <w:rPr>
          <w:rFonts w:ascii="SimSun" w:hAnsi="SimSun" w:eastAsia="SimSun" w:cs="SimSun"/>
          <w:sz w:val="20"/>
          <w:szCs w:val="20"/>
        </w:rPr>
      </w:pPr>
      <w:r>
        <w:rPr>
          <w:rFonts w:ascii="SimSun" w:hAnsi="SimSun" w:eastAsia="SimSun" w:cs="SimSun"/>
          <w:sz w:val="20"/>
          <w:szCs w:val="20"/>
          <w:spacing w:val="-2"/>
        </w:rPr>
        <w:t>(1)发病机制：目前尚不清楚，主要与下列因素有关：①血脑屏障的破坏。认为生理状态下枕叶</w:t>
      </w:r>
      <w:r>
        <w:rPr>
          <w:rFonts w:ascii="SimSun" w:hAnsi="SimSun" w:eastAsia="SimSun" w:cs="SimSun"/>
          <w:sz w:val="20"/>
          <w:szCs w:val="20"/>
          <w:spacing w:val="5"/>
        </w:rPr>
        <w:t xml:space="preserve"> </w:t>
      </w:r>
      <w:r>
        <w:rPr>
          <w:rFonts w:ascii="SimSun" w:hAnsi="SimSun" w:eastAsia="SimSun" w:cs="SimSun"/>
          <w:sz w:val="20"/>
          <w:szCs w:val="20"/>
          <w:spacing w:val="-9"/>
        </w:rPr>
        <w:t>血脑屏障最薄弱，易受造影剂破坏，导致视力、视野损害。②与前循环相比，椎基底动脉的交感神经支</w:t>
      </w:r>
      <w:r>
        <w:rPr>
          <w:rFonts w:ascii="SimSun" w:hAnsi="SimSun" w:eastAsia="SimSun" w:cs="SimSun"/>
          <w:sz w:val="20"/>
          <w:szCs w:val="20"/>
          <w:spacing w:val="14"/>
        </w:rPr>
        <w:t xml:space="preserve"> </w:t>
      </w:r>
      <w:r>
        <w:rPr>
          <w:rFonts w:ascii="SimSun" w:hAnsi="SimSun" w:eastAsia="SimSun" w:cs="SimSun"/>
          <w:sz w:val="20"/>
          <w:szCs w:val="20"/>
          <w:spacing w:val="-4"/>
        </w:rPr>
        <w:t>配相对不完整，脑血管自动调节保护能力差。③脑血管痉挛。认</w:t>
      </w:r>
      <w:r>
        <w:rPr>
          <w:rFonts w:ascii="SimSun" w:hAnsi="SimSun" w:eastAsia="SimSun" w:cs="SimSun"/>
          <w:sz w:val="20"/>
          <w:szCs w:val="20"/>
          <w:spacing w:val="-5"/>
        </w:rPr>
        <w:t>为高压快速注射造影剂，可引起血流</w:t>
      </w:r>
      <w:r>
        <w:rPr>
          <w:rFonts w:ascii="SimSun" w:hAnsi="SimSun" w:eastAsia="SimSun" w:cs="SimSun"/>
          <w:sz w:val="20"/>
          <w:szCs w:val="20"/>
        </w:rPr>
        <w:t xml:space="preserve"> </w:t>
      </w:r>
      <w:r>
        <w:rPr>
          <w:rFonts w:ascii="SimSun" w:hAnsi="SimSun" w:eastAsia="SimSun" w:cs="SimSun"/>
          <w:sz w:val="20"/>
          <w:szCs w:val="20"/>
          <w:spacing w:val="-9"/>
        </w:rPr>
        <w:t>动力学改变，导致脑血管痉挛。④机体的特异质反应。另外，高血压、脑缺血、肾功能不全、造影剂过</w:t>
      </w:r>
      <w:r>
        <w:rPr>
          <w:rFonts w:ascii="SimSun" w:hAnsi="SimSun" w:eastAsia="SimSun" w:cs="SimSun"/>
          <w:sz w:val="20"/>
          <w:szCs w:val="20"/>
          <w:spacing w:val="11"/>
        </w:rPr>
        <w:t xml:space="preserve"> </w:t>
      </w:r>
      <w:r>
        <w:rPr>
          <w:rFonts w:ascii="SimSun" w:hAnsi="SimSun" w:eastAsia="SimSun" w:cs="SimSun"/>
          <w:sz w:val="20"/>
          <w:szCs w:val="20"/>
          <w:spacing w:val="-7"/>
        </w:rPr>
        <w:t>量、高渗性造影剂、后循环介入诊疗手术及患者情绪紧张等均可能促使发病。</w:t>
      </w:r>
    </w:p>
    <w:p>
      <w:pPr>
        <w:ind w:right="50" w:firstLine="390"/>
        <w:spacing w:before="85" w:line="280" w:lineRule="auto"/>
        <w:rPr>
          <w:rFonts w:ascii="SimSun" w:hAnsi="SimSun" w:eastAsia="SimSun" w:cs="SimSun"/>
          <w:sz w:val="20"/>
          <w:szCs w:val="20"/>
        </w:rPr>
      </w:pPr>
      <w:r>
        <w:rPr>
          <w:rFonts w:ascii="SimSun" w:hAnsi="SimSun" w:eastAsia="SimSun" w:cs="SimSun"/>
          <w:sz w:val="20"/>
          <w:szCs w:val="20"/>
          <w:spacing w:val="-11"/>
        </w:rPr>
        <w:t>(2)临床表现：患者突然烦躁不安、意识模糊、抽搐，对周围人及空间失去定向力，记忆障碍，视力</w:t>
      </w:r>
      <w:r>
        <w:rPr>
          <w:rFonts w:ascii="SimSun" w:hAnsi="SimSun" w:eastAsia="SimSun" w:cs="SimSun"/>
          <w:sz w:val="20"/>
          <w:szCs w:val="20"/>
        </w:rPr>
        <w:t xml:space="preserve">  </w:t>
      </w:r>
      <w:r>
        <w:rPr>
          <w:rFonts w:ascii="SimSun" w:hAnsi="SimSun" w:eastAsia="SimSun" w:cs="SimSun"/>
          <w:sz w:val="20"/>
          <w:szCs w:val="20"/>
          <w:spacing w:val="-6"/>
        </w:rPr>
        <w:t>或视野部分或完全损害，但瞳孔大小、形状及对光反射正常。也可表现为各种</w:t>
      </w:r>
      <w:r>
        <w:rPr>
          <w:rFonts w:ascii="SimSun" w:hAnsi="SimSun" w:eastAsia="SimSun" w:cs="SimSun"/>
          <w:sz w:val="20"/>
          <w:szCs w:val="20"/>
          <w:spacing w:val="-7"/>
        </w:rPr>
        <w:t>形式的肢体瘫痪、失语、</w:t>
      </w:r>
      <w:r>
        <w:rPr>
          <w:rFonts w:ascii="SimSun" w:hAnsi="SimSun" w:eastAsia="SimSun" w:cs="SimSun"/>
          <w:sz w:val="20"/>
          <w:szCs w:val="20"/>
        </w:rPr>
        <w:t xml:space="preserve"> </w:t>
      </w:r>
      <w:r>
        <w:rPr>
          <w:rFonts w:ascii="SimSun" w:hAnsi="SimSun" w:eastAsia="SimSun" w:cs="SimSun"/>
          <w:sz w:val="20"/>
          <w:szCs w:val="20"/>
          <w:spacing w:val="-13"/>
        </w:rPr>
        <w:t>失用；或发热、头痛、颈抵抗等无菌性脑膜炎表现；多为一过性，可持续数小时至数日不等，偶见报道引</w:t>
      </w:r>
      <w:r>
        <w:rPr>
          <w:rFonts w:ascii="SimSun" w:hAnsi="SimSun" w:eastAsia="SimSun" w:cs="SimSun"/>
          <w:sz w:val="20"/>
          <w:szCs w:val="20"/>
          <w:spacing w:val="4"/>
        </w:rPr>
        <w:t xml:space="preserve">  </w:t>
      </w:r>
      <w:r>
        <w:rPr>
          <w:rFonts w:ascii="SimSun" w:hAnsi="SimSun" w:eastAsia="SimSun" w:cs="SimSun"/>
          <w:sz w:val="20"/>
          <w:szCs w:val="20"/>
        </w:rPr>
        <w:t>起永久性瘫痪者。发病时脑</w:t>
      </w:r>
      <w:r>
        <w:rPr>
          <w:rFonts w:ascii="SimSun" w:hAnsi="SimSun" w:eastAsia="SimSun" w:cs="SimSun"/>
          <w:sz w:val="20"/>
          <w:szCs w:val="20"/>
          <w:spacing w:val="-52"/>
        </w:rPr>
        <w:t xml:space="preserve"> </w:t>
      </w:r>
      <w:r>
        <w:rPr>
          <w:rFonts w:ascii="SimSun" w:hAnsi="SimSun" w:eastAsia="SimSun" w:cs="SimSun"/>
          <w:sz w:val="20"/>
          <w:szCs w:val="20"/>
        </w:rPr>
        <w:t>CT</w:t>
      </w:r>
      <w:r>
        <w:rPr>
          <w:rFonts w:ascii="SimSun" w:hAnsi="SimSun" w:eastAsia="SimSun" w:cs="SimSun"/>
          <w:sz w:val="20"/>
          <w:szCs w:val="20"/>
          <w:spacing w:val="-14"/>
        </w:rPr>
        <w:t xml:space="preserve"> </w:t>
      </w:r>
      <w:r>
        <w:rPr>
          <w:rFonts w:ascii="SimSun" w:hAnsi="SimSun" w:eastAsia="SimSun" w:cs="SimSun"/>
          <w:sz w:val="20"/>
          <w:szCs w:val="20"/>
        </w:rPr>
        <w:t>检查多见造影剂在后颅窝滞留，脑MRI-Flair可见顶</w:t>
      </w:r>
      <w:r>
        <w:rPr>
          <w:rFonts w:ascii="SimSun" w:hAnsi="SimSun" w:eastAsia="SimSun" w:cs="SimSun"/>
          <w:sz w:val="20"/>
          <w:szCs w:val="20"/>
          <w:spacing w:val="-1"/>
        </w:rPr>
        <w:t>枕区稍高点片状</w:t>
      </w:r>
      <w:r>
        <w:rPr>
          <w:rFonts w:ascii="SimSun" w:hAnsi="SimSun" w:eastAsia="SimSun" w:cs="SimSun"/>
          <w:sz w:val="20"/>
          <w:szCs w:val="20"/>
        </w:rPr>
        <w:t xml:space="preserve">  </w:t>
      </w:r>
      <w:r>
        <w:rPr>
          <w:rFonts w:ascii="SimSun" w:hAnsi="SimSun" w:eastAsia="SimSun" w:cs="SimSun"/>
          <w:sz w:val="20"/>
          <w:szCs w:val="20"/>
          <w:spacing w:val="-7"/>
        </w:rPr>
        <w:t>高信号病灶，随临床症状的好转，脑CT</w:t>
      </w:r>
      <w:r>
        <w:rPr>
          <w:rFonts w:ascii="SimSun" w:hAnsi="SimSun" w:eastAsia="SimSun" w:cs="SimSun"/>
          <w:sz w:val="20"/>
          <w:szCs w:val="20"/>
          <w:spacing w:val="-4"/>
        </w:rPr>
        <w:t xml:space="preserve"> </w:t>
      </w:r>
      <w:r>
        <w:rPr>
          <w:rFonts w:ascii="SimSun" w:hAnsi="SimSun" w:eastAsia="SimSun" w:cs="SimSun"/>
          <w:sz w:val="20"/>
          <w:szCs w:val="20"/>
          <w:spacing w:val="-7"/>
        </w:rPr>
        <w:t>及</w:t>
      </w:r>
      <w:r>
        <w:rPr>
          <w:rFonts w:ascii="SimSun" w:hAnsi="SimSun" w:eastAsia="SimSun" w:cs="SimSun"/>
          <w:sz w:val="20"/>
          <w:szCs w:val="20"/>
          <w:spacing w:val="-43"/>
        </w:rPr>
        <w:t xml:space="preserve"> </w:t>
      </w:r>
      <w:r>
        <w:rPr>
          <w:rFonts w:ascii="SimSun" w:hAnsi="SimSun" w:eastAsia="SimSun" w:cs="SimSun"/>
          <w:sz w:val="20"/>
          <w:szCs w:val="20"/>
          <w:spacing w:val="-7"/>
        </w:rPr>
        <w:t>MRI</w:t>
      </w:r>
      <w:r>
        <w:rPr>
          <w:rFonts w:ascii="SimSun" w:hAnsi="SimSun" w:eastAsia="SimSun" w:cs="SimSun"/>
          <w:sz w:val="20"/>
          <w:szCs w:val="20"/>
          <w:spacing w:val="-9"/>
        </w:rPr>
        <w:t xml:space="preserve"> </w:t>
      </w:r>
      <w:r>
        <w:rPr>
          <w:rFonts w:ascii="SimSun" w:hAnsi="SimSun" w:eastAsia="SimSun" w:cs="SimSun"/>
          <w:sz w:val="20"/>
          <w:szCs w:val="20"/>
          <w:spacing w:val="-7"/>
        </w:rPr>
        <w:t>恢复至术前。</w:t>
      </w:r>
    </w:p>
    <w:p>
      <w:pPr>
        <w:ind w:right="161" w:firstLine="390"/>
        <w:spacing w:before="83" w:line="257" w:lineRule="auto"/>
        <w:rPr>
          <w:rFonts w:ascii="SimSun" w:hAnsi="SimSun" w:eastAsia="SimSun" w:cs="SimSun"/>
          <w:sz w:val="20"/>
          <w:szCs w:val="20"/>
        </w:rPr>
      </w:pPr>
      <w:r>
        <w:rPr>
          <w:rFonts w:ascii="SimSun" w:hAnsi="SimSun" w:eastAsia="SimSun" w:cs="SimSun"/>
          <w:sz w:val="20"/>
          <w:szCs w:val="20"/>
          <w:spacing w:val="-2"/>
        </w:rPr>
        <w:t>(3)预防和治疗：由于发生率低，目前尚无循证医学治疗证据。主要是补液及对症处理，对无禁</w:t>
      </w:r>
      <w:r>
        <w:rPr>
          <w:rFonts w:ascii="SimSun" w:hAnsi="SimSun" w:eastAsia="SimSun" w:cs="SimSun"/>
          <w:sz w:val="20"/>
          <w:szCs w:val="20"/>
          <w:spacing w:val="3"/>
        </w:rPr>
        <w:t xml:space="preserve"> </w:t>
      </w:r>
      <w:r>
        <w:rPr>
          <w:rFonts w:ascii="SimSun" w:hAnsi="SimSun" w:eastAsia="SimSun" w:cs="SimSun"/>
          <w:sz w:val="20"/>
          <w:szCs w:val="20"/>
          <w:spacing w:val="-3"/>
        </w:rPr>
        <w:t>忌证者可适当应用类固醇激素。</w:t>
      </w:r>
    </w:p>
    <w:p>
      <w:pPr>
        <w:ind w:right="121" w:firstLine="390"/>
        <w:spacing w:before="81" w:line="258"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rPr>
        <w:t>其他</w:t>
      </w:r>
      <w:r>
        <w:rPr>
          <w:rFonts w:ascii="SimSun" w:hAnsi="SimSun" w:eastAsia="SimSun" w:cs="SimSun"/>
          <w:sz w:val="20"/>
          <w:szCs w:val="20"/>
          <w:spacing w:val="75"/>
        </w:rPr>
        <w:t xml:space="preserve"> </w:t>
      </w:r>
      <w:r>
        <w:rPr>
          <w:rFonts w:ascii="SimSun" w:hAnsi="SimSun" w:eastAsia="SimSun" w:cs="SimSun"/>
          <w:sz w:val="20"/>
          <w:szCs w:val="20"/>
        </w:rPr>
        <w:t>罕见，可为以唾液腺肿大为主的碘源性涎腺炎；以头面皮肤及口唇肿胀为主的血管源</w:t>
      </w:r>
      <w:r>
        <w:rPr>
          <w:rFonts w:ascii="SimSun" w:hAnsi="SimSun" w:eastAsia="SimSun" w:cs="SimSun"/>
          <w:sz w:val="20"/>
          <w:szCs w:val="20"/>
        </w:rPr>
        <w:t xml:space="preserve"> </w:t>
      </w:r>
      <w:r>
        <w:rPr>
          <w:rFonts w:ascii="SimSun" w:hAnsi="SimSun" w:eastAsia="SimSun" w:cs="SimSun"/>
          <w:sz w:val="20"/>
          <w:szCs w:val="20"/>
          <w:spacing w:val="-7"/>
        </w:rPr>
        <w:t>性水肿等。</w:t>
      </w:r>
    </w:p>
    <w:p>
      <w:pPr>
        <w:ind w:left="392"/>
        <w:spacing w:before="98" w:line="221" w:lineRule="auto"/>
        <w:rPr>
          <w:rFonts w:ascii="SimHei" w:hAnsi="SimHei" w:eastAsia="SimHei" w:cs="SimHei"/>
          <w:sz w:val="20"/>
          <w:szCs w:val="20"/>
        </w:rPr>
      </w:pPr>
      <w:r>
        <w:rPr>
          <w:rFonts w:ascii="SimHei" w:hAnsi="SimHei" w:eastAsia="SimHei" w:cs="SimHei"/>
          <w:sz w:val="20"/>
          <w:szCs w:val="20"/>
          <w:b/>
          <w:bCs/>
          <w:spacing w:val="10"/>
        </w:rPr>
        <w:t>(二)与操作相关的并发症</w:t>
      </w:r>
    </w:p>
    <w:p>
      <w:pPr>
        <w:ind w:left="390"/>
        <w:spacing w:before="76" w:line="219" w:lineRule="auto"/>
        <w:rPr>
          <w:rFonts w:ascii="SimSun" w:hAnsi="SimSun" w:eastAsia="SimSun" w:cs="SimSun"/>
          <w:sz w:val="20"/>
          <w:szCs w:val="20"/>
        </w:rPr>
      </w:pPr>
      <w:r>
        <w:rPr>
          <w:rFonts w:ascii="SimSun" w:hAnsi="SimSun" w:eastAsia="SimSun" w:cs="SimSun"/>
          <w:sz w:val="20"/>
          <w:szCs w:val="20"/>
        </w:rPr>
        <w:t>包括操作诱发原发病的改变及操作直接引起的并发症。</w:t>
      </w:r>
    </w:p>
    <w:p>
      <w:pPr>
        <w:ind w:right="181" w:firstLine="390"/>
        <w:spacing w:before="89" w:line="259"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6"/>
        </w:rPr>
        <w:t>穿刺部位及邻近组织损伤</w:t>
      </w:r>
      <w:r>
        <w:rPr>
          <w:rFonts w:ascii="SimSun" w:hAnsi="SimSun" w:eastAsia="SimSun" w:cs="SimSun"/>
          <w:sz w:val="20"/>
          <w:szCs w:val="20"/>
          <w:spacing w:val="54"/>
        </w:rPr>
        <w:t xml:space="preserve"> </w:t>
      </w:r>
      <w:r>
        <w:rPr>
          <w:rFonts w:ascii="SimSun" w:hAnsi="SimSun" w:eastAsia="SimSun" w:cs="SimSun"/>
          <w:sz w:val="20"/>
          <w:szCs w:val="20"/>
          <w:spacing w:val="-6"/>
        </w:rPr>
        <w:t>包括穿刺局部血肿、动脉夹层、假性动脉瘤、动静脉瘘及后腹膜血</w:t>
      </w:r>
      <w:r>
        <w:rPr>
          <w:rFonts w:ascii="SimSun" w:hAnsi="SimSun" w:eastAsia="SimSun" w:cs="SimSun"/>
          <w:sz w:val="20"/>
          <w:szCs w:val="20"/>
        </w:rPr>
        <w:t xml:space="preserve"> </w:t>
      </w:r>
      <w:r>
        <w:rPr>
          <w:rFonts w:ascii="SimSun" w:hAnsi="SimSun" w:eastAsia="SimSun" w:cs="SimSun"/>
          <w:sz w:val="20"/>
          <w:szCs w:val="20"/>
          <w:spacing w:val="-5"/>
        </w:rPr>
        <w:t>肿等，以局部血肿最多见，发生率约6%。</w:t>
      </w:r>
    </w:p>
    <w:p>
      <w:pPr>
        <w:ind w:right="70" w:firstLine="390"/>
        <w:spacing w:before="83" w:line="257" w:lineRule="auto"/>
        <w:rPr>
          <w:rFonts w:ascii="SimSun" w:hAnsi="SimSun" w:eastAsia="SimSun" w:cs="SimSun"/>
          <w:sz w:val="20"/>
          <w:szCs w:val="20"/>
        </w:rPr>
      </w:pPr>
      <w:r>
        <w:rPr>
          <w:rFonts w:ascii="SimSun" w:hAnsi="SimSun" w:eastAsia="SimSun" w:cs="SimSun"/>
          <w:sz w:val="20"/>
          <w:szCs w:val="20"/>
          <w:spacing w:val="-4"/>
        </w:rPr>
        <w:t>(1)主要原因：穿刺血管自身存在严重病变；重复穿刺；股动脉</w:t>
      </w:r>
      <w:r>
        <w:rPr>
          <w:rFonts w:ascii="SimSun" w:hAnsi="SimSun" w:eastAsia="SimSun" w:cs="SimSun"/>
          <w:sz w:val="20"/>
          <w:szCs w:val="20"/>
          <w:spacing w:val="-5"/>
        </w:rPr>
        <w:t>穿刺部位过高、穿刺损伤髂动脉、</w:t>
      </w:r>
      <w:r>
        <w:rPr>
          <w:rFonts w:ascii="SimSun" w:hAnsi="SimSun" w:eastAsia="SimSun" w:cs="SimSun"/>
          <w:sz w:val="20"/>
          <w:szCs w:val="20"/>
        </w:rPr>
        <w:t xml:space="preserve"> </w:t>
      </w:r>
      <w:r>
        <w:rPr>
          <w:rFonts w:ascii="SimSun" w:hAnsi="SimSun" w:eastAsia="SimSun" w:cs="SimSun"/>
          <w:sz w:val="20"/>
          <w:szCs w:val="20"/>
          <w:spacing w:val="-3"/>
        </w:rPr>
        <w:t>穿透股动脉后壁或同时累及股动脉分支；术后压迫不</w:t>
      </w:r>
      <w:r>
        <w:rPr>
          <w:rFonts w:ascii="SimSun" w:hAnsi="SimSun" w:eastAsia="SimSun" w:cs="SimSun"/>
          <w:sz w:val="20"/>
          <w:szCs w:val="20"/>
          <w:spacing w:val="-4"/>
        </w:rPr>
        <w:t>当或穿刺肢体未有效制动。</w:t>
      </w:r>
    </w:p>
    <w:p>
      <w:pPr>
        <w:ind w:left="390"/>
        <w:spacing w:before="83" w:line="219" w:lineRule="auto"/>
        <w:rPr>
          <w:rFonts w:ascii="SimSun" w:hAnsi="SimSun" w:eastAsia="SimSun" w:cs="SimSun"/>
          <w:sz w:val="20"/>
          <w:szCs w:val="20"/>
        </w:rPr>
      </w:pPr>
      <w:r>
        <w:rPr>
          <w:rFonts w:ascii="SimSun" w:hAnsi="SimSun" w:eastAsia="SimSun" w:cs="SimSun"/>
          <w:sz w:val="20"/>
          <w:szCs w:val="20"/>
          <w:spacing w:val="-10"/>
        </w:rPr>
        <w:t>(2)临床表现：穿刺部位皮下淤血，并痛性包块者，多为血肿；</w:t>
      </w:r>
      <w:r>
        <w:rPr>
          <w:rFonts w:ascii="SimSun" w:hAnsi="SimSun" w:eastAsia="SimSun" w:cs="SimSun"/>
          <w:sz w:val="20"/>
          <w:szCs w:val="20"/>
          <w:spacing w:val="-11"/>
        </w:rPr>
        <w:t>若包块搏动明显，且与脉搏一致，听</w:t>
      </w:r>
    </w:p>
    <w:p>
      <w:pPr>
        <w:spacing w:line="14" w:lineRule="auto"/>
        <w:rPr>
          <w:rFonts w:ascii="Arial"/>
          <w:sz w:val="2"/>
        </w:rPr>
      </w:pPr>
      <w:r>
        <w:rPr>
          <w:rFonts w:ascii="Arial" w:hAnsi="Arial" w:eastAsia="Arial" w:cs="Arial"/>
          <w:sz w:val="2"/>
          <w:szCs w:val="2"/>
        </w:rPr>
        <w:br w:type="column"/>
      </w:r>
    </w:p>
    <w:p>
      <w:pPr>
        <w:ind w:left="412"/>
        <w:spacing w:before="91" w:line="183" w:lineRule="auto"/>
        <w:rPr>
          <w:rFonts w:ascii="SimSun" w:hAnsi="SimSun" w:eastAsia="SimSun" w:cs="SimSun"/>
          <w:sz w:val="20"/>
          <w:szCs w:val="20"/>
        </w:rPr>
      </w:pPr>
      <w:r>
        <w:rPr>
          <w:rFonts w:ascii="SimSun" w:hAnsi="SimSun" w:eastAsia="SimSun" w:cs="SimSun"/>
          <w:sz w:val="20"/>
          <w:szCs w:val="20"/>
          <w:b/>
          <w:bCs/>
          <w:color w:val="0084D1"/>
          <w:spacing w:val="-5"/>
        </w:rPr>
        <w:t>257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3407" cy="419181"/>
            <wp:effectExtent l="0" t="0" r="0" b="0"/>
            <wp:docPr id="57" name="IM 57"/>
            <wp:cNvGraphicFramePr/>
            <a:graphic>
              <a:graphicData uri="http://schemas.openxmlformats.org/drawingml/2006/picture">
                <pic:pic>
                  <pic:nvPicPr>
                    <pic:cNvPr id="57" name="IM 57"/>
                    <pic:cNvPicPr/>
                  </pic:nvPicPr>
                  <pic:blipFill>
                    <a:blip r:embed="rId62"/>
                    <a:stretch>
                      <a:fillRect/>
                    </a:stretch>
                  </pic:blipFill>
                  <pic:spPr>
                    <a:xfrm rot="0">
                      <a:off x="0" y="0"/>
                      <a:ext cx="533407" cy="419181"/>
                    </a:xfrm>
                    <a:prstGeom prst="rect">
                      <a:avLst/>
                    </a:prstGeom>
                  </pic:spPr>
                </pic:pic>
              </a:graphicData>
            </a:graphic>
          </wp:inline>
        </w:drawing>
      </w:r>
    </w:p>
    <w:p>
      <w:pPr>
        <w:sectPr>
          <w:pgSz w:w="11910" w:h="16840"/>
          <w:pgMar w:top="1205" w:right="1130" w:bottom="400" w:left="1069" w:header="0" w:footer="0" w:gutter="0"/>
          <w:cols w:equalWidth="0" w:num="2">
            <w:col w:w="8770" w:space="100"/>
            <w:col w:w="841" w:space="0"/>
          </w:cols>
        </w:sectPr>
        <w:rPr/>
      </w:pPr>
    </w:p>
    <w:p>
      <w:pPr>
        <w:ind w:left="52"/>
        <w:spacing w:before="92" w:line="183" w:lineRule="auto"/>
        <w:rPr>
          <w:rFonts w:ascii="SimSun" w:hAnsi="SimSun" w:eastAsia="SimSun" w:cs="SimSun"/>
          <w:sz w:val="20"/>
          <w:szCs w:val="20"/>
        </w:rPr>
      </w:pPr>
      <w:r>
        <w:rPr>
          <w:rFonts w:ascii="SimSun" w:hAnsi="SimSun" w:eastAsia="SimSun" w:cs="SimSun"/>
          <w:sz w:val="20"/>
          <w:szCs w:val="20"/>
          <w:b/>
          <w:bCs/>
          <w:color w:val="0061A2"/>
          <w:spacing w:val="-5"/>
        </w:rPr>
        <w:t>258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7055" cy="425490"/>
            <wp:effectExtent l="0" t="0" r="0" b="0"/>
            <wp:docPr id="58" name="IM 58"/>
            <wp:cNvGraphicFramePr/>
            <a:graphic>
              <a:graphicData uri="http://schemas.openxmlformats.org/drawingml/2006/picture">
                <pic:pic>
                  <pic:nvPicPr>
                    <pic:cNvPr id="58" name="IM 58"/>
                    <pic:cNvPicPr/>
                  </pic:nvPicPr>
                  <pic:blipFill>
                    <a:blip r:embed="rId63"/>
                    <a:stretch>
                      <a:fillRect/>
                    </a:stretch>
                  </pic:blipFill>
                  <pic:spPr>
                    <a:xfrm rot="0">
                      <a:off x="0" y="0"/>
                      <a:ext cx="527055"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84D1"/>
          <w:spacing w:val="-15"/>
          <w:w w:val="98"/>
        </w:rPr>
        <w:t>第十章</w:t>
      </w:r>
      <w:r>
        <w:rPr>
          <w:rFonts w:ascii="SimHei" w:hAnsi="SimHei" w:eastAsia="SimHei" w:cs="SimHei"/>
          <w:sz w:val="20"/>
          <w:szCs w:val="20"/>
          <w:color w:val="0084D1"/>
          <w:spacing w:val="55"/>
        </w:rPr>
        <w:t xml:space="preserve"> </w:t>
      </w:r>
      <w:r>
        <w:rPr>
          <w:rFonts w:ascii="SimHei" w:hAnsi="SimHei" w:eastAsia="SimHei" w:cs="SimHei"/>
          <w:sz w:val="20"/>
          <w:szCs w:val="20"/>
          <w:color w:val="0084D1"/>
          <w:spacing w:val="-15"/>
          <w:w w:val="98"/>
        </w:rPr>
        <w:t>脑血管病的介入诊疗</w:t>
      </w:r>
    </w:p>
    <w:p>
      <w:pPr>
        <w:spacing w:line="295" w:lineRule="auto"/>
        <w:rPr>
          <w:rFonts w:ascii="Arial"/>
          <w:sz w:val="21"/>
        </w:rPr>
      </w:pPr>
      <w:r/>
    </w:p>
    <w:p>
      <w:pPr>
        <w:ind w:right="20"/>
        <w:spacing w:before="65" w:line="264" w:lineRule="auto"/>
        <w:jc w:val="both"/>
        <w:rPr>
          <w:rFonts w:ascii="SimSun" w:hAnsi="SimSun" w:eastAsia="SimSun" w:cs="SimSun"/>
          <w:sz w:val="20"/>
          <w:szCs w:val="20"/>
        </w:rPr>
      </w:pPr>
      <w:r>
        <w:rPr>
          <w:rFonts w:ascii="SimSun" w:hAnsi="SimSun" w:eastAsia="SimSun" w:cs="SimSun"/>
          <w:sz w:val="20"/>
          <w:szCs w:val="20"/>
          <w:spacing w:val="-4"/>
        </w:rPr>
        <w:t>诊可闻及吹风样血管杂音，可能为假性动脉瘤或动静脉瘘；少数动静脉瘘可伴胸闷、心悸等心力衰</w:t>
      </w:r>
      <w:r>
        <w:rPr>
          <w:rFonts w:ascii="SimSun" w:hAnsi="SimSun" w:eastAsia="SimSun" w:cs="SimSun"/>
          <w:sz w:val="20"/>
          <w:szCs w:val="20"/>
          <w:spacing w:val="-5"/>
        </w:rPr>
        <w:t>竭</w:t>
      </w:r>
      <w:r>
        <w:rPr>
          <w:rFonts w:ascii="SimSun" w:hAnsi="SimSun" w:eastAsia="SimSun" w:cs="SimSun"/>
          <w:sz w:val="20"/>
          <w:szCs w:val="20"/>
        </w:rPr>
        <w:t xml:space="preserve"> </w:t>
      </w:r>
      <w:r>
        <w:rPr>
          <w:rFonts w:ascii="SimSun" w:hAnsi="SimSun" w:eastAsia="SimSun" w:cs="SimSun"/>
          <w:sz w:val="20"/>
          <w:szCs w:val="20"/>
          <w:spacing w:val="-7"/>
        </w:rPr>
        <w:t>症状；超声检查可鉴别以上三种诊断。后腹膜血肿时，患者腰痛，胸腰部肌肉紧张，有压痛及叩击痛，</w:t>
      </w:r>
      <w:r>
        <w:rPr>
          <w:rFonts w:ascii="SimSun" w:hAnsi="SimSun" w:eastAsia="SimSun" w:cs="SimSun"/>
          <w:sz w:val="20"/>
          <w:szCs w:val="20"/>
          <w:spacing w:val="4"/>
        </w:rPr>
        <w:t xml:space="preserve"> </w:t>
      </w:r>
      <w:r>
        <w:rPr>
          <w:rFonts w:ascii="SimSun" w:hAnsi="SimSun" w:eastAsia="SimSun" w:cs="SimSun"/>
          <w:sz w:val="20"/>
          <w:szCs w:val="20"/>
          <w:spacing w:val="-12"/>
        </w:rPr>
        <w:t>大量出血时，血压可下降，甚至休克；CT</w:t>
      </w:r>
      <w:r>
        <w:rPr>
          <w:rFonts w:ascii="SimSun" w:hAnsi="SimSun" w:eastAsia="SimSun" w:cs="SimSun"/>
          <w:sz w:val="20"/>
          <w:szCs w:val="20"/>
          <w:spacing w:val="-18"/>
        </w:rPr>
        <w:t xml:space="preserve"> </w:t>
      </w:r>
      <w:r>
        <w:rPr>
          <w:rFonts w:ascii="SimSun" w:hAnsi="SimSun" w:eastAsia="SimSun" w:cs="SimSun"/>
          <w:sz w:val="20"/>
          <w:szCs w:val="20"/>
          <w:spacing w:val="-12"/>
        </w:rPr>
        <w:t>检查有助于确诊。</w:t>
      </w:r>
    </w:p>
    <w:p>
      <w:pPr>
        <w:ind w:right="91" w:firstLine="390"/>
        <w:spacing w:before="109" w:line="273" w:lineRule="auto"/>
        <w:jc w:val="both"/>
        <w:rPr>
          <w:rFonts w:ascii="SimSun" w:hAnsi="SimSun" w:eastAsia="SimSun" w:cs="SimSun"/>
          <w:sz w:val="20"/>
          <w:szCs w:val="20"/>
        </w:rPr>
      </w:pPr>
      <w:r>
        <w:rPr>
          <w:rFonts w:ascii="SimSun" w:hAnsi="SimSun" w:eastAsia="SimSun" w:cs="SimSun"/>
          <w:sz w:val="20"/>
          <w:szCs w:val="20"/>
          <w:spacing w:val="-3"/>
        </w:rPr>
        <w:t>(3)预防和治疗：细致规范穿刺；穿刺导丝有阻力或通过肾动脉开口时要透视；术后依穿刺肢体</w:t>
      </w:r>
      <w:r>
        <w:rPr>
          <w:rFonts w:ascii="SimSun" w:hAnsi="SimSun" w:eastAsia="SimSun" w:cs="SimSun"/>
          <w:sz w:val="20"/>
          <w:szCs w:val="20"/>
          <w:spacing w:val="6"/>
        </w:rPr>
        <w:t xml:space="preserve"> </w:t>
      </w:r>
      <w:r>
        <w:rPr>
          <w:rFonts w:ascii="SimSun" w:hAnsi="SimSun" w:eastAsia="SimSun" w:cs="SimSun"/>
          <w:sz w:val="20"/>
          <w:szCs w:val="20"/>
          <w:spacing w:val="-4"/>
        </w:rPr>
        <w:t>的肤色及动脉搏动适度加压包扎；可依穿刺血</w:t>
      </w:r>
      <w:r>
        <w:rPr>
          <w:rFonts w:ascii="SimSun" w:hAnsi="SimSun" w:eastAsia="SimSun" w:cs="SimSun"/>
          <w:sz w:val="20"/>
          <w:szCs w:val="20"/>
          <w:spacing w:val="-5"/>
        </w:rPr>
        <w:t>管情况及患者意愿选择血管缝合或闭合，以缩短穿刺肢</w:t>
      </w:r>
      <w:r>
        <w:rPr>
          <w:rFonts w:ascii="SimSun" w:hAnsi="SimSun" w:eastAsia="SimSun" w:cs="SimSun"/>
          <w:sz w:val="20"/>
          <w:szCs w:val="20"/>
        </w:rPr>
        <w:t xml:space="preserve"> </w:t>
      </w:r>
      <w:r>
        <w:rPr>
          <w:rFonts w:ascii="SimSun" w:hAnsi="SimSun" w:eastAsia="SimSun" w:cs="SimSun"/>
          <w:sz w:val="20"/>
          <w:szCs w:val="20"/>
          <w:spacing w:val="-2"/>
        </w:rPr>
        <w:t>体的制动时间。血肿、假性动脉瘤、动静脉瘘经局部压迫(可在超声指导下</w:t>
      </w:r>
      <w:r>
        <w:rPr>
          <w:rFonts w:ascii="SimSun" w:hAnsi="SimSun" w:eastAsia="SimSun" w:cs="SimSun"/>
          <w:sz w:val="20"/>
          <w:szCs w:val="20"/>
          <w:spacing w:val="-3"/>
        </w:rPr>
        <w:t>),多可缓解或消失。压迫</w:t>
      </w:r>
      <w:r>
        <w:rPr>
          <w:rFonts w:ascii="SimSun" w:hAnsi="SimSun" w:eastAsia="SimSun" w:cs="SimSun"/>
          <w:sz w:val="20"/>
          <w:szCs w:val="20"/>
        </w:rPr>
        <w:t xml:space="preserve"> </w:t>
      </w:r>
      <w:r>
        <w:rPr>
          <w:rFonts w:ascii="SimSun" w:hAnsi="SimSun" w:eastAsia="SimSun" w:cs="SimSun"/>
          <w:sz w:val="20"/>
          <w:szCs w:val="20"/>
          <w:spacing w:val="5"/>
        </w:rPr>
        <w:t>无效的假性动脉瘤可在超声引导下经皮穿刺注射促凝物质(如凝血酶)。上述方法仍无效或后腹膜</w:t>
      </w:r>
      <w:r>
        <w:rPr>
          <w:rFonts w:ascii="SimSun" w:hAnsi="SimSun" w:eastAsia="SimSun" w:cs="SimSun"/>
          <w:sz w:val="20"/>
          <w:szCs w:val="20"/>
          <w:spacing w:val="3"/>
        </w:rPr>
        <w:t xml:space="preserve"> </w:t>
      </w:r>
      <w:r>
        <w:rPr>
          <w:rFonts w:ascii="SimSun" w:hAnsi="SimSun" w:eastAsia="SimSun" w:cs="SimSun"/>
          <w:sz w:val="20"/>
          <w:szCs w:val="20"/>
          <w:spacing w:val="-10"/>
        </w:rPr>
        <w:t>血肿者，应及时请外科会诊。</w:t>
      </w:r>
    </w:p>
    <w:p>
      <w:pPr>
        <w:ind w:right="90" w:firstLine="390"/>
        <w:spacing w:before="71" w:line="254" w:lineRule="auto"/>
        <w:jc w:val="both"/>
        <w:rPr>
          <w:rFonts w:ascii="SimSun" w:hAnsi="SimSun" w:eastAsia="SimSun" w:cs="SimSun"/>
          <w:sz w:val="20"/>
          <w:szCs w:val="20"/>
        </w:rPr>
      </w:pPr>
      <w:r>
        <w:rPr>
          <w:rFonts w:ascii="Times New Roman" w:hAnsi="Times New Roman" w:eastAsia="Times New Roman" w:cs="Times New Roman"/>
          <w:sz w:val="20"/>
          <w:szCs w:val="20"/>
          <w:b/>
          <w:bCs/>
          <w:spacing w:val="11"/>
        </w:rPr>
        <w:t>2.</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1"/>
        </w:rPr>
        <w:t>脑缺血事件发作</w:t>
      </w:r>
      <w:r>
        <w:rPr>
          <w:rFonts w:ascii="SimSun" w:hAnsi="SimSun" w:eastAsia="SimSun" w:cs="SimSun"/>
          <w:sz w:val="20"/>
          <w:szCs w:val="20"/>
          <w:spacing w:val="5"/>
        </w:rPr>
        <w:t xml:space="preserve">  </w:t>
      </w:r>
      <w:r>
        <w:rPr>
          <w:rFonts w:ascii="SimSun" w:hAnsi="SimSun" w:eastAsia="SimSun" w:cs="SimSun"/>
          <w:sz w:val="20"/>
          <w:szCs w:val="20"/>
          <w:spacing w:val="11"/>
        </w:rPr>
        <w:t>是神经介入常见并发症之一</w:t>
      </w:r>
      <w:r>
        <w:rPr>
          <w:rFonts w:ascii="SimSun" w:hAnsi="SimSun" w:eastAsia="SimSun" w:cs="SimSun"/>
          <w:sz w:val="20"/>
          <w:szCs w:val="20"/>
          <w:spacing w:val="-60"/>
        </w:rPr>
        <w:t xml:space="preserve"> </w:t>
      </w:r>
      <w:r>
        <w:rPr>
          <w:rFonts w:ascii="SimSun" w:hAnsi="SimSun" w:eastAsia="SimSun" w:cs="SimSun"/>
          <w:sz w:val="20"/>
          <w:szCs w:val="20"/>
          <w:spacing w:val="11"/>
        </w:rPr>
        <w:t>，发生率为3%～15%。包括</w:t>
      </w:r>
      <w:r>
        <w:rPr>
          <w:rFonts w:ascii="Times New Roman" w:hAnsi="Times New Roman" w:eastAsia="Times New Roman" w:cs="Times New Roman"/>
          <w:sz w:val="20"/>
          <w:szCs w:val="20"/>
        </w:rPr>
        <w:t>TIA</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1"/>
        </w:rPr>
        <w:t>及急性脑</w:t>
      </w:r>
      <w:r>
        <w:rPr>
          <w:rFonts w:ascii="SimSun" w:hAnsi="SimSun" w:eastAsia="SimSun" w:cs="SimSun"/>
          <w:sz w:val="20"/>
          <w:szCs w:val="20"/>
        </w:rPr>
        <w:t xml:space="preserve"> </w:t>
      </w:r>
      <w:r>
        <w:rPr>
          <w:rFonts w:ascii="SimSun" w:hAnsi="SimSun" w:eastAsia="SimSun" w:cs="SimSun"/>
          <w:sz w:val="20"/>
          <w:szCs w:val="20"/>
          <w:spacing w:val="-8"/>
        </w:rPr>
        <w:t>梗死。</w:t>
      </w:r>
    </w:p>
    <w:p>
      <w:pPr>
        <w:ind w:right="108" w:firstLine="390"/>
        <w:spacing w:before="151" w:line="280" w:lineRule="auto"/>
        <w:rPr>
          <w:rFonts w:ascii="SimSun" w:hAnsi="SimSun" w:eastAsia="SimSun" w:cs="SimSun"/>
          <w:sz w:val="20"/>
          <w:szCs w:val="20"/>
        </w:rPr>
      </w:pPr>
      <w:r>
        <w:rPr>
          <w:rFonts w:ascii="SimSun" w:hAnsi="SimSun" w:eastAsia="SimSun" w:cs="SimSun"/>
          <w:sz w:val="20"/>
          <w:szCs w:val="20"/>
          <w:spacing w:val="-7"/>
        </w:rPr>
        <w:t>(1)病因及发病机制：多种原因可引起脑缺血事件的发生，包括：高压注射</w:t>
      </w:r>
      <w:r>
        <w:rPr>
          <w:rFonts w:ascii="SimSun" w:hAnsi="SimSun" w:eastAsia="SimSun" w:cs="SimSun"/>
          <w:sz w:val="20"/>
          <w:szCs w:val="20"/>
          <w:spacing w:val="-8"/>
        </w:rPr>
        <w:t>造影剂、导丝导管操作</w:t>
      </w:r>
      <w:r>
        <w:rPr>
          <w:rFonts w:ascii="SimSun" w:hAnsi="SimSun" w:eastAsia="SimSun" w:cs="SimSun"/>
          <w:sz w:val="20"/>
          <w:szCs w:val="20"/>
        </w:rPr>
        <w:t xml:space="preserve"> </w:t>
      </w:r>
      <w:r>
        <w:rPr>
          <w:rFonts w:ascii="SimSun" w:hAnsi="SimSun" w:eastAsia="SimSun" w:cs="SimSun"/>
          <w:sz w:val="20"/>
          <w:szCs w:val="20"/>
          <w:spacing w:val="-5"/>
        </w:rPr>
        <w:t>导致斑块或附壁血栓脱落；操作导致血管痉挛或动脉夹层；抗凝不足或导管内滴注不连续，导管内形</w:t>
      </w:r>
      <w:r>
        <w:rPr>
          <w:rFonts w:ascii="SimSun" w:hAnsi="SimSun" w:eastAsia="SimSun" w:cs="SimSun"/>
          <w:sz w:val="20"/>
          <w:szCs w:val="20"/>
          <w:spacing w:val="18"/>
        </w:rPr>
        <w:t xml:space="preserve"> </w:t>
      </w:r>
      <w:r>
        <w:rPr>
          <w:rFonts w:ascii="SimSun" w:hAnsi="SimSun" w:eastAsia="SimSun" w:cs="SimSun"/>
          <w:sz w:val="20"/>
          <w:szCs w:val="20"/>
          <w:spacing w:val="-4"/>
        </w:rPr>
        <w:t>成血凝块；球囊扩张或支架置入时斑块被切割成碎屑</w:t>
      </w:r>
      <w:r>
        <w:rPr>
          <w:rFonts w:ascii="SimSun" w:hAnsi="SimSun" w:eastAsia="SimSun" w:cs="SimSun"/>
          <w:sz w:val="20"/>
          <w:szCs w:val="20"/>
          <w:spacing w:val="-5"/>
        </w:rPr>
        <w:t>，或其他栓子(如空气、栓塞材料)引起栓塞；球</w:t>
      </w:r>
      <w:r>
        <w:rPr>
          <w:rFonts w:ascii="SimSun" w:hAnsi="SimSun" w:eastAsia="SimSun" w:cs="SimSun"/>
          <w:sz w:val="20"/>
          <w:szCs w:val="20"/>
        </w:rPr>
        <w:t xml:space="preserve"> </w:t>
      </w:r>
      <w:r>
        <w:rPr>
          <w:rFonts w:ascii="SimSun" w:hAnsi="SimSun" w:eastAsia="SimSun" w:cs="SimSun"/>
          <w:sz w:val="20"/>
          <w:szCs w:val="20"/>
          <w:spacing w:val="-8"/>
        </w:rPr>
        <w:t>囊扩张或支架释放时引起斑块挤压移位导致“雪犁效应”(snow-plowing)或血管穿支受牵拉闭塞；低灌</w:t>
      </w:r>
      <w:r>
        <w:rPr>
          <w:rFonts w:ascii="SimSun" w:hAnsi="SimSun" w:eastAsia="SimSun" w:cs="SimSun"/>
          <w:sz w:val="20"/>
          <w:szCs w:val="20"/>
          <w:spacing w:val="16"/>
        </w:rPr>
        <w:t xml:space="preserve"> </w:t>
      </w:r>
      <w:r>
        <w:rPr>
          <w:rFonts w:ascii="SimSun" w:hAnsi="SimSun" w:eastAsia="SimSun" w:cs="SimSun"/>
          <w:sz w:val="20"/>
          <w:szCs w:val="20"/>
          <w:spacing w:val="-10"/>
        </w:rPr>
        <w:t>注；内皮损伤、支架折裂或未完全贴壁导致血小板聚集、支架内急性血栓等。</w:t>
      </w:r>
    </w:p>
    <w:p>
      <w:pPr>
        <w:ind w:right="109" w:firstLine="390"/>
        <w:spacing w:before="81" w:line="277" w:lineRule="auto"/>
        <w:rPr>
          <w:rFonts w:ascii="SimSun" w:hAnsi="SimSun" w:eastAsia="SimSun" w:cs="SimSun"/>
          <w:sz w:val="20"/>
          <w:szCs w:val="20"/>
        </w:rPr>
      </w:pPr>
      <w:r>
        <w:rPr>
          <w:rFonts w:ascii="SimSun" w:hAnsi="SimSun" w:eastAsia="SimSun" w:cs="SimSun"/>
          <w:sz w:val="20"/>
          <w:szCs w:val="20"/>
          <w:spacing w:val="-7"/>
        </w:rPr>
        <w:t>(2)临床表现：多发于术中注射造影剂、导丝、导管推进、球囊扩张、支架释</w:t>
      </w:r>
      <w:r>
        <w:rPr>
          <w:rFonts w:ascii="SimSun" w:hAnsi="SimSun" w:eastAsia="SimSun" w:cs="SimSun"/>
          <w:sz w:val="20"/>
          <w:szCs w:val="20"/>
          <w:spacing w:val="-8"/>
        </w:rPr>
        <w:t>放和脑保护装置移动</w:t>
      </w:r>
      <w:r>
        <w:rPr>
          <w:rFonts w:ascii="SimSun" w:hAnsi="SimSun" w:eastAsia="SimSun" w:cs="SimSun"/>
          <w:sz w:val="20"/>
          <w:szCs w:val="20"/>
        </w:rPr>
        <w:t xml:space="preserve"> </w:t>
      </w:r>
      <w:r>
        <w:rPr>
          <w:rFonts w:ascii="SimSun" w:hAnsi="SimSun" w:eastAsia="SimSun" w:cs="SimSun"/>
          <w:sz w:val="20"/>
          <w:szCs w:val="20"/>
          <w:spacing w:val="-4"/>
        </w:rPr>
        <w:t>中，或术后短时间内。可因受损血管的大小、</w:t>
      </w:r>
      <w:r>
        <w:rPr>
          <w:rFonts w:ascii="SimSun" w:hAnsi="SimSun" w:eastAsia="SimSun" w:cs="SimSun"/>
          <w:sz w:val="20"/>
          <w:szCs w:val="20"/>
          <w:spacing w:val="-5"/>
        </w:rPr>
        <w:t>部位不同而表现各异。若小血管或非重要功能脑区血管</w:t>
      </w:r>
      <w:r>
        <w:rPr>
          <w:rFonts w:ascii="SimSun" w:hAnsi="SimSun" w:eastAsia="SimSun" w:cs="SimSun"/>
          <w:sz w:val="20"/>
          <w:szCs w:val="20"/>
        </w:rPr>
        <w:t xml:space="preserve"> </w:t>
      </w:r>
      <w:r>
        <w:rPr>
          <w:rFonts w:ascii="SimSun" w:hAnsi="SimSun" w:eastAsia="SimSun" w:cs="SimSun"/>
          <w:sz w:val="20"/>
          <w:szCs w:val="20"/>
          <w:spacing w:val="-9"/>
        </w:rPr>
        <w:t>闭塞，可无症状或突发一侧肢体麻木、无力或语言障碍；若颈内动脉、大脑中动脉或基底动脉等大血管</w:t>
      </w:r>
      <w:r>
        <w:rPr>
          <w:rFonts w:ascii="SimSun" w:hAnsi="SimSun" w:eastAsia="SimSun" w:cs="SimSun"/>
          <w:sz w:val="20"/>
          <w:szCs w:val="20"/>
          <w:spacing w:val="4"/>
        </w:rPr>
        <w:t xml:space="preserve"> </w:t>
      </w:r>
      <w:r>
        <w:rPr>
          <w:rFonts w:ascii="SimSun" w:hAnsi="SimSun" w:eastAsia="SimSun" w:cs="SimSun"/>
          <w:sz w:val="20"/>
          <w:szCs w:val="20"/>
          <w:spacing w:val="-7"/>
        </w:rPr>
        <w:t>闭塞，患者突发意识不清、抽搐及肢体瘫痪，严重者危及生命。需急诊颅脑CT</w:t>
      </w:r>
      <w:r>
        <w:rPr>
          <w:rFonts w:ascii="SimSun" w:hAnsi="SimSun" w:eastAsia="SimSun" w:cs="SimSun"/>
          <w:sz w:val="20"/>
          <w:szCs w:val="20"/>
          <w:spacing w:val="-4"/>
        </w:rPr>
        <w:t xml:space="preserve"> </w:t>
      </w:r>
      <w:r>
        <w:rPr>
          <w:rFonts w:ascii="SimSun" w:hAnsi="SimSun" w:eastAsia="SimSun" w:cs="SimSun"/>
          <w:sz w:val="20"/>
          <w:szCs w:val="20"/>
          <w:spacing w:val="-7"/>
        </w:rPr>
        <w:t>排除颅内出血</w:t>
      </w:r>
      <w:r>
        <w:rPr>
          <w:rFonts w:ascii="SimSun" w:hAnsi="SimSun" w:eastAsia="SimSun" w:cs="SimSun"/>
          <w:sz w:val="20"/>
          <w:szCs w:val="20"/>
          <w:spacing w:val="-8"/>
        </w:rPr>
        <w:t>。</w:t>
      </w:r>
    </w:p>
    <w:p>
      <w:pPr>
        <w:ind w:right="20" w:firstLine="390"/>
        <w:spacing w:before="80" w:line="287" w:lineRule="auto"/>
        <w:rPr>
          <w:rFonts w:ascii="SimSun" w:hAnsi="SimSun" w:eastAsia="SimSun" w:cs="SimSun"/>
          <w:sz w:val="20"/>
          <w:szCs w:val="20"/>
        </w:rPr>
      </w:pPr>
      <w:r>
        <w:rPr>
          <w:rFonts w:ascii="SimSun" w:hAnsi="SimSun" w:eastAsia="SimSun" w:cs="SimSun"/>
          <w:sz w:val="20"/>
          <w:szCs w:val="20"/>
          <w:spacing w:val="-7"/>
        </w:rPr>
        <w:t>(3)预防和治疗：①规范手术操作，导管需冲洗并持续加压滴注；严防导管内空气存在；血管入路</w:t>
      </w:r>
      <w:r>
        <w:rPr>
          <w:rFonts w:ascii="SimSun" w:hAnsi="SimSun" w:eastAsia="SimSun" w:cs="SimSun"/>
          <w:sz w:val="20"/>
          <w:szCs w:val="20"/>
          <w:spacing w:val="7"/>
        </w:rPr>
        <w:t xml:space="preserve">  </w:t>
      </w:r>
      <w:r>
        <w:rPr>
          <w:rFonts w:ascii="SimSun" w:hAnsi="SimSun" w:eastAsia="SimSun" w:cs="SimSun"/>
          <w:sz w:val="20"/>
          <w:szCs w:val="20"/>
          <w:spacing w:val="-4"/>
        </w:rPr>
        <w:t>高度迂曲或管内存在不稳定斑块者，导管应在</w:t>
      </w:r>
      <w:r>
        <w:rPr>
          <w:rFonts w:ascii="SimSun" w:hAnsi="SimSun" w:eastAsia="SimSun" w:cs="SimSun"/>
          <w:sz w:val="20"/>
          <w:szCs w:val="20"/>
          <w:spacing w:val="-5"/>
        </w:rPr>
        <w:t>导丝引导下缓慢推进。②术前准备要充分，支架治疗前</w:t>
      </w:r>
      <w:r>
        <w:rPr>
          <w:rFonts w:ascii="SimSun" w:hAnsi="SimSun" w:eastAsia="SimSun" w:cs="SimSun"/>
          <w:sz w:val="20"/>
          <w:szCs w:val="20"/>
        </w:rPr>
        <w:t xml:space="preserve">  </w:t>
      </w:r>
      <w:r>
        <w:rPr>
          <w:rFonts w:ascii="SimSun" w:hAnsi="SimSun" w:eastAsia="SimSun" w:cs="SimSun"/>
          <w:sz w:val="20"/>
          <w:szCs w:val="20"/>
        </w:rPr>
        <w:t>要有足够疗程的双联抗血小板治疗。③穿刺成功后术中需全程全身肝素化。④出现血管痉挛时，立</w:t>
      </w:r>
      <w:r>
        <w:rPr>
          <w:rFonts w:ascii="SimSun" w:hAnsi="SimSun" w:eastAsia="SimSun" w:cs="SimSun"/>
          <w:sz w:val="20"/>
          <w:szCs w:val="20"/>
          <w:spacing w:val="17"/>
        </w:rPr>
        <w:t xml:space="preserve"> </w:t>
      </w:r>
      <w:r>
        <w:rPr>
          <w:rFonts w:ascii="SimSun" w:hAnsi="SimSun" w:eastAsia="SimSun" w:cs="SimSun"/>
          <w:sz w:val="20"/>
          <w:szCs w:val="20"/>
        </w:rPr>
        <w:t>即减少或停止操作，必要时应用维拉帕米或罂粟碱(详见第二节围手术期用药)等扩血管药。⑤颈内</w:t>
      </w:r>
      <w:r>
        <w:rPr>
          <w:rFonts w:ascii="SimSun" w:hAnsi="SimSun" w:eastAsia="SimSun" w:cs="SimSun"/>
          <w:sz w:val="20"/>
          <w:szCs w:val="20"/>
          <w:spacing w:val="16"/>
        </w:rPr>
        <w:t xml:space="preserve"> </w:t>
      </w:r>
      <w:r>
        <w:rPr>
          <w:rFonts w:ascii="SimSun" w:hAnsi="SimSun" w:eastAsia="SimSun" w:cs="SimSun"/>
          <w:sz w:val="20"/>
          <w:szCs w:val="20"/>
          <w:spacing w:val="-4"/>
        </w:rPr>
        <w:t>动脉起始部支架置人，可依病变状况选择近端或远端脑保护装置；该部位病变球囊</w:t>
      </w:r>
      <w:r>
        <w:rPr>
          <w:rFonts w:ascii="SimSun" w:hAnsi="SimSun" w:eastAsia="SimSun" w:cs="SimSun"/>
          <w:sz w:val="20"/>
          <w:szCs w:val="20"/>
          <w:spacing w:val="-5"/>
        </w:rPr>
        <w:t>扩张时，要快打快</w:t>
      </w:r>
      <w:r>
        <w:rPr>
          <w:rFonts w:ascii="SimSun" w:hAnsi="SimSun" w:eastAsia="SimSun" w:cs="SimSun"/>
          <w:sz w:val="20"/>
          <w:szCs w:val="20"/>
        </w:rPr>
        <w:t xml:space="preserve"> </w:t>
      </w:r>
      <w:r>
        <w:rPr>
          <w:rFonts w:ascii="SimSun" w:hAnsi="SimSun" w:eastAsia="SimSun" w:cs="SimSun"/>
          <w:sz w:val="20"/>
          <w:szCs w:val="20"/>
          <w:spacing w:val="-4"/>
        </w:rPr>
        <w:t>抽，避免血流阻断时间过长。⑥对富含穿支的颅内动脉狭窄，尽量选用小球囊预扩张，</w:t>
      </w:r>
      <w:r>
        <w:rPr>
          <w:rFonts w:ascii="SimSun" w:hAnsi="SimSun" w:eastAsia="SimSun" w:cs="SimSun"/>
          <w:sz w:val="20"/>
          <w:szCs w:val="20"/>
          <w:spacing w:val="-5"/>
        </w:rPr>
        <w:t>防止“雪犁效</w:t>
      </w:r>
      <w:r>
        <w:rPr>
          <w:rFonts w:ascii="SimSun" w:hAnsi="SimSun" w:eastAsia="SimSun" w:cs="SimSun"/>
          <w:sz w:val="20"/>
          <w:szCs w:val="20"/>
        </w:rPr>
        <w:t xml:space="preserve"> </w:t>
      </w:r>
      <w:r>
        <w:rPr>
          <w:rFonts w:ascii="SimSun" w:hAnsi="SimSun" w:eastAsia="SimSun" w:cs="SimSun"/>
          <w:sz w:val="20"/>
          <w:szCs w:val="20"/>
          <w:spacing w:val="3"/>
        </w:rPr>
        <w:t>应”发生。⑦支架术后继续双联抗血小板治疗至少3个月。⑧一旦发现短暂性或持续性新发神经系</w:t>
      </w:r>
      <w:r>
        <w:rPr>
          <w:rFonts w:ascii="SimSun" w:hAnsi="SimSun" w:eastAsia="SimSun" w:cs="SimSun"/>
          <w:sz w:val="20"/>
          <w:szCs w:val="20"/>
        </w:rPr>
        <w:t xml:space="preserve"> </w:t>
      </w:r>
      <w:r>
        <w:rPr>
          <w:rFonts w:ascii="SimSun" w:hAnsi="SimSun" w:eastAsia="SimSun" w:cs="SimSun"/>
          <w:sz w:val="20"/>
          <w:szCs w:val="20"/>
          <w:spacing w:val="-2"/>
        </w:rPr>
        <w:t>统体征，应尽快评估治疗血管和其他脑血管。对急</w:t>
      </w:r>
      <w:r>
        <w:rPr>
          <w:rFonts w:ascii="SimSun" w:hAnsi="SimSun" w:eastAsia="SimSun" w:cs="SimSun"/>
          <w:sz w:val="20"/>
          <w:szCs w:val="20"/>
          <w:spacing w:val="-3"/>
        </w:rPr>
        <w:t>性血栓形成或栓塞者，必要时可急诊溶栓或取栓；</w:t>
      </w:r>
      <w:r>
        <w:rPr>
          <w:rFonts w:ascii="SimSun" w:hAnsi="SimSun" w:eastAsia="SimSun" w:cs="SimSun"/>
          <w:sz w:val="20"/>
          <w:szCs w:val="20"/>
        </w:rPr>
        <w:t xml:space="preserve"> </w:t>
      </w:r>
      <w:r>
        <w:rPr>
          <w:rFonts w:ascii="SimSun" w:hAnsi="SimSun" w:eastAsia="SimSun" w:cs="SimSun"/>
          <w:sz w:val="20"/>
          <w:szCs w:val="20"/>
          <w:spacing w:val="-8"/>
        </w:rPr>
        <w:t>对空气栓塞者，应尽早高压氧治疗。</w:t>
      </w:r>
    </w:p>
    <w:p>
      <w:pPr>
        <w:ind w:left="390"/>
        <w:spacing w:before="101" w:line="221" w:lineRule="auto"/>
        <w:rPr>
          <w:rFonts w:ascii="SimHei" w:hAnsi="SimHei" w:eastAsia="SimHei" w:cs="SimHei"/>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22"/>
        </w:rPr>
        <w:t xml:space="preserve">  </w:t>
      </w:r>
      <w:r>
        <w:rPr>
          <w:rFonts w:ascii="SimHei" w:hAnsi="SimHei" w:eastAsia="SimHei" w:cs="SimHei"/>
          <w:sz w:val="20"/>
          <w:szCs w:val="20"/>
          <w:b/>
          <w:bCs/>
        </w:rPr>
        <w:t>血管迷走反射</w:t>
      </w:r>
      <w:r>
        <w:rPr>
          <w:rFonts w:ascii="SimHei" w:hAnsi="SimHei" w:eastAsia="SimHei" w:cs="SimHei"/>
          <w:sz w:val="20"/>
          <w:szCs w:val="20"/>
          <w:spacing w:val="65"/>
        </w:rPr>
        <w:t xml:space="preserve"> </w:t>
      </w:r>
      <w:r>
        <w:rPr>
          <w:rFonts w:ascii="SimHei" w:hAnsi="SimHei" w:eastAsia="SimHei" w:cs="SimHei"/>
          <w:sz w:val="20"/>
          <w:szCs w:val="20"/>
        </w:rPr>
        <w:t>是神经介入另一常见并发症。</w:t>
      </w:r>
    </w:p>
    <w:p>
      <w:pPr>
        <w:ind w:right="109" w:firstLine="390"/>
        <w:spacing w:before="82" w:line="258" w:lineRule="auto"/>
        <w:rPr>
          <w:rFonts w:ascii="SimSun" w:hAnsi="SimSun" w:eastAsia="SimSun" w:cs="SimSun"/>
          <w:sz w:val="20"/>
          <w:szCs w:val="20"/>
        </w:rPr>
      </w:pPr>
      <w:r>
        <w:rPr>
          <w:rFonts w:ascii="SimSun" w:hAnsi="SimSun" w:eastAsia="SimSun" w:cs="SimSun"/>
          <w:sz w:val="20"/>
          <w:szCs w:val="20"/>
          <w:spacing w:val="3"/>
        </w:rPr>
        <w:t>(1)病因和发病机制：球囊扩张或支架释放后刺激颈动脉</w:t>
      </w:r>
      <w:r>
        <w:rPr>
          <w:rFonts w:ascii="SimSun" w:hAnsi="SimSun" w:eastAsia="SimSun" w:cs="SimSun"/>
          <w:sz w:val="20"/>
          <w:szCs w:val="20"/>
          <w:spacing w:val="2"/>
        </w:rPr>
        <w:t>窦压力感受器；术中大血管明显受牵</w:t>
      </w:r>
      <w:r>
        <w:rPr>
          <w:rFonts w:ascii="SimSun" w:hAnsi="SimSun" w:eastAsia="SimSun" w:cs="SimSun"/>
          <w:sz w:val="20"/>
          <w:szCs w:val="20"/>
        </w:rPr>
        <w:t xml:space="preserve"> </w:t>
      </w:r>
      <w:r>
        <w:rPr>
          <w:rFonts w:ascii="SimSun" w:hAnsi="SimSun" w:eastAsia="SimSun" w:cs="SimSun"/>
          <w:sz w:val="20"/>
          <w:szCs w:val="20"/>
          <w:spacing w:val="-4"/>
        </w:rPr>
        <w:t>拉；拔除血管鞘时及拔鞘后加压过度等均可引起迷走神经兴奋性增加。</w:t>
      </w:r>
    </w:p>
    <w:p>
      <w:pPr>
        <w:ind w:right="111" w:firstLine="390"/>
        <w:spacing w:before="82" w:line="270" w:lineRule="auto"/>
        <w:rPr>
          <w:rFonts w:ascii="SimSun" w:hAnsi="SimSun" w:eastAsia="SimSun" w:cs="SimSun"/>
          <w:sz w:val="20"/>
          <w:szCs w:val="20"/>
        </w:rPr>
      </w:pPr>
      <w:r>
        <w:rPr>
          <w:rFonts w:ascii="SimSun" w:hAnsi="SimSun" w:eastAsia="SimSun" w:cs="SimSun"/>
          <w:sz w:val="20"/>
          <w:szCs w:val="20"/>
          <w:spacing w:val="3"/>
        </w:rPr>
        <w:t>(2)临床表现：最常见于颈内动脉开口支架置入术</w:t>
      </w:r>
      <w:r>
        <w:rPr>
          <w:rFonts w:ascii="SimSun" w:hAnsi="SimSun" w:eastAsia="SimSun" w:cs="SimSun"/>
          <w:sz w:val="20"/>
          <w:szCs w:val="20"/>
          <w:spacing w:val="2"/>
        </w:rPr>
        <w:t>，多发于术中及术后48小时内，可持续数分</w:t>
      </w:r>
      <w:r>
        <w:rPr>
          <w:rFonts w:ascii="SimSun" w:hAnsi="SimSun" w:eastAsia="SimSun" w:cs="SimSun"/>
          <w:sz w:val="20"/>
          <w:szCs w:val="20"/>
        </w:rPr>
        <w:t xml:space="preserve"> </w:t>
      </w:r>
      <w:r>
        <w:rPr>
          <w:rFonts w:ascii="SimSun" w:hAnsi="SimSun" w:eastAsia="SimSun" w:cs="SimSun"/>
          <w:sz w:val="20"/>
          <w:szCs w:val="20"/>
          <w:spacing w:val="8"/>
        </w:rPr>
        <w:t>钟、数天至2周。主要表现为突发性低血压(发生率32.6%)及心率减慢(发生率15.9%);严重者可</w:t>
      </w:r>
      <w:r>
        <w:rPr>
          <w:rFonts w:ascii="SimSun" w:hAnsi="SimSun" w:eastAsia="SimSun" w:cs="SimSun"/>
          <w:sz w:val="20"/>
          <w:szCs w:val="20"/>
          <w:spacing w:val="5"/>
        </w:rPr>
        <w:t xml:space="preserve"> </w:t>
      </w:r>
      <w:r>
        <w:rPr>
          <w:rFonts w:ascii="SimSun" w:hAnsi="SimSun" w:eastAsia="SimSun" w:cs="SimSun"/>
          <w:sz w:val="20"/>
          <w:szCs w:val="20"/>
          <w:spacing w:val="-9"/>
        </w:rPr>
        <w:t>一过性心脏骤停，出现意识不清、抽搐等阿斯综合征表现。</w:t>
      </w:r>
    </w:p>
    <w:p>
      <w:pPr>
        <w:ind w:firstLine="390"/>
        <w:spacing w:before="78" w:line="281" w:lineRule="auto"/>
        <w:rPr>
          <w:rFonts w:ascii="SimSun" w:hAnsi="SimSun" w:eastAsia="SimSun" w:cs="SimSun"/>
          <w:sz w:val="20"/>
          <w:szCs w:val="20"/>
        </w:rPr>
      </w:pPr>
      <w:r>
        <w:rPr>
          <w:rFonts w:ascii="SimSun" w:hAnsi="SimSun" w:eastAsia="SimSun" w:cs="SimSun"/>
          <w:sz w:val="20"/>
          <w:szCs w:val="20"/>
          <w:spacing w:val="-6"/>
        </w:rPr>
        <w:t>(3)预防和治疗包括：①做好术前心脏评估，对心</w:t>
      </w:r>
      <w:r>
        <w:rPr>
          <w:rFonts w:ascii="SimSun" w:hAnsi="SimSun" w:eastAsia="SimSun" w:cs="SimSun"/>
          <w:sz w:val="20"/>
          <w:szCs w:val="20"/>
          <w:spacing w:val="-7"/>
        </w:rPr>
        <w:t>动过缓者，行阿托品试验或动态心电图检查，必</w:t>
      </w:r>
      <w:r>
        <w:rPr>
          <w:rFonts w:ascii="SimSun" w:hAnsi="SimSun" w:eastAsia="SimSun" w:cs="SimSun"/>
          <w:sz w:val="20"/>
          <w:szCs w:val="20"/>
        </w:rPr>
        <w:t xml:space="preserve">  </w:t>
      </w:r>
      <w:r>
        <w:rPr>
          <w:rFonts w:ascii="SimSun" w:hAnsi="SimSun" w:eastAsia="SimSun" w:cs="SimSun"/>
          <w:sz w:val="20"/>
          <w:szCs w:val="20"/>
          <w:spacing w:val="10"/>
        </w:rPr>
        <w:t>要时术前安置临时心脏起搏器。②术中备用阿托品及多巴胺。在球囊扩张和(或)支架置入前和</w:t>
      </w:r>
      <w:r>
        <w:rPr>
          <w:rFonts w:ascii="SimSun" w:hAnsi="SimSun" w:eastAsia="SimSun" w:cs="SimSun"/>
          <w:sz w:val="20"/>
          <w:szCs w:val="20"/>
          <w:spacing w:val="2"/>
        </w:rPr>
        <w:t xml:space="preserve">  </w:t>
      </w:r>
      <w:r>
        <w:rPr>
          <w:rFonts w:ascii="SimSun" w:hAnsi="SimSun" w:eastAsia="SimSun" w:cs="SimSun"/>
          <w:sz w:val="20"/>
          <w:szCs w:val="20"/>
          <w:spacing w:val="3"/>
        </w:rPr>
        <w:t>(或)中，根据心率及血压，可预防性应用阿托品</w:t>
      </w:r>
      <w:r>
        <w:rPr>
          <w:rFonts w:ascii="SimSun" w:hAnsi="SimSun" w:eastAsia="SimSun" w:cs="SimSun"/>
          <w:sz w:val="20"/>
          <w:szCs w:val="20"/>
          <w:spacing w:val="2"/>
        </w:rPr>
        <w:t>。若术中单纯血压过低，补液及应用多巴胺即可。</w:t>
      </w:r>
      <w:r>
        <w:rPr>
          <w:rFonts w:ascii="SimSun" w:hAnsi="SimSun" w:eastAsia="SimSun" w:cs="SimSun"/>
          <w:sz w:val="20"/>
          <w:szCs w:val="20"/>
        </w:rPr>
        <w:t xml:space="preserve"> </w:t>
      </w:r>
      <w:r>
        <w:rPr>
          <w:rFonts w:ascii="SimSun" w:hAnsi="SimSun" w:eastAsia="SimSun" w:cs="SimSun"/>
          <w:sz w:val="20"/>
          <w:szCs w:val="20"/>
        </w:rPr>
        <w:t>③若患者能够配合，必要时嘱其用力咳嗽。④拔鞘后包扎加压要适度。⑤注意颈动脉窦敏感性的个</w:t>
      </w:r>
      <w:r>
        <w:rPr>
          <w:rFonts w:ascii="SimSun" w:hAnsi="SimSun" w:eastAsia="SimSun" w:cs="SimSun"/>
          <w:sz w:val="20"/>
          <w:szCs w:val="20"/>
          <w:spacing w:val="8"/>
        </w:rPr>
        <w:t xml:space="preserve">  </w:t>
      </w:r>
      <w:r>
        <w:rPr>
          <w:rFonts w:ascii="SimSun" w:hAnsi="SimSun" w:eastAsia="SimSun" w:cs="SimSun"/>
          <w:sz w:val="20"/>
          <w:szCs w:val="20"/>
          <w:spacing w:val="-7"/>
        </w:rPr>
        <w:t>体差异。</w:t>
      </w:r>
    </w:p>
    <w:p>
      <w:pPr>
        <w:ind w:right="60" w:firstLine="390"/>
        <w:spacing w:before="76" w:line="272"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23"/>
        </w:rPr>
        <w:t xml:space="preserve"> </w:t>
      </w:r>
      <w:r>
        <w:rPr>
          <w:rFonts w:ascii="SimSun" w:hAnsi="SimSun" w:eastAsia="SimSun" w:cs="SimSun"/>
          <w:sz w:val="20"/>
          <w:szCs w:val="20"/>
          <w:spacing w:val="3"/>
        </w:rPr>
        <w:t>脑过度灌注综合征</w:t>
      </w:r>
      <w:r>
        <w:rPr>
          <w:rFonts w:ascii="SimSun" w:hAnsi="SimSun" w:eastAsia="SimSun" w:cs="SimSun"/>
          <w:sz w:val="20"/>
          <w:szCs w:val="20"/>
          <w:spacing w:val="-39"/>
        </w:rPr>
        <w:t xml:space="preserve"> </w:t>
      </w:r>
      <w:r>
        <w:rPr>
          <w:rFonts w:ascii="SimSun" w:hAnsi="SimSun" w:eastAsia="SimSun" w:cs="SimSun"/>
          <w:sz w:val="20"/>
          <w:szCs w:val="20"/>
          <w:spacing w:val="3"/>
        </w:rPr>
        <w:t>(</w:t>
      </w:r>
      <w:r>
        <w:rPr>
          <w:rFonts w:ascii="SimSun" w:hAnsi="SimSun" w:eastAsia="SimSun" w:cs="SimSun"/>
          <w:sz w:val="20"/>
          <w:szCs w:val="20"/>
        </w:rPr>
        <w:t>cerebral</w:t>
      </w:r>
      <w:r>
        <w:rPr>
          <w:rFonts w:ascii="SimSun" w:hAnsi="SimSun" w:eastAsia="SimSun" w:cs="SimSun"/>
          <w:sz w:val="20"/>
          <w:szCs w:val="20"/>
          <w:spacing w:val="1"/>
        </w:rPr>
        <w:t xml:space="preserve">   </w:t>
      </w:r>
      <w:r>
        <w:rPr>
          <w:rFonts w:ascii="SimSun" w:hAnsi="SimSun" w:eastAsia="SimSun" w:cs="SimSun"/>
          <w:sz w:val="20"/>
          <w:szCs w:val="20"/>
        </w:rPr>
        <w:t>hyperperfusion</w:t>
      </w:r>
      <w:r>
        <w:rPr>
          <w:rFonts w:ascii="SimSun" w:hAnsi="SimSun" w:eastAsia="SimSun" w:cs="SimSun"/>
          <w:sz w:val="20"/>
          <w:szCs w:val="20"/>
          <w:spacing w:val="5"/>
        </w:rPr>
        <w:t xml:space="preserve">   </w:t>
      </w:r>
      <w:r>
        <w:rPr>
          <w:rFonts w:ascii="SimSun" w:hAnsi="SimSun" w:eastAsia="SimSun" w:cs="SimSun"/>
          <w:sz w:val="20"/>
          <w:szCs w:val="20"/>
        </w:rPr>
        <w:t>syndrome</w:t>
      </w:r>
      <w:r>
        <w:rPr>
          <w:rFonts w:ascii="SimSun" w:hAnsi="SimSun" w:eastAsia="SimSun" w:cs="SimSun"/>
          <w:sz w:val="20"/>
          <w:szCs w:val="20"/>
          <w:spacing w:val="3"/>
        </w:rPr>
        <w:t>,</w:t>
      </w:r>
      <w:r>
        <w:rPr>
          <w:rFonts w:ascii="SimSun" w:hAnsi="SimSun" w:eastAsia="SimSun" w:cs="SimSun"/>
          <w:sz w:val="20"/>
          <w:szCs w:val="20"/>
        </w:rPr>
        <w:t>CHS</w:t>
      </w:r>
      <w:r>
        <w:rPr>
          <w:rFonts w:ascii="SimSun" w:hAnsi="SimSun" w:eastAsia="SimSun" w:cs="SimSun"/>
          <w:sz w:val="20"/>
          <w:szCs w:val="20"/>
          <w:spacing w:val="3"/>
        </w:rPr>
        <w:t>)</w:t>
      </w:r>
      <w:r>
        <w:rPr>
          <w:rFonts w:ascii="SimSun" w:hAnsi="SimSun" w:eastAsia="SimSun" w:cs="SimSun"/>
          <w:sz w:val="20"/>
          <w:szCs w:val="20"/>
          <w:spacing w:val="18"/>
        </w:rPr>
        <w:t xml:space="preserve">  </w:t>
      </w:r>
      <w:r>
        <w:rPr>
          <w:rFonts w:ascii="SimSun" w:hAnsi="SimSun" w:eastAsia="SimSun" w:cs="SimSun"/>
          <w:sz w:val="20"/>
          <w:szCs w:val="20"/>
          <w:spacing w:val="3"/>
        </w:rPr>
        <w:t>是脑血管狭窄被解除</w:t>
      </w:r>
      <w:r>
        <w:rPr>
          <w:rFonts w:ascii="SimSun" w:hAnsi="SimSun" w:eastAsia="SimSun" w:cs="SimSun"/>
          <w:sz w:val="20"/>
          <w:szCs w:val="20"/>
          <w:spacing w:val="1"/>
        </w:rPr>
        <w:t xml:space="preserve"> </w:t>
      </w:r>
      <w:r>
        <w:rPr>
          <w:rFonts w:ascii="SimSun" w:hAnsi="SimSun" w:eastAsia="SimSun" w:cs="SimSun"/>
          <w:sz w:val="20"/>
          <w:szCs w:val="20"/>
          <w:spacing w:val="8"/>
        </w:rPr>
        <w:t>后，成倍增加的脑血流超过了脑血管的自动调节范围而</w:t>
      </w:r>
      <w:r>
        <w:rPr>
          <w:rFonts w:ascii="SimSun" w:hAnsi="SimSun" w:eastAsia="SimSun" w:cs="SimSun"/>
          <w:sz w:val="20"/>
          <w:szCs w:val="20"/>
          <w:spacing w:val="7"/>
        </w:rPr>
        <w:t>产生的一种综合征。发生率约1.2%,其中</w:t>
      </w:r>
      <w:r>
        <w:rPr>
          <w:rFonts w:ascii="SimSun" w:hAnsi="SimSun" w:eastAsia="SimSun" w:cs="SimSun"/>
          <w:sz w:val="20"/>
          <w:szCs w:val="20"/>
        </w:rPr>
        <w:t xml:space="preserve"> </w:t>
      </w:r>
      <w:r>
        <w:rPr>
          <w:rFonts w:ascii="SimSun" w:hAnsi="SimSun" w:eastAsia="SimSun" w:cs="SimSun"/>
          <w:sz w:val="20"/>
          <w:szCs w:val="20"/>
          <w:spacing w:val="8"/>
        </w:rPr>
        <w:t>0.3%~1.8%发生脑出血，死亡率高。</w:t>
      </w:r>
    </w:p>
    <w:p>
      <w:pPr>
        <w:ind w:left="390"/>
        <w:spacing w:before="81" w:line="219" w:lineRule="auto"/>
        <w:rPr>
          <w:rFonts w:ascii="SimSun" w:hAnsi="SimSun" w:eastAsia="SimSun" w:cs="SimSun"/>
          <w:sz w:val="20"/>
          <w:szCs w:val="20"/>
        </w:rPr>
      </w:pPr>
      <w:r>
        <w:rPr>
          <w:rFonts w:ascii="SimSun" w:hAnsi="SimSun" w:eastAsia="SimSun" w:cs="SimSun"/>
          <w:sz w:val="20"/>
          <w:szCs w:val="20"/>
          <w:spacing w:val="-2"/>
        </w:rPr>
        <w:t>(1)病因及发病机制：脑动脉狭窄导致脑血管长期处于低灌注状态，支架置入后使原来狭窄、闭</w:t>
      </w:r>
    </w:p>
    <w:p>
      <w:pPr>
        <w:sectPr>
          <w:pgSz w:w="11910" w:h="16840"/>
          <w:pgMar w:top="1176" w:right="1149" w:bottom="400" w:left="959" w:header="0" w:footer="0" w:gutter="0"/>
          <w:cols w:equalWidth="0" w:num="2">
            <w:col w:w="991" w:space="100"/>
            <w:col w:w="8711" w:space="0"/>
          </w:cols>
        </w:sectPr>
        <w:rPr/>
      </w:pPr>
    </w:p>
    <w:p>
      <w:pPr>
        <w:ind w:left="6332"/>
        <w:spacing w:before="40" w:line="221" w:lineRule="auto"/>
        <w:rPr>
          <w:rFonts w:ascii="SimHei" w:hAnsi="SimHei" w:eastAsia="SimHei" w:cs="SimHei"/>
          <w:sz w:val="20"/>
          <w:szCs w:val="20"/>
        </w:rPr>
      </w:pPr>
      <w:r>
        <w:pict>
          <v:shape id="_x0000_s16" style="position:absolute;margin-left:462.144pt;margin-top:4.25854pt;mso-position-vertical-relative:text;mso-position-horizontal-relative:text;width:16.5pt;height:11.95pt;z-index:2517411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6DC1"/>
                      <w:spacing w:val="-5"/>
                    </w:rPr>
                    <w:t>259</w:t>
                  </w:r>
                </w:p>
              </w:txbxContent>
            </v:textbox>
          </v:shape>
        </w:pict>
      </w:r>
      <w:r>
        <w:drawing>
          <wp:anchor distT="0" distB="0" distL="0" distR="0" simplePos="0" relativeHeight="251740160" behindDoc="0" locked="0" layoutInCell="0" allowOverlap="1">
            <wp:simplePos x="0" y="0"/>
            <wp:positionH relativeFrom="page">
              <wp:posOffset>6330936</wp:posOffset>
            </wp:positionH>
            <wp:positionV relativeFrom="page">
              <wp:posOffset>9594867</wp:posOffset>
            </wp:positionV>
            <wp:extent cx="546113" cy="425383"/>
            <wp:effectExtent l="0" t="0" r="0" b="0"/>
            <wp:wrapNone/>
            <wp:docPr id="59" name="IM 59"/>
            <wp:cNvGraphicFramePr/>
            <a:graphic>
              <a:graphicData uri="http://schemas.openxmlformats.org/drawingml/2006/picture">
                <pic:pic>
                  <pic:nvPicPr>
                    <pic:cNvPr id="59" name="IM 59"/>
                    <pic:cNvPicPr/>
                  </pic:nvPicPr>
                  <pic:blipFill>
                    <a:blip r:embed="rId64"/>
                    <a:stretch>
                      <a:fillRect/>
                    </a:stretch>
                  </pic:blipFill>
                  <pic:spPr>
                    <a:xfrm rot="0">
                      <a:off x="0" y="0"/>
                      <a:ext cx="546113" cy="425383"/>
                    </a:xfrm>
                    <a:prstGeom prst="rect">
                      <a:avLst/>
                    </a:prstGeom>
                  </pic:spPr>
                </pic:pic>
              </a:graphicData>
            </a:graphic>
          </wp:anchor>
        </w:drawing>
      </w:r>
      <w:r>
        <w:rPr>
          <w:rFonts w:ascii="SimHei" w:hAnsi="SimHei" w:eastAsia="SimHei" w:cs="SimHei"/>
          <w:sz w:val="20"/>
          <w:szCs w:val="20"/>
          <w:b/>
          <w:bCs/>
          <w:color w:val="098AD5"/>
          <w:spacing w:val="-15"/>
          <w:w w:val="96"/>
        </w:rPr>
        <w:t>第十章</w:t>
      </w:r>
      <w:r>
        <w:rPr>
          <w:rFonts w:ascii="SimHei" w:hAnsi="SimHei" w:eastAsia="SimHei" w:cs="SimHei"/>
          <w:sz w:val="20"/>
          <w:szCs w:val="20"/>
          <w:color w:val="098AD5"/>
          <w:spacing w:val="63"/>
        </w:rPr>
        <w:t xml:space="preserve"> </w:t>
      </w:r>
      <w:r>
        <w:rPr>
          <w:rFonts w:ascii="SimHei" w:hAnsi="SimHei" w:eastAsia="SimHei" w:cs="SimHei"/>
          <w:sz w:val="20"/>
          <w:szCs w:val="20"/>
          <w:b/>
          <w:bCs/>
          <w:color w:val="098AD5"/>
          <w:spacing w:val="-15"/>
          <w:w w:val="96"/>
        </w:rPr>
        <w:t>脑血管病的介入诊疗</w:t>
      </w:r>
    </w:p>
    <w:p>
      <w:pPr>
        <w:spacing w:line="297" w:lineRule="auto"/>
        <w:rPr>
          <w:rFonts w:ascii="Arial"/>
          <w:sz w:val="21"/>
        </w:rPr>
      </w:pPr>
      <w:r/>
    </w:p>
    <w:p>
      <w:pPr>
        <w:ind w:right="1103"/>
        <w:spacing w:before="65" w:line="264" w:lineRule="auto"/>
        <w:jc w:val="both"/>
        <w:rPr>
          <w:rFonts w:ascii="SimSun" w:hAnsi="SimSun" w:eastAsia="SimSun" w:cs="SimSun"/>
          <w:sz w:val="20"/>
          <w:szCs w:val="20"/>
        </w:rPr>
      </w:pPr>
      <w:r>
        <w:rPr>
          <w:rFonts w:ascii="SimSun" w:hAnsi="SimSun" w:eastAsia="SimSun" w:cs="SimSun"/>
          <w:sz w:val="20"/>
          <w:szCs w:val="20"/>
          <w:spacing w:val="-4"/>
        </w:rPr>
        <w:t>塞的血管恢复血流，血液重新分配，病灶周围组织自动调节功能丧失，导致血液过度灌注，引发脑水</w:t>
      </w:r>
      <w:r>
        <w:rPr>
          <w:rFonts w:ascii="SimSun" w:hAnsi="SimSun" w:eastAsia="SimSun" w:cs="SimSun"/>
          <w:sz w:val="20"/>
          <w:szCs w:val="20"/>
          <w:spacing w:val="4"/>
        </w:rPr>
        <w:t xml:space="preserve"> </w:t>
      </w:r>
      <w:r>
        <w:rPr>
          <w:rFonts w:ascii="SimSun" w:hAnsi="SimSun" w:eastAsia="SimSun" w:cs="SimSun"/>
          <w:sz w:val="20"/>
          <w:szCs w:val="20"/>
          <w:spacing w:val="-8"/>
        </w:rPr>
        <w:t>肿，严重者可脑出血。危险因素包括高龄、长期高血压、手术侧血管高度狭窄、对侧血管高度</w:t>
      </w:r>
      <w:r>
        <w:rPr>
          <w:rFonts w:ascii="SimSun" w:hAnsi="SimSun" w:eastAsia="SimSun" w:cs="SimSun"/>
          <w:sz w:val="20"/>
          <w:szCs w:val="20"/>
          <w:spacing w:val="-9"/>
        </w:rPr>
        <w:t>狭窄或闭</w:t>
      </w:r>
      <w:r>
        <w:rPr>
          <w:rFonts w:ascii="SimSun" w:hAnsi="SimSun" w:eastAsia="SimSun" w:cs="SimSun"/>
          <w:sz w:val="20"/>
          <w:szCs w:val="20"/>
        </w:rPr>
        <w:t xml:space="preserve"> </w:t>
      </w:r>
      <w:r>
        <w:rPr>
          <w:rFonts w:ascii="SimSun" w:hAnsi="SimSun" w:eastAsia="SimSun" w:cs="SimSun"/>
          <w:sz w:val="20"/>
          <w:szCs w:val="20"/>
          <w:spacing w:val="-13"/>
        </w:rPr>
        <w:t>塞、Willis环不完整、术后血压管理不当等。</w:t>
      </w:r>
    </w:p>
    <w:p>
      <w:pPr>
        <w:ind w:right="1128" w:firstLine="409"/>
        <w:spacing w:before="112" w:line="264" w:lineRule="auto"/>
        <w:jc w:val="both"/>
        <w:rPr>
          <w:rFonts w:ascii="SimSun" w:hAnsi="SimSun" w:eastAsia="SimSun" w:cs="SimSun"/>
          <w:sz w:val="20"/>
          <w:szCs w:val="20"/>
        </w:rPr>
      </w:pPr>
      <w:r>
        <w:rPr>
          <w:rFonts w:ascii="SimSun" w:hAnsi="SimSun" w:eastAsia="SimSun" w:cs="SimSun"/>
          <w:sz w:val="20"/>
          <w:szCs w:val="20"/>
        </w:rPr>
        <w:t>(2)临床表现：可发生于术后即刻或数周内，多于术后1周内。常无前驱症状，表现为手术侧头</w:t>
      </w:r>
      <w:r>
        <w:rPr>
          <w:rFonts w:ascii="SimSun" w:hAnsi="SimSun" w:eastAsia="SimSun" w:cs="SimSun"/>
          <w:sz w:val="20"/>
          <w:szCs w:val="20"/>
        </w:rPr>
        <w:t xml:space="preserve"> </w:t>
      </w:r>
      <w:r>
        <w:rPr>
          <w:rFonts w:ascii="SimSun" w:hAnsi="SimSun" w:eastAsia="SimSun" w:cs="SimSun"/>
          <w:sz w:val="20"/>
          <w:szCs w:val="20"/>
          <w:spacing w:val="-13"/>
        </w:rPr>
        <w:t>痛、呕吐、欣快感、癫痫、发热、局灶性神经功能障碍等；颈内动脉开口支架术后血压不</w:t>
      </w:r>
      <w:r>
        <w:rPr>
          <w:rFonts w:ascii="SimSun" w:hAnsi="SimSun" w:eastAsia="SimSun" w:cs="SimSun"/>
          <w:sz w:val="20"/>
          <w:szCs w:val="20"/>
          <w:spacing w:val="-14"/>
        </w:rPr>
        <w:t>降或上升；脑</w:t>
      </w:r>
      <w:r>
        <w:rPr>
          <w:rFonts w:ascii="SimSun" w:hAnsi="SimSun" w:eastAsia="SimSun" w:cs="SimSun"/>
          <w:sz w:val="20"/>
          <w:szCs w:val="20"/>
          <w:spacing w:val="-13"/>
        </w:rPr>
        <w:t>CT</w:t>
      </w:r>
      <w:r>
        <w:rPr>
          <w:rFonts w:ascii="SimSun" w:hAnsi="SimSun" w:eastAsia="SimSun" w:cs="SimSun"/>
          <w:sz w:val="20"/>
          <w:szCs w:val="20"/>
        </w:rPr>
        <w:t xml:space="preserve"> </w:t>
      </w:r>
      <w:r>
        <w:rPr>
          <w:rFonts w:ascii="SimSun" w:hAnsi="SimSun" w:eastAsia="SimSun" w:cs="SimSun"/>
          <w:sz w:val="20"/>
          <w:szCs w:val="20"/>
          <w:spacing w:val="-7"/>
        </w:rPr>
        <w:t>扫描显示半球肿胀、弥漫高密度征或脑出血。</w:t>
      </w:r>
    </w:p>
    <w:p>
      <w:pPr>
        <w:ind w:right="1105" w:firstLine="409"/>
        <w:spacing w:before="68" w:line="269" w:lineRule="auto"/>
        <w:jc w:val="both"/>
        <w:rPr>
          <w:rFonts w:ascii="SimSun" w:hAnsi="SimSun" w:eastAsia="SimSun" w:cs="SimSun"/>
          <w:sz w:val="20"/>
          <w:szCs w:val="20"/>
        </w:rPr>
      </w:pPr>
      <w:r>
        <w:rPr>
          <w:rFonts w:ascii="SimSun" w:hAnsi="SimSun" w:eastAsia="SimSun" w:cs="SimSun"/>
          <w:sz w:val="20"/>
          <w:szCs w:val="20"/>
          <w:spacing w:val="2"/>
        </w:rPr>
        <w:t>(3)预防之和治疗包括：①重视高危患者的识别及早期临床症状的发现；②术后采用</w:t>
      </w:r>
      <w:r>
        <w:rPr>
          <w:rFonts w:ascii="SimSun" w:hAnsi="SimSun" w:eastAsia="SimSun" w:cs="SimSun"/>
          <w:sz w:val="20"/>
          <w:szCs w:val="20"/>
        </w:rPr>
        <w:t>TCD</w:t>
      </w:r>
      <w:r>
        <w:rPr>
          <w:rFonts w:ascii="SimSun" w:hAnsi="SimSun" w:eastAsia="SimSun" w:cs="SimSun"/>
          <w:sz w:val="20"/>
          <w:szCs w:val="20"/>
          <w:spacing w:val="43"/>
        </w:rPr>
        <w:t xml:space="preserve"> </w:t>
      </w:r>
      <w:r>
        <w:rPr>
          <w:rFonts w:ascii="SimSun" w:hAnsi="SimSun" w:eastAsia="SimSun" w:cs="SimSun"/>
          <w:sz w:val="20"/>
          <w:szCs w:val="20"/>
          <w:spacing w:val="2"/>
        </w:rPr>
        <w:t>密切</w:t>
      </w:r>
      <w:r>
        <w:rPr>
          <w:rFonts w:ascii="SimSun" w:hAnsi="SimSun" w:eastAsia="SimSun" w:cs="SimSun"/>
          <w:sz w:val="20"/>
          <w:szCs w:val="20"/>
        </w:rPr>
        <w:t xml:space="preserve"> </w:t>
      </w:r>
      <w:r>
        <w:rPr>
          <w:rFonts w:ascii="SimSun" w:hAnsi="SimSun" w:eastAsia="SimSun" w:cs="SimSun"/>
          <w:sz w:val="20"/>
          <w:szCs w:val="20"/>
          <w:spacing w:val="-5"/>
        </w:rPr>
        <w:t>监测脑血流量，尤其注意MCA</w:t>
      </w:r>
      <w:r>
        <w:rPr>
          <w:rFonts w:ascii="SimSun" w:hAnsi="SimSun" w:eastAsia="SimSun" w:cs="SimSun"/>
          <w:sz w:val="20"/>
          <w:szCs w:val="20"/>
          <w:spacing w:val="62"/>
        </w:rPr>
        <w:t xml:space="preserve"> </w:t>
      </w:r>
      <w:r>
        <w:rPr>
          <w:rFonts w:ascii="SimSun" w:hAnsi="SimSun" w:eastAsia="SimSun" w:cs="SimSun"/>
          <w:sz w:val="20"/>
          <w:szCs w:val="20"/>
          <w:spacing w:val="-5"/>
        </w:rPr>
        <w:t>血流增加100%者；③术后可用乌拉地尔、拉贝洛尔等适度控制血压，对</w:t>
      </w:r>
      <w:r>
        <w:rPr>
          <w:rFonts w:ascii="SimSun" w:hAnsi="SimSun" w:eastAsia="SimSun" w:cs="SimSun"/>
          <w:sz w:val="20"/>
          <w:szCs w:val="20"/>
        </w:rPr>
        <w:t xml:space="preserve"> </w:t>
      </w:r>
      <w:r>
        <w:rPr>
          <w:rFonts w:ascii="SimSun" w:hAnsi="SimSun" w:eastAsia="SimSun" w:cs="SimSun"/>
          <w:sz w:val="20"/>
          <w:szCs w:val="20"/>
          <w:spacing w:val="5"/>
        </w:rPr>
        <w:t>高危患者血压应低于术前基础血压20～30</w:t>
      </w:r>
      <w:r>
        <w:rPr>
          <w:rFonts w:ascii="SimSun" w:hAnsi="SimSun" w:eastAsia="SimSun" w:cs="SimSun"/>
          <w:sz w:val="20"/>
          <w:szCs w:val="20"/>
        </w:rPr>
        <w:t>mmHg</w:t>
      </w:r>
      <w:r>
        <w:rPr>
          <w:rFonts w:ascii="SimSun" w:hAnsi="SimSun" w:eastAsia="SimSun" w:cs="SimSun"/>
          <w:sz w:val="20"/>
          <w:szCs w:val="20"/>
          <w:spacing w:val="5"/>
        </w:rPr>
        <w:t>,</w:t>
      </w:r>
      <w:r>
        <w:rPr>
          <w:rFonts w:ascii="SimSun" w:hAnsi="SimSun" w:eastAsia="SimSun" w:cs="SimSun"/>
          <w:sz w:val="20"/>
          <w:szCs w:val="20"/>
          <w:spacing w:val="12"/>
        </w:rPr>
        <w:t xml:space="preserve"> </w:t>
      </w:r>
      <w:r>
        <w:rPr>
          <w:rFonts w:ascii="SimSun" w:hAnsi="SimSun" w:eastAsia="SimSun" w:cs="SimSun"/>
          <w:sz w:val="20"/>
          <w:szCs w:val="20"/>
          <w:spacing w:val="5"/>
        </w:rPr>
        <w:t>但应&gt;90/60</w:t>
      </w:r>
      <w:r>
        <w:rPr>
          <w:rFonts w:ascii="SimSun" w:hAnsi="SimSun" w:eastAsia="SimSun" w:cs="SimSun"/>
          <w:sz w:val="20"/>
          <w:szCs w:val="20"/>
        </w:rPr>
        <w:t>mmHg</w:t>
      </w:r>
      <w:r>
        <w:rPr>
          <w:rFonts w:ascii="SimSun" w:hAnsi="SimSun" w:eastAsia="SimSun" w:cs="SimSun"/>
          <w:sz w:val="20"/>
          <w:szCs w:val="20"/>
          <w:spacing w:val="5"/>
        </w:rPr>
        <w:t>,</w:t>
      </w:r>
      <w:r>
        <w:rPr>
          <w:rFonts w:ascii="SimSun" w:hAnsi="SimSun" w:eastAsia="SimSun" w:cs="SimSun"/>
          <w:sz w:val="20"/>
          <w:szCs w:val="20"/>
          <w:spacing w:val="2"/>
        </w:rPr>
        <w:t xml:space="preserve"> </w:t>
      </w:r>
      <w:r>
        <w:rPr>
          <w:rFonts w:ascii="SimSun" w:hAnsi="SimSun" w:eastAsia="SimSun" w:cs="SimSun"/>
          <w:sz w:val="20"/>
          <w:szCs w:val="20"/>
          <w:spacing w:val="5"/>
        </w:rPr>
        <w:t>注意不宜选用增加脑血流的降</w:t>
      </w:r>
      <w:r>
        <w:rPr>
          <w:rFonts w:ascii="SimSun" w:hAnsi="SimSun" w:eastAsia="SimSun" w:cs="SimSun"/>
          <w:sz w:val="20"/>
          <w:szCs w:val="20"/>
        </w:rPr>
        <w:t xml:space="preserve"> </w:t>
      </w:r>
      <w:r>
        <w:rPr>
          <w:rFonts w:ascii="SimSun" w:hAnsi="SimSun" w:eastAsia="SimSun" w:cs="SimSun"/>
          <w:sz w:val="20"/>
          <w:szCs w:val="20"/>
          <w:spacing w:val="-6"/>
        </w:rPr>
        <w:t>压药；④一旦发生CHS,</w:t>
      </w:r>
      <w:r>
        <w:rPr>
          <w:rFonts w:ascii="SimSun" w:hAnsi="SimSun" w:eastAsia="SimSun" w:cs="SimSun"/>
          <w:sz w:val="20"/>
          <w:szCs w:val="20"/>
          <w:spacing w:val="-25"/>
        </w:rPr>
        <w:t xml:space="preserve"> </w:t>
      </w:r>
      <w:r>
        <w:rPr>
          <w:rFonts w:ascii="SimSun" w:hAnsi="SimSun" w:eastAsia="SimSun" w:cs="SimSun"/>
          <w:sz w:val="20"/>
          <w:szCs w:val="20"/>
          <w:spacing w:val="-6"/>
        </w:rPr>
        <w:t>主要是对症处理。</w:t>
      </w:r>
    </w:p>
    <w:p>
      <w:pPr>
        <w:ind w:right="1120" w:firstLine="409"/>
        <w:spacing w:before="75" w:line="254"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47"/>
        </w:rPr>
        <w:t xml:space="preserve"> </w:t>
      </w:r>
      <w:r>
        <w:rPr>
          <w:rFonts w:ascii="SimSun" w:hAnsi="SimSun" w:eastAsia="SimSun" w:cs="SimSun"/>
          <w:sz w:val="20"/>
          <w:szCs w:val="20"/>
          <w:b/>
          <w:bCs/>
          <w:spacing w:val="-1"/>
        </w:rPr>
        <w:t>颅内出血</w:t>
      </w:r>
      <w:r>
        <w:rPr>
          <w:rFonts w:ascii="SimSun" w:hAnsi="SimSun" w:eastAsia="SimSun" w:cs="SimSun"/>
          <w:sz w:val="20"/>
          <w:szCs w:val="20"/>
          <w:spacing w:val="94"/>
        </w:rPr>
        <w:t xml:space="preserve"> </w:t>
      </w:r>
      <w:r>
        <w:rPr>
          <w:rFonts w:ascii="SimSun" w:hAnsi="SimSun" w:eastAsia="SimSun" w:cs="SimSun"/>
          <w:sz w:val="20"/>
          <w:szCs w:val="20"/>
          <w:spacing w:val="-1"/>
        </w:rPr>
        <w:t>是颅内血管内治疗最严重的并发症之一，也是最主要的致死原因，包括脑出血及</w:t>
      </w:r>
      <w:r>
        <w:rPr>
          <w:rFonts w:ascii="SimSun" w:hAnsi="SimSun" w:eastAsia="SimSun" w:cs="SimSun"/>
          <w:sz w:val="20"/>
          <w:szCs w:val="20"/>
        </w:rPr>
        <w:t xml:space="preserve"> </w:t>
      </w:r>
      <w:r>
        <w:rPr>
          <w:rFonts w:ascii="SimSun" w:hAnsi="SimSun" w:eastAsia="SimSun" w:cs="SimSun"/>
          <w:sz w:val="20"/>
          <w:szCs w:val="20"/>
          <w:spacing w:val="-5"/>
        </w:rPr>
        <w:t>蛛网膜下腔出血。</w:t>
      </w:r>
    </w:p>
    <w:p>
      <w:pPr>
        <w:ind w:right="1111" w:firstLine="409"/>
        <w:spacing w:before="171" w:line="270" w:lineRule="auto"/>
        <w:rPr>
          <w:rFonts w:ascii="SimSun" w:hAnsi="SimSun" w:eastAsia="SimSun" w:cs="SimSun"/>
          <w:sz w:val="20"/>
          <w:szCs w:val="20"/>
        </w:rPr>
      </w:pPr>
      <w:r>
        <w:rPr>
          <w:rFonts w:ascii="SimSun" w:hAnsi="SimSun" w:eastAsia="SimSun" w:cs="SimSun"/>
          <w:sz w:val="20"/>
          <w:szCs w:val="20"/>
          <w:spacing w:val="-6"/>
        </w:rPr>
        <w:t>(1)病因及发生机制：下列因素可增加颅内出血风险：高</w:t>
      </w:r>
      <w:r>
        <w:rPr>
          <w:rFonts w:ascii="SimSun" w:hAnsi="SimSun" w:eastAsia="SimSun" w:cs="SimSun"/>
          <w:sz w:val="20"/>
          <w:szCs w:val="20"/>
          <w:spacing w:val="-7"/>
        </w:rPr>
        <w:t>血压、动脉粥样硬化、脑血管畸形；动脉</w:t>
      </w:r>
      <w:r>
        <w:rPr>
          <w:rFonts w:ascii="SimSun" w:hAnsi="SimSun" w:eastAsia="SimSun" w:cs="SimSun"/>
          <w:sz w:val="20"/>
          <w:szCs w:val="20"/>
        </w:rPr>
        <w:t xml:space="preserve"> </w:t>
      </w:r>
      <w:r>
        <w:rPr>
          <w:rFonts w:ascii="SimSun" w:hAnsi="SimSun" w:eastAsia="SimSun" w:cs="SimSun"/>
          <w:sz w:val="20"/>
          <w:szCs w:val="20"/>
          <w:spacing w:val="-9"/>
        </w:rPr>
        <w:t>溶栓；动脉瘤填塞弹簧圈选择偏大；支架处狭窄段较长且明显成角；支架、球囊选择过大；支架后的高</w:t>
      </w:r>
      <w:r>
        <w:rPr>
          <w:rFonts w:ascii="SimSun" w:hAnsi="SimSun" w:eastAsia="SimSun" w:cs="SimSun"/>
          <w:sz w:val="20"/>
          <w:szCs w:val="20"/>
          <w:spacing w:val="12"/>
        </w:rPr>
        <w:t xml:space="preserve"> </w:t>
      </w:r>
      <w:r>
        <w:rPr>
          <w:rFonts w:ascii="SimSun" w:hAnsi="SimSun" w:eastAsia="SimSun" w:cs="SimSun"/>
          <w:sz w:val="20"/>
          <w:szCs w:val="20"/>
          <w:spacing w:val="-6"/>
        </w:rPr>
        <w:t>灌注；术中导丝导管穿破血管或牵拉穿支撕裂等。</w:t>
      </w:r>
    </w:p>
    <w:p>
      <w:pPr>
        <w:ind w:right="1129" w:firstLine="409"/>
        <w:spacing w:before="84" w:line="257" w:lineRule="auto"/>
        <w:rPr>
          <w:rFonts w:ascii="SimSun" w:hAnsi="SimSun" w:eastAsia="SimSun" w:cs="SimSun"/>
          <w:sz w:val="20"/>
          <w:szCs w:val="20"/>
        </w:rPr>
      </w:pPr>
      <w:r>
        <w:rPr>
          <w:rFonts w:ascii="SimSun" w:hAnsi="SimSun" w:eastAsia="SimSun" w:cs="SimSun"/>
          <w:sz w:val="20"/>
          <w:szCs w:val="20"/>
          <w:spacing w:val="-2"/>
        </w:rPr>
        <w:t>(2)临床表现：突然剧烈头痛最常见，轻者伴局灶性神经功能障</w:t>
      </w:r>
      <w:r>
        <w:rPr>
          <w:rFonts w:ascii="SimSun" w:hAnsi="SimSun" w:eastAsia="SimSun" w:cs="SimSun"/>
          <w:sz w:val="20"/>
          <w:szCs w:val="20"/>
          <w:spacing w:val="-3"/>
        </w:rPr>
        <w:t>碍或脑膜刺激征，重者可伴发恶</w:t>
      </w:r>
      <w:r>
        <w:rPr>
          <w:rFonts w:ascii="SimSun" w:hAnsi="SimSun" w:eastAsia="SimSun" w:cs="SimSun"/>
          <w:sz w:val="20"/>
          <w:szCs w:val="20"/>
        </w:rPr>
        <w:t xml:space="preserve"> </w:t>
      </w:r>
      <w:r>
        <w:rPr>
          <w:rFonts w:ascii="SimSun" w:hAnsi="SimSun" w:eastAsia="SimSun" w:cs="SimSun"/>
          <w:sz w:val="20"/>
          <w:szCs w:val="20"/>
          <w:spacing w:val="-4"/>
        </w:rPr>
        <w:t>心、呕吐及意识水平快速下降。怀疑颅内出血且病情许可者，应尽快行</w:t>
      </w:r>
      <w:r>
        <w:rPr>
          <w:rFonts w:ascii="SimSun" w:hAnsi="SimSun" w:eastAsia="SimSun" w:cs="SimSun"/>
          <w:sz w:val="20"/>
          <w:szCs w:val="20"/>
          <w:spacing w:val="-5"/>
        </w:rPr>
        <w:t>头颅</w:t>
      </w:r>
      <w:r>
        <w:rPr>
          <w:rFonts w:ascii="SimSun" w:hAnsi="SimSun" w:eastAsia="SimSun" w:cs="SimSun"/>
          <w:sz w:val="20"/>
          <w:szCs w:val="20"/>
          <w:spacing w:val="-4"/>
        </w:rPr>
        <w:t>CT</w:t>
      </w:r>
      <w:r>
        <w:rPr>
          <w:rFonts w:ascii="SimSun" w:hAnsi="SimSun" w:eastAsia="SimSun" w:cs="SimSun"/>
          <w:sz w:val="20"/>
          <w:szCs w:val="20"/>
          <w:spacing w:val="-14"/>
        </w:rPr>
        <w:t xml:space="preserve"> </w:t>
      </w:r>
      <w:r>
        <w:rPr>
          <w:rFonts w:ascii="SimSun" w:hAnsi="SimSun" w:eastAsia="SimSun" w:cs="SimSun"/>
          <w:sz w:val="20"/>
          <w:szCs w:val="20"/>
          <w:spacing w:val="-5"/>
        </w:rPr>
        <w:t>扫描。</w:t>
      </w:r>
    </w:p>
    <w:p>
      <w:pPr>
        <w:ind w:right="1060" w:firstLine="409"/>
        <w:spacing w:before="81" w:line="270" w:lineRule="auto"/>
        <w:rPr>
          <w:rFonts w:ascii="SimSun" w:hAnsi="SimSun" w:eastAsia="SimSun" w:cs="SimSun"/>
          <w:sz w:val="20"/>
          <w:szCs w:val="20"/>
        </w:rPr>
      </w:pPr>
      <w:r>
        <w:rPr>
          <w:rFonts w:ascii="SimSun" w:hAnsi="SimSun" w:eastAsia="SimSun" w:cs="SimSun"/>
          <w:sz w:val="20"/>
          <w:szCs w:val="20"/>
          <w:spacing w:val="-5"/>
        </w:rPr>
        <w:t>(3)预防和治疗：严格适应证，规范手术操作，选择合适的术式及器材。术</w:t>
      </w:r>
      <w:r>
        <w:rPr>
          <w:rFonts w:ascii="SimSun" w:hAnsi="SimSun" w:eastAsia="SimSun" w:cs="SimSun"/>
          <w:sz w:val="20"/>
          <w:szCs w:val="20"/>
          <w:spacing w:val="-6"/>
        </w:rPr>
        <w:t>中一旦发现血管破裂，</w:t>
      </w:r>
      <w:r>
        <w:rPr>
          <w:rFonts w:ascii="SimSun" w:hAnsi="SimSun" w:eastAsia="SimSun" w:cs="SimSun"/>
          <w:sz w:val="20"/>
          <w:szCs w:val="20"/>
        </w:rPr>
        <w:t xml:space="preserve"> </w:t>
      </w:r>
      <w:r>
        <w:rPr>
          <w:rFonts w:ascii="SimSun" w:hAnsi="SimSun" w:eastAsia="SimSun" w:cs="SimSun"/>
          <w:sz w:val="20"/>
          <w:szCs w:val="20"/>
          <w:spacing w:val="-4"/>
        </w:rPr>
        <w:t>立即充盈球囊压迫止血；并立即鱼精蛋白中和肝素，停止应用抗血小板药；必要时输注新鲜冷冻血浆</w:t>
      </w:r>
      <w:r>
        <w:rPr>
          <w:rFonts w:ascii="SimSun" w:hAnsi="SimSun" w:eastAsia="SimSun" w:cs="SimSun"/>
          <w:sz w:val="20"/>
          <w:szCs w:val="20"/>
          <w:spacing w:val="2"/>
        </w:rPr>
        <w:t xml:space="preserve"> </w:t>
      </w:r>
      <w:r>
        <w:rPr>
          <w:rFonts w:ascii="SimSun" w:hAnsi="SimSun" w:eastAsia="SimSun" w:cs="SimSun"/>
          <w:sz w:val="20"/>
          <w:szCs w:val="20"/>
          <w:spacing w:val="-8"/>
        </w:rPr>
        <w:t>或血小板；控制高颅压。如出血量较大，应请神经外科干预。</w:t>
      </w:r>
    </w:p>
    <w:p>
      <w:pPr>
        <w:ind w:left="413"/>
        <w:spacing w:before="211" w:line="221" w:lineRule="auto"/>
        <w:outlineLvl w:val="1"/>
        <w:rPr>
          <w:rFonts w:ascii="SimHei" w:hAnsi="SimHei" w:eastAsia="SimHei" w:cs="SimHei"/>
          <w:sz w:val="24"/>
          <w:szCs w:val="24"/>
        </w:rPr>
      </w:pPr>
      <w:r>
        <w:rPr>
          <w:rFonts w:ascii="SimHei" w:hAnsi="SimHei" w:eastAsia="SimHei" w:cs="SimHei"/>
          <w:sz w:val="24"/>
          <w:szCs w:val="24"/>
          <w:b/>
          <w:bCs/>
          <w:color w:val="0068B8"/>
          <w:spacing w:val="-7"/>
        </w:rPr>
        <w:t>二、远期再狭窄及其防治策略</w:t>
      </w:r>
    </w:p>
    <w:p>
      <w:pPr>
        <w:ind w:right="1091" w:firstLine="409"/>
        <w:spacing w:before="226" w:line="262" w:lineRule="auto"/>
        <w:rPr>
          <w:rFonts w:ascii="SimSun" w:hAnsi="SimSun" w:eastAsia="SimSun" w:cs="SimSun"/>
          <w:sz w:val="20"/>
          <w:szCs w:val="20"/>
        </w:rPr>
      </w:pPr>
      <w:r>
        <w:rPr>
          <w:rFonts w:ascii="SimSun" w:hAnsi="SimSun" w:eastAsia="SimSun" w:cs="SimSun"/>
          <w:sz w:val="20"/>
          <w:szCs w:val="20"/>
          <w:spacing w:val="8"/>
        </w:rPr>
        <w:t>再狭窄是指支架术后血管内膜增生出现大于50%的支架内再狭窄。随着术后时间的延长其发</w:t>
      </w:r>
      <w:r>
        <w:rPr>
          <w:rFonts w:ascii="SimSun" w:hAnsi="SimSun" w:eastAsia="SimSun" w:cs="SimSun"/>
          <w:sz w:val="20"/>
          <w:szCs w:val="20"/>
          <w:spacing w:val="9"/>
        </w:rPr>
        <w:t xml:space="preserve"> </w:t>
      </w:r>
      <w:r>
        <w:rPr>
          <w:rFonts w:ascii="SimSun" w:hAnsi="SimSun" w:eastAsia="SimSun" w:cs="SimSun"/>
          <w:sz w:val="20"/>
          <w:szCs w:val="20"/>
          <w:spacing w:val="-5"/>
        </w:rPr>
        <w:t>生率逐渐增加。</w:t>
      </w:r>
    </w:p>
    <w:p>
      <w:pPr>
        <w:ind w:left="312"/>
        <w:spacing w:before="78" w:line="221" w:lineRule="auto"/>
        <w:rPr>
          <w:rFonts w:ascii="SimHei" w:hAnsi="SimHei" w:eastAsia="SimHei" w:cs="SimHei"/>
          <w:sz w:val="20"/>
          <w:szCs w:val="20"/>
        </w:rPr>
      </w:pPr>
      <w:r>
        <w:rPr>
          <w:rFonts w:ascii="SimHei" w:hAnsi="SimHei" w:eastAsia="SimHei" w:cs="SimHei"/>
          <w:sz w:val="20"/>
          <w:szCs w:val="20"/>
          <w:b/>
          <w:bCs/>
          <w:color w:val="0064B1"/>
          <w:spacing w:val="-6"/>
        </w:rPr>
        <w:t>【病因及发生机制】</w:t>
      </w:r>
    </w:p>
    <w:p>
      <w:pPr>
        <w:ind w:right="1109" w:firstLine="409"/>
        <w:spacing w:before="75" w:line="270" w:lineRule="auto"/>
        <w:jc w:val="both"/>
        <w:rPr>
          <w:rFonts w:ascii="SimSun" w:hAnsi="SimSun" w:eastAsia="SimSun" w:cs="SimSun"/>
          <w:sz w:val="20"/>
          <w:szCs w:val="20"/>
        </w:rPr>
      </w:pPr>
      <w:r>
        <w:rPr>
          <w:rFonts w:ascii="SimSun" w:hAnsi="SimSun" w:eastAsia="SimSun" w:cs="SimSun"/>
          <w:sz w:val="20"/>
          <w:szCs w:val="20"/>
          <w:spacing w:val="-4"/>
        </w:rPr>
        <w:t>合并糖尿病等基础病变、狭窄部位病变性质；支架对管壁的刺激</w:t>
      </w:r>
      <w:r>
        <w:rPr>
          <w:rFonts w:ascii="SimSun" w:hAnsi="SimSun" w:eastAsia="SimSun" w:cs="SimSun"/>
          <w:sz w:val="20"/>
          <w:szCs w:val="20"/>
          <w:spacing w:val="-5"/>
        </w:rPr>
        <w:t>或支架未完全覆盖病变，导致血</w:t>
      </w:r>
      <w:r>
        <w:rPr>
          <w:rFonts w:ascii="SimSun" w:hAnsi="SimSun" w:eastAsia="SimSun" w:cs="SimSun"/>
          <w:sz w:val="20"/>
          <w:szCs w:val="20"/>
        </w:rPr>
        <w:t xml:space="preserve"> </w:t>
      </w:r>
      <w:r>
        <w:rPr>
          <w:rFonts w:ascii="SimSun" w:hAnsi="SimSun" w:eastAsia="SimSun" w:cs="SimSun"/>
          <w:sz w:val="20"/>
          <w:szCs w:val="20"/>
          <w:spacing w:val="-8"/>
        </w:rPr>
        <w:t>管内膜过度增生；颈部动脉过度钙化、扭曲，引起支架慢性折裂；球囊预扩时撕</w:t>
      </w:r>
      <w:r>
        <w:rPr>
          <w:rFonts w:ascii="SimSun" w:hAnsi="SimSun" w:eastAsia="SimSun" w:cs="SimSun"/>
          <w:sz w:val="20"/>
          <w:szCs w:val="20"/>
          <w:spacing w:val="-9"/>
        </w:rPr>
        <w:t>裂斑块下的平滑肌；支</w:t>
      </w:r>
      <w:r>
        <w:rPr>
          <w:rFonts w:ascii="SimSun" w:hAnsi="SimSun" w:eastAsia="SimSun" w:cs="SimSun"/>
          <w:sz w:val="20"/>
          <w:szCs w:val="20"/>
        </w:rPr>
        <w:t xml:space="preserve"> </w:t>
      </w:r>
      <w:r>
        <w:rPr>
          <w:rFonts w:ascii="SimSun" w:hAnsi="SimSun" w:eastAsia="SimSun" w:cs="SimSun"/>
          <w:sz w:val="20"/>
          <w:szCs w:val="20"/>
          <w:spacing w:val="-3"/>
        </w:rPr>
        <w:t>架前血管偏细、术后残余狭窄率高及颈内动脉床突段支架均可诱发再狭窄。</w:t>
      </w:r>
    </w:p>
    <w:p>
      <w:pPr>
        <w:ind w:left="312"/>
        <w:spacing w:before="68" w:line="222" w:lineRule="auto"/>
        <w:rPr>
          <w:rFonts w:ascii="SimHei" w:hAnsi="SimHei" w:eastAsia="SimHei" w:cs="SimHei"/>
          <w:sz w:val="20"/>
          <w:szCs w:val="20"/>
        </w:rPr>
      </w:pPr>
      <w:r>
        <w:rPr>
          <w:rFonts w:ascii="SimHei" w:hAnsi="SimHei" w:eastAsia="SimHei" w:cs="SimHei"/>
          <w:sz w:val="20"/>
          <w:szCs w:val="20"/>
          <w:b/>
          <w:bCs/>
          <w:color w:val="0065B3"/>
          <w:spacing w:val="-10"/>
        </w:rPr>
        <w:t>【临床表现)</w:t>
      </w:r>
    </w:p>
    <w:p>
      <w:pPr>
        <w:ind w:left="409"/>
        <w:spacing w:before="103" w:line="219" w:lineRule="auto"/>
        <w:rPr>
          <w:rFonts w:ascii="SimSun" w:hAnsi="SimSun" w:eastAsia="SimSun" w:cs="SimSun"/>
          <w:sz w:val="20"/>
          <w:szCs w:val="20"/>
        </w:rPr>
      </w:pPr>
      <w:r>
        <w:rPr>
          <w:rFonts w:ascii="SimSun" w:hAnsi="SimSun" w:eastAsia="SimSun" w:cs="SimSun"/>
          <w:sz w:val="20"/>
          <w:szCs w:val="20"/>
          <w:spacing w:val="-3"/>
        </w:rPr>
        <w:t>可无症状，或表现为相应血管供血区的脑缺血性事件。影像学发现支架内再狭窄。</w:t>
      </w:r>
    </w:p>
    <w:p>
      <w:pPr>
        <w:ind w:left="312"/>
        <w:spacing w:before="69" w:line="221" w:lineRule="auto"/>
        <w:rPr>
          <w:rFonts w:ascii="SimHei" w:hAnsi="SimHei" w:eastAsia="SimHei" w:cs="SimHei"/>
          <w:sz w:val="20"/>
          <w:szCs w:val="20"/>
        </w:rPr>
      </w:pPr>
      <w:r>
        <w:rPr>
          <w:rFonts w:ascii="SimHei" w:hAnsi="SimHei" w:eastAsia="SimHei" w:cs="SimHei"/>
          <w:sz w:val="20"/>
          <w:szCs w:val="20"/>
          <w:b/>
          <w:bCs/>
          <w:color w:val="005EA7"/>
          <w:spacing w:val="-8"/>
        </w:rPr>
        <w:t>【预防和治疗】</w:t>
      </w:r>
    </w:p>
    <w:p>
      <w:pPr>
        <w:ind w:right="1091" w:firstLine="409"/>
        <w:spacing w:before="95" w:line="264" w:lineRule="auto"/>
        <w:jc w:val="both"/>
        <w:rPr>
          <w:rFonts w:ascii="SimSun" w:hAnsi="SimSun" w:eastAsia="SimSun" w:cs="SimSun"/>
          <w:sz w:val="20"/>
          <w:szCs w:val="20"/>
        </w:rPr>
      </w:pPr>
      <w:r>
        <w:rPr>
          <w:rFonts w:ascii="SimSun" w:hAnsi="SimSun" w:eastAsia="SimSun" w:cs="SimSun"/>
          <w:sz w:val="20"/>
          <w:szCs w:val="20"/>
          <w:spacing w:val="-4"/>
        </w:rPr>
        <w:t>术中适度预扩；术后定期影像学(如CTA)</w:t>
      </w:r>
      <w:r>
        <w:rPr>
          <w:rFonts w:ascii="SimSun" w:hAnsi="SimSun" w:eastAsia="SimSun" w:cs="SimSun"/>
          <w:sz w:val="20"/>
          <w:szCs w:val="20"/>
          <w:spacing w:val="13"/>
        </w:rPr>
        <w:t xml:space="preserve"> </w:t>
      </w:r>
      <w:r>
        <w:rPr>
          <w:rFonts w:ascii="SimSun" w:hAnsi="SimSun" w:eastAsia="SimSun" w:cs="SimSun"/>
          <w:sz w:val="20"/>
          <w:szCs w:val="20"/>
          <w:spacing w:val="-4"/>
        </w:rPr>
        <w:t>随访；无症状再狭窄者可继续观察；对症状性再狭窄经</w:t>
      </w:r>
      <w:r>
        <w:rPr>
          <w:rFonts w:ascii="SimSun" w:hAnsi="SimSun" w:eastAsia="SimSun" w:cs="SimSun"/>
          <w:sz w:val="20"/>
          <w:szCs w:val="20"/>
        </w:rPr>
        <w:t xml:space="preserve"> </w:t>
      </w:r>
      <w:r>
        <w:rPr>
          <w:rFonts w:ascii="SimSun" w:hAnsi="SimSun" w:eastAsia="SimSun" w:cs="SimSun"/>
          <w:sz w:val="20"/>
          <w:szCs w:val="20"/>
          <w:spacing w:val="-4"/>
        </w:rPr>
        <w:t>综合评估后可再次球囊扩张、支架内支架置入、血管旁路术或颈动脉内膜剥脱术。药物涂层支架或生</w:t>
      </w:r>
      <w:r>
        <w:rPr>
          <w:rFonts w:ascii="SimSun" w:hAnsi="SimSun" w:eastAsia="SimSun" w:cs="SimSun"/>
          <w:sz w:val="20"/>
          <w:szCs w:val="20"/>
          <w:spacing w:val="4"/>
        </w:rPr>
        <w:t xml:space="preserve"> </w:t>
      </w:r>
      <w:r>
        <w:rPr>
          <w:rFonts w:ascii="SimSun" w:hAnsi="SimSun" w:eastAsia="SimSun" w:cs="SimSun"/>
          <w:sz w:val="20"/>
          <w:szCs w:val="20"/>
          <w:spacing w:val="-3"/>
        </w:rPr>
        <w:t>物可降解支架有望用于再狭窄。</w:t>
      </w:r>
    </w:p>
    <w:p>
      <w:pPr>
        <w:ind w:left="7469"/>
        <w:spacing w:before="96" w:line="231" w:lineRule="auto"/>
        <w:rPr>
          <w:rFonts w:ascii="KaiTi" w:hAnsi="KaiTi" w:eastAsia="KaiTi" w:cs="KaiTi"/>
          <w:sz w:val="20"/>
          <w:szCs w:val="20"/>
        </w:rPr>
      </w:pPr>
      <w:r>
        <w:rPr>
          <w:rFonts w:ascii="KaiTi" w:hAnsi="KaiTi" w:eastAsia="KaiTi" w:cs="KaiTi"/>
          <w:sz w:val="20"/>
          <w:szCs w:val="20"/>
          <w:spacing w:val="-1"/>
        </w:rPr>
        <w:t>(张桂莲)</w:t>
      </w:r>
    </w:p>
    <w:p>
      <w:pPr>
        <w:ind w:firstLine="3580"/>
        <w:spacing w:before="88" w:line="360" w:lineRule="exact"/>
        <w:textAlignment w:val="center"/>
        <w:rPr/>
      </w:pPr>
      <w:r>
        <w:pict>
          <v:group id="_x0000_s17" style="mso-position-vertical-relative:line;mso-position-horizontal-relative:char;width:74.5pt;height:18.05pt;" filled="false" stroked="false" coordsize="1490,360" coordorigin="0,0">
            <v:shape id="_x0000_s18" style="position:absolute;left:0;top:0;width:1490;height:360;" filled="false" stroked="false" type="#_x0000_t75">
              <v:imagedata o:title="" r:id="rId65"/>
            </v:shape>
            <v:shape id="_x0000_s19" style="position:absolute;left:-20;top:-20;width:1530;height:437;" filled="false" stroked="false" type="#_x0000_t202">
              <v:fill on="false"/>
              <v:stroke on="false"/>
              <v:path/>
              <v:imagedata o:title=""/>
              <o:lock v:ext="edit" aspectratio="false"/>
              <v:textbox inset="0mm,0mm,0mm,0mm">
                <w:txbxContent>
                  <w:p>
                    <w:pPr>
                      <w:ind w:left="192"/>
                      <w:spacing w:before="17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1"/>
                      </w:rPr>
                      <w:t xml:space="preserve">   </w:t>
                    </w:r>
                    <w:r>
                      <w:rPr>
                        <w:rFonts w:ascii="SimHei" w:hAnsi="SimHei" w:eastAsia="SimHei" w:cs="SimHei"/>
                        <w:sz w:val="20"/>
                        <w:szCs w:val="20"/>
                        <w:b/>
                        <w:bCs/>
                        <w:spacing w:val="-8"/>
                      </w:rPr>
                      <w:t>考</w:t>
                    </w:r>
                    <w:r>
                      <w:rPr>
                        <w:rFonts w:ascii="SimHei" w:hAnsi="SimHei" w:eastAsia="SimHei" w:cs="SimHei"/>
                        <w:sz w:val="20"/>
                        <w:szCs w:val="20"/>
                        <w:spacing w:val="1"/>
                      </w:rPr>
                      <w:t xml:space="preserve">   </w:t>
                    </w:r>
                    <w:r>
                      <w:rPr>
                        <w:rFonts w:ascii="SimHei" w:hAnsi="SimHei" w:eastAsia="SimHei" w:cs="SimHei"/>
                        <w:sz w:val="20"/>
                        <w:szCs w:val="20"/>
                        <w:b/>
                        <w:bCs/>
                        <w:spacing w:val="-8"/>
                      </w:rPr>
                      <w:t>题</w:t>
                    </w:r>
                  </w:p>
                </w:txbxContent>
              </v:textbox>
            </v:shape>
          </v:group>
        </w:pict>
      </w:r>
    </w:p>
    <w:p>
      <w:pPr>
        <w:ind w:firstLine="40"/>
        <w:spacing w:before="70" w:line="20" w:lineRule="exact"/>
        <w:textAlignment w:val="center"/>
        <w:rPr/>
      </w:pPr>
      <w:r>
        <w:drawing>
          <wp:inline distT="0" distB="0" distL="0" distR="0">
            <wp:extent cx="5480041" cy="12725"/>
            <wp:effectExtent l="0" t="0" r="0" b="0"/>
            <wp:docPr id="60" name="IM 60"/>
            <wp:cNvGraphicFramePr/>
            <a:graphic>
              <a:graphicData uri="http://schemas.openxmlformats.org/drawingml/2006/picture">
                <pic:pic>
                  <pic:nvPicPr>
                    <pic:cNvPr id="60" name="IM 60"/>
                    <pic:cNvPicPr/>
                  </pic:nvPicPr>
                  <pic:blipFill>
                    <a:blip r:embed="rId66"/>
                    <a:stretch>
                      <a:fillRect/>
                    </a:stretch>
                  </pic:blipFill>
                  <pic:spPr>
                    <a:xfrm rot="0">
                      <a:off x="0" y="0"/>
                      <a:ext cx="5480041" cy="12725"/>
                    </a:xfrm>
                    <a:prstGeom prst="rect">
                      <a:avLst/>
                    </a:prstGeom>
                  </pic:spPr>
                </pic:pic>
              </a:graphicData>
            </a:graphic>
          </wp:inline>
        </w:drawing>
      </w:r>
    </w:p>
    <w:p>
      <w:pPr>
        <w:ind w:left="409"/>
        <w:spacing w:before="170" w:line="219" w:lineRule="auto"/>
        <w:rPr>
          <w:rFonts w:ascii="KaiTi" w:hAnsi="KaiTi" w:eastAsia="KaiTi" w:cs="KaiTi"/>
          <w:sz w:val="20"/>
          <w:szCs w:val="20"/>
        </w:rPr>
      </w:pPr>
      <w:r>
        <w:rPr>
          <w:rFonts w:ascii="KaiTi" w:hAnsi="KaiTi" w:eastAsia="KaiTi" w:cs="KaiTi"/>
          <w:sz w:val="20"/>
          <w:szCs w:val="20"/>
          <w:spacing w:val="1"/>
        </w:rPr>
        <w:t>1.</w:t>
      </w:r>
      <w:r>
        <w:rPr>
          <w:rFonts w:ascii="KaiTi" w:hAnsi="KaiTi" w:eastAsia="KaiTi" w:cs="KaiTi"/>
          <w:sz w:val="20"/>
          <w:szCs w:val="20"/>
          <w:spacing w:val="50"/>
        </w:rPr>
        <w:t xml:space="preserve"> </w:t>
      </w:r>
      <w:r>
        <w:rPr>
          <w:rFonts w:ascii="KaiTi" w:hAnsi="KaiTi" w:eastAsia="KaiTi" w:cs="KaiTi"/>
          <w:sz w:val="20"/>
          <w:szCs w:val="20"/>
        </w:rPr>
        <w:t>DSA</w:t>
      </w:r>
      <w:r>
        <w:rPr>
          <w:rFonts w:ascii="KaiTi" w:hAnsi="KaiTi" w:eastAsia="KaiTi" w:cs="KaiTi"/>
          <w:sz w:val="20"/>
          <w:szCs w:val="20"/>
          <w:spacing w:val="1"/>
        </w:rPr>
        <w:t>的适应证和禁忌证有哪些?</w:t>
      </w:r>
    </w:p>
    <w:p>
      <w:pPr>
        <w:ind w:left="409"/>
        <w:spacing w:before="73" w:line="219" w:lineRule="auto"/>
        <w:rPr>
          <w:rFonts w:ascii="KaiTi" w:hAnsi="KaiTi" w:eastAsia="KaiTi" w:cs="KaiTi"/>
          <w:sz w:val="20"/>
          <w:szCs w:val="20"/>
        </w:rPr>
      </w:pPr>
      <w:r>
        <w:rPr>
          <w:rFonts w:ascii="KaiTi" w:hAnsi="KaiTi" w:eastAsia="KaiTi" w:cs="KaiTi"/>
          <w:sz w:val="20"/>
          <w:szCs w:val="20"/>
          <w:spacing w:val="1"/>
        </w:rPr>
        <w:t>2.</w:t>
      </w:r>
      <w:r>
        <w:rPr>
          <w:rFonts w:ascii="KaiTi" w:hAnsi="KaiTi" w:eastAsia="KaiTi" w:cs="KaiTi"/>
          <w:sz w:val="20"/>
          <w:szCs w:val="20"/>
          <w:spacing w:val="-53"/>
        </w:rPr>
        <w:t xml:space="preserve"> </w:t>
      </w:r>
      <w:r>
        <w:rPr>
          <w:rFonts w:ascii="KaiTi" w:hAnsi="KaiTi" w:eastAsia="KaiTi" w:cs="KaiTi"/>
          <w:sz w:val="20"/>
          <w:szCs w:val="20"/>
          <w:spacing w:val="1"/>
        </w:rPr>
        <w:t>全脑血管造影应包括哪些血管?</w:t>
      </w:r>
    </w:p>
    <w:p>
      <w:pPr>
        <w:ind w:left="409"/>
        <w:spacing w:before="72" w:line="219" w:lineRule="auto"/>
        <w:rPr>
          <w:rFonts w:ascii="KaiTi" w:hAnsi="KaiTi" w:eastAsia="KaiTi" w:cs="KaiTi"/>
          <w:sz w:val="20"/>
          <w:szCs w:val="20"/>
        </w:rPr>
      </w:pPr>
      <w:r>
        <w:rPr>
          <w:rFonts w:ascii="KaiTi" w:hAnsi="KaiTi" w:eastAsia="KaiTi" w:cs="KaiTi"/>
          <w:sz w:val="20"/>
          <w:szCs w:val="20"/>
          <w:spacing w:val="4"/>
        </w:rPr>
        <w:t>3.</w:t>
      </w:r>
      <w:r>
        <w:rPr>
          <w:rFonts w:ascii="KaiTi" w:hAnsi="KaiTi" w:eastAsia="KaiTi" w:cs="KaiTi"/>
          <w:sz w:val="20"/>
          <w:szCs w:val="20"/>
          <w:spacing w:val="-53"/>
        </w:rPr>
        <w:t xml:space="preserve"> </w:t>
      </w:r>
      <w:r>
        <w:rPr>
          <w:rFonts w:ascii="KaiTi" w:hAnsi="KaiTi" w:eastAsia="KaiTi" w:cs="KaiTi"/>
          <w:sz w:val="20"/>
          <w:szCs w:val="20"/>
          <w:spacing w:val="4"/>
        </w:rPr>
        <w:t>脑血管介入治疗术前评估包括哪些方面?为</w:t>
      </w:r>
      <w:r>
        <w:rPr>
          <w:rFonts w:ascii="KaiTi" w:hAnsi="KaiTi" w:eastAsia="KaiTi" w:cs="KaiTi"/>
          <w:sz w:val="20"/>
          <w:szCs w:val="20"/>
          <w:spacing w:val="3"/>
        </w:rPr>
        <w:t>何要对病变部位进行详细评估?</w:t>
      </w:r>
    </w:p>
    <w:p>
      <w:pPr>
        <w:ind w:left="409"/>
        <w:spacing w:before="76" w:line="222" w:lineRule="auto"/>
        <w:rPr>
          <w:rFonts w:ascii="KaiTi" w:hAnsi="KaiTi" w:eastAsia="KaiTi" w:cs="KaiTi"/>
          <w:sz w:val="20"/>
          <w:szCs w:val="20"/>
        </w:rPr>
      </w:pPr>
      <w:r>
        <w:rPr>
          <w:rFonts w:ascii="KaiTi" w:hAnsi="KaiTi" w:eastAsia="KaiTi" w:cs="KaiTi"/>
          <w:sz w:val="20"/>
          <w:szCs w:val="20"/>
        </w:rPr>
        <w:t>4.</w:t>
      </w:r>
      <w:r>
        <w:rPr>
          <w:rFonts w:ascii="KaiTi" w:hAnsi="KaiTi" w:eastAsia="KaiTi" w:cs="KaiTi"/>
          <w:sz w:val="20"/>
          <w:szCs w:val="20"/>
          <w:spacing w:val="-48"/>
        </w:rPr>
        <w:t xml:space="preserve"> </w:t>
      </w:r>
      <w:r>
        <w:rPr>
          <w:rFonts w:ascii="KaiTi" w:hAnsi="KaiTi" w:eastAsia="KaiTi" w:cs="KaiTi"/>
          <w:sz w:val="20"/>
          <w:szCs w:val="20"/>
        </w:rPr>
        <w:t>简述脑血管介入治疗术前术后的抗血小板</w:t>
      </w:r>
      <w:r>
        <w:rPr>
          <w:rFonts w:ascii="KaiTi" w:hAnsi="KaiTi" w:eastAsia="KaiTi" w:cs="KaiTi"/>
          <w:sz w:val="20"/>
          <w:szCs w:val="20"/>
          <w:spacing w:val="-1"/>
        </w:rPr>
        <w:t>治疗。</w:t>
      </w:r>
    </w:p>
    <w:p>
      <w:pPr>
        <w:ind w:left="409"/>
        <w:spacing w:before="66" w:line="219" w:lineRule="auto"/>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57"/>
        </w:rPr>
        <w:t xml:space="preserve"> </w:t>
      </w:r>
      <w:r>
        <w:rPr>
          <w:rFonts w:ascii="KaiTi" w:hAnsi="KaiTi" w:eastAsia="KaiTi" w:cs="KaiTi"/>
          <w:sz w:val="20"/>
          <w:szCs w:val="20"/>
          <w:spacing w:val="-1"/>
        </w:rPr>
        <w:t>颈动脉狭窄、颅内动脉狭窄、颅外段椎动脉狭窄各自采用哪</w:t>
      </w:r>
      <w:r>
        <w:rPr>
          <w:rFonts w:ascii="KaiTi" w:hAnsi="KaiTi" w:eastAsia="KaiTi" w:cs="KaiTi"/>
          <w:sz w:val="20"/>
          <w:szCs w:val="20"/>
          <w:spacing w:val="-2"/>
        </w:rPr>
        <w:t>种测量方法?各自计算方法如何?</w:t>
      </w:r>
    </w:p>
    <w:p>
      <w:pPr>
        <w:ind w:left="409"/>
        <w:spacing w:before="73" w:line="219" w:lineRule="auto"/>
        <w:rPr>
          <w:rFonts w:ascii="KaiTi" w:hAnsi="KaiTi" w:eastAsia="KaiTi" w:cs="KaiTi"/>
          <w:sz w:val="20"/>
          <w:szCs w:val="20"/>
        </w:rPr>
      </w:pPr>
      <w:r>
        <w:rPr>
          <w:rFonts w:ascii="KaiTi" w:hAnsi="KaiTi" w:eastAsia="KaiTi" w:cs="KaiTi"/>
          <w:sz w:val="20"/>
          <w:szCs w:val="20"/>
        </w:rPr>
        <w:t>6.</w:t>
      </w:r>
      <w:r>
        <w:rPr>
          <w:rFonts w:ascii="KaiTi" w:hAnsi="KaiTi" w:eastAsia="KaiTi" w:cs="KaiTi"/>
          <w:sz w:val="20"/>
          <w:szCs w:val="20"/>
          <w:spacing w:val="-37"/>
        </w:rPr>
        <w:t xml:space="preserve"> </w:t>
      </w:r>
      <w:r>
        <w:rPr>
          <w:rFonts w:ascii="KaiTi" w:hAnsi="KaiTi" w:eastAsia="KaiTi" w:cs="KaiTi"/>
          <w:sz w:val="20"/>
          <w:szCs w:val="20"/>
        </w:rPr>
        <w:t>颈动脉支架置入术手术适应证和禁忌证有哪些?</w:t>
      </w:r>
    </w:p>
    <w:p>
      <w:pPr>
        <w:sectPr>
          <w:pgSz w:w="11910" w:h="16840"/>
          <w:pgMar w:top="1223" w:right="1080" w:bottom="400" w:left="1090" w:header="0" w:footer="0" w:gutter="0"/>
        </w:sectPr>
        <w:rPr/>
      </w:pPr>
    </w:p>
    <w:p>
      <w:pPr>
        <w:ind w:left="52"/>
        <w:spacing w:before="38" w:line="221" w:lineRule="auto"/>
        <w:rPr>
          <w:rFonts w:ascii="SimHei" w:hAnsi="SimHei" w:eastAsia="SimHei" w:cs="SimHei"/>
          <w:sz w:val="19"/>
          <w:szCs w:val="19"/>
        </w:rPr>
      </w:pPr>
      <w:r>
        <w:drawing>
          <wp:anchor distT="0" distB="0" distL="0" distR="0" simplePos="0" relativeHeight="251744256" behindDoc="0" locked="0" layoutInCell="0" allowOverlap="1">
            <wp:simplePos x="0" y="0"/>
            <wp:positionH relativeFrom="page">
              <wp:posOffset>1308070</wp:posOffset>
            </wp:positionH>
            <wp:positionV relativeFrom="page">
              <wp:posOffset>2673329</wp:posOffset>
            </wp:positionV>
            <wp:extent cx="5473763" cy="6350"/>
            <wp:effectExtent l="0" t="0" r="0" b="0"/>
            <wp:wrapNone/>
            <wp:docPr id="61" name="IM 61"/>
            <wp:cNvGraphicFramePr/>
            <a:graphic>
              <a:graphicData uri="http://schemas.openxmlformats.org/drawingml/2006/picture">
                <pic:pic>
                  <pic:nvPicPr>
                    <pic:cNvPr id="61" name="IM 61"/>
                    <pic:cNvPicPr/>
                  </pic:nvPicPr>
                  <pic:blipFill>
                    <a:blip r:embed="rId67"/>
                    <a:stretch>
                      <a:fillRect/>
                    </a:stretch>
                  </pic:blipFill>
                  <pic:spPr>
                    <a:xfrm rot="0">
                      <a:off x="0" y="0"/>
                      <a:ext cx="5473763" cy="6350"/>
                    </a:xfrm>
                    <a:prstGeom prst="rect">
                      <a:avLst/>
                    </a:prstGeom>
                  </pic:spPr>
                </pic:pic>
              </a:graphicData>
            </a:graphic>
          </wp:anchor>
        </w:drawing>
      </w:r>
      <w:r>
        <w:rPr>
          <w:rFonts w:ascii="SimSun" w:hAnsi="SimSun" w:eastAsia="SimSun" w:cs="SimSun"/>
          <w:sz w:val="19"/>
          <w:szCs w:val="19"/>
          <w:b/>
          <w:bCs/>
          <w:color w:val="258DCA"/>
          <w:spacing w:val="-9"/>
        </w:rPr>
        <w:t>260</w:t>
      </w:r>
      <w:r>
        <w:rPr>
          <w:rFonts w:ascii="SimSun" w:hAnsi="SimSun" w:eastAsia="SimSun" w:cs="SimSun"/>
          <w:sz w:val="19"/>
          <w:szCs w:val="19"/>
          <w:color w:val="258DCA"/>
        </w:rPr>
        <w:t xml:space="preserve">        </w:t>
      </w:r>
      <w:r>
        <w:rPr>
          <w:rFonts w:ascii="SimHei" w:hAnsi="SimHei" w:eastAsia="SimHei" w:cs="SimHei"/>
          <w:sz w:val="19"/>
          <w:szCs w:val="19"/>
          <w:color w:val="00A2E8"/>
          <w:spacing w:val="-9"/>
        </w:rPr>
        <w:t>第十章</w:t>
      </w:r>
      <w:r>
        <w:rPr>
          <w:rFonts w:ascii="SimHei" w:hAnsi="SimHei" w:eastAsia="SimHei" w:cs="SimHei"/>
          <w:sz w:val="19"/>
          <w:szCs w:val="19"/>
          <w:color w:val="00A2E8"/>
          <w:spacing w:val="83"/>
        </w:rPr>
        <w:t xml:space="preserve"> </w:t>
      </w:r>
      <w:r>
        <w:rPr>
          <w:rFonts w:ascii="SimHei" w:hAnsi="SimHei" w:eastAsia="SimHei" w:cs="SimHei"/>
          <w:sz w:val="19"/>
          <w:szCs w:val="19"/>
          <w:color w:val="00A2E8"/>
          <w:spacing w:val="-9"/>
        </w:rPr>
        <w:t>脑血管病的介入诊疗</w:t>
      </w:r>
    </w:p>
    <w:p>
      <w:pPr>
        <w:spacing w:line="292" w:lineRule="auto"/>
        <w:rPr>
          <w:rFonts w:ascii="Arial"/>
          <w:sz w:val="21"/>
        </w:rPr>
      </w:pPr>
      <w:r/>
    </w:p>
    <w:p>
      <w:pPr>
        <w:ind w:left="1480"/>
        <w:spacing w:before="62" w:line="219" w:lineRule="auto"/>
        <w:rPr>
          <w:rFonts w:ascii="KaiTi" w:hAnsi="KaiTi" w:eastAsia="KaiTi" w:cs="KaiTi"/>
          <w:sz w:val="19"/>
          <w:szCs w:val="19"/>
        </w:rPr>
      </w:pPr>
      <w:r>
        <w:rPr>
          <w:rFonts w:ascii="KaiTi" w:hAnsi="KaiTi" w:eastAsia="KaiTi" w:cs="KaiTi"/>
          <w:sz w:val="19"/>
          <w:szCs w:val="19"/>
          <w:spacing w:val="8"/>
        </w:rPr>
        <w:t>7.</w:t>
      </w:r>
      <w:r>
        <w:rPr>
          <w:rFonts w:ascii="KaiTi" w:hAnsi="KaiTi" w:eastAsia="KaiTi" w:cs="KaiTi"/>
          <w:sz w:val="19"/>
          <w:szCs w:val="19"/>
          <w:spacing w:val="-21"/>
        </w:rPr>
        <w:t xml:space="preserve"> </w:t>
      </w:r>
      <w:r>
        <w:rPr>
          <w:rFonts w:ascii="KaiTi" w:hAnsi="KaiTi" w:eastAsia="KaiTi" w:cs="KaiTi"/>
          <w:sz w:val="19"/>
          <w:szCs w:val="19"/>
          <w:spacing w:val="8"/>
        </w:rPr>
        <w:t>常见颈动脉支架置入术围手术期并发症有哪些?</w:t>
      </w:r>
    </w:p>
    <w:p>
      <w:pPr>
        <w:ind w:left="1480"/>
        <w:spacing w:before="94" w:line="219" w:lineRule="auto"/>
        <w:rPr>
          <w:rFonts w:ascii="KaiTi" w:hAnsi="KaiTi" w:eastAsia="KaiTi" w:cs="KaiTi"/>
          <w:sz w:val="19"/>
          <w:szCs w:val="19"/>
        </w:rPr>
      </w:pPr>
      <w:r>
        <w:rPr>
          <w:rFonts w:ascii="KaiTi" w:hAnsi="KaiTi" w:eastAsia="KaiTi" w:cs="KaiTi"/>
          <w:sz w:val="19"/>
          <w:szCs w:val="19"/>
          <w:spacing w:val="8"/>
        </w:rPr>
        <w:t>8.</w:t>
      </w:r>
      <w:r>
        <w:rPr>
          <w:rFonts w:ascii="KaiTi" w:hAnsi="KaiTi" w:eastAsia="KaiTi" w:cs="KaiTi"/>
          <w:sz w:val="19"/>
          <w:szCs w:val="19"/>
          <w:spacing w:val="-31"/>
        </w:rPr>
        <w:t xml:space="preserve"> </w:t>
      </w:r>
      <w:r>
        <w:rPr>
          <w:rFonts w:ascii="KaiTi" w:hAnsi="KaiTi" w:eastAsia="KaiTi" w:cs="KaiTi"/>
          <w:sz w:val="19"/>
          <w:szCs w:val="19"/>
          <w:spacing w:val="8"/>
        </w:rPr>
        <w:t>急性脑梗死机械取栓适应证有哪些?</w:t>
      </w:r>
    </w:p>
    <w:p>
      <w:pPr>
        <w:ind w:left="1480"/>
        <w:spacing w:before="100" w:line="225" w:lineRule="auto"/>
        <w:rPr>
          <w:rFonts w:ascii="KaiTi" w:hAnsi="KaiTi" w:eastAsia="KaiTi" w:cs="KaiTi"/>
          <w:sz w:val="19"/>
          <w:szCs w:val="19"/>
        </w:rPr>
      </w:pPr>
      <w:r>
        <w:rPr>
          <w:rFonts w:ascii="KaiTi" w:hAnsi="KaiTi" w:eastAsia="KaiTi" w:cs="KaiTi"/>
          <w:sz w:val="19"/>
          <w:szCs w:val="19"/>
          <w:spacing w:val="13"/>
        </w:rPr>
        <w:t>9.</w:t>
      </w:r>
      <w:r>
        <w:rPr>
          <w:rFonts w:ascii="KaiTi" w:hAnsi="KaiTi" w:eastAsia="KaiTi" w:cs="KaiTi"/>
          <w:sz w:val="19"/>
          <w:szCs w:val="19"/>
          <w:spacing w:val="-36"/>
        </w:rPr>
        <w:t xml:space="preserve"> </w:t>
      </w:r>
      <w:r>
        <w:rPr>
          <w:rFonts w:ascii="KaiTi" w:hAnsi="KaiTi" w:eastAsia="KaiTi" w:cs="KaiTi"/>
          <w:sz w:val="19"/>
          <w:szCs w:val="19"/>
          <w:spacing w:val="13"/>
        </w:rPr>
        <w:t>何为动脉溶栓?与静脉溶栓相比有何获益?</w:t>
      </w:r>
    </w:p>
    <w:p>
      <w:pPr>
        <w:ind w:left="1480"/>
        <w:spacing w:before="82" w:line="219" w:lineRule="auto"/>
        <w:rPr>
          <w:rFonts w:ascii="KaiTi" w:hAnsi="KaiTi" w:eastAsia="KaiTi" w:cs="KaiTi"/>
          <w:sz w:val="19"/>
          <w:szCs w:val="19"/>
        </w:rPr>
      </w:pPr>
      <w:r>
        <w:rPr>
          <w:rFonts w:ascii="KaiTi" w:hAnsi="KaiTi" w:eastAsia="KaiTi" w:cs="KaiTi"/>
          <w:sz w:val="19"/>
          <w:szCs w:val="19"/>
          <w:spacing w:val="6"/>
        </w:rPr>
        <w:t>10.</w:t>
      </w:r>
      <w:r>
        <w:rPr>
          <w:rFonts w:ascii="KaiTi" w:hAnsi="KaiTi" w:eastAsia="KaiTi" w:cs="KaiTi"/>
          <w:sz w:val="19"/>
          <w:szCs w:val="19"/>
          <w:spacing w:val="-4"/>
        </w:rPr>
        <w:t xml:space="preserve"> </w:t>
      </w:r>
      <w:r>
        <w:rPr>
          <w:rFonts w:ascii="KaiTi" w:hAnsi="KaiTi" w:eastAsia="KaiTi" w:cs="KaiTi"/>
          <w:sz w:val="19"/>
          <w:szCs w:val="19"/>
          <w:spacing w:val="6"/>
        </w:rPr>
        <w:t>目前常用的动脉瘤介入治疗技术哪有几种?</w:t>
      </w:r>
    </w:p>
    <w:p>
      <w:pPr>
        <w:ind w:left="1480"/>
        <w:spacing w:before="98" w:line="223" w:lineRule="auto"/>
        <w:rPr>
          <w:rFonts w:ascii="KaiTi" w:hAnsi="KaiTi" w:eastAsia="KaiTi" w:cs="KaiTi"/>
          <w:sz w:val="19"/>
          <w:szCs w:val="19"/>
        </w:rPr>
      </w:pPr>
      <w:r>
        <w:rPr>
          <w:rFonts w:ascii="KaiTi" w:hAnsi="KaiTi" w:eastAsia="KaiTi" w:cs="KaiTi"/>
          <w:sz w:val="19"/>
          <w:szCs w:val="19"/>
          <w:spacing w:val="6"/>
        </w:rPr>
        <w:t>11.</w:t>
      </w:r>
      <w:r>
        <w:rPr>
          <w:rFonts w:ascii="KaiTi" w:hAnsi="KaiTi" w:eastAsia="KaiTi" w:cs="KaiTi"/>
          <w:sz w:val="19"/>
          <w:szCs w:val="19"/>
          <w:spacing w:val="-29"/>
        </w:rPr>
        <w:t xml:space="preserve"> </w:t>
      </w:r>
      <w:r>
        <w:rPr>
          <w:rFonts w:ascii="KaiTi" w:hAnsi="KaiTi" w:eastAsia="KaiTi" w:cs="KaiTi"/>
          <w:sz w:val="19"/>
          <w:szCs w:val="19"/>
          <w:spacing w:val="6"/>
        </w:rPr>
        <w:t>简述脑血管畸形的定义及分类。</w:t>
      </w:r>
    </w:p>
    <w:p>
      <w:pPr>
        <w:ind w:left="1480"/>
        <w:spacing w:before="90" w:line="222" w:lineRule="auto"/>
        <w:rPr>
          <w:rFonts w:ascii="KaiTi" w:hAnsi="KaiTi" w:eastAsia="KaiTi" w:cs="KaiTi"/>
          <w:sz w:val="19"/>
          <w:szCs w:val="19"/>
        </w:rPr>
      </w:pPr>
      <w:r>
        <w:rPr>
          <w:rFonts w:ascii="KaiTi" w:hAnsi="KaiTi" w:eastAsia="KaiTi" w:cs="KaiTi"/>
          <w:sz w:val="19"/>
          <w:szCs w:val="19"/>
          <w:spacing w:val="6"/>
        </w:rPr>
        <w:t>12.</w:t>
      </w:r>
      <w:r>
        <w:rPr>
          <w:rFonts w:ascii="KaiTi" w:hAnsi="KaiTi" w:eastAsia="KaiTi" w:cs="KaiTi"/>
          <w:sz w:val="19"/>
          <w:szCs w:val="19"/>
          <w:spacing w:val="-18"/>
        </w:rPr>
        <w:t xml:space="preserve"> </w:t>
      </w:r>
      <w:r>
        <w:rPr>
          <w:rFonts w:ascii="KaiTi" w:hAnsi="KaiTi" w:eastAsia="KaiTi" w:cs="KaiTi"/>
          <w:sz w:val="19"/>
          <w:szCs w:val="19"/>
          <w:spacing w:val="6"/>
        </w:rPr>
        <w:t>简述静脉窦血栓的介入治疗方法及适应证。</w:t>
      </w:r>
    </w:p>
    <w:p>
      <w:pPr>
        <w:ind w:firstLine="4650"/>
        <w:spacing w:before="109" w:line="400" w:lineRule="exact"/>
        <w:textAlignment w:val="center"/>
        <w:rPr/>
      </w:pPr>
      <w:r>
        <w:pict>
          <v:group id="_x0000_s20" style="mso-position-vertical-relative:line;mso-position-horizontal-relative:char;width:73.55pt;height:20pt;" filled="false" stroked="false" coordsize="1471,400" coordorigin="0,0">
            <v:shape id="_x0000_s21" style="position:absolute;left:0;top:0;width:1471;height:400;" filled="false" stroked="false" type="#_x0000_t75">
              <v:imagedata o:title="" r:id="rId68"/>
            </v:shape>
            <v:shape id="_x0000_s22" style="position:absolute;left:-20;top:-20;width:1511;height:485;" filled="false" stroked="false" type="#_x0000_t202">
              <v:fill on="false"/>
              <v:stroke on="false"/>
              <v:path/>
              <v:imagedata o:title=""/>
              <o:lock v:ext="edit" aspectratio="false"/>
              <v:textbox inset="0mm,0mm,0mm,0mm">
                <w:txbxContent>
                  <w:p>
                    <w:pPr>
                      <w:ind w:left="203"/>
                      <w:spacing w:before="154" w:line="222" w:lineRule="auto"/>
                      <w:rPr>
                        <w:rFonts w:ascii="SimHei" w:hAnsi="SimHei" w:eastAsia="SimHei" w:cs="SimHei"/>
                        <w:sz w:val="24"/>
                        <w:szCs w:val="24"/>
                      </w:rPr>
                    </w:pPr>
                    <w:r>
                      <w:rPr>
                        <w:rFonts w:ascii="SimHei" w:hAnsi="SimHei" w:eastAsia="SimHei" w:cs="SimHei"/>
                        <w:sz w:val="24"/>
                        <w:szCs w:val="24"/>
                        <w:b/>
                        <w:bCs/>
                        <w:spacing w:val="49"/>
                      </w:rPr>
                      <w:t>参考文献</w:t>
                    </w:r>
                  </w:p>
                </w:txbxContent>
              </v:textbox>
            </v:shape>
          </v:group>
        </w:pict>
      </w:r>
    </w:p>
    <w:p>
      <w:pPr>
        <w:ind w:left="1090"/>
        <w:spacing w:before="216" w:line="219" w:lineRule="auto"/>
        <w:rPr>
          <w:rFonts w:ascii="SimSun" w:hAnsi="SimSun" w:eastAsia="SimSun" w:cs="SimSun"/>
          <w:sz w:val="19"/>
          <w:szCs w:val="19"/>
        </w:rPr>
      </w:pPr>
      <w:r>
        <w:rPr>
          <w:rFonts w:ascii="SimSun" w:hAnsi="SimSun" w:eastAsia="SimSun" w:cs="SimSun"/>
          <w:sz w:val="19"/>
          <w:szCs w:val="19"/>
          <w:spacing w:val="-12"/>
        </w:rPr>
        <w:t>[1]凌锋，李铁林.介入神经放射影像学.北京</w:t>
      </w:r>
      <w:r>
        <w:rPr>
          <w:rFonts w:ascii="SimSun" w:hAnsi="SimSun" w:eastAsia="SimSun" w:cs="SimSun"/>
          <w:sz w:val="19"/>
          <w:szCs w:val="19"/>
          <w:spacing w:val="-13"/>
        </w:rPr>
        <w:t>：人民卫生出版社，2002.</w:t>
      </w:r>
    </w:p>
    <w:p>
      <w:pPr>
        <w:ind w:left="1090"/>
        <w:spacing w:before="75" w:line="219" w:lineRule="auto"/>
        <w:rPr>
          <w:rFonts w:ascii="SimSun" w:hAnsi="SimSun" w:eastAsia="SimSun" w:cs="SimSun"/>
          <w:sz w:val="19"/>
          <w:szCs w:val="19"/>
        </w:rPr>
      </w:pPr>
      <w:r>
        <w:rPr>
          <w:rFonts w:ascii="SimSun" w:hAnsi="SimSun" w:eastAsia="SimSun" w:cs="SimSun"/>
          <w:sz w:val="19"/>
          <w:szCs w:val="19"/>
          <w:spacing w:val="-17"/>
        </w:rPr>
        <w:t>[2]陈左权，张鸿祺，高亮，等.神经介入技术.上海：上海科学技术出版社，2017.</w:t>
      </w:r>
    </w:p>
    <w:p>
      <w:pPr>
        <w:ind w:left="1480" w:hanging="390"/>
        <w:spacing w:before="75" w:line="253" w:lineRule="auto"/>
        <w:rPr>
          <w:rFonts w:ascii="SimSun" w:hAnsi="SimSun" w:eastAsia="SimSun" w:cs="SimSun"/>
          <w:sz w:val="19"/>
          <w:szCs w:val="19"/>
        </w:rPr>
      </w:pPr>
      <w:r>
        <w:rPr>
          <w:rFonts w:ascii="SimSun" w:hAnsi="SimSun" w:eastAsia="SimSun" w:cs="SimSun"/>
          <w:sz w:val="19"/>
          <w:szCs w:val="19"/>
          <w:spacing w:val="1"/>
        </w:rPr>
        <w:t>[3]中国卒中学会脑血流与代谢分会.缺血性卒中脑侧支循环评估与干预中国指南(20</w:t>
      </w:r>
      <w:r>
        <w:rPr>
          <w:rFonts w:ascii="SimSun" w:hAnsi="SimSun" w:eastAsia="SimSun" w:cs="SimSun"/>
          <w:sz w:val="19"/>
          <w:szCs w:val="19"/>
        </w:rPr>
        <w:t>17).中华内科杂志，</w:t>
      </w:r>
      <w:r>
        <w:rPr>
          <w:rFonts w:ascii="SimSun" w:hAnsi="SimSun" w:eastAsia="SimSun" w:cs="SimSun"/>
          <w:sz w:val="19"/>
          <w:szCs w:val="19"/>
        </w:rPr>
        <w:t xml:space="preserve"> </w:t>
      </w:r>
      <w:r>
        <w:rPr>
          <w:rFonts w:ascii="SimSun" w:hAnsi="SimSun" w:eastAsia="SimSun" w:cs="SimSun"/>
          <w:sz w:val="19"/>
          <w:szCs w:val="19"/>
          <w:spacing w:val="-5"/>
        </w:rPr>
        <w:t>2017,56(6):460-471.</w:t>
      </w:r>
    </w:p>
    <w:p>
      <w:pPr>
        <w:ind w:left="1480" w:right="88" w:hanging="390"/>
        <w:spacing w:before="88"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[4]</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Liebeskind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DS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Tomsick</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TA</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Foster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LD</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al</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Collaterals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at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angiography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outcomes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Interventional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Manage-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ment</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Stroke(IMS)Ⅲ</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trial.Stroke,2014,45:759</w:t>
      </w:r>
      <w:r>
        <w:rPr>
          <w:rFonts w:ascii="Times New Roman" w:hAnsi="Times New Roman" w:eastAsia="Times New Roman" w:cs="Times New Roman"/>
          <w:sz w:val="19"/>
          <w:szCs w:val="19"/>
          <w:spacing w:val="-1"/>
        </w:rPr>
        <w:t>-764.</w:t>
      </w:r>
    </w:p>
    <w:p>
      <w:pPr>
        <w:ind w:left="1480" w:right="85" w:hanging="390"/>
        <w:spacing w:before="116" w:line="253" w:lineRule="auto"/>
        <w:rPr>
          <w:rFonts w:ascii="SimSun" w:hAnsi="SimSun" w:eastAsia="SimSun" w:cs="SimSun"/>
          <w:sz w:val="19"/>
          <w:szCs w:val="19"/>
        </w:rPr>
      </w:pPr>
      <w:r>
        <w:rPr>
          <w:rFonts w:ascii="SimSun" w:hAnsi="SimSun" w:eastAsia="SimSun" w:cs="SimSun"/>
          <w:sz w:val="19"/>
          <w:szCs w:val="19"/>
          <w:spacing w:val="-7"/>
        </w:rPr>
        <w:t>[5]中华医学会神经病学分会，中华医学会神经病学分会神经血管介入协作组.脑血管造影术操作规范中国专</w:t>
      </w:r>
      <w:r>
        <w:rPr>
          <w:rFonts w:ascii="SimSun" w:hAnsi="SimSun" w:eastAsia="SimSun" w:cs="SimSun"/>
          <w:sz w:val="19"/>
          <w:szCs w:val="19"/>
          <w:spacing w:val="12"/>
        </w:rPr>
        <w:t xml:space="preserve"> </w:t>
      </w:r>
      <w:r>
        <w:rPr>
          <w:rFonts w:ascii="SimSun" w:hAnsi="SimSun" w:eastAsia="SimSun" w:cs="SimSun"/>
          <w:sz w:val="19"/>
          <w:szCs w:val="19"/>
          <w:spacing w:val="-11"/>
        </w:rPr>
        <w:t>家共识.中华神经科杂志，2018,51(1):7-13.</w:t>
      </w:r>
    </w:p>
    <w:p>
      <w:pPr>
        <w:ind w:left="1090"/>
        <w:spacing w:before="79" w:line="219" w:lineRule="auto"/>
        <w:rPr>
          <w:rFonts w:ascii="SimSun" w:hAnsi="SimSun" w:eastAsia="SimSun" w:cs="SimSun"/>
          <w:sz w:val="19"/>
          <w:szCs w:val="19"/>
        </w:rPr>
      </w:pPr>
      <w:r>
        <w:rPr>
          <w:rFonts w:ascii="SimSun" w:hAnsi="SimSun" w:eastAsia="SimSun" w:cs="SimSun"/>
          <w:sz w:val="19"/>
          <w:szCs w:val="19"/>
          <w:spacing w:val="-12"/>
        </w:rPr>
        <w:t>[6]刘承基，凌锋.脑脊髓血管外科学.北京：中国科</w:t>
      </w:r>
      <w:r>
        <w:rPr>
          <w:rFonts w:ascii="SimSun" w:hAnsi="SimSun" w:eastAsia="SimSun" w:cs="SimSun"/>
          <w:sz w:val="19"/>
          <w:szCs w:val="19"/>
          <w:spacing w:val="-13"/>
        </w:rPr>
        <w:t>学技术出版社，2013.</w:t>
      </w:r>
    </w:p>
    <w:p>
      <w:pPr>
        <w:ind w:left="1090"/>
        <w:spacing w:before="76" w:line="219" w:lineRule="auto"/>
        <w:rPr>
          <w:rFonts w:ascii="SimSun" w:hAnsi="SimSun" w:eastAsia="SimSun" w:cs="SimSun"/>
          <w:sz w:val="19"/>
          <w:szCs w:val="19"/>
        </w:rPr>
      </w:pPr>
      <w:r>
        <w:rPr>
          <w:rFonts w:ascii="SimSun" w:hAnsi="SimSun" w:eastAsia="SimSun" w:cs="SimSun"/>
          <w:sz w:val="19"/>
          <w:szCs w:val="19"/>
          <w:spacing w:val="-14"/>
        </w:rPr>
        <w:t>[7]焦力群，马妍.脑血运重建：颅内外血管搭桥手术技术.北京：北京大学医学出版社，201</w:t>
      </w:r>
      <w:r>
        <w:rPr>
          <w:rFonts w:ascii="SimSun" w:hAnsi="SimSun" w:eastAsia="SimSun" w:cs="SimSun"/>
          <w:sz w:val="19"/>
          <w:szCs w:val="19"/>
          <w:spacing w:val="-15"/>
        </w:rPr>
        <w:t>5.</w:t>
      </w:r>
    </w:p>
    <w:p>
      <w:pPr>
        <w:ind w:left="1480" w:right="90" w:hanging="390"/>
        <w:spacing w:before="81"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4"/>
        </w:rPr>
        <w:t>Brott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TG,Hobson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RW,Howard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C,et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al.Stenting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versus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endarterectomy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treatment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carotid-artery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4"/>
        </w:rPr>
        <w:t>stenosis.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New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England</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3"/>
        </w:rPr>
        <w:t>journal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3"/>
        </w:rPr>
        <w:t>medicine,2010,363:</w:t>
      </w:r>
      <w:r>
        <w:rPr>
          <w:rFonts w:ascii="Times New Roman" w:hAnsi="Times New Roman" w:eastAsia="Times New Roman" w:cs="Times New Roman"/>
          <w:sz w:val="19"/>
          <w:szCs w:val="19"/>
          <w:spacing w:val="-4"/>
        </w:rPr>
        <w:t>11-23.</w:t>
      </w:r>
    </w:p>
    <w:p>
      <w:pPr>
        <w:ind w:left="1090"/>
        <w:spacing w:before="12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Derdeyn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CP</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Fiorella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Lyn</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MJ,et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al.Intracranial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2"/>
        </w:rPr>
        <w:t>stenting:SAMMPRIS.Stroke,2013,44:S41-S44.</w:t>
      </w:r>
    </w:p>
    <w:p>
      <w:pPr>
        <w:ind w:left="1590" w:right="44" w:hanging="500"/>
        <w:spacing w:before="124" w:line="2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[10]</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Powers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WJ</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Derdeyn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CP</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Biller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3"/>
        </w:rPr>
        <w:t>.2015</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American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Heart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Association/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American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3"/>
        </w:rPr>
        <w:t>Stroke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Association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Focused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Update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7"/>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7"/>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2013</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Guidelines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for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Early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Management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7"/>
        </w:rPr>
        <w:t>Patients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7"/>
        </w:rPr>
        <w:t>With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Acute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7"/>
        </w:rPr>
        <w:t>Ischemic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Stroke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7"/>
        </w:rPr>
        <w:t>Regarding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Endo-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vascular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Treatment:A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Guideline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Healthcare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Professionals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From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American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Heart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Association/American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Stroke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Association.Stroke,2015,46:3</w:t>
      </w:r>
      <w:r>
        <w:rPr>
          <w:rFonts w:ascii="Times New Roman" w:hAnsi="Times New Roman" w:eastAsia="Times New Roman" w:cs="Times New Roman"/>
          <w:sz w:val="19"/>
          <w:szCs w:val="19"/>
          <w:spacing w:val="-4"/>
        </w:rPr>
        <w:t>020-3035.</w:t>
      </w:r>
    </w:p>
    <w:p>
      <w:pPr>
        <w:ind w:left="1590" w:right="45" w:hanging="500"/>
        <w:spacing w:before="115" w:line="28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Writing</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G</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Naylor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AR</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Ricco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JB</w:t>
      </w:r>
      <w:r>
        <w:rPr>
          <w:rFonts w:ascii="Times New Roman" w:hAnsi="Times New Roman" w:eastAsia="Times New Roman" w:cs="Times New Roman"/>
          <w:sz w:val="19"/>
          <w:szCs w:val="19"/>
          <w:spacing w:val="-4"/>
        </w:rPr>
        <w:t>,et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Management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4"/>
        </w:rPr>
        <w:t>Atherosclerotic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Carotid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Vertebral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Artery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Disease:2017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Clinical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Practice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Guidelines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European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3"/>
        </w:rPr>
        <w:t>Society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Vascular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4"/>
        </w:rPr>
        <w:t>Surgery(ESVS).European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4"/>
        </w:rPr>
        <w:t>journal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4"/>
        </w:rPr>
        <w:t>vascular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endovascular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surgery</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official</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5"/>
        </w:rPr>
        <w:t>journal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European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Society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Vasc</w:t>
      </w:r>
      <w:r>
        <w:rPr>
          <w:rFonts w:ascii="Times New Roman" w:hAnsi="Times New Roman" w:eastAsia="Times New Roman" w:cs="Times New Roman"/>
          <w:sz w:val="19"/>
          <w:szCs w:val="19"/>
          <w:spacing w:val="-6"/>
        </w:rPr>
        <w:t>ular</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6"/>
        </w:rPr>
        <w:t>Surgery,2017.</w:t>
      </w:r>
    </w:p>
    <w:p>
      <w:pPr>
        <w:ind w:left="1090"/>
        <w:spacing w:before="115" w:line="216" w:lineRule="auto"/>
        <w:rPr>
          <w:rFonts w:ascii="SimSun" w:hAnsi="SimSun" w:eastAsia="SimSun" w:cs="SimSun"/>
          <w:sz w:val="19"/>
          <w:szCs w:val="19"/>
        </w:rPr>
      </w:pPr>
      <w:r>
        <w:rPr>
          <w:rFonts w:ascii="SimSun" w:hAnsi="SimSun" w:eastAsia="SimSun" w:cs="SimSun"/>
          <w:sz w:val="19"/>
          <w:szCs w:val="19"/>
          <w:spacing w:val="-8"/>
        </w:rPr>
        <w:t>[12]高峰，徐安定.急性缺血性卒中血管内治疗中国指南2015.中国卒中杂志，2015,10(7):590-606.</w:t>
      </w:r>
    </w:p>
    <w:p>
      <w:pPr>
        <w:ind w:left="1590" w:right="44" w:hanging="500"/>
        <w:spacing w:before="88" w:line="28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[13]</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Thompson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BG</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Brown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RDJr</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Amin</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H</w:t>
      </w:r>
      <w:r>
        <w:rPr>
          <w:rFonts w:ascii="Times New Roman" w:hAnsi="Times New Roman" w:eastAsia="Times New Roman" w:cs="Times New Roman"/>
          <w:sz w:val="19"/>
          <w:szCs w:val="19"/>
          <w:spacing w:val="-6"/>
        </w:rPr>
        <w:t>anjani</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6"/>
        </w:rPr>
        <w:t>S,et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6"/>
        </w:rPr>
        <w:t>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Guidelines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6"/>
        </w:rPr>
        <w:t>for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Management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6"/>
        </w:rPr>
        <w:t>Patients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With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Unruptured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tracranial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Aneurysms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Guideline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Healthcare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Pro</w:t>
      </w:r>
      <w:r>
        <w:rPr>
          <w:rFonts w:ascii="Times New Roman" w:hAnsi="Times New Roman" w:eastAsia="Times New Roman" w:cs="Times New Roman"/>
          <w:sz w:val="19"/>
          <w:szCs w:val="19"/>
          <w:spacing w:val="-5"/>
        </w:rPr>
        <w:t>fessionals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From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American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Heart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Association/American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Stroke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Association</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4"/>
        </w:rPr>
        <w:t>Stro</w:t>
      </w:r>
      <w:r>
        <w:rPr>
          <w:rFonts w:ascii="Times New Roman" w:hAnsi="Times New Roman" w:eastAsia="Times New Roman" w:cs="Times New Roman"/>
          <w:sz w:val="19"/>
          <w:szCs w:val="19"/>
          <w:spacing w:val="-5"/>
        </w:rPr>
        <w:t>ke,2015,46:2368-2400.</w:t>
      </w:r>
    </w:p>
    <w:p>
      <w:pPr>
        <w:ind w:right="78"/>
        <w:spacing w:before="116"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[14]</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Cenzato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M</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Boccardi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Beghi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al</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European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consensus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conferen</w:t>
      </w:r>
      <w:r>
        <w:rPr>
          <w:rFonts w:ascii="Times New Roman" w:hAnsi="Times New Roman" w:eastAsia="Times New Roman" w:cs="Times New Roman"/>
          <w:sz w:val="19"/>
          <w:szCs w:val="19"/>
          <w:spacing w:val="-4"/>
        </w:rPr>
        <w:t>ce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unruptured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brain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AVMs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treatment(Sup-</w:t>
      </w:r>
    </w:p>
    <w:p>
      <w:pPr>
        <w:ind w:left="1090" w:right="1602" w:firstLine="500"/>
        <w:spacing w:before="126" w:line="266" w:lineRule="auto"/>
        <w:rPr>
          <w:rFonts w:ascii="SimSun" w:hAnsi="SimSun" w:eastAsia="SimSun" w:cs="SimSun"/>
          <w:sz w:val="19"/>
          <w:szCs w:val="19"/>
        </w:rPr>
      </w:pPr>
      <w:r>
        <w:rPr>
          <w:rFonts w:ascii="Times New Roman" w:hAnsi="Times New Roman" w:eastAsia="Times New Roman" w:cs="Times New Roman"/>
          <w:sz w:val="19"/>
          <w:szCs w:val="19"/>
          <w:spacing w:val="-4"/>
        </w:rPr>
        <w:t>ported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by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EANS,ESMINT,EGKS,and</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4"/>
        </w:rPr>
        <w:t>SINCH).Actaneurochirurgica,2017,15</w:t>
      </w:r>
      <w:r>
        <w:rPr>
          <w:rFonts w:ascii="Times New Roman" w:hAnsi="Times New Roman" w:eastAsia="Times New Roman" w:cs="Times New Roman"/>
          <w:sz w:val="19"/>
          <w:szCs w:val="19"/>
          <w:spacing w:val="-5"/>
        </w:rPr>
        <w:t>9:1059-</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5"/>
        </w:rPr>
        <w:t>1064.</w:t>
      </w:r>
      <w:r>
        <w:rPr>
          <w:rFonts w:ascii="Times New Roman" w:hAnsi="Times New Roman" w:eastAsia="Times New Roman" w:cs="Times New Roman"/>
          <w:sz w:val="19"/>
          <w:szCs w:val="19"/>
        </w:rPr>
        <w:t xml:space="preserve"> </w:t>
      </w:r>
      <w:r>
        <w:rPr>
          <w:rFonts w:ascii="SimSun" w:hAnsi="SimSun" w:eastAsia="SimSun" w:cs="SimSun"/>
          <w:sz w:val="19"/>
          <w:szCs w:val="19"/>
          <w:spacing w:val="-9"/>
        </w:rPr>
        <w:t>[15]缪中荣.缺血性脑血管病介入治疗进展2015.北京：人民卫生出版社，2015.</w:t>
      </w:r>
    </w:p>
    <w:p>
      <w:pPr>
        <w:ind w:left="1590" w:right="79" w:hanging="500"/>
        <w:spacing w:before="75" w:line="253" w:lineRule="auto"/>
        <w:rPr>
          <w:rFonts w:ascii="SimSun" w:hAnsi="SimSun" w:eastAsia="SimSun" w:cs="SimSun"/>
          <w:sz w:val="19"/>
          <w:szCs w:val="19"/>
        </w:rPr>
      </w:pPr>
      <w:r>
        <w:rPr>
          <w:rFonts w:ascii="SimSun" w:hAnsi="SimSun" w:eastAsia="SimSun" w:cs="SimSun"/>
          <w:sz w:val="19"/>
          <w:szCs w:val="19"/>
          <w:spacing w:val="-8"/>
        </w:rPr>
        <w:t>[16]中华医学会神经病学分会，中华医学会神经病学分会脑血管</w:t>
      </w:r>
      <w:r>
        <w:rPr>
          <w:rFonts w:ascii="SimSun" w:hAnsi="SimSun" w:eastAsia="SimSun" w:cs="SimSun"/>
          <w:sz w:val="19"/>
          <w:szCs w:val="19"/>
          <w:spacing w:val="-9"/>
        </w:rPr>
        <w:t>病学组.中国颅内静脉系统血栓形成诊断和治</w:t>
      </w:r>
      <w:r>
        <w:rPr>
          <w:rFonts w:ascii="SimSun" w:hAnsi="SimSun" w:eastAsia="SimSun" w:cs="SimSun"/>
          <w:sz w:val="19"/>
          <w:szCs w:val="19"/>
        </w:rPr>
        <w:t xml:space="preserve"> </w:t>
      </w:r>
      <w:r>
        <w:rPr>
          <w:rFonts w:ascii="SimSun" w:hAnsi="SimSun" w:eastAsia="SimSun" w:cs="SimSun"/>
          <w:sz w:val="19"/>
          <w:szCs w:val="19"/>
          <w:spacing w:val="-8"/>
        </w:rPr>
        <w:t>疗指南2015.中华神经科杂志，2015,48(10):819-829.</w:t>
      </w:r>
    </w:p>
    <w:p>
      <w:pPr>
        <w:ind w:left="1590" w:right="95" w:hanging="500"/>
        <w:spacing w:before="87"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[17]</w:t>
      </w:r>
      <w:r>
        <w:rPr>
          <w:rFonts w:ascii="Times New Roman" w:hAnsi="Times New Roman" w:eastAsia="Times New Roman" w:cs="Times New Roman"/>
          <w:sz w:val="19"/>
          <w:szCs w:val="19"/>
          <w:spacing w:val="-1"/>
        </w:rPr>
        <w:t>ThomsenHS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Society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Urogenit</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Radiology(ESUR)guidelines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2"/>
        </w:rPr>
        <w:t>safe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use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of</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2"/>
        </w:rPr>
        <w:t>iodinated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contrast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media.Eur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Radiol,2006,6</w:t>
      </w:r>
      <w:r>
        <w:rPr>
          <w:rFonts w:ascii="Times New Roman" w:hAnsi="Times New Roman" w:eastAsia="Times New Roman" w:cs="Times New Roman"/>
          <w:sz w:val="19"/>
          <w:szCs w:val="19"/>
          <w:spacing w:val="-1"/>
        </w:rPr>
        <w:t>0:307-313.</w:t>
      </w:r>
    </w:p>
    <w:p>
      <w:pPr>
        <w:ind w:left="1590" w:right="84" w:hanging="500"/>
        <w:spacing w:before="108" w:line="253" w:lineRule="auto"/>
        <w:rPr>
          <w:rFonts w:ascii="SimSun" w:hAnsi="SimSun" w:eastAsia="SimSun" w:cs="SimSun"/>
          <w:sz w:val="19"/>
          <w:szCs w:val="19"/>
        </w:rPr>
      </w:pPr>
      <w:r>
        <w:rPr>
          <w:rFonts w:ascii="SimSun" w:hAnsi="SimSun" w:eastAsia="SimSun" w:cs="SimSun"/>
          <w:sz w:val="19"/>
          <w:szCs w:val="19"/>
          <w:spacing w:val="-10"/>
        </w:rPr>
        <w:t>[18]中华医学会神经病学分会，中华医学会神经病学分会脑血管</w:t>
      </w:r>
      <w:r>
        <w:rPr>
          <w:rFonts w:ascii="SimSun" w:hAnsi="SimSun" w:eastAsia="SimSun" w:cs="SimSun"/>
          <w:sz w:val="19"/>
          <w:szCs w:val="19"/>
          <w:spacing w:val="-11"/>
        </w:rPr>
        <w:t>病学组，中华医学会神经病学分会神经血管介</w:t>
      </w:r>
      <w:r>
        <w:rPr>
          <w:rFonts w:ascii="SimSun" w:hAnsi="SimSun" w:eastAsia="SimSun" w:cs="SimSun"/>
          <w:sz w:val="19"/>
          <w:szCs w:val="19"/>
        </w:rPr>
        <w:t xml:space="preserve"> </w:t>
      </w:r>
      <w:r>
        <w:rPr>
          <w:rFonts w:ascii="SimSun" w:hAnsi="SimSun" w:eastAsia="SimSun" w:cs="SimSun"/>
          <w:sz w:val="19"/>
          <w:szCs w:val="19"/>
          <w:spacing w:val="-9"/>
        </w:rPr>
        <w:t>入协作组.中国缺血性脑血管病血管内介入诊疗指南.中华神经科杂志，</w:t>
      </w:r>
      <w:r>
        <w:rPr>
          <w:rFonts w:ascii="SimSun" w:hAnsi="SimSun" w:eastAsia="SimSun" w:cs="SimSun"/>
          <w:sz w:val="19"/>
          <w:szCs w:val="19"/>
          <w:spacing w:val="-10"/>
        </w:rPr>
        <w:t>2015,48(10):830-837.</w:t>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before="1" w:line="670" w:lineRule="exact"/>
        <w:textAlignment w:val="center"/>
        <w:rPr/>
      </w:pPr>
      <w:r>
        <w:drawing>
          <wp:inline distT="0" distB="0" distL="0" distR="0">
            <wp:extent cx="514349" cy="425490"/>
            <wp:effectExtent l="0" t="0" r="0" b="0"/>
            <wp:docPr id="62" name="IM 62"/>
            <wp:cNvGraphicFramePr/>
            <a:graphic>
              <a:graphicData uri="http://schemas.openxmlformats.org/drawingml/2006/picture">
                <pic:pic>
                  <pic:nvPicPr>
                    <pic:cNvPr id="62" name="IM 62"/>
                    <pic:cNvPicPr/>
                  </pic:nvPicPr>
                  <pic:blipFill>
                    <a:blip r:embed="rId69"/>
                    <a:stretch>
                      <a:fillRect/>
                    </a:stretch>
                  </pic:blipFill>
                  <pic:spPr>
                    <a:xfrm rot="0">
                      <a:off x="0" y="0"/>
                      <a:ext cx="514349" cy="425490"/>
                    </a:xfrm>
                    <a:prstGeom prst="rect">
                      <a:avLst/>
                    </a:prstGeom>
                  </pic:spPr>
                </pic:pic>
              </a:graphicData>
            </a:graphic>
          </wp:inline>
        </w:drawing>
      </w:r>
    </w:p>
    <w:p>
      <w:pPr>
        <w:sectPr>
          <w:pgSz w:w="11910" w:h="16840"/>
          <w:pgMar w:top="1207" w:right="1174" w:bottom="400" w:left="959" w:header="0" w:footer="0" w:gutter="0"/>
        </w:sectPr>
        <w:rPr/>
      </w:pPr>
    </w:p>
    <w:p>
      <w:pPr>
        <w:spacing w:line="406" w:lineRule="auto"/>
        <w:rPr>
          <w:rFonts w:ascii="Arial"/>
          <w:sz w:val="21"/>
        </w:rPr>
      </w:pPr>
      <w:r>
        <w:drawing>
          <wp:anchor distT="0" distB="0" distL="0" distR="0" simplePos="0" relativeHeight="251749376" behindDoc="0" locked="0" layoutInCell="0" allowOverlap="1">
            <wp:simplePos x="0" y="0"/>
            <wp:positionH relativeFrom="page">
              <wp:posOffset>654034</wp:posOffset>
            </wp:positionH>
            <wp:positionV relativeFrom="page">
              <wp:posOffset>2025630</wp:posOffset>
            </wp:positionV>
            <wp:extent cx="5556275" cy="6350"/>
            <wp:effectExtent l="0" t="0" r="0" b="0"/>
            <wp:wrapNone/>
            <wp:docPr id="63" name="IM 63"/>
            <wp:cNvGraphicFramePr/>
            <a:graphic>
              <a:graphicData uri="http://schemas.openxmlformats.org/drawingml/2006/picture">
                <pic:pic>
                  <pic:nvPicPr>
                    <pic:cNvPr id="63" name="IM 63"/>
                    <pic:cNvPicPr/>
                  </pic:nvPicPr>
                  <pic:blipFill>
                    <a:blip r:embed="rId71"/>
                    <a:stretch>
                      <a:fillRect/>
                    </a:stretch>
                  </pic:blipFill>
                  <pic:spPr>
                    <a:xfrm rot="0">
                      <a:off x="0" y="0"/>
                      <a:ext cx="5556275" cy="6350"/>
                    </a:xfrm>
                    <a:prstGeom prst="rect">
                      <a:avLst/>
                    </a:prstGeom>
                  </pic:spPr>
                </pic:pic>
              </a:graphicData>
            </a:graphic>
          </wp:anchor>
        </w:drawing>
      </w:r>
      <w:r>
        <w:drawing>
          <wp:anchor distT="0" distB="0" distL="0" distR="0" simplePos="0" relativeHeight="251748352" behindDoc="0" locked="0" layoutInCell="0" allowOverlap="1">
            <wp:simplePos x="0" y="0"/>
            <wp:positionH relativeFrom="page">
              <wp:posOffset>6248426</wp:posOffset>
            </wp:positionH>
            <wp:positionV relativeFrom="page">
              <wp:posOffset>1295397</wp:posOffset>
            </wp:positionV>
            <wp:extent cx="660387" cy="692184"/>
            <wp:effectExtent l="0" t="0" r="0" b="0"/>
            <wp:wrapNone/>
            <wp:docPr id="64" name="IM 64"/>
            <wp:cNvGraphicFramePr/>
            <a:graphic>
              <a:graphicData uri="http://schemas.openxmlformats.org/drawingml/2006/picture">
                <pic:pic>
                  <pic:nvPicPr>
                    <pic:cNvPr id="64" name="IM 64"/>
                    <pic:cNvPicPr/>
                  </pic:nvPicPr>
                  <pic:blipFill>
                    <a:blip r:embed="rId72"/>
                    <a:stretch>
                      <a:fillRect/>
                    </a:stretch>
                  </pic:blipFill>
                  <pic:spPr>
                    <a:xfrm rot="0">
                      <a:off x="0" y="0"/>
                      <a:ext cx="660387" cy="692184"/>
                    </a:xfrm>
                    <a:prstGeom prst="rect">
                      <a:avLst/>
                    </a:prstGeom>
                  </pic:spPr>
                </pic:pic>
              </a:graphicData>
            </a:graphic>
          </wp:anchor>
        </w:drawing>
      </w:r>
      <w:r/>
    </w:p>
    <w:p>
      <w:pPr>
        <w:ind w:firstLine="50"/>
        <w:spacing w:line="1020" w:lineRule="exact"/>
        <w:textAlignment w:val="center"/>
        <w:rPr/>
      </w:pPr>
      <w:r>
        <w:pict>
          <v:group id="_x0000_s23" style="mso-position-vertical-relative:line;mso-position-horizontal-relative:char;width:434.55pt;height:51pt;" filled="false" stroked="false" coordsize="8690,1020" coordorigin="0,0">
            <v:shape id="_x0000_s24" style="position:absolute;left:0;top:0;width:8690;height:1020;" filled="false" stroked="false" type="#_x0000_t75">
              <v:imagedata o:title="" r:id="rId73"/>
            </v:shape>
            <v:shape id="_x0000_s25" style="position:absolute;left:-20;top:-20;width:8730;height:1150;" filled="false" stroked="false" type="#_x0000_t202">
              <v:fill on="false"/>
              <v:stroke on="false"/>
              <v:path/>
              <v:imagedata o:title=""/>
              <o:lock v:ext="edit" aspectratio="false"/>
              <v:textbox inset="0mm,0mm,0mm,0mm">
                <w:txbxContent>
                  <w:p>
                    <w:pPr>
                      <w:spacing w:line="294" w:lineRule="auto"/>
                      <w:rPr>
                        <w:rFonts w:ascii="Arial"/>
                        <w:sz w:val="21"/>
                      </w:rPr>
                    </w:pPr>
                    <w:r/>
                  </w:p>
                  <w:p>
                    <w:pPr>
                      <w:ind w:left="1147"/>
                      <w:spacing w:before="163" w:line="221" w:lineRule="auto"/>
                      <w:rPr>
                        <w:rFonts w:ascii="SimHei" w:hAnsi="SimHei" w:eastAsia="SimHei" w:cs="SimHei"/>
                        <w:sz w:val="50"/>
                        <w:szCs w:val="50"/>
                      </w:rPr>
                    </w:pPr>
                    <w:r>
                      <w:rPr>
                        <w:rFonts w:ascii="SimHei" w:hAnsi="SimHei" w:eastAsia="SimHei" w:cs="SimHei"/>
                        <w:sz w:val="50"/>
                        <w:szCs w:val="50"/>
                        <w:b/>
                        <w:bCs/>
                        <w:color w:val="2D84C6"/>
                        <w:spacing w:val="30"/>
                      </w:rPr>
                      <w:t>第十一章神经系统变性疾病</w:t>
                    </w:r>
                  </w:p>
                </w:txbxContent>
              </v:textbox>
            </v:shape>
          </v:group>
        </w:pic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left="3814"/>
        <w:spacing w:before="108" w:line="221" w:lineRule="auto"/>
        <w:rPr>
          <w:rFonts w:ascii="SimHei" w:hAnsi="SimHei" w:eastAsia="SimHei" w:cs="SimHei"/>
          <w:sz w:val="33"/>
          <w:szCs w:val="33"/>
        </w:rPr>
      </w:pPr>
      <w:r>
        <w:rPr>
          <w:rFonts w:ascii="SimHei" w:hAnsi="SimHei" w:eastAsia="SimHei" w:cs="SimHei"/>
          <w:sz w:val="33"/>
          <w:szCs w:val="33"/>
          <w:b/>
          <w:bCs/>
          <w:spacing w:val="-20"/>
        </w:rPr>
        <w:t>概</w:t>
      </w:r>
      <w:r>
        <w:rPr>
          <w:rFonts w:ascii="SimHei" w:hAnsi="SimHei" w:eastAsia="SimHei" w:cs="SimHei"/>
          <w:sz w:val="33"/>
          <w:szCs w:val="33"/>
          <w:spacing w:val="32"/>
        </w:rPr>
        <w:t xml:space="preserve">   </w:t>
      </w:r>
      <w:r>
        <w:rPr>
          <w:rFonts w:ascii="SimHei" w:hAnsi="SimHei" w:eastAsia="SimHei" w:cs="SimHei"/>
          <w:sz w:val="33"/>
          <w:szCs w:val="33"/>
          <w:b/>
          <w:bCs/>
          <w:spacing w:val="-20"/>
        </w:rPr>
        <w:t>述</w:t>
      </w:r>
    </w:p>
    <w:p>
      <w:pPr>
        <w:spacing w:line="277" w:lineRule="auto"/>
        <w:rPr>
          <w:rFonts w:ascii="Arial"/>
          <w:sz w:val="21"/>
        </w:rPr>
      </w:pPr>
      <w:r/>
    </w:p>
    <w:p>
      <w:pPr>
        <w:ind w:left="80" w:right="1146" w:firstLine="389"/>
        <w:spacing w:before="65" w:line="270" w:lineRule="auto"/>
        <w:jc w:val="both"/>
        <w:rPr>
          <w:rFonts w:ascii="SimSun" w:hAnsi="SimSun" w:eastAsia="SimSun" w:cs="SimSun"/>
          <w:sz w:val="20"/>
          <w:szCs w:val="20"/>
        </w:rPr>
      </w:pPr>
      <w:r>
        <w:rPr>
          <w:rFonts w:ascii="SimSun" w:hAnsi="SimSun" w:eastAsia="SimSun" w:cs="SimSun"/>
          <w:sz w:val="20"/>
          <w:szCs w:val="20"/>
          <w:spacing w:val="-4"/>
        </w:rPr>
        <w:t>传统认为，神经变性疾病是一组原因不明的慢性进行性的损害中枢神经系统的疾病，有时可</w:t>
      </w:r>
      <w:r>
        <w:rPr>
          <w:rFonts w:ascii="SimSun" w:hAnsi="SimSun" w:eastAsia="SimSun" w:cs="SimSun"/>
          <w:sz w:val="20"/>
          <w:szCs w:val="20"/>
          <w:spacing w:val="-5"/>
        </w:rPr>
        <w:t>累及</w:t>
      </w:r>
      <w:r>
        <w:rPr>
          <w:rFonts w:ascii="SimSun" w:hAnsi="SimSun" w:eastAsia="SimSun" w:cs="SimSun"/>
          <w:sz w:val="20"/>
          <w:szCs w:val="20"/>
        </w:rPr>
        <w:t xml:space="preserve"> </w:t>
      </w:r>
      <w:r>
        <w:rPr>
          <w:rFonts w:ascii="SimSun" w:hAnsi="SimSun" w:eastAsia="SimSun" w:cs="SimSun"/>
          <w:sz w:val="20"/>
          <w:szCs w:val="20"/>
          <w:spacing w:val="-8"/>
        </w:rPr>
        <w:t>周围神经系统。由于现在科技的发展，包括分子影</w:t>
      </w:r>
      <w:r>
        <w:rPr>
          <w:rFonts w:ascii="SimSun" w:hAnsi="SimSun" w:eastAsia="SimSun" w:cs="SimSun"/>
          <w:sz w:val="20"/>
          <w:szCs w:val="20"/>
          <w:spacing w:val="-9"/>
        </w:rPr>
        <w:t>像、分子病理、分子诊断和神经生物学的发展，使我</w:t>
      </w:r>
      <w:r>
        <w:rPr>
          <w:rFonts w:ascii="SimSun" w:hAnsi="SimSun" w:eastAsia="SimSun" w:cs="SimSun"/>
          <w:sz w:val="20"/>
          <w:szCs w:val="20"/>
        </w:rPr>
        <w:t xml:space="preserve"> </w:t>
      </w:r>
      <w:r>
        <w:rPr>
          <w:rFonts w:ascii="SimSun" w:hAnsi="SimSun" w:eastAsia="SimSun" w:cs="SimSun"/>
          <w:sz w:val="20"/>
          <w:szCs w:val="20"/>
          <w:spacing w:val="1"/>
        </w:rPr>
        <w:t>们对许多变性疾病的病因和发展有了新的认识。在当</w:t>
      </w:r>
      <w:r>
        <w:rPr>
          <w:rFonts w:ascii="SimSun" w:hAnsi="SimSun" w:eastAsia="SimSun" w:cs="SimSun"/>
          <w:sz w:val="20"/>
          <w:szCs w:val="20"/>
        </w:rPr>
        <w:t>前社会老龄化加速的过程中，神经变性疾病已</w:t>
      </w:r>
      <w:r>
        <w:rPr>
          <w:rFonts w:ascii="SimSun" w:hAnsi="SimSun" w:eastAsia="SimSun" w:cs="SimSun"/>
          <w:sz w:val="20"/>
          <w:szCs w:val="20"/>
        </w:rPr>
        <w:t xml:space="preserve"> </w:t>
      </w:r>
      <w:r>
        <w:rPr>
          <w:rFonts w:ascii="SimSun" w:hAnsi="SimSun" w:eastAsia="SimSun" w:cs="SimSun"/>
          <w:sz w:val="20"/>
          <w:szCs w:val="20"/>
          <w:spacing w:val="-3"/>
        </w:rPr>
        <w:t>成为一个备受关注的热点领域。</w:t>
      </w:r>
    </w:p>
    <w:p>
      <w:pPr>
        <w:ind w:left="80" w:right="1060" w:firstLine="389"/>
        <w:spacing w:before="112" w:line="275" w:lineRule="auto"/>
        <w:jc w:val="both"/>
        <w:rPr>
          <w:rFonts w:ascii="SimSun" w:hAnsi="SimSun" w:eastAsia="SimSun" w:cs="SimSun"/>
          <w:sz w:val="20"/>
          <w:szCs w:val="20"/>
        </w:rPr>
      </w:pPr>
      <w:r>
        <w:rPr>
          <w:rFonts w:ascii="SimSun" w:hAnsi="SimSun" w:eastAsia="SimSun" w:cs="SimSun"/>
          <w:sz w:val="20"/>
          <w:szCs w:val="20"/>
          <w:spacing w:val="-4"/>
        </w:rPr>
        <w:t>神经变性疾病常具有下列特征：①多选择性损害特定的解剖结构和特定的神经元，如肌萎缩侧索</w:t>
      </w:r>
      <w:r>
        <w:rPr>
          <w:rFonts w:ascii="SimSun" w:hAnsi="SimSun" w:eastAsia="SimSun" w:cs="SimSun"/>
          <w:sz w:val="20"/>
          <w:szCs w:val="20"/>
        </w:rPr>
        <w:t xml:space="preserve">  </w:t>
      </w:r>
      <w:r>
        <w:rPr>
          <w:rFonts w:ascii="SimSun" w:hAnsi="SimSun" w:eastAsia="SimSun" w:cs="SimSun"/>
          <w:sz w:val="20"/>
          <w:szCs w:val="20"/>
        </w:rPr>
        <w:t>硬化主要累及皮质-脑干-脊髓的运动神经元，表现为上运动神经元和下运动神经元损害的症状和体</w:t>
      </w:r>
      <w:r>
        <w:rPr>
          <w:rFonts w:ascii="SimSun" w:hAnsi="SimSun" w:eastAsia="SimSun" w:cs="SimSun"/>
          <w:sz w:val="20"/>
          <w:szCs w:val="20"/>
          <w:spacing w:val="8"/>
        </w:rPr>
        <w:t xml:space="preserve">  </w:t>
      </w:r>
      <w:r>
        <w:rPr>
          <w:rFonts w:ascii="SimSun" w:hAnsi="SimSun" w:eastAsia="SimSun" w:cs="SimSun"/>
          <w:sz w:val="20"/>
          <w:szCs w:val="20"/>
          <w:spacing w:val="-4"/>
        </w:rPr>
        <w:t>征；②起病相对隐袭，缓慢进行性加重。在疾病早期有较长的无症状期，当出现临</w:t>
      </w:r>
      <w:r>
        <w:rPr>
          <w:rFonts w:ascii="SimSun" w:hAnsi="SimSun" w:eastAsia="SimSun" w:cs="SimSun"/>
          <w:sz w:val="20"/>
          <w:szCs w:val="20"/>
          <w:spacing w:val="-5"/>
        </w:rPr>
        <w:t>床症状时多无缓解</w:t>
      </w:r>
      <w:r>
        <w:rPr>
          <w:rFonts w:ascii="SimSun" w:hAnsi="SimSun" w:eastAsia="SimSun" w:cs="SimSun"/>
          <w:sz w:val="20"/>
          <w:szCs w:val="20"/>
        </w:rPr>
        <w:t xml:space="preserve">  </w:t>
      </w:r>
      <w:r>
        <w:rPr>
          <w:rFonts w:ascii="SimSun" w:hAnsi="SimSun" w:eastAsia="SimSun" w:cs="SimSun"/>
          <w:sz w:val="20"/>
          <w:szCs w:val="20"/>
          <w:spacing w:val="-8"/>
        </w:rPr>
        <w:t>过程；③多具有家族聚集性，可分为家族性和散发性，如阿尔茨海默</w:t>
      </w:r>
      <w:r>
        <w:rPr>
          <w:rFonts w:ascii="SimSun" w:hAnsi="SimSun" w:eastAsia="SimSun" w:cs="SimSun"/>
          <w:sz w:val="20"/>
          <w:szCs w:val="20"/>
          <w:spacing w:val="-9"/>
        </w:rPr>
        <w:t>病分为散发性和家族性；④治疗相</w:t>
      </w:r>
      <w:r>
        <w:rPr>
          <w:rFonts w:ascii="SimSun" w:hAnsi="SimSun" w:eastAsia="SimSun" w:cs="SimSun"/>
          <w:sz w:val="20"/>
          <w:szCs w:val="20"/>
        </w:rPr>
        <w:t xml:space="preserve">  </w:t>
      </w:r>
      <w:r>
        <w:rPr>
          <w:rFonts w:ascii="SimSun" w:hAnsi="SimSun" w:eastAsia="SimSun" w:cs="SimSun"/>
          <w:sz w:val="20"/>
          <w:szCs w:val="20"/>
          <w:spacing w:val="-2"/>
        </w:rPr>
        <w:t>对困难，多无对因治疗药物。但是目前对于神经变性疾病的药物临床试验已成为一个热点研究领</w:t>
      </w:r>
      <w:r>
        <w:rPr>
          <w:rFonts w:ascii="SimSun" w:hAnsi="SimSun" w:eastAsia="SimSun" w:cs="SimSun"/>
          <w:sz w:val="20"/>
          <w:szCs w:val="20"/>
          <w:spacing w:val="-3"/>
        </w:rPr>
        <w:t>域，</w:t>
      </w:r>
      <w:r>
        <w:rPr>
          <w:rFonts w:ascii="SimSun" w:hAnsi="SimSun" w:eastAsia="SimSun" w:cs="SimSun"/>
          <w:sz w:val="20"/>
          <w:szCs w:val="20"/>
        </w:rPr>
        <w:t xml:space="preserve"> </w:t>
      </w:r>
      <w:r>
        <w:rPr>
          <w:rFonts w:ascii="SimSun" w:hAnsi="SimSun" w:eastAsia="SimSun" w:cs="SimSun"/>
          <w:sz w:val="20"/>
          <w:szCs w:val="20"/>
          <w:spacing w:val="-4"/>
        </w:rPr>
        <w:t>多分为对症治疗和病因修饰治疗，可能在将来有新的药</w:t>
      </w:r>
      <w:r>
        <w:rPr>
          <w:rFonts w:ascii="SimSun" w:hAnsi="SimSun" w:eastAsia="SimSun" w:cs="SimSun"/>
          <w:sz w:val="20"/>
          <w:szCs w:val="20"/>
          <w:spacing w:val="-5"/>
        </w:rPr>
        <w:t>物问世。</w:t>
      </w:r>
    </w:p>
    <w:p>
      <w:pPr>
        <w:spacing w:line="242" w:lineRule="auto"/>
        <w:rPr>
          <w:rFonts w:ascii="Arial"/>
          <w:sz w:val="21"/>
        </w:rPr>
      </w:pPr>
      <w:r/>
    </w:p>
    <w:p>
      <w:pPr>
        <w:ind w:left="2924"/>
        <w:spacing w:before="107" w:line="222" w:lineRule="auto"/>
        <w:rPr>
          <w:rFonts w:ascii="SimHei" w:hAnsi="SimHei" w:eastAsia="SimHei" w:cs="SimHei"/>
          <w:sz w:val="33"/>
          <w:szCs w:val="33"/>
        </w:rPr>
      </w:pPr>
      <w:r>
        <w:rPr>
          <w:rFonts w:ascii="SimHei" w:hAnsi="SimHei" w:eastAsia="SimHei" w:cs="SimHei"/>
          <w:sz w:val="33"/>
          <w:szCs w:val="33"/>
          <w:b/>
          <w:bCs/>
          <w:spacing w:val="-33"/>
        </w:rPr>
        <w:t>第一节</w:t>
      </w:r>
      <w:r>
        <w:rPr>
          <w:rFonts w:ascii="SimHei" w:hAnsi="SimHei" w:eastAsia="SimHei" w:cs="SimHei"/>
          <w:sz w:val="33"/>
          <w:szCs w:val="33"/>
          <w:spacing w:val="119"/>
        </w:rPr>
        <w:t xml:space="preserve"> </w:t>
      </w:r>
      <w:r>
        <w:rPr>
          <w:rFonts w:ascii="SimHei" w:hAnsi="SimHei" w:eastAsia="SimHei" w:cs="SimHei"/>
          <w:sz w:val="33"/>
          <w:szCs w:val="33"/>
          <w:b/>
          <w:bCs/>
          <w:spacing w:val="-33"/>
        </w:rPr>
        <w:t>运动神经元病</w:t>
      </w:r>
    </w:p>
    <w:p>
      <w:pPr>
        <w:spacing w:line="266" w:lineRule="auto"/>
        <w:rPr>
          <w:rFonts w:ascii="Arial"/>
          <w:sz w:val="21"/>
        </w:rPr>
      </w:pPr>
      <w:r/>
    </w:p>
    <w:p>
      <w:pPr>
        <w:ind w:left="80" w:right="1143" w:firstLine="389"/>
        <w:spacing w:before="65" w:line="273" w:lineRule="auto"/>
        <w:jc w:val="both"/>
        <w:rPr>
          <w:rFonts w:ascii="SimSun" w:hAnsi="SimSun" w:eastAsia="SimSun" w:cs="SimSun"/>
          <w:sz w:val="20"/>
          <w:szCs w:val="20"/>
        </w:rPr>
      </w:pPr>
      <w:r>
        <w:rPr>
          <w:rFonts w:ascii="SimSun" w:hAnsi="SimSun" w:eastAsia="SimSun" w:cs="SimSun"/>
          <w:sz w:val="20"/>
          <w:szCs w:val="20"/>
          <w:spacing w:val="-4"/>
        </w:rPr>
        <w:t>运动神经元病(motor</w:t>
      </w:r>
      <w:r>
        <w:rPr>
          <w:rFonts w:ascii="SimSun" w:hAnsi="SimSun" w:eastAsia="SimSun" w:cs="SimSun"/>
          <w:sz w:val="20"/>
          <w:szCs w:val="20"/>
          <w:spacing w:val="13"/>
        </w:rPr>
        <w:t xml:space="preserve"> </w:t>
      </w:r>
      <w:r>
        <w:rPr>
          <w:rFonts w:ascii="SimSun" w:hAnsi="SimSun" w:eastAsia="SimSun" w:cs="SimSun"/>
          <w:sz w:val="20"/>
          <w:szCs w:val="20"/>
          <w:spacing w:val="-4"/>
        </w:rPr>
        <w:t>neuron</w:t>
      </w:r>
      <w:r>
        <w:rPr>
          <w:rFonts w:ascii="SimSun" w:hAnsi="SimSun" w:eastAsia="SimSun" w:cs="SimSun"/>
          <w:sz w:val="20"/>
          <w:szCs w:val="20"/>
          <w:spacing w:val="5"/>
        </w:rPr>
        <w:t xml:space="preserve"> </w:t>
      </w:r>
      <w:r>
        <w:rPr>
          <w:rFonts w:ascii="SimSun" w:hAnsi="SimSun" w:eastAsia="SimSun" w:cs="SimSun"/>
          <w:sz w:val="20"/>
          <w:szCs w:val="20"/>
          <w:spacing w:val="-4"/>
        </w:rPr>
        <w:t>disease,MND)是一系列以上、下运动神经元损害为突出表现的慢性</w:t>
      </w:r>
      <w:r>
        <w:rPr>
          <w:rFonts w:ascii="SimSun" w:hAnsi="SimSun" w:eastAsia="SimSun" w:cs="SimSun"/>
          <w:sz w:val="20"/>
          <w:szCs w:val="20"/>
        </w:rPr>
        <w:t xml:space="preserve"> </w:t>
      </w:r>
      <w:r>
        <w:rPr>
          <w:rFonts w:ascii="SimSun" w:hAnsi="SimSun" w:eastAsia="SimSun" w:cs="SimSun"/>
          <w:sz w:val="20"/>
          <w:szCs w:val="20"/>
        </w:rPr>
        <w:t>进行性神经系统变性疾病。临床表现为上、下运动神经元损害的不同组合，特征表现为肌无力和萎</w:t>
      </w:r>
      <w:r>
        <w:rPr>
          <w:rFonts w:ascii="SimSun" w:hAnsi="SimSun" w:eastAsia="SimSun" w:cs="SimSun"/>
          <w:sz w:val="20"/>
          <w:szCs w:val="20"/>
          <w:spacing w:val="18"/>
        </w:rPr>
        <w:t xml:space="preserve"> </w:t>
      </w:r>
      <w:r>
        <w:rPr>
          <w:rFonts w:ascii="SimSun" w:hAnsi="SimSun" w:eastAsia="SimSun" w:cs="SimSun"/>
          <w:sz w:val="20"/>
          <w:szCs w:val="20"/>
          <w:spacing w:val="-2"/>
        </w:rPr>
        <w:t>缩、延髓麻痹及锥体束征，通常感觉系统和括约肌功能不受累。多中年发病，病程为2~6年，亦有少</w:t>
      </w:r>
      <w:r>
        <w:rPr>
          <w:rFonts w:ascii="SimSun" w:hAnsi="SimSun" w:eastAsia="SimSun" w:cs="SimSun"/>
          <w:sz w:val="20"/>
          <w:szCs w:val="20"/>
          <w:spacing w:val="16"/>
        </w:rPr>
        <w:t xml:space="preserve"> </w:t>
      </w:r>
      <w:r>
        <w:rPr>
          <w:rFonts w:ascii="SimSun" w:hAnsi="SimSun" w:eastAsia="SimSun" w:cs="SimSun"/>
          <w:sz w:val="20"/>
          <w:szCs w:val="20"/>
          <w:spacing w:val="2"/>
        </w:rPr>
        <w:t>数病程较长者。男性多于女性，患病比例为(1.2~2.5):1。年发病率为1.5/10万～2.7/10万，患病</w:t>
      </w:r>
      <w:r>
        <w:rPr>
          <w:rFonts w:ascii="SimSun" w:hAnsi="SimSun" w:eastAsia="SimSun" w:cs="SimSun"/>
          <w:sz w:val="20"/>
          <w:szCs w:val="20"/>
          <w:spacing w:val="15"/>
        </w:rPr>
        <w:t xml:space="preserve"> </w:t>
      </w:r>
      <w:r>
        <w:rPr>
          <w:rFonts w:ascii="SimSun" w:hAnsi="SimSun" w:eastAsia="SimSun" w:cs="SimSun"/>
          <w:sz w:val="20"/>
          <w:szCs w:val="20"/>
          <w:spacing w:val="9"/>
        </w:rPr>
        <w:t>率约为2.7/10万~7.4/10万。</w:t>
      </w:r>
    </w:p>
    <w:p>
      <w:pPr>
        <w:ind w:left="372"/>
        <w:spacing w:before="109" w:line="221" w:lineRule="auto"/>
        <w:rPr>
          <w:rFonts w:ascii="SimHei" w:hAnsi="SimHei" w:eastAsia="SimHei" w:cs="SimHei"/>
          <w:sz w:val="20"/>
          <w:szCs w:val="20"/>
        </w:rPr>
      </w:pPr>
      <w:r>
        <w:rPr>
          <w:rFonts w:ascii="SimHei" w:hAnsi="SimHei" w:eastAsia="SimHei" w:cs="SimHei"/>
          <w:sz w:val="20"/>
          <w:szCs w:val="20"/>
          <w:b/>
          <w:bCs/>
          <w:color w:val="0067B6"/>
          <w:spacing w:val="-7"/>
        </w:rPr>
        <w:t>【病因与发病机制】</w:t>
      </w:r>
    </w:p>
    <w:p>
      <w:pPr>
        <w:ind w:left="80" w:right="1147" w:firstLine="389"/>
        <w:spacing w:before="93" w:line="273" w:lineRule="auto"/>
        <w:jc w:val="both"/>
        <w:rPr>
          <w:rFonts w:ascii="SimSun" w:hAnsi="SimSun" w:eastAsia="SimSun" w:cs="SimSun"/>
          <w:sz w:val="20"/>
          <w:szCs w:val="20"/>
        </w:rPr>
      </w:pPr>
      <w:r>
        <w:rPr>
          <w:rFonts w:ascii="SimSun" w:hAnsi="SimSun" w:eastAsia="SimSun" w:cs="SimSun"/>
          <w:sz w:val="20"/>
          <w:szCs w:val="20"/>
          <w:spacing w:val="-10"/>
        </w:rPr>
        <w:t>关于MND</w:t>
      </w:r>
      <w:r>
        <w:rPr>
          <w:rFonts w:ascii="SimSun" w:hAnsi="SimSun" w:eastAsia="SimSun" w:cs="SimSun"/>
          <w:sz w:val="20"/>
          <w:szCs w:val="20"/>
          <w:spacing w:val="81"/>
        </w:rPr>
        <w:t xml:space="preserve"> </w:t>
      </w:r>
      <w:r>
        <w:rPr>
          <w:rFonts w:ascii="SimSun" w:hAnsi="SimSun" w:eastAsia="SimSun" w:cs="SimSun"/>
          <w:sz w:val="20"/>
          <w:szCs w:val="20"/>
          <w:spacing w:val="-10"/>
        </w:rPr>
        <w:t>的病因和发病机制，目前有多种假说：遗传机制、氧化应激</w:t>
      </w:r>
      <w:r>
        <w:rPr>
          <w:rFonts w:ascii="SimSun" w:hAnsi="SimSun" w:eastAsia="SimSun" w:cs="SimSun"/>
          <w:sz w:val="20"/>
          <w:szCs w:val="20"/>
          <w:spacing w:val="-11"/>
        </w:rPr>
        <w:t>、兴奋性毒性、神经营养因子</w:t>
      </w:r>
      <w:r>
        <w:rPr>
          <w:rFonts w:ascii="SimSun" w:hAnsi="SimSun" w:eastAsia="SimSun" w:cs="SimSun"/>
          <w:sz w:val="20"/>
          <w:szCs w:val="20"/>
        </w:rPr>
        <w:t xml:space="preserve"> </w:t>
      </w:r>
      <w:r>
        <w:rPr>
          <w:rFonts w:ascii="SimSun" w:hAnsi="SimSun" w:eastAsia="SimSun" w:cs="SimSun"/>
          <w:sz w:val="20"/>
          <w:szCs w:val="20"/>
          <w:spacing w:val="-4"/>
        </w:rPr>
        <w:t>障碍、自身免疫机制、病毒感染及环境因素等。虽然确切致病机制迄今未明，但目前较为统一</w:t>
      </w:r>
      <w:r>
        <w:rPr>
          <w:rFonts w:ascii="SimSun" w:hAnsi="SimSun" w:eastAsia="SimSun" w:cs="SimSun"/>
          <w:sz w:val="20"/>
          <w:szCs w:val="20"/>
          <w:spacing w:val="-5"/>
        </w:rPr>
        <w:t>的认识</w:t>
      </w:r>
      <w:r>
        <w:rPr>
          <w:rFonts w:ascii="SimSun" w:hAnsi="SimSun" w:eastAsia="SimSun" w:cs="SimSun"/>
          <w:sz w:val="20"/>
          <w:szCs w:val="20"/>
        </w:rPr>
        <w:t xml:space="preserve"> </w:t>
      </w:r>
      <w:r>
        <w:rPr>
          <w:rFonts w:ascii="SimSun" w:hAnsi="SimSun" w:eastAsia="SimSun" w:cs="SimSun"/>
          <w:sz w:val="20"/>
          <w:szCs w:val="20"/>
          <w:spacing w:val="-4"/>
        </w:rPr>
        <w:t>是，在遗传背景基础上的氧化损害和兴奋性毒性作用共同损害了运动神经元，主要影响了线粒体</w:t>
      </w:r>
      <w:r>
        <w:rPr>
          <w:rFonts w:ascii="SimSun" w:hAnsi="SimSun" w:eastAsia="SimSun" w:cs="SimSun"/>
          <w:sz w:val="20"/>
          <w:szCs w:val="20"/>
          <w:spacing w:val="-5"/>
        </w:rPr>
        <w:t>和细</w:t>
      </w:r>
      <w:r>
        <w:rPr>
          <w:rFonts w:ascii="SimSun" w:hAnsi="SimSun" w:eastAsia="SimSun" w:cs="SimSun"/>
          <w:sz w:val="20"/>
          <w:szCs w:val="20"/>
        </w:rPr>
        <w:t xml:space="preserve"> </w:t>
      </w:r>
      <w:r>
        <w:rPr>
          <w:rFonts w:ascii="SimSun" w:hAnsi="SimSun" w:eastAsia="SimSun" w:cs="SimSun"/>
          <w:sz w:val="20"/>
          <w:szCs w:val="20"/>
          <w:spacing w:val="-4"/>
        </w:rPr>
        <w:t>胞骨架的结构和功能。有资料显示，老年男性、外伤史、过度体力劳动(如矿工、重体力劳动者等</w:t>
      </w:r>
      <w:r>
        <w:rPr>
          <w:rFonts w:ascii="SimSun" w:hAnsi="SimSun" w:eastAsia="SimSun" w:cs="SimSun"/>
          <w:sz w:val="20"/>
          <w:szCs w:val="20"/>
          <w:spacing w:val="-5"/>
        </w:rPr>
        <w:t>)都</w:t>
      </w:r>
      <w:r>
        <w:rPr>
          <w:rFonts w:ascii="SimSun" w:hAnsi="SimSun" w:eastAsia="SimSun" w:cs="SimSun"/>
          <w:sz w:val="20"/>
          <w:szCs w:val="20"/>
        </w:rPr>
        <w:t xml:space="preserve"> </w:t>
      </w:r>
      <w:r>
        <w:rPr>
          <w:rFonts w:ascii="SimSun" w:hAnsi="SimSun" w:eastAsia="SimSun" w:cs="SimSun"/>
          <w:sz w:val="20"/>
          <w:szCs w:val="20"/>
          <w:spacing w:val="-6"/>
        </w:rPr>
        <w:t>可能是发病的危险因素。此外，可能有关的因素还有：</w:t>
      </w:r>
    </w:p>
    <w:p>
      <w:pPr>
        <w:ind w:left="80" w:right="1060" w:firstLine="389"/>
        <w:spacing w:before="34" w:line="264" w:lineRule="auto"/>
        <w:jc w:val="both"/>
        <w:rPr>
          <w:rFonts w:ascii="SimSun" w:hAnsi="SimSun" w:eastAsia="SimSun" w:cs="SimSun"/>
          <w:sz w:val="20"/>
          <w:szCs w:val="20"/>
        </w:rPr>
      </w:pPr>
      <w:r>
        <w:rPr>
          <w:rFonts w:ascii="Times New Roman" w:hAnsi="Times New Roman" w:eastAsia="Times New Roman" w:cs="Times New Roman"/>
          <w:sz w:val="33"/>
          <w:szCs w:val="33"/>
          <w:b/>
          <w:bCs/>
          <w:spacing w:val="-4"/>
        </w:rPr>
        <w:t>1.</w:t>
      </w:r>
      <w:r>
        <w:rPr>
          <w:rFonts w:ascii="Times New Roman" w:hAnsi="Times New Roman" w:eastAsia="Times New Roman" w:cs="Times New Roman"/>
          <w:sz w:val="33"/>
          <w:szCs w:val="33"/>
          <w:spacing w:val="-23"/>
        </w:rPr>
        <w:t xml:space="preserve"> </w:t>
      </w:r>
      <w:r>
        <w:rPr>
          <w:rFonts w:ascii="SimSun" w:hAnsi="SimSun" w:eastAsia="SimSun" w:cs="SimSun"/>
          <w:sz w:val="20"/>
          <w:szCs w:val="20"/>
          <w:b/>
          <w:bCs/>
          <w:spacing w:val="-4"/>
        </w:rPr>
        <w:t>感染和免疫</w:t>
      </w:r>
      <w:r>
        <w:rPr>
          <w:rFonts w:ascii="SimSun" w:hAnsi="SimSun" w:eastAsia="SimSun" w:cs="SimSun"/>
          <w:sz w:val="20"/>
          <w:szCs w:val="20"/>
          <w:spacing w:val="73"/>
        </w:rPr>
        <w:t xml:space="preserve"> </w:t>
      </w:r>
      <w:r>
        <w:rPr>
          <w:rFonts w:ascii="SimSun" w:hAnsi="SimSun" w:eastAsia="SimSun" w:cs="SimSun"/>
          <w:sz w:val="20"/>
          <w:szCs w:val="20"/>
          <w:spacing w:val="-4"/>
        </w:rPr>
        <w:t>有学者认为</w:t>
      </w:r>
      <w:r>
        <w:rPr>
          <w:rFonts w:ascii="Times New Roman" w:hAnsi="Times New Roman" w:eastAsia="Times New Roman" w:cs="Times New Roman"/>
          <w:sz w:val="20"/>
          <w:szCs w:val="20"/>
          <w:spacing w:val="-4"/>
        </w:rPr>
        <w:t>ALS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4"/>
        </w:rPr>
        <w:t>发病与朊病毒、人类免疫缺陷病毒(</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4"/>
        </w:rPr>
        <w:t>human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4"/>
        </w:rPr>
        <w:t>immunodeficiency</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4"/>
        </w:rPr>
        <w:t>vi-</w:t>
      </w:r>
      <w:r>
        <w:rPr>
          <w:rFonts w:ascii="Times New Roman" w:hAnsi="Times New Roman" w:eastAsia="Times New Roman" w:cs="Times New Roman"/>
          <w:sz w:val="20"/>
          <w:szCs w:val="20"/>
        </w:rPr>
        <w:t xml:space="preserve">  </w:t>
      </w:r>
      <w:r>
        <w:rPr>
          <w:rFonts w:ascii="SimSun" w:hAnsi="SimSun" w:eastAsia="SimSun" w:cs="SimSun"/>
          <w:sz w:val="20"/>
          <w:szCs w:val="20"/>
        </w:rPr>
        <w:t>rus</w:t>
      </w:r>
      <w:r>
        <w:rPr>
          <w:rFonts w:ascii="SimSun" w:hAnsi="SimSun" w:eastAsia="SimSun" w:cs="SimSun"/>
          <w:sz w:val="20"/>
          <w:szCs w:val="20"/>
          <w:spacing w:val="2"/>
        </w:rPr>
        <w:t>,</w:t>
      </w:r>
      <w:r>
        <w:rPr>
          <w:rFonts w:ascii="SimSun" w:hAnsi="SimSun" w:eastAsia="SimSun" w:cs="SimSun"/>
          <w:sz w:val="20"/>
          <w:szCs w:val="20"/>
        </w:rPr>
        <w:t>HIV</w:t>
      </w:r>
      <w:r>
        <w:rPr>
          <w:rFonts w:ascii="SimSun" w:hAnsi="SimSun" w:eastAsia="SimSun" w:cs="SimSun"/>
          <w:sz w:val="20"/>
          <w:szCs w:val="20"/>
          <w:spacing w:val="2"/>
        </w:rPr>
        <w:t>)有关。免疫功能测定有发现</w:t>
      </w:r>
      <w:r>
        <w:rPr>
          <w:rFonts w:ascii="SimSun" w:hAnsi="SimSun" w:eastAsia="SimSun" w:cs="SimSun"/>
          <w:sz w:val="20"/>
          <w:szCs w:val="20"/>
        </w:rPr>
        <w:t>ALS</w:t>
      </w:r>
      <w:r>
        <w:rPr>
          <w:rFonts w:ascii="SimSun" w:hAnsi="SimSun" w:eastAsia="SimSun" w:cs="SimSun"/>
          <w:sz w:val="20"/>
          <w:szCs w:val="20"/>
          <w:spacing w:val="1"/>
        </w:rPr>
        <w:t xml:space="preserve"> </w:t>
      </w:r>
      <w:r>
        <w:rPr>
          <w:rFonts w:ascii="SimSun" w:hAnsi="SimSun" w:eastAsia="SimSun" w:cs="SimSun"/>
          <w:sz w:val="20"/>
          <w:szCs w:val="20"/>
          <w:spacing w:val="2"/>
        </w:rPr>
        <w:t>患</w:t>
      </w:r>
      <w:r>
        <w:rPr>
          <w:rFonts w:ascii="SimSun" w:hAnsi="SimSun" w:eastAsia="SimSun" w:cs="SimSun"/>
          <w:sz w:val="20"/>
          <w:szCs w:val="20"/>
          <w:spacing w:val="-44"/>
        </w:rPr>
        <w:t xml:space="preserve"> </w:t>
      </w:r>
      <w:r>
        <w:rPr>
          <w:rFonts w:ascii="SimSun" w:hAnsi="SimSun" w:eastAsia="SimSun" w:cs="SimSun"/>
          <w:sz w:val="20"/>
          <w:szCs w:val="20"/>
          <w:spacing w:val="2"/>
        </w:rPr>
        <w:t>者</w:t>
      </w:r>
      <w:r>
        <w:rPr>
          <w:rFonts w:ascii="SimSun" w:hAnsi="SimSun" w:eastAsia="SimSun" w:cs="SimSun"/>
          <w:sz w:val="20"/>
          <w:szCs w:val="20"/>
        </w:rPr>
        <w:t>CSF</w:t>
      </w:r>
      <w:r>
        <w:rPr>
          <w:rFonts w:ascii="SimSun" w:hAnsi="SimSun" w:eastAsia="SimSun" w:cs="SimSun"/>
          <w:sz w:val="20"/>
          <w:szCs w:val="20"/>
          <w:spacing w:val="-4"/>
        </w:rPr>
        <w:t xml:space="preserve"> </w:t>
      </w:r>
      <w:r>
        <w:rPr>
          <w:rFonts w:ascii="SimSun" w:hAnsi="SimSun" w:eastAsia="SimSun" w:cs="SimSun"/>
          <w:sz w:val="20"/>
          <w:szCs w:val="20"/>
          <w:spacing w:val="2"/>
        </w:rPr>
        <w:t>免疫球蛋白升高</w:t>
      </w:r>
      <w:r>
        <w:rPr>
          <w:rFonts w:ascii="SimSun" w:hAnsi="SimSun" w:eastAsia="SimSun" w:cs="SimSun"/>
          <w:sz w:val="20"/>
          <w:szCs w:val="20"/>
          <w:spacing w:val="1"/>
        </w:rPr>
        <w:t>，血中T</w:t>
      </w:r>
      <w:r>
        <w:rPr>
          <w:rFonts w:ascii="SimSun" w:hAnsi="SimSun" w:eastAsia="SimSun" w:cs="SimSun"/>
          <w:sz w:val="20"/>
          <w:szCs w:val="20"/>
          <w:spacing w:val="-5"/>
        </w:rPr>
        <w:t xml:space="preserve"> </w:t>
      </w:r>
      <w:r>
        <w:rPr>
          <w:rFonts w:ascii="SimSun" w:hAnsi="SimSun" w:eastAsia="SimSun" w:cs="SimSun"/>
          <w:sz w:val="20"/>
          <w:szCs w:val="20"/>
          <w:spacing w:val="1"/>
        </w:rPr>
        <w:t>细胞数目和功能异常，</w:t>
      </w:r>
      <w:r>
        <w:rPr>
          <w:rFonts w:ascii="SimSun" w:hAnsi="SimSun" w:eastAsia="SimSun" w:cs="SimSun"/>
          <w:sz w:val="20"/>
          <w:szCs w:val="20"/>
        </w:rPr>
        <w:t xml:space="preserve"> </w:t>
      </w:r>
      <w:r>
        <w:rPr>
          <w:rFonts w:ascii="SimSun" w:hAnsi="SimSun" w:eastAsia="SimSun" w:cs="SimSun"/>
          <w:sz w:val="20"/>
          <w:szCs w:val="20"/>
          <w:spacing w:val="-4"/>
        </w:rPr>
        <w:t>免疫复合物形成，抗神经节苷脂抗体阳性，甚至检测到乙酰胆碱</w:t>
      </w:r>
      <w:r>
        <w:rPr>
          <w:rFonts w:ascii="SimSun" w:hAnsi="SimSun" w:eastAsia="SimSun" w:cs="SimSun"/>
          <w:sz w:val="20"/>
          <w:szCs w:val="20"/>
          <w:spacing w:val="-5"/>
        </w:rPr>
        <w:t>受体的抗体，推测</w:t>
      </w:r>
      <w:r>
        <w:rPr>
          <w:rFonts w:ascii="SimSun" w:hAnsi="SimSun" w:eastAsia="SimSun" w:cs="SimSun"/>
          <w:sz w:val="20"/>
          <w:szCs w:val="20"/>
          <w:spacing w:val="-4"/>
        </w:rPr>
        <w:t>ALS</w:t>
      </w:r>
      <w:r>
        <w:rPr>
          <w:rFonts w:ascii="SimSun" w:hAnsi="SimSun" w:eastAsia="SimSun" w:cs="SimSun"/>
          <w:sz w:val="20"/>
          <w:szCs w:val="20"/>
          <w:spacing w:val="11"/>
        </w:rPr>
        <w:t xml:space="preserve"> </w:t>
      </w:r>
      <w:r>
        <w:rPr>
          <w:rFonts w:ascii="SimSun" w:hAnsi="SimSun" w:eastAsia="SimSun" w:cs="SimSun"/>
          <w:sz w:val="20"/>
          <w:szCs w:val="20"/>
          <w:spacing w:val="-5"/>
        </w:rPr>
        <w:t>的血清可能对</w:t>
      </w:r>
      <w:r>
        <w:rPr>
          <w:rFonts w:ascii="SimSun" w:hAnsi="SimSun" w:eastAsia="SimSun" w:cs="SimSun"/>
          <w:sz w:val="20"/>
          <w:szCs w:val="20"/>
        </w:rPr>
        <w:t xml:space="preserve">  </w:t>
      </w:r>
      <w:r>
        <w:rPr>
          <w:rFonts w:ascii="SimSun" w:hAnsi="SimSun" w:eastAsia="SimSun" w:cs="SimSun"/>
          <w:sz w:val="20"/>
          <w:szCs w:val="20"/>
          <w:spacing w:val="-2"/>
        </w:rPr>
        <w:t>前角细胞等神经组织存在毒性作用。</w:t>
      </w:r>
    </w:p>
    <w:p>
      <w:pPr>
        <w:ind w:left="80" w:right="1146" w:firstLine="389"/>
        <w:spacing w:before="78" w:line="279" w:lineRule="auto"/>
        <w:jc w:val="both"/>
        <w:rPr>
          <w:rFonts w:ascii="SimSun" w:hAnsi="SimSun" w:eastAsia="SimSun" w:cs="SimSun"/>
          <w:sz w:val="20"/>
          <w:szCs w:val="20"/>
        </w:rPr>
      </w:pPr>
      <w:r>
        <w:rPr>
          <w:rFonts w:ascii="Times New Roman" w:hAnsi="Times New Roman" w:eastAsia="Times New Roman" w:cs="Times New Roman"/>
          <w:sz w:val="20"/>
          <w:szCs w:val="20"/>
          <w:b/>
          <w:bCs/>
          <w:spacing w:val="10"/>
        </w:rPr>
        <w:t>2.</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spacing w:val="10"/>
        </w:rPr>
        <w:t>金属元素</w:t>
      </w:r>
      <w:r>
        <w:rPr>
          <w:rFonts w:ascii="SimSun" w:hAnsi="SimSun" w:eastAsia="SimSun" w:cs="SimSun"/>
          <w:sz w:val="20"/>
          <w:szCs w:val="20"/>
          <w:spacing w:val="6"/>
        </w:rPr>
        <w:t xml:space="preserve">  </w:t>
      </w:r>
      <w:r>
        <w:rPr>
          <w:rFonts w:ascii="SimSun" w:hAnsi="SimSun" w:eastAsia="SimSun" w:cs="SimSun"/>
          <w:sz w:val="20"/>
          <w:szCs w:val="20"/>
          <w:spacing w:val="10"/>
        </w:rPr>
        <w:t>有学者认为</w:t>
      </w:r>
      <w:r>
        <w:rPr>
          <w:rFonts w:ascii="Times New Roman" w:hAnsi="Times New Roman" w:eastAsia="Times New Roman" w:cs="Times New Roman"/>
          <w:sz w:val="20"/>
          <w:szCs w:val="20"/>
        </w:rPr>
        <w:t>ALS</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0"/>
        </w:rPr>
        <w:t>发病与某些金属中毒或某些元素缺乏有关</w:t>
      </w:r>
      <w:r>
        <w:rPr>
          <w:rFonts w:ascii="SimSun" w:hAnsi="SimSun" w:eastAsia="SimSun" w:cs="SimSun"/>
          <w:sz w:val="20"/>
          <w:szCs w:val="20"/>
          <w:spacing w:val="9"/>
        </w:rPr>
        <w:t>。有不少人注意到</w:t>
      </w:r>
      <w:r>
        <w:rPr>
          <w:rFonts w:ascii="SimSun" w:hAnsi="SimSun" w:eastAsia="SimSun" w:cs="SimSun"/>
          <w:sz w:val="20"/>
          <w:szCs w:val="20"/>
        </w:rPr>
        <w:t xml:space="preserve"> </w:t>
      </w:r>
      <w:r>
        <w:rPr>
          <w:rFonts w:ascii="SimSun" w:hAnsi="SimSun" w:eastAsia="SimSun" w:cs="SimSun"/>
          <w:sz w:val="20"/>
          <w:szCs w:val="20"/>
          <w:spacing w:val="-3"/>
        </w:rPr>
        <w:t>MND</w:t>
      </w:r>
      <w:r>
        <w:rPr>
          <w:rFonts w:ascii="SimSun" w:hAnsi="SimSun" w:eastAsia="SimSun" w:cs="SimSun"/>
          <w:sz w:val="20"/>
          <w:szCs w:val="20"/>
          <w:spacing w:val="63"/>
        </w:rPr>
        <w:t xml:space="preserve"> </w:t>
      </w:r>
      <w:r>
        <w:rPr>
          <w:rFonts w:ascii="SimSun" w:hAnsi="SimSun" w:eastAsia="SimSun" w:cs="SimSun"/>
          <w:sz w:val="20"/>
          <w:szCs w:val="20"/>
          <w:spacing w:val="-3"/>
        </w:rPr>
        <w:t>的患者有铝接触史，并发现患者血浆和CSF</w:t>
      </w:r>
      <w:r>
        <w:rPr>
          <w:rFonts w:ascii="SimSun" w:hAnsi="SimSun" w:eastAsia="SimSun" w:cs="SimSun"/>
          <w:sz w:val="20"/>
          <w:szCs w:val="20"/>
          <w:spacing w:val="7"/>
        </w:rPr>
        <w:t xml:space="preserve"> </w:t>
      </w:r>
      <w:r>
        <w:rPr>
          <w:rFonts w:ascii="SimSun" w:hAnsi="SimSun" w:eastAsia="SimSun" w:cs="SimSun"/>
          <w:sz w:val="20"/>
          <w:szCs w:val="20"/>
          <w:spacing w:val="-3"/>
        </w:rPr>
        <w:t>中铝含量增高。</w:t>
      </w:r>
      <w:r>
        <w:rPr>
          <w:rFonts w:ascii="SimSun" w:hAnsi="SimSun" w:eastAsia="SimSun" w:cs="SimSun"/>
          <w:sz w:val="20"/>
          <w:szCs w:val="20"/>
          <w:spacing w:val="-1"/>
        </w:rPr>
        <w:t xml:space="preserve"> </w:t>
      </w:r>
      <w:r>
        <w:rPr>
          <w:rFonts w:ascii="SimSun" w:hAnsi="SimSun" w:eastAsia="SimSun" w:cs="SimSun"/>
          <w:sz w:val="20"/>
          <w:szCs w:val="20"/>
          <w:spacing w:val="-3"/>
        </w:rPr>
        <w:t>Canaradi认为铝的逆行性轴索流动</w:t>
      </w:r>
      <w:r>
        <w:rPr>
          <w:rFonts w:ascii="SimSun" w:hAnsi="SimSun" w:eastAsia="SimSun" w:cs="SimSun"/>
          <w:sz w:val="20"/>
          <w:szCs w:val="20"/>
        </w:rPr>
        <w:t xml:space="preserve"> </w:t>
      </w:r>
      <w:r>
        <w:rPr>
          <w:rFonts w:ascii="SimSun" w:hAnsi="SimSun" w:eastAsia="SimSun" w:cs="SimSun"/>
          <w:sz w:val="20"/>
          <w:szCs w:val="20"/>
        </w:rPr>
        <w:t>可引起前角细胞中毒，导致ALS。</w:t>
      </w:r>
      <w:r>
        <w:rPr>
          <w:rFonts w:ascii="SimSun" w:hAnsi="SimSun" w:eastAsia="SimSun" w:cs="SimSun"/>
          <w:sz w:val="20"/>
          <w:szCs w:val="20"/>
          <w:spacing w:val="28"/>
        </w:rPr>
        <w:t xml:space="preserve"> </w:t>
      </w:r>
      <w:r>
        <w:rPr>
          <w:rFonts w:ascii="SimSun" w:hAnsi="SimSun" w:eastAsia="SimSun" w:cs="SimSun"/>
          <w:sz w:val="20"/>
          <w:szCs w:val="20"/>
        </w:rPr>
        <w:t>环境中金属元素含量的差异可能是某些地区ALS</w:t>
      </w:r>
      <w:r>
        <w:rPr>
          <w:rFonts w:ascii="SimSun" w:hAnsi="SimSun" w:eastAsia="SimSun" w:cs="SimSun"/>
          <w:sz w:val="20"/>
          <w:szCs w:val="20"/>
          <w:spacing w:val="-9"/>
        </w:rPr>
        <w:t xml:space="preserve"> </w:t>
      </w:r>
      <w:r>
        <w:rPr>
          <w:rFonts w:ascii="SimSun" w:hAnsi="SimSun" w:eastAsia="SimSun" w:cs="SimSun"/>
          <w:sz w:val="20"/>
          <w:szCs w:val="20"/>
        </w:rPr>
        <w:t>地理性高发病</w:t>
      </w:r>
      <w:r>
        <w:rPr>
          <w:rFonts w:ascii="SimSun" w:hAnsi="SimSun" w:eastAsia="SimSun" w:cs="SimSun"/>
          <w:sz w:val="20"/>
          <w:szCs w:val="20"/>
          <w:spacing w:val="-1"/>
        </w:rPr>
        <w:t>率</w:t>
      </w:r>
      <w:r>
        <w:rPr>
          <w:rFonts w:ascii="SimSun" w:hAnsi="SimSun" w:eastAsia="SimSun" w:cs="SimSun"/>
          <w:sz w:val="20"/>
          <w:szCs w:val="20"/>
        </w:rPr>
        <w:t xml:space="preserve"> </w:t>
      </w:r>
      <w:r>
        <w:rPr>
          <w:rFonts w:ascii="SimSun" w:hAnsi="SimSun" w:eastAsia="SimSun" w:cs="SimSun"/>
          <w:sz w:val="20"/>
          <w:szCs w:val="20"/>
          <w:spacing w:val="-6"/>
        </w:rPr>
        <w:t>的原因。</w:t>
      </w:r>
    </w:p>
    <w:p>
      <w:pPr>
        <w:ind w:left="80" w:right="1118" w:firstLine="389"/>
        <w:spacing w:before="73" w:line="254" w:lineRule="auto"/>
        <w:jc w:val="both"/>
        <w:rPr>
          <w:rFonts w:ascii="SimSun" w:hAnsi="SimSun" w:eastAsia="SimSun" w:cs="SimSun"/>
          <w:sz w:val="20"/>
          <w:szCs w:val="20"/>
        </w:rPr>
      </w:pPr>
      <w:r>
        <w:rPr>
          <w:rFonts w:ascii="Times New Roman" w:hAnsi="Times New Roman" w:eastAsia="Times New Roman" w:cs="Times New Roman"/>
          <w:sz w:val="20"/>
          <w:szCs w:val="20"/>
          <w:b/>
          <w:bCs/>
          <w:spacing w:val="7"/>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7"/>
        </w:rPr>
        <w:t>遗传因素</w:t>
      </w:r>
      <w:r>
        <w:rPr>
          <w:rFonts w:ascii="SimSun" w:hAnsi="SimSun" w:eastAsia="SimSun" w:cs="SimSun"/>
          <w:sz w:val="20"/>
          <w:szCs w:val="20"/>
          <w:spacing w:val="73"/>
        </w:rPr>
        <w:t xml:space="preserve"> </w:t>
      </w:r>
      <w:r>
        <w:rPr>
          <w:rFonts w:ascii="SimSun" w:hAnsi="SimSun" w:eastAsia="SimSun" w:cs="SimSun"/>
          <w:sz w:val="20"/>
          <w:szCs w:val="20"/>
          <w:spacing w:val="7"/>
        </w:rPr>
        <w:t>本病大多为散发，5%～10%的患者有家族史，遗传方式主要为常染</w:t>
      </w:r>
      <w:r>
        <w:rPr>
          <w:rFonts w:ascii="SimSun" w:hAnsi="SimSun" w:eastAsia="SimSun" w:cs="SimSun"/>
          <w:sz w:val="20"/>
          <w:szCs w:val="20"/>
          <w:spacing w:val="6"/>
        </w:rPr>
        <w:t>色体显性遗</w:t>
      </w:r>
      <w:r>
        <w:rPr>
          <w:rFonts w:ascii="SimSun" w:hAnsi="SimSun" w:eastAsia="SimSun" w:cs="SimSun"/>
          <w:sz w:val="20"/>
          <w:szCs w:val="20"/>
        </w:rPr>
        <w:t xml:space="preserve"> </w:t>
      </w:r>
      <w:r>
        <w:rPr>
          <w:rFonts w:ascii="SimSun" w:hAnsi="SimSun" w:eastAsia="SimSun" w:cs="SimSun"/>
          <w:sz w:val="20"/>
          <w:szCs w:val="20"/>
          <w:spacing w:val="-1"/>
        </w:rPr>
        <w:t>传。最常见的致病基因是铜(锌)超氧化物歧化酶(superoxide</w:t>
      </w:r>
      <w:r>
        <w:rPr>
          <w:rFonts w:ascii="SimSun" w:hAnsi="SimSun" w:eastAsia="SimSun" w:cs="SimSun"/>
          <w:sz w:val="20"/>
          <w:szCs w:val="20"/>
          <w:spacing w:val="3"/>
        </w:rPr>
        <w:t xml:space="preserve"> </w:t>
      </w:r>
      <w:r>
        <w:rPr>
          <w:rFonts w:ascii="SimSun" w:hAnsi="SimSun" w:eastAsia="SimSun" w:cs="SimSun"/>
          <w:sz w:val="20"/>
          <w:szCs w:val="20"/>
          <w:spacing w:val="-1"/>
        </w:rPr>
        <w:t>dismutase</w:t>
      </w:r>
      <w:r>
        <w:rPr>
          <w:rFonts w:ascii="SimSun" w:hAnsi="SimSun" w:eastAsia="SimSun" w:cs="SimSun"/>
          <w:sz w:val="20"/>
          <w:szCs w:val="20"/>
          <w:spacing w:val="13"/>
        </w:rPr>
        <w:t xml:space="preserve"> </w:t>
      </w:r>
      <w:r>
        <w:rPr>
          <w:rFonts w:ascii="SimSun" w:hAnsi="SimSun" w:eastAsia="SimSun" w:cs="SimSun"/>
          <w:sz w:val="20"/>
          <w:szCs w:val="20"/>
          <w:spacing w:val="-1"/>
        </w:rPr>
        <w:t>1,SOD-1)基因，</w:t>
      </w:r>
      <w:r>
        <w:rPr>
          <w:rFonts w:ascii="SimSun" w:hAnsi="SimSun" w:eastAsia="SimSun" w:cs="SimSun"/>
          <w:sz w:val="20"/>
          <w:szCs w:val="20"/>
          <w:spacing w:val="-2"/>
        </w:rPr>
        <w:t>约20%的家</w:t>
      </w:r>
    </w:p>
    <w:p>
      <w:pPr>
        <w:sectPr>
          <w:footerReference w:type="default" r:id="rId70"/>
          <w:pgSz w:w="11910" w:h="16840"/>
          <w:pgMar w:top="1431" w:right="1029" w:bottom="1001" w:left="1029" w:header="0" w:footer="801" w:gutter="0"/>
        </w:sectPr>
        <w:rPr/>
      </w:pPr>
    </w:p>
    <w:p>
      <w:pPr>
        <w:ind w:left="40"/>
        <w:spacing w:before="94" w:line="183" w:lineRule="auto"/>
        <w:rPr>
          <w:rFonts w:ascii="SimSun" w:hAnsi="SimSun" w:eastAsia="SimSun" w:cs="SimSun"/>
          <w:sz w:val="17"/>
          <w:szCs w:val="17"/>
        </w:rPr>
      </w:pPr>
      <w:r>
        <w:rPr>
          <w:rFonts w:ascii="SimSun" w:hAnsi="SimSun" w:eastAsia="SimSun" w:cs="SimSun"/>
          <w:sz w:val="17"/>
          <w:szCs w:val="17"/>
          <w:color w:val="0070BC"/>
          <w:spacing w:val="-2"/>
        </w:rPr>
        <w:t>262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27055" cy="431799"/>
            <wp:effectExtent l="0" t="0" r="0" b="0"/>
            <wp:docPr id="65" name="IM 65"/>
            <wp:cNvGraphicFramePr/>
            <a:graphic>
              <a:graphicData uri="http://schemas.openxmlformats.org/drawingml/2006/picture">
                <pic:pic>
                  <pic:nvPicPr>
                    <pic:cNvPr id="65" name="IM 65"/>
                    <pic:cNvPicPr/>
                  </pic:nvPicPr>
                  <pic:blipFill>
                    <a:blip r:embed="rId74"/>
                    <a:stretch>
                      <a:fillRect/>
                    </a:stretch>
                  </pic:blipFill>
                  <pic:spPr>
                    <a:xfrm rot="0">
                      <a:off x="0" y="0"/>
                      <a:ext cx="527055"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119CE2"/>
          <w:spacing w:val="-6"/>
        </w:rPr>
        <w:t>第十一章神经系统变性疾病</w:t>
      </w:r>
    </w:p>
    <w:p>
      <w:pPr>
        <w:spacing w:line="285" w:lineRule="auto"/>
        <w:rPr>
          <w:rFonts w:ascii="Arial"/>
          <w:sz w:val="21"/>
        </w:rPr>
      </w:pPr>
      <w:r/>
    </w:p>
    <w:p>
      <w:pPr>
        <w:ind w:right="71"/>
        <w:spacing w:before="65" w:line="276" w:lineRule="auto"/>
        <w:jc w:val="both"/>
        <w:rPr>
          <w:rFonts w:ascii="SimSun" w:hAnsi="SimSun" w:eastAsia="SimSun" w:cs="SimSun"/>
          <w:sz w:val="20"/>
          <w:szCs w:val="20"/>
        </w:rPr>
      </w:pPr>
      <w:r>
        <w:rPr>
          <w:rFonts w:ascii="SimSun" w:hAnsi="SimSun" w:eastAsia="SimSun" w:cs="SimSun"/>
          <w:sz w:val="20"/>
          <w:szCs w:val="20"/>
          <w:spacing w:val="7"/>
        </w:rPr>
        <w:t>族性</w:t>
      </w:r>
      <w:r>
        <w:rPr>
          <w:rFonts w:ascii="SimSun" w:hAnsi="SimSun" w:eastAsia="SimSun" w:cs="SimSun"/>
          <w:sz w:val="20"/>
          <w:szCs w:val="20"/>
        </w:rPr>
        <w:t>ALS</w:t>
      </w:r>
      <w:r>
        <w:rPr>
          <w:rFonts w:ascii="SimSun" w:hAnsi="SimSun" w:eastAsia="SimSun" w:cs="SimSun"/>
          <w:sz w:val="20"/>
          <w:szCs w:val="20"/>
          <w:spacing w:val="-9"/>
        </w:rPr>
        <w:t xml:space="preserve"> </w:t>
      </w:r>
      <w:r>
        <w:rPr>
          <w:rFonts w:ascii="SimSun" w:hAnsi="SimSun" w:eastAsia="SimSun" w:cs="SimSun"/>
          <w:sz w:val="20"/>
          <w:szCs w:val="20"/>
          <w:spacing w:val="7"/>
        </w:rPr>
        <w:t>和2%的散发性</w:t>
      </w:r>
      <w:r>
        <w:rPr>
          <w:rFonts w:ascii="SimSun" w:hAnsi="SimSun" w:eastAsia="SimSun" w:cs="SimSun"/>
          <w:sz w:val="20"/>
          <w:szCs w:val="20"/>
        </w:rPr>
        <w:t>ALS</w:t>
      </w:r>
      <w:r>
        <w:rPr>
          <w:rFonts w:ascii="SimSun" w:hAnsi="SimSun" w:eastAsia="SimSun" w:cs="SimSun"/>
          <w:sz w:val="20"/>
          <w:szCs w:val="20"/>
          <w:spacing w:val="-9"/>
        </w:rPr>
        <w:t xml:space="preserve"> </w:t>
      </w:r>
      <w:r>
        <w:rPr>
          <w:rFonts w:ascii="SimSun" w:hAnsi="SimSun" w:eastAsia="SimSun" w:cs="SimSun"/>
          <w:sz w:val="20"/>
          <w:szCs w:val="20"/>
          <w:spacing w:val="7"/>
        </w:rPr>
        <w:t>与此基因突变有关。近年</w:t>
      </w:r>
      <w:r>
        <w:rPr>
          <w:rFonts w:ascii="SimSun" w:hAnsi="SimSun" w:eastAsia="SimSun" w:cs="SimSun"/>
          <w:sz w:val="20"/>
          <w:szCs w:val="20"/>
          <w:spacing w:val="6"/>
        </w:rPr>
        <w:t>来，研究者又发现1号染色体上</w:t>
      </w:r>
      <w:r>
        <w:rPr>
          <w:rFonts w:ascii="SimSun" w:hAnsi="SimSun" w:eastAsia="SimSun" w:cs="SimSun"/>
          <w:sz w:val="20"/>
          <w:szCs w:val="20"/>
        </w:rPr>
        <w:t>TAR</w:t>
      </w:r>
      <w:r>
        <w:rPr>
          <w:rFonts w:ascii="SimSun" w:hAnsi="SimSun" w:eastAsia="SimSun" w:cs="SimSun"/>
          <w:sz w:val="20"/>
          <w:szCs w:val="20"/>
          <w:spacing w:val="32"/>
        </w:rPr>
        <w:t xml:space="preserve">  </w:t>
      </w:r>
      <w:r>
        <w:rPr>
          <w:rFonts w:ascii="SimSun" w:hAnsi="SimSun" w:eastAsia="SimSun" w:cs="SimSun"/>
          <w:sz w:val="20"/>
          <w:szCs w:val="20"/>
        </w:rPr>
        <w:t>DNA</w:t>
      </w:r>
      <w:r>
        <w:rPr>
          <w:rFonts w:ascii="SimSun" w:hAnsi="SimSun" w:eastAsia="SimSun" w:cs="SimSun"/>
          <w:sz w:val="20"/>
          <w:szCs w:val="20"/>
          <w:spacing w:val="6"/>
        </w:rPr>
        <w:t>结</w:t>
      </w:r>
      <w:r>
        <w:rPr>
          <w:rFonts w:ascii="SimSun" w:hAnsi="SimSun" w:eastAsia="SimSun" w:cs="SimSun"/>
          <w:sz w:val="20"/>
          <w:szCs w:val="20"/>
        </w:rPr>
        <w:t xml:space="preserve"> </w:t>
      </w:r>
      <w:r>
        <w:rPr>
          <w:rFonts w:ascii="SimSun" w:hAnsi="SimSun" w:eastAsia="SimSun" w:cs="SimSun"/>
          <w:sz w:val="20"/>
          <w:szCs w:val="20"/>
          <w:spacing w:val="-2"/>
        </w:rPr>
        <w:t>合蛋白(TAR</w:t>
      </w:r>
      <w:r>
        <w:rPr>
          <w:rFonts w:ascii="SimSun" w:hAnsi="SimSun" w:eastAsia="SimSun" w:cs="SimSun"/>
          <w:sz w:val="20"/>
          <w:szCs w:val="20"/>
          <w:spacing w:val="10"/>
        </w:rPr>
        <w:t xml:space="preserve"> </w:t>
      </w:r>
      <w:r>
        <w:rPr>
          <w:rFonts w:ascii="SimSun" w:hAnsi="SimSun" w:eastAsia="SimSun" w:cs="SimSun"/>
          <w:sz w:val="20"/>
          <w:szCs w:val="20"/>
          <w:spacing w:val="-2"/>
        </w:rPr>
        <w:t>DNA</w:t>
      </w:r>
      <w:r>
        <w:rPr>
          <w:rFonts w:ascii="SimSun" w:hAnsi="SimSun" w:eastAsia="SimSun" w:cs="SimSun"/>
          <w:sz w:val="20"/>
          <w:szCs w:val="20"/>
          <w:spacing w:val="2"/>
        </w:rPr>
        <w:t xml:space="preserve"> </w:t>
      </w:r>
      <w:r>
        <w:rPr>
          <w:rFonts w:ascii="SimSun" w:hAnsi="SimSun" w:eastAsia="SimSun" w:cs="SimSun"/>
          <w:sz w:val="20"/>
          <w:szCs w:val="20"/>
          <w:spacing w:val="-2"/>
        </w:rPr>
        <w:t>binding</w:t>
      </w:r>
      <w:r>
        <w:rPr>
          <w:rFonts w:ascii="SimSun" w:hAnsi="SimSun" w:eastAsia="SimSun" w:cs="SimSun"/>
          <w:sz w:val="20"/>
          <w:szCs w:val="20"/>
          <w:spacing w:val="2"/>
        </w:rPr>
        <w:t xml:space="preserve"> </w:t>
      </w:r>
      <w:r>
        <w:rPr>
          <w:rFonts w:ascii="SimSun" w:hAnsi="SimSun" w:eastAsia="SimSun" w:cs="SimSun"/>
          <w:sz w:val="20"/>
          <w:szCs w:val="20"/>
          <w:spacing w:val="-2"/>
        </w:rPr>
        <w:t>protein,TDP-43)基因突变与家族性和散发性ALS</w:t>
      </w:r>
      <w:r>
        <w:rPr>
          <w:rFonts w:ascii="SimSun" w:hAnsi="SimSun" w:eastAsia="SimSun" w:cs="SimSun"/>
          <w:sz w:val="20"/>
          <w:szCs w:val="20"/>
          <w:spacing w:val="2"/>
        </w:rPr>
        <w:t xml:space="preserve"> </w:t>
      </w:r>
      <w:r>
        <w:rPr>
          <w:rFonts w:ascii="SimSun" w:hAnsi="SimSun" w:eastAsia="SimSun" w:cs="SimSun"/>
          <w:sz w:val="20"/>
          <w:szCs w:val="20"/>
          <w:spacing w:val="-2"/>
        </w:rPr>
        <w:t>均相关；9号染色体上的</w:t>
      </w:r>
      <w:r>
        <w:rPr>
          <w:rFonts w:ascii="SimSun" w:hAnsi="SimSun" w:eastAsia="SimSun" w:cs="SimSun"/>
          <w:sz w:val="20"/>
          <w:szCs w:val="20"/>
        </w:rPr>
        <w:t xml:space="preserve"> </w:t>
      </w:r>
      <w:r>
        <w:rPr>
          <w:rFonts w:ascii="SimSun" w:hAnsi="SimSun" w:eastAsia="SimSun" w:cs="SimSun"/>
          <w:sz w:val="20"/>
          <w:szCs w:val="20"/>
          <w:spacing w:val="6"/>
        </w:rPr>
        <w:t>C9</w:t>
      </w:r>
      <w:r>
        <w:rPr>
          <w:rFonts w:ascii="SimSun" w:hAnsi="SimSun" w:eastAsia="SimSun" w:cs="SimSun"/>
          <w:sz w:val="20"/>
          <w:szCs w:val="20"/>
        </w:rPr>
        <w:t>orf</w:t>
      </w:r>
      <w:r>
        <w:rPr>
          <w:rFonts w:ascii="SimSun" w:hAnsi="SimSun" w:eastAsia="SimSun" w:cs="SimSun"/>
          <w:sz w:val="20"/>
          <w:szCs w:val="20"/>
          <w:spacing w:val="6"/>
        </w:rPr>
        <w:t>72基因非编码区</w:t>
      </w:r>
      <w:r>
        <w:rPr>
          <w:rFonts w:ascii="SimSun" w:hAnsi="SimSun" w:eastAsia="SimSun" w:cs="SimSun"/>
          <w:sz w:val="20"/>
          <w:szCs w:val="20"/>
        </w:rPr>
        <w:t>GGGGCC</w:t>
      </w:r>
      <w:r>
        <w:rPr>
          <w:rFonts w:ascii="SimSun" w:hAnsi="SimSun" w:eastAsia="SimSun" w:cs="SimSun"/>
          <w:sz w:val="20"/>
          <w:szCs w:val="20"/>
          <w:spacing w:val="7"/>
        </w:rPr>
        <w:t xml:space="preserve">  </w:t>
      </w:r>
      <w:r>
        <w:rPr>
          <w:rFonts w:ascii="SimSun" w:hAnsi="SimSun" w:eastAsia="SimSun" w:cs="SimSun"/>
          <w:sz w:val="20"/>
          <w:szCs w:val="20"/>
          <w:spacing w:val="6"/>
        </w:rPr>
        <w:t>六核苷酸重复序列与25</w:t>
      </w:r>
      <w:r>
        <w:rPr>
          <w:rFonts w:ascii="SimSun" w:hAnsi="SimSun" w:eastAsia="SimSun" w:cs="SimSun"/>
          <w:sz w:val="20"/>
          <w:szCs w:val="20"/>
          <w:spacing w:val="5"/>
        </w:rPr>
        <w:t>%左右的家族性</w:t>
      </w:r>
      <w:r>
        <w:rPr>
          <w:rFonts w:ascii="SimSun" w:hAnsi="SimSun" w:eastAsia="SimSun" w:cs="SimSun"/>
          <w:sz w:val="20"/>
          <w:szCs w:val="20"/>
        </w:rPr>
        <w:t>ALS</w:t>
      </w:r>
      <w:r>
        <w:rPr>
          <w:rFonts w:ascii="SimSun" w:hAnsi="SimSun" w:eastAsia="SimSun" w:cs="SimSun"/>
          <w:sz w:val="20"/>
          <w:szCs w:val="20"/>
          <w:spacing w:val="-8"/>
        </w:rPr>
        <w:t xml:space="preserve"> </w:t>
      </w:r>
      <w:r>
        <w:rPr>
          <w:rFonts w:ascii="SimSun" w:hAnsi="SimSun" w:eastAsia="SimSun" w:cs="SimSun"/>
          <w:sz w:val="20"/>
          <w:szCs w:val="20"/>
          <w:spacing w:val="5"/>
        </w:rPr>
        <w:t>有关。这些研究为揭示</w:t>
      </w:r>
      <w:r>
        <w:rPr>
          <w:rFonts w:ascii="SimSun" w:hAnsi="SimSun" w:eastAsia="SimSun" w:cs="SimSun"/>
          <w:sz w:val="20"/>
          <w:szCs w:val="20"/>
        </w:rPr>
        <w:t xml:space="preserve"> </w:t>
      </w:r>
      <w:r>
        <w:rPr>
          <w:rFonts w:ascii="SimSun" w:hAnsi="SimSun" w:eastAsia="SimSun" w:cs="SimSun"/>
          <w:sz w:val="20"/>
          <w:szCs w:val="20"/>
          <w:spacing w:val="-2"/>
        </w:rPr>
        <w:t>ALS</w:t>
      </w:r>
      <w:r>
        <w:rPr>
          <w:rFonts w:ascii="SimSun" w:hAnsi="SimSun" w:eastAsia="SimSun" w:cs="SimSun"/>
          <w:sz w:val="20"/>
          <w:szCs w:val="20"/>
          <w:spacing w:val="-17"/>
        </w:rPr>
        <w:t xml:space="preserve"> </w:t>
      </w:r>
      <w:r>
        <w:rPr>
          <w:rFonts w:ascii="SimSun" w:hAnsi="SimSun" w:eastAsia="SimSun" w:cs="SimSun"/>
          <w:sz w:val="20"/>
          <w:szCs w:val="20"/>
          <w:spacing w:val="-2"/>
        </w:rPr>
        <w:t>的发病机制带来了新的希望。</w:t>
      </w:r>
    </w:p>
    <w:p>
      <w:pPr>
        <w:ind w:right="80" w:firstLine="399"/>
        <w:spacing w:before="61" w:line="265"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3"/>
        </w:rPr>
        <w:t>营养障碍</w:t>
      </w:r>
      <w:r>
        <w:rPr>
          <w:rFonts w:ascii="SimSun" w:hAnsi="SimSun" w:eastAsia="SimSun" w:cs="SimSun"/>
          <w:sz w:val="20"/>
          <w:szCs w:val="20"/>
          <w:spacing w:val="65"/>
        </w:rPr>
        <w:t xml:space="preserve"> </w:t>
      </w:r>
      <w:r>
        <w:rPr>
          <w:rFonts w:ascii="Times New Roman" w:hAnsi="Times New Roman" w:eastAsia="Times New Roman" w:cs="Times New Roman"/>
          <w:sz w:val="20"/>
          <w:szCs w:val="20"/>
        </w:rPr>
        <w:t>Poloni</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3"/>
        </w:rPr>
        <w:t>等发现</w:t>
      </w:r>
      <w:r>
        <w:rPr>
          <w:rFonts w:ascii="Times New Roman" w:hAnsi="Times New Roman" w:eastAsia="Times New Roman" w:cs="Times New Roman"/>
          <w:sz w:val="20"/>
          <w:szCs w:val="20"/>
        </w:rPr>
        <w:t>ALS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患者血浆中维生素</w:t>
      </w:r>
      <w:r>
        <w:rPr>
          <w:rFonts w:ascii="SimSun" w:hAnsi="SimSun" w:eastAsia="SimSun" w:cs="SimSun"/>
          <w:sz w:val="20"/>
          <w:szCs w:val="20"/>
          <w:spacing w:val="-60"/>
        </w:rPr>
        <w:t xml:space="preserve"> </w:t>
      </w:r>
      <w:r>
        <w:rPr>
          <w:rFonts w:ascii="Times New Roman" w:hAnsi="Times New Roman" w:eastAsia="Times New Roman" w:cs="Times New Roman"/>
          <w:sz w:val="20"/>
          <w:szCs w:val="20"/>
          <w:spacing w:val="3"/>
        </w:rPr>
        <w:t>B₁</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3"/>
        </w:rPr>
        <w:t>及单磷酸维</w:t>
      </w:r>
      <w:r>
        <w:rPr>
          <w:rFonts w:ascii="SimSun" w:hAnsi="SimSun" w:eastAsia="SimSun" w:cs="SimSun"/>
          <w:sz w:val="20"/>
          <w:szCs w:val="20"/>
          <w:spacing w:val="2"/>
        </w:rPr>
        <w:t>生素</w:t>
      </w:r>
      <w:r>
        <w:rPr>
          <w:rFonts w:ascii="Times New Roman" w:hAnsi="Times New Roman" w:eastAsia="Times New Roman" w:cs="Times New Roman"/>
          <w:sz w:val="20"/>
          <w:szCs w:val="20"/>
          <w:spacing w:val="2"/>
        </w:rPr>
        <w:t>B₁</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2"/>
        </w:rPr>
        <w:t>均减少，</w:t>
      </w:r>
      <w:r>
        <w:rPr>
          <w:rFonts w:ascii="Times New Roman" w:hAnsi="Times New Roman" w:eastAsia="Times New Roman" w:cs="Times New Roman"/>
          <w:sz w:val="20"/>
          <w:szCs w:val="20"/>
        </w:rPr>
        <w:t>Ask</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Upmark</w:t>
      </w:r>
      <w:r>
        <w:rPr>
          <w:rFonts w:ascii="Times New Roman" w:hAnsi="Times New Roman" w:eastAsia="Times New Roman" w:cs="Times New Roman"/>
          <w:sz w:val="20"/>
          <w:szCs w:val="20"/>
        </w:rPr>
        <w:t xml:space="preserve"> </w:t>
      </w:r>
      <w:r>
        <w:rPr>
          <w:rFonts w:ascii="SimSun" w:hAnsi="SimSun" w:eastAsia="SimSun" w:cs="SimSun"/>
          <w:sz w:val="20"/>
          <w:szCs w:val="20"/>
          <w:spacing w:val="5"/>
        </w:rPr>
        <w:t>报道5例患者胃切除后发生</w:t>
      </w:r>
      <w:r>
        <w:rPr>
          <w:rFonts w:ascii="SimSun" w:hAnsi="SimSun" w:eastAsia="SimSun" w:cs="SimSun"/>
          <w:sz w:val="20"/>
          <w:szCs w:val="20"/>
        </w:rPr>
        <w:t>ALS</w:t>
      </w:r>
      <w:r>
        <w:rPr>
          <w:rFonts w:ascii="SimSun" w:hAnsi="SimSun" w:eastAsia="SimSun" w:cs="SimSun"/>
          <w:sz w:val="20"/>
          <w:szCs w:val="20"/>
          <w:spacing w:val="5"/>
        </w:rPr>
        <w:t>,</w:t>
      </w:r>
      <w:r>
        <w:rPr>
          <w:rFonts w:ascii="SimSun" w:hAnsi="SimSun" w:eastAsia="SimSun" w:cs="SimSun"/>
          <w:sz w:val="20"/>
          <w:szCs w:val="20"/>
          <w:spacing w:val="-36"/>
        </w:rPr>
        <w:t xml:space="preserve"> </w:t>
      </w:r>
      <w:r>
        <w:rPr>
          <w:rFonts w:ascii="SimSun" w:hAnsi="SimSun" w:eastAsia="SimSun" w:cs="SimSun"/>
          <w:sz w:val="20"/>
          <w:szCs w:val="20"/>
          <w:spacing w:val="5"/>
        </w:rPr>
        <w:t>提示营养障碍可能与</w:t>
      </w:r>
      <w:r>
        <w:rPr>
          <w:rFonts w:ascii="SimSun" w:hAnsi="SimSun" w:eastAsia="SimSun" w:cs="SimSun"/>
          <w:sz w:val="20"/>
          <w:szCs w:val="20"/>
        </w:rPr>
        <w:t>ALS</w:t>
      </w:r>
      <w:r>
        <w:rPr>
          <w:rFonts w:ascii="SimSun" w:hAnsi="SimSun" w:eastAsia="SimSun" w:cs="SimSun"/>
          <w:sz w:val="20"/>
          <w:szCs w:val="20"/>
          <w:spacing w:val="-19"/>
        </w:rPr>
        <w:t xml:space="preserve"> </w:t>
      </w:r>
      <w:r>
        <w:rPr>
          <w:rFonts w:ascii="SimSun" w:hAnsi="SimSun" w:eastAsia="SimSun" w:cs="SimSun"/>
          <w:sz w:val="20"/>
          <w:szCs w:val="20"/>
          <w:spacing w:val="5"/>
        </w:rPr>
        <w:t>发病有关。</w:t>
      </w:r>
    </w:p>
    <w:p>
      <w:pPr>
        <w:ind w:right="70" w:firstLine="399"/>
        <w:spacing w:before="85"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
        </w:rPr>
        <w:t>神经递质</w:t>
      </w:r>
      <w:r>
        <w:rPr>
          <w:rFonts w:ascii="SimSun" w:hAnsi="SimSun" w:eastAsia="SimSun" w:cs="SimSun"/>
          <w:sz w:val="20"/>
          <w:szCs w:val="20"/>
          <w:spacing w:val="61"/>
        </w:rPr>
        <w:t xml:space="preserve"> </w:t>
      </w:r>
      <w:r>
        <w:rPr>
          <w:rFonts w:ascii="Times New Roman" w:hAnsi="Times New Roman" w:eastAsia="Times New Roman" w:cs="Times New Roman"/>
          <w:sz w:val="20"/>
          <w:szCs w:val="20"/>
          <w:spacing w:val="-1"/>
        </w:rPr>
        <w:t>ALS</w:t>
      </w:r>
      <w:r>
        <w:rPr>
          <w:rFonts w:ascii="SimSun" w:hAnsi="SimSun" w:eastAsia="SimSun" w:cs="SimSun"/>
          <w:sz w:val="20"/>
          <w:szCs w:val="20"/>
          <w:spacing w:val="-1"/>
        </w:rPr>
        <w:t>患</w:t>
      </w:r>
      <w:r>
        <w:rPr>
          <w:rFonts w:ascii="SimSun" w:hAnsi="SimSun" w:eastAsia="SimSun" w:cs="SimSun"/>
          <w:sz w:val="20"/>
          <w:szCs w:val="20"/>
          <w:spacing w:val="-35"/>
        </w:rPr>
        <w:t xml:space="preserve"> </w:t>
      </w:r>
      <w:r>
        <w:rPr>
          <w:rFonts w:ascii="SimSun" w:hAnsi="SimSun" w:eastAsia="SimSun" w:cs="SimSun"/>
          <w:sz w:val="20"/>
          <w:szCs w:val="20"/>
          <w:spacing w:val="-1"/>
        </w:rPr>
        <w:t>者</w:t>
      </w:r>
      <w:r>
        <w:rPr>
          <w:rFonts w:ascii="Times New Roman" w:hAnsi="Times New Roman" w:eastAsia="Times New Roman" w:cs="Times New Roman"/>
          <w:sz w:val="20"/>
          <w:szCs w:val="20"/>
          <w:spacing w:val="-1"/>
        </w:rPr>
        <w:t>CSF</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
        </w:rPr>
        <w:t>中抑制性神</w:t>
      </w:r>
      <w:r>
        <w:rPr>
          <w:rFonts w:ascii="SimSun" w:hAnsi="SimSun" w:eastAsia="SimSun" w:cs="SimSun"/>
          <w:sz w:val="20"/>
          <w:szCs w:val="20"/>
          <w:spacing w:val="-2"/>
        </w:rPr>
        <w:t>经递质</w:t>
      </w:r>
      <w:r>
        <w:rPr>
          <w:rFonts w:ascii="Times New Roman" w:hAnsi="Times New Roman" w:eastAsia="Times New Roman" w:cs="Times New Roman"/>
          <w:sz w:val="20"/>
          <w:szCs w:val="20"/>
          <w:spacing w:val="-1"/>
        </w:rPr>
        <w:t>GABA</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2"/>
        </w:rPr>
        <w:t>水平较对照组明显降低，而去甲肾上腺素</w:t>
      </w:r>
      <w:r>
        <w:rPr>
          <w:rFonts w:ascii="SimSun" w:hAnsi="SimSun" w:eastAsia="SimSun" w:cs="SimSun"/>
          <w:sz w:val="20"/>
          <w:szCs w:val="20"/>
        </w:rPr>
        <w:t xml:space="preserve"> </w:t>
      </w:r>
      <w:r>
        <w:rPr>
          <w:rFonts w:ascii="SimSun" w:hAnsi="SimSun" w:eastAsia="SimSun" w:cs="SimSun"/>
          <w:sz w:val="20"/>
          <w:szCs w:val="20"/>
          <w:spacing w:val="-2"/>
        </w:rPr>
        <w:t>较对照组为高，病情越严重，这种变化越明显。近年来的研究认为兴奋</w:t>
      </w:r>
      <w:r>
        <w:rPr>
          <w:rFonts w:ascii="SimSun" w:hAnsi="SimSun" w:eastAsia="SimSun" w:cs="SimSun"/>
          <w:sz w:val="20"/>
          <w:szCs w:val="20"/>
          <w:spacing w:val="-3"/>
        </w:rPr>
        <w:t>性氨基酸(主要是谷氨酸和天</w:t>
      </w:r>
      <w:r>
        <w:rPr>
          <w:rFonts w:ascii="SimSun" w:hAnsi="SimSun" w:eastAsia="SimSun" w:cs="SimSun"/>
          <w:sz w:val="20"/>
          <w:szCs w:val="20"/>
        </w:rPr>
        <w:t xml:space="preserve"> </w:t>
      </w:r>
      <w:r>
        <w:rPr>
          <w:rFonts w:ascii="SimSun" w:hAnsi="SimSun" w:eastAsia="SimSun" w:cs="SimSun"/>
          <w:sz w:val="20"/>
          <w:szCs w:val="20"/>
          <w:spacing w:val="1"/>
        </w:rPr>
        <w:t>门冬氨酸)的神经细胞毒性作用在</w:t>
      </w:r>
      <w:r>
        <w:rPr>
          <w:rFonts w:ascii="SimSun" w:hAnsi="SimSun" w:eastAsia="SimSun" w:cs="SimSun"/>
          <w:sz w:val="20"/>
          <w:szCs w:val="20"/>
        </w:rPr>
        <w:t>ALS</w:t>
      </w:r>
      <w:r>
        <w:rPr>
          <w:rFonts w:ascii="SimSun" w:hAnsi="SimSun" w:eastAsia="SimSun" w:cs="SimSun"/>
          <w:sz w:val="20"/>
          <w:szCs w:val="20"/>
          <w:spacing w:val="-7"/>
        </w:rPr>
        <w:t xml:space="preserve"> </w:t>
      </w:r>
      <w:r>
        <w:rPr>
          <w:rFonts w:ascii="SimSun" w:hAnsi="SimSun" w:eastAsia="SimSun" w:cs="SimSun"/>
          <w:sz w:val="20"/>
          <w:szCs w:val="20"/>
          <w:spacing w:val="1"/>
        </w:rPr>
        <w:t>发病中起着重要作用。</w:t>
      </w:r>
    </w:p>
    <w:p>
      <w:pPr>
        <w:ind w:right="93" w:firstLine="399"/>
        <w:spacing w:before="91" w:line="258" w:lineRule="auto"/>
        <w:rPr>
          <w:rFonts w:ascii="SimSun" w:hAnsi="SimSun" w:eastAsia="SimSun" w:cs="SimSun"/>
          <w:sz w:val="20"/>
          <w:szCs w:val="20"/>
        </w:rPr>
      </w:pPr>
      <w:r>
        <w:rPr>
          <w:rFonts w:ascii="SimSun" w:hAnsi="SimSun" w:eastAsia="SimSun" w:cs="SimSun"/>
          <w:sz w:val="20"/>
          <w:szCs w:val="20"/>
          <w:spacing w:val="-5"/>
        </w:rPr>
        <w:t>总之，目前对本病的病因及发病机制仍不明确，可能为各种原因引起神经系统有毒物质堆积，特</w:t>
      </w:r>
      <w:r>
        <w:rPr>
          <w:rFonts w:ascii="SimSun" w:hAnsi="SimSun" w:eastAsia="SimSun" w:cs="SimSun"/>
          <w:sz w:val="20"/>
          <w:szCs w:val="20"/>
          <w:spacing w:val="5"/>
        </w:rPr>
        <w:t xml:space="preserve"> </w:t>
      </w:r>
      <w:r>
        <w:rPr>
          <w:rFonts w:ascii="SimSun" w:hAnsi="SimSun" w:eastAsia="SimSun" w:cs="SimSun"/>
          <w:sz w:val="20"/>
          <w:szCs w:val="20"/>
          <w:spacing w:val="-6"/>
        </w:rPr>
        <w:t>别是自由基和兴奋性氨基酸的增加，损伤神经细胞而致病。</w:t>
      </w:r>
    </w:p>
    <w:p>
      <w:pPr>
        <w:ind w:left="287"/>
        <w:spacing w:before="60" w:line="222" w:lineRule="auto"/>
        <w:rPr>
          <w:rFonts w:ascii="SimHei" w:hAnsi="SimHei" w:eastAsia="SimHei" w:cs="SimHei"/>
          <w:sz w:val="23"/>
          <w:szCs w:val="23"/>
        </w:rPr>
      </w:pPr>
      <w:r>
        <w:rPr>
          <w:rFonts w:ascii="SimHei" w:hAnsi="SimHei" w:eastAsia="SimHei" w:cs="SimHei"/>
          <w:sz w:val="23"/>
          <w:szCs w:val="23"/>
          <w:b/>
          <w:bCs/>
          <w:color w:val="0068B8"/>
          <w:spacing w:val="-25"/>
        </w:rPr>
        <w:t>【病理】</w:t>
      </w:r>
    </w:p>
    <w:p>
      <w:pPr>
        <w:ind w:right="72" w:firstLine="399"/>
        <w:spacing w:before="63" w:line="287" w:lineRule="auto"/>
        <w:jc w:val="both"/>
        <w:rPr>
          <w:rFonts w:ascii="SimSun" w:hAnsi="SimSun" w:eastAsia="SimSun" w:cs="SimSun"/>
          <w:sz w:val="20"/>
          <w:szCs w:val="20"/>
        </w:rPr>
      </w:pPr>
      <w:r>
        <w:rPr>
          <w:rFonts w:ascii="SimSun" w:hAnsi="SimSun" w:eastAsia="SimSun" w:cs="SimSun"/>
          <w:sz w:val="20"/>
          <w:szCs w:val="20"/>
          <w:spacing w:val="-5"/>
        </w:rPr>
        <w:t>肉眼可见脊髓萎缩变细。光镜下脊髓前角细胞变性脱失，以颈髓明显，胸腰髓次之；大脑皮质运</w:t>
      </w:r>
      <w:r>
        <w:rPr>
          <w:rFonts w:ascii="SimSun" w:hAnsi="SimSun" w:eastAsia="SimSun" w:cs="SimSun"/>
          <w:sz w:val="20"/>
          <w:szCs w:val="20"/>
          <w:spacing w:val="6"/>
        </w:rPr>
        <w:t xml:space="preserve"> </w:t>
      </w:r>
      <w:r>
        <w:rPr>
          <w:rFonts w:ascii="SimSun" w:hAnsi="SimSun" w:eastAsia="SimSun" w:cs="SimSun"/>
          <w:sz w:val="20"/>
          <w:szCs w:val="20"/>
          <w:spacing w:val="-6"/>
        </w:rPr>
        <w:t>动区的锥体细胞也发生变性、脱失。</w:t>
      </w:r>
      <w:r>
        <w:rPr>
          <w:rFonts w:ascii="SimSun" w:hAnsi="SimSun" w:eastAsia="SimSun" w:cs="SimSun"/>
          <w:sz w:val="20"/>
          <w:szCs w:val="20"/>
          <w:spacing w:val="-20"/>
        </w:rPr>
        <w:t xml:space="preserve"> </w:t>
      </w:r>
      <w:r>
        <w:rPr>
          <w:rFonts w:ascii="SimSun" w:hAnsi="SimSun" w:eastAsia="SimSun" w:cs="SimSun"/>
          <w:sz w:val="20"/>
          <w:szCs w:val="20"/>
          <w:spacing w:val="-6"/>
        </w:rPr>
        <w:t>ALS</w:t>
      </w:r>
      <w:r>
        <w:rPr>
          <w:rFonts w:ascii="SimSun" w:hAnsi="SimSun" w:eastAsia="SimSun" w:cs="SimSun"/>
          <w:sz w:val="20"/>
          <w:szCs w:val="20"/>
          <w:spacing w:val="1"/>
        </w:rPr>
        <w:t xml:space="preserve"> </w:t>
      </w:r>
      <w:r>
        <w:rPr>
          <w:rFonts w:ascii="SimSun" w:hAnsi="SimSun" w:eastAsia="SimSun" w:cs="SimSun"/>
          <w:sz w:val="20"/>
          <w:szCs w:val="20"/>
          <w:spacing w:val="-6"/>
        </w:rPr>
        <w:t>患者的神经元细胞胞质内有</w:t>
      </w:r>
      <w:r>
        <w:rPr>
          <w:rFonts w:ascii="SimSun" w:hAnsi="SimSun" w:eastAsia="SimSun" w:cs="SimSun"/>
          <w:sz w:val="20"/>
          <w:szCs w:val="20"/>
          <w:spacing w:val="-7"/>
        </w:rPr>
        <w:t>一种泛素化包涵体，研究发现其</w:t>
      </w:r>
      <w:r>
        <w:rPr>
          <w:rFonts w:ascii="SimSun" w:hAnsi="SimSun" w:eastAsia="SimSun" w:cs="SimSun"/>
          <w:sz w:val="20"/>
          <w:szCs w:val="20"/>
        </w:rPr>
        <w:t xml:space="preserve"> </w:t>
      </w:r>
      <w:r>
        <w:rPr>
          <w:rFonts w:ascii="SimSun" w:hAnsi="SimSun" w:eastAsia="SimSun" w:cs="SimSun"/>
          <w:sz w:val="20"/>
          <w:szCs w:val="20"/>
          <w:spacing w:val="1"/>
        </w:rPr>
        <w:t>主要成分为</w:t>
      </w:r>
      <w:r>
        <w:rPr>
          <w:rFonts w:ascii="SimSun" w:hAnsi="SimSun" w:eastAsia="SimSun" w:cs="SimSun"/>
          <w:sz w:val="20"/>
          <w:szCs w:val="20"/>
        </w:rPr>
        <w:t>TDP</w:t>
      </w:r>
      <w:r>
        <w:rPr>
          <w:rFonts w:ascii="SimSun" w:hAnsi="SimSun" w:eastAsia="SimSun" w:cs="SimSun"/>
          <w:sz w:val="20"/>
          <w:szCs w:val="20"/>
          <w:spacing w:val="1"/>
        </w:rPr>
        <w:t>-43,是</w:t>
      </w:r>
      <w:r>
        <w:rPr>
          <w:rFonts w:ascii="SimSun" w:hAnsi="SimSun" w:eastAsia="SimSun" w:cs="SimSun"/>
          <w:sz w:val="20"/>
          <w:szCs w:val="20"/>
          <w:spacing w:val="-36"/>
        </w:rPr>
        <w:t xml:space="preserve"> </w:t>
      </w:r>
      <w:r>
        <w:rPr>
          <w:rFonts w:ascii="SimSun" w:hAnsi="SimSun" w:eastAsia="SimSun" w:cs="SimSun"/>
          <w:sz w:val="20"/>
          <w:szCs w:val="20"/>
        </w:rPr>
        <w:t>ALS</w:t>
      </w:r>
      <w:r>
        <w:rPr>
          <w:rFonts w:ascii="SimSun" w:hAnsi="SimSun" w:eastAsia="SimSun" w:cs="SimSun"/>
          <w:sz w:val="20"/>
          <w:szCs w:val="20"/>
          <w:spacing w:val="-8"/>
        </w:rPr>
        <w:t xml:space="preserve"> </w:t>
      </w:r>
      <w:r>
        <w:rPr>
          <w:rFonts w:ascii="SimSun" w:hAnsi="SimSun" w:eastAsia="SimSun" w:cs="SimSun"/>
          <w:sz w:val="20"/>
          <w:szCs w:val="20"/>
          <w:spacing w:val="1"/>
        </w:rPr>
        <w:t>的特征性病理改变。脑干运动神经核中以舌下神经核变性最为突出，疑</w:t>
      </w:r>
      <w:r>
        <w:rPr>
          <w:rFonts w:ascii="SimSun" w:hAnsi="SimSun" w:eastAsia="SimSun" w:cs="SimSun"/>
          <w:sz w:val="20"/>
          <w:szCs w:val="20"/>
        </w:rPr>
        <w:t xml:space="preserve"> </w:t>
      </w:r>
      <w:r>
        <w:rPr>
          <w:rFonts w:ascii="SimSun" w:hAnsi="SimSun" w:eastAsia="SimSun" w:cs="SimSun"/>
          <w:sz w:val="20"/>
          <w:szCs w:val="20"/>
          <w:spacing w:val="-4"/>
        </w:rPr>
        <w:t>核、三叉神经运动核、迷走神经背核和面神经核也有变性改变，动眼神经核则很少被</w:t>
      </w:r>
      <w:r>
        <w:rPr>
          <w:rFonts w:ascii="SimSun" w:hAnsi="SimSun" w:eastAsia="SimSun" w:cs="SimSun"/>
          <w:sz w:val="20"/>
          <w:szCs w:val="20"/>
          <w:spacing w:val="-5"/>
        </w:rPr>
        <w:t>累及。病变部位</w:t>
      </w:r>
      <w:r>
        <w:rPr>
          <w:rFonts w:ascii="SimSun" w:hAnsi="SimSun" w:eastAsia="SimSun" w:cs="SimSun"/>
          <w:sz w:val="20"/>
          <w:szCs w:val="20"/>
        </w:rPr>
        <w:t xml:space="preserve"> </w:t>
      </w:r>
      <w:r>
        <w:rPr>
          <w:rFonts w:ascii="SimSun" w:hAnsi="SimSun" w:eastAsia="SimSun" w:cs="SimSun"/>
          <w:sz w:val="20"/>
          <w:szCs w:val="20"/>
          <w:spacing w:val="-9"/>
        </w:rPr>
        <w:t>可见不同程度的胶质增生，吞噬活动不明显。脊神经前根变细，轴索断裂，髓鞘脱失，纤维减少。锥体</w:t>
      </w:r>
      <w:r>
        <w:rPr>
          <w:rFonts w:ascii="SimSun" w:hAnsi="SimSun" w:eastAsia="SimSun" w:cs="SimSun"/>
          <w:sz w:val="20"/>
          <w:szCs w:val="20"/>
          <w:spacing w:val="2"/>
        </w:rPr>
        <w:t xml:space="preserve"> </w:t>
      </w:r>
      <w:r>
        <w:rPr>
          <w:rFonts w:ascii="SimSun" w:hAnsi="SimSun" w:eastAsia="SimSun" w:cs="SimSun"/>
          <w:sz w:val="20"/>
          <w:szCs w:val="20"/>
          <w:spacing w:val="-5"/>
        </w:rPr>
        <w:t>束的变性自远端向近端发展，出现脱髓鞘和轴突变性。有时还可见到其他传导束的变化，如皮质的联</w:t>
      </w:r>
      <w:r>
        <w:rPr>
          <w:rFonts w:ascii="SimSun" w:hAnsi="SimSun" w:eastAsia="SimSun" w:cs="SimSun"/>
          <w:sz w:val="20"/>
          <w:szCs w:val="20"/>
          <w:spacing w:val="16"/>
        </w:rPr>
        <w:t xml:space="preserve"> </w:t>
      </w:r>
      <w:r>
        <w:rPr>
          <w:rFonts w:ascii="SimSun" w:hAnsi="SimSun" w:eastAsia="SimSun" w:cs="SimSun"/>
          <w:sz w:val="20"/>
          <w:szCs w:val="20"/>
          <w:spacing w:val="-5"/>
        </w:rPr>
        <w:t>系纤维、后纵束、红核脊髓束以及脑干和脊髓内多种其他传导束。肌肉呈现失神经支配性萎缩。在亚</w:t>
      </w:r>
      <w:r>
        <w:rPr>
          <w:rFonts w:ascii="SimSun" w:hAnsi="SimSun" w:eastAsia="SimSun" w:cs="SimSun"/>
          <w:sz w:val="20"/>
          <w:szCs w:val="20"/>
          <w:spacing w:val="18"/>
        </w:rPr>
        <w:t xml:space="preserve"> </w:t>
      </w:r>
      <w:r>
        <w:rPr>
          <w:rFonts w:ascii="SimSun" w:hAnsi="SimSun" w:eastAsia="SimSun" w:cs="SimSun"/>
          <w:sz w:val="20"/>
          <w:szCs w:val="20"/>
          <w:spacing w:val="-4"/>
        </w:rPr>
        <w:t>急性与慢性病例中可见肌肉内有神经纤维的萌芽，</w:t>
      </w:r>
      <w:r>
        <w:rPr>
          <w:rFonts w:ascii="SimSun" w:hAnsi="SimSun" w:eastAsia="SimSun" w:cs="SimSun"/>
          <w:sz w:val="20"/>
          <w:szCs w:val="20"/>
          <w:spacing w:val="-5"/>
        </w:rPr>
        <w:t>可能为神经再生的证据。晚期，体内其他组织如心</w:t>
      </w:r>
      <w:r>
        <w:rPr>
          <w:rFonts w:ascii="SimSun" w:hAnsi="SimSun" w:eastAsia="SimSun" w:cs="SimSun"/>
          <w:sz w:val="20"/>
          <w:szCs w:val="20"/>
        </w:rPr>
        <w:t xml:space="preserve"> </w:t>
      </w:r>
      <w:r>
        <w:rPr>
          <w:rFonts w:ascii="SimSun" w:hAnsi="SimSun" w:eastAsia="SimSun" w:cs="SimSun"/>
          <w:sz w:val="20"/>
          <w:szCs w:val="20"/>
          <w:spacing w:val="-8"/>
        </w:rPr>
        <w:t>肌、胃肠道平滑肌亦可出现变性改变。</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5EB1"/>
          <w:spacing w:val="-9"/>
        </w:rPr>
        <w:t>【临床表现】</w:t>
      </w:r>
    </w:p>
    <w:p>
      <w:pPr>
        <w:ind w:firstLine="399"/>
        <w:spacing w:before="90" w:line="285" w:lineRule="auto"/>
        <w:jc w:val="both"/>
        <w:rPr>
          <w:rFonts w:ascii="SimSun" w:hAnsi="SimSun" w:eastAsia="SimSun" w:cs="SimSun"/>
          <w:sz w:val="20"/>
          <w:szCs w:val="20"/>
        </w:rPr>
      </w:pPr>
      <w:r>
        <w:rPr>
          <w:rFonts w:ascii="SimSun" w:hAnsi="SimSun" w:eastAsia="SimSun" w:cs="SimSun"/>
          <w:sz w:val="20"/>
          <w:szCs w:val="20"/>
          <w:spacing w:val="-9"/>
        </w:rPr>
        <w:t>通常起病隐匿，缓慢进展，偶见亚急性进展者。由于损害部位的不同，临床表现为肌无力、肌萎缩</w:t>
      </w:r>
      <w:r>
        <w:rPr>
          <w:rFonts w:ascii="SimSun" w:hAnsi="SimSun" w:eastAsia="SimSun" w:cs="SimSun"/>
          <w:sz w:val="20"/>
          <w:szCs w:val="20"/>
          <w:spacing w:val="5"/>
        </w:rPr>
        <w:t xml:space="preserve"> </w:t>
      </w:r>
      <w:r>
        <w:rPr>
          <w:rFonts w:ascii="SimSun" w:hAnsi="SimSun" w:eastAsia="SimSun" w:cs="SimSun"/>
          <w:sz w:val="20"/>
          <w:szCs w:val="20"/>
          <w:spacing w:val="-5"/>
        </w:rPr>
        <w:t>和锥体束征的不同组合。损害仅限于脊髓前角细胞，表现为无力和肌萎缩而无锥体束征者，为进行性</w:t>
      </w:r>
      <w:r>
        <w:rPr>
          <w:rFonts w:ascii="SimSun" w:hAnsi="SimSun" w:eastAsia="SimSun" w:cs="SimSun"/>
          <w:sz w:val="20"/>
          <w:szCs w:val="20"/>
          <w:spacing w:val="8"/>
        </w:rPr>
        <w:t xml:space="preserve">  </w:t>
      </w:r>
      <w:r>
        <w:rPr>
          <w:rFonts w:ascii="SimSun" w:hAnsi="SimSun" w:eastAsia="SimSun" w:cs="SimSun"/>
          <w:sz w:val="20"/>
          <w:szCs w:val="20"/>
          <w:spacing w:val="-6"/>
        </w:rPr>
        <w:t>肌萎缩(progressive</w:t>
      </w:r>
      <w:r>
        <w:rPr>
          <w:rFonts w:ascii="SimSun" w:hAnsi="SimSun" w:eastAsia="SimSun" w:cs="SimSun"/>
          <w:sz w:val="20"/>
          <w:szCs w:val="20"/>
          <w:spacing w:val="-8"/>
        </w:rPr>
        <w:t xml:space="preserve"> </w:t>
      </w:r>
      <w:r>
        <w:rPr>
          <w:rFonts w:ascii="SimSun" w:hAnsi="SimSun" w:eastAsia="SimSun" w:cs="SimSun"/>
          <w:sz w:val="20"/>
          <w:szCs w:val="20"/>
          <w:spacing w:val="-6"/>
        </w:rPr>
        <w:t>muscular</w:t>
      </w:r>
      <w:r>
        <w:rPr>
          <w:rFonts w:ascii="SimSun" w:hAnsi="SimSun" w:eastAsia="SimSun" w:cs="SimSun"/>
          <w:sz w:val="20"/>
          <w:szCs w:val="20"/>
          <w:spacing w:val="-3"/>
        </w:rPr>
        <w:t xml:space="preserve"> </w:t>
      </w:r>
      <w:r>
        <w:rPr>
          <w:rFonts w:ascii="SimSun" w:hAnsi="SimSun" w:eastAsia="SimSun" w:cs="SimSun"/>
          <w:sz w:val="20"/>
          <w:szCs w:val="20"/>
          <w:spacing w:val="-6"/>
        </w:rPr>
        <w:t>atrophy,PMA)。</w:t>
      </w:r>
      <w:r>
        <w:rPr>
          <w:rFonts w:ascii="SimSun" w:hAnsi="SimSun" w:eastAsia="SimSun" w:cs="SimSun"/>
          <w:sz w:val="20"/>
          <w:szCs w:val="20"/>
          <w:spacing w:val="-38"/>
        </w:rPr>
        <w:t xml:space="preserve"> </w:t>
      </w:r>
      <w:r>
        <w:rPr>
          <w:rFonts w:ascii="SimSun" w:hAnsi="SimSun" w:eastAsia="SimSun" w:cs="SimSun"/>
          <w:sz w:val="20"/>
          <w:szCs w:val="20"/>
          <w:spacing w:val="-6"/>
        </w:rPr>
        <w:t>单独损害延髓运动神经核而表现为咽喉肌和舌肌无</w:t>
      </w:r>
      <w:r>
        <w:rPr>
          <w:rFonts w:ascii="SimSun" w:hAnsi="SimSun" w:eastAsia="SimSun" w:cs="SimSun"/>
          <w:sz w:val="20"/>
          <w:szCs w:val="20"/>
          <w:spacing w:val="-7"/>
        </w:rPr>
        <w:t>力、</w:t>
      </w:r>
      <w:r>
        <w:rPr>
          <w:rFonts w:ascii="SimSun" w:hAnsi="SimSun" w:eastAsia="SimSun" w:cs="SimSun"/>
          <w:sz w:val="20"/>
          <w:szCs w:val="20"/>
        </w:rPr>
        <w:t xml:space="preserve"> </w:t>
      </w:r>
      <w:r>
        <w:rPr>
          <w:rFonts w:ascii="SimSun" w:hAnsi="SimSun" w:eastAsia="SimSun" w:cs="SimSun"/>
          <w:sz w:val="20"/>
          <w:szCs w:val="20"/>
          <w:spacing w:val="-7"/>
        </w:rPr>
        <w:t>萎缩者，为</w:t>
      </w:r>
      <w:r>
        <w:rPr>
          <w:rFonts w:ascii="SimSun" w:hAnsi="SimSun" w:eastAsia="SimSun" w:cs="SimSun"/>
          <w:sz w:val="20"/>
          <w:szCs w:val="20"/>
          <w:spacing w:val="-8"/>
        </w:rPr>
        <w:t>进行性延髓麻痹(</w:t>
      </w:r>
      <w:r>
        <w:rPr>
          <w:rFonts w:ascii="SimSun" w:hAnsi="SimSun" w:eastAsia="SimSun" w:cs="SimSun"/>
          <w:sz w:val="20"/>
          <w:szCs w:val="20"/>
          <w:spacing w:val="-7"/>
        </w:rPr>
        <w:t>progressive</w:t>
      </w:r>
      <w:r>
        <w:rPr>
          <w:rFonts w:ascii="SimSun" w:hAnsi="SimSun" w:eastAsia="SimSun" w:cs="SimSun"/>
          <w:sz w:val="20"/>
          <w:szCs w:val="20"/>
          <w:spacing w:val="-8"/>
        </w:rPr>
        <w:t xml:space="preserve"> </w:t>
      </w:r>
      <w:r>
        <w:rPr>
          <w:rFonts w:ascii="SimSun" w:hAnsi="SimSun" w:eastAsia="SimSun" w:cs="SimSun"/>
          <w:sz w:val="20"/>
          <w:szCs w:val="20"/>
          <w:spacing w:val="-7"/>
        </w:rPr>
        <w:t>bulbar</w:t>
      </w:r>
      <w:r>
        <w:rPr>
          <w:rFonts w:ascii="SimSun" w:hAnsi="SimSun" w:eastAsia="SimSun" w:cs="SimSun"/>
          <w:sz w:val="20"/>
          <w:szCs w:val="20"/>
          <w:spacing w:val="-7"/>
        </w:rPr>
        <w:t xml:space="preserve"> </w:t>
      </w:r>
      <w:r>
        <w:rPr>
          <w:rFonts w:ascii="SimSun" w:hAnsi="SimSun" w:eastAsia="SimSun" w:cs="SimSun"/>
          <w:sz w:val="20"/>
          <w:szCs w:val="20"/>
          <w:spacing w:val="-7"/>
        </w:rPr>
        <w:t>palsy</w:t>
      </w:r>
      <w:r>
        <w:rPr>
          <w:rFonts w:ascii="SimSun" w:hAnsi="SimSun" w:eastAsia="SimSun" w:cs="SimSun"/>
          <w:sz w:val="20"/>
          <w:szCs w:val="20"/>
          <w:spacing w:val="-8"/>
        </w:rPr>
        <w:t>,</w:t>
      </w:r>
      <w:r>
        <w:rPr>
          <w:rFonts w:ascii="SimSun" w:hAnsi="SimSun" w:eastAsia="SimSun" w:cs="SimSun"/>
          <w:sz w:val="20"/>
          <w:szCs w:val="20"/>
          <w:spacing w:val="-7"/>
        </w:rPr>
        <w:t>PBP</w:t>
      </w:r>
      <w:r>
        <w:rPr>
          <w:rFonts w:ascii="SimSun" w:hAnsi="SimSun" w:eastAsia="SimSun" w:cs="SimSun"/>
          <w:sz w:val="20"/>
          <w:szCs w:val="20"/>
          <w:spacing w:val="-8"/>
        </w:rPr>
        <w:t>)。</w:t>
      </w:r>
      <w:r>
        <w:rPr>
          <w:rFonts w:ascii="SimSun" w:hAnsi="SimSun" w:eastAsia="SimSun" w:cs="SimSun"/>
          <w:sz w:val="20"/>
          <w:szCs w:val="20"/>
          <w:spacing w:val="-53"/>
        </w:rPr>
        <w:t xml:space="preserve"> </w:t>
      </w:r>
      <w:r>
        <w:rPr>
          <w:rFonts w:ascii="SimSun" w:hAnsi="SimSun" w:eastAsia="SimSun" w:cs="SimSun"/>
          <w:sz w:val="20"/>
          <w:szCs w:val="20"/>
          <w:spacing w:val="-8"/>
        </w:rPr>
        <w:t>仅累及锥体束而表现为无力和锥体束征</w:t>
      </w:r>
      <w:r>
        <w:rPr>
          <w:rFonts w:ascii="SimSun" w:hAnsi="SimSun" w:eastAsia="SimSun" w:cs="SimSun"/>
          <w:sz w:val="20"/>
          <w:szCs w:val="20"/>
        </w:rPr>
        <w:t xml:space="preserve">  </w:t>
      </w:r>
      <w:r>
        <w:rPr>
          <w:rFonts w:ascii="SimSun" w:hAnsi="SimSun" w:eastAsia="SimSun" w:cs="SimSun"/>
          <w:sz w:val="20"/>
          <w:szCs w:val="20"/>
          <w:spacing w:val="-15"/>
        </w:rPr>
        <w:t>者为原发性侧索硬化(primary</w:t>
      </w:r>
      <w:r>
        <w:rPr>
          <w:rFonts w:ascii="SimSun" w:hAnsi="SimSun" w:eastAsia="SimSun" w:cs="SimSun"/>
          <w:sz w:val="20"/>
          <w:szCs w:val="20"/>
          <w:spacing w:val="13"/>
        </w:rPr>
        <w:t xml:space="preserve"> </w:t>
      </w:r>
      <w:r>
        <w:rPr>
          <w:rFonts w:ascii="SimSun" w:hAnsi="SimSun" w:eastAsia="SimSun" w:cs="SimSun"/>
          <w:sz w:val="20"/>
          <w:szCs w:val="20"/>
          <w:spacing w:val="-15"/>
        </w:rPr>
        <w:t>lateral</w:t>
      </w:r>
      <w:r>
        <w:rPr>
          <w:rFonts w:ascii="SimSun" w:hAnsi="SimSun" w:eastAsia="SimSun" w:cs="SimSun"/>
          <w:sz w:val="20"/>
          <w:szCs w:val="20"/>
          <w:spacing w:val="-3"/>
        </w:rPr>
        <w:t xml:space="preserve"> </w:t>
      </w:r>
      <w:r>
        <w:rPr>
          <w:rFonts w:ascii="SimSun" w:hAnsi="SimSun" w:eastAsia="SimSun" w:cs="SimSun"/>
          <w:sz w:val="20"/>
          <w:szCs w:val="20"/>
          <w:spacing w:val="-15"/>
        </w:rPr>
        <w:t>sclerosis,PLS)。如上、下运动神经元均有损害，表现为肌无力、肌</w:t>
      </w:r>
      <w:r>
        <w:rPr>
          <w:rFonts w:ascii="SimSun" w:hAnsi="SimSun" w:eastAsia="SimSun" w:cs="SimSun"/>
          <w:sz w:val="20"/>
          <w:szCs w:val="20"/>
        </w:rPr>
        <w:t xml:space="preserve">  </w:t>
      </w:r>
      <w:r>
        <w:rPr>
          <w:rFonts w:ascii="SimSun" w:hAnsi="SimSun" w:eastAsia="SimSun" w:cs="SimSun"/>
          <w:sz w:val="20"/>
          <w:szCs w:val="20"/>
          <w:spacing w:val="-5"/>
        </w:rPr>
        <w:t>萎缩和锥体束征者，则为ALS。</w:t>
      </w:r>
      <w:r>
        <w:rPr>
          <w:rFonts w:ascii="SimSun" w:hAnsi="SimSun" w:eastAsia="SimSun" w:cs="SimSun"/>
          <w:sz w:val="20"/>
          <w:szCs w:val="20"/>
          <w:spacing w:val="24"/>
        </w:rPr>
        <w:t xml:space="preserve"> </w:t>
      </w:r>
      <w:r>
        <w:rPr>
          <w:rFonts w:ascii="SimSun" w:hAnsi="SimSun" w:eastAsia="SimSun" w:cs="SimSun"/>
          <w:sz w:val="20"/>
          <w:szCs w:val="20"/>
          <w:spacing w:val="-5"/>
        </w:rPr>
        <w:t>但不少病例先出现一种类型的表现，随后又出现另一类型的表现，最</w:t>
      </w:r>
      <w:r>
        <w:rPr>
          <w:rFonts w:ascii="SimSun" w:hAnsi="SimSun" w:eastAsia="SimSun" w:cs="SimSun"/>
          <w:sz w:val="20"/>
          <w:szCs w:val="20"/>
        </w:rPr>
        <w:t xml:space="preserve">  </w:t>
      </w:r>
      <w:r>
        <w:rPr>
          <w:rFonts w:ascii="SimSun" w:hAnsi="SimSun" w:eastAsia="SimSun" w:cs="SimSun"/>
          <w:sz w:val="20"/>
          <w:szCs w:val="20"/>
          <w:spacing w:val="-6"/>
        </w:rPr>
        <w:t>后演变成ALS。</w:t>
      </w:r>
      <w:r>
        <w:rPr>
          <w:rFonts w:ascii="SimSun" w:hAnsi="SimSun" w:eastAsia="SimSun" w:cs="SimSun"/>
          <w:sz w:val="20"/>
          <w:szCs w:val="20"/>
          <w:spacing w:val="28"/>
        </w:rPr>
        <w:t xml:space="preserve"> </w:t>
      </w:r>
      <w:r>
        <w:rPr>
          <w:rFonts w:ascii="SimSun" w:hAnsi="SimSun" w:eastAsia="SimSun" w:cs="SimSun"/>
          <w:sz w:val="20"/>
          <w:szCs w:val="20"/>
          <w:spacing w:val="-6"/>
        </w:rPr>
        <w:t>因此，在疾病早期有时较难确定属</w:t>
      </w:r>
      <w:r>
        <w:rPr>
          <w:rFonts w:ascii="SimSun" w:hAnsi="SimSun" w:eastAsia="SimSun" w:cs="SimSun"/>
          <w:sz w:val="20"/>
          <w:szCs w:val="20"/>
          <w:spacing w:val="-7"/>
        </w:rPr>
        <w:t>哪一类型。</w:t>
      </w:r>
    </w:p>
    <w:p>
      <w:pPr>
        <w:ind w:firstLine="399"/>
        <w:spacing w:before="83" w:line="289"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肌萎缩侧索硬化</w:t>
      </w:r>
      <w:r>
        <w:rPr>
          <w:rFonts w:ascii="SimSun" w:hAnsi="SimSun" w:eastAsia="SimSun" w:cs="SimSun"/>
          <w:sz w:val="20"/>
          <w:szCs w:val="20"/>
          <w:spacing w:val="74"/>
        </w:rPr>
        <w:t xml:space="preserve"> </w:t>
      </w:r>
      <w:r>
        <w:rPr>
          <w:rFonts w:ascii="SimSun" w:hAnsi="SimSun" w:eastAsia="SimSun" w:cs="SimSun"/>
          <w:sz w:val="20"/>
          <w:szCs w:val="20"/>
          <w:spacing w:val="-4"/>
        </w:rPr>
        <w:t>为最多见的类型，也称为经典型，其他类型称为变异型。大</w:t>
      </w:r>
      <w:r>
        <w:rPr>
          <w:rFonts w:ascii="SimSun" w:hAnsi="SimSun" w:eastAsia="SimSun" w:cs="SimSun"/>
          <w:sz w:val="20"/>
          <w:szCs w:val="20"/>
          <w:spacing w:val="-5"/>
        </w:rPr>
        <w:t>多数为获得性，</w:t>
      </w:r>
      <w:r>
        <w:rPr>
          <w:rFonts w:ascii="SimSun" w:hAnsi="SimSun" w:eastAsia="SimSun" w:cs="SimSun"/>
          <w:sz w:val="20"/>
          <w:szCs w:val="20"/>
        </w:rPr>
        <w:t xml:space="preserve"> </w:t>
      </w:r>
      <w:r>
        <w:rPr>
          <w:rFonts w:ascii="SimSun" w:hAnsi="SimSun" w:eastAsia="SimSun" w:cs="SimSun"/>
          <w:sz w:val="20"/>
          <w:szCs w:val="20"/>
        </w:rPr>
        <w:t>少数为家族性。发病年龄多在30～60岁，多数45岁以上发病。男性多于女性。</w:t>
      </w:r>
      <w:r>
        <w:rPr>
          <w:rFonts w:ascii="SimSun" w:hAnsi="SimSun" w:eastAsia="SimSun" w:cs="SimSun"/>
          <w:sz w:val="20"/>
          <w:szCs w:val="20"/>
          <w:spacing w:val="-1"/>
        </w:rPr>
        <w:t>呈典型的上、下运动</w:t>
      </w:r>
      <w:r>
        <w:rPr>
          <w:rFonts w:ascii="SimSun" w:hAnsi="SimSun" w:eastAsia="SimSun" w:cs="SimSun"/>
          <w:sz w:val="20"/>
          <w:szCs w:val="20"/>
        </w:rPr>
        <w:t xml:space="preserve">  </w:t>
      </w:r>
      <w:r>
        <w:rPr>
          <w:rFonts w:ascii="SimSun" w:hAnsi="SimSun" w:eastAsia="SimSun" w:cs="SimSun"/>
          <w:sz w:val="20"/>
          <w:szCs w:val="20"/>
          <w:spacing w:val="-4"/>
        </w:rPr>
        <w:t>神经元同时损害的临床特征。常见首发症状为一侧或双侧手指活动</w:t>
      </w:r>
      <w:r>
        <w:rPr>
          <w:rFonts w:ascii="SimSun" w:hAnsi="SimSun" w:eastAsia="SimSun" w:cs="SimSun"/>
          <w:sz w:val="20"/>
          <w:szCs w:val="20"/>
          <w:spacing w:val="-5"/>
        </w:rPr>
        <w:t>笨拙、无力，随后出现手部小肌肉</w:t>
      </w:r>
      <w:r>
        <w:rPr>
          <w:rFonts w:ascii="SimSun" w:hAnsi="SimSun" w:eastAsia="SimSun" w:cs="SimSun"/>
          <w:sz w:val="20"/>
          <w:szCs w:val="20"/>
        </w:rPr>
        <w:t xml:space="preserve">  </w:t>
      </w:r>
      <w:r>
        <w:rPr>
          <w:rFonts w:ascii="SimSun" w:hAnsi="SimSun" w:eastAsia="SimSun" w:cs="SimSun"/>
          <w:sz w:val="20"/>
          <w:szCs w:val="20"/>
          <w:spacing w:val="-11"/>
        </w:rPr>
        <w:t>萎缩，以大、小鱼际肌，骨间肌，蚓状肌为明显，双手可呈鹰爪形，逐渐延及前臂、上臂和肩</w:t>
      </w:r>
      <w:r>
        <w:rPr>
          <w:rFonts w:ascii="SimSun" w:hAnsi="SimSun" w:eastAsia="SimSun" w:cs="SimSun"/>
          <w:sz w:val="20"/>
          <w:szCs w:val="20"/>
          <w:spacing w:val="-12"/>
        </w:rPr>
        <w:t>胛带肌群。</w:t>
      </w:r>
      <w:r>
        <w:rPr>
          <w:rFonts w:ascii="SimSun" w:hAnsi="SimSun" w:eastAsia="SimSun" w:cs="SimSun"/>
          <w:sz w:val="20"/>
          <w:szCs w:val="20"/>
        </w:rPr>
        <w:t xml:space="preserve"> </w:t>
      </w:r>
      <w:r>
        <w:rPr>
          <w:rFonts w:ascii="SimSun" w:hAnsi="SimSun" w:eastAsia="SimSun" w:cs="SimSun"/>
          <w:sz w:val="20"/>
          <w:szCs w:val="20"/>
          <w:spacing w:val="-4"/>
        </w:rPr>
        <w:t>随着病程的延长，肌无力和萎缩扩展至躯干和颈部，最后累</w:t>
      </w:r>
      <w:r>
        <w:rPr>
          <w:rFonts w:ascii="SimSun" w:hAnsi="SimSun" w:eastAsia="SimSun" w:cs="SimSun"/>
          <w:sz w:val="20"/>
          <w:szCs w:val="20"/>
          <w:spacing w:val="-5"/>
        </w:rPr>
        <w:t>及面肌和咽喉肌。少数病例肌萎缩和无力</w:t>
      </w:r>
      <w:r>
        <w:rPr>
          <w:rFonts w:ascii="SimSun" w:hAnsi="SimSun" w:eastAsia="SimSun" w:cs="SimSun"/>
          <w:sz w:val="20"/>
          <w:szCs w:val="20"/>
        </w:rPr>
        <w:t xml:space="preserve">  </w:t>
      </w:r>
      <w:r>
        <w:rPr>
          <w:rFonts w:ascii="SimSun" w:hAnsi="SimSun" w:eastAsia="SimSun" w:cs="SimSun"/>
          <w:sz w:val="20"/>
          <w:szCs w:val="20"/>
          <w:spacing w:val="2"/>
        </w:rPr>
        <w:t>从下肢或躯干肌开始。受累部位常有明显肌束颤动。双上肢肌萎缩，肌张力不高，但腱反射亢进，</w:t>
      </w:r>
      <w:r>
        <w:rPr>
          <w:rFonts w:ascii="SimSun" w:hAnsi="SimSun" w:eastAsia="SimSun" w:cs="SimSun"/>
          <w:sz w:val="20"/>
          <w:szCs w:val="20"/>
          <w:spacing w:val="2"/>
        </w:rPr>
        <w:t xml:space="preserve"> </w:t>
      </w:r>
      <w:r>
        <w:rPr>
          <w:rFonts w:ascii="SimSun" w:hAnsi="SimSun" w:eastAsia="SimSun" w:cs="SimSun"/>
          <w:sz w:val="20"/>
          <w:szCs w:val="20"/>
          <w:spacing w:val="-7"/>
        </w:rPr>
        <w:t>Hoffmann征阳性；双下肢痉挛性瘫痪，肌萎缩和肌束</w:t>
      </w:r>
      <w:r>
        <w:rPr>
          <w:rFonts w:ascii="SimSun" w:hAnsi="SimSun" w:eastAsia="SimSun" w:cs="SimSun"/>
          <w:sz w:val="20"/>
          <w:szCs w:val="20"/>
          <w:spacing w:val="-8"/>
        </w:rPr>
        <w:t>颤动较轻，肌张力高，腱反射亢进，</w:t>
      </w:r>
      <w:r>
        <w:rPr>
          <w:rFonts w:ascii="SimSun" w:hAnsi="SimSun" w:eastAsia="SimSun" w:cs="SimSun"/>
          <w:sz w:val="20"/>
          <w:szCs w:val="20"/>
          <w:spacing w:val="-7"/>
        </w:rPr>
        <w:t>Babinski</w:t>
      </w:r>
      <w:r>
        <w:rPr>
          <w:rFonts w:ascii="SimSun" w:hAnsi="SimSun" w:eastAsia="SimSun" w:cs="SimSun"/>
          <w:sz w:val="20"/>
          <w:szCs w:val="20"/>
          <w:spacing w:val="-8"/>
        </w:rPr>
        <w:t>征阳</w:t>
      </w:r>
      <w:r>
        <w:rPr>
          <w:rFonts w:ascii="SimSun" w:hAnsi="SimSun" w:eastAsia="SimSun" w:cs="SimSun"/>
          <w:sz w:val="20"/>
          <w:szCs w:val="20"/>
        </w:rPr>
        <w:t xml:space="preserve"> </w:t>
      </w:r>
      <w:r>
        <w:rPr>
          <w:rFonts w:ascii="SimSun" w:hAnsi="SimSun" w:eastAsia="SimSun" w:cs="SimSun"/>
          <w:sz w:val="20"/>
          <w:szCs w:val="20"/>
          <w:spacing w:val="-5"/>
        </w:rPr>
        <w:t>性。患者一般无客观的感觉障碍，但常有主观的感觉症状，如麻木等。括约肌功能常保持良好。患者</w:t>
      </w:r>
      <w:r>
        <w:rPr>
          <w:rFonts w:ascii="SimSun" w:hAnsi="SimSun" w:eastAsia="SimSun" w:cs="SimSun"/>
          <w:sz w:val="20"/>
          <w:szCs w:val="20"/>
          <w:spacing w:val="9"/>
        </w:rPr>
        <w:t xml:space="preserve">  </w:t>
      </w:r>
      <w:r>
        <w:rPr>
          <w:rFonts w:ascii="SimSun" w:hAnsi="SimSun" w:eastAsia="SimSun" w:cs="SimSun"/>
          <w:sz w:val="20"/>
          <w:szCs w:val="20"/>
          <w:spacing w:val="-5"/>
        </w:rPr>
        <w:t>意识始终保持清醒。延髓麻痹一般发生在本病的晚期，在少数病例可为首发症状。舌肌常先受累，表</w:t>
      </w:r>
      <w:r>
        <w:rPr>
          <w:rFonts w:ascii="SimSun" w:hAnsi="SimSun" w:eastAsia="SimSun" w:cs="SimSun"/>
          <w:sz w:val="20"/>
          <w:szCs w:val="20"/>
          <w:spacing w:val="9"/>
        </w:rPr>
        <w:t xml:space="preserve">  </w:t>
      </w:r>
      <w:r>
        <w:rPr>
          <w:rFonts w:ascii="SimSun" w:hAnsi="SimSun" w:eastAsia="SimSun" w:cs="SimSun"/>
          <w:sz w:val="20"/>
          <w:szCs w:val="20"/>
          <w:spacing w:val="-9"/>
        </w:rPr>
        <w:t>现为舌肌萎缩、束颤和伸舌无力。随后出现腭、咽、喉、咀嚼肌萎缩无力，以致患者构音不清，吞咽困</w:t>
      </w:r>
      <w:r>
        <w:rPr>
          <w:rFonts w:ascii="SimSun" w:hAnsi="SimSun" w:eastAsia="SimSun" w:cs="SimSun"/>
          <w:sz w:val="20"/>
          <w:szCs w:val="20"/>
          <w:spacing w:val="14"/>
        </w:rPr>
        <w:t xml:space="preserve"> </w:t>
      </w:r>
      <w:r>
        <w:rPr>
          <w:rFonts w:ascii="SimSun" w:hAnsi="SimSun" w:eastAsia="SimSun" w:cs="SimSun"/>
          <w:sz w:val="20"/>
          <w:szCs w:val="20"/>
          <w:spacing w:val="-4"/>
        </w:rPr>
        <w:t>难，咀嚼无力。由于同时有双侧皮质延髓束受损，故可有假性延髓性麻</w:t>
      </w:r>
      <w:r>
        <w:rPr>
          <w:rFonts w:ascii="SimSun" w:hAnsi="SimSun" w:eastAsia="SimSun" w:cs="SimSun"/>
          <w:sz w:val="20"/>
          <w:szCs w:val="20"/>
          <w:spacing w:val="-5"/>
        </w:rPr>
        <w:t>痹。面肌中口轮匝肌受累最明</w:t>
      </w:r>
      <w:r>
        <w:rPr>
          <w:rFonts w:ascii="SimSun" w:hAnsi="SimSun" w:eastAsia="SimSun" w:cs="SimSun"/>
          <w:sz w:val="20"/>
          <w:szCs w:val="20"/>
        </w:rPr>
        <w:t xml:space="preserve"> </w:t>
      </w:r>
      <w:r>
        <w:rPr>
          <w:rFonts w:ascii="SimSun" w:hAnsi="SimSun" w:eastAsia="SimSun" w:cs="SimSun"/>
          <w:sz w:val="20"/>
          <w:szCs w:val="20"/>
          <w:spacing w:val="-1"/>
        </w:rPr>
        <w:t>显。眼外肌一般不受影响。预后不良，多在3～5年内死于呼吸肌麻痹或肺</w:t>
      </w:r>
      <w:r>
        <w:rPr>
          <w:rFonts w:ascii="SimSun" w:hAnsi="SimSun" w:eastAsia="SimSun" w:cs="SimSun"/>
          <w:sz w:val="20"/>
          <w:szCs w:val="20"/>
          <w:spacing w:val="-2"/>
        </w:rPr>
        <w:t>部感染。</w:t>
      </w:r>
    </w:p>
    <w:p>
      <w:pPr>
        <w:ind w:right="71" w:firstLine="399"/>
        <w:spacing w:before="69" w:line="263"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3"/>
        </w:rPr>
        <w:t>进行性肌萎缩</w:t>
      </w:r>
      <w:r>
        <w:rPr>
          <w:rFonts w:ascii="SimSun" w:hAnsi="SimSun" w:eastAsia="SimSun" w:cs="SimSun"/>
          <w:sz w:val="20"/>
          <w:szCs w:val="20"/>
          <w:spacing w:val="93"/>
        </w:rPr>
        <w:t xml:space="preserve"> </w:t>
      </w:r>
      <w:r>
        <w:rPr>
          <w:rFonts w:ascii="SimSun" w:hAnsi="SimSun" w:eastAsia="SimSun" w:cs="SimSun"/>
          <w:sz w:val="20"/>
          <w:szCs w:val="20"/>
          <w:spacing w:val="3"/>
        </w:rPr>
        <w:t>发病年龄在20～50岁，多在3</w:t>
      </w:r>
      <w:r>
        <w:rPr>
          <w:rFonts w:ascii="SimSun" w:hAnsi="SimSun" w:eastAsia="SimSun" w:cs="SimSun"/>
          <w:sz w:val="20"/>
          <w:szCs w:val="20"/>
          <w:spacing w:val="2"/>
        </w:rPr>
        <w:t>0岁左右，略早于</w:t>
      </w:r>
      <w:r>
        <w:rPr>
          <w:rFonts w:ascii="Times New Roman" w:hAnsi="Times New Roman" w:eastAsia="Times New Roman" w:cs="Times New Roman"/>
          <w:sz w:val="20"/>
          <w:szCs w:val="20"/>
        </w:rPr>
        <w:t>ALS</w:t>
      </w:r>
      <w:r>
        <w:rPr>
          <w:rFonts w:ascii="Times New Roman" w:hAnsi="Times New Roman" w:eastAsia="Times New Roman" w:cs="Times New Roman"/>
          <w:sz w:val="20"/>
          <w:szCs w:val="20"/>
          <w:spacing w:val="2"/>
        </w:rPr>
        <w:t>,</w:t>
      </w:r>
      <w:r>
        <w:rPr>
          <w:rFonts w:ascii="SimSun" w:hAnsi="SimSun" w:eastAsia="SimSun" w:cs="SimSun"/>
          <w:sz w:val="20"/>
          <w:szCs w:val="20"/>
          <w:spacing w:val="2"/>
        </w:rPr>
        <w:t>男性较多。运动神经元</w:t>
      </w:r>
      <w:r>
        <w:rPr>
          <w:rFonts w:ascii="SimSun" w:hAnsi="SimSun" w:eastAsia="SimSun" w:cs="SimSun"/>
          <w:sz w:val="20"/>
          <w:szCs w:val="20"/>
        </w:rPr>
        <w:t xml:space="preserve"> </w:t>
      </w:r>
      <w:r>
        <w:rPr>
          <w:rFonts w:ascii="SimSun" w:hAnsi="SimSun" w:eastAsia="SimSun" w:cs="SimSun"/>
          <w:sz w:val="20"/>
          <w:szCs w:val="20"/>
        </w:rPr>
        <w:t>变性仅限于脊髓前角细胞和脑干运动神经核，表现为下运动神经元损害的症状和</w:t>
      </w:r>
      <w:r>
        <w:rPr>
          <w:rFonts w:ascii="SimSun" w:hAnsi="SimSun" w:eastAsia="SimSun" w:cs="SimSun"/>
          <w:sz w:val="20"/>
          <w:szCs w:val="20"/>
          <w:spacing w:val="-1"/>
        </w:rPr>
        <w:t>体征。首发症状常</w:t>
      </w:r>
    </w:p>
    <w:p>
      <w:pPr>
        <w:sectPr>
          <w:footerReference w:type="default" r:id="rId11"/>
          <w:pgSz w:w="11910" w:h="16840"/>
          <w:pgMar w:top="1226" w:right="1199" w:bottom="400" w:left="949" w:header="0" w:footer="0" w:gutter="0"/>
          <w:cols w:equalWidth="0" w:num="2">
            <w:col w:w="971" w:space="100"/>
            <w:col w:w="8691" w:space="0"/>
          </w:cols>
        </w:sectPr>
        <w:rPr/>
      </w:pPr>
    </w:p>
    <w:p>
      <w:pPr>
        <w:ind w:right="140"/>
        <w:spacing w:before="42" w:line="221" w:lineRule="auto"/>
        <w:jc w:val="right"/>
        <w:rPr>
          <w:rFonts w:ascii="SimHei" w:hAnsi="SimHei" w:eastAsia="SimHei" w:cs="SimHei"/>
          <w:sz w:val="21"/>
          <w:szCs w:val="21"/>
        </w:rPr>
      </w:pPr>
      <w:r>
        <w:rPr>
          <w:rFonts w:ascii="SimHei" w:hAnsi="SimHei" w:eastAsia="SimHei" w:cs="SimHei"/>
          <w:sz w:val="21"/>
          <w:szCs w:val="21"/>
          <w:color w:val="299FDB"/>
          <w:spacing w:val="-17"/>
        </w:rPr>
        <w:t>第十一章神经系统变性疾病</w:t>
      </w:r>
    </w:p>
    <w:p>
      <w:pPr>
        <w:spacing w:line="259" w:lineRule="auto"/>
        <w:rPr>
          <w:rFonts w:ascii="Arial"/>
          <w:sz w:val="21"/>
        </w:rPr>
      </w:pPr>
      <w:r/>
    </w:p>
    <w:p>
      <w:pPr>
        <w:ind w:right="84"/>
        <w:spacing w:before="68" w:line="266" w:lineRule="auto"/>
        <w:jc w:val="both"/>
        <w:rPr>
          <w:rFonts w:ascii="SimSun" w:hAnsi="SimSun" w:eastAsia="SimSun" w:cs="SimSun"/>
          <w:sz w:val="21"/>
          <w:szCs w:val="21"/>
        </w:rPr>
      </w:pPr>
      <w:r>
        <w:rPr>
          <w:rFonts w:ascii="SimSun" w:hAnsi="SimSun" w:eastAsia="SimSun" w:cs="SimSun"/>
          <w:sz w:val="21"/>
          <w:szCs w:val="21"/>
          <w:spacing w:val="-16"/>
        </w:rPr>
        <w:t>为单手或双手小肌肉萎缩、无力，逐渐累及前臂、上臂及肩胛带肌群。少数病例肌萎缩可从</w:t>
      </w:r>
      <w:r>
        <w:rPr>
          <w:rFonts w:ascii="SimSun" w:hAnsi="SimSun" w:eastAsia="SimSun" w:cs="SimSun"/>
          <w:sz w:val="21"/>
          <w:szCs w:val="21"/>
          <w:spacing w:val="-17"/>
        </w:rPr>
        <w:t>下肢开始。</w:t>
      </w:r>
      <w:r>
        <w:rPr>
          <w:rFonts w:ascii="SimSun" w:hAnsi="SimSun" w:eastAsia="SimSun" w:cs="SimSun"/>
          <w:sz w:val="21"/>
          <w:szCs w:val="21"/>
        </w:rPr>
        <w:t xml:space="preserve"> </w:t>
      </w:r>
      <w:r>
        <w:rPr>
          <w:rFonts w:ascii="SimSun" w:hAnsi="SimSun" w:eastAsia="SimSun" w:cs="SimSun"/>
          <w:sz w:val="21"/>
          <w:szCs w:val="21"/>
          <w:spacing w:val="-21"/>
        </w:rPr>
        <w:t>受累肌肉萎缩明显，肌张力降低，可见肌束颤动，腱反射减弱，病理反射阴性。</w:t>
      </w:r>
      <w:r>
        <w:rPr>
          <w:rFonts w:ascii="SimSun" w:hAnsi="SimSun" w:eastAsia="SimSun" w:cs="SimSun"/>
          <w:sz w:val="21"/>
          <w:szCs w:val="21"/>
          <w:spacing w:val="29"/>
        </w:rPr>
        <w:t xml:space="preserve"> </w:t>
      </w:r>
      <w:r>
        <w:rPr>
          <w:rFonts w:ascii="SimSun" w:hAnsi="SimSun" w:eastAsia="SimSun" w:cs="SimSun"/>
          <w:sz w:val="21"/>
          <w:szCs w:val="21"/>
          <w:spacing w:val="-21"/>
        </w:rPr>
        <w:t>一般无</w:t>
      </w:r>
      <w:r>
        <w:rPr>
          <w:rFonts w:ascii="SimSun" w:hAnsi="SimSun" w:eastAsia="SimSun" w:cs="SimSun"/>
          <w:sz w:val="21"/>
          <w:szCs w:val="21"/>
          <w:spacing w:val="-22"/>
        </w:rPr>
        <w:t>感觉和括约肌功</w:t>
      </w:r>
      <w:r>
        <w:rPr>
          <w:rFonts w:ascii="SimSun" w:hAnsi="SimSun" w:eastAsia="SimSun" w:cs="SimSun"/>
          <w:sz w:val="21"/>
          <w:szCs w:val="21"/>
        </w:rPr>
        <w:t xml:space="preserve">  </w:t>
      </w:r>
      <w:r>
        <w:rPr>
          <w:rFonts w:ascii="SimSun" w:hAnsi="SimSun" w:eastAsia="SimSun" w:cs="SimSun"/>
          <w:sz w:val="21"/>
          <w:szCs w:val="21"/>
          <w:spacing w:val="-9"/>
        </w:rPr>
        <w:t>能障碍。本型进展较慢，病程可达10年以上或更长。晚期发展至全身肌肉萎缩、无力，生活不能自</w:t>
      </w:r>
      <w:r>
        <w:rPr>
          <w:rFonts w:ascii="SimSun" w:hAnsi="SimSun" w:eastAsia="SimSun" w:cs="SimSun"/>
          <w:sz w:val="21"/>
          <w:szCs w:val="21"/>
          <w:spacing w:val="18"/>
        </w:rPr>
        <w:t xml:space="preserve"> </w:t>
      </w:r>
      <w:r>
        <w:rPr>
          <w:rFonts w:ascii="SimSun" w:hAnsi="SimSun" w:eastAsia="SimSun" w:cs="SimSun"/>
          <w:sz w:val="21"/>
          <w:szCs w:val="21"/>
          <w:spacing w:val="-17"/>
        </w:rPr>
        <w:t>理，最后常因肺部感染而死亡。</w:t>
      </w:r>
    </w:p>
    <w:p>
      <w:pPr>
        <w:ind w:right="104" w:firstLine="379"/>
        <w:spacing w:before="69"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5"/>
        </w:rPr>
        <w:t>进行性延髓麻痹</w:t>
      </w:r>
      <w:r>
        <w:rPr>
          <w:rFonts w:ascii="SimSun" w:hAnsi="SimSun" w:eastAsia="SimSun" w:cs="SimSun"/>
          <w:sz w:val="21"/>
          <w:szCs w:val="21"/>
          <w:spacing w:val="81"/>
        </w:rPr>
        <w:t xml:space="preserve"> </w:t>
      </w:r>
      <w:r>
        <w:rPr>
          <w:rFonts w:ascii="SimSun" w:hAnsi="SimSun" w:eastAsia="SimSun" w:cs="SimSun"/>
          <w:sz w:val="21"/>
          <w:szCs w:val="21"/>
          <w:spacing w:val="-5"/>
        </w:rPr>
        <w:t>少见。发病年龄较晚，多在40岁或50岁以后起病。主要表现为进行性发</w:t>
      </w:r>
      <w:r>
        <w:rPr>
          <w:rFonts w:ascii="SimSun" w:hAnsi="SimSun" w:eastAsia="SimSun" w:cs="SimSun"/>
          <w:sz w:val="21"/>
          <w:szCs w:val="21"/>
        </w:rPr>
        <w:t xml:space="preserve"> </w:t>
      </w:r>
      <w:r>
        <w:rPr>
          <w:rFonts w:ascii="SimSun" w:hAnsi="SimSun" w:eastAsia="SimSun" w:cs="SimSun"/>
          <w:sz w:val="21"/>
          <w:szCs w:val="21"/>
          <w:spacing w:val="-25"/>
        </w:rPr>
        <w:t>音不清、声音嘶哑、吞咽困难、饮水呛咳、咀嚼无力。舌肌明显萎缩，并有肌束颤动，唇肌、咽喉肌萎缩，</w:t>
      </w:r>
      <w:r>
        <w:rPr>
          <w:rFonts w:ascii="SimSun" w:hAnsi="SimSun" w:eastAsia="SimSun" w:cs="SimSun"/>
          <w:sz w:val="21"/>
          <w:szCs w:val="21"/>
          <w:spacing w:val="9"/>
        </w:rPr>
        <w:t xml:space="preserve"> </w:t>
      </w:r>
      <w:r>
        <w:rPr>
          <w:rFonts w:ascii="SimSun" w:hAnsi="SimSun" w:eastAsia="SimSun" w:cs="SimSun"/>
          <w:sz w:val="21"/>
          <w:szCs w:val="21"/>
          <w:spacing w:val="-14"/>
        </w:rPr>
        <w:t>咽反射消失。有时同时损害双侧皮质脑干束，出现强哭强笑、下颌反射亢进，从而真性和假性延髓麻</w:t>
      </w:r>
      <w:r>
        <w:rPr>
          <w:rFonts w:ascii="SimSun" w:hAnsi="SimSun" w:eastAsia="SimSun" w:cs="SimSun"/>
          <w:sz w:val="21"/>
          <w:szCs w:val="21"/>
          <w:spacing w:val="2"/>
        </w:rPr>
        <w:t xml:space="preserve"> </w:t>
      </w:r>
      <w:r>
        <w:rPr>
          <w:rFonts w:ascii="SimSun" w:hAnsi="SimSun" w:eastAsia="SimSun" w:cs="SimSun"/>
          <w:sz w:val="21"/>
          <w:szCs w:val="21"/>
          <w:spacing w:val="-10"/>
        </w:rPr>
        <w:t>痹共存。病情进展较快，多在1～2年内因呼吸肌麻痹或肺部感</w:t>
      </w:r>
      <w:r>
        <w:rPr>
          <w:rFonts w:ascii="SimSun" w:hAnsi="SimSun" w:eastAsia="SimSun" w:cs="SimSun"/>
          <w:sz w:val="21"/>
          <w:szCs w:val="21"/>
          <w:spacing w:val="-11"/>
        </w:rPr>
        <w:t>染而死亡。</w:t>
      </w:r>
    </w:p>
    <w:p>
      <w:pPr>
        <w:ind w:right="179" w:firstLine="379"/>
        <w:spacing w:before="68"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原发性侧索硬化</w:t>
      </w:r>
      <w:r>
        <w:rPr>
          <w:rFonts w:ascii="SimSun" w:hAnsi="SimSun" w:eastAsia="SimSun" w:cs="SimSun"/>
          <w:sz w:val="21"/>
          <w:szCs w:val="21"/>
          <w:spacing w:val="100"/>
        </w:rPr>
        <w:t xml:space="preserve"> </w:t>
      </w:r>
      <w:r>
        <w:rPr>
          <w:rFonts w:ascii="SimSun" w:hAnsi="SimSun" w:eastAsia="SimSun" w:cs="SimSun"/>
          <w:sz w:val="21"/>
          <w:szCs w:val="21"/>
          <w:spacing w:val="-10"/>
        </w:rPr>
        <w:t>临床上罕见。多在中年以后发病</w:t>
      </w:r>
      <w:r>
        <w:rPr>
          <w:rFonts w:ascii="SimSun" w:hAnsi="SimSun" w:eastAsia="SimSun" w:cs="SimSun"/>
          <w:sz w:val="21"/>
          <w:szCs w:val="21"/>
          <w:spacing w:val="-11"/>
        </w:rPr>
        <w:t>，起病隐袭。常见首发症状为双下肢对称</w:t>
      </w:r>
      <w:r>
        <w:rPr>
          <w:rFonts w:ascii="SimSun" w:hAnsi="SimSun" w:eastAsia="SimSun" w:cs="SimSun"/>
          <w:sz w:val="21"/>
          <w:szCs w:val="21"/>
        </w:rPr>
        <w:t xml:space="preserve"> </w:t>
      </w:r>
      <w:r>
        <w:rPr>
          <w:rFonts w:ascii="SimSun" w:hAnsi="SimSun" w:eastAsia="SimSun" w:cs="SimSun"/>
          <w:sz w:val="21"/>
          <w:szCs w:val="21"/>
          <w:spacing w:val="-14"/>
        </w:rPr>
        <w:t>性僵硬、乏力，行走呈剪刀步态。缓慢进展，逐渐累及双上肢。四肢肌张力呈痉挛性增高，腱反射亢</w:t>
      </w:r>
      <w:r>
        <w:rPr>
          <w:rFonts w:ascii="SimSun" w:hAnsi="SimSun" w:eastAsia="SimSun" w:cs="SimSun"/>
          <w:sz w:val="21"/>
          <w:szCs w:val="21"/>
          <w:spacing w:val="2"/>
        </w:rPr>
        <w:t xml:space="preserve"> </w:t>
      </w:r>
      <w:r>
        <w:rPr>
          <w:rFonts w:ascii="SimSun" w:hAnsi="SimSun" w:eastAsia="SimSun" w:cs="SimSun"/>
          <w:sz w:val="21"/>
          <w:szCs w:val="21"/>
          <w:spacing w:val="-21"/>
        </w:rPr>
        <w:t>进，病理反射阳性，</w:t>
      </w:r>
      <w:r>
        <w:rPr>
          <w:rFonts w:ascii="SimSun" w:hAnsi="SimSun" w:eastAsia="SimSun" w:cs="SimSun"/>
          <w:sz w:val="21"/>
          <w:szCs w:val="21"/>
          <w:spacing w:val="17"/>
        </w:rPr>
        <w:t xml:space="preserve"> </w:t>
      </w:r>
      <w:r>
        <w:rPr>
          <w:rFonts w:ascii="SimSun" w:hAnsi="SimSun" w:eastAsia="SimSun" w:cs="SimSun"/>
          <w:sz w:val="21"/>
          <w:szCs w:val="21"/>
          <w:spacing w:val="-21"/>
        </w:rPr>
        <w:t>一般无肌萎缩和肌束颤动，感觉无障碍，括约肌功能不受累。如双侧皮质脑干束受</w:t>
      </w:r>
      <w:r>
        <w:rPr>
          <w:rFonts w:ascii="SimSun" w:hAnsi="SimSun" w:eastAsia="SimSun" w:cs="SimSun"/>
          <w:sz w:val="21"/>
          <w:szCs w:val="21"/>
        </w:rPr>
        <w:t xml:space="preserve"> </w:t>
      </w:r>
      <w:r>
        <w:rPr>
          <w:rFonts w:ascii="SimSun" w:hAnsi="SimSun" w:eastAsia="SimSun" w:cs="SimSun"/>
          <w:sz w:val="21"/>
          <w:szCs w:val="21"/>
          <w:spacing w:val="-17"/>
        </w:rPr>
        <w:t>损，可出现假性延髓麻痹表现。进展慢，可存活较长时间。</w:t>
      </w:r>
    </w:p>
    <w:p>
      <w:pPr>
        <w:ind w:right="180" w:firstLine="379"/>
        <w:spacing w:before="93" w:line="262" w:lineRule="auto"/>
        <w:jc w:val="both"/>
        <w:rPr>
          <w:rFonts w:ascii="SimSun" w:hAnsi="SimSun" w:eastAsia="SimSun" w:cs="SimSun"/>
          <w:sz w:val="21"/>
          <w:szCs w:val="21"/>
        </w:rPr>
      </w:pPr>
      <w:r>
        <w:rPr>
          <w:rFonts w:ascii="SimSun" w:hAnsi="SimSun" w:eastAsia="SimSun" w:cs="SimSun"/>
          <w:sz w:val="21"/>
          <w:szCs w:val="21"/>
          <w:spacing w:val="-15"/>
        </w:rPr>
        <w:t>既往认为MND</w:t>
      </w:r>
      <w:r>
        <w:rPr>
          <w:rFonts w:ascii="SimSun" w:hAnsi="SimSun" w:eastAsia="SimSun" w:cs="SimSun"/>
          <w:sz w:val="21"/>
          <w:szCs w:val="21"/>
          <w:spacing w:val="51"/>
        </w:rPr>
        <w:t xml:space="preserve"> </w:t>
      </w:r>
      <w:r>
        <w:rPr>
          <w:rFonts w:ascii="SimSun" w:hAnsi="SimSun" w:eastAsia="SimSun" w:cs="SimSun"/>
          <w:sz w:val="21"/>
          <w:szCs w:val="21"/>
          <w:spacing w:val="-15"/>
        </w:rPr>
        <w:t>是一种纯运动系统的疾病，没有智能、感觉系统、锥体</w:t>
      </w:r>
      <w:r>
        <w:rPr>
          <w:rFonts w:ascii="SimSun" w:hAnsi="SimSun" w:eastAsia="SimSun" w:cs="SimSun"/>
          <w:sz w:val="21"/>
          <w:szCs w:val="21"/>
          <w:spacing w:val="-16"/>
        </w:rPr>
        <w:t>外系及自主神经系统损害的</w:t>
      </w:r>
      <w:r>
        <w:rPr>
          <w:rFonts w:ascii="SimSun" w:hAnsi="SimSun" w:eastAsia="SimSun" w:cs="SimSun"/>
          <w:sz w:val="21"/>
          <w:szCs w:val="21"/>
        </w:rPr>
        <w:t xml:space="preserve"> </w:t>
      </w:r>
      <w:r>
        <w:rPr>
          <w:rFonts w:ascii="SimSun" w:hAnsi="SimSun" w:eastAsia="SimSun" w:cs="SimSun"/>
          <w:sz w:val="21"/>
          <w:szCs w:val="21"/>
          <w:spacing w:val="-14"/>
        </w:rPr>
        <w:t>临床表现。但是，临床观察确实发现了一</w:t>
      </w:r>
      <w:r>
        <w:rPr>
          <w:rFonts w:ascii="SimSun" w:hAnsi="SimSun" w:eastAsia="SimSun" w:cs="SimSun"/>
          <w:sz w:val="21"/>
          <w:szCs w:val="21"/>
          <w:spacing w:val="-15"/>
        </w:rPr>
        <w:t>小部分</w:t>
      </w:r>
      <w:r>
        <w:rPr>
          <w:rFonts w:ascii="SimSun" w:hAnsi="SimSun" w:eastAsia="SimSun" w:cs="SimSun"/>
          <w:sz w:val="21"/>
          <w:szCs w:val="21"/>
          <w:spacing w:val="-14"/>
        </w:rPr>
        <w:t>MND</w:t>
      </w:r>
      <w:r>
        <w:rPr>
          <w:rFonts w:ascii="SimSun" w:hAnsi="SimSun" w:eastAsia="SimSun" w:cs="SimSun"/>
          <w:sz w:val="21"/>
          <w:szCs w:val="21"/>
          <w:spacing w:val="41"/>
        </w:rPr>
        <w:t xml:space="preserve"> </w:t>
      </w:r>
      <w:r>
        <w:rPr>
          <w:rFonts w:ascii="SimSun" w:hAnsi="SimSun" w:eastAsia="SimSun" w:cs="SimSun"/>
          <w:sz w:val="21"/>
          <w:szCs w:val="21"/>
          <w:spacing w:val="-15"/>
        </w:rPr>
        <w:t>患者出现了运动系统以外的表现，如痴呆、锥体</w:t>
      </w:r>
      <w:r>
        <w:rPr>
          <w:rFonts w:ascii="SimSun" w:hAnsi="SimSun" w:eastAsia="SimSun" w:cs="SimSun"/>
          <w:sz w:val="21"/>
          <w:szCs w:val="21"/>
        </w:rPr>
        <w:t xml:space="preserve"> </w:t>
      </w:r>
      <w:r>
        <w:rPr>
          <w:rFonts w:ascii="SimSun" w:hAnsi="SimSun" w:eastAsia="SimSun" w:cs="SimSun"/>
          <w:sz w:val="21"/>
          <w:szCs w:val="21"/>
          <w:spacing w:val="-14"/>
        </w:rPr>
        <w:t>外系症状、感觉异常和膀胱直肠功能障碍等，少部分患者中还可出现眼外肌运动障碍。习惯上，将伴</w:t>
      </w:r>
      <w:r>
        <w:rPr>
          <w:rFonts w:ascii="SimSun" w:hAnsi="SimSun" w:eastAsia="SimSun" w:cs="SimSun"/>
          <w:sz w:val="21"/>
          <w:szCs w:val="21"/>
          <w:spacing w:val="4"/>
        </w:rPr>
        <w:t xml:space="preserve"> </w:t>
      </w:r>
      <w:r>
        <w:rPr>
          <w:rFonts w:ascii="SimSun" w:hAnsi="SimSun" w:eastAsia="SimSun" w:cs="SimSun"/>
          <w:sz w:val="21"/>
          <w:szCs w:val="21"/>
          <w:spacing w:val="-6"/>
        </w:rPr>
        <w:t>有这些少见表现的MND</w:t>
      </w:r>
      <w:r>
        <w:rPr>
          <w:rFonts w:ascii="SimSun" w:hAnsi="SimSun" w:eastAsia="SimSun" w:cs="SimSun"/>
          <w:sz w:val="21"/>
          <w:szCs w:val="21"/>
          <w:spacing w:val="54"/>
        </w:rPr>
        <w:t xml:space="preserve"> </w:t>
      </w:r>
      <w:r>
        <w:rPr>
          <w:rFonts w:ascii="SimSun" w:hAnsi="SimSun" w:eastAsia="SimSun" w:cs="SimSun"/>
          <w:sz w:val="21"/>
          <w:szCs w:val="21"/>
          <w:spacing w:val="-6"/>
        </w:rPr>
        <w:t>称为不典型</w:t>
      </w:r>
      <w:r>
        <w:rPr>
          <w:rFonts w:ascii="SimSun" w:hAnsi="SimSun" w:eastAsia="SimSun" w:cs="SimSun"/>
          <w:sz w:val="21"/>
          <w:szCs w:val="21"/>
          <w:spacing w:val="-48"/>
        </w:rPr>
        <w:t xml:space="preserve"> </w:t>
      </w:r>
      <w:r>
        <w:rPr>
          <w:rFonts w:ascii="SimSun" w:hAnsi="SimSun" w:eastAsia="SimSun" w:cs="SimSun"/>
          <w:sz w:val="21"/>
          <w:szCs w:val="21"/>
          <w:spacing w:val="-6"/>
        </w:rPr>
        <w:t>MND。</w:t>
      </w:r>
      <w:r>
        <w:rPr>
          <w:rFonts w:ascii="SimSun" w:hAnsi="SimSun" w:eastAsia="SimSun" w:cs="SimSun"/>
          <w:sz w:val="21"/>
          <w:szCs w:val="21"/>
          <w:spacing w:val="62"/>
        </w:rPr>
        <w:t xml:space="preserve"> </w:t>
      </w:r>
      <w:r>
        <w:rPr>
          <w:rFonts w:ascii="SimSun" w:hAnsi="SimSun" w:eastAsia="SimSun" w:cs="SimSun"/>
          <w:sz w:val="21"/>
          <w:szCs w:val="21"/>
          <w:spacing w:val="-6"/>
        </w:rPr>
        <w:t>其确切发病机制仍不清楚，可能</w:t>
      </w:r>
      <w:r>
        <w:rPr>
          <w:rFonts w:ascii="SimSun" w:hAnsi="SimSun" w:eastAsia="SimSun" w:cs="SimSun"/>
          <w:sz w:val="21"/>
          <w:szCs w:val="21"/>
          <w:spacing w:val="-55"/>
        </w:rPr>
        <w:t xml:space="preserve"> </w:t>
      </w:r>
      <w:r>
        <w:rPr>
          <w:rFonts w:ascii="SimSun" w:hAnsi="SimSun" w:eastAsia="SimSun" w:cs="SimSun"/>
          <w:sz w:val="21"/>
          <w:szCs w:val="21"/>
          <w:spacing w:val="-6"/>
        </w:rPr>
        <w:t>MND</w:t>
      </w:r>
      <w:r>
        <w:rPr>
          <w:rFonts w:ascii="SimSun" w:hAnsi="SimSun" w:eastAsia="SimSun" w:cs="SimSun"/>
          <w:sz w:val="21"/>
          <w:szCs w:val="21"/>
          <w:spacing w:val="51"/>
        </w:rPr>
        <w:t xml:space="preserve"> </w:t>
      </w:r>
      <w:r>
        <w:rPr>
          <w:rFonts w:ascii="SimSun" w:hAnsi="SimSun" w:eastAsia="SimSun" w:cs="SimSun"/>
          <w:sz w:val="21"/>
          <w:szCs w:val="21"/>
          <w:spacing w:val="-6"/>
        </w:rPr>
        <w:t>患者伴有其他疾</w:t>
      </w:r>
      <w:r>
        <w:rPr>
          <w:rFonts w:ascii="SimSun" w:hAnsi="SimSun" w:eastAsia="SimSun" w:cs="SimSun"/>
          <w:sz w:val="21"/>
          <w:szCs w:val="21"/>
        </w:rPr>
        <w:t xml:space="preserve"> </w:t>
      </w:r>
      <w:r>
        <w:rPr>
          <w:rFonts w:ascii="SimSun" w:hAnsi="SimSun" w:eastAsia="SimSun" w:cs="SimSun"/>
          <w:sz w:val="21"/>
          <w:szCs w:val="21"/>
          <w:spacing w:val="-12"/>
        </w:rPr>
        <w:t>病，或者MND</w:t>
      </w:r>
      <w:r>
        <w:rPr>
          <w:rFonts w:ascii="SimSun" w:hAnsi="SimSun" w:eastAsia="SimSun" w:cs="SimSun"/>
          <w:sz w:val="21"/>
          <w:szCs w:val="21"/>
          <w:spacing w:val="45"/>
        </w:rPr>
        <w:t xml:space="preserve"> </w:t>
      </w:r>
      <w:r>
        <w:rPr>
          <w:rFonts w:ascii="SimSun" w:hAnsi="SimSun" w:eastAsia="SimSun" w:cs="SimSun"/>
          <w:sz w:val="21"/>
          <w:szCs w:val="21"/>
          <w:spacing w:val="-12"/>
        </w:rPr>
        <w:t>疾病累及其他系统。</w:t>
      </w:r>
    </w:p>
    <w:p>
      <w:pPr>
        <w:ind w:left="277"/>
        <w:spacing w:before="96" w:line="222" w:lineRule="auto"/>
        <w:rPr>
          <w:rFonts w:ascii="SimHei" w:hAnsi="SimHei" w:eastAsia="SimHei" w:cs="SimHei"/>
          <w:sz w:val="21"/>
          <w:szCs w:val="21"/>
        </w:rPr>
      </w:pPr>
      <w:r>
        <w:rPr>
          <w:rFonts w:ascii="SimHei" w:hAnsi="SimHei" w:eastAsia="SimHei" w:cs="SimHei"/>
          <w:sz w:val="21"/>
          <w:szCs w:val="21"/>
          <w:b/>
          <w:bCs/>
          <w:color w:val="007EC7"/>
          <w:spacing w:val="-17"/>
        </w:rPr>
        <w:t>【辅助检查】</w:t>
      </w:r>
    </w:p>
    <w:p>
      <w:pPr>
        <w:ind w:right="134" w:firstLine="379"/>
        <w:spacing w:before="77" w:line="269" w:lineRule="auto"/>
        <w:rPr>
          <w:rFonts w:ascii="SimSun" w:hAnsi="SimSun" w:eastAsia="SimSun" w:cs="SimSun"/>
          <w:sz w:val="21"/>
          <w:szCs w:val="21"/>
        </w:rPr>
      </w:pPr>
      <w:r>
        <w:rPr>
          <w:rFonts w:ascii="Times New Roman" w:hAnsi="Times New Roman" w:eastAsia="Times New Roman" w:cs="Times New Roman"/>
          <w:sz w:val="21"/>
          <w:szCs w:val="21"/>
          <w:b/>
          <w:bCs/>
          <w:spacing w:val="-16"/>
        </w:rPr>
        <w:t>1.</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b/>
          <w:bCs/>
          <w:spacing w:val="-16"/>
        </w:rPr>
        <w:t>肌电图</w:t>
      </w:r>
      <w:r>
        <w:rPr>
          <w:rFonts w:ascii="SimSun" w:hAnsi="SimSun" w:eastAsia="SimSun" w:cs="SimSun"/>
          <w:sz w:val="21"/>
          <w:szCs w:val="21"/>
          <w:spacing w:val="78"/>
        </w:rPr>
        <w:t xml:space="preserve"> </w:t>
      </w:r>
      <w:r>
        <w:rPr>
          <w:rFonts w:ascii="SimSun" w:hAnsi="SimSun" w:eastAsia="SimSun" w:cs="SimSun"/>
          <w:sz w:val="21"/>
          <w:szCs w:val="21"/>
          <w:spacing w:val="-16"/>
        </w:rPr>
        <w:t>有很高的诊断价值，呈典型的神经源性损害。</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16"/>
        </w:rPr>
        <w:t>ALS</w:t>
      </w:r>
      <w:r>
        <w:rPr>
          <w:rFonts w:ascii="SimSun" w:hAnsi="SimSun" w:eastAsia="SimSun" w:cs="SimSun"/>
          <w:sz w:val="21"/>
          <w:szCs w:val="21"/>
          <w:spacing w:val="-16"/>
        </w:rPr>
        <w:t>患者往往在延髓、颈、胸与腰骶不</w:t>
      </w:r>
      <w:r>
        <w:rPr>
          <w:rFonts w:ascii="SimSun" w:hAnsi="SimSun" w:eastAsia="SimSun" w:cs="SimSun"/>
          <w:sz w:val="21"/>
          <w:szCs w:val="21"/>
        </w:rPr>
        <w:t xml:space="preserve"> </w:t>
      </w:r>
      <w:r>
        <w:rPr>
          <w:rFonts w:ascii="SimSun" w:hAnsi="SimSun" w:eastAsia="SimSun" w:cs="SimSun"/>
          <w:sz w:val="21"/>
          <w:szCs w:val="21"/>
          <w:spacing w:val="-9"/>
        </w:rPr>
        <w:t>同神经节段所支配的肌肉出现进行性失神经支配和慢性神经再生支配现象。</w:t>
      </w:r>
      <w:r>
        <w:rPr>
          <w:rFonts w:ascii="SimSun" w:hAnsi="SimSun" w:eastAsia="SimSun" w:cs="SimSun"/>
          <w:sz w:val="21"/>
          <w:szCs w:val="21"/>
          <w:spacing w:val="-10"/>
        </w:rPr>
        <w:t>主要表现为静息状态下</w:t>
      </w:r>
      <w:r>
        <w:rPr>
          <w:rFonts w:ascii="SimSun" w:hAnsi="SimSun" w:eastAsia="SimSun" w:cs="SimSun"/>
          <w:sz w:val="21"/>
          <w:szCs w:val="21"/>
        </w:rPr>
        <w:t xml:space="preserve"> </w:t>
      </w:r>
      <w:r>
        <w:rPr>
          <w:rFonts w:ascii="SimSun" w:hAnsi="SimSun" w:eastAsia="SimSun" w:cs="SimSun"/>
          <w:sz w:val="21"/>
          <w:szCs w:val="21"/>
          <w:spacing w:val="-18"/>
        </w:rPr>
        <w:t>可见纤颤电位、正锐波，小力收缩时运动单位时限增宽、波幅增大、多相波增</w:t>
      </w:r>
      <w:r>
        <w:rPr>
          <w:rFonts w:ascii="SimSun" w:hAnsi="SimSun" w:eastAsia="SimSun" w:cs="SimSun"/>
          <w:sz w:val="21"/>
          <w:szCs w:val="21"/>
          <w:spacing w:val="-19"/>
        </w:rPr>
        <w:t>加，大力收缩时募集相减</w:t>
      </w:r>
      <w:r>
        <w:rPr>
          <w:rFonts w:ascii="SimSun" w:hAnsi="SimSun" w:eastAsia="SimSun" w:cs="SimSun"/>
          <w:sz w:val="21"/>
          <w:szCs w:val="21"/>
        </w:rPr>
        <w:t xml:space="preserve"> </w:t>
      </w:r>
      <w:r>
        <w:rPr>
          <w:rFonts w:ascii="SimSun" w:hAnsi="SimSun" w:eastAsia="SimSun" w:cs="SimSun"/>
          <w:sz w:val="21"/>
          <w:szCs w:val="21"/>
          <w:spacing w:val="-9"/>
        </w:rPr>
        <w:t>少，呈单纯相；运动神经传导检查可能出</w:t>
      </w:r>
      <w:r>
        <w:rPr>
          <w:rFonts w:ascii="SimSun" w:hAnsi="SimSun" w:eastAsia="SimSun" w:cs="SimSun"/>
          <w:sz w:val="21"/>
          <w:szCs w:val="21"/>
          <w:spacing w:val="-10"/>
        </w:rPr>
        <w:t>现复合肌肉动作电位(</w:t>
      </w:r>
      <w:r>
        <w:rPr>
          <w:rFonts w:ascii="SimSun" w:hAnsi="SimSun" w:eastAsia="SimSun" w:cs="SimSun"/>
          <w:sz w:val="21"/>
          <w:szCs w:val="21"/>
          <w:spacing w:val="-9"/>
        </w:rPr>
        <w:t>compound</w:t>
      </w:r>
      <w:r>
        <w:rPr>
          <w:rFonts w:ascii="SimSun" w:hAnsi="SimSun" w:eastAsia="SimSun" w:cs="SimSun"/>
          <w:sz w:val="21"/>
          <w:szCs w:val="21"/>
          <w:spacing w:val="-14"/>
        </w:rPr>
        <w:t xml:space="preserve"> </w:t>
      </w:r>
      <w:r>
        <w:rPr>
          <w:rFonts w:ascii="SimSun" w:hAnsi="SimSun" w:eastAsia="SimSun" w:cs="SimSun"/>
          <w:sz w:val="21"/>
          <w:szCs w:val="21"/>
          <w:spacing w:val="-9"/>
        </w:rPr>
        <w:t>muscle</w:t>
      </w:r>
      <w:r>
        <w:rPr>
          <w:rFonts w:ascii="SimSun" w:hAnsi="SimSun" w:eastAsia="SimSun" w:cs="SimSun"/>
          <w:sz w:val="21"/>
          <w:szCs w:val="21"/>
          <w:spacing w:val="-8"/>
        </w:rPr>
        <w:t xml:space="preserve"> </w:t>
      </w:r>
      <w:r>
        <w:rPr>
          <w:rFonts w:ascii="SimSun" w:hAnsi="SimSun" w:eastAsia="SimSun" w:cs="SimSun"/>
          <w:sz w:val="21"/>
          <w:szCs w:val="21"/>
          <w:spacing w:val="-9"/>
        </w:rPr>
        <w:t>action</w:t>
      </w:r>
      <w:r>
        <w:rPr>
          <w:rFonts w:ascii="SimSun" w:hAnsi="SimSun" w:eastAsia="SimSun" w:cs="SimSun"/>
          <w:sz w:val="21"/>
          <w:szCs w:val="21"/>
          <w:spacing w:val="-11"/>
        </w:rPr>
        <w:t xml:space="preserve"> </w:t>
      </w:r>
      <w:r>
        <w:rPr>
          <w:rFonts w:ascii="SimSun" w:hAnsi="SimSun" w:eastAsia="SimSun" w:cs="SimSun"/>
          <w:sz w:val="21"/>
          <w:szCs w:val="21"/>
          <w:spacing w:val="-9"/>
        </w:rPr>
        <w:t>potential</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13"/>
        </w:rPr>
        <w:t>CMAP)</w:t>
      </w:r>
      <w:r>
        <w:rPr>
          <w:rFonts w:ascii="SimSun" w:hAnsi="SimSun" w:eastAsia="SimSun" w:cs="SimSun"/>
          <w:sz w:val="21"/>
          <w:szCs w:val="21"/>
          <w:spacing w:val="-4"/>
        </w:rPr>
        <w:t xml:space="preserve"> </w:t>
      </w:r>
      <w:r>
        <w:rPr>
          <w:rFonts w:ascii="SimSun" w:hAnsi="SimSun" w:eastAsia="SimSun" w:cs="SimSun"/>
          <w:sz w:val="21"/>
          <w:szCs w:val="21"/>
          <w:spacing w:val="-13"/>
        </w:rPr>
        <w:t>波幅减低，较少出现运动神经传导速度异常，感</w:t>
      </w:r>
      <w:r>
        <w:rPr>
          <w:rFonts w:ascii="SimSun" w:hAnsi="SimSun" w:eastAsia="SimSun" w:cs="SimSun"/>
          <w:sz w:val="21"/>
          <w:szCs w:val="21"/>
          <w:spacing w:val="-14"/>
        </w:rPr>
        <w:t>觉神经传导检查多无异常。</w:t>
      </w:r>
    </w:p>
    <w:p>
      <w:pPr>
        <w:ind w:right="179" w:firstLine="379"/>
        <w:spacing w:before="69" w:line="252"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56"/>
        </w:rPr>
        <w:t xml:space="preserve"> </w:t>
      </w:r>
      <w:r>
        <w:rPr>
          <w:rFonts w:ascii="SimSun" w:hAnsi="SimSun" w:eastAsia="SimSun" w:cs="SimSun"/>
          <w:sz w:val="21"/>
          <w:szCs w:val="21"/>
          <w:b/>
          <w:bCs/>
          <w:spacing w:val="-5"/>
        </w:rPr>
        <w:t>脑脊液检查</w:t>
      </w:r>
      <w:r>
        <w:rPr>
          <w:rFonts w:ascii="SimSun" w:hAnsi="SimSun" w:eastAsia="SimSun" w:cs="SimSun"/>
          <w:sz w:val="21"/>
          <w:szCs w:val="21"/>
          <w:spacing w:val="87"/>
        </w:rPr>
        <w:t xml:space="preserve"> </w:t>
      </w:r>
      <w:r>
        <w:rPr>
          <w:rFonts w:ascii="SimSun" w:hAnsi="SimSun" w:eastAsia="SimSun" w:cs="SimSun"/>
          <w:sz w:val="21"/>
          <w:szCs w:val="21"/>
          <w:spacing w:val="-5"/>
        </w:rPr>
        <w:t>腰穿压力正常或偏低，脑脊液检查正常或蛋白有轻度增高，免疫球蛋白可能</w:t>
      </w:r>
      <w:r>
        <w:rPr>
          <w:rFonts w:ascii="SimSun" w:hAnsi="SimSun" w:eastAsia="SimSun" w:cs="SimSun"/>
          <w:sz w:val="21"/>
          <w:szCs w:val="21"/>
        </w:rPr>
        <w:t xml:space="preserve"> </w:t>
      </w:r>
      <w:r>
        <w:rPr>
          <w:rFonts w:ascii="SimSun" w:hAnsi="SimSun" w:eastAsia="SimSun" w:cs="SimSun"/>
          <w:sz w:val="21"/>
          <w:szCs w:val="21"/>
          <w:spacing w:val="-9"/>
        </w:rPr>
        <w:t>增高。</w:t>
      </w:r>
    </w:p>
    <w:p>
      <w:pPr>
        <w:ind w:right="80" w:firstLine="379"/>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b/>
          <w:bCs/>
          <w:spacing w:val="-2"/>
        </w:rPr>
        <w:t>血液检查</w:t>
      </w:r>
      <w:r>
        <w:rPr>
          <w:rFonts w:ascii="SimSun" w:hAnsi="SimSun" w:eastAsia="SimSun" w:cs="SimSun"/>
          <w:sz w:val="21"/>
          <w:szCs w:val="21"/>
          <w:spacing w:val="62"/>
        </w:rPr>
        <w:t xml:space="preserve"> </w:t>
      </w:r>
      <w:r>
        <w:rPr>
          <w:rFonts w:ascii="SimSun" w:hAnsi="SimSun" w:eastAsia="SimSun" w:cs="SimSun"/>
          <w:sz w:val="21"/>
          <w:szCs w:val="21"/>
          <w:spacing w:val="-2"/>
        </w:rPr>
        <w:t>血常规检查正常。血清肌酸磷酸激酶活性正常或者轻度增高而其同工酶不高。</w:t>
      </w:r>
      <w:r>
        <w:rPr>
          <w:rFonts w:ascii="SimSun" w:hAnsi="SimSun" w:eastAsia="SimSun" w:cs="SimSun"/>
          <w:sz w:val="21"/>
          <w:szCs w:val="21"/>
        </w:rPr>
        <w:t xml:space="preserve"> </w:t>
      </w:r>
      <w:r>
        <w:rPr>
          <w:rFonts w:ascii="SimSun" w:hAnsi="SimSun" w:eastAsia="SimSun" w:cs="SimSun"/>
          <w:sz w:val="21"/>
          <w:szCs w:val="21"/>
          <w:spacing w:val="-15"/>
        </w:rPr>
        <w:t>免疫功能检查，包括细胞免疫和体液免疫均可能出现异常。</w:t>
      </w:r>
    </w:p>
    <w:p>
      <w:pPr>
        <w:ind w:left="379"/>
        <w:spacing w:before="68" w:line="216"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102"/>
        </w:rPr>
        <w:t xml:space="preserve"> </w:t>
      </w:r>
      <w:r>
        <w:rPr>
          <w:rFonts w:ascii="SimSun" w:hAnsi="SimSun" w:eastAsia="SimSun" w:cs="SimSun"/>
          <w:sz w:val="21"/>
          <w:szCs w:val="21"/>
          <w:spacing w:val="-6"/>
        </w:rPr>
        <w:t>CT和</w:t>
      </w:r>
      <w:r>
        <w:rPr>
          <w:rFonts w:ascii="SimSun" w:hAnsi="SimSun" w:eastAsia="SimSun" w:cs="SimSun"/>
          <w:sz w:val="21"/>
          <w:szCs w:val="21"/>
          <w:spacing w:val="-46"/>
        </w:rPr>
        <w:t xml:space="preserve"> </w:t>
      </w:r>
      <w:r>
        <w:rPr>
          <w:rFonts w:ascii="SimSun" w:hAnsi="SimSun" w:eastAsia="SimSun" w:cs="SimSun"/>
          <w:sz w:val="21"/>
          <w:szCs w:val="21"/>
          <w:spacing w:val="-6"/>
        </w:rPr>
        <w:t>MRI</w:t>
      </w:r>
      <w:r>
        <w:rPr>
          <w:rFonts w:ascii="SimSun" w:hAnsi="SimSun" w:eastAsia="SimSun" w:cs="SimSun"/>
          <w:sz w:val="21"/>
          <w:szCs w:val="21"/>
          <w:spacing w:val="2"/>
        </w:rPr>
        <w:t xml:space="preserve"> </w:t>
      </w:r>
      <w:r>
        <w:rPr>
          <w:rFonts w:ascii="SimSun" w:hAnsi="SimSun" w:eastAsia="SimSun" w:cs="SimSun"/>
          <w:sz w:val="21"/>
          <w:szCs w:val="21"/>
          <w:spacing w:val="-6"/>
        </w:rPr>
        <w:t>检查</w:t>
      </w:r>
      <w:r>
        <w:rPr>
          <w:rFonts w:ascii="SimSun" w:hAnsi="SimSun" w:eastAsia="SimSun" w:cs="SimSun"/>
          <w:sz w:val="21"/>
          <w:szCs w:val="21"/>
          <w:spacing w:val="93"/>
        </w:rPr>
        <w:t xml:space="preserve"> </w:t>
      </w:r>
      <w:r>
        <w:rPr>
          <w:rFonts w:ascii="SimSun" w:hAnsi="SimSun" w:eastAsia="SimSun" w:cs="SimSun"/>
          <w:sz w:val="21"/>
          <w:szCs w:val="21"/>
          <w:spacing w:val="-6"/>
        </w:rPr>
        <w:t>脊髓变细(腰膨大和颈膨大处较明显),余无特殊发现。</w:t>
      </w:r>
    </w:p>
    <w:p>
      <w:pPr>
        <w:ind w:left="379"/>
        <w:spacing w:before="73"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66"/>
        </w:rPr>
        <w:t xml:space="preserve"> </w:t>
      </w:r>
      <w:r>
        <w:rPr>
          <w:rFonts w:ascii="SimSun" w:hAnsi="SimSun" w:eastAsia="SimSun" w:cs="SimSun"/>
          <w:sz w:val="21"/>
          <w:szCs w:val="21"/>
          <w:b/>
          <w:bCs/>
          <w:spacing w:val="-7"/>
        </w:rPr>
        <w:t>肌肉活检</w:t>
      </w:r>
      <w:r>
        <w:rPr>
          <w:rFonts w:ascii="SimSun" w:hAnsi="SimSun" w:eastAsia="SimSun" w:cs="SimSun"/>
          <w:sz w:val="21"/>
          <w:szCs w:val="21"/>
          <w:spacing w:val="58"/>
        </w:rPr>
        <w:t xml:space="preserve"> </w:t>
      </w:r>
      <w:r>
        <w:rPr>
          <w:rFonts w:ascii="SimSun" w:hAnsi="SimSun" w:eastAsia="SimSun" w:cs="SimSun"/>
          <w:sz w:val="21"/>
          <w:szCs w:val="21"/>
          <w:spacing w:val="-7"/>
        </w:rPr>
        <w:t>可见神经源性肌萎缩的病理改变。</w:t>
      </w:r>
    </w:p>
    <w:p>
      <w:pPr>
        <w:ind w:left="277"/>
        <w:spacing w:before="70" w:line="221" w:lineRule="auto"/>
        <w:rPr>
          <w:rFonts w:ascii="SimHei" w:hAnsi="SimHei" w:eastAsia="SimHei" w:cs="SimHei"/>
          <w:sz w:val="21"/>
          <w:szCs w:val="21"/>
        </w:rPr>
      </w:pPr>
      <w:r>
        <w:rPr>
          <w:rFonts w:ascii="SimHei" w:hAnsi="SimHei" w:eastAsia="SimHei" w:cs="SimHei"/>
          <w:sz w:val="21"/>
          <w:szCs w:val="21"/>
          <w:b/>
          <w:bCs/>
          <w:color w:val="0073C0"/>
          <w:spacing w:val="-17"/>
        </w:rPr>
        <w:t>【诊断】</w:t>
      </w:r>
    </w:p>
    <w:p>
      <w:pPr>
        <w:ind w:right="161" w:firstLine="379"/>
        <w:spacing w:before="93" w:line="255" w:lineRule="auto"/>
        <w:jc w:val="both"/>
        <w:rPr>
          <w:rFonts w:ascii="SimSun" w:hAnsi="SimSun" w:eastAsia="SimSun" w:cs="SimSun"/>
          <w:sz w:val="21"/>
          <w:szCs w:val="21"/>
        </w:rPr>
      </w:pPr>
      <w:r>
        <w:rPr>
          <w:rFonts w:ascii="SimSun" w:hAnsi="SimSun" w:eastAsia="SimSun" w:cs="SimSun"/>
          <w:sz w:val="21"/>
          <w:szCs w:val="21"/>
          <w:spacing w:val="-14"/>
        </w:rPr>
        <w:t>根据中年以后隐袭起病，慢性进行性加重的病程，临床主要表现为上、下运动神经</w:t>
      </w:r>
      <w:r>
        <w:rPr>
          <w:rFonts w:ascii="SimSun" w:hAnsi="SimSun" w:eastAsia="SimSun" w:cs="SimSun"/>
          <w:sz w:val="21"/>
          <w:szCs w:val="21"/>
          <w:spacing w:val="-15"/>
        </w:rPr>
        <w:t>元损害所致肌</w:t>
      </w:r>
      <w:r>
        <w:rPr>
          <w:rFonts w:ascii="SimSun" w:hAnsi="SimSun" w:eastAsia="SimSun" w:cs="SimSun"/>
          <w:sz w:val="21"/>
          <w:szCs w:val="21"/>
        </w:rPr>
        <w:t xml:space="preserve"> </w:t>
      </w:r>
      <w:r>
        <w:rPr>
          <w:rFonts w:ascii="SimSun" w:hAnsi="SimSun" w:eastAsia="SimSun" w:cs="SimSun"/>
          <w:sz w:val="21"/>
          <w:szCs w:val="21"/>
          <w:spacing w:val="-22"/>
        </w:rPr>
        <w:t>无力、肌萎缩、肌束震颤、延髓麻痹及锥体束征的不同组合，无感觉障碍，肌电图呈神经源性损害，脑脊</w:t>
      </w:r>
      <w:r>
        <w:rPr>
          <w:rFonts w:ascii="SimSun" w:hAnsi="SimSun" w:eastAsia="SimSun" w:cs="SimSun"/>
          <w:sz w:val="21"/>
          <w:szCs w:val="21"/>
        </w:rPr>
        <w:t xml:space="preserve"> </w:t>
      </w:r>
      <w:r>
        <w:rPr>
          <w:rFonts w:ascii="SimSun" w:hAnsi="SimSun" w:eastAsia="SimSun" w:cs="SimSun"/>
          <w:sz w:val="21"/>
          <w:szCs w:val="21"/>
          <w:spacing w:val="-25"/>
        </w:rPr>
        <w:t>液正常，影像学无异常，</w:t>
      </w:r>
      <w:r>
        <w:rPr>
          <w:rFonts w:ascii="SimSun" w:hAnsi="SimSun" w:eastAsia="SimSun" w:cs="SimSun"/>
          <w:sz w:val="21"/>
          <w:szCs w:val="21"/>
          <w:spacing w:val="29"/>
        </w:rPr>
        <w:t xml:space="preserve"> </w:t>
      </w:r>
      <w:r>
        <w:rPr>
          <w:rFonts w:ascii="SimSun" w:hAnsi="SimSun" w:eastAsia="SimSun" w:cs="SimSun"/>
          <w:sz w:val="21"/>
          <w:szCs w:val="21"/>
          <w:spacing w:val="-25"/>
        </w:rPr>
        <w:t>一般不难作出临床诊断。</w:t>
      </w:r>
    </w:p>
    <w:p>
      <w:pPr>
        <w:ind w:right="182" w:firstLine="379"/>
        <w:spacing w:before="91" w:line="250" w:lineRule="auto"/>
        <w:jc w:val="both"/>
        <w:rPr>
          <w:rFonts w:ascii="SimSun" w:hAnsi="SimSun" w:eastAsia="SimSun" w:cs="SimSun"/>
          <w:sz w:val="21"/>
          <w:szCs w:val="21"/>
        </w:rPr>
      </w:pPr>
      <w:r>
        <w:rPr>
          <w:rFonts w:ascii="SimSun" w:hAnsi="SimSun" w:eastAsia="SimSun" w:cs="SimSun"/>
          <w:sz w:val="21"/>
          <w:szCs w:val="21"/>
          <w:spacing w:val="-9"/>
        </w:rPr>
        <w:t>世界神经病学联盟于1994年在西班牙首次提出该病的EI</w:t>
      </w:r>
      <w:r>
        <w:rPr>
          <w:rFonts w:ascii="SimSun" w:hAnsi="SimSun" w:eastAsia="SimSun" w:cs="SimSun"/>
          <w:sz w:val="21"/>
          <w:szCs w:val="21"/>
          <w:spacing w:val="-17"/>
        </w:rPr>
        <w:t xml:space="preserve"> </w:t>
      </w:r>
      <w:r>
        <w:rPr>
          <w:rFonts w:ascii="SimSun" w:hAnsi="SimSun" w:eastAsia="SimSun" w:cs="SimSun"/>
          <w:sz w:val="21"/>
          <w:szCs w:val="21"/>
          <w:spacing w:val="-9"/>
        </w:rPr>
        <w:t>Escorial诊断标准，2000年又发表此</w:t>
      </w:r>
      <w:r>
        <w:rPr>
          <w:rFonts w:ascii="SimSun" w:hAnsi="SimSun" w:eastAsia="SimSun" w:cs="SimSun"/>
          <w:sz w:val="21"/>
          <w:szCs w:val="21"/>
          <w:spacing w:val="-10"/>
        </w:rPr>
        <w:t>标</w:t>
      </w:r>
      <w:r>
        <w:rPr>
          <w:rFonts w:ascii="SimSun" w:hAnsi="SimSun" w:eastAsia="SimSun" w:cs="SimSun"/>
          <w:sz w:val="21"/>
          <w:szCs w:val="21"/>
        </w:rPr>
        <w:t xml:space="preserve"> </w:t>
      </w:r>
      <w:r>
        <w:rPr>
          <w:rFonts w:ascii="SimSun" w:hAnsi="SimSun" w:eastAsia="SimSun" w:cs="SimSun"/>
          <w:sz w:val="21"/>
          <w:szCs w:val="21"/>
          <w:spacing w:val="-21"/>
        </w:rPr>
        <w:t>准的修订版，具体如下：</w:t>
      </w:r>
    </w:p>
    <w:p>
      <w:pPr>
        <w:ind w:left="382"/>
        <w:spacing w:before="56" w:line="221" w:lineRule="auto"/>
        <w:outlineLvl w:val="2"/>
        <w:rPr>
          <w:rFonts w:ascii="SimHei" w:hAnsi="SimHei" w:eastAsia="SimHei" w:cs="SimHei"/>
          <w:sz w:val="21"/>
          <w:szCs w:val="21"/>
        </w:rPr>
      </w:pPr>
      <w:r>
        <w:rPr>
          <w:rFonts w:ascii="SimHei" w:hAnsi="SimHei" w:eastAsia="SimHei" w:cs="SimHei"/>
          <w:sz w:val="21"/>
          <w:szCs w:val="21"/>
          <w:b/>
          <w:bCs/>
          <w:spacing w:val="6"/>
        </w:rPr>
        <w:t>1.诊断</w:t>
      </w:r>
      <w:r>
        <w:rPr>
          <w:rFonts w:ascii="SimHei" w:hAnsi="SimHei" w:eastAsia="SimHei" w:cs="SimHei"/>
          <w:sz w:val="21"/>
          <w:szCs w:val="21"/>
          <w:b/>
          <w:bCs/>
        </w:rPr>
        <w:t>ALS</w:t>
      </w:r>
      <w:r>
        <w:rPr>
          <w:rFonts w:ascii="SimHei" w:hAnsi="SimHei" w:eastAsia="SimHei" w:cs="SimHei"/>
          <w:sz w:val="21"/>
          <w:szCs w:val="21"/>
          <w:spacing w:val="33"/>
        </w:rPr>
        <w:t xml:space="preserve"> </w:t>
      </w:r>
      <w:r>
        <w:rPr>
          <w:rFonts w:ascii="SimHei" w:hAnsi="SimHei" w:eastAsia="SimHei" w:cs="SimHei"/>
          <w:sz w:val="21"/>
          <w:szCs w:val="21"/>
          <w:b/>
          <w:bCs/>
          <w:spacing w:val="6"/>
        </w:rPr>
        <w:t>必须符合以下3点</w:t>
      </w:r>
    </w:p>
    <w:p>
      <w:pPr>
        <w:ind w:left="379"/>
        <w:spacing w:before="84" w:line="219" w:lineRule="auto"/>
        <w:rPr>
          <w:rFonts w:ascii="SimSun" w:hAnsi="SimSun" w:eastAsia="SimSun" w:cs="SimSun"/>
          <w:sz w:val="21"/>
          <w:szCs w:val="21"/>
        </w:rPr>
      </w:pPr>
      <w:r>
        <w:rPr>
          <w:rFonts w:ascii="SimSun" w:hAnsi="SimSun" w:eastAsia="SimSun" w:cs="SimSun"/>
          <w:sz w:val="21"/>
          <w:szCs w:val="21"/>
          <w:spacing w:val="-9"/>
        </w:rPr>
        <w:t>(1)临床、电生理或病理检查显示下运动神</w:t>
      </w:r>
      <w:r>
        <w:rPr>
          <w:rFonts w:ascii="SimSun" w:hAnsi="SimSun" w:eastAsia="SimSun" w:cs="SimSun"/>
          <w:sz w:val="21"/>
          <w:szCs w:val="21"/>
          <w:spacing w:val="-10"/>
        </w:rPr>
        <w:t>经元病变的证据。</w:t>
      </w:r>
    </w:p>
    <w:p>
      <w:pPr>
        <w:ind w:left="379"/>
        <w:spacing w:before="70" w:line="219" w:lineRule="auto"/>
        <w:rPr>
          <w:rFonts w:ascii="SimSun" w:hAnsi="SimSun" w:eastAsia="SimSun" w:cs="SimSun"/>
          <w:sz w:val="21"/>
          <w:szCs w:val="21"/>
        </w:rPr>
      </w:pPr>
      <w:r>
        <w:rPr>
          <w:rFonts w:ascii="SimSun" w:hAnsi="SimSun" w:eastAsia="SimSun" w:cs="SimSun"/>
          <w:sz w:val="21"/>
          <w:szCs w:val="21"/>
          <w:spacing w:val="-6"/>
        </w:rPr>
        <w:t>(2)临床检查显示上运动神经元病变的证据。</w:t>
      </w:r>
    </w:p>
    <w:p>
      <w:pPr>
        <w:ind w:left="379"/>
        <w:spacing w:before="71" w:line="219" w:lineRule="auto"/>
        <w:rPr>
          <w:rFonts w:ascii="SimSun" w:hAnsi="SimSun" w:eastAsia="SimSun" w:cs="SimSun"/>
          <w:sz w:val="21"/>
          <w:szCs w:val="21"/>
        </w:rPr>
      </w:pPr>
      <w:r>
        <w:rPr>
          <w:rFonts w:ascii="SimSun" w:hAnsi="SimSun" w:eastAsia="SimSun" w:cs="SimSun"/>
          <w:sz w:val="21"/>
          <w:szCs w:val="21"/>
          <w:spacing w:val="-7"/>
        </w:rPr>
        <w:t>(3)病史或检查显示上述症状或体征在一个部位内扩展或者从一</w:t>
      </w:r>
      <w:r>
        <w:rPr>
          <w:rFonts w:ascii="SimSun" w:hAnsi="SimSun" w:eastAsia="SimSun" w:cs="SimSun"/>
          <w:sz w:val="21"/>
          <w:szCs w:val="21"/>
          <w:spacing w:val="-8"/>
        </w:rPr>
        <w:t>个部位扩展到其他部位。</w:t>
      </w:r>
    </w:p>
    <w:p>
      <w:pPr>
        <w:ind w:left="382"/>
        <w:spacing w:before="56"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1"/>
        </w:rPr>
        <w:t xml:space="preserve"> </w:t>
      </w:r>
      <w:r>
        <w:rPr>
          <w:rFonts w:ascii="SimHei" w:hAnsi="SimHei" w:eastAsia="SimHei" w:cs="SimHei"/>
          <w:sz w:val="21"/>
          <w:szCs w:val="21"/>
          <w:b/>
          <w:bCs/>
          <w:spacing w:val="-1"/>
        </w:rPr>
        <w:t>同时必须排除以下2点</w:t>
      </w:r>
    </w:p>
    <w:p>
      <w:pPr>
        <w:ind w:left="379"/>
        <w:spacing w:before="94" w:line="219" w:lineRule="auto"/>
        <w:rPr>
          <w:rFonts w:ascii="SimSun" w:hAnsi="SimSun" w:eastAsia="SimSun" w:cs="SimSun"/>
          <w:sz w:val="21"/>
          <w:szCs w:val="21"/>
        </w:rPr>
      </w:pPr>
      <w:r>
        <w:rPr>
          <w:rFonts w:ascii="SimSun" w:hAnsi="SimSun" w:eastAsia="SimSun" w:cs="SimSun"/>
          <w:sz w:val="21"/>
          <w:szCs w:val="21"/>
          <w:spacing w:val="-7"/>
        </w:rPr>
        <w:t>(1)电生理或病理检查提示患者有可能存在导致上下运动神经元病变的其他疾病。</w:t>
      </w:r>
    </w:p>
    <w:p>
      <w:pPr>
        <w:ind w:left="379"/>
        <w:spacing w:before="61" w:line="219" w:lineRule="auto"/>
        <w:rPr>
          <w:rFonts w:ascii="SimSun" w:hAnsi="SimSun" w:eastAsia="SimSun" w:cs="SimSun"/>
          <w:sz w:val="21"/>
          <w:szCs w:val="21"/>
        </w:rPr>
      </w:pPr>
      <w:r>
        <w:rPr>
          <w:rFonts w:ascii="SimSun" w:hAnsi="SimSun" w:eastAsia="SimSun" w:cs="SimSun"/>
          <w:sz w:val="21"/>
          <w:szCs w:val="21"/>
          <w:spacing w:val="-7"/>
        </w:rPr>
        <w:t>(2)神经影像学提示患者有可能存在导致上述临床或电生理变化的其他疾病。</w:t>
      </w:r>
    </w:p>
    <w:p>
      <w:pPr>
        <w:ind w:left="379"/>
        <w:spacing w:before="61" w:line="219"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43"/>
        </w:rPr>
        <w:t xml:space="preserve"> </w:t>
      </w:r>
      <w:r>
        <w:rPr>
          <w:rFonts w:ascii="SimSun" w:hAnsi="SimSun" w:eastAsia="SimSun" w:cs="SimSun"/>
          <w:sz w:val="21"/>
          <w:szCs w:val="21"/>
          <w:spacing w:val="-7"/>
        </w:rPr>
        <w:t>进一步根据临床证据的充足程度，可以对ALS</w:t>
      </w:r>
      <w:r>
        <w:rPr>
          <w:rFonts w:ascii="SimSun" w:hAnsi="SimSun" w:eastAsia="SimSun" w:cs="SimSun"/>
          <w:sz w:val="21"/>
          <w:szCs w:val="21"/>
          <w:spacing w:val="-29"/>
        </w:rPr>
        <w:t xml:space="preserve"> </w:t>
      </w:r>
      <w:r>
        <w:rPr>
          <w:rFonts w:ascii="SimSun" w:hAnsi="SimSun" w:eastAsia="SimSun" w:cs="SimSun"/>
          <w:sz w:val="21"/>
          <w:szCs w:val="21"/>
          <w:spacing w:val="-7"/>
        </w:rPr>
        <w:t>进行分级诊断(表11-1</w:t>
      </w:r>
      <w:r>
        <w:rPr>
          <w:rFonts w:ascii="SimSun" w:hAnsi="SimSun" w:eastAsia="SimSun" w:cs="SimSun"/>
          <w:sz w:val="21"/>
          <w:szCs w:val="21"/>
          <w:spacing w:val="-8"/>
        </w:rPr>
        <w:t>)。</w:t>
      </w:r>
    </w:p>
    <w:p>
      <w:pPr>
        <w:spacing w:line="14" w:lineRule="auto"/>
        <w:rPr>
          <w:rFonts w:ascii="Arial"/>
          <w:sz w:val="2"/>
        </w:rPr>
      </w:pPr>
      <w:r>
        <w:rPr>
          <w:rFonts w:ascii="Arial" w:hAnsi="Arial" w:eastAsia="Arial" w:cs="Arial"/>
          <w:sz w:val="2"/>
          <w:szCs w:val="2"/>
        </w:rPr>
        <w:br w:type="column"/>
      </w:r>
    </w:p>
    <w:p>
      <w:pPr>
        <w:ind w:left="382"/>
        <w:spacing w:before="75" w:line="183" w:lineRule="auto"/>
        <w:rPr>
          <w:rFonts w:ascii="SimSun" w:hAnsi="SimSun" w:eastAsia="SimSun" w:cs="SimSun"/>
          <w:sz w:val="21"/>
          <w:szCs w:val="21"/>
        </w:rPr>
      </w:pPr>
      <w:r>
        <w:rPr>
          <w:rFonts w:ascii="SimSun" w:hAnsi="SimSun" w:eastAsia="SimSun" w:cs="SimSun"/>
          <w:sz w:val="21"/>
          <w:szCs w:val="21"/>
          <w:b/>
          <w:bCs/>
          <w:color w:val="0079C0"/>
          <w:spacing w:val="-5"/>
        </w:rPr>
        <w:t>263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14349" cy="431799"/>
            <wp:effectExtent l="0" t="0" r="0" b="0"/>
            <wp:docPr id="66" name="IM 66"/>
            <wp:cNvGraphicFramePr/>
            <a:graphic>
              <a:graphicData uri="http://schemas.openxmlformats.org/drawingml/2006/picture">
                <pic:pic>
                  <pic:nvPicPr>
                    <pic:cNvPr id="66" name="IM 66"/>
                    <pic:cNvPicPr/>
                  </pic:nvPicPr>
                  <pic:blipFill>
                    <a:blip r:embed="rId75"/>
                    <a:stretch>
                      <a:fillRect/>
                    </a:stretch>
                  </pic:blipFill>
                  <pic:spPr>
                    <a:xfrm rot="0">
                      <a:off x="0" y="0"/>
                      <a:ext cx="514349" cy="431799"/>
                    </a:xfrm>
                    <a:prstGeom prst="rect">
                      <a:avLst/>
                    </a:prstGeom>
                  </pic:spPr>
                </pic:pic>
              </a:graphicData>
            </a:graphic>
          </wp:inline>
        </w:drawing>
      </w:r>
    </w:p>
    <w:p>
      <w:pPr>
        <w:sectPr>
          <w:pgSz w:w="11910" w:h="16840"/>
          <w:pgMar w:top="1254" w:right="989" w:bottom="400" w:left="1200" w:header="0" w:footer="0" w:gutter="0"/>
          <w:cols w:equalWidth="0" w:num="2">
            <w:col w:w="8810" w:space="100"/>
            <w:col w:w="810" w:space="0"/>
          </w:cols>
        </w:sectPr>
        <w:rPr/>
      </w:pPr>
    </w:p>
    <w:p>
      <w:pPr>
        <w:ind w:left="52"/>
        <w:spacing w:before="38" w:line="221" w:lineRule="auto"/>
        <w:rPr>
          <w:rFonts w:ascii="SimHei" w:hAnsi="SimHei" w:eastAsia="SimHei" w:cs="SimHei"/>
          <w:sz w:val="19"/>
          <w:szCs w:val="19"/>
        </w:rPr>
      </w:pPr>
      <w:r>
        <w:drawing>
          <wp:anchor distT="0" distB="0" distL="0" distR="0" simplePos="0" relativeHeight="251760640" behindDoc="0" locked="0" layoutInCell="0" allowOverlap="1">
            <wp:simplePos x="0" y="0"/>
            <wp:positionH relativeFrom="page">
              <wp:posOffset>552466</wp:posOffset>
            </wp:positionH>
            <wp:positionV relativeFrom="page">
              <wp:posOffset>9607591</wp:posOffset>
            </wp:positionV>
            <wp:extent cx="476232" cy="419074"/>
            <wp:effectExtent l="0" t="0" r="0" b="0"/>
            <wp:wrapNone/>
            <wp:docPr id="67" name="IM 67"/>
            <wp:cNvGraphicFramePr/>
            <a:graphic>
              <a:graphicData uri="http://schemas.openxmlformats.org/drawingml/2006/picture">
                <pic:pic>
                  <pic:nvPicPr>
                    <pic:cNvPr id="67" name="IM 67"/>
                    <pic:cNvPicPr/>
                  </pic:nvPicPr>
                  <pic:blipFill>
                    <a:blip r:embed="rId76"/>
                    <a:stretch>
                      <a:fillRect/>
                    </a:stretch>
                  </pic:blipFill>
                  <pic:spPr>
                    <a:xfrm rot="0">
                      <a:off x="0" y="0"/>
                      <a:ext cx="476232" cy="419074"/>
                    </a:xfrm>
                    <a:prstGeom prst="rect">
                      <a:avLst/>
                    </a:prstGeom>
                  </pic:spPr>
                </pic:pic>
              </a:graphicData>
            </a:graphic>
          </wp:anchor>
        </w:drawing>
      </w:r>
      <w:r>
        <w:rPr>
          <w:rFonts w:ascii="SimSun" w:hAnsi="SimSun" w:eastAsia="SimSun" w:cs="SimSun"/>
          <w:sz w:val="19"/>
          <w:szCs w:val="19"/>
          <w:b/>
          <w:bCs/>
          <w:color w:val="00A3EA"/>
          <w:spacing w:val="-8"/>
          <w:position w:val="-2"/>
        </w:rPr>
        <w:t>264</w:t>
      </w:r>
      <w:r>
        <w:rPr>
          <w:rFonts w:ascii="SimSun" w:hAnsi="SimSun" w:eastAsia="SimSun" w:cs="SimSun"/>
          <w:sz w:val="19"/>
          <w:szCs w:val="19"/>
          <w:color w:val="00A3EA"/>
          <w:position w:val="-2"/>
        </w:rPr>
        <w:t xml:space="preserve">        </w:t>
      </w:r>
      <w:r>
        <w:rPr>
          <w:rFonts w:ascii="SimHei" w:hAnsi="SimHei" w:eastAsia="SimHei" w:cs="SimHei"/>
          <w:sz w:val="19"/>
          <w:szCs w:val="19"/>
          <w:color w:val="00AAE8"/>
          <w:spacing w:val="-8"/>
        </w:rPr>
        <w:t>第十一章</w:t>
      </w:r>
      <w:r>
        <w:rPr>
          <w:rFonts w:ascii="SimHei" w:hAnsi="SimHei" w:eastAsia="SimHei" w:cs="SimHei"/>
          <w:sz w:val="19"/>
          <w:szCs w:val="19"/>
          <w:color w:val="00AAE8"/>
          <w:spacing w:val="58"/>
          <w:w w:val="101"/>
        </w:rPr>
        <w:t xml:space="preserve"> </w:t>
      </w:r>
      <w:r>
        <w:rPr>
          <w:rFonts w:ascii="SimHei" w:hAnsi="SimHei" w:eastAsia="SimHei" w:cs="SimHei"/>
          <w:sz w:val="19"/>
          <w:szCs w:val="19"/>
          <w:color w:val="00AAE8"/>
          <w:spacing w:val="-8"/>
        </w:rPr>
        <w:t>神经系统变性疾病</w:t>
      </w:r>
    </w:p>
    <w:p>
      <w:pPr>
        <w:spacing w:line="319" w:lineRule="auto"/>
        <w:rPr>
          <w:rFonts w:ascii="Arial"/>
          <w:sz w:val="21"/>
        </w:rPr>
      </w:pPr>
      <w:r/>
    </w:p>
    <w:p>
      <w:pPr>
        <w:ind w:left="3142"/>
        <w:spacing w:before="59" w:line="219" w:lineRule="auto"/>
        <w:rPr>
          <w:rFonts w:ascii="SimSun" w:hAnsi="SimSun" w:eastAsia="SimSun" w:cs="SimSun"/>
          <w:sz w:val="18"/>
          <w:szCs w:val="18"/>
        </w:rPr>
      </w:pPr>
      <w:r>
        <w:rPr>
          <w:rFonts w:ascii="SimSun" w:hAnsi="SimSun" w:eastAsia="SimSun" w:cs="SimSun"/>
          <w:sz w:val="18"/>
          <w:szCs w:val="18"/>
          <w:b/>
          <w:bCs/>
          <w:spacing w:val="-3"/>
        </w:rPr>
        <w:t>表11-1</w:t>
      </w:r>
      <w:r>
        <w:rPr>
          <w:rFonts w:ascii="SimSun" w:hAnsi="SimSun" w:eastAsia="SimSun" w:cs="SimSun"/>
          <w:sz w:val="18"/>
          <w:szCs w:val="18"/>
          <w:spacing w:val="3"/>
        </w:rPr>
        <w:t xml:space="preserve">  </w:t>
      </w:r>
      <w:r>
        <w:rPr>
          <w:rFonts w:ascii="SimSun" w:hAnsi="SimSun" w:eastAsia="SimSun" w:cs="SimSun"/>
          <w:sz w:val="18"/>
          <w:szCs w:val="18"/>
          <w:b/>
          <w:bCs/>
          <w:spacing w:val="-3"/>
        </w:rPr>
        <w:t>修订的EI</w:t>
      </w:r>
      <w:r>
        <w:rPr>
          <w:rFonts w:ascii="SimSun" w:hAnsi="SimSun" w:eastAsia="SimSun" w:cs="SimSun"/>
          <w:sz w:val="18"/>
          <w:szCs w:val="18"/>
          <w:spacing w:val="4"/>
        </w:rPr>
        <w:t xml:space="preserve"> </w:t>
      </w:r>
      <w:r>
        <w:rPr>
          <w:rFonts w:ascii="SimSun" w:hAnsi="SimSun" w:eastAsia="SimSun" w:cs="SimSun"/>
          <w:sz w:val="18"/>
          <w:szCs w:val="18"/>
          <w:b/>
          <w:bCs/>
          <w:spacing w:val="-3"/>
        </w:rPr>
        <w:t>Escorial肌萎缩侧索硬化临床诊断</w:t>
      </w:r>
      <w:r>
        <w:rPr>
          <w:rFonts w:ascii="SimSun" w:hAnsi="SimSun" w:eastAsia="SimSun" w:cs="SimSun"/>
          <w:sz w:val="18"/>
          <w:szCs w:val="18"/>
          <w:b/>
          <w:bCs/>
          <w:spacing w:val="-4"/>
        </w:rPr>
        <w:t>标准</w:t>
      </w:r>
    </w:p>
    <w:p>
      <w:pPr>
        <w:spacing w:line="187" w:lineRule="exact"/>
        <w:rPr/>
      </w:pPr>
      <w:r/>
    </w:p>
    <w:tbl>
      <w:tblPr>
        <w:tblStyle w:val="2"/>
        <w:tblW w:w="5828"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97"/>
        <w:gridCol w:w="3931"/>
      </w:tblGrid>
      <w:tr>
        <w:trPr>
          <w:trHeight w:val="256" w:hRule="atLeast"/>
        </w:trPr>
        <w:tc>
          <w:tcPr>
            <w:tcW w:w="1897" w:type="dxa"/>
            <w:vAlign w:val="top"/>
          </w:tcPr>
          <w:p>
            <w:pPr>
              <w:ind w:left="352"/>
              <w:spacing w:line="219" w:lineRule="auto"/>
              <w:rPr>
                <w:rFonts w:ascii="SimSun" w:hAnsi="SimSun" w:eastAsia="SimSun" w:cs="SimSun"/>
                <w:sz w:val="18"/>
                <w:szCs w:val="18"/>
              </w:rPr>
            </w:pPr>
            <w:r>
              <w:rPr>
                <w:rFonts w:ascii="SimSun" w:hAnsi="SimSun" w:eastAsia="SimSun" w:cs="SimSun"/>
                <w:sz w:val="18"/>
                <w:szCs w:val="18"/>
                <w:b/>
                <w:bCs/>
                <w:spacing w:val="-1"/>
              </w:rPr>
              <w:t>临床诊断确定性</w:t>
            </w:r>
          </w:p>
        </w:tc>
        <w:tc>
          <w:tcPr>
            <w:tcW w:w="3931" w:type="dxa"/>
            <w:vAlign w:val="top"/>
          </w:tcPr>
          <w:p>
            <w:pPr>
              <w:ind w:right="68"/>
              <w:spacing w:line="219" w:lineRule="auto"/>
              <w:jc w:val="right"/>
              <w:rPr>
                <w:rFonts w:ascii="SimSun" w:hAnsi="SimSun" w:eastAsia="SimSun" w:cs="SimSun"/>
                <w:sz w:val="18"/>
                <w:szCs w:val="18"/>
              </w:rPr>
            </w:pPr>
            <w:r>
              <w:rPr>
                <w:rFonts w:ascii="SimSun" w:hAnsi="SimSun" w:eastAsia="SimSun" w:cs="SimSun"/>
                <w:sz w:val="18"/>
                <w:szCs w:val="18"/>
                <w:b/>
                <w:bCs/>
                <w:spacing w:val="-10"/>
              </w:rPr>
              <w:t>临</w:t>
            </w:r>
            <w:r>
              <w:rPr>
                <w:rFonts w:ascii="SimSun" w:hAnsi="SimSun" w:eastAsia="SimSun" w:cs="SimSun"/>
                <w:sz w:val="18"/>
                <w:szCs w:val="18"/>
                <w:spacing w:val="-17"/>
              </w:rPr>
              <w:t xml:space="preserve"> </w:t>
            </w:r>
            <w:r>
              <w:rPr>
                <w:rFonts w:ascii="SimSun" w:hAnsi="SimSun" w:eastAsia="SimSun" w:cs="SimSun"/>
                <w:sz w:val="18"/>
                <w:szCs w:val="18"/>
                <w:b/>
                <w:bCs/>
                <w:spacing w:val="-10"/>
              </w:rPr>
              <w:t>床</w:t>
            </w:r>
            <w:r>
              <w:rPr>
                <w:rFonts w:ascii="SimSun" w:hAnsi="SimSun" w:eastAsia="SimSun" w:cs="SimSun"/>
                <w:sz w:val="18"/>
                <w:szCs w:val="18"/>
                <w:spacing w:val="-17"/>
              </w:rPr>
              <w:t xml:space="preserve"> </w:t>
            </w:r>
            <w:r>
              <w:rPr>
                <w:rFonts w:ascii="SimSun" w:hAnsi="SimSun" w:eastAsia="SimSun" w:cs="SimSun"/>
                <w:sz w:val="18"/>
                <w:szCs w:val="18"/>
                <w:b/>
                <w:bCs/>
                <w:spacing w:val="-10"/>
              </w:rPr>
              <w:t>特</w:t>
            </w:r>
            <w:r>
              <w:rPr>
                <w:rFonts w:ascii="SimSun" w:hAnsi="SimSun" w:eastAsia="SimSun" w:cs="SimSun"/>
                <w:sz w:val="18"/>
                <w:szCs w:val="18"/>
                <w:spacing w:val="-8"/>
              </w:rPr>
              <w:t xml:space="preserve"> </w:t>
            </w:r>
            <w:r>
              <w:rPr>
                <w:rFonts w:ascii="SimSun" w:hAnsi="SimSun" w:eastAsia="SimSun" w:cs="SimSun"/>
                <w:sz w:val="18"/>
                <w:szCs w:val="18"/>
                <w:b/>
                <w:bCs/>
                <w:spacing w:val="-10"/>
              </w:rPr>
              <w:t>点</w:t>
            </w:r>
          </w:p>
        </w:tc>
      </w:tr>
      <w:tr>
        <w:trPr>
          <w:trHeight w:val="257" w:hRule="atLeast"/>
        </w:trPr>
        <w:tc>
          <w:tcPr>
            <w:tcW w:w="1897" w:type="dxa"/>
            <w:vAlign w:val="top"/>
          </w:tcPr>
          <w:p>
            <w:pPr>
              <w:spacing w:before="77" w:line="195" w:lineRule="auto"/>
              <w:rPr>
                <w:rFonts w:ascii="SimSun" w:hAnsi="SimSun" w:eastAsia="SimSun" w:cs="SimSun"/>
                <w:sz w:val="17"/>
                <w:szCs w:val="17"/>
              </w:rPr>
            </w:pPr>
            <w:r>
              <w:rPr>
                <w:rFonts w:ascii="SimSun" w:hAnsi="SimSun" w:eastAsia="SimSun" w:cs="SimSun"/>
                <w:sz w:val="17"/>
                <w:szCs w:val="17"/>
                <w:spacing w:val="12"/>
                <w:w w:val="117"/>
              </w:rPr>
              <w:t>确诊ALS</w:t>
            </w:r>
          </w:p>
        </w:tc>
        <w:tc>
          <w:tcPr>
            <w:tcW w:w="3931" w:type="dxa"/>
            <w:vAlign w:val="top"/>
          </w:tcPr>
          <w:p>
            <w:pPr>
              <w:ind w:left="273"/>
              <w:spacing w:before="76" w:line="196" w:lineRule="auto"/>
              <w:rPr>
                <w:rFonts w:ascii="SimSun" w:hAnsi="SimSun" w:eastAsia="SimSun" w:cs="SimSun"/>
                <w:sz w:val="17"/>
                <w:szCs w:val="17"/>
              </w:rPr>
            </w:pPr>
            <w:r>
              <w:rPr>
                <w:rFonts w:ascii="SimSun" w:hAnsi="SimSun" w:eastAsia="SimSun" w:cs="SimSun"/>
                <w:sz w:val="17"/>
                <w:szCs w:val="17"/>
                <w:spacing w:val="8"/>
              </w:rPr>
              <w:t>至少有3个部位的上、下运动神经元病变的体征</w:t>
            </w:r>
          </w:p>
        </w:tc>
      </w:tr>
    </w:tbl>
    <w:p>
      <w:pPr>
        <w:ind w:right="102"/>
        <w:spacing w:before="119" w:line="220" w:lineRule="auto"/>
        <w:jc w:val="right"/>
        <w:rPr>
          <w:rFonts w:ascii="SimSun" w:hAnsi="SimSun" w:eastAsia="SimSun" w:cs="SimSun"/>
          <w:sz w:val="18"/>
          <w:szCs w:val="18"/>
        </w:rPr>
      </w:pPr>
      <w:r>
        <w:rPr>
          <w:rFonts w:ascii="SimSun" w:hAnsi="SimSun" w:eastAsia="SimSun" w:cs="SimSun"/>
          <w:sz w:val="18"/>
          <w:szCs w:val="18"/>
        </w:rPr>
        <w:t>很可能ALS</w:t>
      </w:r>
      <w:r>
        <w:rPr>
          <w:rFonts w:ascii="SimSun" w:hAnsi="SimSun" w:eastAsia="SimSun" w:cs="SimSun"/>
          <w:sz w:val="18"/>
          <w:szCs w:val="18"/>
          <w:spacing w:val="5"/>
        </w:rPr>
        <w:t xml:space="preserve">             </w:t>
      </w:r>
      <w:r>
        <w:rPr>
          <w:rFonts w:ascii="SimSun" w:hAnsi="SimSun" w:eastAsia="SimSun" w:cs="SimSun"/>
          <w:sz w:val="18"/>
          <w:szCs w:val="18"/>
        </w:rPr>
        <w:t>至少有2个部位的上、下运动神经元病变的体征，而且，某些上运动神经元体</w:t>
      </w:r>
      <w:r>
        <w:rPr>
          <w:rFonts w:ascii="SimSun" w:hAnsi="SimSun" w:eastAsia="SimSun" w:cs="SimSun"/>
          <w:sz w:val="18"/>
          <w:szCs w:val="18"/>
          <w:spacing w:val="-1"/>
        </w:rPr>
        <w:t>征必</w:t>
      </w:r>
    </w:p>
    <w:p>
      <w:pPr>
        <w:ind w:left="3369"/>
        <w:spacing w:before="55" w:line="219" w:lineRule="auto"/>
        <w:rPr>
          <w:rFonts w:ascii="SimSun" w:hAnsi="SimSun" w:eastAsia="SimSun" w:cs="SimSun"/>
          <w:sz w:val="18"/>
          <w:szCs w:val="18"/>
        </w:rPr>
      </w:pPr>
      <w:r>
        <w:rPr>
          <w:rFonts w:ascii="SimSun" w:hAnsi="SimSun" w:eastAsia="SimSun" w:cs="SimSun"/>
          <w:sz w:val="18"/>
          <w:szCs w:val="18"/>
          <w:spacing w:val="1"/>
        </w:rPr>
        <w:t>须位于下运动神经元体征近端(之上)</w:t>
      </w:r>
    </w:p>
    <w:p>
      <w:pPr>
        <w:ind w:right="55"/>
        <w:spacing w:before="76" w:line="219" w:lineRule="auto"/>
        <w:jc w:val="right"/>
        <w:rPr>
          <w:rFonts w:ascii="SimSun" w:hAnsi="SimSun" w:eastAsia="SimSun" w:cs="SimSun"/>
          <w:sz w:val="18"/>
          <w:szCs w:val="18"/>
        </w:rPr>
      </w:pPr>
      <w:r>
        <w:rPr>
          <w:rFonts w:ascii="SimSun" w:hAnsi="SimSun" w:eastAsia="SimSun" w:cs="SimSun"/>
          <w:sz w:val="18"/>
          <w:szCs w:val="18"/>
        </w:rPr>
        <w:t>实验室支持很可能ALS</w:t>
      </w:r>
      <w:r>
        <w:rPr>
          <w:rFonts w:ascii="SimSun" w:hAnsi="SimSun" w:eastAsia="SimSun" w:cs="SimSun"/>
          <w:sz w:val="18"/>
          <w:szCs w:val="18"/>
          <w:spacing w:val="4"/>
        </w:rPr>
        <w:t xml:space="preserve">    </w:t>
      </w:r>
      <w:r>
        <w:rPr>
          <w:rFonts w:ascii="SimSun" w:hAnsi="SimSun" w:eastAsia="SimSun" w:cs="SimSun"/>
          <w:sz w:val="18"/>
          <w:szCs w:val="18"/>
        </w:rPr>
        <w:t>只有1个部位的上、下运动神经元病变的体征，或一个部位的上运动神</w:t>
      </w:r>
      <w:r>
        <w:rPr>
          <w:rFonts w:ascii="SimSun" w:hAnsi="SimSun" w:eastAsia="SimSun" w:cs="SimSun"/>
          <w:sz w:val="18"/>
          <w:szCs w:val="18"/>
          <w:spacing w:val="-1"/>
        </w:rPr>
        <w:t>经元体征，</w:t>
      </w:r>
    </w:p>
    <w:p>
      <w:pPr>
        <w:ind w:left="3349"/>
        <w:spacing w:before="57" w:line="219" w:lineRule="auto"/>
        <w:rPr>
          <w:rFonts w:ascii="SimSun" w:hAnsi="SimSun" w:eastAsia="SimSun" w:cs="SimSun"/>
          <w:sz w:val="18"/>
          <w:szCs w:val="18"/>
        </w:rPr>
      </w:pPr>
      <w:r>
        <w:rPr>
          <w:rFonts w:ascii="SimSun" w:hAnsi="SimSun" w:eastAsia="SimSun" w:cs="SimSun"/>
          <w:sz w:val="18"/>
          <w:szCs w:val="18"/>
          <w:spacing w:val="-1"/>
        </w:rPr>
        <w:t>加肌电图显示的至少两个肢体的下运动神经元损害证据</w:t>
      </w:r>
    </w:p>
    <w:p>
      <w:pPr>
        <w:ind w:right="110"/>
        <w:spacing w:before="86" w:line="221" w:lineRule="auto"/>
        <w:jc w:val="right"/>
        <w:rPr>
          <w:rFonts w:ascii="SimSun" w:hAnsi="SimSun" w:eastAsia="SimSun" w:cs="SimSun"/>
          <w:sz w:val="18"/>
          <w:szCs w:val="18"/>
        </w:rPr>
      </w:pPr>
      <w:r>
        <w:rPr>
          <w:rFonts w:ascii="SimSun" w:hAnsi="SimSun" w:eastAsia="SimSun" w:cs="SimSun"/>
          <w:sz w:val="18"/>
          <w:szCs w:val="18"/>
          <w:spacing w:val="2"/>
        </w:rPr>
        <w:t>可能</w:t>
      </w:r>
      <w:r>
        <w:rPr>
          <w:rFonts w:ascii="SimSun" w:hAnsi="SimSun" w:eastAsia="SimSun" w:cs="SimSun"/>
          <w:sz w:val="18"/>
          <w:szCs w:val="18"/>
        </w:rPr>
        <w:t>ALS</w:t>
      </w:r>
      <w:r>
        <w:rPr>
          <w:rFonts w:ascii="SimSun" w:hAnsi="SimSun" w:eastAsia="SimSun" w:cs="SimSun"/>
          <w:sz w:val="18"/>
          <w:szCs w:val="18"/>
          <w:spacing w:val="4"/>
        </w:rPr>
        <w:t xml:space="preserve">               </w:t>
      </w:r>
      <w:r>
        <w:rPr>
          <w:rFonts w:ascii="SimSun" w:hAnsi="SimSun" w:eastAsia="SimSun" w:cs="SimSun"/>
          <w:sz w:val="18"/>
          <w:szCs w:val="18"/>
          <w:spacing w:val="2"/>
        </w:rPr>
        <w:t>只有1个部位的上、下运动神经元病变的体征，或有2处或以上的</w:t>
      </w:r>
      <w:r>
        <w:rPr>
          <w:rFonts w:ascii="SimSun" w:hAnsi="SimSun" w:eastAsia="SimSun" w:cs="SimSun"/>
          <w:sz w:val="18"/>
          <w:szCs w:val="18"/>
          <w:spacing w:val="1"/>
        </w:rPr>
        <w:t>上运动神经元体</w:t>
      </w:r>
    </w:p>
    <w:p>
      <w:pPr>
        <w:ind w:left="1400" w:right="1601" w:firstLine="1969"/>
        <w:spacing w:before="63" w:line="263" w:lineRule="auto"/>
        <w:rPr>
          <w:rFonts w:ascii="SimSun" w:hAnsi="SimSun" w:eastAsia="SimSun" w:cs="SimSun"/>
          <w:sz w:val="19"/>
          <w:szCs w:val="19"/>
        </w:rPr>
      </w:pPr>
      <w:r>
        <w:rPr>
          <w:rFonts w:ascii="SimSun" w:hAnsi="SimSun" w:eastAsia="SimSun" w:cs="SimSun"/>
          <w:sz w:val="18"/>
          <w:szCs w:val="18"/>
          <w:spacing w:val="-3"/>
        </w:rPr>
        <w:t>征，或者下运动神经元体征位于上运动神经元</w:t>
      </w:r>
      <w:r>
        <w:rPr>
          <w:rFonts w:ascii="SimSun" w:hAnsi="SimSun" w:eastAsia="SimSun" w:cs="SimSun"/>
          <w:sz w:val="18"/>
          <w:szCs w:val="18"/>
          <w:spacing w:val="-4"/>
        </w:rPr>
        <w:t>体征近端(之上)</w:t>
      </w:r>
      <w:r>
        <w:rPr>
          <w:rFonts w:ascii="SimSun" w:hAnsi="SimSun" w:eastAsia="SimSun" w:cs="SimSun"/>
          <w:sz w:val="18"/>
          <w:szCs w:val="18"/>
        </w:rPr>
        <w:t xml:space="preserve"> </w:t>
      </w:r>
      <w:r>
        <w:rPr>
          <w:rFonts w:ascii="SimSun" w:hAnsi="SimSun" w:eastAsia="SimSun" w:cs="SimSun"/>
          <w:sz w:val="19"/>
          <w:szCs w:val="19"/>
          <w:spacing w:val="-18"/>
          <w:w w:val="91"/>
        </w:rPr>
        <w:t>注：将ALS神经元变性的部位分为4个：延髓、颈髓、胸髓、腰骶髓</w:t>
      </w:r>
    </w:p>
    <w:p>
      <w:pPr>
        <w:ind w:left="1397"/>
        <w:spacing w:before="181" w:line="221" w:lineRule="auto"/>
        <w:rPr>
          <w:rFonts w:ascii="SimHei" w:hAnsi="SimHei" w:eastAsia="SimHei" w:cs="SimHei"/>
          <w:sz w:val="19"/>
          <w:szCs w:val="19"/>
        </w:rPr>
      </w:pPr>
      <w:r>
        <w:rPr>
          <w:rFonts w:ascii="SimHei" w:hAnsi="SimHei" w:eastAsia="SimHei" w:cs="SimHei"/>
          <w:sz w:val="19"/>
          <w:szCs w:val="19"/>
          <w:b/>
          <w:bCs/>
          <w:color w:val="0092D1"/>
          <w:spacing w:val="2"/>
        </w:rPr>
        <w:t>【鉴别诊断】</w:t>
      </w:r>
    </w:p>
    <w:p>
      <w:pPr>
        <w:ind w:right="128"/>
        <w:spacing w:before="117" w:line="219" w:lineRule="auto"/>
        <w:jc w:val="right"/>
        <w:rPr>
          <w:rFonts w:ascii="SimSun" w:hAnsi="SimSun" w:eastAsia="SimSun" w:cs="SimSun"/>
          <w:sz w:val="19"/>
          <w:szCs w:val="19"/>
        </w:rPr>
      </w:pPr>
      <w:r>
        <w:rPr>
          <w:rFonts w:ascii="SimSun" w:hAnsi="SimSun" w:eastAsia="SimSun" w:cs="SimSun"/>
          <w:sz w:val="19"/>
          <w:szCs w:val="19"/>
        </w:rPr>
        <w:t>MND</w:t>
      </w:r>
      <w:r>
        <w:rPr>
          <w:rFonts w:ascii="SimSun" w:hAnsi="SimSun" w:eastAsia="SimSun" w:cs="SimSun"/>
          <w:sz w:val="19"/>
          <w:szCs w:val="19"/>
          <w:spacing w:val="71"/>
        </w:rPr>
        <w:t xml:space="preserve"> </w:t>
      </w:r>
      <w:r>
        <w:rPr>
          <w:rFonts w:ascii="SimSun" w:hAnsi="SimSun" w:eastAsia="SimSun" w:cs="SimSun"/>
          <w:sz w:val="19"/>
          <w:szCs w:val="19"/>
          <w:spacing w:val="11"/>
        </w:rPr>
        <w:t>需要与其他以上运动神经元和(或)下运动神经元病变为主要症状的</w:t>
      </w:r>
      <w:r>
        <w:rPr>
          <w:rFonts w:ascii="SimSun" w:hAnsi="SimSun" w:eastAsia="SimSun" w:cs="SimSun"/>
          <w:sz w:val="19"/>
          <w:szCs w:val="19"/>
          <w:spacing w:val="10"/>
        </w:rPr>
        <w:t>疾病鉴别(表11-2)。</w:t>
      </w:r>
    </w:p>
    <w:p>
      <w:pPr>
        <w:ind w:left="3892"/>
        <w:spacing w:before="190" w:line="221" w:lineRule="auto"/>
        <w:rPr>
          <w:rFonts w:ascii="SimHei" w:hAnsi="SimHei" w:eastAsia="SimHei" w:cs="SimHei"/>
          <w:sz w:val="19"/>
          <w:szCs w:val="19"/>
        </w:rPr>
      </w:pPr>
      <w:r>
        <w:rPr>
          <w:rFonts w:ascii="SimHei" w:hAnsi="SimHei" w:eastAsia="SimHei" w:cs="SimHei"/>
          <w:sz w:val="19"/>
          <w:szCs w:val="19"/>
          <w:b/>
          <w:bCs/>
          <w:color w:val="1AB3EB"/>
          <w:spacing w:val="-10"/>
        </w:rPr>
        <w:t>表11-2</w:t>
      </w:r>
      <w:r>
        <w:rPr>
          <w:rFonts w:ascii="SimHei" w:hAnsi="SimHei" w:eastAsia="SimHei" w:cs="SimHei"/>
          <w:sz w:val="19"/>
          <w:szCs w:val="19"/>
          <w:color w:val="1AB3EB"/>
          <w:spacing w:val="53"/>
        </w:rPr>
        <w:t xml:space="preserve"> </w:t>
      </w:r>
      <w:r>
        <w:rPr>
          <w:rFonts w:ascii="SimHei" w:hAnsi="SimHei" w:eastAsia="SimHei" w:cs="SimHei"/>
          <w:sz w:val="19"/>
          <w:szCs w:val="19"/>
          <w:b/>
          <w:bCs/>
          <w:spacing w:val="-10"/>
        </w:rPr>
        <w:t>运动神经元病的相关鉴别疾病</w:t>
      </w:r>
    </w:p>
    <w:p>
      <w:pPr>
        <w:spacing w:line="54" w:lineRule="exact"/>
        <w:rPr/>
      </w:pPr>
      <w:r/>
    </w:p>
    <w:tbl>
      <w:tblPr>
        <w:tblStyle w:val="2"/>
        <w:tblW w:w="8629" w:type="dxa"/>
        <w:tblInd w:w="11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69"/>
        <w:gridCol w:w="4160"/>
      </w:tblGrid>
      <w:tr>
        <w:trPr>
          <w:trHeight w:val="4049" w:hRule="atLeast"/>
        </w:trPr>
        <w:tc>
          <w:tcPr>
            <w:tcW w:w="4469" w:type="dxa"/>
            <w:vAlign w:val="top"/>
            <w:tcBorders>
              <w:left w:val="none" w:color="000000" w:sz="2" w:space="0"/>
            </w:tcBorders>
          </w:tcPr>
          <w:p>
            <w:pPr>
              <w:ind w:left="89"/>
              <w:spacing w:before="52" w:line="219" w:lineRule="auto"/>
              <w:rPr>
                <w:rFonts w:ascii="SimSun" w:hAnsi="SimSun" w:eastAsia="SimSun" w:cs="SimSun"/>
                <w:sz w:val="18"/>
                <w:szCs w:val="18"/>
              </w:rPr>
            </w:pPr>
            <w:r>
              <w:rPr>
                <w:rFonts w:ascii="SimSun" w:hAnsi="SimSun" w:eastAsia="SimSun" w:cs="SimSun"/>
                <w:sz w:val="18"/>
                <w:szCs w:val="18"/>
                <w:spacing w:val="9"/>
              </w:rPr>
              <w:t>特发性</w:t>
            </w:r>
          </w:p>
          <w:p>
            <w:pPr>
              <w:ind w:left="269"/>
              <w:spacing w:before="65" w:line="219" w:lineRule="auto"/>
              <w:rPr>
                <w:rFonts w:ascii="SimSun" w:hAnsi="SimSun" w:eastAsia="SimSun" w:cs="SimSun"/>
                <w:sz w:val="18"/>
                <w:szCs w:val="18"/>
              </w:rPr>
            </w:pPr>
            <w:r>
              <w:rPr>
                <w:rFonts w:ascii="SimSun" w:hAnsi="SimSun" w:eastAsia="SimSun" w:cs="SimSun"/>
                <w:sz w:val="18"/>
                <w:szCs w:val="18"/>
                <w:spacing w:val="-1"/>
              </w:rPr>
              <w:t>肌萎缩侧索硬化</w:t>
            </w:r>
          </w:p>
          <w:p>
            <w:pPr>
              <w:ind w:left="269"/>
              <w:spacing w:before="56" w:line="219" w:lineRule="auto"/>
              <w:rPr>
                <w:rFonts w:ascii="SimSun" w:hAnsi="SimSun" w:eastAsia="SimSun" w:cs="SimSun"/>
                <w:sz w:val="18"/>
                <w:szCs w:val="18"/>
              </w:rPr>
            </w:pPr>
            <w:r>
              <w:rPr>
                <w:rFonts w:ascii="SimSun" w:hAnsi="SimSun" w:eastAsia="SimSun" w:cs="SimSun"/>
                <w:sz w:val="18"/>
                <w:szCs w:val="18"/>
                <w:spacing w:val="2"/>
              </w:rPr>
              <w:t>肌萎缩侧索硬化的变异型</w:t>
            </w:r>
          </w:p>
          <w:p>
            <w:pPr>
              <w:ind w:left="449"/>
              <w:spacing w:before="47" w:line="280" w:lineRule="exact"/>
              <w:rPr>
                <w:rFonts w:ascii="SimSun" w:hAnsi="SimSun" w:eastAsia="SimSun" w:cs="SimSun"/>
                <w:sz w:val="18"/>
                <w:szCs w:val="18"/>
              </w:rPr>
            </w:pPr>
            <w:r>
              <w:rPr>
                <w:rFonts w:ascii="SimSun" w:hAnsi="SimSun" w:eastAsia="SimSun" w:cs="SimSun"/>
                <w:sz w:val="18"/>
                <w:szCs w:val="18"/>
                <w:spacing w:val="3"/>
                <w:position w:val="7"/>
              </w:rPr>
              <w:t>进行性延髓麻痹</w:t>
            </w:r>
          </w:p>
          <w:p>
            <w:pPr>
              <w:ind w:left="459"/>
              <w:spacing w:line="219" w:lineRule="auto"/>
              <w:rPr>
                <w:rFonts w:ascii="SimSun" w:hAnsi="SimSun" w:eastAsia="SimSun" w:cs="SimSun"/>
                <w:sz w:val="18"/>
                <w:szCs w:val="18"/>
              </w:rPr>
            </w:pPr>
            <w:r>
              <w:rPr>
                <w:rFonts w:ascii="SimSun" w:hAnsi="SimSun" w:eastAsia="SimSun" w:cs="SimSun"/>
                <w:sz w:val="18"/>
                <w:szCs w:val="18"/>
                <w:spacing w:val="-2"/>
              </w:rPr>
              <w:t>原发性侧索硬化</w:t>
            </w:r>
          </w:p>
          <w:p>
            <w:pPr>
              <w:ind w:left="449"/>
              <w:spacing w:before="45" w:line="219" w:lineRule="auto"/>
              <w:rPr>
                <w:rFonts w:ascii="SimSun" w:hAnsi="SimSun" w:eastAsia="SimSun" w:cs="SimSun"/>
                <w:sz w:val="18"/>
                <w:szCs w:val="18"/>
              </w:rPr>
            </w:pPr>
            <w:r>
              <w:rPr>
                <w:rFonts w:ascii="SimSun" w:hAnsi="SimSun" w:eastAsia="SimSun" w:cs="SimSun"/>
                <w:sz w:val="18"/>
                <w:szCs w:val="18"/>
                <w:spacing w:val="-1"/>
              </w:rPr>
              <w:t>进行性肌萎缩</w:t>
            </w:r>
          </w:p>
          <w:p>
            <w:pPr>
              <w:ind w:left="269"/>
              <w:spacing w:before="67" w:line="281" w:lineRule="exact"/>
              <w:rPr>
                <w:rFonts w:ascii="SimSun" w:hAnsi="SimSun" w:eastAsia="SimSun" w:cs="SimSun"/>
                <w:sz w:val="18"/>
                <w:szCs w:val="18"/>
              </w:rPr>
            </w:pPr>
            <w:r>
              <w:rPr>
                <w:rFonts w:ascii="SimSun" w:hAnsi="SimSun" w:eastAsia="SimSun" w:cs="SimSun"/>
                <w:sz w:val="18"/>
                <w:szCs w:val="18"/>
                <w:spacing w:val="2"/>
                <w:position w:val="7"/>
              </w:rPr>
              <w:t>单肢肌萎缩(良性局灶性肌萎缩)</w:t>
            </w:r>
          </w:p>
          <w:p>
            <w:pPr>
              <w:ind w:left="89"/>
              <w:spacing w:line="220" w:lineRule="auto"/>
              <w:rPr>
                <w:rFonts w:ascii="SimSun" w:hAnsi="SimSun" w:eastAsia="SimSun" w:cs="SimSun"/>
                <w:sz w:val="18"/>
                <w:szCs w:val="18"/>
              </w:rPr>
            </w:pPr>
            <w:r>
              <w:rPr>
                <w:rFonts w:ascii="SimSun" w:hAnsi="SimSun" w:eastAsia="SimSun" w:cs="SimSun"/>
                <w:sz w:val="18"/>
                <w:szCs w:val="18"/>
                <w:spacing w:val="2"/>
              </w:rPr>
              <w:t>感染或感染后</w:t>
            </w:r>
          </w:p>
          <w:p>
            <w:pPr>
              <w:ind w:left="269"/>
              <w:spacing w:before="54" w:line="219" w:lineRule="auto"/>
              <w:rPr>
                <w:rFonts w:ascii="SimSun" w:hAnsi="SimSun" w:eastAsia="SimSun" w:cs="SimSun"/>
                <w:sz w:val="18"/>
                <w:szCs w:val="18"/>
              </w:rPr>
            </w:pPr>
            <w:r>
              <w:rPr>
                <w:rFonts w:ascii="SimSun" w:hAnsi="SimSun" w:eastAsia="SimSun" w:cs="SimSun"/>
                <w:sz w:val="18"/>
                <w:szCs w:val="18"/>
                <w:spacing w:val="6"/>
              </w:rPr>
              <w:t>脊髓灰质炎</w:t>
            </w:r>
          </w:p>
          <w:p>
            <w:pPr>
              <w:ind w:left="269"/>
              <w:spacing w:before="42" w:line="214" w:lineRule="auto"/>
              <w:rPr>
                <w:rFonts w:ascii="SimSun" w:hAnsi="SimSun" w:eastAsia="SimSun" w:cs="SimSun"/>
                <w:sz w:val="18"/>
                <w:szCs w:val="18"/>
              </w:rPr>
            </w:pPr>
            <w:r>
              <w:rPr>
                <w:rFonts w:ascii="SimSun" w:hAnsi="SimSun" w:eastAsia="SimSun" w:cs="SimSun"/>
                <w:sz w:val="18"/>
                <w:szCs w:val="18"/>
                <w:spacing w:val="1"/>
              </w:rPr>
              <w:t>脊髓灰质炎后综合征(</w:t>
            </w:r>
            <w:r>
              <w:rPr>
                <w:rFonts w:ascii="SimSun" w:hAnsi="SimSun" w:eastAsia="SimSun" w:cs="SimSun"/>
                <w:sz w:val="18"/>
                <w:szCs w:val="18"/>
              </w:rPr>
              <w:t>postpolio</w:t>
            </w:r>
            <w:r>
              <w:rPr>
                <w:rFonts w:ascii="SimSun" w:hAnsi="SimSun" w:eastAsia="SimSun" w:cs="SimSun"/>
                <w:sz w:val="18"/>
                <w:szCs w:val="18"/>
                <w:spacing w:val="27"/>
              </w:rPr>
              <w:t xml:space="preserve"> </w:t>
            </w:r>
            <w:r>
              <w:rPr>
                <w:rFonts w:ascii="SimSun" w:hAnsi="SimSun" w:eastAsia="SimSun" w:cs="SimSun"/>
                <w:sz w:val="18"/>
                <w:szCs w:val="18"/>
              </w:rPr>
              <w:t>syndrome</w:t>
            </w:r>
            <w:r>
              <w:rPr>
                <w:rFonts w:ascii="SimSun" w:hAnsi="SimSun" w:eastAsia="SimSun" w:cs="SimSun"/>
                <w:sz w:val="18"/>
                <w:szCs w:val="18"/>
                <w:spacing w:val="1"/>
              </w:rPr>
              <w:t>)</w:t>
            </w:r>
          </w:p>
          <w:p>
            <w:pPr>
              <w:ind w:left="89" w:firstLine="179"/>
              <w:spacing w:before="53" w:line="272" w:lineRule="auto"/>
              <w:rPr>
                <w:rFonts w:ascii="SimSun" w:hAnsi="SimSun" w:eastAsia="SimSun" w:cs="SimSun"/>
                <w:sz w:val="17"/>
                <w:szCs w:val="17"/>
              </w:rPr>
            </w:pPr>
            <w:r>
              <w:rPr>
                <w:rFonts w:ascii="SimSun" w:hAnsi="SimSun" w:eastAsia="SimSun" w:cs="SimSun"/>
                <w:sz w:val="17"/>
                <w:szCs w:val="17"/>
                <w:spacing w:val="1"/>
              </w:rPr>
              <w:t>逆转录病毒相关综合征(</w:t>
            </w:r>
            <w:r>
              <w:rPr>
                <w:rFonts w:ascii="SimSun" w:hAnsi="SimSun" w:eastAsia="SimSun" w:cs="SimSun"/>
                <w:sz w:val="17"/>
                <w:szCs w:val="17"/>
              </w:rPr>
              <w:t>retroviruses</w:t>
            </w:r>
            <w:r>
              <w:rPr>
                <w:rFonts w:ascii="SimSun" w:hAnsi="SimSun" w:eastAsia="SimSun" w:cs="SimSun"/>
                <w:sz w:val="17"/>
                <w:szCs w:val="17"/>
                <w:spacing w:val="1"/>
              </w:rPr>
              <w:t>-</w:t>
            </w:r>
            <w:r>
              <w:rPr>
                <w:rFonts w:ascii="SimSun" w:hAnsi="SimSun" w:eastAsia="SimSun" w:cs="SimSun"/>
                <w:sz w:val="17"/>
                <w:szCs w:val="17"/>
              </w:rPr>
              <w:t>associated</w:t>
            </w:r>
            <w:r>
              <w:rPr>
                <w:rFonts w:ascii="SimSun" w:hAnsi="SimSun" w:eastAsia="SimSun" w:cs="SimSun"/>
                <w:sz w:val="17"/>
                <w:szCs w:val="17"/>
                <w:spacing w:val="15"/>
              </w:rPr>
              <w:t xml:space="preserve"> </w:t>
            </w:r>
            <w:r>
              <w:rPr>
                <w:rFonts w:ascii="SimSun" w:hAnsi="SimSun" w:eastAsia="SimSun" w:cs="SimSun"/>
                <w:sz w:val="17"/>
                <w:szCs w:val="17"/>
              </w:rPr>
              <w:t>syn</w:t>
            </w:r>
            <w:r>
              <w:rPr>
                <w:rFonts w:ascii="SimSun" w:hAnsi="SimSun" w:eastAsia="SimSun" w:cs="SimSun"/>
                <w:sz w:val="17"/>
                <w:szCs w:val="17"/>
                <w:spacing w:val="1"/>
              </w:rPr>
              <w:t>-</w:t>
            </w:r>
            <w:r>
              <w:rPr>
                <w:rFonts w:ascii="SimSun" w:hAnsi="SimSun" w:eastAsia="SimSun" w:cs="SimSun"/>
                <w:sz w:val="17"/>
                <w:szCs w:val="17"/>
              </w:rPr>
              <w:t xml:space="preserve"> </w:t>
            </w:r>
            <w:r>
              <w:rPr>
                <w:rFonts w:ascii="SimSun" w:hAnsi="SimSun" w:eastAsia="SimSun" w:cs="SimSun"/>
                <w:sz w:val="17"/>
                <w:szCs w:val="17"/>
              </w:rPr>
              <w:t>dromes</w:t>
            </w:r>
            <w:r>
              <w:rPr>
                <w:rFonts w:ascii="SimSun" w:hAnsi="SimSun" w:eastAsia="SimSun" w:cs="SimSun"/>
                <w:sz w:val="17"/>
                <w:szCs w:val="17"/>
                <w:spacing w:val="24"/>
              </w:rPr>
              <w:t>)</w:t>
            </w:r>
          </w:p>
          <w:p>
            <w:pPr>
              <w:ind w:left="269"/>
              <w:spacing w:before="48" w:line="264" w:lineRule="exact"/>
              <w:rPr>
                <w:rFonts w:ascii="SimSun" w:hAnsi="SimSun" w:eastAsia="SimSun" w:cs="SimSun"/>
                <w:sz w:val="18"/>
                <w:szCs w:val="18"/>
              </w:rPr>
            </w:pPr>
            <w:r>
              <w:rPr>
                <w:rFonts w:ascii="SimSun" w:hAnsi="SimSun" w:eastAsia="SimSun" w:cs="SimSun"/>
                <w:sz w:val="18"/>
                <w:szCs w:val="18"/>
                <w:spacing w:val="2"/>
                <w:position w:val="6"/>
              </w:rPr>
              <w:t>西尼罗河脑炎(</w:t>
            </w:r>
            <w:r>
              <w:rPr>
                <w:rFonts w:ascii="SimSun" w:hAnsi="SimSun" w:eastAsia="SimSun" w:cs="SimSun"/>
                <w:sz w:val="18"/>
                <w:szCs w:val="18"/>
                <w:position w:val="6"/>
              </w:rPr>
              <w:t>West</w:t>
            </w:r>
            <w:r>
              <w:rPr>
                <w:rFonts w:ascii="SimSun" w:hAnsi="SimSun" w:eastAsia="SimSun" w:cs="SimSun"/>
                <w:sz w:val="18"/>
                <w:szCs w:val="18"/>
                <w:spacing w:val="7"/>
                <w:position w:val="6"/>
              </w:rPr>
              <w:t xml:space="preserve"> </w:t>
            </w:r>
            <w:r>
              <w:rPr>
                <w:rFonts w:ascii="SimSun" w:hAnsi="SimSun" w:eastAsia="SimSun" w:cs="SimSun"/>
                <w:sz w:val="18"/>
                <w:szCs w:val="18"/>
                <w:position w:val="6"/>
              </w:rPr>
              <w:t>Nile</w:t>
            </w:r>
            <w:r>
              <w:rPr>
                <w:rFonts w:ascii="SimSun" w:hAnsi="SimSun" w:eastAsia="SimSun" w:cs="SimSun"/>
                <w:sz w:val="18"/>
                <w:szCs w:val="18"/>
                <w:spacing w:val="15"/>
                <w:position w:val="6"/>
              </w:rPr>
              <w:t xml:space="preserve"> </w:t>
            </w:r>
            <w:r>
              <w:rPr>
                <w:rFonts w:ascii="SimSun" w:hAnsi="SimSun" w:eastAsia="SimSun" w:cs="SimSun"/>
                <w:sz w:val="18"/>
                <w:szCs w:val="18"/>
                <w:position w:val="6"/>
              </w:rPr>
              <w:t>encephalitis</w:t>
            </w:r>
            <w:r>
              <w:rPr>
                <w:rFonts w:ascii="SimSun" w:hAnsi="SimSun" w:eastAsia="SimSun" w:cs="SimSun"/>
                <w:sz w:val="18"/>
                <w:szCs w:val="18"/>
                <w:spacing w:val="2"/>
                <w:position w:val="6"/>
              </w:rPr>
              <w:t>)</w:t>
            </w:r>
          </w:p>
          <w:p>
            <w:pPr>
              <w:ind w:left="89"/>
              <w:spacing w:before="1" w:line="218" w:lineRule="auto"/>
              <w:rPr>
                <w:rFonts w:ascii="SimSun" w:hAnsi="SimSun" w:eastAsia="SimSun" w:cs="SimSun"/>
                <w:sz w:val="18"/>
                <w:szCs w:val="18"/>
              </w:rPr>
            </w:pPr>
            <w:r>
              <w:rPr>
                <w:rFonts w:ascii="SimSun" w:hAnsi="SimSun" w:eastAsia="SimSun" w:cs="SimSun"/>
                <w:sz w:val="18"/>
                <w:szCs w:val="18"/>
                <w:spacing w:val="9"/>
              </w:rPr>
              <w:t>遗传性</w:t>
            </w:r>
          </w:p>
          <w:p>
            <w:pPr>
              <w:ind w:left="269"/>
              <w:spacing w:before="66" w:line="213" w:lineRule="auto"/>
              <w:rPr>
                <w:rFonts w:ascii="SimSun" w:hAnsi="SimSun" w:eastAsia="SimSun" w:cs="SimSun"/>
                <w:sz w:val="18"/>
                <w:szCs w:val="18"/>
              </w:rPr>
            </w:pPr>
            <w:r>
              <w:rPr>
                <w:rFonts w:ascii="SimSun" w:hAnsi="SimSun" w:eastAsia="SimSun" w:cs="SimSun"/>
                <w:sz w:val="18"/>
                <w:szCs w:val="18"/>
                <w:spacing w:val="-1"/>
              </w:rPr>
              <w:t>家族性肌萎缩侧索硬化</w:t>
            </w:r>
          </w:p>
        </w:tc>
        <w:tc>
          <w:tcPr>
            <w:tcW w:w="4160" w:type="dxa"/>
            <w:vAlign w:val="top"/>
            <w:tcBorders>
              <w:right w:val="none" w:color="000000" w:sz="2" w:space="0"/>
            </w:tcBorders>
          </w:tcPr>
          <w:p>
            <w:pPr>
              <w:ind w:left="285"/>
              <w:spacing w:before="51" w:line="219" w:lineRule="auto"/>
              <w:rPr>
                <w:rFonts w:ascii="SimSun" w:hAnsi="SimSun" w:eastAsia="SimSun" w:cs="SimSun"/>
                <w:sz w:val="18"/>
                <w:szCs w:val="18"/>
              </w:rPr>
            </w:pPr>
            <w:r>
              <w:rPr>
                <w:rFonts w:ascii="SimSun" w:hAnsi="SimSun" w:eastAsia="SimSun" w:cs="SimSun"/>
                <w:sz w:val="18"/>
                <w:szCs w:val="18"/>
                <w:spacing w:val="5"/>
              </w:rPr>
              <w:t>脊肌萎缩症</w:t>
            </w:r>
          </w:p>
          <w:p>
            <w:pPr>
              <w:ind w:left="95" w:right="91" w:firstLine="399"/>
              <w:spacing w:before="71" w:line="249" w:lineRule="auto"/>
              <w:rPr>
                <w:rFonts w:ascii="SimSun" w:hAnsi="SimSun" w:eastAsia="SimSun" w:cs="SimSun"/>
                <w:sz w:val="18"/>
                <w:szCs w:val="18"/>
              </w:rPr>
            </w:pPr>
            <w:r>
              <w:rPr>
                <w:rFonts w:ascii="SimSun" w:hAnsi="SimSun" w:eastAsia="SimSun" w:cs="SimSun"/>
                <w:sz w:val="18"/>
                <w:szCs w:val="18"/>
                <w:spacing w:val="4"/>
              </w:rPr>
              <w:t>近端成人或青年起病型(</w:t>
            </w:r>
            <w:r>
              <w:rPr>
                <w:rFonts w:ascii="SimSun" w:hAnsi="SimSun" w:eastAsia="SimSun" w:cs="SimSun"/>
                <w:sz w:val="18"/>
                <w:szCs w:val="18"/>
              </w:rPr>
              <w:t>Kugelberg</w:t>
            </w:r>
            <w:r>
              <w:rPr>
                <w:rFonts w:ascii="SimSun" w:hAnsi="SimSun" w:eastAsia="SimSun" w:cs="SimSun"/>
                <w:sz w:val="18"/>
                <w:szCs w:val="18"/>
                <w:spacing w:val="4"/>
              </w:rPr>
              <w:t>-</w:t>
            </w:r>
            <w:r>
              <w:rPr>
                <w:rFonts w:ascii="SimSun" w:hAnsi="SimSun" w:eastAsia="SimSun" w:cs="SimSun"/>
                <w:sz w:val="18"/>
                <w:szCs w:val="18"/>
              </w:rPr>
              <w:t>Welander</w:t>
            </w:r>
            <w:r>
              <w:rPr>
                <w:rFonts w:ascii="SimSun" w:hAnsi="SimSun" w:eastAsia="SimSun" w:cs="SimSun"/>
                <w:sz w:val="18"/>
                <w:szCs w:val="18"/>
                <w:spacing w:val="8"/>
              </w:rPr>
              <w:t xml:space="preserve"> </w:t>
            </w:r>
            <w:r>
              <w:rPr>
                <w:rFonts w:ascii="SimSun" w:hAnsi="SimSun" w:eastAsia="SimSun" w:cs="SimSun"/>
                <w:sz w:val="18"/>
                <w:szCs w:val="18"/>
                <w:spacing w:val="-2"/>
              </w:rPr>
              <w:t>disease)</w:t>
            </w:r>
          </w:p>
          <w:p>
            <w:pPr>
              <w:ind w:left="455"/>
              <w:spacing w:before="46" w:line="215" w:lineRule="auto"/>
              <w:rPr>
                <w:rFonts w:ascii="SimSun" w:hAnsi="SimSun" w:eastAsia="SimSun" w:cs="SimSun"/>
                <w:sz w:val="18"/>
                <w:szCs w:val="18"/>
              </w:rPr>
            </w:pPr>
            <w:r>
              <w:rPr>
                <w:rFonts w:ascii="SimSun" w:hAnsi="SimSun" w:eastAsia="SimSun" w:cs="SimSun"/>
                <w:sz w:val="18"/>
                <w:szCs w:val="18"/>
                <w:spacing w:val="1"/>
              </w:rPr>
              <w:t>X-连锁的延髓脊髓肌萎缩(</w:t>
            </w:r>
            <w:r>
              <w:rPr>
                <w:rFonts w:ascii="SimSun" w:hAnsi="SimSun" w:eastAsia="SimSun" w:cs="SimSun"/>
                <w:sz w:val="18"/>
                <w:szCs w:val="18"/>
              </w:rPr>
              <w:t>Kennedy</w:t>
            </w:r>
            <w:r>
              <w:rPr>
                <w:rFonts w:ascii="SimSun" w:hAnsi="SimSun" w:eastAsia="SimSun" w:cs="SimSun"/>
                <w:sz w:val="18"/>
                <w:szCs w:val="18"/>
                <w:spacing w:val="24"/>
              </w:rPr>
              <w:t xml:space="preserve"> </w:t>
            </w:r>
            <w:r>
              <w:rPr>
                <w:rFonts w:ascii="SimSun" w:hAnsi="SimSun" w:eastAsia="SimSun" w:cs="SimSun"/>
                <w:sz w:val="18"/>
                <w:szCs w:val="18"/>
              </w:rPr>
              <w:t>disease</w:t>
            </w:r>
            <w:r>
              <w:rPr>
                <w:rFonts w:ascii="SimSun" w:hAnsi="SimSun" w:eastAsia="SimSun" w:cs="SimSun"/>
                <w:sz w:val="18"/>
                <w:szCs w:val="18"/>
                <w:spacing w:val="1"/>
              </w:rPr>
              <w:t>)</w:t>
            </w:r>
          </w:p>
          <w:p>
            <w:pPr>
              <w:ind w:left="455"/>
              <w:spacing w:before="63" w:line="271" w:lineRule="exact"/>
              <w:rPr>
                <w:rFonts w:ascii="SimSun" w:hAnsi="SimSun" w:eastAsia="SimSun" w:cs="SimSun"/>
                <w:sz w:val="18"/>
                <w:szCs w:val="18"/>
              </w:rPr>
            </w:pPr>
            <w:r>
              <w:rPr>
                <w:rFonts w:ascii="SimSun" w:hAnsi="SimSun" w:eastAsia="SimSun" w:cs="SimSun"/>
                <w:sz w:val="18"/>
                <w:szCs w:val="18"/>
                <w:spacing w:val="-1"/>
                <w:position w:val="6"/>
              </w:rPr>
              <w:t>远端脊肌萎缩症</w:t>
            </w:r>
          </w:p>
          <w:p>
            <w:pPr>
              <w:ind w:left="285"/>
              <w:spacing w:line="219" w:lineRule="auto"/>
              <w:rPr>
                <w:rFonts w:ascii="SimSun" w:hAnsi="SimSun" w:eastAsia="SimSun" w:cs="SimSun"/>
                <w:sz w:val="18"/>
                <w:szCs w:val="18"/>
              </w:rPr>
            </w:pPr>
            <w:r>
              <w:rPr>
                <w:rFonts w:ascii="SimSun" w:hAnsi="SimSun" w:eastAsia="SimSun" w:cs="SimSun"/>
                <w:sz w:val="18"/>
                <w:szCs w:val="18"/>
                <w:spacing w:val="14"/>
              </w:rPr>
              <w:t>己糖胺酶A缺乏症</w:t>
            </w:r>
          </w:p>
          <w:p>
            <w:pPr>
              <w:ind w:left="95"/>
              <w:spacing w:before="46" w:line="290" w:lineRule="exact"/>
              <w:rPr>
                <w:rFonts w:ascii="SimSun" w:hAnsi="SimSun" w:eastAsia="SimSun" w:cs="SimSun"/>
                <w:sz w:val="18"/>
                <w:szCs w:val="18"/>
              </w:rPr>
            </w:pPr>
            <w:r>
              <w:rPr>
                <w:rFonts w:ascii="SimSun" w:hAnsi="SimSun" w:eastAsia="SimSun" w:cs="SimSun"/>
                <w:sz w:val="18"/>
                <w:szCs w:val="18"/>
                <w:spacing w:val="1"/>
                <w:position w:val="8"/>
              </w:rPr>
              <w:t>其他需鉴别的疾病</w:t>
            </w:r>
          </w:p>
          <w:p>
            <w:pPr>
              <w:ind w:left="285"/>
              <w:spacing w:line="220" w:lineRule="auto"/>
              <w:rPr>
                <w:rFonts w:ascii="SimSun" w:hAnsi="SimSun" w:eastAsia="SimSun" w:cs="SimSun"/>
                <w:sz w:val="18"/>
                <w:szCs w:val="18"/>
              </w:rPr>
            </w:pPr>
            <w:r>
              <w:rPr>
                <w:rFonts w:ascii="SimSun" w:hAnsi="SimSun" w:eastAsia="SimSun" w:cs="SimSun"/>
                <w:sz w:val="18"/>
                <w:szCs w:val="18"/>
                <w:spacing w:val="1"/>
              </w:rPr>
              <w:t>颈椎病或腰椎病</w:t>
            </w:r>
          </w:p>
          <w:p>
            <w:pPr>
              <w:ind w:left="285"/>
              <w:spacing w:before="55" w:line="219" w:lineRule="auto"/>
              <w:rPr>
                <w:rFonts w:ascii="SimSun" w:hAnsi="SimSun" w:eastAsia="SimSun" w:cs="SimSun"/>
                <w:sz w:val="18"/>
                <w:szCs w:val="18"/>
              </w:rPr>
            </w:pPr>
            <w:r>
              <w:rPr>
                <w:rFonts w:ascii="SimSun" w:hAnsi="SimSun" w:eastAsia="SimSun" w:cs="SimSun"/>
                <w:sz w:val="18"/>
                <w:szCs w:val="18"/>
                <w:spacing w:val="4"/>
              </w:rPr>
              <w:t>中毒(如铅中毒)</w:t>
            </w:r>
          </w:p>
          <w:p>
            <w:pPr>
              <w:ind w:left="285"/>
              <w:spacing w:before="47" w:line="219" w:lineRule="auto"/>
              <w:rPr>
                <w:rFonts w:ascii="SimSun" w:hAnsi="SimSun" w:eastAsia="SimSun" w:cs="SimSun"/>
                <w:sz w:val="18"/>
                <w:szCs w:val="18"/>
              </w:rPr>
            </w:pPr>
            <w:r>
              <w:rPr>
                <w:rFonts w:ascii="SimSun" w:hAnsi="SimSun" w:eastAsia="SimSun" w:cs="SimSun"/>
                <w:sz w:val="18"/>
                <w:szCs w:val="18"/>
                <w:spacing w:val="-1"/>
              </w:rPr>
              <w:t>放疗后综合征</w:t>
            </w:r>
          </w:p>
          <w:p>
            <w:pPr>
              <w:ind w:left="285"/>
              <w:spacing w:before="65" w:line="260" w:lineRule="exact"/>
              <w:rPr>
                <w:rFonts w:ascii="SimSun" w:hAnsi="SimSun" w:eastAsia="SimSun" w:cs="SimSun"/>
                <w:sz w:val="18"/>
                <w:szCs w:val="18"/>
              </w:rPr>
            </w:pPr>
            <w:r>
              <w:rPr>
                <w:rFonts w:ascii="SimSun" w:hAnsi="SimSun" w:eastAsia="SimSun" w:cs="SimSun"/>
                <w:sz w:val="18"/>
                <w:szCs w:val="18"/>
                <w:position w:val="5"/>
              </w:rPr>
              <w:t>免疫介导的脱髓鞘性运动神经病</w:t>
            </w:r>
          </w:p>
          <w:p>
            <w:pPr>
              <w:ind w:left="455"/>
              <w:spacing w:before="1" w:line="218" w:lineRule="auto"/>
              <w:rPr>
                <w:rFonts w:ascii="SimSun" w:hAnsi="SimSun" w:eastAsia="SimSun" w:cs="SimSun"/>
                <w:sz w:val="18"/>
                <w:szCs w:val="18"/>
              </w:rPr>
            </w:pPr>
            <w:r>
              <w:rPr>
                <w:rFonts w:ascii="SimSun" w:hAnsi="SimSun" w:eastAsia="SimSun" w:cs="SimSun"/>
                <w:sz w:val="18"/>
                <w:szCs w:val="18"/>
              </w:rPr>
              <w:t>多灶性运动神经病伴传导阻滞</w:t>
            </w:r>
          </w:p>
          <w:p>
            <w:pPr>
              <w:ind w:left="285" w:right="86" w:firstLine="169"/>
              <w:spacing w:before="57" w:line="252" w:lineRule="auto"/>
              <w:rPr>
                <w:rFonts w:ascii="SimSun" w:hAnsi="SimSun" w:eastAsia="SimSun" w:cs="SimSun"/>
                <w:sz w:val="18"/>
                <w:szCs w:val="18"/>
              </w:rPr>
            </w:pPr>
            <w:r>
              <w:rPr>
                <w:rFonts w:ascii="SimSun" w:hAnsi="SimSun" w:eastAsia="SimSun" w:cs="SimSun"/>
                <w:sz w:val="18"/>
                <w:szCs w:val="18"/>
              </w:rPr>
              <w:t>不典型的慢性炎性脱髓鞘性多发神经根神经病</w:t>
            </w:r>
            <w:r>
              <w:rPr>
                <w:rFonts w:ascii="SimSun" w:hAnsi="SimSun" w:eastAsia="SimSun" w:cs="SimSun"/>
                <w:sz w:val="18"/>
                <w:szCs w:val="18"/>
                <w:spacing w:val="11"/>
              </w:rPr>
              <w:t xml:space="preserve"> </w:t>
            </w:r>
            <w:r>
              <w:rPr>
                <w:rFonts w:ascii="SimSun" w:hAnsi="SimSun" w:eastAsia="SimSun" w:cs="SimSun"/>
                <w:sz w:val="18"/>
                <w:szCs w:val="18"/>
              </w:rPr>
              <w:t>淋巴瘤和其他恶性肿瘤相关的运动神经病</w:t>
            </w:r>
          </w:p>
        </w:tc>
      </w:tr>
    </w:tbl>
    <w:p>
      <w:pPr>
        <w:spacing w:line="258" w:lineRule="auto"/>
        <w:rPr>
          <w:rFonts w:ascii="Arial"/>
          <w:sz w:val="21"/>
        </w:rPr>
      </w:pPr>
      <w:r/>
    </w:p>
    <w:p>
      <w:pPr>
        <w:ind w:left="1090" w:right="19" w:firstLine="399"/>
        <w:spacing w:before="62" w:line="298" w:lineRule="auto"/>
        <w:jc w:val="both"/>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spacing w:val="9"/>
        </w:rPr>
        <w:t>颈椎病或腰椎病</w:t>
      </w:r>
      <w:r>
        <w:rPr>
          <w:rFonts w:ascii="SimSun" w:hAnsi="SimSun" w:eastAsia="SimSun" w:cs="SimSun"/>
          <w:sz w:val="19"/>
          <w:szCs w:val="19"/>
          <w:spacing w:val="65"/>
        </w:rPr>
        <w:t xml:space="preserve"> </w:t>
      </w:r>
      <w:r>
        <w:rPr>
          <w:rFonts w:ascii="SimSun" w:hAnsi="SimSun" w:eastAsia="SimSun" w:cs="SimSun"/>
          <w:sz w:val="19"/>
          <w:szCs w:val="19"/>
          <w:spacing w:val="9"/>
        </w:rPr>
        <w:t>颈椎病可有手部肌肉萎缩，压迫脊髓时还可致下肢腱反射亢进、双侧病</w:t>
      </w:r>
      <w:r>
        <w:rPr>
          <w:rFonts w:ascii="SimSun" w:hAnsi="SimSun" w:eastAsia="SimSun" w:cs="SimSun"/>
          <w:sz w:val="19"/>
          <w:szCs w:val="19"/>
          <w:spacing w:val="8"/>
        </w:rPr>
        <w:t>理</w:t>
      </w:r>
      <w:r>
        <w:rPr>
          <w:rFonts w:ascii="SimSun" w:hAnsi="SimSun" w:eastAsia="SimSun" w:cs="SimSun"/>
          <w:sz w:val="19"/>
          <w:szCs w:val="19"/>
        </w:rPr>
        <w:t xml:space="preserve"> </w:t>
      </w:r>
      <w:r>
        <w:rPr>
          <w:rFonts w:ascii="SimSun" w:hAnsi="SimSun" w:eastAsia="SimSun" w:cs="SimSun"/>
          <w:sz w:val="19"/>
          <w:szCs w:val="19"/>
          <w:spacing w:val="6"/>
        </w:rPr>
        <w:t>反射阳性等上、下运动神经元病变的症状和体征。亦可呈慢性进行性病程，两者鉴别有时较困难。但</w:t>
      </w:r>
      <w:r>
        <w:rPr>
          <w:rFonts w:ascii="SimSun" w:hAnsi="SimSun" w:eastAsia="SimSun" w:cs="SimSun"/>
          <w:sz w:val="19"/>
          <w:szCs w:val="19"/>
          <w:spacing w:val="2"/>
        </w:rPr>
        <w:t xml:space="preserve"> </w:t>
      </w:r>
      <w:r>
        <w:rPr>
          <w:rFonts w:ascii="SimSun" w:hAnsi="SimSun" w:eastAsia="SimSun" w:cs="SimSun"/>
          <w:sz w:val="19"/>
          <w:szCs w:val="19"/>
          <w:spacing w:val="2"/>
        </w:rPr>
        <w:t>颈椎病的肌萎缩常局限于上肢，多见手肌萎缩，不像</w:t>
      </w:r>
      <w:r>
        <w:rPr>
          <w:rFonts w:ascii="SimSun" w:hAnsi="SimSun" w:eastAsia="SimSun" w:cs="SimSun"/>
          <w:sz w:val="19"/>
          <w:szCs w:val="19"/>
        </w:rPr>
        <w:t>ALS</w:t>
      </w:r>
      <w:r>
        <w:rPr>
          <w:rFonts w:ascii="SimSun" w:hAnsi="SimSun" w:eastAsia="SimSun" w:cs="SimSun"/>
          <w:sz w:val="19"/>
          <w:szCs w:val="19"/>
          <w:spacing w:val="1"/>
        </w:rPr>
        <w:t xml:space="preserve"> </w:t>
      </w:r>
      <w:r>
        <w:rPr>
          <w:rFonts w:ascii="SimSun" w:hAnsi="SimSun" w:eastAsia="SimSun" w:cs="SimSun"/>
          <w:sz w:val="19"/>
          <w:szCs w:val="19"/>
          <w:spacing w:val="2"/>
        </w:rPr>
        <w:t>那样广泛，常伴上肢或肩部</w:t>
      </w:r>
      <w:r>
        <w:rPr>
          <w:rFonts w:ascii="SimSun" w:hAnsi="SimSun" w:eastAsia="SimSun" w:cs="SimSun"/>
          <w:sz w:val="19"/>
          <w:szCs w:val="19"/>
          <w:spacing w:val="1"/>
        </w:rPr>
        <w:t>疼痛，客观检查常</w:t>
      </w:r>
      <w:r>
        <w:rPr>
          <w:rFonts w:ascii="SimSun" w:hAnsi="SimSun" w:eastAsia="SimSun" w:cs="SimSun"/>
          <w:sz w:val="19"/>
          <w:szCs w:val="19"/>
        </w:rPr>
        <w:t xml:space="preserve"> </w:t>
      </w:r>
      <w:r>
        <w:rPr>
          <w:rFonts w:ascii="SimSun" w:hAnsi="SimSun" w:eastAsia="SimSun" w:cs="SimSun"/>
          <w:sz w:val="19"/>
          <w:szCs w:val="19"/>
          <w:spacing w:val="2"/>
        </w:rPr>
        <w:t>有感觉障碍，可有括约肌障碍，无延髓麻痹表现；腰椎病也常局限于单下肢，</w:t>
      </w:r>
      <w:r>
        <w:rPr>
          <w:rFonts w:ascii="SimSun" w:hAnsi="SimSun" w:eastAsia="SimSun" w:cs="SimSun"/>
          <w:sz w:val="19"/>
          <w:szCs w:val="19"/>
          <w:spacing w:val="1"/>
        </w:rPr>
        <w:t>伴有腰或腿部疼痛。胸锁</w:t>
      </w:r>
      <w:r>
        <w:rPr>
          <w:rFonts w:ascii="SimSun" w:hAnsi="SimSun" w:eastAsia="SimSun" w:cs="SimSun"/>
          <w:sz w:val="19"/>
          <w:szCs w:val="19"/>
        </w:rPr>
        <w:t xml:space="preserve"> </w:t>
      </w:r>
      <w:r>
        <w:rPr>
          <w:rFonts w:ascii="SimSun" w:hAnsi="SimSun" w:eastAsia="SimSun" w:cs="SimSun"/>
          <w:sz w:val="19"/>
          <w:szCs w:val="19"/>
          <w:spacing w:val="6"/>
        </w:rPr>
        <w:t>乳突肌及胸椎椎旁肌针极肌电图检查无异常。颈椎X</w:t>
      </w:r>
      <w:r>
        <w:rPr>
          <w:rFonts w:ascii="SimSun" w:hAnsi="SimSun" w:eastAsia="SimSun" w:cs="SimSun"/>
          <w:sz w:val="19"/>
          <w:szCs w:val="19"/>
          <w:spacing w:val="10"/>
        </w:rPr>
        <w:t xml:space="preserve"> </w:t>
      </w:r>
      <w:r>
        <w:rPr>
          <w:rFonts w:ascii="SimSun" w:hAnsi="SimSun" w:eastAsia="SimSun" w:cs="SimSun"/>
          <w:sz w:val="19"/>
          <w:szCs w:val="19"/>
          <w:spacing w:val="6"/>
        </w:rPr>
        <w:t>线片、</w:t>
      </w:r>
      <w:r>
        <w:rPr>
          <w:rFonts w:ascii="SimSun" w:hAnsi="SimSun" w:eastAsia="SimSun" w:cs="SimSun"/>
          <w:sz w:val="19"/>
          <w:szCs w:val="19"/>
        </w:rPr>
        <w:t>CT</w:t>
      </w:r>
      <w:r>
        <w:rPr>
          <w:rFonts w:ascii="SimSun" w:hAnsi="SimSun" w:eastAsia="SimSun" w:cs="SimSun"/>
          <w:sz w:val="19"/>
          <w:szCs w:val="19"/>
          <w:spacing w:val="-9"/>
        </w:rPr>
        <w:t xml:space="preserve"> </w:t>
      </w:r>
      <w:r>
        <w:rPr>
          <w:rFonts w:ascii="SimSun" w:hAnsi="SimSun" w:eastAsia="SimSun" w:cs="SimSun"/>
          <w:sz w:val="19"/>
          <w:szCs w:val="19"/>
          <w:spacing w:val="6"/>
        </w:rPr>
        <w:t>或</w:t>
      </w:r>
      <w:r>
        <w:rPr>
          <w:rFonts w:ascii="SimSun" w:hAnsi="SimSun" w:eastAsia="SimSun" w:cs="SimSun"/>
          <w:sz w:val="19"/>
          <w:szCs w:val="19"/>
          <w:spacing w:val="-16"/>
        </w:rPr>
        <w:t xml:space="preserve"> </w:t>
      </w:r>
      <w:r>
        <w:rPr>
          <w:rFonts w:ascii="SimSun" w:hAnsi="SimSun" w:eastAsia="SimSun" w:cs="SimSun"/>
          <w:sz w:val="19"/>
          <w:szCs w:val="19"/>
        </w:rPr>
        <w:t>MRI</w:t>
      </w:r>
      <w:r>
        <w:rPr>
          <w:rFonts w:ascii="SimSun" w:hAnsi="SimSun" w:eastAsia="SimSun" w:cs="SimSun"/>
          <w:sz w:val="19"/>
          <w:szCs w:val="19"/>
          <w:spacing w:val="22"/>
        </w:rPr>
        <w:t xml:space="preserve"> </w:t>
      </w:r>
      <w:r>
        <w:rPr>
          <w:rFonts w:ascii="SimSun" w:hAnsi="SimSun" w:eastAsia="SimSun" w:cs="SimSun"/>
          <w:sz w:val="19"/>
          <w:szCs w:val="19"/>
          <w:spacing w:val="6"/>
        </w:rPr>
        <w:t>显示颈椎骨质增生、椎间孔变</w:t>
      </w:r>
      <w:r>
        <w:rPr>
          <w:rFonts w:ascii="SimSun" w:hAnsi="SimSun" w:eastAsia="SimSun" w:cs="SimSun"/>
          <w:sz w:val="19"/>
          <w:szCs w:val="19"/>
        </w:rPr>
        <w:t xml:space="preserve"> </w:t>
      </w:r>
      <w:r>
        <w:rPr>
          <w:rFonts w:ascii="SimSun" w:hAnsi="SimSun" w:eastAsia="SimSun" w:cs="SimSun"/>
          <w:sz w:val="19"/>
          <w:szCs w:val="19"/>
          <w:spacing w:val="1"/>
        </w:rPr>
        <w:t>窄、椎间盘变性或脱出，甚至脊膜囊受压，有助于鉴别。对于老年人，颈椎病同时合并腰椎病时，临床</w:t>
      </w:r>
      <w:r>
        <w:rPr>
          <w:rFonts w:ascii="SimSun" w:hAnsi="SimSun" w:eastAsia="SimSun" w:cs="SimSun"/>
          <w:sz w:val="19"/>
          <w:szCs w:val="19"/>
          <w:spacing w:val="13"/>
        </w:rPr>
        <w:t xml:space="preserve"> </w:t>
      </w:r>
      <w:r>
        <w:rPr>
          <w:rFonts w:ascii="SimSun" w:hAnsi="SimSun" w:eastAsia="SimSun" w:cs="SimSun"/>
          <w:sz w:val="19"/>
          <w:szCs w:val="19"/>
          <w:spacing w:val="8"/>
        </w:rPr>
        <w:t>与肌电图更易与</w:t>
      </w:r>
      <w:r>
        <w:rPr>
          <w:rFonts w:ascii="SimSun" w:hAnsi="SimSun" w:eastAsia="SimSun" w:cs="SimSun"/>
          <w:sz w:val="19"/>
          <w:szCs w:val="19"/>
        </w:rPr>
        <w:t>ALS</w:t>
      </w:r>
      <w:r>
        <w:rPr>
          <w:rFonts w:ascii="SimSun" w:hAnsi="SimSun" w:eastAsia="SimSun" w:cs="SimSun"/>
          <w:sz w:val="19"/>
          <w:szCs w:val="19"/>
          <w:spacing w:val="11"/>
        </w:rPr>
        <w:t xml:space="preserve"> </w:t>
      </w:r>
      <w:r>
        <w:rPr>
          <w:rFonts w:ascii="SimSun" w:hAnsi="SimSun" w:eastAsia="SimSun" w:cs="SimSun"/>
          <w:sz w:val="19"/>
          <w:szCs w:val="19"/>
          <w:spacing w:val="8"/>
        </w:rPr>
        <w:t>混淆，此时后者胸椎椎旁肌针极</w:t>
      </w:r>
      <w:r>
        <w:rPr>
          <w:rFonts w:ascii="SimSun" w:hAnsi="SimSun" w:eastAsia="SimSun" w:cs="SimSun"/>
          <w:sz w:val="19"/>
          <w:szCs w:val="19"/>
          <w:spacing w:val="7"/>
        </w:rPr>
        <w:t>肌电图异常自发电位有助于鉴别。</w:t>
      </w:r>
    </w:p>
    <w:p>
      <w:pPr>
        <w:ind w:left="1090" w:right="18" w:firstLine="399"/>
        <w:spacing w:before="91" w:line="281" w:lineRule="auto"/>
        <w:jc w:val="both"/>
        <w:rPr>
          <w:rFonts w:ascii="SimSun" w:hAnsi="SimSun" w:eastAsia="SimSun" w:cs="SimSun"/>
          <w:sz w:val="19"/>
          <w:szCs w:val="19"/>
        </w:rPr>
      </w:pPr>
      <w:r>
        <w:rPr>
          <w:rFonts w:ascii="Times New Roman" w:hAnsi="Times New Roman" w:eastAsia="Times New Roman" w:cs="Times New Roman"/>
          <w:sz w:val="19"/>
          <w:szCs w:val="19"/>
          <w:b/>
          <w:bCs/>
          <w:spacing w:val="4"/>
        </w:rPr>
        <w:t>2.</w:t>
      </w:r>
      <w:r>
        <w:rPr>
          <w:rFonts w:ascii="Times New Roman" w:hAnsi="Times New Roman" w:eastAsia="Times New Roman" w:cs="Times New Roman"/>
          <w:sz w:val="19"/>
          <w:szCs w:val="19"/>
          <w:spacing w:val="7"/>
        </w:rPr>
        <w:t xml:space="preserve">  </w:t>
      </w:r>
      <w:r>
        <w:rPr>
          <w:rFonts w:ascii="SimSun" w:hAnsi="SimSun" w:eastAsia="SimSun" w:cs="SimSun"/>
          <w:sz w:val="19"/>
          <w:szCs w:val="19"/>
          <w:b/>
          <w:bCs/>
          <w:spacing w:val="4"/>
        </w:rPr>
        <w:t>延髓和脊髓空洞症</w:t>
      </w:r>
      <w:r>
        <w:rPr>
          <w:rFonts w:ascii="SimSun" w:hAnsi="SimSun" w:eastAsia="SimSun" w:cs="SimSun"/>
          <w:sz w:val="19"/>
          <w:szCs w:val="19"/>
          <w:spacing w:val="2"/>
        </w:rPr>
        <w:t xml:space="preserve">  </w:t>
      </w:r>
      <w:r>
        <w:rPr>
          <w:rFonts w:ascii="SimSun" w:hAnsi="SimSun" w:eastAsia="SimSun" w:cs="SimSun"/>
          <w:sz w:val="19"/>
          <w:szCs w:val="19"/>
          <w:spacing w:val="4"/>
        </w:rPr>
        <w:t>临床上也常有双手小肌肉萎缩，肌束颤动，可进展为真性延髓性麻痹，也</w:t>
      </w:r>
      <w:r>
        <w:rPr>
          <w:rFonts w:ascii="SimSun" w:hAnsi="SimSun" w:eastAsia="SimSun" w:cs="SimSun"/>
          <w:sz w:val="19"/>
          <w:szCs w:val="19"/>
        </w:rPr>
        <w:t xml:space="preserve"> </w:t>
      </w:r>
      <w:r>
        <w:rPr>
          <w:rFonts w:ascii="SimSun" w:hAnsi="SimSun" w:eastAsia="SimSun" w:cs="SimSun"/>
          <w:sz w:val="19"/>
          <w:szCs w:val="19"/>
          <w:spacing w:val="6"/>
        </w:rPr>
        <w:t>可出现锥体束征。但临床进展缓慢，常合并其他畸形，且有节段性分离性感觉障碍，</w:t>
      </w:r>
      <w:r>
        <w:rPr>
          <w:rFonts w:ascii="SimSun" w:hAnsi="SimSun" w:eastAsia="SimSun" w:cs="SimSun"/>
          <w:sz w:val="19"/>
          <w:szCs w:val="19"/>
        </w:rPr>
        <w:t>MRI</w:t>
      </w:r>
      <w:r>
        <w:rPr>
          <w:rFonts w:ascii="SimSun" w:hAnsi="SimSun" w:eastAsia="SimSun" w:cs="SimSun"/>
          <w:sz w:val="19"/>
          <w:szCs w:val="19"/>
          <w:spacing w:val="15"/>
        </w:rPr>
        <w:t xml:space="preserve"> </w:t>
      </w:r>
      <w:r>
        <w:rPr>
          <w:rFonts w:ascii="SimSun" w:hAnsi="SimSun" w:eastAsia="SimSun" w:cs="SimSun"/>
          <w:sz w:val="19"/>
          <w:szCs w:val="19"/>
          <w:spacing w:val="6"/>
        </w:rPr>
        <w:t>可显示延髓</w:t>
      </w:r>
      <w:r>
        <w:rPr>
          <w:rFonts w:ascii="SimSun" w:hAnsi="SimSun" w:eastAsia="SimSun" w:cs="SimSun"/>
          <w:sz w:val="19"/>
          <w:szCs w:val="19"/>
        </w:rPr>
        <w:t xml:space="preserve"> </w:t>
      </w:r>
      <w:r>
        <w:rPr>
          <w:rFonts w:ascii="SimSun" w:hAnsi="SimSun" w:eastAsia="SimSun" w:cs="SimSun"/>
          <w:sz w:val="19"/>
          <w:szCs w:val="19"/>
          <w:spacing w:val="-2"/>
        </w:rPr>
        <w:t>或脊髓空洞，有助于鉴别。</w:t>
      </w:r>
    </w:p>
    <w:p>
      <w:pPr>
        <w:ind w:right="16"/>
        <w:spacing w:before="74" w:line="212" w:lineRule="auto"/>
        <w:jc w:val="right"/>
        <w:rPr>
          <w:rFonts w:ascii="SimSun" w:hAnsi="SimSun" w:eastAsia="SimSun" w:cs="SimSun"/>
          <w:sz w:val="19"/>
          <w:szCs w:val="19"/>
        </w:rPr>
      </w:pPr>
      <w:r>
        <w:rPr>
          <w:rFonts w:ascii="Times New Roman" w:hAnsi="Times New Roman" w:eastAsia="Times New Roman" w:cs="Times New Roman"/>
          <w:sz w:val="19"/>
          <w:szCs w:val="19"/>
          <w:b/>
          <w:bCs/>
          <w:spacing w:val="10"/>
        </w:rPr>
        <w:t>3.</w:t>
      </w:r>
      <w:r>
        <w:rPr>
          <w:rFonts w:ascii="Times New Roman" w:hAnsi="Times New Roman" w:eastAsia="Times New Roman" w:cs="Times New Roman"/>
          <w:sz w:val="19"/>
          <w:szCs w:val="19"/>
          <w:spacing w:val="14"/>
        </w:rPr>
        <w:t xml:space="preserve">  </w:t>
      </w:r>
      <w:r>
        <w:rPr>
          <w:rFonts w:ascii="SimSun" w:hAnsi="SimSun" w:eastAsia="SimSun" w:cs="SimSun"/>
          <w:sz w:val="19"/>
          <w:szCs w:val="19"/>
          <w:b/>
          <w:bCs/>
          <w:spacing w:val="10"/>
        </w:rPr>
        <w:t>多灶性运动神经病</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multifocal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motor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neuropathy</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MMN</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0"/>
        </w:rPr>
        <w:t>呈慢性进展的局灶性下运动</w:t>
      </w:r>
    </w:p>
    <w:p>
      <w:pPr>
        <w:ind w:left="1090" w:right="21"/>
        <w:spacing w:before="123" w:line="280" w:lineRule="auto"/>
        <w:jc w:val="both"/>
        <w:rPr>
          <w:rFonts w:ascii="SimSun" w:hAnsi="SimSun" w:eastAsia="SimSun" w:cs="SimSun"/>
          <w:sz w:val="19"/>
          <w:szCs w:val="19"/>
        </w:rPr>
      </w:pPr>
      <w:r>
        <w:rPr>
          <w:rFonts w:ascii="SimSun" w:hAnsi="SimSun" w:eastAsia="SimSun" w:cs="SimSun"/>
          <w:sz w:val="19"/>
          <w:szCs w:val="19"/>
          <w:spacing w:val="4"/>
        </w:rPr>
        <w:t>神经元损害，推测是与抗神经节苷脂(</w:t>
      </w:r>
      <w:r>
        <w:rPr>
          <w:rFonts w:ascii="SimSun" w:hAnsi="SimSun" w:eastAsia="SimSun" w:cs="SimSun"/>
          <w:sz w:val="19"/>
          <w:szCs w:val="19"/>
        </w:rPr>
        <w:t>GM</w:t>
      </w:r>
      <w:r>
        <w:rPr>
          <w:rFonts w:ascii="SimSun" w:hAnsi="SimSun" w:eastAsia="SimSun" w:cs="SimSun"/>
          <w:sz w:val="19"/>
          <w:szCs w:val="19"/>
          <w:spacing w:val="4"/>
        </w:rPr>
        <w:t>1)</w:t>
      </w:r>
      <w:r>
        <w:rPr>
          <w:rFonts w:ascii="SimSun" w:hAnsi="SimSun" w:eastAsia="SimSun" w:cs="SimSun"/>
          <w:sz w:val="19"/>
          <w:szCs w:val="19"/>
          <w:spacing w:val="60"/>
        </w:rPr>
        <w:t xml:space="preserve"> </w:t>
      </w:r>
      <w:r>
        <w:rPr>
          <w:rFonts w:ascii="SimSun" w:hAnsi="SimSun" w:eastAsia="SimSun" w:cs="SimSun"/>
          <w:sz w:val="19"/>
          <w:szCs w:val="19"/>
          <w:spacing w:val="4"/>
        </w:rPr>
        <w:t>抗体相关的自身免疫性疾病。</w:t>
      </w:r>
      <w:r>
        <w:rPr>
          <w:rFonts w:ascii="SimSun" w:hAnsi="SimSun" w:eastAsia="SimSun" w:cs="SimSun"/>
          <w:sz w:val="19"/>
          <w:szCs w:val="19"/>
          <w:spacing w:val="-5"/>
        </w:rPr>
        <w:t xml:space="preserve"> </w:t>
      </w:r>
      <w:r>
        <w:rPr>
          <w:rFonts w:ascii="SimSun" w:hAnsi="SimSun" w:eastAsia="SimSun" w:cs="SimSun"/>
          <w:sz w:val="19"/>
          <w:szCs w:val="19"/>
        </w:rPr>
        <w:t>MMN</w:t>
      </w:r>
      <w:r>
        <w:rPr>
          <w:rFonts w:ascii="SimSun" w:hAnsi="SimSun" w:eastAsia="SimSun" w:cs="SimSun"/>
          <w:sz w:val="19"/>
          <w:szCs w:val="19"/>
          <w:spacing w:val="18"/>
        </w:rPr>
        <w:t xml:space="preserve">  </w:t>
      </w:r>
      <w:r>
        <w:rPr>
          <w:rFonts w:ascii="SimSun" w:hAnsi="SimSun" w:eastAsia="SimSun" w:cs="SimSun"/>
          <w:sz w:val="19"/>
          <w:szCs w:val="19"/>
          <w:spacing w:val="4"/>
        </w:rPr>
        <w:t>临床</w:t>
      </w:r>
      <w:r>
        <w:rPr>
          <w:rFonts w:ascii="SimSun" w:hAnsi="SimSun" w:eastAsia="SimSun" w:cs="SimSun"/>
          <w:sz w:val="19"/>
          <w:szCs w:val="19"/>
          <w:spacing w:val="3"/>
        </w:rPr>
        <w:t>表现多为非对称</w:t>
      </w:r>
      <w:r>
        <w:rPr>
          <w:rFonts w:ascii="SimSun" w:hAnsi="SimSun" w:eastAsia="SimSun" w:cs="SimSun"/>
          <w:sz w:val="19"/>
          <w:szCs w:val="19"/>
        </w:rPr>
        <w:t xml:space="preserve"> </w:t>
      </w:r>
      <w:r>
        <w:rPr>
          <w:rFonts w:ascii="SimSun" w:hAnsi="SimSun" w:eastAsia="SimSun" w:cs="SimSun"/>
          <w:sz w:val="19"/>
          <w:szCs w:val="19"/>
          <w:spacing w:val="6"/>
        </w:rPr>
        <w:t>性肢体无力、萎缩、肌束颤动，而感觉受累很轻。腱反射可以保留。节段性运动神经传导测定可显示</w:t>
      </w:r>
      <w:r>
        <w:rPr>
          <w:rFonts w:ascii="SimSun" w:hAnsi="SimSun" w:eastAsia="SimSun" w:cs="SimSun"/>
          <w:sz w:val="19"/>
          <w:szCs w:val="19"/>
          <w:spacing w:val="3"/>
        </w:rPr>
        <w:t xml:space="preserve"> </w:t>
      </w:r>
      <w:r>
        <w:rPr>
          <w:rFonts w:ascii="SimSun" w:hAnsi="SimSun" w:eastAsia="SimSun" w:cs="SimSun"/>
          <w:sz w:val="19"/>
          <w:szCs w:val="19"/>
          <w:spacing w:val="3"/>
        </w:rPr>
        <w:t>有多灶性运动传导阻滞，血清抗</w:t>
      </w:r>
      <w:r>
        <w:rPr>
          <w:rFonts w:ascii="SimSun" w:hAnsi="SimSun" w:eastAsia="SimSun" w:cs="SimSun"/>
          <w:sz w:val="19"/>
          <w:szCs w:val="19"/>
        </w:rPr>
        <w:t>GM</w:t>
      </w:r>
      <w:r>
        <w:rPr>
          <w:rFonts w:ascii="SimSun" w:hAnsi="SimSun" w:eastAsia="SimSun" w:cs="SimSun"/>
          <w:sz w:val="19"/>
          <w:szCs w:val="19"/>
          <w:spacing w:val="3"/>
        </w:rPr>
        <w:t>1</w:t>
      </w:r>
      <w:r>
        <w:rPr>
          <w:rFonts w:ascii="SimSun" w:hAnsi="SimSun" w:eastAsia="SimSun" w:cs="SimSun"/>
          <w:sz w:val="19"/>
          <w:szCs w:val="19"/>
          <w:spacing w:val="55"/>
        </w:rPr>
        <w:t xml:space="preserve"> </w:t>
      </w:r>
      <w:r>
        <w:rPr>
          <w:rFonts w:ascii="SimSun" w:hAnsi="SimSun" w:eastAsia="SimSun" w:cs="SimSun"/>
          <w:sz w:val="19"/>
          <w:szCs w:val="19"/>
          <w:spacing w:val="3"/>
        </w:rPr>
        <w:t>抗体滴度升高，静脉注射免疫球蛋</w:t>
      </w:r>
      <w:r>
        <w:rPr>
          <w:rFonts w:ascii="SimSun" w:hAnsi="SimSun" w:eastAsia="SimSun" w:cs="SimSun"/>
          <w:sz w:val="19"/>
          <w:szCs w:val="19"/>
          <w:spacing w:val="2"/>
        </w:rPr>
        <w:t>白有效，可与之鉴别。</w:t>
      </w:r>
    </w:p>
    <w:p>
      <w:pPr>
        <w:ind w:left="1090" w:right="19" w:firstLine="399"/>
        <w:spacing w:before="93" w:line="266" w:lineRule="auto"/>
        <w:rPr>
          <w:rFonts w:ascii="SimSun" w:hAnsi="SimSun" w:eastAsia="SimSun" w:cs="SimSun"/>
          <w:sz w:val="19"/>
          <w:szCs w:val="19"/>
        </w:rPr>
      </w:pPr>
      <w:r>
        <w:pict>
          <v:shape id="_x0000_s26" style="position:absolute;margin-left:22.4984pt;margin-top:26.3872pt;mso-position-vertical-relative:text;mso-position-horizontal-relative:text;width:20.4pt;height:11.1pt;z-index:251761664;"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5"/>
                      <w:szCs w:val="15"/>
                    </w:rPr>
                  </w:pPr>
                  <w:r>
                    <w:rPr>
                      <w:rFonts w:ascii="SimSun" w:hAnsi="SimSun" w:eastAsia="SimSun" w:cs="SimSun"/>
                      <w:sz w:val="15"/>
                      <w:szCs w:val="15"/>
                      <w:color w:val="30C2E7"/>
                      <w:spacing w:val="-2"/>
                    </w:rPr>
                    <w:t>0笔记</w:t>
                  </w:r>
                </w:p>
              </w:txbxContent>
            </v:textbox>
          </v:shape>
        </w:pict>
      </w:r>
      <w:r>
        <w:rPr>
          <w:rFonts w:ascii="Times New Roman" w:hAnsi="Times New Roman" w:eastAsia="Times New Roman" w:cs="Times New Roman"/>
          <w:sz w:val="19"/>
          <w:szCs w:val="19"/>
          <w:b/>
          <w:bCs/>
          <w:spacing w:val="14"/>
        </w:rPr>
        <w:t>4.</w:t>
      </w:r>
      <w:r>
        <w:rPr>
          <w:rFonts w:ascii="Times New Roman" w:hAnsi="Times New Roman" w:eastAsia="Times New Roman" w:cs="Times New Roman"/>
          <w:sz w:val="19"/>
          <w:szCs w:val="19"/>
          <w:spacing w:val="14"/>
          <w:w w:val="102"/>
        </w:rPr>
        <w:t xml:space="preserve">  </w:t>
      </w:r>
      <w:r>
        <w:rPr>
          <w:rFonts w:ascii="SimSun" w:hAnsi="SimSun" w:eastAsia="SimSun" w:cs="SimSun"/>
          <w:sz w:val="19"/>
          <w:szCs w:val="19"/>
          <w:b/>
          <w:bCs/>
          <w:spacing w:val="14"/>
        </w:rPr>
        <w:t>颈段脊髓肿瘤</w:t>
      </w:r>
      <w:r>
        <w:rPr>
          <w:rFonts w:ascii="SimSun" w:hAnsi="SimSun" w:eastAsia="SimSun" w:cs="SimSun"/>
          <w:sz w:val="19"/>
          <w:szCs w:val="19"/>
          <w:spacing w:val="87"/>
        </w:rPr>
        <w:t xml:space="preserve"> </w:t>
      </w:r>
      <w:r>
        <w:rPr>
          <w:rFonts w:ascii="SimSun" w:hAnsi="SimSun" w:eastAsia="SimSun" w:cs="SimSun"/>
          <w:sz w:val="19"/>
          <w:szCs w:val="19"/>
          <w:spacing w:val="14"/>
        </w:rPr>
        <w:t>可有上肢肌萎缩和四肢腱反射亢进，双侧病理</w:t>
      </w:r>
      <w:r>
        <w:rPr>
          <w:rFonts w:ascii="SimSun" w:hAnsi="SimSun" w:eastAsia="SimSun" w:cs="SimSun"/>
          <w:sz w:val="19"/>
          <w:szCs w:val="19"/>
          <w:spacing w:val="13"/>
        </w:rPr>
        <w:t>反射阳性。但一般无肌束颤</w:t>
      </w:r>
      <w:r>
        <w:rPr>
          <w:rFonts w:ascii="SimSun" w:hAnsi="SimSun" w:eastAsia="SimSun" w:cs="SimSun"/>
          <w:sz w:val="19"/>
          <w:szCs w:val="19"/>
        </w:rPr>
        <w:t xml:space="preserve"> </w:t>
      </w:r>
      <w:r>
        <w:rPr>
          <w:rFonts w:ascii="SimSun" w:hAnsi="SimSun" w:eastAsia="SimSun" w:cs="SimSun"/>
          <w:sz w:val="19"/>
          <w:szCs w:val="19"/>
          <w:spacing w:val="5"/>
        </w:rPr>
        <w:t>动，常有神经根痛和传导束性感觉障碍。腰穿可发现椎管阻塞，脑脊液蛋白含量增高。椎管造影</w:t>
      </w:r>
      <w:r>
        <w:rPr>
          <w:rFonts w:ascii="SimSun" w:hAnsi="SimSun" w:eastAsia="SimSun" w:cs="SimSun"/>
          <w:sz w:val="19"/>
          <w:szCs w:val="19"/>
          <w:spacing w:val="4"/>
        </w:rPr>
        <w:t>、</w:t>
      </w:r>
      <w:r>
        <w:rPr>
          <w:rFonts w:ascii="SimSun" w:hAnsi="SimSun" w:eastAsia="SimSun" w:cs="SimSun"/>
          <w:sz w:val="19"/>
          <w:szCs w:val="19"/>
        </w:rPr>
        <w:t>CT</w:t>
      </w:r>
    </w:p>
    <w:p>
      <w:pPr>
        <w:sectPr>
          <w:pgSz w:w="11910" w:h="16840"/>
          <w:pgMar w:top="1217" w:right="1299" w:bottom="400" w:left="870" w:header="0" w:footer="0" w:gutter="0"/>
        </w:sectPr>
        <w:rPr/>
      </w:pPr>
    </w:p>
    <w:p>
      <w:pPr>
        <w:ind w:right="93"/>
        <w:spacing w:before="40" w:line="221" w:lineRule="auto"/>
        <w:jc w:val="right"/>
        <w:rPr>
          <w:rFonts w:ascii="SimSun" w:hAnsi="SimSun" w:eastAsia="SimSun" w:cs="SimSun"/>
          <w:sz w:val="20"/>
          <w:szCs w:val="20"/>
        </w:rPr>
      </w:pPr>
      <w:r>
        <w:drawing>
          <wp:anchor distT="0" distB="0" distL="0" distR="0" simplePos="0" relativeHeight="251764736" behindDoc="0" locked="0" layoutInCell="0" allowOverlap="1">
            <wp:simplePos x="0" y="0"/>
            <wp:positionH relativeFrom="page">
              <wp:posOffset>6483328</wp:posOffset>
            </wp:positionH>
            <wp:positionV relativeFrom="page">
              <wp:posOffset>9626626</wp:posOffset>
            </wp:positionV>
            <wp:extent cx="514349" cy="400040"/>
            <wp:effectExtent l="0" t="0" r="0" b="0"/>
            <wp:wrapNone/>
            <wp:docPr id="68" name="IM 68"/>
            <wp:cNvGraphicFramePr/>
            <a:graphic>
              <a:graphicData uri="http://schemas.openxmlformats.org/drawingml/2006/picture">
                <pic:pic>
                  <pic:nvPicPr>
                    <pic:cNvPr id="68" name="IM 68"/>
                    <pic:cNvPicPr/>
                  </pic:nvPicPr>
                  <pic:blipFill>
                    <a:blip r:embed="rId77"/>
                    <a:stretch>
                      <a:fillRect/>
                    </a:stretch>
                  </pic:blipFill>
                  <pic:spPr>
                    <a:xfrm rot="0">
                      <a:off x="0" y="0"/>
                      <a:ext cx="514349" cy="400040"/>
                    </a:xfrm>
                    <a:prstGeom prst="rect">
                      <a:avLst/>
                    </a:prstGeom>
                  </pic:spPr>
                </pic:pic>
              </a:graphicData>
            </a:graphic>
          </wp:anchor>
        </w:drawing>
      </w:r>
      <w:r>
        <w:rPr>
          <w:rFonts w:ascii="SimHei" w:hAnsi="SimHei" w:eastAsia="SimHei" w:cs="SimHei"/>
          <w:sz w:val="20"/>
          <w:szCs w:val="20"/>
          <w:color w:val="00A0E6"/>
          <w:spacing w:val="-18"/>
        </w:rPr>
        <w:t>第十一章</w:t>
      </w:r>
      <w:r>
        <w:rPr>
          <w:rFonts w:ascii="SimHei" w:hAnsi="SimHei" w:eastAsia="SimHei" w:cs="SimHei"/>
          <w:sz w:val="20"/>
          <w:szCs w:val="20"/>
          <w:color w:val="00A0E6"/>
          <w:spacing w:val="65"/>
        </w:rPr>
        <w:t xml:space="preserve"> </w:t>
      </w:r>
      <w:r>
        <w:rPr>
          <w:rFonts w:ascii="SimHei" w:hAnsi="SimHei" w:eastAsia="SimHei" w:cs="SimHei"/>
          <w:sz w:val="20"/>
          <w:szCs w:val="20"/>
          <w:color w:val="00A0E6"/>
          <w:spacing w:val="-18"/>
        </w:rPr>
        <w:t>神经系统变性疾病</w:t>
      </w:r>
      <w:r>
        <w:rPr>
          <w:rFonts w:ascii="SimHei" w:hAnsi="SimHei" w:eastAsia="SimHei" w:cs="SimHei"/>
          <w:sz w:val="20"/>
          <w:szCs w:val="20"/>
          <w:color w:val="00A0E6"/>
          <w:spacing w:val="13"/>
        </w:rPr>
        <w:t xml:space="preserve">      </w:t>
      </w:r>
      <w:r>
        <w:rPr>
          <w:rFonts w:ascii="SimSun" w:hAnsi="SimSun" w:eastAsia="SimSun" w:cs="SimSun"/>
          <w:sz w:val="20"/>
          <w:szCs w:val="20"/>
          <w:b/>
          <w:bCs/>
          <w:color w:val="00A9E7"/>
          <w:spacing w:val="-18"/>
          <w:position w:val="-1"/>
        </w:rPr>
        <w:t>265</w:t>
      </w:r>
    </w:p>
    <w:p>
      <w:pPr>
        <w:spacing w:line="30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
        </w:rPr>
        <w:t>或</w:t>
      </w:r>
      <w:r>
        <w:rPr>
          <w:rFonts w:ascii="SimSun" w:hAnsi="SimSun" w:eastAsia="SimSun" w:cs="SimSun"/>
          <w:sz w:val="20"/>
          <w:szCs w:val="20"/>
          <w:spacing w:val="-44"/>
        </w:rPr>
        <w:t xml:space="preserve"> </w:t>
      </w:r>
      <w:r>
        <w:rPr>
          <w:rFonts w:ascii="SimSun" w:hAnsi="SimSun" w:eastAsia="SimSun" w:cs="SimSun"/>
          <w:sz w:val="20"/>
          <w:szCs w:val="20"/>
          <w:spacing w:val="-2"/>
        </w:rPr>
        <w:t>MRI</w:t>
      </w:r>
      <w:r>
        <w:rPr>
          <w:rFonts w:ascii="SimSun" w:hAnsi="SimSun" w:eastAsia="SimSun" w:cs="SimSun"/>
          <w:sz w:val="20"/>
          <w:szCs w:val="20"/>
          <w:spacing w:val="-9"/>
        </w:rPr>
        <w:t xml:space="preserve"> </w:t>
      </w:r>
      <w:r>
        <w:rPr>
          <w:rFonts w:ascii="SimSun" w:hAnsi="SimSun" w:eastAsia="SimSun" w:cs="SimSun"/>
          <w:sz w:val="20"/>
          <w:szCs w:val="20"/>
          <w:spacing w:val="-2"/>
        </w:rPr>
        <w:t>显示椎管内占位病变有助于确诊。</w:t>
      </w:r>
    </w:p>
    <w:p>
      <w:pPr>
        <w:ind w:right="1072" w:firstLine="400"/>
        <w:spacing w:before="70" w:line="259" w:lineRule="auto"/>
        <w:rPr>
          <w:rFonts w:ascii="SimSun" w:hAnsi="SimSun" w:eastAsia="SimSun" w:cs="SimSun"/>
          <w:sz w:val="20"/>
          <w:szCs w:val="20"/>
        </w:rPr>
      </w:pPr>
      <w:r>
        <w:rPr>
          <w:rFonts w:ascii="Times New Roman" w:hAnsi="Times New Roman" w:eastAsia="Times New Roman" w:cs="Times New Roman"/>
          <w:sz w:val="20"/>
          <w:szCs w:val="20"/>
          <w:b/>
          <w:bCs/>
          <w:spacing w:val="4"/>
        </w:rPr>
        <w:t>5.</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4"/>
        </w:rPr>
        <w:t>上肢周围神经损伤</w:t>
      </w:r>
      <w:r>
        <w:rPr>
          <w:rFonts w:ascii="SimSun" w:hAnsi="SimSun" w:eastAsia="SimSun" w:cs="SimSun"/>
          <w:sz w:val="20"/>
          <w:szCs w:val="20"/>
          <w:spacing w:val="1"/>
        </w:rPr>
        <w:t xml:space="preserve">  </w:t>
      </w:r>
      <w:r>
        <w:rPr>
          <w:rFonts w:ascii="SimSun" w:hAnsi="SimSun" w:eastAsia="SimSun" w:cs="SimSun"/>
          <w:sz w:val="20"/>
          <w:szCs w:val="20"/>
          <w:spacing w:val="4"/>
        </w:rPr>
        <w:t>可有上肢的肌无力和肌萎缩，但多累及一侧，且有感觉障碍，可</w:t>
      </w:r>
      <w:r>
        <w:rPr>
          <w:rFonts w:ascii="SimSun" w:hAnsi="SimSun" w:eastAsia="SimSun" w:cs="SimSun"/>
          <w:sz w:val="20"/>
          <w:szCs w:val="20"/>
          <w:spacing w:val="3"/>
        </w:rPr>
        <w:t>与之</w:t>
      </w:r>
      <w:r>
        <w:rPr>
          <w:rFonts w:ascii="SimSun" w:hAnsi="SimSun" w:eastAsia="SimSun" w:cs="SimSun"/>
          <w:sz w:val="20"/>
          <w:szCs w:val="20"/>
          <w:spacing w:val="1"/>
        </w:rPr>
        <w:t xml:space="preserve"> </w:t>
      </w:r>
      <w:r>
        <w:rPr>
          <w:rFonts w:ascii="SimSun" w:hAnsi="SimSun" w:eastAsia="SimSun" w:cs="SimSun"/>
          <w:sz w:val="20"/>
          <w:szCs w:val="20"/>
          <w:spacing w:val="-9"/>
        </w:rPr>
        <w:t>鉴别。</w:t>
      </w:r>
    </w:p>
    <w:p>
      <w:pPr>
        <w:ind w:left="400"/>
        <w:spacing w:before="77"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6.</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5"/>
        </w:rPr>
        <w:t>良性肌束颤动</w:t>
      </w:r>
      <w:r>
        <w:rPr>
          <w:rFonts w:ascii="SimSun" w:hAnsi="SimSun" w:eastAsia="SimSun" w:cs="SimSun"/>
          <w:sz w:val="20"/>
          <w:szCs w:val="20"/>
          <w:spacing w:val="90"/>
        </w:rPr>
        <w:t xml:space="preserve"> </w:t>
      </w:r>
      <w:r>
        <w:rPr>
          <w:rFonts w:ascii="SimSun" w:hAnsi="SimSun" w:eastAsia="SimSun" w:cs="SimSun"/>
          <w:sz w:val="20"/>
          <w:szCs w:val="20"/>
          <w:spacing w:val="-5"/>
        </w:rPr>
        <w:t>正常人有时可出现粗大的肌束颤动，但无肌无力和肌萎缩，肌电图检查正常。</w:t>
      </w:r>
    </w:p>
    <w:p>
      <w:pPr>
        <w:ind w:right="1063" w:firstLine="400"/>
        <w:spacing w:before="81" w:line="281" w:lineRule="auto"/>
        <w:rPr>
          <w:rFonts w:ascii="SimSun" w:hAnsi="SimSun" w:eastAsia="SimSun" w:cs="SimSun"/>
          <w:sz w:val="20"/>
          <w:szCs w:val="20"/>
        </w:rPr>
      </w:pPr>
      <w:r>
        <w:rPr>
          <w:rFonts w:ascii="SimSun" w:hAnsi="SimSun" w:eastAsia="SimSun" w:cs="SimSun"/>
          <w:sz w:val="20"/>
          <w:szCs w:val="20"/>
          <w:spacing w:val="-2"/>
        </w:rPr>
        <w:t>7.</w:t>
      </w:r>
      <w:r>
        <w:rPr>
          <w:rFonts w:ascii="SimSun" w:hAnsi="SimSun" w:eastAsia="SimSun" w:cs="SimSun"/>
          <w:sz w:val="20"/>
          <w:szCs w:val="20"/>
          <w:spacing w:val="-47"/>
        </w:rPr>
        <w:t xml:space="preserve"> </w:t>
      </w:r>
      <w:r>
        <w:rPr>
          <w:rFonts w:ascii="SimSun" w:hAnsi="SimSun" w:eastAsia="SimSun" w:cs="SimSun"/>
          <w:sz w:val="20"/>
          <w:szCs w:val="20"/>
          <w:spacing w:val="-2"/>
        </w:rPr>
        <w:t>脊肌萎缩症</w:t>
      </w:r>
      <w:r>
        <w:rPr>
          <w:rFonts w:ascii="SimSun" w:hAnsi="SimSun" w:eastAsia="SimSun" w:cs="SimSun"/>
          <w:sz w:val="20"/>
          <w:szCs w:val="20"/>
          <w:spacing w:val="-50"/>
        </w:rPr>
        <w:t xml:space="preserve"> </w:t>
      </w:r>
      <w:r>
        <w:rPr>
          <w:rFonts w:ascii="SimSun" w:hAnsi="SimSun" w:eastAsia="SimSun" w:cs="SimSun"/>
          <w:sz w:val="20"/>
          <w:szCs w:val="20"/>
          <w:spacing w:val="-2"/>
        </w:rPr>
        <w:t>(spinal</w:t>
      </w:r>
      <w:r>
        <w:rPr>
          <w:rFonts w:ascii="SimSun" w:hAnsi="SimSun" w:eastAsia="SimSun" w:cs="SimSun"/>
          <w:sz w:val="20"/>
          <w:szCs w:val="20"/>
          <w:spacing w:val="32"/>
        </w:rPr>
        <w:t xml:space="preserve">  </w:t>
      </w:r>
      <w:r>
        <w:rPr>
          <w:rFonts w:ascii="SimSun" w:hAnsi="SimSun" w:eastAsia="SimSun" w:cs="SimSun"/>
          <w:sz w:val="20"/>
          <w:szCs w:val="20"/>
          <w:spacing w:val="-2"/>
        </w:rPr>
        <w:t>muscle</w:t>
      </w:r>
      <w:r>
        <w:rPr>
          <w:rFonts w:ascii="SimSun" w:hAnsi="SimSun" w:eastAsia="SimSun" w:cs="SimSun"/>
          <w:sz w:val="20"/>
          <w:szCs w:val="20"/>
          <w:spacing w:val="36"/>
        </w:rPr>
        <w:t xml:space="preserve">  </w:t>
      </w:r>
      <w:r>
        <w:rPr>
          <w:rFonts w:ascii="SimSun" w:hAnsi="SimSun" w:eastAsia="SimSun" w:cs="SimSun"/>
          <w:sz w:val="20"/>
          <w:szCs w:val="20"/>
          <w:spacing w:val="-2"/>
        </w:rPr>
        <w:t>atrophy,SMA)</w:t>
      </w:r>
      <w:r>
        <w:rPr>
          <w:rFonts w:ascii="SimSun" w:hAnsi="SimSun" w:eastAsia="SimSun" w:cs="SimSun"/>
          <w:sz w:val="20"/>
          <w:szCs w:val="20"/>
          <w:spacing w:val="4"/>
        </w:rPr>
        <w:t xml:space="preserve">  </w:t>
      </w:r>
      <w:r>
        <w:rPr>
          <w:rFonts w:ascii="SimSun" w:hAnsi="SimSun" w:eastAsia="SimSun" w:cs="SimSun"/>
          <w:sz w:val="20"/>
          <w:szCs w:val="20"/>
          <w:spacing w:val="-2"/>
        </w:rPr>
        <w:t>是一组遗传性疾病，大部分为隐性遗传，与</w:t>
      </w:r>
      <w:r>
        <w:rPr>
          <w:rFonts w:ascii="SimSun" w:hAnsi="SimSun" w:eastAsia="SimSun" w:cs="SimSun"/>
          <w:sz w:val="20"/>
          <w:szCs w:val="20"/>
        </w:rPr>
        <w:t xml:space="preserve"> </w:t>
      </w:r>
      <w:r>
        <w:rPr>
          <w:rFonts w:ascii="SimSun" w:hAnsi="SimSun" w:eastAsia="SimSun" w:cs="SimSun"/>
          <w:sz w:val="20"/>
          <w:szCs w:val="20"/>
          <w:spacing w:val="3"/>
        </w:rPr>
        <w:t>5号染色体上的运动神经元存活基因相关。临床上以进行性对称性近端肌无力萎缩为主要表现，选</w:t>
      </w:r>
      <w:r>
        <w:rPr>
          <w:rFonts w:ascii="SimSun" w:hAnsi="SimSun" w:eastAsia="SimSun" w:cs="SimSun"/>
          <w:sz w:val="20"/>
          <w:szCs w:val="20"/>
          <w:spacing w:val="7"/>
        </w:rPr>
        <w:t xml:space="preserve"> </w:t>
      </w:r>
      <w:r>
        <w:rPr>
          <w:rFonts w:ascii="SimSun" w:hAnsi="SimSun" w:eastAsia="SimSun" w:cs="SimSun"/>
          <w:sz w:val="20"/>
          <w:szCs w:val="20"/>
          <w:spacing w:val="12"/>
        </w:rPr>
        <w:t>择性累及下运动神经元，没有上运动神经元受累。其中最严重的</w:t>
      </w:r>
      <w:r>
        <w:rPr>
          <w:rFonts w:ascii="SimSun" w:hAnsi="SimSun" w:eastAsia="SimSun" w:cs="SimSun"/>
          <w:sz w:val="20"/>
          <w:szCs w:val="20"/>
          <w:spacing w:val="-55"/>
        </w:rPr>
        <w:t xml:space="preserve"> </w:t>
      </w:r>
      <w:r>
        <w:rPr>
          <w:rFonts w:ascii="SimSun" w:hAnsi="SimSun" w:eastAsia="SimSun" w:cs="SimSun"/>
          <w:sz w:val="20"/>
          <w:szCs w:val="20"/>
        </w:rPr>
        <w:t>SMA</w:t>
      </w:r>
      <w:r>
        <w:rPr>
          <w:rFonts w:ascii="SimSun" w:hAnsi="SimSun" w:eastAsia="SimSun" w:cs="SimSun"/>
          <w:sz w:val="20"/>
          <w:szCs w:val="20"/>
          <w:spacing w:val="58"/>
        </w:rPr>
        <w:t xml:space="preserve"> </w:t>
      </w:r>
      <w:r>
        <w:rPr>
          <w:rFonts w:ascii="SimSun" w:hAnsi="SimSun" w:eastAsia="SimSun" w:cs="SimSun"/>
          <w:sz w:val="20"/>
          <w:szCs w:val="20"/>
          <w:spacing w:val="12"/>
        </w:rPr>
        <w:t>发病在婴儿期(</w:t>
      </w:r>
      <w:r>
        <w:rPr>
          <w:rFonts w:ascii="SimSun" w:hAnsi="SimSun" w:eastAsia="SimSun" w:cs="SimSun"/>
          <w:sz w:val="20"/>
          <w:szCs w:val="20"/>
        </w:rPr>
        <w:t>Werdnig</w:t>
      </w:r>
      <w:r>
        <w:rPr>
          <w:rFonts w:ascii="SimSun" w:hAnsi="SimSun" w:eastAsia="SimSun" w:cs="SimSun"/>
          <w:sz w:val="20"/>
          <w:szCs w:val="20"/>
          <w:spacing w:val="12"/>
        </w:rPr>
        <w:t>-</w:t>
      </w:r>
      <w:r>
        <w:rPr>
          <w:rFonts w:ascii="SimSun" w:hAnsi="SimSun" w:eastAsia="SimSun" w:cs="SimSun"/>
          <w:sz w:val="20"/>
          <w:szCs w:val="20"/>
        </w:rPr>
        <w:t xml:space="preserve"> </w:t>
      </w:r>
      <w:r>
        <w:rPr>
          <w:rFonts w:ascii="SimSun" w:hAnsi="SimSun" w:eastAsia="SimSun" w:cs="SimSun"/>
          <w:sz w:val="20"/>
          <w:szCs w:val="20"/>
        </w:rPr>
        <w:t>Hoffmann</w:t>
      </w:r>
      <w:r>
        <w:rPr>
          <w:rFonts w:ascii="SimSun" w:hAnsi="SimSun" w:eastAsia="SimSun" w:cs="SimSun"/>
          <w:sz w:val="20"/>
          <w:szCs w:val="20"/>
          <w:spacing w:val="6"/>
        </w:rPr>
        <w:t>病),多数2岁内死亡。起病于儿童、青少年或成人的</w:t>
      </w:r>
      <w:r>
        <w:rPr>
          <w:rFonts w:ascii="SimSun" w:hAnsi="SimSun" w:eastAsia="SimSun" w:cs="SimSun"/>
          <w:sz w:val="20"/>
          <w:szCs w:val="20"/>
          <w:spacing w:val="-43"/>
        </w:rPr>
        <w:t xml:space="preserve"> </w:t>
      </w:r>
      <w:r>
        <w:rPr>
          <w:rFonts w:ascii="SimSun" w:hAnsi="SimSun" w:eastAsia="SimSun" w:cs="SimSun"/>
          <w:sz w:val="20"/>
          <w:szCs w:val="20"/>
        </w:rPr>
        <w:t>SMA</w:t>
      </w:r>
      <w:r>
        <w:rPr>
          <w:rFonts w:ascii="SimSun" w:hAnsi="SimSun" w:eastAsia="SimSun" w:cs="SimSun"/>
          <w:sz w:val="20"/>
          <w:szCs w:val="20"/>
          <w:spacing w:val="6"/>
        </w:rPr>
        <w:t>(</w:t>
      </w:r>
      <w:r>
        <w:rPr>
          <w:rFonts w:ascii="SimSun" w:hAnsi="SimSun" w:eastAsia="SimSun" w:cs="SimSun"/>
          <w:sz w:val="20"/>
          <w:szCs w:val="20"/>
        </w:rPr>
        <w:t>Kugelberg</w:t>
      </w:r>
      <w:r>
        <w:rPr>
          <w:rFonts w:ascii="SimSun" w:hAnsi="SimSun" w:eastAsia="SimSun" w:cs="SimSun"/>
          <w:sz w:val="20"/>
          <w:szCs w:val="20"/>
          <w:spacing w:val="6"/>
        </w:rPr>
        <w:t>-</w:t>
      </w:r>
      <w:r>
        <w:rPr>
          <w:rFonts w:ascii="SimSun" w:hAnsi="SimSun" w:eastAsia="SimSun" w:cs="SimSun"/>
          <w:sz w:val="20"/>
          <w:szCs w:val="20"/>
        </w:rPr>
        <w:t>Welander</w:t>
      </w:r>
      <w:r>
        <w:rPr>
          <w:rFonts w:ascii="SimSun" w:hAnsi="SimSun" w:eastAsia="SimSun" w:cs="SimSun"/>
          <w:sz w:val="20"/>
          <w:szCs w:val="20"/>
          <w:spacing w:val="6"/>
        </w:rPr>
        <w:t>病)则预后</w:t>
      </w:r>
      <w:r>
        <w:rPr>
          <w:rFonts w:ascii="SimSun" w:hAnsi="SimSun" w:eastAsia="SimSun" w:cs="SimSun"/>
          <w:sz w:val="20"/>
          <w:szCs w:val="20"/>
        </w:rPr>
        <w:t xml:space="preserve"> </w:t>
      </w:r>
      <w:r>
        <w:rPr>
          <w:rFonts w:ascii="SimSun" w:hAnsi="SimSun" w:eastAsia="SimSun" w:cs="SimSun"/>
          <w:sz w:val="20"/>
          <w:szCs w:val="20"/>
          <w:spacing w:val="-7"/>
        </w:rPr>
        <w:t>良好。</w:t>
      </w:r>
    </w:p>
    <w:p>
      <w:pPr>
        <w:ind w:left="302"/>
        <w:spacing w:before="78" w:line="222" w:lineRule="auto"/>
        <w:rPr>
          <w:rFonts w:ascii="SimHei" w:hAnsi="SimHei" w:eastAsia="SimHei" w:cs="SimHei"/>
          <w:sz w:val="20"/>
          <w:szCs w:val="20"/>
        </w:rPr>
      </w:pPr>
      <w:r>
        <w:rPr>
          <w:rFonts w:ascii="SimHei" w:hAnsi="SimHei" w:eastAsia="SimHei" w:cs="SimHei"/>
          <w:sz w:val="20"/>
          <w:szCs w:val="20"/>
          <w:b/>
          <w:bCs/>
          <w:color w:val="26ADDF"/>
          <w:spacing w:val="-9"/>
        </w:rPr>
        <w:t>【治疗】</w:t>
      </w:r>
    </w:p>
    <w:p>
      <w:pPr>
        <w:ind w:right="1069" w:firstLine="400"/>
        <w:spacing w:before="94" w:line="270" w:lineRule="auto"/>
        <w:jc w:val="both"/>
        <w:rPr>
          <w:rFonts w:ascii="SimSun" w:hAnsi="SimSun" w:eastAsia="SimSun" w:cs="SimSun"/>
          <w:sz w:val="20"/>
          <w:szCs w:val="20"/>
        </w:rPr>
      </w:pPr>
      <w:r>
        <w:rPr>
          <w:rFonts w:ascii="SimSun" w:hAnsi="SimSun" w:eastAsia="SimSun" w:cs="SimSun"/>
          <w:sz w:val="20"/>
          <w:szCs w:val="20"/>
          <w:spacing w:val="-2"/>
        </w:rPr>
        <w:t>MND</w:t>
      </w:r>
      <w:r>
        <w:rPr>
          <w:rFonts w:ascii="SimSun" w:hAnsi="SimSun" w:eastAsia="SimSun" w:cs="SimSun"/>
          <w:sz w:val="20"/>
          <w:szCs w:val="20"/>
          <w:spacing w:val="61"/>
        </w:rPr>
        <w:t xml:space="preserve"> </w:t>
      </w:r>
      <w:r>
        <w:rPr>
          <w:rFonts w:ascii="SimSun" w:hAnsi="SimSun" w:eastAsia="SimSun" w:cs="SimSun"/>
          <w:sz w:val="20"/>
          <w:szCs w:val="20"/>
          <w:spacing w:val="-2"/>
        </w:rPr>
        <w:t>的治疗包括病因治疗、对症治疗和各种非药物治疗。必须指出的是，MND</w:t>
      </w:r>
      <w:r>
        <w:rPr>
          <w:rFonts w:ascii="SimSun" w:hAnsi="SimSun" w:eastAsia="SimSun" w:cs="SimSun"/>
          <w:sz w:val="20"/>
          <w:szCs w:val="20"/>
          <w:spacing w:val="62"/>
        </w:rPr>
        <w:t xml:space="preserve"> </w:t>
      </w:r>
      <w:r>
        <w:rPr>
          <w:rFonts w:ascii="SimSun" w:hAnsi="SimSun" w:eastAsia="SimSun" w:cs="SimSun"/>
          <w:sz w:val="20"/>
          <w:szCs w:val="20"/>
          <w:spacing w:val="-2"/>
        </w:rPr>
        <w:t>是一组异质性疾</w:t>
      </w:r>
      <w:r>
        <w:rPr>
          <w:rFonts w:ascii="SimSun" w:hAnsi="SimSun" w:eastAsia="SimSun" w:cs="SimSun"/>
          <w:sz w:val="20"/>
          <w:szCs w:val="20"/>
        </w:rPr>
        <w:t xml:space="preserve"> </w:t>
      </w:r>
      <w:r>
        <w:rPr>
          <w:rFonts w:ascii="SimSun" w:hAnsi="SimSun" w:eastAsia="SimSun" w:cs="SimSun"/>
          <w:sz w:val="20"/>
          <w:szCs w:val="20"/>
          <w:spacing w:val="-4"/>
        </w:rPr>
        <w:t>病，致病因素多样且相互影响，故其治疗必须是多种方法的联合应用。期望用单个药物或单种治疗完</w:t>
      </w:r>
      <w:r>
        <w:rPr>
          <w:rFonts w:ascii="SimSun" w:hAnsi="SimSun" w:eastAsia="SimSun" w:cs="SimSun"/>
          <w:sz w:val="20"/>
          <w:szCs w:val="20"/>
          <w:spacing w:val="14"/>
        </w:rPr>
        <w:t xml:space="preserve"> </w:t>
      </w:r>
      <w:r>
        <w:rPr>
          <w:rFonts w:ascii="SimSun" w:hAnsi="SimSun" w:eastAsia="SimSun" w:cs="SimSun"/>
          <w:sz w:val="20"/>
          <w:szCs w:val="20"/>
          <w:spacing w:val="-3"/>
        </w:rPr>
        <w:t>全阻断疾病的进展是不现实的。</w:t>
      </w:r>
    </w:p>
    <w:p>
      <w:pPr>
        <w:ind w:right="1064" w:firstLine="400"/>
        <w:spacing w:before="81" w:line="283" w:lineRule="auto"/>
        <w:jc w:val="both"/>
        <w:rPr>
          <w:rFonts w:ascii="SimSun" w:hAnsi="SimSun" w:eastAsia="SimSun" w:cs="SimSun"/>
          <w:sz w:val="20"/>
          <w:szCs w:val="20"/>
        </w:rPr>
      </w:pPr>
      <w:r>
        <w:rPr>
          <w:rFonts w:ascii="SimSun" w:hAnsi="SimSun" w:eastAsia="SimSun" w:cs="SimSun"/>
          <w:sz w:val="20"/>
          <w:szCs w:val="20"/>
        </w:rPr>
        <w:t>当前病因治疗的发展方向包括抗兴奋性氨基酸</w:t>
      </w:r>
      <w:r>
        <w:rPr>
          <w:rFonts w:ascii="SimSun" w:hAnsi="SimSun" w:eastAsia="SimSun" w:cs="SimSun"/>
          <w:sz w:val="20"/>
          <w:szCs w:val="20"/>
          <w:spacing w:val="-1"/>
        </w:rPr>
        <w:t>毒性、神经营养因子、抗氧化和自由基清除、新</w:t>
      </w:r>
      <w:r>
        <w:rPr>
          <w:rFonts w:ascii="SimSun" w:hAnsi="SimSun" w:eastAsia="SimSun" w:cs="SimSun"/>
          <w:sz w:val="20"/>
          <w:szCs w:val="20"/>
        </w:rPr>
        <w:t xml:space="preserve"> </w:t>
      </w:r>
      <w:r>
        <w:rPr>
          <w:rFonts w:ascii="SimSun" w:hAnsi="SimSun" w:eastAsia="SimSun" w:cs="SimSun"/>
          <w:sz w:val="20"/>
          <w:szCs w:val="20"/>
          <w:spacing w:val="1"/>
        </w:rPr>
        <w:t>型钙通道阻滞剂、抗细胞凋亡、基因治疗及神经干细胞移植。利鲁唑(</w:t>
      </w:r>
      <w:r>
        <w:rPr>
          <w:rFonts w:ascii="SimSun" w:hAnsi="SimSun" w:eastAsia="SimSun" w:cs="SimSun"/>
          <w:sz w:val="20"/>
          <w:szCs w:val="20"/>
        </w:rPr>
        <w:t>riluzole</w:t>
      </w:r>
      <w:r>
        <w:rPr>
          <w:rFonts w:ascii="SimSun" w:hAnsi="SimSun" w:eastAsia="SimSun" w:cs="SimSun"/>
          <w:sz w:val="20"/>
          <w:szCs w:val="20"/>
          <w:spacing w:val="1"/>
        </w:rPr>
        <w:t>)具有抑制谷氨酸释</w:t>
      </w:r>
      <w:r>
        <w:rPr>
          <w:rFonts w:ascii="SimSun" w:hAnsi="SimSun" w:eastAsia="SimSun" w:cs="SimSun"/>
          <w:sz w:val="20"/>
          <w:szCs w:val="20"/>
        </w:rPr>
        <w:t xml:space="preserve"> </w:t>
      </w:r>
      <w:r>
        <w:rPr>
          <w:rFonts w:ascii="SimSun" w:hAnsi="SimSun" w:eastAsia="SimSun" w:cs="SimSun"/>
          <w:sz w:val="20"/>
          <w:szCs w:val="20"/>
          <w:spacing w:val="5"/>
        </w:rPr>
        <w:t>放的作用，每次50</w:t>
      </w:r>
      <w:r>
        <w:rPr>
          <w:rFonts w:ascii="SimSun" w:hAnsi="SimSun" w:eastAsia="SimSun" w:cs="SimSun"/>
          <w:sz w:val="20"/>
          <w:szCs w:val="20"/>
        </w:rPr>
        <w:t>mg</w:t>
      </w:r>
      <w:r>
        <w:rPr>
          <w:rFonts w:ascii="SimSun" w:hAnsi="SimSun" w:eastAsia="SimSun" w:cs="SimSun"/>
          <w:sz w:val="20"/>
          <w:szCs w:val="20"/>
          <w:spacing w:val="5"/>
        </w:rPr>
        <w:t>,</w:t>
      </w:r>
      <w:r>
        <w:rPr>
          <w:rFonts w:ascii="SimSun" w:hAnsi="SimSun" w:eastAsia="SimSun" w:cs="SimSun"/>
          <w:sz w:val="20"/>
          <w:szCs w:val="20"/>
          <w:spacing w:val="-58"/>
        </w:rPr>
        <w:t xml:space="preserve"> </w:t>
      </w:r>
      <w:r>
        <w:rPr>
          <w:rFonts w:ascii="SimSun" w:hAnsi="SimSun" w:eastAsia="SimSun" w:cs="SimSun"/>
          <w:sz w:val="20"/>
          <w:szCs w:val="20"/>
          <w:spacing w:val="5"/>
        </w:rPr>
        <w:t>每天2次，服用18个</w:t>
      </w:r>
      <w:r>
        <w:rPr>
          <w:rFonts w:ascii="SimSun" w:hAnsi="SimSun" w:eastAsia="SimSun" w:cs="SimSun"/>
          <w:sz w:val="20"/>
          <w:szCs w:val="20"/>
          <w:spacing w:val="4"/>
        </w:rPr>
        <w:t>月，能延缓病程、延长延髓麻痹患者的生存期。自由基</w:t>
      </w:r>
      <w:r>
        <w:rPr>
          <w:rFonts w:ascii="SimSun" w:hAnsi="SimSun" w:eastAsia="SimSun" w:cs="SimSun"/>
          <w:sz w:val="20"/>
          <w:szCs w:val="20"/>
        </w:rPr>
        <w:t xml:space="preserve"> </w:t>
      </w:r>
      <w:r>
        <w:rPr>
          <w:rFonts w:ascii="SimSun" w:hAnsi="SimSun" w:eastAsia="SimSun" w:cs="SimSun"/>
          <w:sz w:val="20"/>
          <w:szCs w:val="20"/>
          <w:spacing w:val="6"/>
        </w:rPr>
        <w:t>清除剂依达拉奉在一定条件下可以延缓疾病的进程。也有试用泼</w:t>
      </w:r>
      <w:r>
        <w:rPr>
          <w:rFonts w:ascii="SimSun" w:hAnsi="SimSun" w:eastAsia="SimSun" w:cs="SimSun"/>
          <w:sz w:val="20"/>
          <w:szCs w:val="20"/>
          <w:spacing w:val="5"/>
        </w:rPr>
        <w:t>尼松、环磷酰胺等治疗本病，但</w:t>
      </w:r>
      <w:r>
        <w:rPr>
          <w:rFonts w:ascii="SimSun" w:hAnsi="SimSun" w:eastAsia="SimSun" w:cs="SimSun"/>
          <w:sz w:val="20"/>
          <w:szCs w:val="20"/>
        </w:rPr>
        <w:t xml:space="preserve"> </w:t>
      </w:r>
      <w:r>
        <w:rPr>
          <w:rFonts w:ascii="SimSun" w:hAnsi="SimSun" w:eastAsia="SimSun" w:cs="SimSun"/>
          <w:sz w:val="20"/>
          <w:szCs w:val="20"/>
          <w:spacing w:val="1"/>
        </w:rPr>
        <w:t>必须定期复查血象和肝功能，用药后延髓麻痹症状在部分病例中可改善，但对四肢无力、肌萎缩的</w:t>
      </w:r>
      <w:r>
        <w:rPr>
          <w:rFonts w:ascii="SimSun" w:hAnsi="SimSun" w:eastAsia="SimSun" w:cs="SimSun"/>
          <w:sz w:val="20"/>
          <w:szCs w:val="20"/>
          <w:spacing w:val="1"/>
        </w:rPr>
        <w:t xml:space="preserve"> </w:t>
      </w:r>
      <w:r>
        <w:rPr>
          <w:rFonts w:ascii="SimSun" w:hAnsi="SimSun" w:eastAsia="SimSun" w:cs="SimSun"/>
          <w:sz w:val="20"/>
          <w:szCs w:val="20"/>
          <w:spacing w:val="-6"/>
        </w:rPr>
        <w:t>患者帮助不大。</w:t>
      </w:r>
    </w:p>
    <w:p>
      <w:pPr>
        <w:ind w:right="1059" w:firstLine="400"/>
        <w:spacing w:before="92" w:line="270" w:lineRule="auto"/>
        <w:jc w:val="both"/>
        <w:rPr>
          <w:rFonts w:ascii="SimSun" w:hAnsi="SimSun" w:eastAsia="SimSun" w:cs="SimSun"/>
          <w:sz w:val="20"/>
          <w:szCs w:val="20"/>
        </w:rPr>
      </w:pPr>
      <w:r>
        <w:rPr>
          <w:rFonts w:ascii="SimSun" w:hAnsi="SimSun" w:eastAsia="SimSun" w:cs="SimSun"/>
          <w:sz w:val="20"/>
          <w:szCs w:val="20"/>
          <w:spacing w:val="-8"/>
        </w:rPr>
        <w:t>对症治疗包括针对吞咽、呼吸、构音、痉挛、疼痛、营养障碍等并发症和伴随症状的</w:t>
      </w:r>
      <w:r>
        <w:rPr>
          <w:rFonts w:ascii="SimSun" w:hAnsi="SimSun" w:eastAsia="SimSun" w:cs="SimSun"/>
          <w:sz w:val="20"/>
          <w:szCs w:val="20"/>
          <w:spacing w:val="-9"/>
        </w:rPr>
        <w:t>治疗。吞咽困</w:t>
      </w:r>
      <w:r>
        <w:rPr>
          <w:rFonts w:ascii="SimSun" w:hAnsi="SimSun" w:eastAsia="SimSun" w:cs="SimSun"/>
          <w:sz w:val="20"/>
          <w:szCs w:val="20"/>
        </w:rPr>
        <w:t xml:space="preserve"> </w:t>
      </w:r>
      <w:r>
        <w:rPr>
          <w:rFonts w:ascii="SimSun" w:hAnsi="SimSun" w:eastAsia="SimSun" w:cs="SimSun"/>
          <w:sz w:val="20"/>
          <w:szCs w:val="20"/>
          <w:spacing w:val="1"/>
        </w:rPr>
        <w:t>难者应鼻饲饮食。有呼吸衰竭者可行气管切开并机械通气。在对症治疗的同时，要充分</w:t>
      </w:r>
      <w:r>
        <w:rPr>
          <w:rFonts w:ascii="SimSun" w:hAnsi="SimSun" w:eastAsia="SimSun" w:cs="SimSun"/>
          <w:sz w:val="20"/>
          <w:szCs w:val="20"/>
        </w:rPr>
        <w:t>注意药物可</w:t>
      </w:r>
      <w:r>
        <w:rPr>
          <w:rFonts w:ascii="SimSun" w:hAnsi="SimSun" w:eastAsia="SimSun" w:cs="SimSun"/>
          <w:sz w:val="20"/>
          <w:szCs w:val="20"/>
        </w:rPr>
        <w:t xml:space="preserve"> </w:t>
      </w:r>
      <w:r>
        <w:rPr>
          <w:rFonts w:ascii="SimSun" w:hAnsi="SimSun" w:eastAsia="SimSun" w:cs="SimSun"/>
          <w:sz w:val="20"/>
          <w:szCs w:val="20"/>
          <w:spacing w:val="-3"/>
        </w:rPr>
        <w:t>能发生的不良反应。临床应用时需仔细权衡利弊、针对患者的情况个体化用药。</w:t>
      </w:r>
    </w:p>
    <w:p>
      <w:pPr>
        <w:ind w:left="287"/>
        <w:spacing w:before="49" w:line="222" w:lineRule="auto"/>
        <w:rPr>
          <w:rFonts w:ascii="SimHei" w:hAnsi="SimHei" w:eastAsia="SimHei" w:cs="SimHei"/>
          <w:sz w:val="23"/>
          <w:szCs w:val="23"/>
        </w:rPr>
      </w:pPr>
      <w:r>
        <w:rPr>
          <w:rFonts w:ascii="SimHei" w:hAnsi="SimHei" w:eastAsia="SimHei" w:cs="SimHei"/>
          <w:sz w:val="23"/>
          <w:szCs w:val="23"/>
          <w:b/>
          <w:bCs/>
          <w:color w:val="0089CE"/>
          <w:spacing w:val="-26"/>
        </w:rPr>
        <w:t>【预后】</w:t>
      </w:r>
    </w:p>
    <w:p>
      <w:pPr>
        <w:ind w:right="1070" w:firstLine="400"/>
        <w:spacing w:before="78" w:line="276" w:lineRule="auto"/>
        <w:jc w:val="both"/>
        <w:rPr>
          <w:rFonts w:ascii="SimSun" w:hAnsi="SimSun" w:eastAsia="SimSun" w:cs="SimSun"/>
          <w:sz w:val="20"/>
          <w:szCs w:val="20"/>
        </w:rPr>
      </w:pPr>
      <w:r>
        <w:rPr>
          <w:rFonts w:ascii="SimSun" w:hAnsi="SimSun" w:eastAsia="SimSun" w:cs="SimSun"/>
          <w:sz w:val="20"/>
          <w:szCs w:val="20"/>
          <w:spacing w:val="11"/>
        </w:rPr>
        <w:t>运动神经元病的预后因不同的疾病类型和发病年龄而不同。原发</w:t>
      </w:r>
      <w:r>
        <w:rPr>
          <w:rFonts w:ascii="SimSun" w:hAnsi="SimSun" w:eastAsia="SimSun" w:cs="SimSun"/>
          <w:sz w:val="20"/>
          <w:szCs w:val="20"/>
          <w:spacing w:val="10"/>
        </w:rPr>
        <w:t>性侧索硬化进展缓慢、预</w:t>
      </w:r>
      <w:r>
        <w:rPr>
          <w:rFonts w:ascii="SimSun" w:hAnsi="SimSun" w:eastAsia="SimSun" w:cs="SimSun"/>
          <w:sz w:val="20"/>
          <w:szCs w:val="20"/>
        </w:rPr>
        <w:t xml:space="preserve"> </w:t>
      </w:r>
      <w:r>
        <w:rPr>
          <w:rFonts w:ascii="SimSun" w:hAnsi="SimSun" w:eastAsia="SimSun" w:cs="SimSun"/>
          <w:sz w:val="20"/>
          <w:szCs w:val="20"/>
          <w:spacing w:val="6"/>
        </w:rPr>
        <w:t>后良好；部分进行性肌萎缩患者的病情可以维持较长时间，但不会</w:t>
      </w:r>
      <w:r>
        <w:rPr>
          <w:rFonts w:ascii="SimSun" w:hAnsi="SimSun" w:eastAsia="SimSun" w:cs="SimSun"/>
          <w:sz w:val="20"/>
          <w:szCs w:val="20"/>
          <w:spacing w:val="5"/>
        </w:rPr>
        <w:t>改善；肌萎缩侧索硬化、进行</w:t>
      </w:r>
      <w:r>
        <w:rPr>
          <w:rFonts w:ascii="SimSun" w:hAnsi="SimSun" w:eastAsia="SimSun" w:cs="SimSun"/>
          <w:sz w:val="20"/>
          <w:szCs w:val="20"/>
        </w:rPr>
        <w:t xml:space="preserve"> </w:t>
      </w:r>
      <w:r>
        <w:rPr>
          <w:rFonts w:ascii="SimSun" w:hAnsi="SimSun" w:eastAsia="SimSun" w:cs="SimSun"/>
          <w:sz w:val="20"/>
          <w:szCs w:val="20"/>
          <w:spacing w:val="13"/>
        </w:rPr>
        <w:t>性延髓麻痹以及部分进行性肌萎缩患者的预后差，病情持续性进展，多于5年内死于呼吸肌麻</w:t>
      </w:r>
      <w:r>
        <w:rPr>
          <w:rFonts w:ascii="SimSun" w:hAnsi="SimSun" w:eastAsia="SimSun" w:cs="SimSun"/>
          <w:sz w:val="20"/>
          <w:szCs w:val="20"/>
          <w:spacing w:val="3"/>
        </w:rPr>
        <w:t xml:space="preserve"> </w:t>
      </w:r>
      <w:r>
        <w:rPr>
          <w:rFonts w:ascii="SimSun" w:hAnsi="SimSun" w:eastAsia="SimSun" w:cs="SimSun"/>
          <w:sz w:val="20"/>
          <w:szCs w:val="20"/>
          <w:spacing w:val="7"/>
        </w:rPr>
        <w:t>痹或肺部感染。</w:t>
      </w:r>
    </w:p>
    <w:p>
      <w:pPr>
        <w:spacing w:line="251" w:lineRule="auto"/>
        <w:rPr>
          <w:rFonts w:ascii="Arial"/>
          <w:sz w:val="21"/>
        </w:rPr>
      </w:pPr>
      <w:r/>
    </w:p>
    <w:p>
      <w:pPr>
        <w:ind w:left="2854"/>
        <w:spacing w:before="98" w:line="222"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43"/>
        </w:rPr>
        <w:t xml:space="preserve"> </w:t>
      </w:r>
      <w:r>
        <w:rPr>
          <w:rFonts w:ascii="SimHei" w:hAnsi="SimHei" w:eastAsia="SimHei" w:cs="SimHei"/>
          <w:sz w:val="30"/>
          <w:szCs w:val="30"/>
          <w:b/>
          <w:bCs/>
          <w:spacing w:val="-5"/>
        </w:rPr>
        <w:t>阿尔茨海默病</w:t>
      </w:r>
    </w:p>
    <w:p>
      <w:pPr>
        <w:spacing w:line="270" w:lineRule="auto"/>
        <w:rPr>
          <w:rFonts w:ascii="Arial"/>
          <w:sz w:val="21"/>
        </w:rPr>
      </w:pPr>
      <w:r/>
    </w:p>
    <w:p>
      <w:pPr>
        <w:ind w:right="1051" w:firstLine="400"/>
        <w:spacing w:before="65" w:line="281" w:lineRule="auto"/>
        <w:jc w:val="both"/>
        <w:rPr>
          <w:rFonts w:ascii="SimSun" w:hAnsi="SimSun" w:eastAsia="SimSun" w:cs="SimSun"/>
          <w:sz w:val="20"/>
          <w:szCs w:val="20"/>
        </w:rPr>
      </w:pPr>
      <w:r>
        <w:rPr>
          <w:rFonts w:ascii="SimSun" w:hAnsi="SimSun" w:eastAsia="SimSun" w:cs="SimSun"/>
          <w:sz w:val="20"/>
          <w:szCs w:val="20"/>
          <w:spacing w:val="-3"/>
        </w:rPr>
        <w:t>阿尔茨海默病(Alzheimer's</w:t>
      </w:r>
      <w:r>
        <w:rPr>
          <w:rFonts w:ascii="SimSun" w:hAnsi="SimSun" w:eastAsia="SimSun" w:cs="SimSun"/>
          <w:sz w:val="20"/>
          <w:szCs w:val="20"/>
          <w:spacing w:val="5"/>
        </w:rPr>
        <w:t xml:space="preserve"> </w:t>
      </w:r>
      <w:r>
        <w:rPr>
          <w:rFonts w:ascii="SimSun" w:hAnsi="SimSun" w:eastAsia="SimSun" w:cs="SimSun"/>
          <w:sz w:val="20"/>
          <w:szCs w:val="20"/>
          <w:spacing w:val="-3"/>
        </w:rPr>
        <w:t>disease,AD)是发生于老年和老年前期、以进行性认</w:t>
      </w:r>
      <w:r>
        <w:rPr>
          <w:rFonts w:ascii="SimSun" w:hAnsi="SimSun" w:eastAsia="SimSun" w:cs="SimSun"/>
          <w:sz w:val="20"/>
          <w:szCs w:val="20"/>
          <w:spacing w:val="-4"/>
        </w:rPr>
        <w:t>知功能障碍和行</w:t>
      </w:r>
      <w:r>
        <w:rPr>
          <w:rFonts w:ascii="SimSun" w:hAnsi="SimSun" w:eastAsia="SimSun" w:cs="SimSun"/>
          <w:sz w:val="20"/>
          <w:szCs w:val="20"/>
        </w:rPr>
        <w:t xml:space="preserve"> </w:t>
      </w:r>
      <w:r>
        <w:rPr>
          <w:rFonts w:ascii="SimSun" w:hAnsi="SimSun" w:eastAsia="SimSun" w:cs="SimSun"/>
          <w:sz w:val="20"/>
          <w:szCs w:val="20"/>
          <w:spacing w:val="-8"/>
        </w:rPr>
        <w:t>为损害为特征的中枢神经系统退行性病变。临床上表现为记忆障碍、失语、失用、失认、视空间能力损</w:t>
      </w:r>
      <w:r>
        <w:rPr>
          <w:rFonts w:ascii="SimSun" w:hAnsi="SimSun" w:eastAsia="SimSun" w:cs="SimSun"/>
          <w:sz w:val="20"/>
          <w:szCs w:val="20"/>
          <w:spacing w:val="4"/>
        </w:rPr>
        <w:t xml:space="preserve"> </w:t>
      </w:r>
      <w:r>
        <w:rPr>
          <w:rFonts w:ascii="SimSun" w:hAnsi="SimSun" w:eastAsia="SimSun" w:cs="SimSun"/>
          <w:sz w:val="20"/>
          <w:szCs w:val="20"/>
          <w:spacing w:val="-8"/>
        </w:rPr>
        <w:t>害、抽象思维和计算力损害、人格和行为改变等。</w:t>
      </w:r>
      <w:r>
        <w:rPr>
          <w:rFonts w:ascii="SimSun" w:hAnsi="SimSun" w:eastAsia="SimSun" w:cs="SimSun"/>
          <w:sz w:val="20"/>
          <w:szCs w:val="20"/>
          <w:spacing w:val="-8"/>
        </w:rPr>
        <w:t xml:space="preserve"> </w:t>
      </w:r>
      <w:r>
        <w:rPr>
          <w:rFonts w:ascii="SimSun" w:hAnsi="SimSun" w:eastAsia="SimSun" w:cs="SimSun"/>
          <w:sz w:val="20"/>
          <w:szCs w:val="20"/>
          <w:spacing w:val="-8"/>
        </w:rPr>
        <w:t>AD</w:t>
      </w:r>
      <w:r>
        <w:rPr>
          <w:rFonts w:ascii="SimSun" w:hAnsi="SimSun" w:eastAsia="SimSun" w:cs="SimSun"/>
          <w:sz w:val="20"/>
          <w:szCs w:val="20"/>
          <w:spacing w:val="12"/>
        </w:rPr>
        <w:t xml:space="preserve"> </w:t>
      </w:r>
      <w:r>
        <w:rPr>
          <w:rFonts w:ascii="SimSun" w:hAnsi="SimSun" w:eastAsia="SimSun" w:cs="SimSun"/>
          <w:sz w:val="20"/>
          <w:szCs w:val="20"/>
          <w:spacing w:val="-8"/>
        </w:rPr>
        <w:t>是老年期最常见的痴呆类型，约占老年期痴呆的</w:t>
      </w:r>
      <w:r>
        <w:rPr>
          <w:rFonts w:ascii="SimSun" w:hAnsi="SimSun" w:eastAsia="SimSun" w:cs="SimSun"/>
          <w:sz w:val="20"/>
          <w:szCs w:val="20"/>
        </w:rPr>
        <w:t xml:space="preserve"> </w:t>
      </w:r>
      <w:r>
        <w:rPr>
          <w:rFonts w:ascii="SimSun" w:hAnsi="SimSun" w:eastAsia="SimSun" w:cs="SimSun"/>
          <w:sz w:val="20"/>
          <w:szCs w:val="20"/>
          <w:spacing w:val="5"/>
        </w:rPr>
        <w:t>50%～70%。随着对</w:t>
      </w:r>
      <w:r>
        <w:rPr>
          <w:rFonts w:ascii="SimSun" w:hAnsi="SimSun" w:eastAsia="SimSun" w:cs="SimSun"/>
          <w:sz w:val="20"/>
          <w:szCs w:val="20"/>
        </w:rPr>
        <w:t>AD</w:t>
      </w:r>
      <w:r>
        <w:rPr>
          <w:rFonts w:ascii="SimSun" w:hAnsi="SimSun" w:eastAsia="SimSun" w:cs="SimSun"/>
          <w:sz w:val="20"/>
          <w:szCs w:val="20"/>
          <w:spacing w:val="21"/>
        </w:rPr>
        <w:t xml:space="preserve"> </w:t>
      </w:r>
      <w:r>
        <w:rPr>
          <w:rFonts w:ascii="SimSun" w:hAnsi="SimSun" w:eastAsia="SimSun" w:cs="SimSun"/>
          <w:sz w:val="20"/>
          <w:szCs w:val="20"/>
          <w:spacing w:val="5"/>
        </w:rPr>
        <w:t>认识的不断深入，目前认为</w:t>
      </w:r>
      <w:r>
        <w:rPr>
          <w:rFonts w:ascii="SimSun" w:hAnsi="SimSun" w:eastAsia="SimSun" w:cs="SimSun"/>
          <w:sz w:val="20"/>
          <w:szCs w:val="20"/>
          <w:spacing w:val="-60"/>
        </w:rPr>
        <w:t xml:space="preserve"> </w:t>
      </w:r>
      <w:r>
        <w:rPr>
          <w:rFonts w:ascii="SimSun" w:hAnsi="SimSun" w:eastAsia="SimSun" w:cs="SimSun"/>
          <w:sz w:val="20"/>
          <w:szCs w:val="20"/>
        </w:rPr>
        <w:t>AD</w:t>
      </w:r>
      <w:r>
        <w:rPr>
          <w:rFonts w:ascii="SimSun" w:hAnsi="SimSun" w:eastAsia="SimSun" w:cs="SimSun"/>
          <w:sz w:val="20"/>
          <w:szCs w:val="20"/>
          <w:spacing w:val="1"/>
        </w:rPr>
        <w:t xml:space="preserve"> </w:t>
      </w:r>
      <w:r>
        <w:rPr>
          <w:rFonts w:ascii="SimSun" w:hAnsi="SimSun" w:eastAsia="SimSun" w:cs="SimSun"/>
          <w:sz w:val="20"/>
          <w:szCs w:val="20"/>
          <w:spacing w:val="5"/>
        </w:rPr>
        <w:t>在痴呆阶</w:t>
      </w:r>
      <w:r>
        <w:rPr>
          <w:rFonts w:ascii="SimSun" w:hAnsi="SimSun" w:eastAsia="SimSun" w:cs="SimSun"/>
          <w:sz w:val="20"/>
          <w:szCs w:val="20"/>
          <w:spacing w:val="4"/>
        </w:rPr>
        <w:t>段之前还存在一个极为重要的痴呆</w:t>
      </w:r>
      <w:r>
        <w:rPr>
          <w:rFonts w:ascii="SimSun" w:hAnsi="SimSun" w:eastAsia="SimSun" w:cs="SimSun"/>
          <w:sz w:val="20"/>
          <w:szCs w:val="20"/>
        </w:rPr>
        <w:t xml:space="preserve"> </w:t>
      </w:r>
      <w:r>
        <w:rPr>
          <w:rFonts w:ascii="SimSun" w:hAnsi="SimSun" w:eastAsia="SimSun" w:cs="SimSun"/>
          <w:sz w:val="20"/>
          <w:szCs w:val="20"/>
          <w:spacing w:val="-6"/>
        </w:rPr>
        <w:t>前阶段，此阶段可有AD</w:t>
      </w:r>
      <w:r>
        <w:rPr>
          <w:rFonts w:ascii="SimSun" w:hAnsi="SimSun" w:eastAsia="SimSun" w:cs="SimSun"/>
          <w:sz w:val="20"/>
          <w:szCs w:val="20"/>
          <w:spacing w:val="30"/>
        </w:rPr>
        <w:t xml:space="preserve"> </w:t>
      </w:r>
      <w:r>
        <w:rPr>
          <w:rFonts w:ascii="SimSun" w:hAnsi="SimSun" w:eastAsia="SimSun" w:cs="SimSun"/>
          <w:sz w:val="20"/>
          <w:szCs w:val="20"/>
          <w:spacing w:val="-6"/>
        </w:rPr>
        <w:t>病理生理改变，但没有或仅有轻微临床症状。</w:t>
      </w:r>
    </w:p>
    <w:p>
      <w:pPr>
        <w:ind w:left="302"/>
        <w:spacing w:before="88" w:line="221" w:lineRule="auto"/>
        <w:rPr>
          <w:rFonts w:ascii="SimHei" w:hAnsi="SimHei" w:eastAsia="SimHei" w:cs="SimHei"/>
          <w:sz w:val="20"/>
          <w:szCs w:val="20"/>
        </w:rPr>
      </w:pPr>
      <w:r>
        <w:rPr>
          <w:rFonts w:ascii="SimHei" w:hAnsi="SimHei" w:eastAsia="SimHei" w:cs="SimHei"/>
          <w:sz w:val="20"/>
          <w:szCs w:val="20"/>
          <w:b/>
          <w:bCs/>
          <w:color w:val="0093D3"/>
          <w:spacing w:val="-8"/>
        </w:rPr>
        <w:t>【流行病学】</w:t>
      </w:r>
    </w:p>
    <w:p>
      <w:pPr>
        <w:ind w:right="980" w:firstLine="400"/>
        <w:spacing w:before="72" w:line="285" w:lineRule="auto"/>
        <w:jc w:val="both"/>
        <w:rPr>
          <w:rFonts w:ascii="SimSun" w:hAnsi="SimSun" w:eastAsia="SimSun" w:cs="SimSun"/>
          <w:sz w:val="20"/>
          <w:szCs w:val="20"/>
        </w:rPr>
      </w:pPr>
      <w:r>
        <w:rPr>
          <w:rFonts w:ascii="SimSun" w:hAnsi="SimSun" w:eastAsia="SimSun" w:cs="SimSun"/>
          <w:sz w:val="20"/>
          <w:szCs w:val="20"/>
        </w:rPr>
        <w:t>AD</w:t>
      </w:r>
      <w:r>
        <w:rPr>
          <w:rFonts w:ascii="SimSun" w:hAnsi="SimSun" w:eastAsia="SimSun" w:cs="SimSun"/>
          <w:sz w:val="20"/>
          <w:szCs w:val="20"/>
          <w:spacing w:val="-4"/>
        </w:rPr>
        <w:t xml:space="preserve"> </w:t>
      </w:r>
      <w:r>
        <w:rPr>
          <w:rFonts w:ascii="SimSun" w:hAnsi="SimSun" w:eastAsia="SimSun" w:cs="SimSun"/>
          <w:sz w:val="20"/>
          <w:szCs w:val="20"/>
          <w:spacing w:val="2"/>
        </w:rPr>
        <w:t>是老年期最常见的慢性疾病之一，世界卫生组织(</w:t>
      </w:r>
      <w:r>
        <w:rPr>
          <w:rFonts w:ascii="SimSun" w:hAnsi="SimSun" w:eastAsia="SimSun" w:cs="SimSun"/>
          <w:sz w:val="20"/>
          <w:szCs w:val="20"/>
        </w:rPr>
        <w:t>WHO</w:t>
      </w:r>
      <w:r>
        <w:rPr>
          <w:rFonts w:ascii="SimSun" w:hAnsi="SimSun" w:eastAsia="SimSun" w:cs="SimSun"/>
          <w:sz w:val="20"/>
          <w:szCs w:val="20"/>
          <w:spacing w:val="2"/>
        </w:rPr>
        <w:t>)</w:t>
      </w:r>
      <w:r>
        <w:rPr>
          <w:rFonts w:ascii="SimSun" w:hAnsi="SimSun" w:eastAsia="SimSun" w:cs="SimSun"/>
          <w:sz w:val="20"/>
          <w:szCs w:val="20"/>
          <w:spacing w:val="6"/>
        </w:rPr>
        <w:t xml:space="preserve">  </w:t>
      </w:r>
      <w:r>
        <w:rPr>
          <w:rFonts w:ascii="SimSun" w:hAnsi="SimSun" w:eastAsia="SimSun" w:cs="SimSun"/>
          <w:sz w:val="20"/>
          <w:szCs w:val="20"/>
          <w:spacing w:val="2"/>
        </w:rPr>
        <w:t>估计全球65岁以上老年人群</w:t>
      </w:r>
      <w:r>
        <w:rPr>
          <w:rFonts w:ascii="SimSun" w:hAnsi="SimSun" w:eastAsia="SimSun" w:cs="SimSun"/>
          <w:sz w:val="20"/>
          <w:szCs w:val="20"/>
        </w:rPr>
        <w:t>AD</w:t>
      </w:r>
      <w:r>
        <w:rPr>
          <w:rFonts w:ascii="SimSun" w:hAnsi="SimSun" w:eastAsia="SimSun" w:cs="SimSun"/>
          <w:sz w:val="20"/>
          <w:szCs w:val="20"/>
          <w:spacing w:val="22"/>
        </w:rPr>
        <w:t xml:space="preserve"> </w:t>
      </w:r>
      <w:r>
        <w:rPr>
          <w:rFonts w:ascii="SimSun" w:hAnsi="SimSun" w:eastAsia="SimSun" w:cs="SimSun"/>
          <w:sz w:val="20"/>
          <w:szCs w:val="20"/>
          <w:spacing w:val="2"/>
        </w:rPr>
        <w:t>的</w:t>
      </w:r>
      <w:r>
        <w:rPr>
          <w:rFonts w:ascii="SimSun" w:hAnsi="SimSun" w:eastAsia="SimSun" w:cs="SimSun"/>
          <w:sz w:val="20"/>
          <w:szCs w:val="20"/>
        </w:rPr>
        <w:t xml:space="preserve">  </w:t>
      </w:r>
      <w:r>
        <w:rPr>
          <w:rFonts w:ascii="SimSun" w:hAnsi="SimSun" w:eastAsia="SimSun" w:cs="SimSun"/>
          <w:sz w:val="20"/>
          <w:szCs w:val="20"/>
          <w:spacing w:val="4"/>
        </w:rPr>
        <w:t>患病率为4%～7%</w:t>
      </w:r>
      <w:r>
        <w:rPr>
          <w:rFonts w:ascii="SimSun" w:hAnsi="SimSun" w:eastAsia="SimSun" w:cs="SimSun"/>
          <w:sz w:val="20"/>
          <w:szCs w:val="20"/>
          <w:spacing w:val="-49"/>
        </w:rPr>
        <w:t xml:space="preserve"> </w:t>
      </w:r>
      <w:r>
        <w:rPr>
          <w:rFonts w:ascii="SimSun" w:hAnsi="SimSun" w:eastAsia="SimSun" w:cs="SimSun"/>
          <w:sz w:val="20"/>
          <w:szCs w:val="20"/>
          <w:spacing w:val="4"/>
        </w:rPr>
        <w:t>,</w:t>
      </w:r>
      <w:r>
        <w:rPr>
          <w:rFonts w:ascii="SimSun" w:hAnsi="SimSun" w:eastAsia="SimSun" w:cs="SimSun"/>
          <w:sz w:val="20"/>
          <w:szCs w:val="20"/>
        </w:rPr>
        <w:t>AD</w:t>
      </w:r>
      <w:r>
        <w:rPr>
          <w:rFonts w:ascii="SimSun" w:hAnsi="SimSun" w:eastAsia="SimSun" w:cs="SimSun"/>
          <w:sz w:val="20"/>
          <w:szCs w:val="20"/>
          <w:spacing w:val="12"/>
        </w:rPr>
        <w:t xml:space="preserve"> </w:t>
      </w:r>
      <w:r>
        <w:rPr>
          <w:rFonts w:ascii="SimSun" w:hAnsi="SimSun" w:eastAsia="SimSun" w:cs="SimSun"/>
          <w:sz w:val="20"/>
          <w:szCs w:val="20"/>
          <w:spacing w:val="4"/>
        </w:rPr>
        <w:t>患病率与年龄密切相关，年龄平均每增加6.1岁，患病率升高1倍；在85岁以</w:t>
      </w:r>
      <w:r>
        <w:rPr>
          <w:rFonts w:ascii="SimSun" w:hAnsi="SimSun" w:eastAsia="SimSun" w:cs="SimSun"/>
          <w:sz w:val="20"/>
          <w:szCs w:val="20"/>
        </w:rPr>
        <w:t xml:space="preserve">  </w:t>
      </w:r>
      <w:r>
        <w:rPr>
          <w:rFonts w:ascii="SimSun" w:hAnsi="SimSun" w:eastAsia="SimSun" w:cs="SimSun"/>
          <w:sz w:val="20"/>
          <w:szCs w:val="20"/>
          <w:spacing w:val="8"/>
        </w:rPr>
        <w:t>上的老年人群中，</w:t>
      </w:r>
      <w:r>
        <w:rPr>
          <w:rFonts w:ascii="SimSun" w:hAnsi="SimSun" w:eastAsia="SimSun" w:cs="SimSun"/>
          <w:sz w:val="20"/>
          <w:szCs w:val="20"/>
        </w:rPr>
        <w:t>AD</w:t>
      </w:r>
      <w:r>
        <w:rPr>
          <w:rFonts w:ascii="SimSun" w:hAnsi="SimSun" w:eastAsia="SimSun" w:cs="SimSun"/>
          <w:sz w:val="20"/>
          <w:szCs w:val="20"/>
          <w:spacing w:val="31"/>
        </w:rPr>
        <w:t xml:space="preserve"> </w:t>
      </w:r>
      <w:r>
        <w:rPr>
          <w:rFonts w:ascii="SimSun" w:hAnsi="SimSun" w:eastAsia="SimSun" w:cs="SimSun"/>
          <w:sz w:val="20"/>
          <w:szCs w:val="20"/>
          <w:spacing w:val="8"/>
        </w:rPr>
        <w:t>的患病率可高达20%～30%。2001年全球</w:t>
      </w:r>
      <w:r>
        <w:rPr>
          <w:rFonts w:ascii="SimSun" w:hAnsi="SimSun" w:eastAsia="SimSun" w:cs="SimSun"/>
          <w:sz w:val="20"/>
          <w:szCs w:val="20"/>
        </w:rPr>
        <w:t>AD</w:t>
      </w:r>
      <w:r>
        <w:rPr>
          <w:rFonts w:ascii="SimSun" w:hAnsi="SimSun" w:eastAsia="SimSun" w:cs="SimSun"/>
          <w:sz w:val="20"/>
          <w:szCs w:val="20"/>
          <w:spacing w:val="21"/>
        </w:rPr>
        <w:t xml:space="preserve"> </w:t>
      </w:r>
      <w:r>
        <w:rPr>
          <w:rFonts w:ascii="SimSun" w:hAnsi="SimSun" w:eastAsia="SimSun" w:cs="SimSun"/>
          <w:sz w:val="20"/>
          <w:szCs w:val="20"/>
          <w:spacing w:val="8"/>
        </w:rPr>
        <w:t>患者超过20</w:t>
      </w:r>
      <w:r>
        <w:rPr>
          <w:rFonts w:ascii="SimSun" w:hAnsi="SimSun" w:eastAsia="SimSun" w:cs="SimSun"/>
          <w:sz w:val="20"/>
          <w:szCs w:val="20"/>
          <w:spacing w:val="7"/>
        </w:rPr>
        <w:t>00万，预计2040年</w:t>
      </w:r>
      <w:r>
        <w:rPr>
          <w:rFonts w:ascii="SimSun" w:hAnsi="SimSun" w:eastAsia="SimSun" w:cs="SimSun"/>
          <w:sz w:val="20"/>
          <w:szCs w:val="20"/>
        </w:rPr>
        <w:t xml:space="preserve">  </w:t>
      </w:r>
      <w:r>
        <w:rPr>
          <w:rFonts w:ascii="SimSun" w:hAnsi="SimSun" w:eastAsia="SimSun" w:cs="SimSun"/>
          <w:sz w:val="20"/>
          <w:szCs w:val="20"/>
          <w:spacing w:val="1"/>
        </w:rPr>
        <w:t>将超过8000万。</w:t>
      </w:r>
      <w:r>
        <w:rPr>
          <w:rFonts w:ascii="SimSun" w:hAnsi="SimSun" w:eastAsia="SimSun" w:cs="SimSun"/>
          <w:sz w:val="20"/>
          <w:szCs w:val="20"/>
          <w:spacing w:val="-11"/>
        </w:rPr>
        <w:t xml:space="preserve"> </w:t>
      </w:r>
      <w:r>
        <w:rPr>
          <w:rFonts w:ascii="SimSun" w:hAnsi="SimSun" w:eastAsia="SimSun" w:cs="SimSun"/>
          <w:sz w:val="20"/>
          <w:szCs w:val="20"/>
        </w:rPr>
        <w:t>AD</w:t>
      </w:r>
      <w:r>
        <w:rPr>
          <w:rFonts w:ascii="SimSun" w:hAnsi="SimSun" w:eastAsia="SimSun" w:cs="SimSun"/>
          <w:sz w:val="20"/>
          <w:szCs w:val="20"/>
          <w:spacing w:val="11"/>
        </w:rPr>
        <w:t xml:space="preserve"> </w:t>
      </w:r>
      <w:r>
        <w:rPr>
          <w:rFonts w:ascii="SimSun" w:hAnsi="SimSun" w:eastAsia="SimSun" w:cs="SimSun"/>
          <w:sz w:val="20"/>
          <w:szCs w:val="20"/>
          <w:spacing w:val="1"/>
        </w:rPr>
        <w:t>是造成老年人失去日常生活能力的最常见疾病，同时也是导致老年人死亡</w:t>
      </w:r>
      <w:r>
        <w:rPr>
          <w:rFonts w:ascii="SimSun" w:hAnsi="SimSun" w:eastAsia="SimSun" w:cs="SimSun"/>
          <w:sz w:val="20"/>
          <w:szCs w:val="20"/>
        </w:rPr>
        <w:t>的第</w:t>
      </w:r>
      <w:r>
        <w:rPr>
          <w:rFonts w:ascii="SimSun" w:hAnsi="SimSun" w:eastAsia="SimSun" w:cs="SimSun"/>
          <w:sz w:val="20"/>
          <w:szCs w:val="20"/>
        </w:rPr>
        <w:t xml:space="preserve">  </w:t>
      </w:r>
      <w:r>
        <w:rPr>
          <w:rFonts w:ascii="SimSun" w:hAnsi="SimSun" w:eastAsia="SimSun" w:cs="SimSun"/>
          <w:sz w:val="20"/>
          <w:szCs w:val="20"/>
          <w:spacing w:val="-2"/>
        </w:rPr>
        <w:t>五位病因。</w:t>
      </w:r>
      <w:r>
        <w:rPr>
          <w:rFonts w:ascii="SimSun" w:hAnsi="SimSun" w:eastAsia="SimSun" w:cs="SimSun"/>
          <w:sz w:val="20"/>
          <w:szCs w:val="20"/>
          <w:spacing w:val="5"/>
        </w:rPr>
        <w:t xml:space="preserve"> </w:t>
      </w:r>
      <w:r>
        <w:rPr>
          <w:rFonts w:ascii="SimSun" w:hAnsi="SimSun" w:eastAsia="SimSun" w:cs="SimSun"/>
          <w:sz w:val="20"/>
          <w:szCs w:val="20"/>
          <w:spacing w:val="-2"/>
        </w:rPr>
        <w:t>AD</w:t>
      </w:r>
      <w:r>
        <w:rPr>
          <w:rFonts w:ascii="SimSun" w:hAnsi="SimSun" w:eastAsia="SimSun" w:cs="SimSun"/>
          <w:sz w:val="20"/>
          <w:szCs w:val="20"/>
          <w:spacing w:val="11"/>
        </w:rPr>
        <w:t xml:space="preserve"> </w:t>
      </w:r>
      <w:r>
        <w:rPr>
          <w:rFonts w:ascii="SimSun" w:hAnsi="SimSun" w:eastAsia="SimSun" w:cs="SimSun"/>
          <w:sz w:val="20"/>
          <w:szCs w:val="20"/>
          <w:spacing w:val="-2"/>
        </w:rPr>
        <w:t>不仅给患者带来巨大的痛苦，给家庭和社会也带来沉重精神压力和医疗、照料负担。</w:t>
      </w:r>
      <w:r>
        <w:rPr>
          <w:rFonts w:ascii="SimSun" w:hAnsi="SimSun" w:eastAsia="SimSun" w:cs="SimSun"/>
          <w:sz w:val="20"/>
          <w:szCs w:val="20"/>
        </w:rPr>
        <w:t xml:space="preserve"> </w:t>
      </w:r>
      <w:r>
        <w:rPr>
          <w:rFonts w:ascii="SimSun" w:hAnsi="SimSun" w:eastAsia="SimSun" w:cs="SimSun"/>
          <w:sz w:val="20"/>
          <w:szCs w:val="20"/>
          <w:spacing w:val="5"/>
        </w:rPr>
        <w:t>2010年全世界用于</w:t>
      </w:r>
      <w:r>
        <w:rPr>
          <w:rFonts w:ascii="SimSun" w:hAnsi="SimSun" w:eastAsia="SimSun" w:cs="SimSun"/>
          <w:sz w:val="20"/>
          <w:szCs w:val="20"/>
        </w:rPr>
        <w:t>AD</w:t>
      </w:r>
      <w:r>
        <w:rPr>
          <w:rFonts w:ascii="SimSun" w:hAnsi="SimSun" w:eastAsia="SimSun" w:cs="SimSun"/>
          <w:sz w:val="20"/>
          <w:szCs w:val="20"/>
          <w:spacing w:val="31"/>
        </w:rPr>
        <w:t xml:space="preserve"> </w:t>
      </w:r>
      <w:r>
        <w:rPr>
          <w:rFonts w:ascii="SimSun" w:hAnsi="SimSun" w:eastAsia="SimSun" w:cs="SimSun"/>
          <w:sz w:val="20"/>
          <w:szCs w:val="20"/>
          <w:spacing w:val="5"/>
        </w:rPr>
        <w:t>的费用估计为6040亿美元。因此，</w:t>
      </w:r>
      <w:r>
        <w:rPr>
          <w:rFonts w:ascii="SimSun" w:hAnsi="SimSun" w:eastAsia="SimSun" w:cs="SimSun"/>
          <w:sz w:val="20"/>
          <w:szCs w:val="20"/>
        </w:rPr>
        <w:t>AD</w:t>
      </w:r>
      <w:r>
        <w:rPr>
          <w:rFonts w:ascii="SimSun" w:hAnsi="SimSun" w:eastAsia="SimSun" w:cs="SimSun"/>
          <w:sz w:val="20"/>
          <w:szCs w:val="20"/>
          <w:spacing w:val="21"/>
        </w:rPr>
        <w:t xml:space="preserve"> </w:t>
      </w:r>
      <w:r>
        <w:rPr>
          <w:rFonts w:ascii="SimSun" w:hAnsi="SimSun" w:eastAsia="SimSun" w:cs="SimSun"/>
          <w:sz w:val="20"/>
          <w:szCs w:val="20"/>
          <w:spacing w:val="5"/>
        </w:rPr>
        <w:t>已经成为影响</w:t>
      </w:r>
      <w:r>
        <w:rPr>
          <w:rFonts w:ascii="SimSun" w:hAnsi="SimSun" w:eastAsia="SimSun" w:cs="SimSun"/>
          <w:sz w:val="20"/>
          <w:szCs w:val="20"/>
          <w:spacing w:val="4"/>
        </w:rPr>
        <w:t>全球的公共健康和社会</w:t>
      </w:r>
      <w:r>
        <w:rPr>
          <w:rFonts w:ascii="SimSun" w:hAnsi="SimSun" w:eastAsia="SimSun" w:cs="SimSun"/>
          <w:sz w:val="20"/>
          <w:szCs w:val="20"/>
        </w:rPr>
        <w:t xml:space="preserve"> </w:t>
      </w:r>
      <w:r>
        <w:rPr>
          <w:rFonts w:ascii="SimSun" w:hAnsi="SimSun" w:eastAsia="SimSun" w:cs="SimSun"/>
          <w:sz w:val="20"/>
          <w:szCs w:val="20"/>
          <w:spacing w:val="-4"/>
        </w:rPr>
        <w:t>可持续发展的重大问题。</w:t>
      </w:r>
    </w:p>
    <w:p>
      <w:pPr>
        <w:sectPr>
          <w:pgSz w:w="11910" w:h="16840"/>
          <w:pgMar w:top="1226" w:right="890" w:bottom="400" w:left="1309" w:header="0" w:footer="0" w:gutter="0"/>
        </w:sectPr>
        <w:rPr/>
      </w:pPr>
    </w:p>
    <w:p>
      <w:pPr>
        <w:ind w:left="72"/>
        <w:spacing w:before="68" w:line="183" w:lineRule="auto"/>
        <w:rPr>
          <w:rFonts w:ascii="SimSun" w:hAnsi="SimSun" w:eastAsia="SimSun" w:cs="SimSun"/>
          <w:sz w:val="19"/>
          <w:szCs w:val="19"/>
        </w:rPr>
      </w:pPr>
      <w:r>
        <w:drawing>
          <wp:anchor distT="0" distB="0" distL="0" distR="0" simplePos="0" relativeHeight="251768832" behindDoc="0" locked="0" layoutInCell="0" allowOverlap="1">
            <wp:simplePos x="0" y="0"/>
            <wp:positionH relativeFrom="page">
              <wp:posOffset>3924286</wp:posOffset>
            </wp:positionH>
            <wp:positionV relativeFrom="page">
              <wp:posOffset>4152889</wp:posOffset>
            </wp:positionV>
            <wp:extent cx="2755902" cy="1962131"/>
            <wp:effectExtent l="0" t="0" r="0" b="0"/>
            <wp:wrapNone/>
            <wp:docPr id="69" name="IM 69"/>
            <wp:cNvGraphicFramePr/>
            <a:graphic>
              <a:graphicData uri="http://schemas.openxmlformats.org/drawingml/2006/picture">
                <pic:pic>
                  <pic:nvPicPr>
                    <pic:cNvPr id="69" name="IM 69"/>
                    <pic:cNvPicPr/>
                  </pic:nvPicPr>
                  <pic:blipFill>
                    <a:blip r:embed="rId78"/>
                    <a:stretch>
                      <a:fillRect/>
                    </a:stretch>
                  </pic:blipFill>
                  <pic:spPr>
                    <a:xfrm rot="0">
                      <a:off x="0" y="0"/>
                      <a:ext cx="2755902" cy="1962131"/>
                    </a:xfrm>
                    <a:prstGeom prst="rect">
                      <a:avLst/>
                    </a:prstGeom>
                  </pic:spPr>
                </pic:pic>
              </a:graphicData>
            </a:graphic>
          </wp:anchor>
        </w:drawing>
      </w:r>
      <w:r>
        <w:rPr>
          <w:rFonts w:ascii="SimSun" w:hAnsi="SimSun" w:eastAsia="SimSun" w:cs="SimSun"/>
          <w:sz w:val="19"/>
          <w:szCs w:val="19"/>
          <w:b/>
          <w:bCs/>
          <w:color w:val="007CBB"/>
          <w:spacing w:val="-5"/>
        </w:rPr>
        <w:t>266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495291" cy="425490"/>
            <wp:effectExtent l="0" t="0" r="0" b="0"/>
            <wp:docPr id="70" name="IM 70"/>
            <wp:cNvGraphicFramePr/>
            <a:graphic>
              <a:graphicData uri="http://schemas.openxmlformats.org/drawingml/2006/picture">
                <pic:pic>
                  <pic:nvPicPr>
                    <pic:cNvPr id="70" name="IM 70"/>
                    <pic:cNvPicPr/>
                  </pic:nvPicPr>
                  <pic:blipFill>
                    <a:blip r:embed="rId79"/>
                    <a:stretch>
                      <a:fillRect/>
                    </a:stretch>
                  </pic:blipFill>
                  <pic:spPr>
                    <a:xfrm rot="0">
                      <a:off x="0" y="0"/>
                      <a:ext cx="495291"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40"/>
        <w:spacing w:before="37" w:line="221" w:lineRule="auto"/>
        <w:rPr>
          <w:rFonts w:ascii="SimHei" w:hAnsi="SimHei" w:eastAsia="SimHei" w:cs="SimHei"/>
          <w:sz w:val="19"/>
          <w:szCs w:val="19"/>
        </w:rPr>
      </w:pPr>
      <w:r>
        <w:rPr>
          <w:rFonts w:ascii="SimHei" w:hAnsi="SimHei" w:eastAsia="SimHei" w:cs="SimHei"/>
          <w:sz w:val="19"/>
          <w:szCs w:val="19"/>
          <w:color w:val="0098DA"/>
          <w:spacing w:val="-9"/>
        </w:rPr>
        <w:t>第十一章</w:t>
      </w:r>
      <w:r>
        <w:rPr>
          <w:rFonts w:ascii="SimHei" w:hAnsi="SimHei" w:eastAsia="SimHei" w:cs="SimHei"/>
          <w:sz w:val="19"/>
          <w:szCs w:val="19"/>
          <w:color w:val="0098DA"/>
          <w:spacing w:val="70"/>
        </w:rPr>
        <w:t xml:space="preserve"> </w:t>
      </w:r>
      <w:r>
        <w:rPr>
          <w:rFonts w:ascii="SimHei" w:hAnsi="SimHei" w:eastAsia="SimHei" w:cs="SimHei"/>
          <w:sz w:val="19"/>
          <w:szCs w:val="19"/>
          <w:color w:val="0098DA"/>
          <w:spacing w:val="-9"/>
        </w:rPr>
        <w:t>神经系统变性疾病</w:t>
      </w:r>
    </w:p>
    <w:p>
      <w:pPr>
        <w:spacing w:line="306" w:lineRule="auto"/>
        <w:rPr>
          <w:rFonts w:ascii="Arial"/>
          <w:sz w:val="21"/>
        </w:rPr>
      </w:pPr>
      <w:r/>
    </w:p>
    <w:p>
      <w:pPr>
        <w:ind w:left="377"/>
        <w:spacing w:before="61" w:line="221" w:lineRule="auto"/>
        <w:rPr>
          <w:rFonts w:ascii="SimHei" w:hAnsi="SimHei" w:eastAsia="SimHei" w:cs="SimHei"/>
          <w:sz w:val="19"/>
          <w:szCs w:val="19"/>
        </w:rPr>
      </w:pPr>
      <w:r>
        <w:rPr>
          <w:rFonts w:ascii="SimHei" w:hAnsi="SimHei" w:eastAsia="SimHei" w:cs="SimHei"/>
          <w:sz w:val="19"/>
          <w:szCs w:val="19"/>
          <w:b/>
          <w:bCs/>
          <w:color w:val="0081CC"/>
          <w:spacing w:val="2"/>
        </w:rPr>
        <w:t>【病因和发病机制】</w:t>
      </w:r>
    </w:p>
    <w:p>
      <w:pPr>
        <w:ind w:left="40" w:right="64" w:firstLine="420"/>
        <w:spacing w:before="84" w:line="300" w:lineRule="auto"/>
        <w:jc w:val="both"/>
        <w:rPr>
          <w:rFonts w:ascii="SimSun" w:hAnsi="SimSun" w:eastAsia="SimSun" w:cs="SimSun"/>
          <w:sz w:val="19"/>
          <w:szCs w:val="19"/>
        </w:rPr>
      </w:pPr>
      <w:r>
        <w:rPr>
          <w:rFonts w:ascii="SimSun" w:hAnsi="SimSun" w:eastAsia="SimSun" w:cs="SimSun"/>
          <w:sz w:val="19"/>
          <w:szCs w:val="19"/>
        </w:rPr>
        <w:t>AD</w:t>
      </w:r>
      <w:r>
        <w:rPr>
          <w:rFonts w:ascii="SimSun" w:hAnsi="SimSun" w:eastAsia="SimSun" w:cs="SimSun"/>
          <w:sz w:val="19"/>
          <w:szCs w:val="19"/>
          <w:spacing w:val="31"/>
        </w:rPr>
        <w:t xml:space="preserve"> </w:t>
      </w:r>
      <w:r>
        <w:rPr>
          <w:rFonts w:ascii="SimSun" w:hAnsi="SimSun" w:eastAsia="SimSun" w:cs="SimSun"/>
          <w:sz w:val="19"/>
          <w:szCs w:val="19"/>
          <w:spacing w:val="8"/>
        </w:rPr>
        <w:t>可分为家族性</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8"/>
        </w:rPr>
        <w:t>和散发性</w:t>
      </w:r>
      <w:r>
        <w:rPr>
          <w:rFonts w:ascii="SimSun" w:hAnsi="SimSun" w:eastAsia="SimSun" w:cs="SimSun"/>
          <w:sz w:val="19"/>
          <w:szCs w:val="19"/>
        </w:rPr>
        <w:t>AD</w:t>
      </w:r>
      <w:r>
        <w:rPr>
          <w:rFonts w:ascii="SimSun" w:hAnsi="SimSun" w:eastAsia="SimSun" w:cs="SimSun"/>
          <w:sz w:val="19"/>
          <w:szCs w:val="19"/>
          <w:spacing w:val="8"/>
        </w:rPr>
        <w:t>。</w:t>
      </w:r>
      <w:r>
        <w:rPr>
          <w:rFonts w:ascii="SimSun" w:hAnsi="SimSun" w:eastAsia="SimSun" w:cs="SimSun"/>
          <w:sz w:val="19"/>
          <w:szCs w:val="19"/>
          <w:spacing w:val="47"/>
        </w:rPr>
        <w:t xml:space="preserve"> </w:t>
      </w:r>
      <w:r>
        <w:rPr>
          <w:rFonts w:ascii="SimSun" w:hAnsi="SimSun" w:eastAsia="SimSun" w:cs="SimSun"/>
          <w:sz w:val="19"/>
          <w:szCs w:val="19"/>
          <w:spacing w:val="8"/>
        </w:rPr>
        <w:t>家族性</w:t>
      </w:r>
      <w:r>
        <w:rPr>
          <w:rFonts w:ascii="SimSun" w:hAnsi="SimSun" w:eastAsia="SimSun" w:cs="SimSun"/>
          <w:sz w:val="19"/>
          <w:szCs w:val="19"/>
        </w:rPr>
        <w:t>AD</w:t>
      </w:r>
      <w:r>
        <w:rPr>
          <w:rFonts w:ascii="SimSun" w:hAnsi="SimSun" w:eastAsia="SimSun" w:cs="SimSun"/>
          <w:sz w:val="19"/>
          <w:szCs w:val="19"/>
          <w:spacing w:val="37"/>
        </w:rPr>
        <w:t xml:space="preserve"> </w:t>
      </w:r>
      <w:r>
        <w:rPr>
          <w:rFonts w:ascii="SimSun" w:hAnsi="SimSun" w:eastAsia="SimSun" w:cs="SimSun"/>
          <w:sz w:val="19"/>
          <w:szCs w:val="19"/>
          <w:spacing w:val="8"/>
        </w:rPr>
        <w:t>呈常染色体显性遗传，多于65岁前起病，最为常</w:t>
      </w:r>
      <w:r>
        <w:rPr>
          <w:rFonts w:ascii="SimSun" w:hAnsi="SimSun" w:eastAsia="SimSun" w:cs="SimSun"/>
          <w:sz w:val="19"/>
          <w:szCs w:val="19"/>
        </w:rPr>
        <w:t xml:space="preserve"> </w:t>
      </w:r>
      <w:r>
        <w:rPr>
          <w:rFonts w:ascii="SimSun" w:hAnsi="SimSun" w:eastAsia="SimSun" w:cs="SimSun"/>
          <w:sz w:val="19"/>
          <w:szCs w:val="19"/>
          <w:spacing w:val="5"/>
        </w:rPr>
        <w:t>见的是位于21号染色体的淀粉样前体蛋白(</w:t>
      </w:r>
      <w:r>
        <w:rPr>
          <w:rFonts w:ascii="SimSun" w:hAnsi="SimSun" w:eastAsia="SimSun" w:cs="SimSun"/>
          <w:sz w:val="19"/>
          <w:szCs w:val="19"/>
        </w:rPr>
        <w:t>amyloid</w:t>
      </w:r>
      <w:r>
        <w:rPr>
          <w:rFonts w:ascii="SimSun" w:hAnsi="SimSun" w:eastAsia="SimSun" w:cs="SimSun"/>
          <w:sz w:val="19"/>
          <w:szCs w:val="19"/>
          <w:spacing w:val="10"/>
        </w:rPr>
        <w:t xml:space="preserve"> </w:t>
      </w:r>
      <w:r>
        <w:rPr>
          <w:rFonts w:ascii="SimSun" w:hAnsi="SimSun" w:eastAsia="SimSun" w:cs="SimSun"/>
          <w:sz w:val="19"/>
          <w:szCs w:val="19"/>
        </w:rPr>
        <w:t>precursor</w:t>
      </w:r>
      <w:r>
        <w:rPr>
          <w:rFonts w:ascii="SimSun" w:hAnsi="SimSun" w:eastAsia="SimSun" w:cs="SimSun"/>
          <w:sz w:val="19"/>
          <w:szCs w:val="19"/>
          <w:spacing w:val="-2"/>
        </w:rPr>
        <w:t xml:space="preserve"> </w:t>
      </w:r>
      <w:r>
        <w:rPr>
          <w:rFonts w:ascii="SimSun" w:hAnsi="SimSun" w:eastAsia="SimSun" w:cs="SimSun"/>
          <w:sz w:val="19"/>
          <w:szCs w:val="19"/>
        </w:rPr>
        <w:t>protein</w:t>
      </w:r>
      <w:r>
        <w:rPr>
          <w:rFonts w:ascii="SimSun" w:hAnsi="SimSun" w:eastAsia="SimSun" w:cs="SimSun"/>
          <w:sz w:val="19"/>
          <w:szCs w:val="19"/>
          <w:spacing w:val="5"/>
        </w:rPr>
        <w:t>,</w:t>
      </w:r>
      <w:r>
        <w:rPr>
          <w:rFonts w:ascii="SimSun" w:hAnsi="SimSun" w:eastAsia="SimSun" w:cs="SimSun"/>
          <w:sz w:val="19"/>
          <w:szCs w:val="19"/>
        </w:rPr>
        <w:t>APP</w:t>
      </w:r>
      <w:r>
        <w:rPr>
          <w:rFonts w:ascii="SimSun" w:hAnsi="SimSun" w:eastAsia="SimSun" w:cs="SimSun"/>
          <w:sz w:val="19"/>
          <w:szCs w:val="19"/>
          <w:spacing w:val="5"/>
        </w:rPr>
        <w:t>)基因、位于14号染色体的</w:t>
      </w:r>
      <w:r>
        <w:rPr>
          <w:rFonts w:ascii="SimSun" w:hAnsi="SimSun" w:eastAsia="SimSun" w:cs="SimSun"/>
          <w:sz w:val="19"/>
          <w:szCs w:val="19"/>
        </w:rPr>
        <w:t xml:space="preserve"> </w:t>
      </w:r>
      <w:r>
        <w:rPr>
          <w:rFonts w:ascii="SimSun" w:hAnsi="SimSun" w:eastAsia="SimSun" w:cs="SimSun"/>
          <w:sz w:val="19"/>
          <w:szCs w:val="19"/>
          <w:spacing w:val="12"/>
        </w:rPr>
        <w:t>早老素1(</w:t>
      </w:r>
      <w:r>
        <w:rPr>
          <w:rFonts w:ascii="SimSun" w:hAnsi="SimSun" w:eastAsia="SimSun" w:cs="SimSun"/>
          <w:sz w:val="19"/>
          <w:szCs w:val="19"/>
        </w:rPr>
        <w:t>presenilin</w:t>
      </w:r>
      <w:r>
        <w:rPr>
          <w:rFonts w:ascii="SimSun" w:hAnsi="SimSun" w:eastAsia="SimSun" w:cs="SimSun"/>
          <w:sz w:val="19"/>
          <w:szCs w:val="19"/>
          <w:spacing w:val="12"/>
        </w:rPr>
        <w:t>1,</w:t>
      </w:r>
      <w:r>
        <w:rPr>
          <w:rFonts w:ascii="SimSun" w:hAnsi="SimSun" w:eastAsia="SimSun" w:cs="SimSun"/>
          <w:sz w:val="19"/>
          <w:szCs w:val="19"/>
        </w:rPr>
        <w:t>PS</w:t>
      </w:r>
      <w:r>
        <w:rPr>
          <w:rFonts w:ascii="SimSun" w:hAnsi="SimSun" w:eastAsia="SimSun" w:cs="SimSun"/>
          <w:sz w:val="19"/>
          <w:szCs w:val="19"/>
          <w:spacing w:val="12"/>
        </w:rPr>
        <w:t>1)基因及位于1号染色体的早老素2(</w:t>
      </w:r>
      <w:r>
        <w:rPr>
          <w:rFonts w:ascii="SimSun" w:hAnsi="SimSun" w:eastAsia="SimSun" w:cs="SimSun"/>
          <w:sz w:val="19"/>
          <w:szCs w:val="19"/>
        </w:rPr>
        <w:t>presenilin</w:t>
      </w:r>
      <w:r>
        <w:rPr>
          <w:rFonts w:ascii="SimSun" w:hAnsi="SimSun" w:eastAsia="SimSun" w:cs="SimSun"/>
          <w:sz w:val="19"/>
          <w:szCs w:val="19"/>
          <w:spacing w:val="14"/>
        </w:rPr>
        <w:t xml:space="preserve"> </w:t>
      </w:r>
      <w:r>
        <w:rPr>
          <w:rFonts w:ascii="SimSun" w:hAnsi="SimSun" w:eastAsia="SimSun" w:cs="SimSun"/>
          <w:sz w:val="19"/>
          <w:szCs w:val="19"/>
          <w:spacing w:val="12"/>
        </w:rPr>
        <w:t>2,</w:t>
      </w:r>
      <w:r>
        <w:rPr>
          <w:rFonts w:ascii="SimSun" w:hAnsi="SimSun" w:eastAsia="SimSun" w:cs="SimSun"/>
          <w:sz w:val="19"/>
          <w:szCs w:val="19"/>
        </w:rPr>
        <w:t>PS</w:t>
      </w:r>
      <w:r>
        <w:rPr>
          <w:rFonts w:ascii="SimSun" w:hAnsi="SimSun" w:eastAsia="SimSun" w:cs="SimSun"/>
          <w:sz w:val="19"/>
          <w:szCs w:val="19"/>
          <w:spacing w:val="12"/>
        </w:rPr>
        <w:t>2)基因突变。携带有</w:t>
      </w:r>
      <w:r>
        <w:rPr>
          <w:rFonts w:ascii="SimSun" w:hAnsi="SimSun" w:eastAsia="SimSun" w:cs="SimSun"/>
          <w:sz w:val="19"/>
          <w:szCs w:val="19"/>
        </w:rPr>
        <w:t xml:space="preserve"> </w:t>
      </w:r>
      <w:r>
        <w:rPr>
          <w:rFonts w:ascii="SimSun" w:hAnsi="SimSun" w:eastAsia="SimSun" w:cs="SimSun"/>
          <w:sz w:val="19"/>
          <w:szCs w:val="19"/>
        </w:rPr>
        <w:t>APP</w:t>
      </w:r>
      <w:r>
        <w:rPr>
          <w:rFonts w:ascii="SimSun" w:hAnsi="SimSun" w:eastAsia="SimSun" w:cs="SimSun"/>
          <w:sz w:val="19"/>
          <w:szCs w:val="19"/>
          <w:spacing w:val="10"/>
        </w:rPr>
        <w:t xml:space="preserve"> </w:t>
      </w:r>
      <w:r>
        <w:rPr>
          <w:rFonts w:ascii="SimSun" w:hAnsi="SimSun" w:eastAsia="SimSun" w:cs="SimSun"/>
          <w:sz w:val="19"/>
          <w:szCs w:val="19"/>
          <w:spacing w:val="11"/>
        </w:rPr>
        <w:t>和</w:t>
      </w:r>
      <w:r>
        <w:rPr>
          <w:rFonts w:ascii="SimSun" w:hAnsi="SimSun" w:eastAsia="SimSun" w:cs="SimSun"/>
          <w:sz w:val="19"/>
          <w:szCs w:val="19"/>
          <w:spacing w:val="-27"/>
        </w:rPr>
        <w:t xml:space="preserve"> </w:t>
      </w:r>
      <w:r>
        <w:rPr>
          <w:rFonts w:ascii="SimSun" w:hAnsi="SimSun" w:eastAsia="SimSun" w:cs="SimSun"/>
          <w:sz w:val="19"/>
          <w:szCs w:val="19"/>
        </w:rPr>
        <w:t>PS</w:t>
      </w:r>
      <w:r>
        <w:rPr>
          <w:rFonts w:ascii="SimSun" w:hAnsi="SimSun" w:eastAsia="SimSun" w:cs="SimSun"/>
          <w:sz w:val="19"/>
          <w:szCs w:val="19"/>
          <w:spacing w:val="11"/>
        </w:rPr>
        <w:t>1</w:t>
      </w:r>
      <w:r>
        <w:rPr>
          <w:rFonts w:ascii="SimSun" w:hAnsi="SimSun" w:eastAsia="SimSun" w:cs="SimSun"/>
          <w:sz w:val="19"/>
          <w:szCs w:val="19"/>
          <w:spacing w:val="-15"/>
        </w:rPr>
        <w:t xml:space="preserve"> </w:t>
      </w:r>
      <w:r>
        <w:rPr>
          <w:rFonts w:ascii="SimSun" w:hAnsi="SimSun" w:eastAsia="SimSun" w:cs="SimSun"/>
          <w:sz w:val="19"/>
          <w:szCs w:val="19"/>
          <w:spacing w:val="11"/>
        </w:rPr>
        <w:t>基因突变的人群几乎100%会发展为</w:t>
      </w:r>
      <w:r>
        <w:rPr>
          <w:rFonts w:ascii="SimSun" w:hAnsi="SimSun" w:eastAsia="SimSun" w:cs="SimSun"/>
          <w:sz w:val="19"/>
          <w:szCs w:val="19"/>
        </w:rPr>
        <w:t>AD</w:t>
      </w:r>
      <w:r>
        <w:rPr>
          <w:rFonts w:ascii="SimSun" w:hAnsi="SimSun" w:eastAsia="SimSun" w:cs="SimSun"/>
          <w:sz w:val="19"/>
          <w:szCs w:val="19"/>
          <w:spacing w:val="11"/>
        </w:rPr>
        <w:t>,</w:t>
      </w:r>
      <w:r>
        <w:rPr>
          <w:rFonts w:ascii="SimSun" w:hAnsi="SimSun" w:eastAsia="SimSun" w:cs="SimSun"/>
          <w:sz w:val="19"/>
          <w:szCs w:val="19"/>
          <w:spacing w:val="1"/>
        </w:rPr>
        <w:t xml:space="preserve"> </w:t>
      </w:r>
      <w:r>
        <w:rPr>
          <w:rFonts w:ascii="SimSun" w:hAnsi="SimSun" w:eastAsia="SimSun" w:cs="SimSun"/>
          <w:sz w:val="19"/>
          <w:szCs w:val="19"/>
          <w:spacing w:val="11"/>
        </w:rPr>
        <w:t>而携带有</w:t>
      </w:r>
      <w:r>
        <w:rPr>
          <w:rFonts w:ascii="SimSun" w:hAnsi="SimSun" w:eastAsia="SimSun" w:cs="SimSun"/>
          <w:sz w:val="19"/>
          <w:szCs w:val="19"/>
        </w:rPr>
        <w:t>PS</w:t>
      </w:r>
      <w:r>
        <w:rPr>
          <w:rFonts w:ascii="SimSun" w:hAnsi="SimSun" w:eastAsia="SimSun" w:cs="SimSun"/>
          <w:sz w:val="19"/>
          <w:szCs w:val="19"/>
          <w:spacing w:val="11"/>
        </w:rPr>
        <w:t>2</w:t>
      </w:r>
      <w:r>
        <w:rPr>
          <w:rFonts w:ascii="SimSun" w:hAnsi="SimSun" w:eastAsia="SimSun" w:cs="SimSun"/>
          <w:sz w:val="19"/>
          <w:szCs w:val="19"/>
          <w:spacing w:val="-25"/>
        </w:rPr>
        <w:t xml:space="preserve"> </w:t>
      </w:r>
      <w:r>
        <w:rPr>
          <w:rFonts w:ascii="SimSun" w:hAnsi="SimSun" w:eastAsia="SimSun" w:cs="SimSun"/>
          <w:sz w:val="19"/>
          <w:szCs w:val="19"/>
          <w:spacing w:val="11"/>
        </w:rPr>
        <w:t>基因突变的人群，发展为</w:t>
      </w:r>
      <w:r>
        <w:rPr>
          <w:rFonts w:ascii="SimSun" w:hAnsi="SimSun" w:eastAsia="SimSun" w:cs="SimSun"/>
          <w:sz w:val="19"/>
          <w:szCs w:val="19"/>
        </w:rPr>
        <w:t>AD</w:t>
      </w:r>
      <w:r>
        <w:rPr>
          <w:rFonts w:ascii="SimSun" w:hAnsi="SimSun" w:eastAsia="SimSun" w:cs="SimSun"/>
          <w:sz w:val="19"/>
          <w:szCs w:val="19"/>
          <w:spacing w:val="46"/>
        </w:rPr>
        <w:t xml:space="preserve"> </w:t>
      </w:r>
      <w:r>
        <w:rPr>
          <w:rFonts w:ascii="SimSun" w:hAnsi="SimSun" w:eastAsia="SimSun" w:cs="SimSun"/>
          <w:sz w:val="19"/>
          <w:szCs w:val="19"/>
          <w:spacing w:val="11"/>
        </w:rPr>
        <w:t>的</w:t>
      </w:r>
      <w:r>
        <w:rPr>
          <w:rFonts w:ascii="SimSun" w:hAnsi="SimSun" w:eastAsia="SimSun" w:cs="SimSun"/>
          <w:sz w:val="19"/>
          <w:szCs w:val="19"/>
          <w:spacing w:val="-27"/>
        </w:rPr>
        <w:t xml:space="preserve"> </w:t>
      </w:r>
      <w:r>
        <w:rPr>
          <w:rFonts w:ascii="SimSun" w:hAnsi="SimSun" w:eastAsia="SimSun" w:cs="SimSun"/>
          <w:sz w:val="19"/>
          <w:szCs w:val="19"/>
          <w:spacing w:val="11"/>
        </w:rPr>
        <w:t>概</w:t>
      </w:r>
      <w:r>
        <w:rPr>
          <w:rFonts w:ascii="SimSun" w:hAnsi="SimSun" w:eastAsia="SimSun" w:cs="SimSun"/>
          <w:sz w:val="19"/>
          <w:szCs w:val="19"/>
        </w:rPr>
        <w:t xml:space="preserve"> </w:t>
      </w:r>
      <w:r>
        <w:rPr>
          <w:rFonts w:ascii="SimSun" w:hAnsi="SimSun" w:eastAsia="SimSun" w:cs="SimSun"/>
          <w:sz w:val="19"/>
          <w:szCs w:val="19"/>
          <w:spacing w:val="12"/>
        </w:rPr>
        <w:t>率约为95%。对于占90%以上的散发性</w:t>
      </w:r>
      <w:r>
        <w:rPr>
          <w:rFonts w:ascii="SimSun" w:hAnsi="SimSun" w:eastAsia="SimSun" w:cs="SimSun"/>
          <w:sz w:val="19"/>
          <w:szCs w:val="19"/>
        </w:rPr>
        <w:t>AD</w:t>
      </w:r>
      <w:r>
        <w:rPr>
          <w:rFonts w:ascii="SimSun" w:hAnsi="SimSun" w:eastAsia="SimSun" w:cs="SimSun"/>
          <w:sz w:val="19"/>
          <w:szCs w:val="19"/>
          <w:spacing w:val="12"/>
        </w:rPr>
        <w:t>,</w:t>
      </w:r>
      <w:r>
        <w:rPr>
          <w:rFonts w:ascii="SimSun" w:hAnsi="SimSun" w:eastAsia="SimSun" w:cs="SimSun"/>
          <w:sz w:val="19"/>
          <w:szCs w:val="19"/>
          <w:spacing w:val="-9"/>
        </w:rPr>
        <w:t xml:space="preserve"> </w:t>
      </w:r>
      <w:r>
        <w:rPr>
          <w:rFonts w:ascii="SimSun" w:hAnsi="SimSun" w:eastAsia="SimSun" w:cs="SimSun"/>
          <w:sz w:val="19"/>
          <w:szCs w:val="19"/>
          <w:spacing w:val="12"/>
        </w:rPr>
        <w:t>尽管候选基因众多，目前认为载</w:t>
      </w:r>
      <w:r>
        <w:rPr>
          <w:rFonts w:ascii="SimSun" w:hAnsi="SimSun" w:eastAsia="SimSun" w:cs="SimSun"/>
          <w:sz w:val="19"/>
          <w:szCs w:val="19"/>
          <w:spacing w:val="11"/>
        </w:rPr>
        <w:t>脂蛋白E(</w:t>
      </w:r>
      <w:r>
        <w:rPr>
          <w:rFonts w:ascii="SimSun" w:hAnsi="SimSun" w:eastAsia="SimSun" w:cs="SimSun"/>
          <w:sz w:val="19"/>
          <w:szCs w:val="19"/>
        </w:rPr>
        <w:t>apolipoprotein</w:t>
      </w:r>
      <w:r>
        <w:rPr>
          <w:rFonts w:ascii="SimSun" w:hAnsi="SimSun" w:eastAsia="SimSun" w:cs="SimSun"/>
          <w:sz w:val="19"/>
          <w:szCs w:val="19"/>
        </w:rPr>
        <w:t xml:space="preserve"> </w:t>
      </w:r>
      <w:r>
        <w:rPr>
          <w:rFonts w:ascii="SimSun" w:hAnsi="SimSun" w:eastAsia="SimSun" w:cs="SimSun"/>
          <w:sz w:val="19"/>
          <w:szCs w:val="19"/>
          <w:spacing w:val="6"/>
        </w:rPr>
        <w:t>E,</w:t>
      </w:r>
      <w:r>
        <w:rPr>
          <w:rFonts w:ascii="SimSun" w:hAnsi="SimSun" w:eastAsia="SimSun" w:cs="SimSun"/>
          <w:sz w:val="19"/>
          <w:szCs w:val="19"/>
        </w:rPr>
        <w:t>APOE</w:t>
      </w:r>
      <w:r>
        <w:rPr>
          <w:rFonts w:ascii="SimSun" w:hAnsi="SimSun" w:eastAsia="SimSun" w:cs="SimSun"/>
          <w:sz w:val="19"/>
          <w:szCs w:val="19"/>
          <w:spacing w:val="6"/>
        </w:rPr>
        <w:t>)</w:t>
      </w:r>
      <w:r>
        <w:rPr>
          <w:rFonts w:ascii="SimSun" w:hAnsi="SimSun" w:eastAsia="SimSun" w:cs="SimSun"/>
          <w:sz w:val="19"/>
          <w:szCs w:val="19"/>
          <w:spacing w:val="71"/>
        </w:rPr>
        <w:t xml:space="preserve"> </w:t>
      </w:r>
      <w:r>
        <w:rPr>
          <w:rFonts w:ascii="SimSun" w:hAnsi="SimSun" w:eastAsia="SimSun" w:cs="SimSun"/>
          <w:sz w:val="19"/>
          <w:szCs w:val="19"/>
          <w:spacing w:val="6"/>
        </w:rPr>
        <w:t>基因最为有关。</w:t>
      </w:r>
      <w:r>
        <w:rPr>
          <w:rFonts w:ascii="SimSun" w:hAnsi="SimSun" w:eastAsia="SimSun" w:cs="SimSun"/>
          <w:sz w:val="19"/>
          <w:szCs w:val="19"/>
          <w:spacing w:val="-5"/>
        </w:rPr>
        <w:t xml:space="preserve"> </w:t>
      </w:r>
      <w:r>
        <w:rPr>
          <w:rFonts w:ascii="SimSun" w:hAnsi="SimSun" w:eastAsia="SimSun" w:cs="SimSun"/>
          <w:sz w:val="19"/>
          <w:szCs w:val="19"/>
        </w:rPr>
        <w:t>APOEe</w:t>
      </w:r>
      <w:r>
        <w:rPr>
          <w:rFonts w:ascii="SimSun" w:hAnsi="SimSun" w:eastAsia="SimSun" w:cs="SimSun"/>
          <w:sz w:val="19"/>
          <w:szCs w:val="19"/>
          <w:spacing w:val="6"/>
        </w:rPr>
        <w:t>4</w:t>
      </w:r>
      <w:r>
        <w:rPr>
          <w:rFonts w:ascii="SimSun" w:hAnsi="SimSun" w:eastAsia="SimSun" w:cs="SimSun"/>
          <w:sz w:val="19"/>
          <w:szCs w:val="19"/>
          <w:spacing w:val="77"/>
        </w:rPr>
        <w:t xml:space="preserve"> </w:t>
      </w:r>
      <w:r>
        <w:rPr>
          <w:rFonts w:ascii="SimSun" w:hAnsi="SimSun" w:eastAsia="SimSun" w:cs="SimSun"/>
          <w:sz w:val="19"/>
          <w:szCs w:val="19"/>
          <w:spacing w:val="6"/>
        </w:rPr>
        <w:t>携带者是散发性</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6"/>
        </w:rPr>
        <w:t>的高危人群，研究显示携带一个</w:t>
      </w:r>
      <w:r>
        <w:rPr>
          <w:rFonts w:ascii="SimSun" w:hAnsi="SimSun" w:eastAsia="SimSun" w:cs="SimSun"/>
          <w:sz w:val="19"/>
          <w:szCs w:val="19"/>
        </w:rPr>
        <w:t>APOEe</w:t>
      </w:r>
      <w:r>
        <w:rPr>
          <w:rFonts w:ascii="SimSun" w:hAnsi="SimSun" w:eastAsia="SimSun" w:cs="SimSun"/>
          <w:sz w:val="19"/>
          <w:szCs w:val="19"/>
          <w:spacing w:val="6"/>
        </w:rPr>
        <w:t>4</w:t>
      </w:r>
      <w:r>
        <w:rPr>
          <w:rFonts w:ascii="SimSun" w:hAnsi="SimSun" w:eastAsia="SimSun" w:cs="SimSun"/>
          <w:sz w:val="19"/>
          <w:szCs w:val="19"/>
          <w:spacing w:val="67"/>
        </w:rPr>
        <w:t xml:space="preserve"> </w:t>
      </w:r>
      <w:r>
        <w:rPr>
          <w:rFonts w:ascii="SimSun" w:hAnsi="SimSun" w:eastAsia="SimSun" w:cs="SimSun"/>
          <w:sz w:val="19"/>
          <w:szCs w:val="19"/>
          <w:spacing w:val="6"/>
        </w:rPr>
        <w:t>等位</w:t>
      </w:r>
      <w:r>
        <w:rPr>
          <w:rFonts w:ascii="SimSun" w:hAnsi="SimSun" w:eastAsia="SimSun" w:cs="SimSun"/>
          <w:sz w:val="19"/>
          <w:szCs w:val="19"/>
        </w:rPr>
        <w:t xml:space="preserve"> </w:t>
      </w:r>
      <w:r>
        <w:rPr>
          <w:rFonts w:ascii="SimSun" w:hAnsi="SimSun" w:eastAsia="SimSun" w:cs="SimSun"/>
          <w:sz w:val="19"/>
          <w:szCs w:val="19"/>
          <w:spacing w:val="6"/>
        </w:rPr>
        <w:t>基因的人群，其罹患</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6"/>
        </w:rPr>
        <w:t>的风险约为正常人的3.2倍，而携带有两个</w:t>
      </w:r>
      <w:r>
        <w:rPr>
          <w:rFonts w:ascii="SimSun" w:hAnsi="SimSun" w:eastAsia="SimSun" w:cs="SimSun"/>
          <w:sz w:val="19"/>
          <w:szCs w:val="19"/>
        </w:rPr>
        <w:t>APOEe</w:t>
      </w:r>
      <w:r>
        <w:rPr>
          <w:rFonts w:ascii="SimSun" w:hAnsi="SimSun" w:eastAsia="SimSun" w:cs="SimSun"/>
          <w:sz w:val="19"/>
          <w:szCs w:val="19"/>
          <w:spacing w:val="6"/>
        </w:rPr>
        <w:t>4</w:t>
      </w:r>
      <w:r>
        <w:rPr>
          <w:rFonts w:ascii="SimSun" w:hAnsi="SimSun" w:eastAsia="SimSun" w:cs="SimSun"/>
          <w:sz w:val="19"/>
          <w:szCs w:val="19"/>
          <w:spacing w:val="76"/>
        </w:rPr>
        <w:t xml:space="preserve"> </w:t>
      </w:r>
      <w:r>
        <w:rPr>
          <w:rFonts w:ascii="SimSun" w:hAnsi="SimSun" w:eastAsia="SimSun" w:cs="SimSun"/>
          <w:sz w:val="19"/>
          <w:szCs w:val="19"/>
          <w:spacing w:val="6"/>
        </w:rPr>
        <w:t>等位基因的人群，</w:t>
      </w:r>
      <w:r>
        <w:rPr>
          <w:rFonts w:ascii="SimSun" w:hAnsi="SimSun" w:eastAsia="SimSun" w:cs="SimSun"/>
          <w:sz w:val="19"/>
          <w:szCs w:val="19"/>
          <w:spacing w:val="5"/>
        </w:rPr>
        <w:t>其罹患</w:t>
      </w:r>
      <w:r>
        <w:rPr>
          <w:rFonts w:ascii="SimSun" w:hAnsi="SimSun" w:eastAsia="SimSun" w:cs="SimSun"/>
          <w:sz w:val="19"/>
          <w:szCs w:val="19"/>
        </w:rPr>
        <w:t xml:space="preserve"> </w:t>
      </w:r>
      <w:r>
        <w:rPr>
          <w:rFonts w:ascii="SimSun" w:hAnsi="SimSun" w:eastAsia="SimSun" w:cs="SimSun"/>
          <w:sz w:val="19"/>
          <w:szCs w:val="19"/>
        </w:rPr>
        <w:t>AD</w:t>
      </w:r>
      <w:r>
        <w:rPr>
          <w:rFonts w:ascii="SimSun" w:hAnsi="SimSun" w:eastAsia="SimSun" w:cs="SimSun"/>
          <w:sz w:val="19"/>
          <w:szCs w:val="19"/>
          <w:spacing w:val="8"/>
        </w:rPr>
        <w:t xml:space="preserve"> </w:t>
      </w:r>
      <w:r>
        <w:rPr>
          <w:rFonts w:ascii="SimSun" w:hAnsi="SimSun" w:eastAsia="SimSun" w:cs="SimSun"/>
          <w:sz w:val="19"/>
          <w:szCs w:val="19"/>
          <w:spacing w:val="20"/>
        </w:rPr>
        <w:t>的风险约为正常人的8~12倍。</w:t>
      </w:r>
    </w:p>
    <w:p>
      <w:pPr>
        <w:ind w:left="40" w:firstLine="430"/>
        <w:spacing w:before="110" w:line="296" w:lineRule="auto"/>
        <w:jc w:val="both"/>
        <w:rPr>
          <w:rFonts w:ascii="SimSun" w:hAnsi="SimSun" w:eastAsia="SimSun" w:cs="SimSun"/>
          <w:sz w:val="19"/>
          <w:szCs w:val="19"/>
        </w:rPr>
      </w:pPr>
      <w:r>
        <w:rPr>
          <w:rFonts w:ascii="SimSun" w:hAnsi="SimSun" w:eastAsia="SimSun" w:cs="SimSun"/>
          <w:sz w:val="19"/>
          <w:szCs w:val="19"/>
        </w:rPr>
        <w:t>有关</w:t>
      </w:r>
      <w:r>
        <w:rPr>
          <w:rFonts w:ascii="SimSun" w:hAnsi="SimSun" w:eastAsia="SimSun" w:cs="SimSun"/>
          <w:sz w:val="19"/>
          <w:szCs w:val="19"/>
          <w:spacing w:val="-47"/>
        </w:rPr>
        <w:t xml:space="preserve"> </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rPr>
        <w:t>的发病机制，现有多种学说，其中影响较广的有β</w:t>
      </w:r>
      <w:r>
        <w:rPr>
          <w:rFonts w:ascii="SimSun" w:hAnsi="SimSun" w:eastAsia="SimSun" w:cs="SimSun"/>
          <w:sz w:val="19"/>
          <w:szCs w:val="19"/>
          <w:spacing w:val="-1"/>
        </w:rPr>
        <w:t>-淀粉样蛋白(β-</w:t>
      </w:r>
      <w:r>
        <w:rPr>
          <w:rFonts w:ascii="SimSun" w:hAnsi="SimSun" w:eastAsia="SimSun" w:cs="SimSun"/>
          <w:sz w:val="19"/>
          <w:szCs w:val="19"/>
        </w:rPr>
        <w:t>amyloid</w:t>
      </w:r>
      <w:r>
        <w:rPr>
          <w:rFonts w:ascii="SimSun" w:hAnsi="SimSun" w:eastAsia="SimSun" w:cs="SimSun"/>
          <w:sz w:val="19"/>
          <w:szCs w:val="19"/>
          <w:spacing w:val="-1"/>
        </w:rPr>
        <w:t>,Aβ)瀑布假说</w:t>
      </w:r>
      <w:r>
        <w:rPr>
          <w:rFonts w:ascii="SimSun" w:hAnsi="SimSun" w:eastAsia="SimSun" w:cs="SimSun"/>
          <w:sz w:val="19"/>
          <w:szCs w:val="19"/>
        </w:rPr>
        <w:t xml:space="preserve"> </w:t>
      </w:r>
      <w:r>
        <w:rPr>
          <w:rFonts w:ascii="SimSun" w:hAnsi="SimSun" w:eastAsia="SimSun" w:cs="SimSun"/>
          <w:sz w:val="19"/>
          <w:szCs w:val="19"/>
          <w:spacing w:val="-4"/>
        </w:rPr>
        <w:t>(the</w:t>
      </w:r>
      <w:r>
        <w:rPr>
          <w:rFonts w:ascii="SimSun" w:hAnsi="SimSun" w:eastAsia="SimSun" w:cs="SimSun"/>
          <w:sz w:val="19"/>
          <w:szCs w:val="19"/>
          <w:spacing w:val="-3"/>
        </w:rPr>
        <w:t xml:space="preserve"> </w:t>
      </w:r>
      <w:r>
        <w:rPr>
          <w:rFonts w:ascii="SimSun" w:hAnsi="SimSun" w:eastAsia="SimSun" w:cs="SimSun"/>
          <w:sz w:val="19"/>
          <w:szCs w:val="19"/>
          <w:spacing w:val="-4"/>
        </w:rPr>
        <w:t>amyloid</w:t>
      </w:r>
      <w:r>
        <w:rPr>
          <w:rFonts w:ascii="SimSun" w:hAnsi="SimSun" w:eastAsia="SimSun" w:cs="SimSun"/>
          <w:sz w:val="19"/>
          <w:szCs w:val="19"/>
        </w:rPr>
        <w:t xml:space="preserve"> </w:t>
      </w:r>
      <w:r>
        <w:rPr>
          <w:rFonts w:ascii="SimSun" w:hAnsi="SimSun" w:eastAsia="SimSun" w:cs="SimSun"/>
          <w:sz w:val="19"/>
          <w:szCs w:val="19"/>
          <w:spacing w:val="-4"/>
        </w:rPr>
        <w:t>cascade</w:t>
      </w:r>
      <w:r>
        <w:rPr>
          <w:rFonts w:ascii="SimSun" w:hAnsi="SimSun" w:eastAsia="SimSun" w:cs="SimSun"/>
          <w:sz w:val="19"/>
          <w:szCs w:val="19"/>
          <w:spacing w:val="-6"/>
        </w:rPr>
        <w:t xml:space="preserve"> </w:t>
      </w:r>
      <w:r>
        <w:rPr>
          <w:rFonts w:ascii="SimSun" w:hAnsi="SimSun" w:eastAsia="SimSun" w:cs="SimSun"/>
          <w:sz w:val="19"/>
          <w:szCs w:val="19"/>
          <w:spacing w:val="-4"/>
        </w:rPr>
        <w:t>hypothesis),认为Aβ</w:t>
      </w:r>
      <w:r>
        <w:rPr>
          <w:rFonts w:ascii="SimSun" w:hAnsi="SimSun" w:eastAsia="SimSun" w:cs="SimSun"/>
          <w:sz w:val="19"/>
          <w:szCs w:val="19"/>
          <w:spacing w:val="-58"/>
        </w:rPr>
        <w:t xml:space="preserve"> </w:t>
      </w:r>
      <w:r>
        <w:rPr>
          <w:rFonts w:ascii="SimSun" w:hAnsi="SimSun" w:eastAsia="SimSun" w:cs="SimSun"/>
          <w:sz w:val="19"/>
          <w:szCs w:val="19"/>
          <w:spacing w:val="-4"/>
        </w:rPr>
        <w:t>的生成与清除失衡是导致神经元变性和痴呆发生的起始事件。</w:t>
      </w:r>
      <w:r>
        <w:rPr>
          <w:rFonts w:ascii="SimSun" w:hAnsi="SimSun" w:eastAsia="SimSun" w:cs="SimSun"/>
          <w:sz w:val="19"/>
          <w:szCs w:val="19"/>
        </w:rPr>
        <w:t xml:space="preserve"> </w:t>
      </w:r>
      <w:r>
        <w:rPr>
          <w:rFonts w:ascii="SimSun" w:hAnsi="SimSun" w:eastAsia="SimSun" w:cs="SimSun"/>
          <w:sz w:val="19"/>
          <w:szCs w:val="19"/>
          <w:spacing w:val="6"/>
        </w:rPr>
        <w:t>家族性</w:t>
      </w:r>
      <w:r>
        <w:rPr>
          <w:rFonts w:ascii="SimSun" w:hAnsi="SimSun" w:eastAsia="SimSun" w:cs="SimSun"/>
          <w:sz w:val="19"/>
          <w:szCs w:val="19"/>
          <w:spacing w:val="-45"/>
        </w:rPr>
        <w:t xml:space="preserve"> </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6"/>
        </w:rPr>
        <w:t>的三种基因突变均可导致Aβ</w:t>
      </w:r>
      <w:r>
        <w:rPr>
          <w:rFonts w:ascii="SimSun" w:hAnsi="SimSun" w:eastAsia="SimSun" w:cs="SimSun"/>
          <w:sz w:val="19"/>
          <w:szCs w:val="19"/>
          <w:spacing w:val="-68"/>
        </w:rPr>
        <w:t xml:space="preserve"> </w:t>
      </w:r>
      <w:r>
        <w:rPr>
          <w:rFonts w:ascii="SimSun" w:hAnsi="SimSun" w:eastAsia="SimSun" w:cs="SimSun"/>
          <w:sz w:val="19"/>
          <w:szCs w:val="19"/>
          <w:spacing w:val="6"/>
        </w:rPr>
        <w:t>的过度生成，是该学说的有力佐证。而</w:t>
      </w:r>
      <w:r>
        <w:rPr>
          <w:rFonts w:ascii="SimSun" w:hAnsi="SimSun" w:eastAsia="SimSun" w:cs="SimSun"/>
          <w:sz w:val="19"/>
          <w:szCs w:val="19"/>
        </w:rPr>
        <w:t>Down</w:t>
      </w:r>
      <w:r>
        <w:rPr>
          <w:rFonts w:ascii="SimSun" w:hAnsi="SimSun" w:eastAsia="SimSun" w:cs="SimSun"/>
          <w:sz w:val="19"/>
          <w:szCs w:val="19"/>
          <w:spacing w:val="9"/>
        </w:rPr>
        <w:t xml:space="preserve"> </w:t>
      </w:r>
      <w:r>
        <w:rPr>
          <w:rFonts w:ascii="SimSun" w:hAnsi="SimSun" w:eastAsia="SimSun" w:cs="SimSun"/>
          <w:sz w:val="19"/>
          <w:szCs w:val="19"/>
          <w:spacing w:val="6"/>
        </w:rPr>
        <w:t>综合征患者因体</w:t>
      </w:r>
      <w:r>
        <w:rPr>
          <w:rFonts w:ascii="SimSun" w:hAnsi="SimSun" w:eastAsia="SimSun" w:cs="SimSun"/>
          <w:sz w:val="19"/>
          <w:szCs w:val="19"/>
        </w:rPr>
        <w:t xml:space="preserve">  </w:t>
      </w:r>
      <w:r>
        <w:rPr>
          <w:rFonts w:ascii="SimSun" w:hAnsi="SimSun" w:eastAsia="SimSun" w:cs="SimSun"/>
          <w:sz w:val="19"/>
          <w:szCs w:val="19"/>
          <w:spacing w:val="4"/>
        </w:rPr>
        <w:t>内多了一个</w:t>
      </w:r>
      <w:r>
        <w:rPr>
          <w:rFonts w:ascii="SimSun" w:hAnsi="SimSun" w:eastAsia="SimSun" w:cs="SimSun"/>
          <w:sz w:val="19"/>
          <w:szCs w:val="19"/>
        </w:rPr>
        <w:t>APP</w:t>
      </w:r>
      <w:r>
        <w:rPr>
          <w:rFonts w:ascii="SimSun" w:hAnsi="SimSun" w:eastAsia="SimSun" w:cs="SimSun"/>
          <w:sz w:val="19"/>
          <w:szCs w:val="19"/>
          <w:spacing w:val="21"/>
        </w:rPr>
        <w:t xml:space="preserve"> </w:t>
      </w:r>
      <w:r>
        <w:rPr>
          <w:rFonts w:ascii="SimSun" w:hAnsi="SimSun" w:eastAsia="SimSun" w:cs="SimSun"/>
          <w:sz w:val="19"/>
          <w:szCs w:val="19"/>
          <w:spacing w:val="4"/>
        </w:rPr>
        <w:t>基因，在早年就出现Aβ沉积斑块，也从侧面证明了该学说。另一重要的学说为</w:t>
      </w:r>
      <w:r>
        <w:rPr>
          <w:rFonts w:ascii="SimSun" w:hAnsi="SimSun" w:eastAsia="SimSun" w:cs="SimSun"/>
          <w:sz w:val="19"/>
          <w:szCs w:val="19"/>
          <w:spacing w:val="-55"/>
        </w:rPr>
        <w:t xml:space="preserve"> </w:t>
      </w:r>
      <w:r>
        <w:rPr>
          <w:rFonts w:ascii="SimSun" w:hAnsi="SimSun" w:eastAsia="SimSun" w:cs="SimSun"/>
          <w:sz w:val="19"/>
          <w:szCs w:val="19"/>
        </w:rPr>
        <w:t>tau</w:t>
      </w:r>
      <w:r>
        <w:rPr>
          <w:rFonts w:ascii="SimSun" w:hAnsi="SimSun" w:eastAsia="SimSun" w:cs="SimSun"/>
          <w:sz w:val="19"/>
          <w:szCs w:val="19"/>
          <w:spacing w:val="4"/>
        </w:rPr>
        <w:t>蛋</w:t>
      </w:r>
      <w:r>
        <w:rPr>
          <w:rFonts w:ascii="SimSun" w:hAnsi="SimSun" w:eastAsia="SimSun" w:cs="SimSun"/>
          <w:sz w:val="19"/>
          <w:szCs w:val="19"/>
        </w:rPr>
        <w:t xml:space="preserve">  </w:t>
      </w:r>
      <w:r>
        <w:rPr>
          <w:rFonts w:ascii="SimSun" w:hAnsi="SimSun" w:eastAsia="SimSun" w:cs="SimSun"/>
          <w:sz w:val="19"/>
          <w:szCs w:val="19"/>
          <w:spacing w:val="4"/>
        </w:rPr>
        <w:t>白学说，认为过度磷酸化的</w:t>
      </w:r>
      <w:r>
        <w:rPr>
          <w:rFonts w:ascii="SimSun" w:hAnsi="SimSun" w:eastAsia="SimSun" w:cs="SimSun"/>
          <w:sz w:val="19"/>
          <w:szCs w:val="19"/>
        </w:rPr>
        <w:t>tau</w:t>
      </w:r>
      <w:r>
        <w:rPr>
          <w:rFonts w:ascii="SimSun" w:hAnsi="SimSun" w:eastAsia="SimSun" w:cs="SimSun"/>
          <w:sz w:val="19"/>
          <w:szCs w:val="19"/>
          <w:spacing w:val="4"/>
        </w:rPr>
        <w:t>蛋白影响了神经元骨架微管蛋白的稳定性，从而导致神经原纤维缠结形</w:t>
      </w:r>
      <w:r>
        <w:rPr>
          <w:rFonts w:ascii="SimSun" w:hAnsi="SimSun" w:eastAsia="SimSun" w:cs="SimSun"/>
          <w:sz w:val="19"/>
          <w:szCs w:val="19"/>
        </w:rPr>
        <w:t xml:space="preserve">  </w:t>
      </w:r>
      <w:r>
        <w:rPr>
          <w:rFonts w:ascii="SimSun" w:hAnsi="SimSun" w:eastAsia="SimSun" w:cs="SimSun"/>
          <w:sz w:val="19"/>
          <w:szCs w:val="19"/>
          <w:spacing w:val="5"/>
        </w:rPr>
        <w:t>成，进而破坏了神经元及突触的正常功能。近年</w:t>
      </w:r>
    </w:p>
    <w:p>
      <w:pPr>
        <w:ind w:left="40"/>
        <w:spacing w:before="93" w:line="321" w:lineRule="exact"/>
        <w:rPr>
          <w:rFonts w:ascii="SimSun" w:hAnsi="SimSun" w:eastAsia="SimSun" w:cs="SimSun"/>
          <w:sz w:val="19"/>
          <w:szCs w:val="19"/>
        </w:rPr>
      </w:pPr>
      <w:r>
        <w:rPr>
          <w:rFonts w:ascii="SimSun" w:hAnsi="SimSun" w:eastAsia="SimSun" w:cs="SimSun"/>
          <w:sz w:val="19"/>
          <w:szCs w:val="19"/>
          <w:spacing w:val="5"/>
          <w:position w:val="9"/>
        </w:rPr>
        <w:t>来，也有学者提出了神经血管假说，提出脑血管</w:t>
      </w:r>
    </w:p>
    <w:p>
      <w:pPr>
        <w:ind w:left="40"/>
        <w:spacing w:line="219" w:lineRule="auto"/>
        <w:rPr>
          <w:rFonts w:ascii="SimSun" w:hAnsi="SimSun" w:eastAsia="SimSun" w:cs="SimSun"/>
          <w:sz w:val="19"/>
          <w:szCs w:val="19"/>
        </w:rPr>
      </w:pPr>
      <w:r>
        <w:rPr>
          <w:rFonts w:ascii="SimSun" w:hAnsi="SimSun" w:eastAsia="SimSun" w:cs="SimSun"/>
          <w:sz w:val="19"/>
          <w:szCs w:val="19"/>
          <w:spacing w:val="9"/>
        </w:rPr>
        <w:t>功能的失常导致神经元细胞功能障碍，并且Aβ</w:t>
      </w:r>
    </w:p>
    <w:p>
      <w:pPr>
        <w:ind w:left="40"/>
        <w:spacing w:before="95" w:line="219" w:lineRule="auto"/>
        <w:rPr>
          <w:rFonts w:ascii="SimSun" w:hAnsi="SimSun" w:eastAsia="SimSun" w:cs="SimSun"/>
          <w:sz w:val="19"/>
          <w:szCs w:val="19"/>
        </w:rPr>
      </w:pPr>
      <w:r>
        <w:rPr>
          <w:rFonts w:ascii="SimSun" w:hAnsi="SimSun" w:eastAsia="SimSun" w:cs="SimSun"/>
          <w:sz w:val="19"/>
          <w:szCs w:val="19"/>
          <w:spacing w:val="9"/>
        </w:rPr>
        <w:t>清除能力下降，导致认知功能损害。除此之外，</w:t>
      </w:r>
    </w:p>
    <w:p>
      <w:pPr>
        <w:ind w:left="40"/>
        <w:spacing w:before="93" w:line="219" w:lineRule="auto"/>
        <w:rPr>
          <w:rFonts w:ascii="SimSun" w:hAnsi="SimSun" w:eastAsia="SimSun" w:cs="SimSun"/>
          <w:sz w:val="19"/>
          <w:szCs w:val="19"/>
        </w:rPr>
      </w:pPr>
      <w:r>
        <w:rPr>
          <w:rFonts w:ascii="SimSun" w:hAnsi="SimSun" w:eastAsia="SimSun" w:cs="SimSun"/>
          <w:sz w:val="19"/>
          <w:szCs w:val="19"/>
          <w:spacing w:val="5"/>
        </w:rPr>
        <w:t>尚有细胞周期调节蛋白障碍、氧化应激、炎性机</w:t>
      </w:r>
    </w:p>
    <w:p>
      <w:pPr>
        <w:ind w:left="40"/>
        <w:spacing w:before="94" w:line="219" w:lineRule="auto"/>
        <w:rPr>
          <w:rFonts w:ascii="SimSun" w:hAnsi="SimSun" w:eastAsia="SimSun" w:cs="SimSun"/>
          <w:sz w:val="19"/>
          <w:szCs w:val="19"/>
        </w:rPr>
      </w:pPr>
      <w:r>
        <w:rPr>
          <w:rFonts w:ascii="SimSun" w:hAnsi="SimSun" w:eastAsia="SimSun" w:cs="SimSun"/>
          <w:sz w:val="19"/>
          <w:szCs w:val="19"/>
        </w:rPr>
        <w:t>制、线粒体功能障碍等多种假说。</w:t>
      </w:r>
    </w:p>
    <w:p>
      <w:pPr>
        <w:ind w:left="470"/>
        <w:spacing w:before="96" w:line="320" w:lineRule="exact"/>
        <w:rPr>
          <w:rFonts w:ascii="SimSun" w:hAnsi="SimSun" w:eastAsia="SimSun" w:cs="SimSun"/>
          <w:sz w:val="19"/>
          <w:szCs w:val="19"/>
        </w:rPr>
      </w:pPr>
      <w:r>
        <w:rPr>
          <w:rFonts w:ascii="SimSun" w:hAnsi="SimSun" w:eastAsia="SimSun" w:cs="SimSun"/>
          <w:sz w:val="19"/>
          <w:szCs w:val="19"/>
          <w:position w:val="9"/>
        </w:rPr>
        <w:t>AD</w:t>
      </w:r>
      <w:r>
        <w:rPr>
          <w:rFonts w:ascii="SimSun" w:hAnsi="SimSun" w:eastAsia="SimSun" w:cs="SimSun"/>
          <w:sz w:val="19"/>
          <w:szCs w:val="19"/>
          <w:spacing w:val="10"/>
          <w:position w:val="9"/>
        </w:rPr>
        <w:t xml:space="preserve"> </w:t>
      </w:r>
      <w:r>
        <w:rPr>
          <w:rFonts w:ascii="SimSun" w:hAnsi="SimSun" w:eastAsia="SimSun" w:cs="SimSun"/>
          <w:sz w:val="19"/>
          <w:szCs w:val="19"/>
          <w:spacing w:val="9"/>
          <w:position w:val="9"/>
        </w:rPr>
        <w:t>发病的危险因素有低教育程度、膳食因</w:t>
      </w:r>
    </w:p>
    <w:p>
      <w:pPr>
        <w:ind w:left="40"/>
        <w:spacing w:line="219" w:lineRule="auto"/>
        <w:rPr>
          <w:rFonts w:ascii="SimSun" w:hAnsi="SimSun" w:eastAsia="SimSun" w:cs="SimSun"/>
          <w:sz w:val="19"/>
          <w:szCs w:val="19"/>
        </w:rPr>
      </w:pPr>
      <w:r>
        <w:rPr>
          <w:rFonts w:ascii="SimSun" w:hAnsi="SimSun" w:eastAsia="SimSun" w:cs="SimSun"/>
          <w:sz w:val="19"/>
          <w:szCs w:val="19"/>
          <w:spacing w:val="5"/>
        </w:rPr>
        <w:t>素、吸烟、女性雌激素水平降低、高血压、高血</w:t>
      </w:r>
    </w:p>
    <w:p>
      <w:pPr>
        <w:ind w:left="40"/>
        <w:spacing w:before="95" w:line="219" w:lineRule="auto"/>
        <w:rPr>
          <w:rFonts w:ascii="SimSun" w:hAnsi="SimSun" w:eastAsia="SimSun" w:cs="SimSun"/>
          <w:sz w:val="19"/>
          <w:szCs w:val="19"/>
        </w:rPr>
      </w:pPr>
      <w:r>
        <w:rPr>
          <w:rFonts w:ascii="SimSun" w:hAnsi="SimSun" w:eastAsia="SimSun" w:cs="SimSun"/>
          <w:sz w:val="19"/>
          <w:szCs w:val="19"/>
          <w:spacing w:val="-5"/>
        </w:rPr>
        <w:t>糖、高胆固醇、高同型半胱氨酸、血管因素等。</w:t>
      </w:r>
    </w:p>
    <w:p>
      <w:pPr>
        <w:ind w:left="362"/>
        <w:spacing w:before="63" w:line="222" w:lineRule="auto"/>
        <w:rPr>
          <w:rFonts w:ascii="SimHei" w:hAnsi="SimHei" w:eastAsia="SimHei" w:cs="SimHei"/>
          <w:sz w:val="22"/>
          <w:szCs w:val="22"/>
        </w:rPr>
      </w:pPr>
      <w:r>
        <w:rPr>
          <w:rFonts w:ascii="SimHei" w:hAnsi="SimHei" w:eastAsia="SimHei" w:cs="SimHei"/>
          <w:sz w:val="22"/>
          <w:szCs w:val="22"/>
          <w:b/>
          <w:bCs/>
          <w:color w:val="006FC5"/>
          <w:spacing w:val="-19"/>
        </w:rPr>
        <w:t>【病理】</w:t>
      </w:r>
    </w:p>
    <w:p>
      <w:pPr>
        <w:ind w:left="470"/>
        <w:spacing w:before="76" w:line="219" w:lineRule="auto"/>
        <w:rPr>
          <w:rFonts w:ascii="SimSun" w:hAnsi="SimSun" w:eastAsia="SimSun" w:cs="SimSun"/>
          <w:sz w:val="19"/>
          <w:szCs w:val="19"/>
        </w:rPr>
      </w:pPr>
      <w:r>
        <w:rPr>
          <w:rFonts w:ascii="SimSun" w:hAnsi="SimSun" w:eastAsia="SimSun" w:cs="SimSun"/>
          <w:sz w:val="19"/>
          <w:szCs w:val="19"/>
        </w:rPr>
        <w:t>AD</w:t>
      </w:r>
      <w:r>
        <w:rPr>
          <w:rFonts w:ascii="SimSun" w:hAnsi="SimSun" w:eastAsia="SimSun" w:cs="SimSun"/>
          <w:sz w:val="19"/>
          <w:szCs w:val="19"/>
          <w:spacing w:val="22"/>
        </w:rPr>
        <w:t xml:space="preserve"> </w:t>
      </w:r>
      <w:r>
        <w:rPr>
          <w:rFonts w:ascii="SimSun" w:hAnsi="SimSun" w:eastAsia="SimSun" w:cs="SimSun"/>
          <w:sz w:val="19"/>
          <w:szCs w:val="19"/>
          <w:spacing w:val="20"/>
        </w:rPr>
        <w:t>的大体病理表现为脑的体积缩小和重</w:t>
      </w:r>
    </w:p>
    <w:p>
      <w:pPr>
        <w:ind w:left="40"/>
        <w:spacing w:before="44" w:line="219" w:lineRule="auto"/>
        <w:rPr>
          <w:rFonts w:ascii="SimSun" w:hAnsi="SimSun" w:eastAsia="SimSun" w:cs="SimSun"/>
          <w:sz w:val="19"/>
          <w:szCs w:val="19"/>
        </w:rPr>
      </w:pPr>
      <w:r>
        <w:rPr>
          <w:rFonts w:ascii="SimSun" w:hAnsi="SimSun" w:eastAsia="SimSun" w:cs="SimSun"/>
          <w:sz w:val="19"/>
          <w:szCs w:val="19"/>
          <w:spacing w:val="-5"/>
          <w:position w:val="-3"/>
        </w:rPr>
        <w:t>量减轻，脑沟加深、变宽，脑回萎缩，颞叶特别是</w:t>
      </w:r>
      <w:r>
        <w:rPr>
          <w:rFonts w:ascii="SimSun" w:hAnsi="SimSun" w:eastAsia="SimSun" w:cs="SimSun"/>
          <w:sz w:val="19"/>
          <w:szCs w:val="19"/>
          <w:spacing w:val="7"/>
          <w:position w:val="-3"/>
        </w:rPr>
        <w:t xml:space="preserve">         </w:t>
      </w:r>
      <w:r>
        <w:rPr>
          <w:rFonts w:ascii="SimSun" w:hAnsi="SimSun" w:eastAsia="SimSun" w:cs="SimSun"/>
          <w:sz w:val="19"/>
          <w:szCs w:val="19"/>
          <w:color w:val="2880B3"/>
          <w:spacing w:val="-6"/>
          <w:position w:val="4"/>
        </w:rPr>
        <w:t>图11-1</w:t>
      </w:r>
      <w:r>
        <w:rPr>
          <w:rFonts w:ascii="SimSun" w:hAnsi="SimSun" w:eastAsia="SimSun" w:cs="SimSun"/>
          <w:sz w:val="19"/>
          <w:szCs w:val="19"/>
          <w:color w:val="2880B3"/>
          <w:spacing w:val="62"/>
          <w:position w:val="4"/>
        </w:rPr>
        <w:t xml:space="preserve"> </w:t>
      </w:r>
      <w:r>
        <w:rPr>
          <w:rFonts w:ascii="SimSun" w:hAnsi="SimSun" w:eastAsia="SimSun" w:cs="SimSun"/>
          <w:sz w:val="19"/>
          <w:szCs w:val="19"/>
          <w:spacing w:val="-6"/>
          <w:position w:val="4"/>
        </w:rPr>
        <w:t>阿尔茨海默病脑组织冠状切面</w:t>
      </w:r>
    </w:p>
    <w:p>
      <w:pPr>
        <w:ind w:left="40"/>
        <w:spacing w:before="85" w:line="191" w:lineRule="auto"/>
        <w:rPr>
          <w:rFonts w:ascii="SimSun" w:hAnsi="SimSun" w:eastAsia="SimSun" w:cs="SimSun"/>
          <w:sz w:val="16"/>
          <w:szCs w:val="16"/>
        </w:rPr>
      </w:pPr>
      <w:r>
        <w:pict>
          <v:shape id="_x0000_s27" style="position:absolute;margin-left:230pt;margin-top:-2.75137pt;mso-position-vertical-relative:text;mso-position-horizontal-relative:text;width:200.4pt;height:13.25pt;z-index:25176985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7"/>
                    </w:rPr>
                    <w:t>可见双侧海马明显萎缩，海马旁回变窄，侧脑室相应</w:t>
                  </w:r>
                </w:p>
              </w:txbxContent>
            </v:textbox>
          </v:shape>
        </w:pict>
      </w:r>
      <w:r>
        <w:rPr>
          <w:rFonts w:ascii="SimSun" w:hAnsi="SimSun" w:eastAsia="SimSun" w:cs="SimSun"/>
          <w:sz w:val="16"/>
          <w:szCs w:val="16"/>
          <w:spacing w:val="20"/>
          <w:w w:val="113"/>
        </w:rPr>
        <w:t>海马区萎缩(图11-</w:t>
      </w:r>
      <w:r>
        <w:rPr>
          <w:rFonts w:ascii="SimSun" w:hAnsi="SimSun" w:eastAsia="SimSun" w:cs="SimSun"/>
          <w:sz w:val="16"/>
          <w:szCs w:val="16"/>
          <w:spacing w:val="-39"/>
        </w:rPr>
        <w:t xml:space="preserve"> </w:t>
      </w:r>
      <w:r>
        <w:rPr>
          <w:rFonts w:ascii="SimSun" w:hAnsi="SimSun" w:eastAsia="SimSun" w:cs="SimSun"/>
          <w:sz w:val="16"/>
          <w:szCs w:val="16"/>
          <w:spacing w:val="20"/>
          <w:w w:val="113"/>
        </w:rPr>
        <w:t>1)。组织病理学上的典型改</w:t>
      </w:r>
    </w:p>
    <w:p>
      <w:pPr>
        <w:ind w:left="4610"/>
        <w:spacing w:before="1" w:line="201" w:lineRule="auto"/>
        <w:rPr>
          <w:rFonts w:ascii="SimSun" w:hAnsi="SimSun" w:eastAsia="SimSun" w:cs="SimSun"/>
          <w:sz w:val="16"/>
          <w:szCs w:val="16"/>
        </w:rPr>
      </w:pPr>
      <w:r>
        <w:rPr>
          <w:rFonts w:ascii="SimSun" w:hAnsi="SimSun" w:eastAsia="SimSun" w:cs="SimSun"/>
          <w:sz w:val="16"/>
          <w:szCs w:val="16"/>
          <w:spacing w:val="26"/>
        </w:rPr>
        <w:t>扩大</w:t>
      </w:r>
    </w:p>
    <w:p>
      <w:pPr>
        <w:ind w:left="40"/>
        <w:spacing w:line="219" w:lineRule="auto"/>
        <w:rPr>
          <w:rFonts w:ascii="SimSun" w:hAnsi="SimSun" w:eastAsia="SimSun" w:cs="SimSun"/>
          <w:sz w:val="19"/>
          <w:szCs w:val="19"/>
        </w:rPr>
      </w:pPr>
      <w:r>
        <w:rPr>
          <w:rFonts w:ascii="SimSun" w:hAnsi="SimSun" w:eastAsia="SimSun" w:cs="SimSun"/>
          <w:sz w:val="19"/>
          <w:szCs w:val="19"/>
          <w:spacing w:val="14"/>
        </w:rPr>
        <w:t>变为β淀粉样物质在神经细胞外沉积形成的神</w:t>
      </w:r>
    </w:p>
    <w:p>
      <w:pPr>
        <w:ind w:left="40" w:right="63"/>
        <w:spacing w:before="74" w:line="271" w:lineRule="auto"/>
        <w:rPr>
          <w:rFonts w:ascii="SimSun" w:hAnsi="SimSun" w:eastAsia="SimSun" w:cs="SimSun"/>
          <w:sz w:val="19"/>
          <w:szCs w:val="19"/>
        </w:rPr>
      </w:pPr>
      <w:r>
        <w:rPr>
          <w:rFonts w:ascii="SimSun" w:hAnsi="SimSun" w:eastAsia="SimSun" w:cs="SimSun"/>
          <w:sz w:val="19"/>
          <w:szCs w:val="19"/>
          <w:spacing w:val="14"/>
        </w:rPr>
        <w:t>经炎性斑和过度磷酸化的</w:t>
      </w:r>
      <w:r>
        <w:rPr>
          <w:rFonts w:ascii="SimSun" w:hAnsi="SimSun" w:eastAsia="SimSun" w:cs="SimSun"/>
          <w:sz w:val="19"/>
          <w:szCs w:val="19"/>
        </w:rPr>
        <w:t>tau</w:t>
      </w:r>
      <w:r>
        <w:rPr>
          <w:rFonts w:ascii="SimSun" w:hAnsi="SimSun" w:eastAsia="SimSun" w:cs="SimSun"/>
          <w:sz w:val="19"/>
          <w:szCs w:val="19"/>
          <w:spacing w:val="14"/>
        </w:rPr>
        <w:t>蛋白在神经细胞内聚集形成的神经原纤维缠结，神经元缺失和胶质细</w:t>
      </w:r>
      <w:r>
        <w:rPr>
          <w:rFonts w:ascii="SimSun" w:hAnsi="SimSun" w:eastAsia="SimSun" w:cs="SimSun"/>
          <w:sz w:val="19"/>
          <w:szCs w:val="19"/>
          <w:spacing w:val="2"/>
        </w:rPr>
        <w:t xml:space="preserve"> </w:t>
      </w:r>
      <w:r>
        <w:rPr>
          <w:rFonts w:ascii="SimSun" w:hAnsi="SimSun" w:eastAsia="SimSun" w:cs="SimSun"/>
          <w:sz w:val="19"/>
          <w:szCs w:val="19"/>
          <w:spacing w:val="9"/>
        </w:rPr>
        <w:t>胞增生(图11-2)。</w:t>
      </w:r>
    </w:p>
    <w:p>
      <w:pPr>
        <w:spacing w:line="253" w:lineRule="auto"/>
        <w:rPr>
          <w:rFonts w:ascii="Arial"/>
          <w:sz w:val="21"/>
        </w:rPr>
      </w:pPr>
      <w:r/>
    </w:p>
    <w:p>
      <w:pPr>
        <w:spacing w:before="1" w:line="3380" w:lineRule="exact"/>
        <w:textAlignment w:val="center"/>
        <w:rPr/>
      </w:pPr>
      <w:r>
        <w:drawing>
          <wp:inline distT="0" distB="0" distL="0" distR="0">
            <wp:extent cx="5543568" cy="2146271"/>
            <wp:effectExtent l="0" t="0" r="0" b="0"/>
            <wp:docPr id="71" name="IM 71"/>
            <wp:cNvGraphicFramePr/>
            <a:graphic>
              <a:graphicData uri="http://schemas.openxmlformats.org/drawingml/2006/picture">
                <pic:pic>
                  <pic:nvPicPr>
                    <pic:cNvPr id="71" name="IM 71"/>
                    <pic:cNvPicPr/>
                  </pic:nvPicPr>
                  <pic:blipFill>
                    <a:blip r:embed="rId80"/>
                    <a:stretch>
                      <a:fillRect/>
                    </a:stretch>
                  </pic:blipFill>
                  <pic:spPr>
                    <a:xfrm rot="0">
                      <a:off x="0" y="0"/>
                      <a:ext cx="5543568" cy="2146271"/>
                    </a:xfrm>
                    <a:prstGeom prst="rect">
                      <a:avLst/>
                    </a:prstGeom>
                  </pic:spPr>
                </pic:pic>
              </a:graphicData>
            </a:graphic>
          </wp:inline>
        </w:drawing>
      </w:r>
    </w:p>
    <w:p>
      <w:pPr>
        <w:ind w:left="2949"/>
        <w:spacing w:before="174" w:line="205" w:lineRule="auto"/>
        <w:rPr>
          <w:rFonts w:ascii="SimSun" w:hAnsi="SimSun" w:eastAsia="SimSun" w:cs="SimSun"/>
          <w:sz w:val="19"/>
          <w:szCs w:val="19"/>
        </w:rPr>
      </w:pPr>
      <w:r>
        <w:rPr>
          <w:rFonts w:ascii="SimSun" w:hAnsi="SimSun" w:eastAsia="SimSun" w:cs="SimSun"/>
          <w:sz w:val="19"/>
          <w:szCs w:val="19"/>
          <w:color w:val="0088D7"/>
          <w:spacing w:val="-4"/>
        </w:rPr>
        <w:t>图11-2</w:t>
      </w:r>
      <w:r>
        <w:rPr>
          <w:rFonts w:ascii="SimSun" w:hAnsi="SimSun" w:eastAsia="SimSun" w:cs="SimSun"/>
          <w:sz w:val="19"/>
          <w:szCs w:val="19"/>
          <w:color w:val="0088D7"/>
          <w:spacing w:val="-3"/>
        </w:rPr>
        <w:t xml:space="preserve"> </w:t>
      </w:r>
      <w:r>
        <w:rPr>
          <w:rFonts w:ascii="SimSun" w:hAnsi="SimSun" w:eastAsia="SimSun" w:cs="SimSun"/>
          <w:sz w:val="19"/>
          <w:szCs w:val="19"/>
          <w:b/>
          <w:bCs/>
          <w:spacing w:val="-4"/>
        </w:rPr>
        <w:t>阿尔茨海默病脑内病理表现</w:t>
      </w:r>
    </w:p>
    <w:p>
      <w:pPr>
        <w:ind w:left="2740"/>
        <w:spacing w:line="219" w:lineRule="auto"/>
        <w:rPr>
          <w:rFonts w:ascii="SimSun" w:hAnsi="SimSun" w:eastAsia="SimSun" w:cs="SimSun"/>
          <w:sz w:val="19"/>
          <w:szCs w:val="19"/>
        </w:rPr>
      </w:pPr>
      <w:r>
        <w:rPr>
          <w:rFonts w:ascii="Times New Roman" w:hAnsi="Times New Roman" w:eastAsia="Times New Roman" w:cs="Times New Roman"/>
          <w:sz w:val="19"/>
          <w:szCs w:val="19"/>
          <w:spacing w:val="-13"/>
        </w:rPr>
        <w:t>A.</w:t>
      </w:r>
      <w:r>
        <w:rPr>
          <w:rFonts w:ascii="Times New Roman" w:hAnsi="Times New Roman" w:eastAsia="Times New Roman" w:cs="Times New Roman"/>
          <w:sz w:val="19"/>
          <w:szCs w:val="19"/>
          <w:spacing w:val="24"/>
        </w:rPr>
        <w:t xml:space="preserve"> </w:t>
      </w:r>
      <w:r>
        <w:rPr>
          <w:rFonts w:ascii="SimSun" w:hAnsi="SimSun" w:eastAsia="SimSun" w:cs="SimSun"/>
          <w:sz w:val="19"/>
          <w:szCs w:val="19"/>
          <w:b/>
          <w:bCs/>
          <w:spacing w:val="-13"/>
        </w:rPr>
        <w:t>神经炎性斑；</w:t>
      </w:r>
      <w:r>
        <w:rPr>
          <w:rFonts w:ascii="Times New Roman" w:hAnsi="Times New Roman" w:eastAsia="Times New Roman" w:cs="Times New Roman"/>
          <w:sz w:val="19"/>
          <w:szCs w:val="19"/>
          <w:b/>
          <w:bCs/>
          <w:spacing w:val="-13"/>
        </w:rPr>
        <w:t>B.</w:t>
      </w:r>
      <w:r>
        <w:rPr>
          <w:rFonts w:ascii="Times New Roman" w:hAnsi="Times New Roman" w:eastAsia="Times New Roman" w:cs="Times New Roman"/>
          <w:sz w:val="19"/>
          <w:szCs w:val="19"/>
          <w:spacing w:val="15"/>
        </w:rPr>
        <w:t xml:space="preserve"> </w:t>
      </w:r>
      <w:r>
        <w:rPr>
          <w:rFonts w:ascii="SimSun" w:hAnsi="SimSun" w:eastAsia="SimSun" w:cs="SimSun"/>
          <w:sz w:val="19"/>
          <w:szCs w:val="19"/>
          <w:b/>
          <w:bCs/>
          <w:spacing w:val="-13"/>
        </w:rPr>
        <w:t>神经原纤维缠结(箭头</w:t>
      </w:r>
      <w:r>
        <w:rPr>
          <w:rFonts w:ascii="SimSun" w:hAnsi="SimSun" w:eastAsia="SimSun" w:cs="SimSun"/>
          <w:sz w:val="19"/>
          <w:szCs w:val="19"/>
          <w:spacing w:val="-13"/>
        </w:rPr>
        <w:t>)</w:t>
      </w:r>
    </w:p>
    <w:p>
      <w:pPr>
        <w:sectPr>
          <w:pgSz w:w="11910" w:h="16840"/>
          <w:pgMar w:top="1227" w:right="1364" w:bottom="400" w:left="749" w:header="0" w:footer="0" w:gutter="0"/>
          <w:cols w:equalWidth="0" w:num="2">
            <w:col w:w="940" w:space="100"/>
            <w:col w:w="8756" w:space="0"/>
          </w:cols>
        </w:sectPr>
        <w:rPr/>
      </w:pPr>
    </w:p>
    <w:p>
      <w:pPr>
        <w:ind w:right="150"/>
        <w:spacing w:before="40" w:line="221" w:lineRule="auto"/>
        <w:jc w:val="right"/>
        <w:rPr>
          <w:rFonts w:ascii="SimHei" w:hAnsi="SimHei" w:eastAsia="SimHei" w:cs="SimHei"/>
          <w:sz w:val="20"/>
          <w:szCs w:val="20"/>
        </w:rPr>
      </w:pPr>
      <w:r>
        <w:rPr>
          <w:rFonts w:ascii="SimHei" w:hAnsi="SimHei" w:eastAsia="SimHei" w:cs="SimHei"/>
          <w:sz w:val="20"/>
          <w:szCs w:val="20"/>
          <w:color w:val="008FD7"/>
          <w:spacing w:val="-15"/>
          <w:w w:val="97"/>
        </w:rPr>
        <w:t>第十一章</w:t>
      </w:r>
      <w:r>
        <w:rPr>
          <w:rFonts w:ascii="SimHei" w:hAnsi="SimHei" w:eastAsia="SimHei" w:cs="SimHei"/>
          <w:sz w:val="20"/>
          <w:szCs w:val="20"/>
          <w:color w:val="008FD7"/>
          <w:spacing w:val="70"/>
        </w:rPr>
        <w:t xml:space="preserve"> </w:t>
      </w:r>
      <w:r>
        <w:rPr>
          <w:rFonts w:ascii="SimHei" w:hAnsi="SimHei" w:eastAsia="SimHei" w:cs="SimHei"/>
          <w:sz w:val="20"/>
          <w:szCs w:val="20"/>
          <w:color w:val="008FD7"/>
          <w:spacing w:val="-15"/>
          <w:w w:val="97"/>
        </w:rPr>
        <w:t>神经系统变性疾病</w:t>
      </w:r>
    </w:p>
    <w:p>
      <w:pPr>
        <w:spacing w:line="268" w:lineRule="auto"/>
        <w:rPr>
          <w:rFonts w:ascii="Arial"/>
          <w:sz w:val="21"/>
        </w:rPr>
      </w:pPr>
      <w:r/>
    </w:p>
    <w:p>
      <w:pPr>
        <w:ind w:right="186" w:firstLine="390"/>
        <w:spacing w:before="65" w:line="281" w:lineRule="auto"/>
        <w:jc w:val="both"/>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56"/>
        </w:rPr>
        <w:t xml:space="preserve"> </w:t>
      </w:r>
      <w:r>
        <w:rPr>
          <w:rFonts w:ascii="SimSun" w:hAnsi="SimSun" w:eastAsia="SimSun" w:cs="SimSun"/>
          <w:sz w:val="20"/>
          <w:szCs w:val="20"/>
          <w:spacing w:val="-3"/>
        </w:rPr>
        <w:t>神经炎性斑</w:t>
      </w:r>
      <w:r>
        <w:rPr>
          <w:rFonts w:ascii="SimSun" w:hAnsi="SimSun" w:eastAsia="SimSun" w:cs="SimSun"/>
          <w:sz w:val="20"/>
          <w:szCs w:val="20"/>
          <w:spacing w:val="-58"/>
        </w:rPr>
        <w:t xml:space="preserve"> </w:t>
      </w:r>
      <w:r>
        <w:rPr>
          <w:rFonts w:ascii="SimSun" w:hAnsi="SimSun" w:eastAsia="SimSun" w:cs="SimSun"/>
          <w:sz w:val="20"/>
          <w:szCs w:val="20"/>
          <w:spacing w:val="-3"/>
        </w:rPr>
        <w:t>(neuritic</w:t>
      </w:r>
      <w:r>
        <w:rPr>
          <w:rFonts w:ascii="SimSun" w:hAnsi="SimSun" w:eastAsia="SimSun" w:cs="SimSun"/>
          <w:sz w:val="20"/>
          <w:szCs w:val="20"/>
          <w:spacing w:val="46"/>
        </w:rPr>
        <w:t xml:space="preserve">  </w:t>
      </w:r>
      <w:r>
        <w:rPr>
          <w:rFonts w:ascii="SimSun" w:hAnsi="SimSun" w:eastAsia="SimSun" w:cs="SimSun"/>
          <w:sz w:val="20"/>
          <w:szCs w:val="20"/>
          <w:spacing w:val="-3"/>
        </w:rPr>
        <w:t>plaques,NP)</w:t>
      </w:r>
      <w:r>
        <w:rPr>
          <w:rFonts w:ascii="SimSun" w:hAnsi="SimSun" w:eastAsia="SimSun" w:cs="SimSun"/>
          <w:sz w:val="20"/>
          <w:szCs w:val="20"/>
          <w:spacing w:val="8"/>
        </w:rPr>
        <w:t xml:space="preserve">  </w:t>
      </w:r>
      <w:r>
        <w:rPr>
          <w:rFonts w:ascii="SimSun" w:hAnsi="SimSun" w:eastAsia="SimSun" w:cs="SimSun"/>
          <w:sz w:val="20"/>
          <w:szCs w:val="20"/>
          <w:spacing w:val="-3"/>
        </w:rPr>
        <w:t>在</w:t>
      </w:r>
      <w:r>
        <w:rPr>
          <w:rFonts w:ascii="SimSun" w:hAnsi="SimSun" w:eastAsia="SimSun" w:cs="SimSun"/>
          <w:sz w:val="20"/>
          <w:szCs w:val="20"/>
          <w:spacing w:val="-53"/>
        </w:rPr>
        <w:t xml:space="preserve"> </w:t>
      </w:r>
      <w:r>
        <w:rPr>
          <w:rFonts w:ascii="SimSun" w:hAnsi="SimSun" w:eastAsia="SimSun" w:cs="SimSun"/>
          <w:sz w:val="20"/>
          <w:szCs w:val="20"/>
          <w:spacing w:val="-3"/>
        </w:rPr>
        <w:t>AD</w:t>
      </w:r>
      <w:r>
        <w:rPr>
          <w:rFonts w:ascii="SimSun" w:hAnsi="SimSun" w:eastAsia="SimSun" w:cs="SimSun"/>
          <w:sz w:val="20"/>
          <w:szCs w:val="20"/>
          <w:spacing w:val="22"/>
        </w:rPr>
        <w:t xml:space="preserve"> </w:t>
      </w:r>
      <w:r>
        <w:rPr>
          <w:rFonts w:ascii="SimSun" w:hAnsi="SimSun" w:eastAsia="SimSun" w:cs="SimSun"/>
          <w:sz w:val="20"/>
          <w:szCs w:val="20"/>
          <w:spacing w:val="-3"/>
        </w:rPr>
        <w:t>患者的大脑皮质、海马、某些皮质下神经核如</w:t>
      </w:r>
      <w:r>
        <w:rPr>
          <w:rFonts w:ascii="SimSun" w:hAnsi="SimSun" w:eastAsia="SimSun" w:cs="SimSun"/>
          <w:sz w:val="20"/>
          <w:szCs w:val="20"/>
        </w:rPr>
        <w:t xml:space="preserve"> </w:t>
      </w:r>
      <w:r>
        <w:rPr>
          <w:rFonts w:ascii="SimSun" w:hAnsi="SimSun" w:eastAsia="SimSun" w:cs="SimSun"/>
          <w:sz w:val="20"/>
          <w:szCs w:val="20"/>
          <w:spacing w:val="-1"/>
        </w:rPr>
        <w:t>杏仁核、前脑基底神经核和丘脑存在大量的NP。NP</w:t>
      </w:r>
      <w:r>
        <w:rPr>
          <w:rFonts w:ascii="SimSun" w:hAnsi="SimSun" w:eastAsia="SimSun" w:cs="SimSun"/>
          <w:sz w:val="20"/>
          <w:szCs w:val="20"/>
          <w:spacing w:val="61"/>
        </w:rPr>
        <w:t xml:space="preserve"> </w:t>
      </w:r>
      <w:r>
        <w:rPr>
          <w:rFonts w:ascii="SimSun" w:hAnsi="SimSun" w:eastAsia="SimSun" w:cs="SimSun"/>
          <w:sz w:val="20"/>
          <w:szCs w:val="20"/>
          <w:spacing w:val="-1"/>
        </w:rPr>
        <w:t>以</w:t>
      </w:r>
      <w:r>
        <w:rPr>
          <w:rFonts w:ascii="SimSun" w:hAnsi="SimSun" w:eastAsia="SimSun" w:cs="SimSun"/>
          <w:sz w:val="20"/>
          <w:szCs w:val="20"/>
          <w:spacing w:val="-10"/>
        </w:rPr>
        <w:t xml:space="preserve"> </w:t>
      </w:r>
      <w:r>
        <w:rPr>
          <w:rFonts w:ascii="SimSun" w:hAnsi="SimSun" w:eastAsia="SimSun" w:cs="SimSun"/>
          <w:sz w:val="20"/>
          <w:szCs w:val="20"/>
          <w:spacing w:val="-1"/>
        </w:rPr>
        <w:t>Aβ沉积为核心，核心周边是更</w:t>
      </w:r>
      <w:r>
        <w:rPr>
          <w:rFonts w:ascii="SimSun" w:hAnsi="SimSun" w:eastAsia="SimSun" w:cs="SimSun"/>
          <w:sz w:val="20"/>
          <w:szCs w:val="20"/>
          <w:spacing w:val="-2"/>
        </w:rPr>
        <w:t>多的Aβ和各</w:t>
      </w:r>
      <w:r>
        <w:rPr>
          <w:rFonts w:ascii="SimSun" w:hAnsi="SimSun" w:eastAsia="SimSun" w:cs="SimSun"/>
          <w:sz w:val="20"/>
          <w:szCs w:val="20"/>
        </w:rPr>
        <w:t xml:space="preserve"> </w:t>
      </w:r>
      <w:r>
        <w:rPr>
          <w:rFonts w:ascii="SimSun" w:hAnsi="SimSun" w:eastAsia="SimSun" w:cs="SimSun"/>
          <w:sz w:val="20"/>
          <w:szCs w:val="20"/>
          <w:spacing w:val="5"/>
        </w:rPr>
        <w:t>种细胞成分。自20世纪70年代以来，相继有研究者制定了诊断</w:t>
      </w:r>
      <w:r>
        <w:rPr>
          <w:rFonts w:ascii="SimSun" w:hAnsi="SimSun" w:eastAsia="SimSun" w:cs="SimSun"/>
          <w:sz w:val="20"/>
          <w:szCs w:val="20"/>
        </w:rPr>
        <w:t>AD</w:t>
      </w:r>
      <w:r>
        <w:rPr>
          <w:rFonts w:ascii="SimSun" w:hAnsi="SimSun" w:eastAsia="SimSun" w:cs="SimSun"/>
          <w:sz w:val="20"/>
          <w:szCs w:val="20"/>
          <w:spacing w:val="26"/>
        </w:rPr>
        <w:t xml:space="preserve"> </w:t>
      </w:r>
      <w:r>
        <w:rPr>
          <w:rFonts w:ascii="SimSun" w:hAnsi="SimSun" w:eastAsia="SimSun" w:cs="SimSun"/>
          <w:sz w:val="20"/>
          <w:szCs w:val="20"/>
          <w:spacing w:val="5"/>
        </w:rPr>
        <w:t>所需大脑皮质</w:t>
      </w:r>
      <w:r>
        <w:rPr>
          <w:rFonts w:ascii="SimSun" w:hAnsi="SimSun" w:eastAsia="SimSun" w:cs="SimSun"/>
          <w:sz w:val="20"/>
          <w:szCs w:val="20"/>
        </w:rPr>
        <w:t>NP</w:t>
      </w:r>
      <w:r>
        <w:rPr>
          <w:rFonts w:ascii="SimSun" w:hAnsi="SimSun" w:eastAsia="SimSun" w:cs="SimSun"/>
          <w:sz w:val="20"/>
          <w:szCs w:val="20"/>
          <w:spacing w:val="-9"/>
        </w:rPr>
        <w:t xml:space="preserve"> </w:t>
      </w:r>
      <w:r>
        <w:rPr>
          <w:rFonts w:ascii="SimSun" w:hAnsi="SimSun" w:eastAsia="SimSun" w:cs="SimSun"/>
          <w:sz w:val="20"/>
          <w:szCs w:val="20"/>
          <w:spacing w:val="5"/>
        </w:rPr>
        <w:t>数量的神经病</w:t>
      </w:r>
      <w:r>
        <w:rPr>
          <w:rFonts w:ascii="SimSun" w:hAnsi="SimSun" w:eastAsia="SimSun" w:cs="SimSun"/>
          <w:sz w:val="20"/>
          <w:szCs w:val="20"/>
        </w:rPr>
        <w:t xml:space="preserve"> </w:t>
      </w:r>
      <w:r>
        <w:rPr>
          <w:rFonts w:ascii="SimSun" w:hAnsi="SimSun" w:eastAsia="SimSun" w:cs="SimSun"/>
          <w:sz w:val="20"/>
          <w:szCs w:val="20"/>
          <w:spacing w:val="-1"/>
        </w:rPr>
        <w:t>理诊断标准，目前广泛使用的是美国学者Mira</w:t>
      </w:r>
      <w:r>
        <w:rPr>
          <w:rFonts w:ascii="SimSun" w:hAnsi="SimSun" w:eastAsia="SimSun" w:cs="SimSun"/>
          <w:sz w:val="20"/>
          <w:szCs w:val="20"/>
          <w:spacing w:val="-29"/>
        </w:rPr>
        <w:t xml:space="preserve"> </w:t>
      </w:r>
      <w:r>
        <w:rPr>
          <w:rFonts w:ascii="SimSun" w:hAnsi="SimSun" w:eastAsia="SimSun" w:cs="SimSun"/>
          <w:sz w:val="20"/>
          <w:szCs w:val="20"/>
          <w:spacing w:val="-1"/>
        </w:rPr>
        <w:t>等</w:t>
      </w:r>
      <w:r>
        <w:rPr>
          <w:rFonts w:ascii="SimSun" w:hAnsi="SimSun" w:eastAsia="SimSun" w:cs="SimSun"/>
          <w:sz w:val="20"/>
          <w:szCs w:val="20"/>
          <w:spacing w:val="-2"/>
        </w:rPr>
        <w:t>1991年提出的半定量诊断标准，用图像匹配的方法</w:t>
      </w:r>
      <w:r>
        <w:rPr>
          <w:rFonts w:ascii="SimSun" w:hAnsi="SimSun" w:eastAsia="SimSun" w:cs="SimSun"/>
          <w:sz w:val="20"/>
          <w:szCs w:val="20"/>
        </w:rPr>
        <w:t xml:space="preserve"> </w:t>
      </w:r>
      <w:r>
        <w:rPr>
          <w:rFonts w:ascii="SimSun" w:hAnsi="SimSun" w:eastAsia="SimSun" w:cs="SimSun"/>
          <w:sz w:val="20"/>
          <w:szCs w:val="20"/>
          <w:spacing w:val="-2"/>
        </w:rPr>
        <w:t>估计三个脑叶新皮质严重受累区</w:t>
      </w:r>
      <w:r>
        <w:rPr>
          <w:rFonts w:ascii="SimSun" w:hAnsi="SimSun" w:eastAsia="SimSun" w:cs="SimSun"/>
          <w:sz w:val="20"/>
          <w:szCs w:val="20"/>
          <w:spacing w:val="-38"/>
        </w:rPr>
        <w:t xml:space="preserve"> </w:t>
      </w:r>
      <w:r>
        <w:rPr>
          <w:rFonts w:ascii="SimSun" w:hAnsi="SimSun" w:eastAsia="SimSun" w:cs="SimSun"/>
          <w:sz w:val="20"/>
          <w:szCs w:val="20"/>
          <w:spacing w:val="-2"/>
        </w:rPr>
        <w:t>NP</w:t>
      </w:r>
      <w:r>
        <w:rPr>
          <w:rFonts w:ascii="SimSun" w:hAnsi="SimSun" w:eastAsia="SimSun" w:cs="SimSun"/>
          <w:sz w:val="20"/>
          <w:szCs w:val="20"/>
          <w:spacing w:val="-8"/>
        </w:rPr>
        <w:t xml:space="preserve"> </w:t>
      </w:r>
      <w:r>
        <w:rPr>
          <w:rFonts w:ascii="SimSun" w:hAnsi="SimSun" w:eastAsia="SimSun" w:cs="SimSun"/>
          <w:sz w:val="20"/>
          <w:szCs w:val="20"/>
          <w:spacing w:val="-2"/>
        </w:rPr>
        <w:t>的数量。</w:t>
      </w:r>
    </w:p>
    <w:p>
      <w:pPr>
        <w:ind w:right="120" w:firstLine="390"/>
        <w:spacing w:before="78" w:line="278"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6"/>
        </w:rPr>
        <w:t xml:space="preserve"> </w:t>
      </w:r>
      <w:r>
        <w:rPr>
          <w:rFonts w:ascii="SimSun" w:hAnsi="SimSun" w:eastAsia="SimSun" w:cs="SimSun"/>
          <w:sz w:val="20"/>
          <w:szCs w:val="20"/>
          <w:spacing w:val="2"/>
        </w:rPr>
        <w:t>神经原纤维缠结</w:t>
      </w:r>
      <w:r>
        <w:rPr>
          <w:rFonts w:ascii="SimSun" w:hAnsi="SimSun" w:eastAsia="SimSun" w:cs="SimSun"/>
          <w:sz w:val="20"/>
          <w:szCs w:val="20"/>
          <w:spacing w:val="-42"/>
        </w:rPr>
        <w:t xml:space="preserve"> </w:t>
      </w:r>
      <w:r>
        <w:rPr>
          <w:rFonts w:ascii="SimSun" w:hAnsi="SimSun" w:eastAsia="SimSun" w:cs="SimSun"/>
          <w:sz w:val="20"/>
          <w:szCs w:val="20"/>
          <w:spacing w:val="2"/>
        </w:rPr>
        <w:t>(</w:t>
      </w:r>
      <w:r>
        <w:rPr>
          <w:rFonts w:ascii="SimSun" w:hAnsi="SimSun" w:eastAsia="SimSun" w:cs="SimSun"/>
          <w:sz w:val="20"/>
          <w:szCs w:val="20"/>
        </w:rPr>
        <w:t>neurofibrillary</w:t>
      </w:r>
      <w:r>
        <w:rPr>
          <w:rFonts w:ascii="SimSun" w:hAnsi="SimSun" w:eastAsia="SimSun" w:cs="SimSun"/>
          <w:sz w:val="20"/>
          <w:szCs w:val="20"/>
          <w:spacing w:val="49"/>
        </w:rPr>
        <w:t xml:space="preserve"> </w:t>
      </w:r>
      <w:r>
        <w:rPr>
          <w:rFonts w:ascii="SimSun" w:hAnsi="SimSun" w:eastAsia="SimSun" w:cs="SimSun"/>
          <w:sz w:val="20"/>
          <w:szCs w:val="20"/>
        </w:rPr>
        <w:t>tangles</w:t>
      </w:r>
      <w:r>
        <w:rPr>
          <w:rFonts w:ascii="SimSun" w:hAnsi="SimSun" w:eastAsia="SimSun" w:cs="SimSun"/>
          <w:sz w:val="20"/>
          <w:szCs w:val="20"/>
          <w:spacing w:val="2"/>
        </w:rPr>
        <w:t>,</w:t>
      </w:r>
      <w:r>
        <w:rPr>
          <w:rFonts w:ascii="SimSun" w:hAnsi="SimSun" w:eastAsia="SimSun" w:cs="SimSun"/>
          <w:sz w:val="20"/>
          <w:szCs w:val="20"/>
        </w:rPr>
        <w:t>NFT</w:t>
      </w:r>
      <w:r>
        <w:rPr>
          <w:rFonts w:ascii="SimSun" w:hAnsi="SimSun" w:eastAsia="SimSun" w:cs="SimSun"/>
          <w:sz w:val="20"/>
          <w:szCs w:val="20"/>
          <w:spacing w:val="2"/>
        </w:rPr>
        <w:t>)</w:t>
      </w:r>
      <w:r>
        <w:rPr>
          <w:rFonts w:ascii="SimSun" w:hAnsi="SimSun" w:eastAsia="SimSun" w:cs="SimSun"/>
          <w:sz w:val="20"/>
          <w:szCs w:val="20"/>
          <w:spacing w:val="18"/>
        </w:rPr>
        <w:t xml:space="preserve">  </w:t>
      </w:r>
      <w:r>
        <w:rPr>
          <w:rFonts w:ascii="SimSun" w:hAnsi="SimSun" w:eastAsia="SimSun" w:cs="SimSun"/>
          <w:sz w:val="20"/>
          <w:szCs w:val="20"/>
          <w:spacing w:val="2"/>
        </w:rPr>
        <w:t>大脑皮质和海马存在大量</w:t>
      </w:r>
      <w:r>
        <w:rPr>
          <w:rFonts w:ascii="SimSun" w:hAnsi="SimSun" w:eastAsia="SimSun" w:cs="SimSun"/>
          <w:sz w:val="20"/>
          <w:szCs w:val="20"/>
        </w:rPr>
        <w:t>NFT</w:t>
      </w:r>
      <w:r>
        <w:rPr>
          <w:rFonts w:ascii="SimSun" w:hAnsi="SimSun" w:eastAsia="SimSun" w:cs="SimSun"/>
          <w:sz w:val="20"/>
          <w:szCs w:val="20"/>
          <w:spacing w:val="2"/>
        </w:rPr>
        <w:t>,</w:t>
      </w:r>
      <w:r>
        <w:rPr>
          <w:rFonts w:ascii="SimSun" w:hAnsi="SimSun" w:eastAsia="SimSun" w:cs="SimSun"/>
          <w:sz w:val="20"/>
          <w:szCs w:val="20"/>
        </w:rPr>
        <w:t>NFT</w:t>
      </w:r>
      <w:r>
        <w:rPr>
          <w:rFonts w:ascii="SimSun" w:hAnsi="SimSun" w:eastAsia="SimSun" w:cs="SimSun"/>
          <w:sz w:val="20"/>
          <w:szCs w:val="20"/>
          <w:spacing w:val="62"/>
        </w:rPr>
        <w:t xml:space="preserve"> </w:t>
      </w:r>
      <w:r>
        <w:rPr>
          <w:rFonts w:ascii="SimSun" w:hAnsi="SimSun" w:eastAsia="SimSun" w:cs="SimSun"/>
          <w:sz w:val="20"/>
          <w:szCs w:val="20"/>
          <w:spacing w:val="2"/>
        </w:rPr>
        <w:t>主</w:t>
      </w:r>
      <w:r>
        <w:rPr>
          <w:rFonts w:ascii="SimSun" w:hAnsi="SimSun" w:eastAsia="SimSun" w:cs="SimSun"/>
          <w:sz w:val="20"/>
          <w:szCs w:val="20"/>
        </w:rPr>
        <w:t xml:space="preserve"> </w:t>
      </w:r>
      <w:r>
        <w:rPr>
          <w:rFonts w:ascii="SimSun" w:hAnsi="SimSun" w:eastAsia="SimSun" w:cs="SimSun"/>
          <w:sz w:val="20"/>
          <w:szCs w:val="20"/>
          <w:spacing w:val="7"/>
        </w:rPr>
        <w:t>要在神经元胞体内产生，有些可扩展到近端树突干。含</w:t>
      </w:r>
      <w:r>
        <w:rPr>
          <w:rFonts w:ascii="SimSun" w:hAnsi="SimSun" w:eastAsia="SimSun" w:cs="SimSun"/>
          <w:sz w:val="20"/>
          <w:szCs w:val="20"/>
        </w:rPr>
        <w:t>NFT</w:t>
      </w:r>
      <w:r>
        <w:rPr>
          <w:rFonts w:ascii="SimSun" w:hAnsi="SimSun" w:eastAsia="SimSun" w:cs="SimSun"/>
          <w:sz w:val="20"/>
          <w:szCs w:val="20"/>
          <w:spacing w:val="21"/>
        </w:rPr>
        <w:t xml:space="preserve"> </w:t>
      </w:r>
      <w:r>
        <w:rPr>
          <w:rFonts w:ascii="SimSun" w:hAnsi="SimSun" w:eastAsia="SimSun" w:cs="SimSun"/>
          <w:sz w:val="20"/>
          <w:szCs w:val="20"/>
          <w:spacing w:val="7"/>
        </w:rPr>
        <w:t>的神经元</w:t>
      </w:r>
      <w:r>
        <w:rPr>
          <w:rFonts w:ascii="SimSun" w:hAnsi="SimSun" w:eastAsia="SimSun" w:cs="SimSun"/>
          <w:sz w:val="20"/>
          <w:szCs w:val="20"/>
          <w:spacing w:val="6"/>
        </w:rPr>
        <w:t>细胞大多已呈退行性变化。</w:t>
      </w:r>
      <w:r>
        <w:rPr>
          <w:rFonts w:ascii="SimSun" w:hAnsi="SimSun" w:eastAsia="SimSun" w:cs="SimSun"/>
          <w:sz w:val="20"/>
          <w:szCs w:val="20"/>
        </w:rPr>
        <w:t xml:space="preserve"> </w:t>
      </w:r>
      <w:r>
        <w:rPr>
          <w:rFonts w:ascii="SimSun" w:hAnsi="SimSun" w:eastAsia="SimSun" w:cs="SimSun"/>
          <w:sz w:val="20"/>
          <w:szCs w:val="20"/>
          <w:spacing w:val="-2"/>
        </w:rPr>
        <w:t>NFT</w:t>
      </w:r>
      <w:r>
        <w:rPr>
          <w:rFonts w:ascii="SimSun" w:hAnsi="SimSun" w:eastAsia="SimSun" w:cs="SimSun"/>
          <w:sz w:val="20"/>
          <w:szCs w:val="20"/>
          <w:spacing w:val="-1"/>
        </w:rPr>
        <w:t xml:space="preserve"> </w:t>
      </w:r>
      <w:r>
        <w:rPr>
          <w:rFonts w:ascii="SimSun" w:hAnsi="SimSun" w:eastAsia="SimSun" w:cs="SimSun"/>
          <w:sz w:val="20"/>
          <w:szCs w:val="20"/>
          <w:spacing w:val="-2"/>
        </w:rPr>
        <w:t>也常见于杏仁核、前脑基底神经核、某些下丘脑神经核、脑干的中缝核和脑桥的蓝斑。轻度</w:t>
      </w:r>
      <w:r>
        <w:rPr>
          <w:rFonts w:ascii="SimSun" w:hAnsi="SimSun" w:eastAsia="SimSun" w:cs="SimSun"/>
          <w:sz w:val="20"/>
          <w:szCs w:val="20"/>
          <w:spacing w:val="-52"/>
        </w:rPr>
        <w:t xml:space="preserve"> </w:t>
      </w:r>
      <w:r>
        <w:rPr>
          <w:rFonts w:ascii="SimSun" w:hAnsi="SimSun" w:eastAsia="SimSun" w:cs="SimSun"/>
          <w:sz w:val="20"/>
          <w:szCs w:val="20"/>
          <w:spacing w:val="-2"/>
        </w:rPr>
        <w:t>AD</w:t>
      </w:r>
      <w:r>
        <w:rPr>
          <w:rFonts w:ascii="SimSun" w:hAnsi="SimSun" w:eastAsia="SimSun" w:cs="SimSun"/>
          <w:sz w:val="20"/>
          <w:szCs w:val="20"/>
        </w:rPr>
        <w:t xml:space="preserve">  </w:t>
      </w:r>
      <w:r>
        <w:rPr>
          <w:rFonts w:ascii="SimSun" w:hAnsi="SimSun" w:eastAsia="SimSun" w:cs="SimSun"/>
          <w:sz w:val="20"/>
          <w:szCs w:val="20"/>
          <w:spacing w:val="-7"/>
        </w:rPr>
        <w:t>患者，NFT</w:t>
      </w:r>
      <w:r>
        <w:rPr>
          <w:rFonts w:ascii="SimSun" w:hAnsi="SimSun" w:eastAsia="SimSun" w:cs="SimSun"/>
          <w:sz w:val="20"/>
          <w:szCs w:val="20"/>
          <w:spacing w:val="-8"/>
        </w:rPr>
        <w:t xml:space="preserve"> </w:t>
      </w:r>
      <w:r>
        <w:rPr>
          <w:rFonts w:ascii="SimSun" w:hAnsi="SimSun" w:eastAsia="SimSun" w:cs="SimSun"/>
          <w:sz w:val="20"/>
          <w:szCs w:val="20"/>
          <w:spacing w:val="-7"/>
        </w:rPr>
        <w:t>可能仅限于内嗅皮质和海马。</w:t>
      </w:r>
    </w:p>
    <w:p>
      <w:pPr>
        <w:ind w:right="184" w:firstLine="390"/>
        <w:spacing w:before="102" w:line="270" w:lineRule="auto"/>
        <w:jc w:val="both"/>
        <w:rPr>
          <w:rFonts w:ascii="SimSun" w:hAnsi="SimSun" w:eastAsia="SimSun" w:cs="SimSun"/>
          <w:sz w:val="20"/>
          <w:szCs w:val="20"/>
        </w:rPr>
      </w:pPr>
      <w:r>
        <w:rPr>
          <w:rFonts w:ascii="SimSun" w:hAnsi="SimSun" w:eastAsia="SimSun" w:cs="SimSun"/>
          <w:sz w:val="20"/>
          <w:szCs w:val="20"/>
          <w:spacing w:val="-2"/>
        </w:rPr>
        <w:t>AD</w:t>
      </w:r>
      <w:r>
        <w:rPr>
          <w:rFonts w:ascii="SimSun" w:hAnsi="SimSun" w:eastAsia="SimSun" w:cs="SimSun"/>
          <w:sz w:val="20"/>
          <w:szCs w:val="20"/>
          <w:spacing w:val="-7"/>
        </w:rPr>
        <w:t xml:space="preserve"> </w:t>
      </w:r>
      <w:r>
        <w:rPr>
          <w:rFonts w:ascii="SimSun" w:hAnsi="SimSun" w:eastAsia="SimSun" w:cs="SimSun"/>
          <w:sz w:val="20"/>
          <w:szCs w:val="20"/>
          <w:spacing w:val="-2"/>
        </w:rPr>
        <w:t>的病理改变可能先于症状多年出现，即有病理改变存在而无认知受损的表现。病理改变和认</w:t>
      </w:r>
      <w:r>
        <w:rPr>
          <w:rFonts w:ascii="SimSun" w:hAnsi="SimSun" w:eastAsia="SimSun" w:cs="SimSun"/>
          <w:sz w:val="20"/>
          <w:szCs w:val="20"/>
        </w:rPr>
        <w:t xml:space="preserve"> </w:t>
      </w:r>
      <w:r>
        <w:rPr>
          <w:rFonts w:ascii="SimSun" w:hAnsi="SimSun" w:eastAsia="SimSun" w:cs="SimSun"/>
          <w:sz w:val="20"/>
          <w:szCs w:val="20"/>
          <w:spacing w:val="2"/>
        </w:rPr>
        <w:t>知功能受损同时存在时，患者多为中度或重度的</w:t>
      </w:r>
      <w:r>
        <w:rPr>
          <w:rFonts w:ascii="SimSun" w:hAnsi="SimSun" w:eastAsia="SimSun" w:cs="SimSun"/>
          <w:sz w:val="20"/>
          <w:szCs w:val="20"/>
        </w:rPr>
        <w:t>AD</w:t>
      </w:r>
      <w:r>
        <w:rPr>
          <w:rFonts w:ascii="SimSun" w:hAnsi="SimSun" w:eastAsia="SimSun" w:cs="SimSun"/>
          <w:sz w:val="20"/>
          <w:szCs w:val="20"/>
          <w:spacing w:val="2"/>
        </w:rPr>
        <w:t>。</w:t>
      </w:r>
      <w:r>
        <w:rPr>
          <w:rFonts w:ascii="SimSun" w:hAnsi="SimSun" w:eastAsia="SimSun" w:cs="SimSun"/>
          <w:sz w:val="20"/>
          <w:szCs w:val="20"/>
          <w:spacing w:val="42"/>
        </w:rPr>
        <w:t xml:space="preserve"> </w:t>
      </w:r>
      <w:r>
        <w:rPr>
          <w:rFonts w:ascii="SimSun" w:hAnsi="SimSun" w:eastAsia="SimSun" w:cs="SimSun"/>
          <w:sz w:val="20"/>
          <w:szCs w:val="20"/>
          <w:spacing w:val="2"/>
        </w:rPr>
        <w:t>如果认知受损的情况下仅仅观察到了轻度的</w:t>
      </w:r>
      <w:r>
        <w:rPr>
          <w:rFonts w:ascii="SimSun" w:hAnsi="SimSun" w:eastAsia="SimSun" w:cs="SimSun"/>
          <w:sz w:val="20"/>
          <w:szCs w:val="20"/>
        </w:rPr>
        <w:t xml:space="preserve"> </w:t>
      </w:r>
      <w:r>
        <w:rPr>
          <w:rFonts w:ascii="SimSun" w:hAnsi="SimSun" w:eastAsia="SimSun" w:cs="SimSun"/>
          <w:sz w:val="20"/>
          <w:szCs w:val="20"/>
          <w:spacing w:val="-8"/>
        </w:rPr>
        <w:t>AD</w:t>
      </w:r>
      <w:r>
        <w:rPr>
          <w:rFonts w:ascii="SimSun" w:hAnsi="SimSun" w:eastAsia="SimSun" w:cs="SimSun"/>
          <w:sz w:val="20"/>
          <w:szCs w:val="20"/>
          <w:spacing w:val="-9"/>
        </w:rPr>
        <w:t xml:space="preserve"> </w:t>
      </w:r>
      <w:r>
        <w:rPr>
          <w:rFonts w:ascii="SimSun" w:hAnsi="SimSun" w:eastAsia="SimSun" w:cs="SimSun"/>
          <w:sz w:val="20"/>
          <w:szCs w:val="20"/>
          <w:spacing w:val="-8"/>
        </w:rPr>
        <w:t>病理改变，很可能存在其他疾病，不诊断AD。</w:t>
      </w:r>
    </w:p>
    <w:p>
      <w:pPr>
        <w:ind w:left="292"/>
        <w:spacing w:before="78" w:line="222" w:lineRule="auto"/>
        <w:rPr>
          <w:rFonts w:ascii="SimHei" w:hAnsi="SimHei" w:eastAsia="SimHei" w:cs="SimHei"/>
          <w:sz w:val="20"/>
          <w:szCs w:val="20"/>
        </w:rPr>
      </w:pPr>
      <w:r>
        <w:rPr>
          <w:rFonts w:ascii="SimHei" w:hAnsi="SimHei" w:eastAsia="SimHei" w:cs="SimHei"/>
          <w:sz w:val="20"/>
          <w:szCs w:val="20"/>
          <w:b/>
          <w:bCs/>
          <w:color w:val="0072BF"/>
          <w:spacing w:val="-9"/>
        </w:rPr>
        <w:t>【临床表现】</w:t>
      </w:r>
    </w:p>
    <w:p>
      <w:pPr>
        <w:ind w:right="183" w:firstLine="390"/>
        <w:spacing w:before="92" w:line="253" w:lineRule="auto"/>
        <w:rPr>
          <w:rFonts w:ascii="SimSun" w:hAnsi="SimSun" w:eastAsia="SimSun" w:cs="SimSun"/>
          <w:sz w:val="20"/>
          <w:szCs w:val="20"/>
        </w:rPr>
      </w:pPr>
      <w:r>
        <w:rPr>
          <w:rFonts w:ascii="SimSun" w:hAnsi="SimSun" w:eastAsia="SimSun" w:cs="SimSun"/>
          <w:sz w:val="20"/>
          <w:szCs w:val="20"/>
          <w:spacing w:val="-1"/>
        </w:rPr>
        <w:t>AD</w:t>
      </w:r>
      <w:r>
        <w:rPr>
          <w:rFonts w:ascii="SimSun" w:hAnsi="SimSun" w:eastAsia="SimSun" w:cs="SimSun"/>
          <w:sz w:val="20"/>
          <w:szCs w:val="20"/>
          <w:spacing w:val="-19"/>
        </w:rPr>
        <w:t xml:space="preserve"> </w:t>
      </w:r>
      <w:r>
        <w:rPr>
          <w:rFonts w:ascii="SimSun" w:hAnsi="SimSun" w:eastAsia="SimSun" w:cs="SimSun"/>
          <w:sz w:val="20"/>
          <w:szCs w:val="20"/>
          <w:spacing w:val="-1"/>
        </w:rPr>
        <w:t>通常隐匿起病，持续进行性发展，主要表现为认知功能减退和非认知性神经精神症</w:t>
      </w:r>
      <w:r>
        <w:rPr>
          <w:rFonts w:ascii="SimSun" w:hAnsi="SimSun" w:eastAsia="SimSun" w:cs="SimSun"/>
          <w:sz w:val="20"/>
          <w:szCs w:val="20"/>
          <w:spacing w:val="-2"/>
        </w:rPr>
        <w:t>状。按照</w:t>
      </w:r>
      <w:r>
        <w:rPr>
          <w:rFonts w:ascii="SimSun" w:hAnsi="SimSun" w:eastAsia="SimSun" w:cs="SimSun"/>
          <w:sz w:val="20"/>
          <w:szCs w:val="20"/>
        </w:rPr>
        <w:t xml:space="preserve"> </w:t>
      </w:r>
      <w:r>
        <w:rPr>
          <w:rFonts w:ascii="SimSun" w:hAnsi="SimSun" w:eastAsia="SimSun" w:cs="SimSun"/>
          <w:sz w:val="20"/>
          <w:szCs w:val="20"/>
          <w:spacing w:val="-9"/>
        </w:rPr>
        <w:t>最新分期，AD</w:t>
      </w:r>
      <w:r>
        <w:rPr>
          <w:rFonts w:ascii="SimSun" w:hAnsi="SimSun" w:eastAsia="SimSun" w:cs="SimSun"/>
          <w:sz w:val="20"/>
          <w:szCs w:val="20"/>
          <w:spacing w:val="19"/>
        </w:rPr>
        <w:t xml:space="preserve"> </w:t>
      </w:r>
      <w:r>
        <w:rPr>
          <w:rFonts w:ascii="SimSun" w:hAnsi="SimSun" w:eastAsia="SimSun" w:cs="SimSun"/>
          <w:sz w:val="20"/>
          <w:szCs w:val="20"/>
          <w:spacing w:val="-9"/>
        </w:rPr>
        <w:t>包括两个阶段：痴呆前阶段和痴呆阶段。</w:t>
      </w:r>
    </w:p>
    <w:p>
      <w:pPr>
        <w:ind w:right="189" w:firstLine="390"/>
        <w:spacing w:before="70" w:line="286"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59"/>
          <w:w w:val="101"/>
        </w:rPr>
        <w:t xml:space="preserve"> </w:t>
      </w:r>
      <w:r>
        <w:rPr>
          <w:rFonts w:ascii="SimSun" w:hAnsi="SimSun" w:eastAsia="SimSun" w:cs="SimSun"/>
          <w:sz w:val="20"/>
          <w:szCs w:val="20"/>
          <w:b/>
          <w:bCs/>
        </w:rPr>
        <w:t>痴呆前阶段</w:t>
      </w:r>
      <w:r>
        <w:rPr>
          <w:rFonts w:ascii="SimSun" w:hAnsi="SimSun" w:eastAsia="SimSun" w:cs="SimSun"/>
          <w:sz w:val="20"/>
          <w:szCs w:val="20"/>
          <w:spacing w:val="75"/>
        </w:rPr>
        <w:t xml:space="preserve"> </w:t>
      </w:r>
      <w:r>
        <w:rPr>
          <w:rFonts w:ascii="SimSun" w:hAnsi="SimSun" w:eastAsia="SimSun" w:cs="SimSun"/>
          <w:sz w:val="20"/>
          <w:szCs w:val="20"/>
        </w:rPr>
        <w:t>此阶段分为轻度认知功能障碍发生前期</w:t>
      </w:r>
      <w:r>
        <w:rPr>
          <w:rFonts w:ascii="Times New Roman" w:hAnsi="Times New Roman" w:eastAsia="Times New Roman" w:cs="Times New Roman"/>
          <w:sz w:val="20"/>
          <w:szCs w:val="20"/>
        </w:rPr>
        <w:t>(pre-mild</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cognitive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impairment,pre-MCI)</w:t>
      </w:r>
      <w:r>
        <w:rPr>
          <w:rFonts w:ascii="Times New Roman" w:hAnsi="Times New Roman" w:eastAsia="Times New Roman" w:cs="Times New Roman"/>
          <w:sz w:val="20"/>
          <w:szCs w:val="20"/>
        </w:rPr>
        <w:t xml:space="preserve">  </w:t>
      </w:r>
      <w:r>
        <w:rPr>
          <w:rFonts w:ascii="SimSun" w:hAnsi="SimSun" w:eastAsia="SimSun" w:cs="SimSun"/>
          <w:sz w:val="20"/>
          <w:szCs w:val="20"/>
          <w:spacing w:val="-5"/>
        </w:rPr>
        <w:t>和轻度认知功能障碍期(</w:t>
      </w:r>
      <w:r>
        <w:rPr>
          <w:rFonts w:ascii="SimSun" w:hAnsi="SimSun" w:eastAsia="SimSun" w:cs="SimSun"/>
          <w:sz w:val="20"/>
          <w:szCs w:val="20"/>
          <w:spacing w:val="-4"/>
        </w:rPr>
        <w:t>mild</w:t>
      </w:r>
      <w:r>
        <w:rPr>
          <w:rFonts w:ascii="SimSun" w:hAnsi="SimSun" w:eastAsia="SimSun" w:cs="SimSun"/>
          <w:sz w:val="20"/>
          <w:szCs w:val="20"/>
          <w:spacing w:val="3"/>
        </w:rPr>
        <w:t xml:space="preserve"> </w:t>
      </w:r>
      <w:r>
        <w:rPr>
          <w:rFonts w:ascii="SimSun" w:hAnsi="SimSun" w:eastAsia="SimSun" w:cs="SimSun"/>
          <w:sz w:val="20"/>
          <w:szCs w:val="20"/>
          <w:spacing w:val="-4"/>
        </w:rPr>
        <w:t>cognitive</w:t>
      </w:r>
      <w:r>
        <w:rPr>
          <w:rFonts w:ascii="SimSun" w:hAnsi="SimSun" w:eastAsia="SimSun" w:cs="SimSun"/>
          <w:sz w:val="20"/>
          <w:szCs w:val="20"/>
          <w:spacing w:val="11"/>
        </w:rPr>
        <w:t xml:space="preserve"> </w:t>
      </w:r>
      <w:r>
        <w:rPr>
          <w:rFonts w:ascii="SimSun" w:hAnsi="SimSun" w:eastAsia="SimSun" w:cs="SimSun"/>
          <w:sz w:val="20"/>
          <w:szCs w:val="20"/>
          <w:spacing w:val="-4"/>
        </w:rPr>
        <w:t>impairment</w:t>
      </w:r>
      <w:r>
        <w:rPr>
          <w:rFonts w:ascii="SimSun" w:hAnsi="SimSun" w:eastAsia="SimSun" w:cs="SimSun"/>
          <w:sz w:val="20"/>
          <w:szCs w:val="20"/>
          <w:spacing w:val="-5"/>
        </w:rPr>
        <w:t>,</w:t>
      </w:r>
      <w:r>
        <w:rPr>
          <w:rFonts w:ascii="SimSun" w:hAnsi="SimSun" w:eastAsia="SimSun" w:cs="SimSun"/>
          <w:sz w:val="20"/>
          <w:szCs w:val="20"/>
          <w:spacing w:val="-4"/>
        </w:rPr>
        <w:t>MCI</w:t>
      </w:r>
      <w:r>
        <w:rPr>
          <w:rFonts w:ascii="SimSun" w:hAnsi="SimSun" w:eastAsia="SimSun" w:cs="SimSun"/>
          <w:sz w:val="20"/>
          <w:szCs w:val="20"/>
          <w:spacing w:val="-5"/>
        </w:rPr>
        <w:t>)。AD</w:t>
      </w:r>
      <w:r>
        <w:rPr>
          <w:rFonts w:ascii="SimSun" w:hAnsi="SimSun" w:eastAsia="SimSun" w:cs="SimSun"/>
          <w:sz w:val="20"/>
          <w:szCs w:val="20"/>
          <w:spacing w:val="-56"/>
        </w:rPr>
        <w:t xml:space="preserve"> </w:t>
      </w:r>
      <w:r>
        <w:rPr>
          <w:rFonts w:ascii="SimSun" w:hAnsi="SimSun" w:eastAsia="SimSun" w:cs="SimSun"/>
          <w:sz w:val="20"/>
          <w:szCs w:val="20"/>
          <w:spacing w:val="-5"/>
        </w:rPr>
        <w:t>的</w:t>
      </w:r>
      <w:r>
        <w:rPr>
          <w:rFonts w:ascii="SimSun" w:hAnsi="SimSun" w:eastAsia="SimSun" w:cs="SimSun"/>
          <w:sz w:val="20"/>
          <w:szCs w:val="20"/>
          <w:spacing w:val="-56"/>
        </w:rPr>
        <w:t xml:space="preserve"> </w:t>
      </w:r>
      <w:r>
        <w:rPr>
          <w:rFonts w:ascii="SimSun" w:hAnsi="SimSun" w:eastAsia="SimSun" w:cs="SimSun"/>
          <w:sz w:val="20"/>
          <w:szCs w:val="20"/>
          <w:spacing w:val="-5"/>
        </w:rPr>
        <w:t>pre-MCI期没有任何认知障碍的临床</w:t>
      </w:r>
      <w:r>
        <w:rPr>
          <w:rFonts w:ascii="SimSun" w:hAnsi="SimSun" w:eastAsia="SimSun" w:cs="SimSun"/>
          <w:sz w:val="20"/>
          <w:szCs w:val="20"/>
        </w:rPr>
        <w:t xml:space="preserve"> </w:t>
      </w:r>
      <w:r>
        <w:rPr>
          <w:rFonts w:ascii="SimSun" w:hAnsi="SimSun" w:eastAsia="SimSun" w:cs="SimSun"/>
          <w:sz w:val="20"/>
          <w:szCs w:val="20"/>
          <w:spacing w:val="-4"/>
        </w:rPr>
        <w:t>表现或者仅有极轻微的记忆力减退主诉，这个概念目前主要</w:t>
      </w:r>
      <w:r>
        <w:rPr>
          <w:rFonts w:ascii="SimSun" w:hAnsi="SimSun" w:eastAsia="SimSun" w:cs="SimSun"/>
          <w:sz w:val="20"/>
          <w:szCs w:val="20"/>
          <w:spacing w:val="-5"/>
        </w:rPr>
        <w:t>用于临床研究。</w:t>
      </w:r>
      <w:r>
        <w:rPr>
          <w:rFonts w:ascii="SimSun" w:hAnsi="SimSun" w:eastAsia="SimSun" w:cs="SimSun"/>
          <w:sz w:val="20"/>
          <w:szCs w:val="20"/>
          <w:spacing w:val="6"/>
        </w:rPr>
        <w:t xml:space="preserve"> </w:t>
      </w:r>
      <w:r>
        <w:rPr>
          <w:rFonts w:ascii="SimSun" w:hAnsi="SimSun" w:eastAsia="SimSun" w:cs="SimSun"/>
          <w:sz w:val="20"/>
          <w:szCs w:val="20"/>
          <w:spacing w:val="-4"/>
        </w:rPr>
        <w:t>AD</w:t>
      </w:r>
      <w:r>
        <w:rPr>
          <w:rFonts w:ascii="SimSun" w:hAnsi="SimSun" w:eastAsia="SimSun" w:cs="SimSun"/>
          <w:sz w:val="20"/>
          <w:szCs w:val="20"/>
          <w:spacing w:val="31"/>
        </w:rPr>
        <w:t xml:space="preserve"> </w:t>
      </w:r>
      <w:r>
        <w:rPr>
          <w:rFonts w:ascii="SimSun" w:hAnsi="SimSun" w:eastAsia="SimSun" w:cs="SimSun"/>
          <w:sz w:val="20"/>
          <w:szCs w:val="20"/>
          <w:spacing w:val="-5"/>
        </w:rPr>
        <w:t>的</w:t>
      </w:r>
      <w:r>
        <w:rPr>
          <w:rFonts w:ascii="SimSun" w:hAnsi="SimSun" w:eastAsia="SimSun" w:cs="SimSun"/>
          <w:sz w:val="20"/>
          <w:szCs w:val="20"/>
          <w:spacing w:val="-26"/>
        </w:rPr>
        <w:t xml:space="preserve"> </w:t>
      </w:r>
      <w:r>
        <w:rPr>
          <w:rFonts w:ascii="SimSun" w:hAnsi="SimSun" w:eastAsia="SimSun" w:cs="SimSun"/>
          <w:sz w:val="20"/>
          <w:szCs w:val="20"/>
          <w:spacing w:val="-4"/>
        </w:rPr>
        <w:t>MCI</w:t>
      </w:r>
      <w:r>
        <w:rPr>
          <w:rFonts w:ascii="SimSun" w:hAnsi="SimSun" w:eastAsia="SimSun" w:cs="SimSun"/>
          <w:sz w:val="20"/>
          <w:szCs w:val="20"/>
          <w:spacing w:val="-9"/>
        </w:rPr>
        <w:t xml:space="preserve"> </w:t>
      </w:r>
      <w:r>
        <w:rPr>
          <w:rFonts w:ascii="SimSun" w:hAnsi="SimSun" w:eastAsia="SimSun" w:cs="SimSun"/>
          <w:sz w:val="20"/>
          <w:szCs w:val="20"/>
          <w:spacing w:val="-5"/>
        </w:rPr>
        <w:t>期，即</w:t>
      </w:r>
      <w:r>
        <w:rPr>
          <w:rFonts w:ascii="SimSun" w:hAnsi="SimSun" w:eastAsia="SimSun" w:cs="SimSun"/>
          <w:sz w:val="20"/>
          <w:szCs w:val="20"/>
          <w:spacing w:val="-4"/>
        </w:rPr>
        <w:t>AD</w:t>
      </w:r>
      <w:r>
        <w:rPr>
          <w:rFonts w:ascii="SimSun" w:hAnsi="SimSun" w:eastAsia="SimSun" w:cs="SimSun"/>
          <w:sz w:val="20"/>
          <w:szCs w:val="20"/>
          <w:spacing w:val="2"/>
        </w:rPr>
        <w:t xml:space="preserve"> </w:t>
      </w:r>
      <w:r>
        <w:rPr>
          <w:rFonts w:ascii="SimSun" w:hAnsi="SimSun" w:eastAsia="SimSun" w:cs="SimSun"/>
          <w:sz w:val="20"/>
          <w:szCs w:val="20"/>
          <w:spacing w:val="-5"/>
        </w:rPr>
        <w:t>源</w:t>
      </w:r>
      <w:r>
        <w:rPr>
          <w:rFonts w:ascii="SimSun" w:hAnsi="SimSun" w:eastAsia="SimSun" w:cs="SimSun"/>
          <w:sz w:val="20"/>
          <w:szCs w:val="20"/>
        </w:rPr>
        <w:t xml:space="preserve"> </w:t>
      </w:r>
      <w:r>
        <w:rPr>
          <w:rFonts w:ascii="SimSun" w:hAnsi="SimSun" w:eastAsia="SimSun" w:cs="SimSun"/>
          <w:sz w:val="20"/>
          <w:szCs w:val="20"/>
          <w:spacing w:val="-7"/>
        </w:rPr>
        <w:t>性</w:t>
      </w:r>
      <w:r>
        <w:rPr>
          <w:rFonts w:ascii="SimSun" w:hAnsi="SimSun" w:eastAsia="SimSun" w:cs="SimSun"/>
          <w:sz w:val="20"/>
          <w:szCs w:val="20"/>
          <w:spacing w:val="-36"/>
        </w:rPr>
        <w:t xml:space="preserve"> </w:t>
      </w:r>
      <w:r>
        <w:rPr>
          <w:rFonts w:ascii="SimSun" w:hAnsi="SimSun" w:eastAsia="SimSun" w:cs="SimSun"/>
          <w:sz w:val="20"/>
          <w:szCs w:val="20"/>
          <w:spacing w:val="-7"/>
        </w:rPr>
        <w:t>MCI,是引起非痴呆性认知损害(cognitive</w:t>
      </w:r>
      <w:r>
        <w:rPr>
          <w:rFonts w:ascii="SimSun" w:hAnsi="SimSun" w:eastAsia="SimSun" w:cs="SimSun"/>
          <w:sz w:val="20"/>
          <w:szCs w:val="20"/>
          <w:spacing w:val="8"/>
        </w:rPr>
        <w:t xml:space="preserve"> </w:t>
      </w:r>
      <w:r>
        <w:rPr>
          <w:rFonts w:ascii="SimSun" w:hAnsi="SimSun" w:eastAsia="SimSun" w:cs="SimSun"/>
          <w:sz w:val="20"/>
          <w:szCs w:val="20"/>
          <w:spacing w:val="-7"/>
        </w:rPr>
        <w:t>impairment</w:t>
      </w:r>
      <w:r>
        <w:rPr>
          <w:rFonts w:ascii="SimSun" w:hAnsi="SimSun" w:eastAsia="SimSun" w:cs="SimSun"/>
          <w:sz w:val="20"/>
          <w:szCs w:val="20"/>
          <w:spacing w:val="-5"/>
        </w:rPr>
        <w:t xml:space="preserve"> </w:t>
      </w:r>
      <w:r>
        <w:rPr>
          <w:rFonts w:ascii="SimSun" w:hAnsi="SimSun" w:eastAsia="SimSun" w:cs="SimSun"/>
          <w:sz w:val="20"/>
          <w:szCs w:val="20"/>
          <w:spacing w:val="-7"/>
        </w:rPr>
        <w:t>not</w:t>
      </w:r>
      <w:r>
        <w:rPr>
          <w:rFonts w:ascii="SimSun" w:hAnsi="SimSun" w:eastAsia="SimSun" w:cs="SimSun"/>
          <w:sz w:val="20"/>
          <w:szCs w:val="20"/>
        </w:rPr>
        <w:t xml:space="preserve"> </w:t>
      </w:r>
      <w:r>
        <w:rPr>
          <w:rFonts w:ascii="SimSun" w:hAnsi="SimSun" w:eastAsia="SimSun" w:cs="SimSun"/>
          <w:sz w:val="20"/>
          <w:szCs w:val="20"/>
          <w:spacing w:val="-7"/>
        </w:rPr>
        <w:t>dementia,CIND)的多种原因中的一种，主</w:t>
      </w:r>
      <w:r>
        <w:rPr>
          <w:rFonts w:ascii="SimSun" w:hAnsi="SimSun" w:eastAsia="SimSun" w:cs="SimSun"/>
          <w:sz w:val="20"/>
          <w:szCs w:val="20"/>
        </w:rPr>
        <w:t xml:space="preserve"> </w:t>
      </w:r>
      <w:r>
        <w:rPr>
          <w:rFonts w:ascii="SimSun" w:hAnsi="SimSun" w:eastAsia="SimSun" w:cs="SimSun"/>
          <w:sz w:val="20"/>
          <w:szCs w:val="20"/>
          <w:spacing w:val="-8"/>
        </w:rPr>
        <w:t>要表现为记忆力轻度受损，学习和保存新知识的能力下</w:t>
      </w:r>
      <w:r>
        <w:rPr>
          <w:rFonts w:ascii="SimSun" w:hAnsi="SimSun" w:eastAsia="SimSun" w:cs="SimSun"/>
          <w:sz w:val="20"/>
          <w:szCs w:val="20"/>
          <w:spacing w:val="-9"/>
        </w:rPr>
        <w:t>降，其他认知域，如注意力、执行能力、语言能</w:t>
      </w:r>
      <w:r>
        <w:rPr>
          <w:rFonts w:ascii="SimSun" w:hAnsi="SimSun" w:eastAsia="SimSun" w:cs="SimSun"/>
          <w:sz w:val="20"/>
          <w:szCs w:val="20"/>
        </w:rPr>
        <w:t xml:space="preserve"> </w:t>
      </w:r>
      <w:r>
        <w:rPr>
          <w:rFonts w:ascii="SimSun" w:hAnsi="SimSun" w:eastAsia="SimSun" w:cs="SimSun"/>
          <w:sz w:val="20"/>
          <w:szCs w:val="20"/>
          <w:spacing w:val="-6"/>
        </w:rPr>
        <w:t>力和视空间能力也可出现轻度受损，但不影响基本日常生活能力，达不到痴呆的程度。</w:t>
      </w:r>
    </w:p>
    <w:p>
      <w:pPr>
        <w:ind w:right="169" w:firstLine="390"/>
        <w:spacing w:before="71" w:line="263"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rPr>
        <w:t>痴呆阶段</w:t>
      </w:r>
      <w:r>
        <w:rPr>
          <w:rFonts w:ascii="SimSun" w:hAnsi="SimSun" w:eastAsia="SimSun" w:cs="SimSun"/>
          <w:sz w:val="20"/>
          <w:szCs w:val="20"/>
          <w:spacing w:val="2"/>
        </w:rPr>
        <w:t xml:space="preserve">  </w:t>
      </w:r>
      <w:r>
        <w:rPr>
          <w:rFonts w:ascii="SimSun" w:hAnsi="SimSun" w:eastAsia="SimSun" w:cs="SimSun"/>
          <w:sz w:val="20"/>
          <w:szCs w:val="20"/>
        </w:rPr>
        <w:t>即传统意义上的</w:t>
      </w:r>
      <w:r>
        <w:rPr>
          <w:rFonts w:ascii="Times New Roman" w:hAnsi="Times New Roman" w:eastAsia="Times New Roman" w:cs="Times New Roman"/>
          <w:sz w:val="20"/>
          <w:szCs w:val="20"/>
        </w:rPr>
        <w:t>AD,</w:t>
      </w:r>
      <w:r>
        <w:rPr>
          <w:rFonts w:ascii="Times New Roman" w:hAnsi="Times New Roman" w:eastAsia="Times New Roman" w:cs="Times New Roman"/>
          <w:sz w:val="20"/>
          <w:szCs w:val="20"/>
          <w:spacing w:val="-27"/>
        </w:rPr>
        <w:t xml:space="preserve"> </w:t>
      </w:r>
      <w:r>
        <w:rPr>
          <w:rFonts w:ascii="SimSun" w:hAnsi="SimSun" w:eastAsia="SimSun" w:cs="SimSun"/>
          <w:sz w:val="20"/>
          <w:szCs w:val="20"/>
        </w:rPr>
        <w:t>此阶段患者认知功能损害导致了日常生活能力下降，根据认</w:t>
      </w:r>
      <w:r>
        <w:rPr>
          <w:rFonts w:ascii="SimSun" w:hAnsi="SimSun" w:eastAsia="SimSun" w:cs="SimSun"/>
          <w:sz w:val="20"/>
          <w:szCs w:val="20"/>
        </w:rPr>
        <w:t xml:space="preserve"> </w:t>
      </w:r>
      <w:r>
        <w:rPr>
          <w:rFonts w:ascii="SimSun" w:hAnsi="SimSun" w:eastAsia="SimSun" w:cs="SimSun"/>
          <w:sz w:val="20"/>
          <w:szCs w:val="20"/>
          <w:spacing w:val="-11"/>
        </w:rPr>
        <w:t>知损害的程度大致可以分为轻、中、重三度。</w:t>
      </w:r>
    </w:p>
    <w:p>
      <w:pPr>
        <w:ind w:right="100" w:firstLine="390"/>
        <w:spacing w:before="95" w:line="280" w:lineRule="auto"/>
        <w:rPr>
          <w:rFonts w:ascii="SimSun" w:hAnsi="SimSun" w:eastAsia="SimSun" w:cs="SimSun"/>
          <w:sz w:val="20"/>
          <w:szCs w:val="20"/>
        </w:rPr>
      </w:pPr>
      <w:r>
        <w:rPr>
          <w:rFonts w:ascii="SimSun" w:hAnsi="SimSun" w:eastAsia="SimSun" w:cs="SimSun"/>
          <w:sz w:val="20"/>
          <w:szCs w:val="20"/>
          <w:spacing w:val="3"/>
        </w:rPr>
        <w:t>(1)轻度：主要表现是记忆障碍。首先出现的是近事记忆减</w:t>
      </w:r>
      <w:r>
        <w:rPr>
          <w:rFonts w:ascii="SimSun" w:hAnsi="SimSun" w:eastAsia="SimSun" w:cs="SimSun"/>
          <w:sz w:val="20"/>
          <w:szCs w:val="20"/>
          <w:spacing w:val="2"/>
        </w:rPr>
        <w:t>退，常将日常所做的事和常用的一</w:t>
      </w:r>
      <w:r>
        <w:rPr>
          <w:rFonts w:ascii="SimSun" w:hAnsi="SimSun" w:eastAsia="SimSun" w:cs="SimSun"/>
          <w:sz w:val="20"/>
          <w:szCs w:val="20"/>
        </w:rPr>
        <w:t xml:space="preserve">  </w:t>
      </w:r>
      <w:r>
        <w:rPr>
          <w:rFonts w:ascii="SimSun" w:hAnsi="SimSun" w:eastAsia="SimSun" w:cs="SimSun"/>
          <w:sz w:val="20"/>
          <w:szCs w:val="20"/>
          <w:spacing w:val="5"/>
        </w:rPr>
        <w:t>些物品遗忘。随着病情的发展，可出现远期记忆减退，即对发生已久的事情和人物的遗忘。部分</w:t>
      </w:r>
      <w:r>
        <w:rPr>
          <w:rFonts w:ascii="SimSun" w:hAnsi="SimSun" w:eastAsia="SimSun" w:cs="SimSun"/>
          <w:sz w:val="20"/>
          <w:szCs w:val="20"/>
          <w:spacing w:val="3"/>
        </w:rPr>
        <w:t xml:space="preserve">  </w:t>
      </w:r>
      <w:r>
        <w:rPr>
          <w:rFonts w:ascii="SimSun" w:hAnsi="SimSun" w:eastAsia="SimSun" w:cs="SimSun"/>
          <w:sz w:val="20"/>
          <w:szCs w:val="20"/>
          <w:spacing w:val="5"/>
        </w:rPr>
        <w:t>患者出现视空间障碍，外出后找不到回家的路，不能精确地临摹立体图。面对生疏和复杂的事物</w:t>
      </w:r>
      <w:r>
        <w:rPr>
          <w:rFonts w:ascii="SimSun" w:hAnsi="SimSun" w:eastAsia="SimSun" w:cs="SimSun"/>
          <w:sz w:val="20"/>
          <w:szCs w:val="20"/>
          <w:spacing w:val="4"/>
        </w:rPr>
        <w:t xml:space="preserve">  </w:t>
      </w:r>
      <w:r>
        <w:rPr>
          <w:rFonts w:ascii="SimSun" w:hAnsi="SimSun" w:eastAsia="SimSun" w:cs="SimSun"/>
          <w:sz w:val="20"/>
          <w:szCs w:val="20"/>
          <w:spacing w:val="-6"/>
        </w:rPr>
        <w:t>容易出现疲乏、焦虑和消极情绪，还会表现出人格方面</w:t>
      </w:r>
      <w:r>
        <w:rPr>
          <w:rFonts w:ascii="SimSun" w:hAnsi="SimSun" w:eastAsia="SimSun" w:cs="SimSun"/>
          <w:sz w:val="20"/>
          <w:szCs w:val="20"/>
          <w:spacing w:val="-7"/>
        </w:rPr>
        <w:t>的障碍，如不爱清洁、不修边幅、暴躁、易怒、</w:t>
      </w:r>
      <w:r>
        <w:rPr>
          <w:rFonts w:ascii="SimSun" w:hAnsi="SimSun" w:eastAsia="SimSun" w:cs="SimSun"/>
          <w:sz w:val="20"/>
          <w:szCs w:val="20"/>
        </w:rPr>
        <w:t xml:space="preserve"> </w:t>
      </w:r>
      <w:r>
        <w:rPr>
          <w:rFonts w:ascii="SimSun" w:hAnsi="SimSun" w:eastAsia="SimSun" w:cs="SimSun"/>
          <w:sz w:val="20"/>
          <w:szCs w:val="20"/>
          <w:spacing w:val="-12"/>
        </w:rPr>
        <w:t>自私多疑。</w:t>
      </w:r>
    </w:p>
    <w:p>
      <w:pPr>
        <w:ind w:right="99" w:firstLine="390"/>
        <w:spacing w:before="79" w:line="283" w:lineRule="auto"/>
        <w:rPr>
          <w:rFonts w:ascii="SimSun" w:hAnsi="SimSun" w:eastAsia="SimSun" w:cs="SimSun"/>
          <w:sz w:val="20"/>
          <w:szCs w:val="20"/>
        </w:rPr>
      </w:pPr>
      <w:r>
        <w:rPr>
          <w:rFonts w:ascii="SimSun" w:hAnsi="SimSun" w:eastAsia="SimSun" w:cs="SimSun"/>
          <w:sz w:val="20"/>
          <w:szCs w:val="20"/>
          <w:spacing w:val="-6"/>
        </w:rPr>
        <w:t>(2)中度：除记忆障碍继续加重外，工作、学习新</w:t>
      </w:r>
      <w:r>
        <w:rPr>
          <w:rFonts w:ascii="SimSun" w:hAnsi="SimSun" w:eastAsia="SimSun" w:cs="SimSun"/>
          <w:sz w:val="20"/>
          <w:szCs w:val="20"/>
          <w:spacing w:val="-7"/>
        </w:rPr>
        <w:t>知识和社会接触能力减退，特别是原已掌握的知</w:t>
      </w:r>
      <w:r>
        <w:rPr>
          <w:rFonts w:ascii="SimSun" w:hAnsi="SimSun" w:eastAsia="SimSun" w:cs="SimSun"/>
          <w:sz w:val="20"/>
          <w:szCs w:val="20"/>
        </w:rPr>
        <w:t xml:space="preserve">  </w:t>
      </w:r>
      <w:r>
        <w:rPr>
          <w:rFonts w:ascii="SimSun" w:hAnsi="SimSun" w:eastAsia="SimSun" w:cs="SimSun"/>
          <w:sz w:val="20"/>
          <w:szCs w:val="20"/>
          <w:spacing w:val="-8"/>
        </w:rPr>
        <w:t>识和技巧出现明显的衰退。出现逻辑思维、综合分析能力减退，言语重复、计算力下降，明显的视空间</w:t>
      </w:r>
      <w:r>
        <w:rPr>
          <w:rFonts w:ascii="SimSun" w:hAnsi="SimSun" w:eastAsia="SimSun" w:cs="SimSun"/>
          <w:sz w:val="20"/>
          <w:szCs w:val="20"/>
          <w:spacing w:val="7"/>
        </w:rPr>
        <w:t xml:space="preserve"> </w:t>
      </w:r>
      <w:r>
        <w:rPr>
          <w:rFonts w:ascii="SimSun" w:hAnsi="SimSun" w:eastAsia="SimSun" w:cs="SimSun"/>
          <w:sz w:val="20"/>
          <w:szCs w:val="20"/>
          <w:spacing w:val="-10"/>
        </w:rPr>
        <w:t>障碍，如在家中找不到自己的房间，还可出现失语、失用、失认等</w:t>
      </w:r>
      <w:r>
        <w:rPr>
          <w:rFonts w:ascii="SimSun" w:hAnsi="SimSun" w:eastAsia="SimSun" w:cs="SimSun"/>
          <w:sz w:val="20"/>
          <w:szCs w:val="20"/>
          <w:spacing w:val="-11"/>
        </w:rPr>
        <w:t>，有些患者还可出现癫痫、强直-少动</w:t>
      </w:r>
      <w:r>
        <w:rPr>
          <w:rFonts w:ascii="SimSun" w:hAnsi="SimSun" w:eastAsia="SimSun" w:cs="SimSun"/>
          <w:sz w:val="20"/>
          <w:szCs w:val="20"/>
        </w:rPr>
        <w:t xml:space="preserve">  </w:t>
      </w:r>
      <w:r>
        <w:rPr>
          <w:rFonts w:ascii="SimSun" w:hAnsi="SimSun" w:eastAsia="SimSun" w:cs="SimSun"/>
          <w:sz w:val="20"/>
          <w:szCs w:val="20"/>
          <w:spacing w:val="-6"/>
        </w:rPr>
        <w:t>综合征。此时患者常有较明显的行为和精神异常，性格内</w:t>
      </w:r>
      <w:r>
        <w:rPr>
          <w:rFonts w:ascii="SimSun" w:hAnsi="SimSun" w:eastAsia="SimSun" w:cs="SimSun"/>
          <w:sz w:val="20"/>
          <w:szCs w:val="20"/>
          <w:spacing w:val="-7"/>
        </w:rPr>
        <w:t>向的患者变得易激惹、兴奋欣快、言语增多，</w:t>
      </w:r>
      <w:r>
        <w:rPr>
          <w:rFonts w:ascii="SimSun" w:hAnsi="SimSun" w:eastAsia="SimSun" w:cs="SimSun"/>
          <w:sz w:val="20"/>
          <w:szCs w:val="20"/>
        </w:rPr>
        <w:t xml:space="preserve"> </w:t>
      </w:r>
      <w:r>
        <w:rPr>
          <w:rFonts w:ascii="SimSun" w:hAnsi="SimSun" w:eastAsia="SimSun" w:cs="SimSun"/>
          <w:sz w:val="20"/>
          <w:szCs w:val="20"/>
          <w:spacing w:val="-4"/>
        </w:rPr>
        <w:t>而原来性格外向的患者则可变得沉默寡言，对任何事情提不起兴趣，出现明显的人格改变，甚至做出</w:t>
      </w:r>
      <w:r>
        <w:rPr>
          <w:rFonts w:ascii="SimSun" w:hAnsi="SimSun" w:eastAsia="SimSun" w:cs="SimSun"/>
          <w:sz w:val="20"/>
          <w:szCs w:val="20"/>
          <w:spacing w:val="8"/>
        </w:rPr>
        <w:t xml:space="preserve"> </w:t>
      </w:r>
      <w:r>
        <w:rPr>
          <w:rFonts w:ascii="SimSun" w:hAnsi="SimSun" w:eastAsia="SimSun" w:cs="SimSun"/>
          <w:sz w:val="20"/>
          <w:szCs w:val="20"/>
          <w:spacing w:val="-1"/>
        </w:rPr>
        <w:t>一些丧失羞耻感(如随地大小便等)的行为。</w:t>
      </w:r>
    </w:p>
    <w:p>
      <w:pPr>
        <w:ind w:right="99" w:firstLine="390"/>
        <w:spacing w:before="83" w:line="276" w:lineRule="auto"/>
        <w:rPr>
          <w:rFonts w:ascii="SimSun" w:hAnsi="SimSun" w:eastAsia="SimSun" w:cs="SimSun"/>
          <w:sz w:val="20"/>
          <w:szCs w:val="20"/>
        </w:rPr>
      </w:pPr>
      <w:r>
        <w:rPr>
          <w:rFonts w:ascii="SimSun" w:hAnsi="SimSun" w:eastAsia="SimSun" w:cs="SimSun"/>
          <w:sz w:val="20"/>
          <w:szCs w:val="20"/>
          <w:spacing w:val="-6"/>
        </w:rPr>
        <w:t>(3)重度：此期的患者除上述各项症状逐渐加重外，还</w:t>
      </w:r>
      <w:r>
        <w:rPr>
          <w:rFonts w:ascii="SimSun" w:hAnsi="SimSun" w:eastAsia="SimSun" w:cs="SimSun"/>
          <w:sz w:val="20"/>
          <w:szCs w:val="20"/>
          <w:spacing w:val="-7"/>
        </w:rPr>
        <w:t>有情感淡漠、哭笑无常、言语能力丧失、以</w:t>
      </w:r>
      <w:r>
        <w:rPr>
          <w:rFonts w:ascii="SimSun" w:hAnsi="SimSun" w:eastAsia="SimSun" w:cs="SimSun"/>
          <w:sz w:val="20"/>
          <w:szCs w:val="20"/>
        </w:rPr>
        <w:t xml:space="preserve">  </w:t>
      </w:r>
      <w:r>
        <w:rPr>
          <w:rFonts w:ascii="SimSun" w:hAnsi="SimSun" w:eastAsia="SimSun" w:cs="SimSun"/>
          <w:sz w:val="20"/>
          <w:szCs w:val="20"/>
          <w:spacing w:val="1"/>
        </w:rPr>
        <w:t>致不能完成日常简单的生活事项如穿衣、进食</w:t>
      </w:r>
      <w:r>
        <w:rPr>
          <w:rFonts w:ascii="SimSun" w:hAnsi="SimSun" w:eastAsia="SimSun" w:cs="SimSun"/>
          <w:sz w:val="20"/>
          <w:szCs w:val="20"/>
        </w:rPr>
        <w:t>。终日无语而卧床，与外界(包括亲友)逐渐丧失接触</w:t>
      </w:r>
      <w:r>
        <w:rPr>
          <w:rFonts w:ascii="SimSun" w:hAnsi="SimSun" w:eastAsia="SimSun" w:cs="SimSun"/>
          <w:sz w:val="20"/>
          <w:szCs w:val="20"/>
        </w:rPr>
        <w:t xml:space="preserve">  </w:t>
      </w:r>
      <w:r>
        <w:rPr>
          <w:rFonts w:ascii="SimSun" w:hAnsi="SimSun" w:eastAsia="SimSun" w:cs="SimSun"/>
          <w:sz w:val="20"/>
          <w:szCs w:val="20"/>
          <w:spacing w:val="-2"/>
        </w:rPr>
        <w:t>能力。四肢出现强直或屈曲瘫痪，括约肌功能障碍。此外，此期患者常可并发全身系统疾病的</w:t>
      </w:r>
      <w:r>
        <w:rPr>
          <w:rFonts w:ascii="SimSun" w:hAnsi="SimSun" w:eastAsia="SimSun" w:cs="SimSun"/>
          <w:sz w:val="20"/>
          <w:szCs w:val="20"/>
          <w:spacing w:val="-3"/>
        </w:rPr>
        <w:t>症状，</w:t>
      </w:r>
      <w:r>
        <w:rPr>
          <w:rFonts w:ascii="SimSun" w:hAnsi="SimSun" w:eastAsia="SimSun" w:cs="SimSun"/>
          <w:sz w:val="20"/>
          <w:szCs w:val="20"/>
        </w:rPr>
        <w:t xml:space="preserve"> </w:t>
      </w:r>
      <w:r>
        <w:rPr>
          <w:rFonts w:ascii="SimSun" w:hAnsi="SimSun" w:eastAsia="SimSun" w:cs="SimSun"/>
          <w:sz w:val="20"/>
          <w:szCs w:val="20"/>
          <w:spacing w:val="-6"/>
        </w:rPr>
        <w:t>如肺部及尿路感染、压疮以及全身性衰竭症状等，最终因并发症而死亡。</w:t>
      </w:r>
    </w:p>
    <w:p>
      <w:pPr>
        <w:ind w:left="292"/>
        <w:spacing w:before="101" w:line="222" w:lineRule="auto"/>
        <w:rPr>
          <w:rFonts w:ascii="SimHei" w:hAnsi="SimHei" w:eastAsia="SimHei" w:cs="SimHei"/>
          <w:sz w:val="20"/>
          <w:szCs w:val="20"/>
        </w:rPr>
      </w:pPr>
      <w:r>
        <w:rPr>
          <w:rFonts w:ascii="SimHei" w:hAnsi="SimHei" w:eastAsia="SimHei" w:cs="SimHei"/>
          <w:sz w:val="20"/>
          <w:szCs w:val="20"/>
          <w:b/>
          <w:bCs/>
          <w:color w:val="0076BB"/>
          <w:spacing w:val="-9"/>
        </w:rPr>
        <w:t>【辅助检查】</w:t>
      </w:r>
    </w:p>
    <w:p>
      <w:pPr>
        <w:ind w:right="183" w:firstLine="390"/>
        <w:spacing w:before="59" w:line="268"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5"/>
        </w:rPr>
        <w:t>实验室检查</w:t>
      </w:r>
      <w:r>
        <w:rPr>
          <w:rFonts w:ascii="SimSun" w:hAnsi="SimSun" w:eastAsia="SimSun" w:cs="SimSun"/>
          <w:sz w:val="20"/>
          <w:szCs w:val="20"/>
          <w:spacing w:val="74"/>
        </w:rPr>
        <w:t xml:space="preserve"> </w:t>
      </w:r>
      <w:r>
        <w:rPr>
          <w:rFonts w:ascii="SimSun" w:hAnsi="SimSun" w:eastAsia="SimSun" w:cs="SimSun"/>
          <w:sz w:val="20"/>
          <w:szCs w:val="20"/>
          <w:spacing w:val="-5"/>
        </w:rPr>
        <w:t>血、尿常规，血生化检查均正常。</w:t>
      </w:r>
      <w:r>
        <w:rPr>
          <w:rFonts w:ascii="SimSun" w:hAnsi="SimSun" w:eastAsia="SimSun" w:cs="SimSun"/>
          <w:sz w:val="20"/>
          <w:szCs w:val="20"/>
        </w:rPr>
        <w:t xml:space="preserve"> </w:t>
      </w:r>
      <w:r>
        <w:rPr>
          <w:rFonts w:ascii="Times New Roman" w:hAnsi="Times New Roman" w:eastAsia="Times New Roman" w:cs="Times New Roman"/>
          <w:sz w:val="20"/>
          <w:szCs w:val="20"/>
          <w:spacing w:val="-5"/>
        </w:rPr>
        <w:t>CSF</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5"/>
        </w:rPr>
        <w:t>检查可发现</w:t>
      </w:r>
      <w:r>
        <w:rPr>
          <w:rFonts w:ascii="Times New Roman" w:hAnsi="Times New Roman" w:eastAsia="Times New Roman" w:cs="Times New Roman"/>
          <w:sz w:val="20"/>
          <w:szCs w:val="20"/>
          <w:spacing w:val="-5"/>
        </w:rPr>
        <w:t>Aβ2</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水平降低，总</w:t>
      </w:r>
      <w:r>
        <w:rPr>
          <w:rFonts w:ascii="Times New Roman" w:hAnsi="Times New Roman" w:eastAsia="Times New Roman" w:cs="Times New Roman"/>
          <w:sz w:val="20"/>
          <w:szCs w:val="20"/>
          <w:spacing w:val="-5"/>
        </w:rPr>
        <w:t>tau</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5"/>
        </w:rPr>
        <w:t>蛋白和</w:t>
      </w:r>
      <w:r>
        <w:rPr>
          <w:rFonts w:ascii="SimSun" w:hAnsi="SimSun" w:eastAsia="SimSun" w:cs="SimSun"/>
          <w:sz w:val="20"/>
          <w:szCs w:val="20"/>
        </w:rPr>
        <w:t xml:space="preserve"> </w:t>
      </w:r>
      <w:r>
        <w:rPr>
          <w:rFonts w:ascii="SimSun" w:hAnsi="SimSun" w:eastAsia="SimSun" w:cs="SimSun"/>
          <w:sz w:val="20"/>
          <w:szCs w:val="20"/>
          <w:spacing w:val="2"/>
        </w:rPr>
        <w:t>磷酸化</w:t>
      </w:r>
      <w:r>
        <w:rPr>
          <w:rFonts w:ascii="SimSun" w:hAnsi="SimSun" w:eastAsia="SimSun" w:cs="SimSun"/>
          <w:sz w:val="20"/>
          <w:szCs w:val="20"/>
        </w:rPr>
        <w:t>tau</w:t>
      </w:r>
      <w:r>
        <w:rPr>
          <w:rFonts w:ascii="SimSun" w:hAnsi="SimSun" w:eastAsia="SimSun" w:cs="SimSun"/>
          <w:sz w:val="20"/>
          <w:szCs w:val="20"/>
          <w:spacing w:val="2"/>
        </w:rPr>
        <w:t>蛋白增高。</w:t>
      </w:r>
    </w:p>
    <w:p>
      <w:pPr>
        <w:ind w:right="85" w:firstLine="390"/>
        <w:spacing w:before="81" w:line="258"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63"/>
        </w:rPr>
        <w:t xml:space="preserve"> </w:t>
      </w:r>
      <w:r>
        <w:rPr>
          <w:rFonts w:ascii="SimSun" w:hAnsi="SimSun" w:eastAsia="SimSun" w:cs="SimSun"/>
          <w:sz w:val="20"/>
          <w:szCs w:val="20"/>
          <w:b/>
          <w:bCs/>
          <w:spacing w:val="4"/>
        </w:rPr>
        <w:t>脑电图</w:t>
      </w:r>
      <w:r>
        <w:rPr>
          <w:rFonts w:ascii="SimSun" w:hAnsi="SimSun" w:eastAsia="SimSun" w:cs="SimSun"/>
          <w:sz w:val="20"/>
          <w:szCs w:val="20"/>
          <w:spacing w:val="86"/>
        </w:rPr>
        <w:t xml:space="preserve"> </w:t>
      </w:r>
      <w:r>
        <w:rPr>
          <w:rFonts w:ascii="Times New Roman" w:hAnsi="Times New Roman" w:eastAsia="Times New Roman" w:cs="Times New Roman"/>
          <w:sz w:val="20"/>
          <w:szCs w:val="20"/>
        </w:rPr>
        <w:t>AD</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4"/>
        </w:rPr>
        <w:t>的早期脑电图改变主要是波幅降低和α节律减慢。少数患者早期就有脑电图α</w:t>
      </w:r>
      <w:r>
        <w:rPr>
          <w:rFonts w:ascii="SimSun" w:hAnsi="SimSun" w:eastAsia="SimSun" w:cs="SimSun"/>
          <w:sz w:val="20"/>
          <w:szCs w:val="20"/>
        </w:rPr>
        <w:t xml:space="preserve"> </w:t>
      </w:r>
      <w:r>
        <w:rPr>
          <w:rFonts w:ascii="SimSun" w:hAnsi="SimSun" w:eastAsia="SimSun" w:cs="SimSun"/>
          <w:sz w:val="20"/>
          <w:szCs w:val="20"/>
          <w:spacing w:val="-7"/>
        </w:rPr>
        <w:t>波明显减少，甚至完全消失，随病情进展，可逐渐出现较广泛的θ活动，以额</w:t>
      </w:r>
      <w:r>
        <w:rPr>
          <w:rFonts w:ascii="SimSun" w:hAnsi="SimSun" w:eastAsia="SimSun" w:cs="SimSun"/>
          <w:sz w:val="20"/>
          <w:szCs w:val="20"/>
          <w:spacing w:val="-8"/>
        </w:rPr>
        <w:t>、顶叶明显。晚期则表现</w:t>
      </w:r>
    </w:p>
    <w:p>
      <w:pPr>
        <w:spacing w:line="14" w:lineRule="auto"/>
        <w:rPr>
          <w:rFonts w:ascii="Arial"/>
          <w:sz w:val="2"/>
        </w:rPr>
      </w:pPr>
      <w:r>
        <w:rPr>
          <w:rFonts w:ascii="Arial" w:hAnsi="Arial" w:eastAsia="Arial" w:cs="Arial"/>
          <w:sz w:val="2"/>
          <w:szCs w:val="2"/>
        </w:rPr>
        <w:br w:type="column"/>
      </w:r>
    </w:p>
    <w:p>
      <w:pPr>
        <w:ind w:left="392"/>
        <w:spacing w:before="101" w:line="183" w:lineRule="auto"/>
        <w:rPr>
          <w:rFonts w:ascii="SimSun" w:hAnsi="SimSun" w:eastAsia="SimSun" w:cs="SimSun"/>
          <w:sz w:val="20"/>
          <w:szCs w:val="20"/>
        </w:rPr>
      </w:pPr>
      <w:r>
        <w:rPr>
          <w:rFonts w:ascii="SimSun" w:hAnsi="SimSun" w:eastAsia="SimSun" w:cs="SimSun"/>
          <w:sz w:val="20"/>
          <w:szCs w:val="20"/>
          <w:b/>
          <w:bCs/>
          <w:color w:val="007FCA"/>
          <w:spacing w:val="-5"/>
        </w:rPr>
        <w:t>267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507997" cy="387421"/>
            <wp:effectExtent l="0" t="0" r="0" b="0"/>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507997" cy="387421"/>
                    </a:xfrm>
                    <a:prstGeom prst="rect">
                      <a:avLst/>
                    </a:prstGeom>
                  </pic:spPr>
                </pic:pic>
              </a:graphicData>
            </a:graphic>
          </wp:inline>
        </w:drawing>
      </w:r>
    </w:p>
    <w:p>
      <w:pPr>
        <w:sectPr>
          <w:pgSz w:w="11910" w:h="16840"/>
          <w:pgMar w:top="1176" w:right="910" w:bottom="400" w:left="1289" w:header="0" w:footer="0" w:gutter="0"/>
          <w:cols w:equalWidth="0" w:num="2">
            <w:col w:w="8810" w:space="100"/>
            <w:col w:w="800" w:space="0"/>
          </w:cols>
        </w:sectPr>
        <w:rPr/>
      </w:pPr>
    </w:p>
    <w:p>
      <w:pPr>
        <w:ind w:left="12"/>
        <w:spacing w:before="40" w:line="221" w:lineRule="auto"/>
        <w:rPr>
          <w:rFonts w:ascii="SimHei" w:hAnsi="SimHei" w:eastAsia="SimHei" w:cs="SimHei"/>
          <w:sz w:val="20"/>
          <w:szCs w:val="20"/>
        </w:rPr>
      </w:pPr>
      <w:r>
        <w:drawing>
          <wp:anchor distT="0" distB="0" distL="0" distR="0" simplePos="0" relativeHeight="251778048" behindDoc="0" locked="0" layoutInCell="0" allowOverlap="1">
            <wp:simplePos x="0" y="0"/>
            <wp:positionH relativeFrom="page">
              <wp:posOffset>488938</wp:posOffset>
            </wp:positionH>
            <wp:positionV relativeFrom="page">
              <wp:posOffset>9582142</wp:posOffset>
            </wp:positionV>
            <wp:extent cx="514349" cy="387314"/>
            <wp:effectExtent l="0" t="0" r="0" b="0"/>
            <wp:wrapNone/>
            <wp:docPr id="73" name="IM 73"/>
            <wp:cNvGraphicFramePr/>
            <a:graphic>
              <a:graphicData uri="http://schemas.openxmlformats.org/drawingml/2006/picture">
                <pic:pic>
                  <pic:nvPicPr>
                    <pic:cNvPr id="73" name="IM 73"/>
                    <pic:cNvPicPr/>
                  </pic:nvPicPr>
                  <pic:blipFill>
                    <a:blip r:embed="rId82"/>
                    <a:stretch>
                      <a:fillRect/>
                    </a:stretch>
                  </pic:blipFill>
                  <pic:spPr>
                    <a:xfrm rot="0">
                      <a:off x="0" y="0"/>
                      <a:ext cx="514349" cy="387314"/>
                    </a:xfrm>
                    <a:prstGeom prst="rect">
                      <a:avLst/>
                    </a:prstGeom>
                  </pic:spPr>
                </pic:pic>
              </a:graphicData>
            </a:graphic>
          </wp:anchor>
        </w:drawing>
      </w:r>
      <w:r>
        <w:drawing>
          <wp:anchor distT="0" distB="0" distL="0" distR="0" simplePos="0" relativeHeight="251777024" behindDoc="0" locked="0" layoutInCell="0" allowOverlap="1">
            <wp:simplePos x="0" y="0"/>
            <wp:positionH relativeFrom="page">
              <wp:posOffset>3917934</wp:posOffset>
            </wp:positionH>
            <wp:positionV relativeFrom="page">
              <wp:posOffset>2292343</wp:posOffset>
            </wp:positionV>
            <wp:extent cx="2171748" cy="2362172"/>
            <wp:effectExtent l="0" t="0" r="0" b="0"/>
            <wp:wrapNone/>
            <wp:docPr id="74" name="IM 74"/>
            <wp:cNvGraphicFramePr/>
            <a:graphic>
              <a:graphicData uri="http://schemas.openxmlformats.org/drawingml/2006/picture">
                <pic:pic>
                  <pic:nvPicPr>
                    <pic:cNvPr id="74" name="IM 74"/>
                    <pic:cNvPicPr/>
                  </pic:nvPicPr>
                  <pic:blipFill>
                    <a:blip r:embed="rId83"/>
                    <a:stretch>
                      <a:fillRect/>
                    </a:stretch>
                  </pic:blipFill>
                  <pic:spPr>
                    <a:xfrm rot="0">
                      <a:off x="0" y="0"/>
                      <a:ext cx="2171748" cy="2362172"/>
                    </a:xfrm>
                    <a:prstGeom prst="rect">
                      <a:avLst/>
                    </a:prstGeom>
                  </pic:spPr>
                </pic:pic>
              </a:graphicData>
            </a:graphic>
          </wp:anchor>
        </w:drawing>
      </w:r>
      <w:r>
        <w:rPr>
          <w:rFonts w:ascii="SimSun" w:hAnsi="SimSun" w:eastAsia="SimSun" w:cs="SimSun"/>
          <w:sz w:val="20"/>
          <w:szCs w:val="20"/>
          <w:b/>
          <w:bCs/>
          <w:color w:val="00AAE9"/>
          <w:spacing w:val="-15"/>
          <w:position w:val="-1"/>
        </w:rPr>
        <w:t>268</w:t>
      </w:r>
      <w:r>
        <w:rPr>
          <w:rFonts w:ascii="SimSun" w:hAnsi="SimSun" w:eastAsia="SimSun" w:cs="SimSun"/>
          <w:sz w:val="20"/>
          <w:szCs w:val="20"/>
          <w:color w:val="00AAE9"/>
          <w:spacing w:val="8"/>
          <w:position w:val="-1"/>
        </w:rPr>
        <w:t xml:space="preserve">       </w:t>
      </w:r>
      <w:r>
        <w:rPr>
          <w:rFonts w:ascii="SimHei" w:hAnsi="SimHei" w:eastAsia="SimHei" w:cs="SimHei"/>
          <w:sz w:val="20"/>
          <w:szCs w:val="20"/>
          <w:color w:val="00A4E0"/>
          <w:spacing w:val="-15"/>
        </w:rPr>
        <w:t>第十一章</w:t>
      </w:r>
      <w:r>
        <w:rPr>
          <w:rFonts w:ascii="SimHei" w:hAnsi="SimHei" w:eastAsia="SimHei" w:cs="SimHei"/>
          <w:sz w:val="20"/>
          <w:szCs w:val="20"/>
          <w:color w:val="00A4E0"/>
          <w:spacing w:val="67"/>
        </w:rPr>
        <w:t xml:space="preserve"> </w:t>
      </w:r>
      <w:r>
        <w:rPr>
          <w:rFonts w:ascii="SimHei" w:hAnsi="SimHei" w:eastAsia="SimHei" w:cs="SimHei"/>
          <w:sz w:val="20"/>
          <w:szCs w:val="20"/>
          <w:color w:val="00A4E0"/>
          <w:spacing w:val="-15"/>
        </w:rPr>
        <w:t>神经系统变性疾病</w:t>
      </w:r>
    </w:p>
    <w:p>
      <w:pPr>
        <w:spacing w:line="276" w:lineRule="auto"/>
        <w:rPr>
          <w:rFonts w:ascii="Arial"/>
          <w:sz w:val="21"/>
        </w:rPr>
      </w:pPr>
      <w:r/>
    </w:p>
    <w:p>
      <w:pPr>
        <w:ind w:left="1059"/>
        <w:spacing w:before="65" w:line="220" w:lineRule="auto"/>
        <w:rPr>
          <w:rFonts w:ascii="SimSun" w:hAnsi="SimSun" w:eastAsia="SimSun" w:cs="SimSun"/>
          <w:sz w:val="20"/>
          <w:szCs w:val="20"/>
        </w:rPr>
      </w:pPr>
      <w:r>
        <w:rPr>
          <w:rFonts w:ascii="SimSun" w:hAnsi="SimSun" w:eastAsia="SimSun" w:cs="SimSun"/>
          <w:sz w:val="20"/>
          <w:szCs w:val="20"/>
          <w:spacing w:val="-2"/>
        </w:rPr>
        <w:t>为弥漫性慢波。</w:t>
      </w:r>
    </w:p>
    <w:p>
      <w:pPr>
        <w:ind w:left="1029" w:right="72" w:firstLine="410"/>
        <w:spacing w:before="89"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3.</w:t>
      </w:r>
      <w:r>
        <w:rPr>
          <w:rFonts w:ascii="Times New Roman" w:hAnsi="Times New Roman" w:eastAsia="Times New Roman" w:cs="Times New Roman"/>
          <w:sz w:val="20"/>
          <w:szCs w:val="20"/>
          <w:spacing w:val="19"/>
        </w:rPr>
        <w:t xml:space="preserve">  </w:t>
      </w:r>
      <w:r>
        <w:rPr>
          <w:rFonts w:ascii="SimSun" w:hAnsi="SimSun" w:eastAsia="SimSun" w:cs="SimSun"/>
          <w:sz w:val="20"/>
          <w:szCs w:val="20"/>
          <w:b/>
          <w:bCs/>
          <w:spacing w:val="6"/>
        </w:rPr>
        <w:t>影像学</w:t>
      </w:r>
      <w:r>
        <w:rPr>
          <w:rFonts w:ascii="SimSun" w:hAnsi="SimSun" w:eastAsia="SimSun" w:cs="SimSun"/>
          <w:sz w:val="20"/>
          <w:szCs w:val="20"/>
          <w:spacing w:val="1"/>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6"/>
        </w:rPr>
        <w:t>检查见脑萎缩、脑室扩大；头颅</w:t>
      </w:r>
      <w:r>
        <w:rPr>
          <w:rFonts w:ascii="Times New Roman" w:hAnsi="Times New Roman" w:eastAsia="Times New Roman" w:cs="Times New Roman"/>
          <w:sz w:val="20"/>
          <w:szCs w:val="20"/>
        </w:rPr>
        <w:t>MRI</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6"/>
        </w:rPr>
        <w:t>检查显示的双侧颞叶、海马萎缩(图11-</w:t>
      </w:r>
      <w:r>
        <w:rPr>
          <w:rFonts w:ascii="SimSun" w:hAnsi="SimSun" w:eastAsia="SimSun" w:cs="SimSun"/>
          <w:sz w:val="20"/>
          <w:szCs w:val="20"/>
        </w:rPr>
        <w:t xml:space="preserve"> </w:t>
      </w:r>
      <w:r>
        <w:rPr>
          <w:rFonts w:ascii="SimSun" w:hAnsi="SimSun" w:eastAsia="SimSun" w:cs="SimSun"/>
          <w:sz w:val="20"/>
          <w:szCs w:val="20"/>
          <w:spacing w:val="9"/>
        </w:rPr>
        <w:t>3)。</w:t>
      </w:r>
      <w:r>
        <w:rPr>
          <w:rFonts w:ascii="SimSun" w:hAnsi="SimSun" w:eastAsia="SimSun" w:cs="SimSun"/>
          <w:sz w:val="20"/>
          <w:szCs w:val="20"/>
        </w:rPr>
        <w:t>SPECT</w:t>
      </w:r>
      <w:r>
        <w:rPr>
          <w:rFonts w:ascii="SimSun" w:hAnsi="SimSun" w:eastAsia="SimSun" w:cs="SimSun"/>
          <w:sz w:val="20"/>
          <w:szCs w:val="20"/>
          <w:spacing w:val="5"/>
        </w:rPr>
        <w:t xml:space="preserve">  </w:t>
      </w:r>
      <w:r>
        <w:rPr>
          <w:rFonts w:ascii="SimSun" w:hAnsi="SimSun" w:eastAsia="SimSun" w:cs="SimSun"/>
          <w:sz w:val="20"/>
          <w:szCs w:val="20"/>
          <w:spacing w:val="9"/>
        </w:rPr>
        <w:t>灌注成像和氟脱氧葡萄糖</w:t>
      </w:r>
      <w:r>
        <w:rPr>
          <w:rFonts w:ascii="SimSun" w:hAnsi="SimSun" w:eastAsia="SimSun" w:cs="SimSun"/>
          <w:sz w:val="20"/>
          <w:szCs w:val="20"/>
        </w:rPr>
        <w:t>PET</w:t>
      </w:r>
      <w:r>
        <w:rPr>
          <w:rFonts w:ascii="SimSun" w:hAnsi="SimSun" w:eastAsia="SimSun" w:cs="SimSun"/>
          <w:sz w:val="20"/>
          <w:szCs w:val="20"/>
          <w:spacing w:val="15"/>
        </w:rPr>
        <w:t xml:space="preserve"> </w:t>
      </w:r>
      <w:r>
        <w:rPr>
          <w:rFonts w:ascii="SimSun" w:hAnsi="SimSun" w:eastAsia="SimSun" w:cs="SimSun"/>
          <w:sz w:val="20"/>
          <w:szCs w:val="20"/>
          <w:spacing w:val="9"/>
        </w:rPr>
        <w:t>成像可见顶叶、颞叶和额叶，尤其是双侧颞叶的海</w:t>
      </w:r>
      <w:r>
        <w:rPr>
          <w:rFonts w:ascii="SimSun" w:hAnsi="SimSun" w:eastAsia="SimSun" w:cs="SimSun"/>
          <w:sz w:val="20"/>
          <w:szCs w:val="20"/>
          <w:spacing w:val="8"/>
        </w:rPr>
        <w:t>马</w:t>
      </w:r>
      <w:r>
        <w:rPr>
          <w:rFonts w:ascii="SimSun" w:hAnsi="SimSun" w:eastAsia="SimSun" w:cs="SimSun"/>
          <w:sz w:val="20"/>
          <w:szCs w:val="20"/>
        </w:rPr>
        <w:t xml:space="preserve"> </w:t>
      </w:r>
      <w:r>
        <w:rPr>
          <w:rFonts w:ascii="SimSun" w:hAnsi="SimSun" w:eastAsia="SimSun" w:cs="SimSun"/>
          <w:sz w:val="20"/>
          <w:szCs w:val="20"/>
          <w:spacing w:val="13"/>
        </w:rPr>
        <w:t>区血流和代谢降低。使用各种配体的</w:t>
      </w:r>
      <w:r>
        <w:rPr>
          <w:rFonts w:ascii="SimSun" w:hAnsi="SimSun" w:eastAsia="SimSun" w:cs="SimSun"/>
          <w:sz w:val="20"/>
          <w:szCs w:val="20"/>
        </w:rPr>
        <w:t>PET</w:t>
      </w:r>
      <w:r>
        <w:rPr>
          <w:rFonts w:ascii="SimSun" w:hAnsi="SimSun" w:eastAsia="SimSun" w:cs="SimSun"/>
          <w:sz w:val="20"/>
          <w:szCs w:val="20"/>
          <w:spacing w:val="27"/>
        </w:rPr>
        <w:t xml:space="preserve"> </w:t>
      </w:r>
      <w:r>
        <w:rPr>
          <w:rFonts w:ascii="SimSun" w:hAnsi="SimSun" w:eastAsia="SimSun" w:cs="SimSun"/>
          <w:sz w:val="20"/>
          <w:szCs w:val="20"/>
          <w:spacing w:val="13"/>
        </w:rPr>
        <w:t>成像技术(如</w:t>
      </w:r>
      <w:r>
        <w:rPr>
          <w:rFonts w:ascii="SimSun" w:hAnsi="SimSun" w:eastAsia="SimSun" w:cs="SimSun"/>
          <w:sz w:val="20"/>
          <w:szCs w:val="20"/>
        </w:rPr>
        <w:t>PIB</w:t>
      </w:r>
      <w:r>
        <w:rPr>
          <w:rFonts w:ascii="SimSun" w:hAnsi="SimSun" w:eastAsia="SimSun" w:cs="SimSun"/>
          <w:sz w:val="20"/>
          <w:szCs w:val="20"/>
          <w:spacing w:val="13"/>
        </w:rPr>
        <w:t>-</w:t>
      </w:r>
      <w:r>
        <w:rPr>
          <w:rFonts w:ascii="SimSun" w:hAnsi="SimSun" w:eastAsia="SimSun" w:cs="SimSun"/>
          <w:sz w:val="20"/>
          <w:szCs w:val="20"/>
        </w:rPr>
        <w:t>PET</w:t>
      </w:r>
      <w:r>
        <w:rPr>
          <w:rFonts w:ascii="SimSun" w:hAnsi="SimSun" w:eastAsia="SimSun" w:cs="SimSun"/>
          <w:sz w:val="20"/>
          <w:szCs w:val="20"/>
          <w:spacing w:val="13"/>
        </w:rPr>
        <w:t>、</w:t>
      </w:r>
      <w:r>
        <w:rPr>
          <w:rFonts w:ascii="SimSun" w:hAnsi="SimSun" w:eastAsia="SimSun" w:cs="SimSun"/>
          <w:sz w:val="20"/>
          <w:szCs w:val="20"/>
        </w:rPr>
        <w:t>AV</w:t>
      </w:r>
      <w:r>
        <w:rPr>
          <w:rFonts w:ascii="SimSun" w:hAnsi="SimSun" w:eastAsia="SimSun" w:cs="SimSun"/>
          <w:sz w:val="20"/>
          <w:szCs w:val="20"/>
          <w:spacing w:val="13"/>
        </w:rPr>
        <w:t>45-</w:t>
      </w:r>
      <w:r>
        <w:rPr>
          <w:rFonts w:ascii="SimSun" w:hAnsi="SimSun" w:eastAsia="SimSun" w:cs="SimSun"/>
          <w:sz w:val="20"/>
          <w:szCs w:val="20"/>
        </w:rPr>
        <w:t>PET</w:t>
      </w:r>
      <w:r>
        <w:rPr>
          <w:rFonts w:ascii="SimSun" w:hAnsi="SimSun" w:eastAsia="SimSun" w:cs="SimSun"/>
          <w:sz w:val="20"/>
          <w:szCs w:val="20"/>
          <w:spacing w:val="13"/>
        </w:rPr>
        <w:t>)</w:t>
      </w:r>
      <w:r>
        <w:rPr>
          <w:rFonts w:ascii="SimSun" w:hAnsi="SimSun" w:eastAsia="SimSun" w:cs="SimSun"/>
          <w:sz w:val="20"/>
          <w:szCs w:val="20"/>
          <w:spacing w:val="4"/>
        </w:rPr>
        <w:t xml:space="preserve"> </w:t>
      </w:r>
      <w:r>
        <w:rPr>
          <w:rFonts w:ascii="SimSun" w:hAnsi="SimSun" w:eastAsia="SimSun" w:cs="SimSun"/>
          <w:sz w:val="20"/>
          <w:szCs w:val="20"/>
          <w:spacing w:val="13"/>
        </w:rPr>
        <w:t>可见脑内的Aβ</w:t>
      </w:r>
      <w:r>
        <w:rPr>
          <w:rFonts w:ascii="SimSun" w:hAnsi="SimSun" w:eastAsia="SimSun" w:cs="SimSun"/>
          <w:sz w:val="20"/>
          <w:szCs w:val="20"/>
          <w:spacing w:val="-68"/>
        </w:rPr>
        <w:t xml:space="preserve"> </w:t>
      </w:r>
      <w:r>
        <w:rPr>
          <w:rFonts w:ascii="SimSun" w:hAnsi="SimSun" w:eastAsia="SimSun" w:cs="SimSun"/>
          <w:sz w:val="20"/>
          <w:szCs w:val="20"/>
          <w:spacing w:val="13"/>
        </w:rPr>
        <w:t>沉</w:t>
      </w:r>
      <w:r>
        <w:rPr>
          <w:rFonts w:ascii="SimSun" w:hAnsi="SimSun" w:eastAsia="SimSun" w:cs="SimSun"/>
          <w:sz w:val="20"/>
          <w:szCs w:val="20"/>
        </w:rPr>
        <w:t xml:space="preserve"> </w:t>
      </w:r>
      <w:r>
        <w:rPr>
          <w:rFonts w:ascii="SimSun" w:hAnsi="SimSun" w:eastAsia="SimSun" w:cs="SimSun"/>
          <w:sz w:val="20"/>
          <w:szCs w:val="20"/>
          <w:spacing w:val="16"/>
        </w:rPr>
        <w:t>积(图11-4)。</w:t>
      </w:r>
    </w:p>
    <w:p>
      <w:pPr>
        <w:spacing w:line="310" w:lineRule="auto"/>
        <w:rPr>
          <w:rFonts w:ascii="Arial"/>
          <w:sz w:val="21"/>
        </w:rPr>
      </w:pPr>
      <w:r/>
    </w:p>
    <w:p>
      <w:pPr>
        <w:ind w:firstLine="1950"/>
        <w:spacing w:line="3720" w:lineRule="exact"/>
        <w:textAlignment w:val="center"/>
        <w:rPr/>
      </w:pPr>
      <w:r>
        <w:drawing>
          <wp:inline distT="0" distB="0" distL="0" distR="0">
            <wp:extent cx="2095514" cy="2362172"/>
            <wp:effectExtent l="0" t="0" r="0" b="0"/>
            <wp:docPr id="75" name="IM 75"/>
            <wp:cNvGraphicFramePr/>
            <a:graphic>
              <a:graphicData uri="http://schemas.openxmlformats.org/drawingml/2006/picture">
                <pic:pic>
                  <pic:nvPicPr>
                    <pic:cNvPr id="75" name="IM 75"/>
                    <pic:cNvPicPr/>
                  </pic:nvPicPr>
                  <pic:blipFill>
                    <a:blip r:embed="rId84"/>
                    <a:stretch>
                      <a:fillRect/>
                    </a:stretch>
                  </pic:blipFill>
                  <pic:spPr>
                    <a:xfrm rot="0">
                      <a:off x="0" y="0"/>
                      <a:ext cx="2095514" cy="2362172"/>
                    </a:xfrm>
                    <a:prstGeom prst="rect">
                      <a:avLst/>
                    </a:prstGeom>
                  </pic:spPr>
                </pic:pic>
              </a:graphicData>
            </a:graphic>
          </wp:inline>
        </w:drawing>
      </w:r>
    </w:p>
    <w:p>
      <w:pPr>
        <w:ind w:left="3489"/>
        <w:spacing w:before="197" w:line="219" w:lineRule="auto"/>
        <w:rPr>
          <w:rFonts w:ascii="SimSun" w:hAnsi="SimSun" w:eastAsia="SimSun" w:cs="SimSun"/>
          <w:sz w:val="20"/>
          <w:szCs w:val="20"/>
        </w:rPr>
      </w:pPr>
      <w:r>
        <w:rPr>
          <w:rFonts w:ascii="SimSun" w:hAnsi="SimSun" w:eastAsia="SimSun" w:cs="SimSun"/>
          <w:sz w:val="20"/>
          <w:szCs w:val="20"/>
          <w:color w:val="009EE2"/>
          <w:spacing w:val="-17"/>
        </w:rPr>
        <w:t>图11-3</w:t>
      </w:r>
      <w:r>
        <w:rPr>
          <w:rFonts w:ascii="SimSun" w:hAnsi="SimSun" w:eastAsia="SimSun" w:cs="SimSun"/>
          <w:sz w:val="20"/>
          <w:szCs w:val="20"/>
          <w:color w:val="009EE2"/>
          <w:spacing w:val="15"/>
        </w:rPr>
        <w:t xml:space="preserve">  </w:t>
      </w:r>
      <w:r>
        <w:rPr>
          <w:rFonts w:ascii="Times New Roman" w:hAnsi="Times New Roman" w:eastAsia="Times New Roman" w:cs="Times New Roman"/>
          <w:sz w:val="20"/>
          <w:szCs w:val="20"/>
          <w:spacing w:val="-17"/>
        </w:rPr>
        <w:t>MRI</w:t>
      </w:r>
      <w:r>
        <w:rPr>
          <w:rFonts w:ascii="SimSun" w:hAnsi="SimSun" w:eastAsia="SimSun" w:cs="SimSun"/>
          <w:sz w:val="20"/>
          <w:szCs w:val="20"/>
          <w:spacing w:val="-17"/>
        </w:rPr>
        <w:t>显示阿尔茨海默病颞叶和海马萎缩</w:t>
      </w:r>
    </w:p>
    <w:p>
      <w:pPr>
        <w:ind w:left="1950" w:right="920" w:firstLine="10"/>
        <w:spacing w:before="42" w:line="239" w:lineRule="auto"/>
        <w:rPr>
          <w:rFonts w:ascii="SimSun" w:hAnsi="SimSun" w:eastAsia="SimSun" w:cs="SimSun"/>
          <w:sz w:val="20"/>
          <w:szCs w:val="20"/>
        </w:rPr>
      </w:pPr>
      <w:r>
        <w:rPr>
          <w:rFonts w:ascii="SimSun" w:hAnsi="SimSun" w:eastAsia="SimSun" w:cs="SimSun"/>
          <w:sz w:val="20"/>
          <w:szCs w:val="20"/>
          <w:spacing w:val="-10"/>
        </w:rPr>
        <w:t>A.T;加权像：双侧脑室颞角扩大，颞叶萎缩，以内颞叶、海马</w:t>
      </w:r>
      <w:r>
        <w:rPr>
          <w:rFonts w:ascii="SimSun" w:hAnsi="SimSun" w:eastAsia="SimSun" w:cs="SimSun"/>
          <w:sz w:val="20"/>
          <w:szCs w:val="20"/>
          <w:spacing w:val="-11"/>
        </w:rPr>
        <w:t>钩回萎缩明显(箭头);</w:t>
      </w:r>
      <w:r>
        <w:rPr>
          <w:rFonts w:ascii="SimSun" w:hAnsi="SimSun" w:eastAsia="SimSun" w:cs="SimSun"/>
          <w:sz w:val="20"/>
          <w:szCs w:val="20"/>
        </w:rPr>
        <w:t xml:space="preserve"> </w:t>
      </w:r>
      <w:r>
        <w:rPr>
          <w:rFonts w:ascii="SimSun" w:hAnsi="SimSun" w:eastAsia="SimSun" w:cs="SimSun"/>
          <w:sz w:val="20"/>
          <w:szCs w:val="20"/>
          <w:spacing w:val="-22"/>
          <w:w w:val="99"/>
        </w:rPr>
        <w:t>B.</w:t>
      </w:r>
      <w:r>
        <w:rPr>
          <w:rFonts w:ascii="SimSun" w:hAnsi="SimSun" w:eastAsia="SimSun" w:cs="SimSun"/>
          <w:sz w:val="20"/>
          <w:szCs w:val="20"/>
          <w:spacing w:val="8"/>
        </w:rPr>
        <w:t xml:space="preserve"> </w:t>
      </w:r>
      <w:r>
        <w:rPr>
          <w:rFonts w:ascii="SimSun" w:hAnsi="SimSun" w:eastAsia="SimSun" w:cs="SimSun"/>
          <w:sz w:val="20"/>
          <w:szCs w:val="20"/>
          <w:spacing w:val="-22"/>
          <w:w w:val="99"/>
        </w:rPr>
        <w:t>FLAIR像：萎缩的内颞叶、海马钩回呈高信号</w:t>
      </w:r>
    </w:p>
    <w:p>
      <w:pPr>
        <w:spacing w:line="261" w:lineRule="auto"/>
        <w:rPr>
          <w:rFonts w:ascii="Arial"/>
          <w:sz w:val="21"/>
        </w:rPr>
      </w:pPr>
      <w:r/>
    </w:p>
    <w:p>
      <w:pPr>
        <w:spacing w:line="261" w:lineRule="auto"/>
        <w:rPr>
          <w:rFonts w:ascii="Arial"/>
          <w:sz w:val="21"/>
        </w:rPr>
      </w:pPr>
      <w:r/>
    </w:p>
    <w:p>
      <w:pPr>
        <w:ind w:firstLine="3000"/>
        <w:spacing w:line="3421" w:lineRule="exact"/>
        <w:textAlignment w:val="center"/>
        <w:rPr/>
      </w:pPr>
      <w:r>
        <w:drawing>
          <wp:inline distT="0" distB="0" distL="0" distR="0">
            <wp:extent cx="3028921" cy="2171722"/>
            <wp:effectExtent l="0" t="0" r="0" b="0"/>
            <wp:docPr id="76" name="IM 76"/>
            <wp:cNvGraphicFramePr/>
            <a:graphic>
              <a:graphicData uri="http://schemas.openxmlformats.org/drawingml/2006/picture">
                <pic:pic>
                  <pic:nvPicPr>
                    <pic:cNvPr id="76" name="IM 76"/>
                    <pic:cNvPicPr/>
                  </pic:nvPicPr>
                  <pic:blipFill>
                    <a:blip r:embed="rId85"/>
                    <a:stretch>
                      <a:fillRect/>
                    </a:stretch>
                  </pic:blipFill>
                  <pic:spPr>
                    <a:xfrm rot="0">
                      <a:off x="0" y="0"/>
                      <a:ext cx="3028921" cy="2171722"/>
                    </a:xfrm>
                    <a:prstGeom prst="rect">
                      <a:avLst/>
                    </a:prstGeom>
                  </pic:spPr>
                </pic:pic>
              </a:graphicData>
            </a:graphic>
          </wp:inline>
        </w:drawing>
      </w:r>
    </w:p>
    <w:p>
      <w:pPr>
        <w:ind w:left="3670"/>
        <w:spacing w:before="195" w:line="212" w:lineRule="auto"/>
        <w:rPr>
          <w:rFonts w:ascii="SimHei" w:hAnsi="SimHei" w:eastAsia="SimHei" w:cs="SimHei"/>
          <w:sz w:val="20"/>
          <w:szCs w:val="20"/>
        </w:rPr>
      </w:pPr>
      <w:r>
        <w:rPr>
          <w:rFonts w:ascii="SimHei" w:hAnsi="SimHei" w:eastAsia="SimHei" w:cs="SimHei"/>
          <w:sz w:val="20"/>
          <w:szCs w:val="20"/>
          <w:color w:val="00A5E2"/>
          <w:spacing w:val="-8"/>
        </w:rPr>
        <w:t>图11-</w:t>
      </w:r>
      <w:r>
        <w:rPr>
          <w:rFonts w:ascii="Times New Roman" w:hAnsi="Times New Roman" w:eastAsia="Times New Roman" w:cs="Times New Roman"/>
          <w:sz w:val="20"/>
          <w:szCs w:val="20"/>
          <w:spacing w:val="-8"/>
        </w:rPr>
        <w:t>4</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8"/>
        </w:rPr>
        <w:t>18F-AV45</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spacing w:val="-8"/>
        </w:rPr>
        <w:t>PET</w:t>
      </w:r>
      <w:r>
        <w:rPr>
          <w:rFonts w:ascii="Times New Roman" w:hAnsi="Times New Roman" w:eastAsia="Times New Roman" w:cs="Times New Roman"/>
          <w:sz w:val="20"/>
          <w:szCs w:val="20"/>
          <w:spacing w:val="-25"/>
        </w:rPr>
        <w:t xml:space="preserve"> </w:t>
      </w:r>
      <w:r>
        <w:rPr>
          <w:rFonts w:ascii="SimHei" w:hAnsi="SimHei" w:eastAsia="SimHei" w:cs="SimHei"/>
          <w:sz w:val="20"/>
          <w:szCs w:val="20"/>
          <w:spacing w:val="-8"/>
        </w:rPr>
        <w:t>显示脑内</w:t>
      </w:r>
      <w:r>
        <w:rPr>
          <w:rFonts w:ascii="Times New Roman" w:hAnsi="Times New Roman" w:eastAsia="Times New Roman" w:cs="Times New Roman"/>
          <w:sz w:val="20"/>
          <w:szCs w:val="20"/>
          <w:spacing w:val="-8"/>
        </w:rPr>
        <w:t>Aβ</w:t>
      </w:r>
      <w:r>
        <w:rPr>
          <w:rFonts w:ascii="Times New Roman" w:hAnsi="Times New Roman" w:eastAsia="Times New Roman" w:cs="Times New Roman"/>
          <w:sz w:val="20"/>
          <w:szCs w:val="20"/>
          <w:spacing w:val="46"/>
        </w:rPr>
        <w:t xml:space="preserve"> </w:t>
      </w:r>
      <w:r>
        <w:rPr>
          <w:rFonts w:ascii="SimHei" w:hAnsi="SimHei" w:eastAsia="SimHei" w:cs="SimHei"/>
          <w:sz w:val="20"/>
          <w:szCs w:val="20"/>
          <w:spacing w:val="-8"/>
        </w:rPr>
        <w:t>沉积</w:t>
      </w:r>
    </w:p>
    <w:p>
      <w:pPr>
        <w:spacing w:line="244" w:lineRule="auto"/>
        <w:rPr>
          <w:rFonts w:ascii="Arial"/>
          <w:sz w:val="21"/>
        </w:rPr>
      </w:pPr>
      <w:r/>
    </w:p>
    <w:p>
      <w:pPr>
        <w:ind w:left="1059" w:firstLine="380"/>
        <w:spacing w:before="66" w:line="286" w:lineRule="auto"/>
        <w:jc w:val="both"/>
        <w:rPr>
          <w:rFonts w:ascii="SimSun" w:hAnsi="SimSun" w:eastAsia="SimSun" w:cs="SimSun"/>
          <w:sz w:val="20"/>
          <w:szCs w:val="20"/>
        </w:rPr>
      </w:pPr>
      <w:r>
        <w:rPr>
          <w:rFonts w:ascii="Times New Roman" w:hAnsi="Times New Roman" w:eastAsia="Times New Roman" w:cs="Times New Roman"/>
          <w:sz w:val="20"/>
          <w:szCs w:val="20"/>
          <w:b/>
          <w:bCs/>
          <w:spacing w:val="8"/>
        </w:rPr>
        <w:t>4.</w:t>
      </w:r>
      <w:r>
        <w:rPr>
          <w:rFonts w:ascii="Times New Roman" w:hAnsi="Times New Roman" w:eastAsia="Times New Roman" w:cs="Times New Roman"/>
          <w:sz w:val="20"/>
          <w:szCs w:val="20"/>
          <w:spacing w:val="23"/>
        </w:rPr>
        <w:t xml:space="preserve">  </w:t>
      </w:r>
      <w:r>
        <w:rPr>
          <w:rFonts w:ascii="SimSun" w:hAnsi="SimSun" w:eastAsia="SimSun" w:cs="SimSun"/>
          <w:sz w:val="20"/>
          <w:szCs w:val="20"/>
          <w:b/>
          <w:bCs/>
          <w:spacing w:val="8"/>
        </w:rPr>
        <w:t>神经心理学检查</w:t>
      </w:r>
      <w:r>
        <w:rPr>
          <w:rFonts w:ascii="SimSun" w:hAnsi="SimSun" w:eastAsia="SimSun" w:cs="SimSun"/>
          <w:sz w:val="20"/>
          <w:szCs w:val="20"/>
          <w:spacing w:val="11"/>
        </w:rPr>
        <w:t xml:space="preserve">  </w:t>
      </w:r>
      <w:r>
        <w:rPr>
          <w:rFonts w:ascii="SimSun" w:hAnsi="SimSun" w:eastAsia="SimSun" w:cs="SimSun"/>
          <w:sz w:val="20"/>
          <w:szCs w:val="20"/>
          <w:spacing w:val="8"/>
        </w:rPr>
        <w:t>对</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AD</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8"/>
        </w:rPr>
        <w:t>的认知评估领域应包括记忆功能、言语功能、定向力、应用能</w:t>
      </w:r>
      <w:r>
        <w:rPr>
          <w:rFonts w:ascii="SimSun" w:hAnsi="SimSun" w:eastAsia="SimSun" w:cs="SimSun"/>
          <w:sz w:val="20"/>
          <w:szCs w:val="20"/>
        </w:rPr>
        <w:t xml:space="preserve"> </w:t>
      </w:r>
      <w:r>
        <w:rPr>
          <w:rFonts w:ascii="SimSun" w:hAnsi="SimSun" w:eastAsia="SimSun" w:cs="SimSun"/>
          <w:sz w:val="20"/>
          <w:szCs w:val="20"/>
          <w:spacing w:val="5"/>
        </w:rPr>
        <w:t>力、注意力、知觉(视、听、感知)和执行功能七个领域。临床上常用的工具可分为：①大体评定</w:t>
      </w:r>
      <w:r>
        <w:rPr>
          <w:rFonts w:ascii="SimSun" w:hAnsi="SimSun" w:eastAsia="SimSun" w:cs="SimSun"/>
          <w:sz w:val="20"/>
          <w:szCs w:val="20"/>
          <w:spacing w:val="3"/>
        </w:rPr>
        <w:t xml:space="preserve">  </w:t>
      </w:r>
      <w:r>
        <w:rPr>
          <w:rFonts w:ascii="SimSun" w:hAnsi="SimSun" w:eastAsia="SimSun" w:cs="SimSun"/>
          <w:sz w:val="20"/>
          <w:szCs w:val="20"/>
          <w:spacing w:val="4"/>
        </w:rPr>
        <w:t>量表，如简易精神状况检查量表(</w:t>
      </w:r>
      <w:r>
        <w:rPr>
          <w:rFonts w:ascii="SimSun" w:hAnsi="SimSun" w:eastAsia="SimSun" w:cs="SimSun"/>
          <w:sz w:val="20"/>
          <w:szCs w:val="20"/>
        </w:rPr>
        <w:t>MMSE</w:t>
      </w:r>
      <w:r>
        <w:rPr>
          <w:rFonts w:ascii="SimSun" w:hAnsi="SimSun" w:eastAsia="SimSun" w:cs="SimSun"/>
          <w:sz w:val="20"/>
          <w:szCs w:val="20"/>
          <w:spacing w:val="4"/>
        </w:rPr>
        <w:t>)、</w:t>
      </w:r>
      <w:r>
        <w:rPr>
          <w:rFonts w:ascii="SimSun" w:hAnsi="SimSun" w:eastAsia="SimSun" w:cs="SimSun"/>
          <w:sz w:val="20"/>
          <w:szCs w:val="20"/>
          <w:spacing w:val="25"/>
        </w:rPr>
        <w:t xml:space="preserve">  </w:t>
      </w:r>
      <w:r>
        <w:rPr>
          <w:rFonts w:ascii="SimSun" w:hAnsi="SimSun" w:eastAsia="SimSun" w:cs="SimSun"/>
          <w:sz w:val="20"/>
          <w:szCs w:val="20"/>
          <w:spacing w:val="4"/>
        </w:rPr>
        <w:t>蒙特利尔认知测验</w:t>
      </w:r>
      <w:r>
        <w:rPr>
          <w:rFonts w:ascii="SimSun" w:hAnsi="SimSun" w:eastAsia="SimSun" w:cs="SimSun"/>
          <w:sz w:val="20"/>
          <w:szCs w:val="20"/>
          <w:spacing w:val="3"/>
        </w:rPr>
        <w:t>(</w:t>
      </w:r>
      <w:r>
        <w:rPr>
          <w:rFonts w:ascii="SimSun" w:hAnsi="SimSun" w:eastAsia="SimSun" w:cs="SimSun"/>
          <w:sz w:val="20"/>
          <w:szCs w:val="20"/>
        </w:rPr>
        <w:t>MoCA</w:t>
      </w:r>
      <w:r>
        <w:rPr>
          <w:rFonts w:ascii="SimSun" w:hAnsi="SimSun" w:eastAsia="SimSun" w:cs="SimSun"/>
          <w:sz w:val="20"/>
          <w:szCs w:val="20"/>
          <w:spacing w:val="3"/>
        </w:rPr>
        <w:t>)、</w:t>
      </w:r>
      <w:r>
        <w:rPr>
          <w:rFonts w:ascii="SimSun" w:hAnsi="SimSun" w:eastAsia="SimSun" w:cs="SimSun"/>
          <w:sz w:val="20"/>
          <w:szCs w:val="20"/>
          <w:spacing w:val="15"/>
        </w:rPr>
        <w:t xml:space="preserve">  </w:t>
      </w:r>
      <w:r>
        <w:rPr>
          <w:rFonts w:ascii="SimSun" w:hAnsi="SimSun" w:eastAsia="SimSun" w:cs="SimSun"/>
          <w:sz w:val="20"/>
          <w:szCs w:val="20"/>
          <w:spacing w:val="3"/>
        </w:rPr>
        <w:t>阿尔茨海默病认知功能</w:t>
      </w:r>
      <w:r>
        <w:rPr>
          <w:rFonts w:ascii="SimSun" w:hAnsi="SimSun" w:eastAsia="SimSun" w:cs="SimSun"/>
          <w:sz w:val="20"/>
          <w:szCs w:val="20"/>
        </w:rPr>
        <w:t xml:space="preserve">  </w:t>
      </w:r>
      <w:r>
        <w:rPr>
          <w:rFonts w:ascii="SimSun" w:hAnsi="SimSun" w:eastAsia="SimSun" w:cs="SimSun"/>
          <w:sz w:val="20"/>
          <w:szCs w:val="20"/>
        </w:rPr>
        <w:t>评价量表(ADAS-cog)、</w:t>
      </w:r>
      <w:r>
        <w:rPr>
          <w:rFonts w:ascii="SimSun" w:hAnsi="SimSun" w:eastAsia="SimSun" w:cs="SimSun"/>
          <w:sz w:val="20"/>
          <w:szCs w:val="20"/>
          <w:spacing w:val="46"/>
        </w:rPr>
        <w:t xml:space="preserve"> </w:t>
      </w:r>
      <w:r>
        <w:rPr>
          <w:rFonts w:ascii="SimSun" w:hAnsi="SimSun" w:eastAsia="SimSun" w:cs="SimSun"/>
          <w:sz w:val="20"/>
          <w:szCs w:val="20"/>
        </w:rPr>
        <w:t>长谷川痴呆量表(HDS)、Mattis</w:t>
      </w:r>
      <w:r>
        <w:rPr>
          <w:rFonts w:ascii="SimSun" w:hAnsi="SimSun" w:eastAsia="SimSun" w:cs="SimSun"/>
          <w:sz w:val="20"/>
          <w:szCs w:val="20"/>
          <w:spacing w:val="-47"/>
        </w:rPr>
        <w:t xml:space="preserve"> </w:t>
      </w:r>
      <w:r>
        <w:rPr>
          <w:rFonts w:ascii="SimSun" w:hAnsi="SimSun" w:eastAsia="SimSun" w:cs="SimSun"/>
          <w:sz w:val="20"/>
          <w:szCs w:val="20"/>
        </w:rPr>
        <w:t>痴呆量表、认知能力筛查量表(CASI)</w:t>
      </w:r>
      <w:r>
        <w:rPr>
          <w:rFonts w:ascii="SimSun" w:hAnsi="SimSun" w:eastAsia="SimSun" w:cs="SimSun"/>
          <w:sz w:val="20"/>
          <w:szCs w:val="20"/>
          <w:spacing w:val="33"/>
        </w:rPr>
        <w:t xml:space="preserve"> </w:t>
      </w:r>
      <w:r>
        <w:rPr>
          <w:rFonts w:ascii="SimSun" w:hAnsi="SimSun" w:eastAsia="SimSun" w:cs="SimSun"/>
          <w:sz w:val="20"/>
          <w:szCs w:val="20"/>
        </w:rPr>
        <w:t>等</w:t>
      </w:r>
      <w:r>
        <w:rPr>
          <w:rFonts w:ascii="SimSun" w:hAnsi="SimSun" w:eastAsia="SimSun" w:cs="SimSun"/>
          <w:sz w:val="20"/>
          <w:szCs w:val="20"/>
          <w:spacing w:val="-24"/>
        </w:rPr>
        <w:t xml:space="preserve"> </w:t>
      </w:r>
      <w:r>
        <w:rPr>
          <w:rFonts w:ascii="SimSun" w:hAnsi="SimSun" w:eastAsia="SimSun" w:cs="SimSun"/>
          <w:sz w:val="20"/>
          <w:szCs w:val="20"/>
        </w:rPr>
        <w:t>；</w:t>
      </w:r>
      <w:r>
        <w:rPr>
          <w:rFonts w:ascii="SimSun" w:hAnsi="SimSun" w:eastAsia="SimSun" w:cs="SimSun"/>
          <w:sz w:val="20"/>
          <w:szCs w:val="20"/>
        </w:rPr>
        <w:t xml:space="preserve"> </w:t>
      </w:r>
      <w:r>
        <w:rPr>
          <w:rFonts w:ascii="SimSun" w:hAnsi="SimSun" w:eastAsia="SimSun" w:cs="SimSun"/>
          <w:sz w:val="20"/>
          <w:szCs w:val="20"/>
          <w:spacing w:val="5"/>
        </w:rPr>
        <w:t>②分级量表，如临床痴呆评定量表</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CDR</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5"/>
        </w:rPr>
        <w:t>和总体</w:t>
      </w:r>
      <w:r>
        <w:rPr>
          <w:rFonts w:ascii="SimSun" w:hAnsi="SimSun" w:eastAsia="SimSun" w:cs="SimSun"/>
          <w:sz w:val="20"/>
          <w:szCs w:val="20"/>
          <w:spacing w:val="4"/>
        </w:rPr>
        <w:t>衰退量表(</w:t>
      </w:r>
      <w:r>
        <w:rPr>
          <w:rFonts w:ascii="SimSun" w:hAnsi="SimSun" w:eastAsia="SimSun" w:cs="SimSun"/>
          <w:sz w:val="20"/>
          <w:szCs w:val="20"/>
        </w:rPr>
        <w:t>GDS</w:t>
      </w:r>
      <w:r>
        <w:rPr>
          <w:rFonts w:ascii="SimSun" w:hAnsi="SimSun" w:eastAsia="SimSun" w:cs="SimSun"/>
          <w:sz w:val="20"/>
          <w:szCs w:val="20"/>
          <w:spacing w:val="4"/>
        </w:rPr>
        <w:t>);③</w:t>
      </w:r>
      <w:r>
        <w:rPr>
          <w:rFonts w:ascii="SimSun" w:hAnsi="SimSun" w:eastAsia="SimSun" w:cs="SimSun"/>
          <w:sz w:val="20"/>
          <w:szCs w:val="20"/>
          <w:spacing w:val="82"/>
        </w:rPr>
        <w:t xml:space="preserve"> </w:t>
      </w:r>
      <w:r>
        <w:rPr>
          <w:rFonts w:ascii="SimSun" w:hAnsi="SimSun" w:eastAsia="SimSun" w:cs="SimSun"/>
          <w:sz w:val="20"/>
          <w:szCs w:val="20"/>
          <w:spacing w:val="4"/>
        </w:rPr>
        <w:t>精神行为评定量表，如汉密</w:t>
      </w:r>
      <w:r>
        <w:rPr>
          <w:rFonts w:ascii="SimSun" w:hAnsi="SimSun" w:eastAsia="SimSun" w:cs="SimSun"/>
          <w:sz w:val="20"/>
          <w:szCs w:val="20"/>
        </w:rPr>
        <w:t xml:space="preserve">  </w:t>
      </w:r>
      <w:r>
        <w:rPr>
          <w:rFonts w:ascii="SimSun" w:hAnsi="SimSun" w:eastAsia="SimSun" w:cs="SimSun"/>
          <w:sz w:val="20"/>
          <w:szCs w:val="20"/>
          <w:spacing w:val="3"/>
        </w:rPr>
        <w:t>尔顿抑郁量表(</w:t>
      </w:r>
      <w:r>
        <w:rPr>
          <w:rFonts w:ascii="SimSun" w:hAnsi="SimSun" w:eastAsia="SimSun" w:cs="SimSun"/>
          <w:sz w:val="20"/>
          <w:szCs w:val="20"/>
        </w:rPr>
        <w:t>HAMD</w:t>
      </w:r>
      <w:r>
        <w:rPr>
          <w:rFonts w:ascii="SimSun" w:hAnsi="SimSun" w:eastAsia="SimSun" w:cs="SimSun"/>
          <w:sz w:val="20"/>
          <w:szCs w:val="20"/>
          <w:spacing w:val="3"/>
        </w:rPr>
        <w:t>)、</w:t>
      </w:r>
      <w:r>
        <w:rPr>
          <w:rFonts w:ascii="SimSun" w:hAnsi="SimSun" w:eastAsia="SimSun" w:cs="SimSun"/>
          <w:sz w:val="20"/>
          <w:szCs w:val="20"/>
          <w:spacing w:val="37"/>
        </w:rPr>
        <w:t xml:space="preserve">  </w:t>
      </w:r>
      <w:r>
        <w:rPr>
          <w:rFonts w:ascii="SimSun" w:hAnsi="SimSun" w:eastAsia="SimSun" w:cs="SimSun"/>
          <w:sz w:val="20"/>
          <w:szCs w:val="20"/>
          <w:spacing w:val="3"/>
        </w:rPr>
        <w:t>神经精神问卷(</w:t>
      </w:r>
      <w:r>
        <w:rPr>
          <w:rFonts w:ascii="SimSun" w:hAnsi="SimSun" w:eastAsia="SimSun" w:cs="SimSun"/>
          <w:sz w:val="20"/>
          <w:szCs w:val="20"/>
        </w:rPr>
        <w:t>NPI</w:t>
      </w:r>
      <w:r>
        <w:rPr>
          <w:rFonts w:ascii="SimSun" w:hAnsi="SimSun" w:eastAsia="SimSun" w:cs="SimSun"/>
          <w:sz w:val="20"/>
          <w:szCs w:val="20"/>
          <w:spacing w:val="3"/>
        </w:rPr>
        <w:t>);④</w:t>
      </w:r>
      <w:r>
        <w:rPr>
          <w:rFonts w:ascii="SimSun" w:hAnsi="SimSun" w:eastAsia="SimSun" w:cs="SimSun"/>
          <w:sz w:val="20"/>
          <w:szCs w:val="20"/>
          <w:spacing w:val="43"/>
        </w:rPr>
        <w:t xml:space="preserve"> </w:t>
      </w:r>
      <w:r>
        <w:rPr>
          <w:rFonts w:ascii="SimSun" w:hAnsi="SimSun" w:eastAsia="SimSun" w:cs="SimSun"/>
          <w:sz w:val="20"/>
          <w:szCs w:val="20"/>
          <w:spacing w:val="3"/>
        </w:rPr>
        <w:t>用于鉴别的量表，</w:t>
      </w:r>
      <w:r>
        <w:rPr>
          <w:rFonts w:ascii="SimSun" w:hAnsi="SimSun" w:eastAsia="SimSun" w:cs="SimSun"/>
          <w:sz w:val="20"/>
          <w:szCs w:val="20"/>
        </w:rPr>
        <w:t>Hachinski</w:t>
      </w:r>
      <w:r>
        <w:rPr>
          <w:rFonts w:ascii="SimSun" w:hAnsi="SimSun" w:eastAsia="SimSun" w:cs="SimSun"/>
          <w:sz w:val="20"/>
          <w:szCs w:val="20"/>
          <w:spacing w:val="3"/>
        </w:rPr>
        <w:t>缺血量表。还应指</w:t>
      </w:r>
      <w:r>
        <w:rPr>
          <w:rFonts w:ascii="SimSun" w:hAnsi="SimSun" w:eastAsia="SimSun" w:cs="SimSun"/>
          <w:sz w:val="20"/>
          <w:szCs w:val="20"/>
        </w:rPr>
        <w:t xml:space="preserve">  </w:t>
      </w:r>
      <w:r>
        <w:rPr>
          <w:rFonts w:ascii="SimSun" w:hAnsi="SimSun" w:eastAsia="SimSun" w:cs="SimSun"/>
          <w:sz w:val="20"/>
          <w:szCs w:val="20"/>
          <w:spacing w:val="11"/>
        </w:rPr>
        <w:t>出的是，选用何种量表，如何评价测验结果，必须结合</w:t>
      </w:r>
      <w:r>
        <w:rPr>
          <w:rFonts w:ascii="SimSun" w:hAnsi="SimSun" w:eastAsia="SimSun" w:cs="SimSun"/>
          <w:sz w:val="20"/>
          <w:szCs w:val="20"/>
          <w:spacing w:val="10"/>
        </w:rPr>
        <w:t>临床表现和其他辅助检查结果综合得出</w:t>
      </w:r>
      <w:r>
        <w:rPr>
          <w:rFonts w:ascii="SimSun" w:hAnsi="SimSun" w:eastAsia="SimSun" w:cs="SimSun"/>
          <w:sz w:val="20"/>
          <w:szCs w:val="20"/>
        </w:rPr>
        <w:t xml:space="preserve"> </w:t>
      </w:r>
      <w:r>
        <w:rPr>
          <w:rFonts w:ascii="SimSun" w:hAnsi="SimSun" w:eastAsia="SimSun" w:cs="SimSun"/>
          <w:sz w:val="20"/>
          <w:szCs w:val="20"/>
          <w:spacing w:val="3"/>
        </w:rPr>
        <w:t>判断。</w:t>
      </w:r>
    </w:p>
    <w:p>
      <w:pPr>
        <w:sectPr>
          <w:pgSz w:w="11910" w:h="16840"/>
          <w:pgMar w:top="1135" w:right="1370" w:bottom="400" w:left="769" w:header="0" w:footer="0" w:gutter="0"/>
        </w:sectPr>
        <w:rPr/>
      </w:pPr>
    </w:p>
    <w:p>
      <w:pPr>
        <w:ind w:right="134"/>
        <w:spacing w:before="40" w:line="221" w:lineRule="auto"/>
        <w:jc w:val="right"/>
        <w:rPr>
          <w:rFonts w:ascii="SimSun" w:hAnsi="SimSun" w:eastAsia="SimSun" w:cs="SimSun"/>
          <w:sz w:val="20"/>
          <w:szCs w:val="20"/>
        </w:rPr>
      </w:pPr>
      <w:r>
        <w:drawing>
          <wp:anchor distT="0" distB="0" distL="0" distR="0" simplePos="0" relativeHeight="251781120" behindDoc="0" locked="0" layoutInCell="0" allowOverlap="1">
            <wp:simplePos x="0" y="0"/>
            <wp:positionH relativeFrom="page">
              <wp:posOffset>6451564</wp:posOffset>
            </wp:positionH>
            <wp:positionV relativeFrom="page">
              <wp:posOffset>9582142</wp:posOffset>
            </wp:positionV>
            <wp:extent cx="469955" cy="393731"/>
            <wp:effectExtent l="0" t="0" r="0" b="0"/>
            <wp:wrapNone/>
            <wp:docPr id="77" name="IM 77"/>
            <wp:cNvGraphicFramePr/>
            <a:graphic>
              <a:graphicData uri="http://schemas.openxmlformats.org/drawingml/2006/picture">
                <pic:pic>
                  <pic:nvPicPr>
                    <pic:cNvPr id="77" name="IM 77"/>
                    <pic:cNvPicPr/>
                  </pic:nvPicPr>
                  <pic:blipFill>
                    <a:blip r:embed="rId86"/>
                    <a:stretch>
                      <a:fillRect/>
                    </a:stretch>
                  </pic:blipFill>
                  <pic:spPr>
                    <a:xfrm rot="0">
                      <a:off x="0" y="0"/>
                      <a:ext cx="469955" cy="393731"/>
                    </a:xfrm>
                    <a:prstGeom prst="rect">
                      <a:avLst/>
                    </a:prstGeom>
                  </pic:spPr>
                </pic:pic>
              </a:graphicData>
            </a:graphic>
          </wp:anchor>
        </w:drawing>
      </w:r>
      <w:r>
        <w:rPr>
          <w:rFonts w:ascii="SimHei" w:hAnsi="SimHei" w:eastAsia="SimHei" w:cs="SimHei"/>
          <w:sz w:val="20"/>
          <w:szCs w:val="20"/>
          <w:color w:val="1DB7F0"/>
          <w:spacing w:val="-17"/>
          <w:w w:val="99"/>
        </w:rPr>
        <w:t>第十一章</w:t>
      </w:r>
      <w:r>
        <w:rPr>
          <w:rFonts w:ascii="SimHei" w:hAnsi="SimHei" w:eastAsia="SimHei" w:cs="SimHei"/>
          <w:sz w:val="20"/>
          <w:szCs w:val="20"/>
          <w:color w:val="1DB7F0"/>
          <w:spacing w:val="77"/>
        </w:rPr>
        <w:t xml:space="preserve"> </w:t>
      </w:r>
      <w:r>
        <w:rPr>
          <w:rFonts w:ascii="SimHei" w:hAnsi="SimHei" w:eastAsia="SimHei" w:cs="SimHei"/>
          <w:sz w:val="20"/>
          <w:szCs w:val="20"/>
          <w:color w:val="1DB7F0"/>
          <w:spacing w:val="-17"/>
          <w:w w:val="99"/>
        </w:rPr>
        <w:t>神经系统变性疾病</w:t>
      </w:r>
      <w:r>
        <w:rPr>
          <w:rFonts w:ascii="SimHei" w:hAnsi="SimHei" w:eastAsia="SimHei" w:cs="SimHei"/>
          <w:sz w:val="20"/>
          <w:szCs w:val="20"/>
          <w:color w:val="1DB7F0"/>
          <w:spacing w:val="8"/>
        </w:rPr>
        <w:t xml:space="preserve">      </w:t>
      </w:r>
      <w:r>
        <w:rPr>
          <w:rFonts w:ascii="SimSun" w:hAnsi="SimSun" w:eastAsia="SimSun" w:cs="SimSun"/>
          <w:sz w:val="20"/>
          <w:szCs w:val="20"/>
          <w:b/>
          <w:bCs/>
          <w:color w:val="00A3EA"/>
          <w:spacing w:val="-17"/>
          <w:w w:val="99"/>
          <w:position w:val="-2"/>
        </w:rPr>
        <w:t>269</w:t>
      </w:r>
    </w:p>
    <w:p>
      <w:pPr>
        <w:spacing w:line="273" w:lineRule="auto"/>
        <w:rPr>
          <w:rFonts w:ascii="Arial"/>
          <w:sz w:val="21"/>
        </w:rPr>
      </w:pPr>
      <w:r/>
    </w:p>
    <w:p>
      <w:pPr>
        <w:ind w:right="1077" w:firstLine="419"/>
        <w:spacing w:before="65" w:line="259"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b/>
          <w:bCs/>
          <w:spacing w:val="-5"/>
        </w:rPr>
        <w:t>基因检查</w:t>
      </w:r>
      <w:r>
        <w:rPr>
          <w:rFonts w:ascii="SimSun" w:hAnsi="SimSun" w:eastAsia="SimSun" w:cs="SimSun"/>
          <w:sz w:val="20"/>
          <w:szCs w:val="20"/>
          <w:spacing w:val="82"/>
        </w:rPr>
        <w:t xml:space="preserve"> </w:t>
      </w:r>
      <w:r>
        <w:rPr>
          <w:rFonts w:ascii="SimSun" w:hAnsi="SimSun" w:eastAsia="SimSun" w:cs="SimSun"/>
          <w:sz w:val="20"/>
          <w:szCs w:val="20"/>
          <w:spacing w:val="-5"/>
        </w:rPr>
        <w:t>有明确家族史的患者可进行</w:t>
      </w:r>
      <w:r>
        <w:rPr>
          <w:rFonts w:ascii="Times New Roman" w:hAnsi="Times New Roman" w:eastAsia="Times New Roman" w:cs="Times New Roman"/>
          <w:sz w:val="20"/>
          <w:szCs w:val="20"/>
          <w:spacing w:val="-5"/>
        </w:rPr>
        <w:t>APP</w:t>
      </w:r>
      <w:r>
        <w:rPr>
          <w:rFonts w:ascii="SimSun" w:hAnsi="SimSun" w:eastAsia="SimSun" w:cs="SimSun"/>
          <w:sz w:val="20"/>
          <w:szCs w:val="20"/>
          <w:spacing w:val="-5"/>
        </w:rPr>
        <w:t>、</w:t>
      </w:r>
      <w:r>
        <w:rPr>
          <w:rFonts w:ascii="Times New Roman" w:hAnsi="Times New Roman" w:eastAsia="Times New Roman" w:cs="Times New Roman"/>
          <w:sz w:val="20"/>
          <w:szCs w:val="20"/>
          <w:spacing w:val="-5"/>
        </w:rPr>
        <w:t>PS1</w:t>
      </w:r>
      <w:r>
        <w:rPr>
          <w:rFonts w:ascii="SimSun" w:hAnsi="SimSun" w:eastAsia="SimSun" w:cs="SimSun"/>
          <w:sz w:val="20"/>
          <w:szCs w:val="20"/>
          <w:spacing w:val="-5"/>
        </w:rPr>
        <w:t>、</w:t>
      </w:r>
      <w:r>
        <w:rPr>
          <w:rFonts w:ascii="Times New Roman" w:hAnsi="Times New Roman" w:eastAsia="Times New Roman" w:cs="Times New Roman"/>
          <w:sz w:val="20"/>
          <w:szCs w:val="20"/>
          <w:spacing w:val="-5"/>
        </w:rPr>
        <w:t>PS2</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5"/>
        </w:rPr>
        <w:t>和</w:t>
      </w:r>
      <w:r>
        <w:rPr>
          <w:rFonts w:ascii="SimSun" w:hAnsi="SimSun" w:eastAsia="SimSun" w:cs="SimSun"/>
          <w:sz w:val="20"/>
          <w:szCs w:val="20"/>
          <w:spacing w:val="-41"/>
        </w:rPr>
        <w:t xml:space="preserve"> </w:t>
      </w:r>
      <w:r>
        <w:rPr>
          <w:rFonts w:ascii="Times New Roman" w:hAnsi="Times New Roman" w:eastAsia="Times New Roman" w:cs="Times New Roman"/>
          <w:sz w:val="20"/>
          <w:szCs w:val="20"/>
          <w:spacing w:val="-5"/>
        </w:rPr>
        <w:t>APOEe4</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
        </w:rPr>
        <w:t>基因检测，</w:t>
      </w:r>
      <w:r>
        <w:rPr>
          <w:rFonts w:ascii="SimSun" w:hAnsi="SimSun" w:eastAsia="SimSun" w:cs="SimSun"/>
          <w:sz w:val="20"/>
          <w:szCs w:val="20"/>
          <w:spacing w:val="-6"/>
        </w:rPr>
        <w:t>突变的发现有助</w:t>
      </w:r>
      <w:r>
        <w:rPr>
          <w:rFonts w:ascii="SimSun" w:hAnsi="SimSun" w:eastAsia="SimSun" w:cs="SimSun"/>
          <w:sz w:val="20"/>
          <w:szCs w:val="20"/>
        </w:rPr>
        <w:t xml:space="preserve"> </w:t>
      </w:r>
      <w:r>
        <w:rPr>
          <w:rFonts w:ascii="SimSun" w:hAnsi="SimSun" w:eastAsia="SimSun" w:cs="SimSun"/>
          <w:sz w:val="20"/>
          <w:szCs w:val="20"/>
          <w:spacing w:val="-4"/>
        </w:rPr>
        <w:t>于确诊和疾病的提前预防。</w:t>
      </w:r>
    </w:p>
    <w:p>
      <w:pPr>
        <w:ind w:left="307"/>
        <w:spacing w:before="56" w:line="221" w:lineRule="auto"/>
        <w:rPr>
          <w:rFonts w:ascii="SimHei" w:hAnsi="SimHei" w:eastAsia="SimHei" w:cs="SimHei"/>
          <w:sz w:val="23"/>
          <w:szCs w:val="23"/>
        </w:rPr>
      </w:pPr>
      <w:r>
        <w:rPr>
          <w:rFonts w:ascii="SimHei" w:hAnsi="SimHei" w:eastAsia="SimHei" w:cs="SimHei"/>
          <w:sz w:val="23"/>
          <w:szCs w:val="23"/>
          <w:b/>
          <w:bCs/>
          <w:color w:val="00ADEC"/>
          <w:spacing w:val="-26"/>
        </w:rPr>
        <w:t>【诊断】</w:t>
      </w:r>
    </w:p>
    <w:p>
      <w:pPr>
        <w:ind w:right="1081" w:firstLine="419"/>
        <w:spacing w:before="69" w:line="280" w:lineRule="auto"/>
        <w:jc w:val="both"/>
        <w:rPr>
          <w:rFonts w:ascii="SimSun" w:hAnsi="SimSun" w:eastAsia="SimSun" w:cs="SimSun"/>
          <w:sz w:val="20"/>
          <w:szCs w:val="20"/>
        </w:rPr>
      </w:pPr>
      <w:r>
        <w:rPr>
          <w:rFonts w:ascii="SimSun" w:hAnsi="SimSun" w:eastAsia="SimSun" w:cs="SimSun"/>
          <w:sz w:val="20"/>
          <w:szCs w:val="20"/>
          <w:spacing w:val="3"/>
        </w:rPr>
        <w:t>应用最广泛的</w:t>
      </w:r>
      <w:r>
        <w:rPr>
          <w:rFonts w:ascii="SimSun" w:hAnsi="SimSun" w:eastAsia="SimSun" w:cs="SimSun"/>
          <w:sz w:val="20"/>
          <w:szCs w:val="20"/>
        </w:rPr>
        <w:t>AD</w:t>
      </w:r>
      <w:r>
        <w:rPr>
          <w:rFonts w:ascii="SimSun" w:hAnsi="SimSun" w:eastAsia="SimSun" w:cs="SimSun"/>
          <w:sz w:val="20"/>
          <w:szCs w:val="20"/>
          <w:spacing w:val="21"/>
        </w:rPr>
        <w:t xml:space="preserve"> </w:t>
      </w:r>
      <w:r>
        <w:rPr>
          <w:rFonts w:ascii="SimSun" w:hAnsi="SimSun" w:eastAsia="SimSun" w:cs="SimSun"/>
          <w:sz w:val="20"/>
          <w:szCs w:val="20"/>
          <w:spacing w:val="3"/>
        </w:rPr>
        <w:t>诊断标准是由美国国立神经病语言障碍卒中研究所和</w:t>
      </w:r>
      <w:r>
        <w:rPr>
          <w:rFonts w:ascii="SimSun" w:hAnsi="SimSun" w:eastAsia="SimSun" w:cs="SimSun"/>
          <w:sz w:val="20"/>
          <w:szCs w:val="20"/>
          <w:spacing w:val="2"/>
        </w:rPr>
        <w:t>阿尔茨海默病及相关疾</w:t>
      </w:r>
      <w:r>
        <w:rPr>
          <w:rFonts w:ascii="SimSun" w:hAnsi="SimSun" w:eastAsia="SimSun" w:cs="SimSun"/>
          <w:sz w:val="20"/>
          <w:szCs w:val="20"/>
        </w:rPr>
        <w:t xml:space="preserve"> </w:t>
      </w:r>
      <w:r>
        <w:rPr>
          <w:rFonts w:ascii="SimSun" w:hAnsi="SimSun" w:eastAsia="SimSun" w:cs="SimSun"/>
          <w:sz w:val="20"/>
          <w:szCs w:val="20"/>
          <w:spacing w:val="-17"/>
        </w:rPr>
        <w:t>病学会(</w:t>
      </w:r>
      <w:r>
        <w:rPr>
          <w:rFonts w:ascii="SimSun" w:hAnsi="SimSun" w:eastAsia="SimSun" w:cs="SimSun"/>
          <w:sz w:val="20"/>
          <w:szCs w:val="20"/>
          <w:spacing w:val="-16"/>
        </w:rPr>
        <w:t>the</w:t>
      </w:r>
      <w:r>
        <w:rPr>
          <w:rFonts w:ascii="SimSun" w:hAnsi="SimSun" w:eastAsia="SimSun" w:cs="SimSun"/>
          <w:sz w:val="20"/>
          <w:szCs w:val="20"/>
          <w:spacing w:val="-15"/>
        </w:rPr>
        <w:t xml:space="preserve"> </w:t>
      </w:r>
      <w:r>
        <w:rPr>
          <w:rFonts w:ascii="SimSun" w:hAnsi="SimSun" w:eastAsia="SimSun" w:cs="SimSun"/>
          <w:sz w:val="20"/>
          <w:szCs w:val="20"/>
          <w:spacing w:val="-16"/>
        </w:rPr>
        <w:t>National</w:t>
      </w:r>
      <w:r>
        <w:rPr>
          <w:rFonts w:ascii="SimSun" w:hAnsi="SimSun" w:eastAsia="SimSun" w:cs="SimSun"/>
          <w:sz w:val="20"/>
          <w:szCs w:val="20"/>
          <w:spacing w:val="-1"/>
        </w:rPr>
        <w:t xml:space="preserve"> </w:t>
      </w:r>
      <w:r>
        <w:rPr>
          <w:rFonts w:ascii="SimSun" w:hAnsi="SimSun" w:eastAsia="SimSun" w:cs="SimSun"/>
          <w:sz w:val="20"/>
          <w:szCs w:val="20"/>
          <w:spacing w:val="-16"/>
        </w:rPr>
        <w:t>Institute</w:t>
      </w:r>
      <w:r>
        <w:rPr>
          <w:rFonts w:ascii="SimSun" w:hAnsi="SimSun" w:eastAsia="SimSun" w:cs="SimSun"/>
          <w:sz w:val="20"/>
          <w:szCs w:val="20"/>
          <w:spacing w:val="-8"/>
        </w:rPr>
        <w:t xml:space="preserve"> </w:t>
      </w:r>
      <w:r>
        <w:rPr>
          <w:rFonts w:ascii="SimSun" w:hAnsi="SimSun" w:eastAsia="SimSun" w:cs="SimSun"/>
          <w:sz w:val="20"/>
          <w:szCs w:val="20"/>
          <w:spacing w:val="-16"/>
        </w:rPr>
        <w:t>of</w:t>
      </w:r>
      <w:r>
        <w:rPr>
          <w:rFonts w:ascii="SimSun" w:hAnsi="SimSun" w:eastAsia="SimSun" w:cs="SimSun"/>
          <w:sz w:val="20"/>
          <w:szCs w:val="20"/>
          <w:spacing w:val="-14"/>
        </w:rPr>
        <w:t xml:space="preserve"> </w:t>
      </w:r>
      <w:r>
        <w:rPr>
          <w:rFonts w:ascii="SimSun" w:hAnsi="SimSun" w:eastAsia="SimSun" w:cs="SimSun"/>
          <w:sz w:val="20"/>
          <w:szCs w:val="20"/>
          <w:spacing w:val="-16"/>
        </w:rPr>
        <w:t>Neurological</w:t>
      </w:r>
      <w:r>
        <w:rPr>
          <w:rFonts w:ascii="SimSun" w:hAnsi="SimSun" w:eastAsia="SimSun" w:cs="SimSun"/>
          <w:sz w:val="20"/>
          <w:szCs w:val="20"/>
          <w:spacing w:val="-9"/>
        </w:rPr>
        <w:t xml:space="preserve"> </w:t>
      </w:r>
      <w:r>
        <w:rPr>
          <w:rFonts w:ascii="SimSun" w:hAnsi="SimSun" w:eastAsia="SimSun" w:cs="SimSun"/>
          <w:sz w:val="20"/>
          <w:szCs w:val="20"/>
          <w:spacing w:val="-16"/>
        </w:rPr>
        <w:t>and</w:t>
      </w:r>
      <w:r>
        <w:rPr>
          <w:rFonts w:ascii="SimSun" w:hAnsi="SimSun" w:eastAsia="SimSun" w:cs="SimSun"/>
          <w:sz w:val="20"/>
          <w:szCs w:val="20"/>
          <w:spacing w:val="-11"/>
        </w:rPr>
        <w:t xml:space="preserve"> </w:t>
      </w:r>
      <w:r>
        <w:rPr>
          <w:rFonts w:ascii="SimSun" w:hAnsi="SimSun" w:eastAsia="SimSun" w:cs="SimSun"/>
          <w:sz w:val="20"/>
          <w:szCs w:val="20"/>
          <w:spacing w:val="-16"/>
        </w:rPr>
        <w:t>Comm</w:t>
      </w:r>
      <w:r>
        <w:rPr>
          <w:rFonts w:ascii="SimSun" w:hAnsi="SimSun" w:eastAsia="SimSun" w:cs="SimSun"/>
          <w:sz w:val="20"/>
          <w:szCs w:val="20"/>
          <w:spacing w:val="-17"/>
        </w:rPr>
        <w:t>unicative</w:t>
      </w:r>
      <w:r>
        <w:rPr>
          <w:rFonts w:ascii="SimSun" w:hAnsi="SimSun" w:eastAsia="SimSun" w:cs="SimSun"/>
          <w:sz w:val="20"/>
          <w:szCs w:val="20"/>
          <w:spacing w:val="-12"/>
        </w:rPr>
        <w:t xml:space="preserve"> </w:t>
      </w:r>
      <w:r>
        <w:rPr>
          <w:rFonts w:ascii="SimSun" w:hAnsi="SimSun" w:eastAsia="SimSun" w:cs="SimSun"/>
          <w:sz w:val="20"/>
          <w:szCs w:val="20"/>
          <w:spacing w:val="-17"/>
        </w:rPr>
        <w:t>Disorders</w:t>
      </w:r>
      <w:r>
        <w:rPr>
          <w:rFonts w:ascii="SimSun" w:hAnsi="SimSun" w:eastAsia="SimSun" w:cs="SimSun"/>
          <w:sz w:val="20"/>
          <w:szCs w:val="20"/>
          <w:spacing w:val="-9"/>
        </w:rPr>
        <w:t xml:space="preserve"> </w:t>
      </w:r>
      <w:r>
        <w:rPr>
          <w:rFonts w:ascii="SimSun" w:hAnsi="SimSun" w:eastAsia="SimSun" w:cs="SimSun"/>
          <w:sz w:val="20"/>
          <w:szCs w:val="20"/>
          <w:spacing w:val="-17"/>
        </w:rPr>
        <w:t>and</w:t>
      </w:r>
      <w:r>
        <w:rPr>
          <w:rFonts w:ascii="SimSun" w:hAnsi="SimSun" w:eastAsia="SimSun" w:cs="SimSun"/>
          <w:sz w:val="20"/>
          <w:szCs w:val="20"/>
          <w:spacing w:val="-9"/>
        </w:rPr>
        <w:t xml:space="preserve"> </w:t>
      </w:r>
      <w:r>
        <w:rPr>
          <w:rFonts w:ascii="SimSun" w:hAnsi="SimSun" w:eastAsia="SimSun" w:cs="SimSun"/>
          <w:sz w:val="20"/>
          <w:szCs w:val="20"/>
          <w:spacing w:val="-17"/>
        </w:rPr>
        <w:t>Stroke</w:t>
      </w:r>
      <w:r>
        <w:rPr>
          <w:rFonts w:ascii="SimSun" w:hAnsi="SimSun" w:eastAsia="SimSun" w:cs="SimSun"/>
          <w:sz w:val="20"/>
          <w:szCs w:val="20"/>
          <w:spacing w:val="-8"/>
        </w:rPr>
        <w:t xml:space="preserve"> </w:t>
      </w:r>
      <w:r>
        <w:rPr>
          <w:rFonts w:ascii="SimSun" w:hAnsi="SimSun" w:eastAsia="SimSun" w:cs="SimSun"/>
          <w:sz w:val="20"/>
          <w:szCs w:val="20"/>
          <w:spacing w:val="-17"/>
        </w:rPr>
        <w:t>and</w:t>
      </w:r>
      <w:r>
        <w:rPr>
          <w:rFonts w:ascii="SimSun" w:hAnsi="SimSun" w:eastAsia="SimSun" w:cs="SimSun"/>
          <w:sz w:val="20"/>
          <w:szCs w:val="20"/>
          <w:spacing w:val="-6"/>
        </w:rPr>
        <w:t xml:space="preserve"> </w:t>
      </w:r>
      <w:r>
        <w:rPr>
          <w:rFonts w:ascii="SimSun" w:hAnsi="SimSun" w:eastAsia="SimSun" w:cs="SimSun"/>
          <w:sz w:val="20"/>
          <w:szCs w:val="20"/>
          <w:spacing w:val="-17"/>
        </w:rPr>
        <w:t>the</w:t>
      </w:r>
      <w:r>
        <w:rPr>
          <w:rFonts w:ascii="SimSun" w:hAnsi="SimSun" w:eastAsia="SimSun" w:cs="SimSun"/>
          <w:sz w:val="20"/>
          <w:szCs w:val="20"/>
          <w:spacing w:val="-14"/>
        </w:rPr>
        <w:t xml:space="preserve"> </w:t>
      </w:r>
      <w:r>
        <w:rPr>
          <w:rFonts w:ascii="SimSun" w:hAnsi="SimSun" w:eastAsia="SimSun" w:cs="SimSun"/>
          <w:sz w:val="20"/>
          <w:szCs w:val="20"/>
          <w:spacing w:val="-17"/>
        </w:rPr>
        <w:t>Alzheimer</w:t>
      </w:r>
      <w:r>
        <w:rPr>
          <w:rFonts w:ascii="SimSun" w:hAnsi="SimSun" w:eastAsia="SimSun" w:cs="SimSun"/>
          <w:sz w:val="20"/>
          <w:szCs w:val="20"/>
        </w:rPr>
        <w:t xml:space="preserve"> </w:t>
      </w:r>
      <w:r>
        <w:rPr>
          <w:rFonts w:ascii="SimSun" w:hAnsi="SimSun" w:eastAsia="SimSun" w:cs="SimSun"/>
          <w:sz w:val="20"/>
          <w:szCs w:val="20"/>
          <w:spacing w:val="-6"/>
        </w:rPr>
        <w:t>Diseases</w:t>
      </w:r>
      <w:r>
        <w:rPr>
          <w:rFonts w:ascii="SimSun" w:hAnsi="SimSun" w:eastAsia="SimSun" w:cs="SimSun"/>
          <w:sz w:val="20"/>
          <w:szCs w:val="20"/>
          <w:spacing w:val="8"/>
        </w:rPr>
        <w:t xml:space="preserve"> </w:t>
      </w:r>
      <w:r>
        <w:rPr>
          <w:rFonts w:ascii="SimSun" w:hAnsi="SimSun" w:eastAsia="SimSun" w:cs="SimSun"/>
          <w:sz w:val="20"/>
          <w:szCs w:val="20"/>
          <w:spacing w:val="-6"/>
        </w:rPr>
        <w:t>and</w:t>
      </w:r>
      <w:r>
        <w:rPr>
          <w:rFonts w:ascii="SimSun" w:hAnsi="SimSun" w:eastAsia="SimSun" w:cs="SimSun"/>
          <w:sz w:val="20"/>
          <w:szCs w:val="20"/>
          <w:spacing w:val="-3"/>
        </w:rPr>
        <w:t xml:space="preserve"> </w:t>
      </w:r>
      <w:r>
        <w:rPr>
          <w:rFonts w:ascii="SimSun" w:hAnsi="SimSun" w:eastAsia="SimSun" w:cs="SimSun"/>
          <w:sz w:val="20"/>
          <w:szCs w:val="20"/>
          <w:spacing w:val="-6"/>
        </w:rPr>
        <w:t>Related</w:t>
      </w:r>
      <w:r>
        <w:rPr>
          <w:rFonts w:ascii="SimSun" w:hAnsi="SimSun" w:eastAsia="SimSun" w:cs="SimSun"/>
          <w:sz w:val="20"/>
          <w:szCs w:val="20"/>
          <w:spacing w:val="-6"/>
        </w:rPr>
        <w:t xml:space="preserve"> </w:t>
      </w:r>
      <w:r>
        <w:rPr>
          <w:rFonts w:ascii="SimSun" w:hAnsi="SimSun" w:eastAsia="SimSun" w:cs="SimSun"/>
          <w:sz w:val="20"/>
          <w:szCs w:val="20"/>
          <w:spacing w:val="-6"/>
        </w:rPr>
        <w:t>Disorders</w:t>
      </w:r>
      <w:r>
        <w:rPr>
          <w:rFonts w:ascii="SimSun" w:hAnsi="SimSun" w:eastAsia="SimSun" w:cs="SimSun"/>
          <w:sz w:val="20"/>
          <w:szCs w:val="20"/>
          <w:spacing w:val="-8"/>
        </w:rPr>
        <w:t xml:space="preserve"> </w:t>
      </w:r>
      <w:r>
        <w:rPr>
          <w:rFonts w:ascii="SimSun" w:hAnsi="SimSun" w:eastAsia="SimSun" w:cs="SimSun"/>
          <w:sz w:val="20"/>
          <w:szCs w:val="20"/>
          <w:spacing w:val="-6"/>
        </w:rPr>
        <w:t>Associations,NINCDS-ADRDA)1984年制定的，2011年美国国立老化研</w:t>
      </w:r>
      <w:r>
        <w:rPr>
          <w:rFonts w:ascii="SimSun" w:hAnsi="SimSun" w:eastAsia="SimSun" w:cs="SimSun"/>
          <w:sz w:val="20"/>
          <w:szCs w:val="20"/>
        </w:rPr>
        <w:t xml:space="preserve"> </w:t>
      </w:r>
      <w:r>
        <w:rPr>
          <w:rFonts w:ascii="SimSun" w:hAnsi="SimSun" w:eastAsia="SimSun" w:cs="SimSun"/>
          <w:sz w:val="20"/>
          <w:szCs w:val="20"/>
          <w:spacing w:val="1"/>
        </w:rPr>
        <w:t>究所和阿尔茨海默协会对此标准进行了修订，制定了</w:t>
      </w:r>
      <w:r>
        <w:rPr>
          <w:rFonts w:ascii="SimSun" w:hAnsi="SimSun" w:eastAsia="SimSun" w:cs="SimSun"/>
          <w:sz w:val="20"/>
          <w:szCs w:val="20"/>
        </w:rPr>
        <w:t>AD</w:t>
      </w:r>
      <w:r>
        <w:rPr>
          <w:rFonts w:ascii="SimSun" w:hAnsi="SimSun" w:eastAsia="SimSun" w:cs="SimSun"/>
          <w:sz w:val="20"/>
          <w:szCs w:val="20"/>
          <w:spacing w:val="11"/>
        </w:rPr>
        <w:t xml:space="preserve"> </w:t>
      </w:r>
      <w:r>
        <w:rPr>
          <w:rFonts w:ascii="SimSun" w:hAnsi="SimSun" w:eastAsia="SimSun" w:cs="SimSun"/>
          <w:sz w:val="20"/>
          <w:szCs w:val="20"/>
          <w:spacing w:val="1"/>
        </w:rPr>
        <w:t>不同阶段的诊断标准(</w:t>
      </w:r>
      <w:r>
        <w:rPr>
          <w:rFonts w:ascii="SimSun" w:hAnsi="SimSun" w:eastAsia="SimSun" w:cs="SimSun"/>
          <w:sz w:val="20"/>
          <w:szCs w:val="20"/>
        </w:rPr>
        <w:t>NIA-AA),</w:t>
      </w:r>
      <w:r>
        <w:rPr>
          <w:rFonts w:ascii="SimSun" w:hAnsi="SimSun" w:eastAsia="SimSun" w:cs="SimSun"/>
          <w:sz w:val="20"/>
          <w:szCs w:val="20"/>
          <w:spacing w:val="13"/>
        </w:rPr>
        <w:t xml:space="preserve"> </w:t>
      </w:r>
      <w:r>
        <w:rPr>
          <w:rFonts w:ascii="SimSun" w:hAnsi="SimSun" w:eastAsia="SimSun" w:cs="SimSun"/>
          <w:sz w:val="20"/>
          <w:szCs w:val="20"/>
        </w:rPr>
        <w:t>并推荐AD</w:t>
      </w:r>
      <w:r>
        <w:rPr>
          <w:rFonts w:ascii="SimSun" w:hAnsi="SimSun" w:eastAsia="SimSun" w:cs="SimSun"/>
          <w:sz w:val="20"/>
          <w:szCs w:val="20"/>
        </w:rPr>
        <w:t xml:space="preserve">  </w:t>
      </w:r>
      <w:r>
        <w:rPr>
          <w:rFonts w:ascii="SimSun" w:hAnsi="SimSun" w:eastAsia="SimSun" w:cs="SimSun"/>
          <w:sz w:val="20"/>
          <w:szCs w:val="20"/>
          <w:spacing w:val="-1"/>
        </w:rPr>
        <w:t>痴呆阶段和MCI</w:t>
      </w:r>
      <w:r>
        <w:rPr>
          <w:rFonts w:ascii="SimSun" w:hAnsi="SimSun" w:eastAsia="SimSun" w:cs="SimSun"/>
          <w:sz w:val="20"/>
          <w:szCs w:val="20"/>
          <w:spacing w:val="2"/>
        </w:rPr>
        <w:t xml:space="preserve"> </w:t>
      </w:r>
      <w:r>
        <w:rPr>
          <w:rFonts w:ascii="SimSun" w:hAnsi="SimSun" w:eastAsia="SimSun" w:cs="SimSun"/>
          <w:sz w:val="20"/>
          <w:szCs w:val="20"/>
          <w:spacing w:val="-1"/>
        </w:rPr>
        <w:t>期的诊断标准用于临床。</w:t>
      </w:r>
    </w:p>
    <w:p>
      <w:pPr>
        <w:ind w:left="422"/>
        <w:spacing w:before="78" w:line="221" w:lineRule="auto"/>
        <w:outlineLvl w:val="2"/>
        <w:rPr>
          <w:rFonts w:ascii="SimHei" w:hAnsi="SimHei" w:eastAsia="SimHei" w:cs="SimHei"/>
          <w:sz w:val="20"/>
          <w:szCs w:val="20"/>
        </w:rPr>
      </w:pPr>
      <w:r>
        <w:rPr>
          <w:rFonts w:ascii="SimHei" w:hAnsi="SimHei" w:eastAsia="SimHei" w:cs="SimHei"/>
          <w:sz w:val="20"/>
          <w:szCs w:val="20"/>
          <w:b/>
          <w:bCs/>
          <w:spacing w:val="-2"/>
        </w:rPr>
        <w:t>1.AD</w:t>
      </w:r>
      <w:r>
        <w:rPr>
          <w:rFonts w:ascii="SimHei" w:hAnsi="SimHei" w:eastAsia="SimHei" w:cs="SimHei"/>
          <w:sz w:val="20"/>
          <w:szCs w:val="20"/>
          <w:spacing w:val="11"/>
        </w:rPr>
        <w:t xml:space="preserve">  </w:t>
      </w:r>
      <w:r>
        <w:rPr>
          <w:rFonts w:ascii="SimHei" w:hAnsi="SimHei" w:eastAsia="SimHei" w:cs="SimHei"/>
          <w:sz w:val="20"/>
          <w:szCs w:val="20"/>
          <w:b/>
          <w:bCs/>
          <w:spacing w:val="-2"/>
        </w:rPr>
        <w:t>痴呆阶段的临床诊断标准</w:t>
      </w:r>
    </w:p>
    <w:p>
      <w:pPr>
        <w:ind w:left="419"/>
        <w:spacing w:before="106" w:line="220" w:lineRule="auto"/>
        <w:rPr>
          <w:rFonts w:ascii="SimSun" w:hAnsi="SimSun" w:eastAsia="SimSun" w:cs="SimSun"/>
          <w:sz w:val="20"/>
          <w:szCs w:val="20"/>
        </w:rPr>
      </w:pPr>
      <w:r>
        <w:rPr>
          <w:rFonts w:ascii="SimSun" w:hAnsi="SimSun" w:eastAsia="SimSun" w:cs="SimSun"/>
          <w:sz w:val="20"/>
          <w:szCs w:val="20"/>
          <w:spacing w:val="10"/>
        </w:rPr>
        <w:t>(1)很可能的</w:t>
      </w:r>
      <w:r>
        <w:rPr>
          <w:rFonts w:ascii="SimSun" w:hAnsi="SimSun" w:eastAsia="SimSun" w:cs="SimSun"/>
          <w:sz w:val="20"/>
          <w:szCs w:val="20"/>
        </w:rPr>
        <w:t>AD</w:t>
      </w:r>
      <w:r>
        <w:rPr>
          <w:rFonts w:ascii="SimSun" w:hAnsi="SimSun" w:eastAsia="SimSun" w:cs="SimSun"/>
          <w:sz w:val="20"/>
          <w:szCs w:val="20"/>
          <w:spacing w:val="26"/>
        </w:rPr>
        <w:t xml:space="preserve"> </w:t>
      </w:r>
      <w:r>
        <w:rPr>
          <w:rFonts w:ascii="SimSun" w:hAnsi="SimSun" w:eastAsia="SimSun" w:cs="SimSun"/>
          <w:sz w:val="20"/>
          <w:szCs w:val="20"/>
          <w:spacing w:val="10"/>
        </w:rPr>
        <w:t>痴呆</w:t>
      </w:r>
    </w:p>
    <w:p>
      <w:pPr>
        <w:ind w:right="1079" w:firstLine="419"/>
        <w:spacing w:before="69" w:line="277" w:lineRule="auto"/>
        <w:rPr>
          <w:rFonts w:ascii="SimSun" w:hAnsi="SimSun" w:eastAsia="SimSun" w:cs="SimSun"/>
          <w:sz w:val="20"/>
          <w:szCs w:val="20"/>
        </w:rPr>
      </w:pPr>
      <w:r>
        <w:rPr>
          <w:rFonts w:ascii="SimSun" w:hAnsi="SimSun" w:eastAsia="SimSun" w:cs="SimSun"/>
          <w:sz w:val="20"/>
          <w:szCs w:val="20"/>
          <w:spacing w:val="6"/>
        </w:rPr>
        <w:t>1)核心临床标准：①符合痴呆诊断标准；②起病隐袭，</w:t>
      </w:r>
      <w:r>
        <w:rPr>
          <w:rFonts w:ascii="SimSun" w:hAnsi="SimSun" w:eastAsia="SimSun" w:cs="SimSun"/>
          <w:sz w:val="20"/>
          <w:szCs w:val="20"/>
          <w:spacing w:val="5"/>
        </w:rPr>
        <w:t>症状在数月至数年中逐渐出现；③有</w:t>
      </w:r>
      <w:r>
        <w:rPr>
          <w:rFonts w:ascii="SimSun" w:hAnsi="SimSun" w:eastAsia="SimSun" w:cs="SimSun"/>
          <w:sz w:val="20"/>
          <w:szCs w:val="20"/>
        </w:rPr>
        <w:t xml:space="preserve"> </w:t>
      </w:r>
      <w:r>
        <w:rPr>
          <w:rFonts w:ascii="SimSun" w:hAnsi="SimSun" w:eastAsia="SimSun" w:cs="SimSun"/>
          <w:sz w:val="20"/>
          <w:szCs w:val="20"/>
          <w:spacing w:val="13"/>
        </w:rPr>
        <w:t>明确的认知损害病史；④表现为遗忘综合征(学习和近</w:t>
      </w:r>
      <w:r>
        <w:rPr>
          <w:rFonts w:ascii="SimSun" w:hAnsi="SimSun" w:eastAsia="SimSun" w:cs="SimSun"/>
          <w:sz w:val="20"/>
          <w:szCs w:val="20"/>
          <w:spacing w:val="12"/>
        </w:rPr>
        <w:t>记忆下降，伴1个或1个以上其他认知域</w:t>
      </w:r>
      <w:r>
        <w:rPr>
          <w:rFonts w:ascii="SimSun" w:hAnsi="SimSun" w:eastAsia="SimSun" w:cs="SimSun"/>
          <w:sz w:val="20"/>
          <w:szCs w:val="20"/>
        </w:rPr>
        <w:t xml:space="preserve"> </w:t>
      </w:r>
      <w:r>
        <w:rPr>
          <w:rFonts w:ascii="SimSun" w:hAnsi="SimSun" w:eastAsia="SimSun" w:cs="SimSun"/>
          <w:sz w:val="20"/>
          <w:szCs w:val="20"/>
          <w:spacing w:val="15"/>
        </w:rPr>
        <w:t>损害)或者非遗忘综合征(语言、视空间或执行功能三者之一损害，伴1个或1个以上其他认知</w:t>
      </w:r>
      <w:r>
        <w:rPr>
          <w:rFonts w:ascii="SimSun" w:hAnsi="SimSun" w:eastAsia="SimSun" w:cs="SimSun"/>
          <w:sz w:val="20"/>
          <w:szCs w:val="20"/>
          <w:spacing w:val="4"/>
        </w:rPr>
        <w:t xml:space="preserve"> </w:t>
      </w:r>
      <w:r>
        <w:rPr>
          <w:rFonts w:ascii="SimSun" w:hAnsi="SimSun" w:eastAsia="SimSun" w:cs="SimSun"/>
          <w:sz w:val="20"/>
          <w:szCs w:val="20"/>
          <w:spacing w:val="2"/>
        </w:rPr>
        <w:t>域损害)。</w:t>
      </w:r>
    </w:p>
    <w:p>
      <w:pPr>
        <w:ind w:right="1074" w:firstLine="419"/>
        <w:spacing w:before="79" w:line="277" w:lineRule="auto"/>
        <w:rPr>
          <w:rFonts w:ascii="SimSun" w:hAnsi="SimSun" w:eastAsia="SimSun" w:cs="SimSun"/>
          <w:sz w:val="20"/>
          <w:szCs w:val="20"/>
        </w:rPr>
      </w:pPr>
      <w:r>
        <w:rPr>
          <w:rFonts w:ascii="SimSun" w:hAnsi="SimSun" w:eastAsia="SimSun" w:cs="SimSun"/>
          <w:sz w:val="20"/>
          <w:szCs w:val="20"/>
          <w:spacing w:val="-4"/>
        </w:rPr>
        <w:t>2)排除标准：①伴有与认知障碍发生或恶化相关的卒中史，或存在多发或广泛脑梗死，或存在严</w:t>
      </w:r>
      <w:r>
        <w:rPr>
          <w:rFonts w:ascii="SimSun" w:hAnsi="SimSun" w:eastAsia="SimSun" w:cs="SimSun"/>
          <w:sz w:val="20"/>
          <w:szCs w:val="20"/>
        </w:rPr>
        <w:t xml:space="preserve"> </w:t>
      </w:r>
      <w:r>
        <w:rPr>
          <w:rFonts w:ascii="SimSun" w:hAnsi="SimSun" w:eastAsia="SimSun" w:cs="SimSun"/>
          <w:sz w:val="20"/>
          <w:szCs w:val="20"/>
          <w:spacing w:val="-3"/>
        </w:rPr>
        <w:t>重的白质病变；②有路易体痴呆的核心症状；③有额颞叶痴呆的显著特</w:t>
      </w:r>
      <w:r>
        <w:rPr>
          <w:rFonts w:ascii="SimSun" w:hAnsi="SimSun" w:eastAsia="SimSun" w:cs="SimSun"/>
          <w:sz w:val="20"/>
          <w:szCs w:val="20"/>
          <w:spacing w:val="-4"/>
        </w:rPr>
        <w:t>征；④有原发性进行性失语的</w:t>
      </w:r>
      <w:r>
        <w:rPr>
          <w:rFonts w:ascii="SimSun" w:hAnsi="SimSun" w:eastAsia="SimSun" w:cs="SimSun"/>
          <w:sz w:val="20"/>
          <w:szCs w:val="20"/>
        </w:rPr>
        <w:t xml:space="preserve"> </w:t>
      </w:r>
      <w:r>
        <w:rPr>
          <w:rFonts w:ascii="SimSun" w:hAnsi="SimSun" w:eastAsia="SimSun" w:cs="SimSun"/>
          <w:sz w:val="20"/>
          <w:szCs w:val="20"/>
          <w:spacing w:val="-3"/>
        </w:rPr>
        <w:t>显著性特征；⑤有其他引起进行性记忆和认知功能损害的神</w:t>
      </w:r>
      <w:r>
        <w:rPr>
          <w:rFonts w:ascii="SimSun" w:hAnsi="SimSun" w:eastAsia="SimSun" w:cs="SimSun"/>
          <w:sz w:val="20"/>
          <w:szCs w:val="20"/>
          <w:spacing w:val="-4"/>
        </w:rPr>
        <w:t>经系统疾病，或非神经系统疾病，或药物</w:t>
      </w:r>
      <w:r>
        <w:rPr>
          <w:rFonts w:ascii="SimSun" w:hAnsi="SimSun" w:eastAsia="SimSun" w:cs="SimSun"/>
          <w:sz w:val="20"/>
          <w:szCs w:val="20"/>
        </w:rPr>
        <w:t xml:space="preserve"> </w:t>
      </w:r>
      <w:r>
        <w:rPr>
          <w:rFonts w:ascii="SimSun" w:hAnsi="SimSun" w:eastAsia="SimSun" w:cs="SimSun"/>
          <w:sz w:val="20"/>
          <w:szCs w:val="20"/>
          <w:spacing w:val="-5"/>
        </w:rPr>
        <w:t>过量或滥用证据。</w:t>
      </w:r>
    </w:p>
    <w:p>
      <w:pPr>
        <w:ind w:right="1082" w:firstLine="419"/>
        <w:spacing w:before="80" w:line="256" w:lineRule="auto"/>
        <w:rPr>
          <w:rFonts w:ascii="SimSun" w:hAnsi="SimSun" w:eastAsia="SimSun" w:cs="SimSun"/>
          <w:sz w:val="20"/>
          <w:szCs w:val="20"/>
        </w:rPr>
      </w:pPr>
      <w:r>
        <w:rPr>
          <w:rFonts w:ascii="SimSun" w:hAnsi="SimSun" w:eastAsia="SimSun" w:cs="SimSun"/>
          <w:sz w:val="20"/>
          <w:szCs w:val="20"/>
          <w:spacing w:val="1"/>
        </w:rPr>
        <w:t>3)支持标准：①在以知情人提供和正规神经心理测验得到的</w:t>
      </w:r>
      <w:r>
        <w:rPr>
          <w:rFonts w:ascii="SimSun" w:hAnsi="SimSun" w:eastAsia="SimSun" w:cs="SimSun"/>
          <w:sz w:val="20"/>
          <w:szCs w:val="20"/>
        </w:rPr>
        <w:t>信息为基础的评估中，发现进行性</w:t>
      </w:r>
      <w:r>
        <w:rPr>
          <w:rFonts w:ascii="SimSun" w:hAnsi="SimSun" w:eastAsia="SimSun" w:cs="SimSun"/>
          <w:sz w:val="20"/>
          <w:szCs w:val="20"/>
        </w:rPr>
        <w:t xml:space="preserve"> </w:t>
      </w:r>
      <w:r>
        <w:rPr>
          <w:rFonts w:ascii="SimSun" w:hAnsi="SimSun" w:eastAsia="SimSun" w:cs="SimSun"/>
          <w:sz w:val="20"/>
          <w:szCs w:val="20"/>
          <w:spacing w:val="-2"/>
        </w:rPr>
        <w:t>认知下降的证据；②找到致病基</w:t>
      </w:r>
      <w:r>
        <w:rPr>
          <w:rFonts w:ascii="SimSun" w:hAnsi="SimSun" w:eastAsia="SimSun" w:cs="SimSun"/>
          <w:sz w:val="20"/>
          <w:szCs w:val="20"/>
          <w:spacing w:val="-3"/>
        </w:rPr>
        <w:t>因(</w:t>
      </w:r>
      <w:r>
        <w:rPr>
          <w:rFonts w:ascii="SimSun" w:hAnsi="SimSun" w:eastAsia="SimSun" w:cs="SimSun"/>
          <w:sz w:val="20"/>
          <w:szCs w:val="20"/>
          <w:spacing w:val="-2"/>
        </w:rPr>
        <w:t>APP</w:t>
      </w:r>
      <w:r>
        <w:rPr>
          <w:rFonts w:ascii="SimSun" w:hAnsi="SimSun" w:eastAsia="SimSun" w:cs="SimSun"/>
          <w:sz w:val="20"/>
          <w:szCs w:val="20"/>
          <w:spacing w:val="-3"/>
        </w:rPr>
        <w:t>、</w:t>
      </w:r>
      <w:r>
        <w:rPr>
          <w:rFonts w:ascii="SimSun" w:hAnsi="SimSun" w:eastAsia="SimSun" w:cs="SimSun"/>
          <w:sz w:val="20"/>
          <w:szCs w:val="20"/>
          <w:spacing w:val="-2"/>
        </w:rPr>
        <w:t>PS</w:t>
      </w:r>
      <w:r>
        <w:rPr>
          <w:rFonts w:ascii="SimSun" w:hAnsi="SimSun" w:eastAsia="SimSun" w:cs="SimSun"/>
          <w:sz w:val="20"/>
          <w:szCs w:val="20"/>
          <w:spacing w:val="-3"/>
        </w:rPr>
        <w:t>1或</w:t>
      </w:r>
      <w:r>
        <w:rPr>
          <w:rFonts w:ascii="SimSun" w:hAnsi="SimSun" w:eastAsia="SimSun" w:cs="SimSun"/>
          <w:sz w:val="20"/>
          <w:szCs w:val="20"/>
          <w:spacing w:val="-30"/>
        </w:rPr>
        <w:t xml:space="preserve"> </w:t>
      </w:r>
      <w:r>
        <w:rPr>
          <w:rFonts w:ascii="SimSun" w:hAnsi="SimSun" w:eastAsia="SimSun" w:cs="SimSun"/>
          <w:sz w:val="20"/>
          <w:szCs w:val="20"/>
          <w:spacing w:val="-2"/>
        </w:rPr>
        <w:t>PS</w:t>
      </w:r>
      <w:r>
        <w:rPr>
          <w:rFonts w:ascii="SimSun" w:hAnsi="SimSun" w:eastAsia="SimSun" w:cs="SimSun"/>
          <w:sz w:val="20"/>
          <w:szCs w:val="20"/>
          <w:spacing w:val="-3"/>
        </w:rPr>
        <w:t>2)突变的证据。</w:t>
      </w:r>
    </w:p>
    <w:p>
      <w:pPr>
        <w:ind w:left="419"/>
        <w:spacing w:before="117" w:line="219" w:lineRule="auto"/>
        <w:rPr>
          <w:rFonts w:ascii="SimSun" w:hAnsi="SimSun" w:eastAsia="SimSun" w:cs="SimSun"/>
          <w:sz w:val="20"/>
          <w:szCs w:val="20"/>
        </w:rPr>
      </w:pPr>
      <w:r>
        <w:rPr>
          <w:rFonts w:ascii="SimSun" w:hAnsi="SimSun" w:eastAsia="SimSun" w:cs="SimSun"/>
          <w:sz w:val="20"/>
          <w:szCs w:val="20"/>
          <w:spacing w:val="-3"/>
        </w:rPr>
        <w:t>(2)可能的AD</w:t>
      </w:r>
      <w:r>
        <w:rPr>
          <w:rFonts w:ascii="SimSun" w:hAnsi="SimSun" w:eastAsia="SimSun" w:cs="SimSun"/>
          <w:sz w:val="20"/>
          <w:szCs w:val="20"/>
          <w:spacing w:val="26"/>
        </w:rPr>
        <w:t xml:space="preserve"> </w:t>
      </w:r>
      <w:r>
        <w:rPr>
          <w:rFonts w:ascii="SimSun" w:hAnsi="SimSun" w:eastAsia="SimSun" w:cs="SimSun"/>
          <w:sz w:val="20"/>
          <w:szCs w:val="20"/>
          <w:spacing w:val="-3"/>
        </w:rPr>
        <w:t>痴呆：有以下任一情况时，即可诊断。</w:t>
      </w:r>
    </w:p>
    <w:p>
      <w:pPr>
        <w:ind w:right="1080" w:firstLine="419"/>
        <w:spacing w:before="74" w:line="257" w:lineRule="auto"/>
        <w:rPr>
          <w:rFonts w:ascii="SimSun" w:hAnsi="SimSun" w:eastAsia="SimSun" w:cs="SimSun"/>
          <w:sz w:val="20"/>
          <w:szCs w:val="20"/>
        </w:rPr>
      </w:pPr>
      <w:r>
        <w:rPr>
          <w:rFonts w:ascii="SimSun" w:hAnsi="SimSun" w:eastAsia="SimSun" w:cs="SimSun"/>
          <w:sz w:val="20"/>
          <w:szCs w:val="20"/>
          <w:spacing w:val="3"/>
        </w:rPr>
        <w:t>1)非典型过程：符合很可能的</w:t>
      </w:r>
      <w:r>
        <w:rPr>
          <w:rFonts w:ascii="SimSun" w:hAnsi="SimSun" w:eastAsia="SimSun" w:cs="SimSun"/>
          <w:sz w:val="20"/>
          <w:szCs w:val="20"/>
        </w:rPr>
        <w:t>AD</w:t>
      </w:r>
      <w:r>
        <w:rPr>
          <w:rFonts w:ascii="SimSun" w:hAnsi="SimSun" w:eastAsia="SimSun" w:cs="SimSun"/>
          <w:sz w:val="20"/>
          <w:szCs w:val="20"/>
          <w:spacing w:val="11"/>
        </w:rPr>
        <w:t xml:space="preserve"> </w:t>
      </w:r>
      <w:r>
        <w:rPr>
          <w:rFonts w:ascii="SimSun" w:hAnsi="SimSun" w:eastAsia="SimSun" w:cs="SimSun"/>
          <w:sz w:val="20"/>
          <w:szCs w:val="20"/>
          <w:spacing w:val="3"/>
        </w:rPr>
        <w:t>痴呆诊断标准中的第1条和第4条，但认知障碍</w:t>
      </w:r>
      <w:r>
        <w:rPr>
          <w:rFonts w:ascii="SimSun" w:hAnsi="SimSun" w:eastAsia="SimSun" w:cs="SimSun"/>
          <w:sz w:val="20"/>
          <w:szCs w:val="20"/>
          <w:spacing w:val="2"/>
        </w:rPr>
        <w:t>突然发生，或</w:t>
      </w:r>
      <w:r>
        <w:rPr>
          <w:rFonts w:ascii="SimSun" w:hAnsi="SimSun" w:eastAsia="SimSun" w:cs="SimSun"/>
          <w:sz w:val="20"/>
          <w:szCs w:val="20"/>
        </w:rPr>
        <w:t xml:space="preserve"> </w:t>
      </w:r>
      <w:r>
        <w:rPr>
          <w:rFonts w:ascii="SimSun" w:hAnsi="SimSun" w:eastAsia="SimSun" w:cs="SimSun"/>
          <w:sz w:val="20"/>
          <w:szCs w:val="20"/>
          <w:spacing w:val="-6"/>
        </w:rPr>
        <w:t>病史不详，或认知进行性下降的客观证据不足。</w:t>
      </w:r>
    </w:p>
    <w:p>
      <w:pPr>
        <w:ind w:right="1080" w:firstLine="419"/>
        <w:spacing w:before="79" w:line="271" w:lineRule="auto"/>
        <w:rPr>
          <w:rFonts w:ascii="SimSun" w:hAnsi="SimSun" w:eastAsia="SimSun" w:cs="SimSun"/>
          <w:sz w:val="20"/>
          <w:szCs w:val="20"/>
        </w:rPr>
      </w:pPr>
      <w:r>
        <w:rPr>
          <w:rFonts w:ascii="SimSun" w:hAnsi="SimSun" w:eastAsia="SimSun" w:cs="SimSun"/>
          <w:sz w:val="20"/>
          <w:szCs w:val="20"/>
          <w:spacing w:val="-2"/>
        </w:rPr>
        <w:t>2)满足AD</w:t>
      </w:r>
      <w:r>
        <w:rPr>
          <w:rFonts w:ascii="SimSun" w:hAnsi="SimSun" w:eastAsia="SimSun" w:cs="SimSun"/>
          <w:sz w:val="20"/>
          <w:szCs w:val="20"/>
          <w:spacing w:val="21"/>
        </w:rPr>
        <w:t xml:space="preserve"> </w:t>
      </w:r>
      <w:r>
        <w:rPr>
          <w:rFonts w:ascii="SimSun" w:hAnsi="SimSun" w:eastAsia="SimSun" w:cs="SimSun"/>
          <w:sz w:val="20"/>
          <w:szCs w:val="20"/>
          <w:spacing w:val="-2"/>
        </w:rPr>
        <w:t>痴呆的所有核心临床标准，但具有以下证据：①伴有与认知障碍发生或</w:t>
      </w:r>
      <w:r>
        <w:rPr>
          <w:rFonts w:ascii="SimSun" w:hAnsi="SimSun" w:eastAsia="SimSun" w:cs="SimSun"/>
          <w:sz w:val="20"/>
          <w:szCs w:val="20"/>
          <w:spacing w:val="-3"/>
        </w:rPr>
        <w:t>恶化相关的卒</w:t>
      </w:r>
      <w:r>
        <w:rPr>
          <w:rFonts w:ascii="SimSun" w:hAnsi="SimSun" w:eastAsia="SimSun" w:cs="SimSun"/>
          <w:sz w:val="20"/>
          <w:szCs w:val="20"/>
        </w:rPr>
        <w:t xml:space="preserve"> </w:t>
      </w:r>
      <w:r>
        <w:rPr>
          <w:rFonts w:ascii="SimSun" w:hAnsi="SimSun" w:eastAsia="SimSun" w:cs="SimSun"/>
          <w:sz w:val="20"/>
          <w:szCs w:val="20"/>
          <w:spacing w:val="-8"/>
        </w:rPr>
        <w:t>中史，或存在多发或广泛脑梗死，或存在严重的白质病变；②有其他疾病引</w:t>
      </w:r>
      <w:r>
        <w:rPr>
          <w:rFonts w:ascii="SimSun" w:hAnsi="SimSun" w:eastAsia="SimSun" w:cs="SimSun"/>
          <w:sz w:val="20"/>
          <w:szCs w:val="20"/>
          <w:spacing w:val="-9"/>
        </w:rPr>
        <w:t>起的痴呆特征，或痴呆症状</w:t>
      </w:r>
      <w:r>
        <w:rPr>
          <w:rFonts w:ascii="SimSun" w:hAnsi="SimSun" w:eastAsia="SimSun" w:cs="SimSun"/>
          <w:sz w:val="20"/>
          <w:szCs w:val="20"/>
        </w:rPr>
        <w:t xml:space="preserve"> </w:t>
      </w:r>
      <w:r>
        <w:rPr>
          <w:rFonts w:ascii="SimSun" w:hAnsi="SimSun" w:eastAsia="SimSun" w:cs="SimSun"/>
          <w:sz w:val="20"/>
          <w:szCs w:val="20"/>
          <w:spacing w:val="-3"/>
        </w:rPr>
        <w:t>可用其他疾病和原因解释。</w:t>
      </w:r>
    </w:p>
    <w:p>
      <w:pPr>
        <w:ind w:left="422"/>
        <w:spacing w:before="78" w:line="221" w:lineRule="auto"/>
        <w:outlineLvl w:val="2"/>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b/>
          <w:bCs/>
        </w:rPr>
        <w:t>AD</w:t>
      </w:r>
      <w:r>
        <w:rPr>
          <w:rFonts w:ascii="SimHei" w:hAnsi="SimHei" w:eastAsia="SimHei" w:cs="SimHei"/>
          <w:sz w:val="20"/>
          <w:szCs w:val="20"/>
          <w:spacing w:val="10"/>
        </w:rPr>
        <w:t xml:space="preserve">  </w:t>
      </w:r>
      <w:r>
        <w:rPr>
          <w:rFonts w:ascii="SimHei" w:hAnsi="SimHei" w:eastAsia="SimHei" w:cs="SimHei"/>
          <w:sz w:val="20"/>
          <w:szCs w:val="20"/>
          <w:b/>
          <w:bCs/>
          <w:spacing w:val="2"/>
        </w:rPr>
        <w:t>源性</w:t>
      </w:r>
      <w:r>
        <w:rPr>
          <w:rFonts w:ascii="SimHei" w:hAnsi="SimHei" w:eastAsia="SimHei" w:cs="SimHei"/>
          <w:sz w:val="20"/>
          <w:szCs w:val="20"/>
          <w:b/>
          <w:bCs/>
        </w:rPr>
        <w:t>MCl</w:t>
      </w:r>
      <w:r>
        <w:rPr>
          <w:rFonts w:ascii="SimHei" w:hAnsi="SimHei" w:eastAsia="SimHei" w:cs="SimHei"/>
          <w:sz w:val="20"/>
          <w:szCs w:val="20"/>
          <w:spacing w:val="38"/>
        </w:rPr>
        <w:t xml:space="preserve"> </w:t>
      </w:r>
      <w:r>
        <w:rPr>
          <w:rFonts w:ascii="SimHei" w:hAnsi="SimHei" w:eastAsia="SimHei" w:cs="SimHei"/>
          <w:sz w:val="20"/>
          <w:szCs w:val="20"/>
          <w:b/>
          <w:bCs/>
          <w:spacing w:val="2"/>
        </w:rPr>
        <w:t>的临床诊断标准</w:t>
      </w:r>
    </w:p>
    <w:p>
      <w:pPr>
        <w:ind w:right="1080" w:firstLine="419"/>
        <w:spacing w:before="73" w:line="256" w:lineRule="auto"/>
        <w:rPr>
          <w:rFonts w:ascii="SimSun" w:hAnsi="SimSun" w:eastAsia="SimSun" w:cs="SimSun"/>
          <w:sz w:val="20"/>
          <w:szCs w:val="20"/>
        </w:rPr>
      </w:pPr>
      <w:r>
        <w:rPr>
          <w:rFonts w:ascii="SimSun" w:hAnsi="SimSun" w:eastAsia="SimSun" w:cs="SimSun"/>
          <w:sz w:val="20"/>
          <w:szCs w:val="20"/>
          <w:spacing w:val="-6"/>
        </w:rPr>
        <w:t>(1)符合MCI</w:t>
      </w:r>
      <w:r>
        <w:rPr>
          <w:rFonts w:ascii="SimSun" w:hAnsi="SimSun" w:eastAsia="SimSun" w:cs="SimSun"/>
          <w:sz w:val="20"/>
          <w:szCs w:val="20"/>
          <w:spacing w:val="1"/>
        </w:rPr>
        <w:t xml:space="preserve"> </w:t>
      </w:r>
      <w:r>
        <w:rPr>
          <w:rFonts w:ascii="SimSun" w:hAnsi="SimSun" w:eastAsia="SimSun" w:cs="SimSun"/>
          <w:sz w:val="20"/>
          <w:szCs w:val="20"/>
          <w:spacing w:val="-6"/>
        </w:rPr>
        <w:t>的临床表现：①患者主诉，或者知情者、医师发现的认知功能改变；②一个或多</w:t>
      </w:r>
      <w:r>
        <w:rPr>
          <w:rFonts w:ascii="SimSun" w:hAnsi="SimSun" w:eastAsia="SimSun" w:cs="SimSun"/>
          <w:sz w:val="20"/>
          <w:szCs w:val="20"/>
          <w:spacing w:val="-7"/>
        </w:rPr>
        <w:t>个认</w:t>
      </w:r>
      <w:r>
        <w:rPr>
          <w:rFonts w:ascii="SimSun" w:hAnsi="SimSun" w:eastAsia="SimSun" w:cs="SimSun"/>
          <w:sz w:val="20"/>
          <w:szCs w:val="20"/>
        </w:rPr>
        <w:t xml:space="preserve"> </w:t>
      </w:r>
      <w:r>
        <w:rPr>
          <w:rFonts w:ascii="SimSun" w:hAnsi="SimSun" w:eastAsia="SimSun" w:cs="SimSun"/>
          <w:sz w:val="20"/>
          <w:szCs w:val="20"/>
          <w:spacing w:val="-8"/>
        </w:rPr>
        <w:t>知领域受损的客观证据，尤其是记忆受损；③日常生活能力基本正常；④未达痴呆标准。</w:t>
      </w:r>
    </w:p>
    <w:p>
      <w:pPr>
        <w:ind w:right="1010" w:firstLine="419"/>
        <w:spacing w:before="86" w:line="256" w:lineRule="auto"/>
        <w:rPr>
          <w:rFonts w:ascii="SimSun" w:hAnsi="SimSun" w:eastAsia="SimSun" w:cs="SimSun"/>
          <w:sz w:val="20"/>
          <w:szCs w:val="20"/>
        </w:rPr>
      </w:pPr>
      <w:r>
        <w:rPr>
          <w:rFonts w:ascii="SimSun" w:hAnsi="SimSun" w:eastAsia="SimSun" w:cs="SimSun"/>
          <w:sz w:val="20"/>
          <w:szCs w:val="20"/>
          <w:spacing w:val="2"/>
        </w:rPr>
        <w:t>(2)发病机制符合</w:t>
      </w:r>
      <w:r>
        <w:rPr>
          <w:rFonts w:ascii="SimSun" w:hAnsi="SimSun" w:eastAsia="SimSun" w:cs="SimSun"/>
          <w:sz w:val="20"/>
          <w:szCs w:val="20"/>
        </w:rPr>
        <w:t>AD</w:t>
      </w:r>
      <w:r>
        <w:rPr>
          <w:rFonts w:ascii="SimSun" w:hAnsi="SimSun" w:eastAsia="SimSun" w:cs="SimSun"/>
          <w:sz w:val="20"/>
          <w:szCs w:val="20"/>
          <w:spacing w:val="31"/>
        </w:rPr>
        <w:t xml:space="preserve"> </w:t>
      </w:r>
      <w:r>
        <w:rPr>
          <w:rFonts w:ascii="SimSun" w:hAnsi="SimSun" w:eastAsia="SimSun" w:cs="SimSun"/>
          <w:sz w:val="20"/>
          <w:szCs w:val="20"/>
          <w:spacing w:val="2"/>
        </w:rPr>
        <w:t>的病理生理过程：①排除血管性、创伤性</w:t>
      </w:r>
      <w:r>
        <w:rPr>
          <w:rFonts w:ascii="SimSun" w:hAnsi="SimSun" w:eastAsia="SimSun" w:cs="SimSun"/>
          <w:sz w:val="20"/>
          <w:szCs w:val="20"/>
          <w:spacing w:val="1"/>
        </w:rPr>
        <w:t>、医源性引起的认知功能障碍；</w:t>
      </w:r>
      <w:r>
        <w:rPr>
          <w:rFonts w:ascii="SimSun" w:hAnsi="SimSun" w:eastAsia="SimSun" w:cs="SimSun"/>
          <w:sz w:val="20"/>
          <w:szCs w:val="20"/>
        </w:rPr>
        <w:t xml:space="preserve"> </w:t>
      </w:r>
      <w:r>
        <w:rPr>
          <w:rFonts w:ascii="SimSun" w:hAnsi="SimSun" w:eastAsia="SimSun" w:cs="SimSun"/>
          <w:sz w:val="20"/>
          <w:szCs w:val="20"/>
          <w:spacing w:val="-1"/>
        </w:rPr>
        <w:t>②有纵向随访发现认知功能持续下降的证据；③有与</w:t>
      </w:r>
      <w:r>
        <w:rPr>
          <w:rFonts w:ascii="Times New Roman" w:hAnsi="Times New Roman" w:eastAsia="Times New Roman" w:cs="Times New Roman"/>
          <w:sz w:val="20"/>
          <w:szCs w:val="20"/>
          <w:spacing w:val="-1"/>
        </w:rPr>
        <w:t>AD</w:t>
      </w:r>
      <w:r>
        <w:rPr>
          <w:rFonts w:ascii="SimSun" w:hAnsi="SimSun" w:eastAsia="SimSun" w:cs="SimSun"/>
          <w:sz w:val="20"/>
          <w:szCs w:val="20"/>
          <w:spacing w:val="-1"/>
        </w:rPr>
        <w:t>遗传因素相关的病史。</w:t>
      </w:r>
    </w:p>
    <w:p>
      <w:pPr>
        <w:ind w:right="1079" w:firstLine="419"/>
        <w:spacing w:before="108" w:line="280" w:lineRule="auto"/>
        <w:rPr>
          <w:rFonts w:ascii="SimSun" w:hAnsi="SimSun" w:eastAsia="SimSun" w:cs="SimSun"/>
          <w:sz w:val="20"/>
          <w:szCs w:val="20"/>
        </w:rPr>
      </w:pPr>
      <w:r>
        <w:rPr>
          <w:rFonts w:ascii="SimSun" w:hAnsi="SimSun" w:eastAsia="SimSun" w:cs="SimSun"/>
          <w:sz w:val="20"/>
          <w:szCs w:val="20"/>
          <w:spacing w:val="7"/>
        </w:rPr>
        <w:t>在临床研究中，</w:t>
      </w:r>
      <w:r>
        <w:rPr>
          <w:rFonts w:ascii="SimSun" w:hAnsi="SimSun" w:eastAsia="SimSun" w:cs="SimSun"/>
          <w:sz w:val="20"/>
          <w:szCs w:val="20"/>
        </w:rPr>
        <w:t>MCI</w:t>
      </w:r>
      <w:r>
        <w:rPr>
          <w:rFonts w:ascii="SimSun" w:hAnsi="SimSun" w:eastAsia="SimSun" w:cs="SimSun"/>
          <w:sz w:val="20"/>
          <w:szCs w:val="20"/>
          <w:spacing w:val="22"/>
        </w:rPr>
        <w:t xml:space="preserve"> </w:t>
      </w:r>
      <w:r>
        <w:rPr>
          <w:rFonts w:ascii="SimSun" w:hAnsi="SimSun" w:eastAsia="SimSun" w:cs="SimSun"/>
          <w:sz w:val="20"/>
          <w:szCs w:val="20"/>
          <w:spacing w:val="7"/>
        </w:rPr>
        <w:t>和</w:t>
      </w:r>
      <w:r>
        <w:rPr>
          <w:rFonts w:ascii="SimSun" w:hAnsi="SimSun" w:eastAsia="SimSun" w:cs="SimSun"/>
          <w:sz w:val="20"/>
          <w:szCs w:val="20"/>
          <w:spacing w:val="-32"/>
        </w:rPr>
        <w:t xml:space="preserve"> </w:t>
      </w:r>
      <w:r>
        <w:rPr>
          <w:rFonts w:ascii="SimSun" w:hAnsi="SimSun" w:eastAsia="SimSun" w:cs="SimSun"/>
          <w:sz w:val="20"/>
          <w:szCs w:val="20"/>
        </w:rPr>
        <w:t>Pre</w:t>
      </w:r>
      <w:r>
        <w:rPr>
          <w:rFonts w:ascii="SimSun" w:hAnsi="SimSun" w:eastAsia="SimSun" w:cs="SimSun"/>
          <w:sz w:val="20"/>
          <w:szCs w:val="20"/>
          <w:spacing w:val="7"/>
        </w:rPr>
        <w:t>-</w:t>
      </w:r>
      <w:r>
        <w:rPr>
          <w:rFonts w:ascii="SimSun" w:hAnsi="SimSun" w:eastAsia="SimSun" w:cs="SimSun"/>
          <w:sz w:val="20"/>
          <w:szCs w:val="20"/>
        </w:rPr>
        <w:t>MCI</w:t>
      </w:r>
      <w:r>
        <w:rPr>
          <w:rFonts w:ascii="SimSun" w:hAnsi="SimSun" w:eastAsia="SimSun" w:cs="SimSun"/>
          <w:sz w:val="20"/>
          <w:szCs w:val="20"/>
          <w:spacing w:val="-45"/>
        </w:rPr>
        <w:t xml:space="preserve"> </w:t>
      </w:r>
      <w:r>
        <w:rPr>
          <w:rFonts w:ascii="SimSun" w:hAnsi="SimSun" w:eastAsia="SimSun" w:cs="SimSun"/>
          <w:sz w:val="20"/>
          <w:szCs w:val="20"/>
          <w:spacing w:val="7"/>
        </w:rPr>
        <w:t>期的诊断标准还采纳了两大类</w:t>
      </w:r>
      <w:r>
        <w:rPr>
          <w:rFonts w:ascii="SimSun" w:hAnsi="SimSun" w:eastAsia="SimSun" w:cs="SimSun"/>
          <w:sz w:val="20"/>
          <w:szCs w:val="20"/>
          <w:spacing w:val="-49"/>
        </w:rPr>
        <w:t xml:space="preserve"> </w:t>
      </w:r>
      <w:r>
        <w:rPr>
          <w:rFonts w:ascii="SimSun" w:hAnsi="SimSun" w:eastAsia="SimSun" w:cs="SimSun"/>
          <w:sz w:val="20"/>
          <w:szCs w:val="20"/>
        </w:rPr>
        <w:t>AD</w:t>
      </w:r>
      <w:r>
        <w:rPr>
          <w:rFonts w:ascii="SimSun" w:hAnsi="SimSun" w:eastAsia="SimSun" w:cs="SimSun"/>
          <w:sz w:val="20"/>
          <w:szCs w:val="20"/>
          <w:spacing w:val="42"/>
        </w:rPr>
        <w:t xml:space="preserve"> </w:t>
      </w:r>
      <w:r>
        <w:rPr>
          <w:rFonts w:ascii="SimSun" w:hAnsi="SimSun" w:eastAsia="SimSun" w:cs="SimSun"/>
          <w:sz w:val="20"/>
          <w:szCs w:val="20"/>
          <w:spacing w:val="7"/>
        </w:rPr>
        <w:t>的生物标志物。</w:t>
      </w:r>
      <w:r>
        <w:rPr>
          <w:rFonts w:ascii="SimSun" w:hAnsi="SimSun" w:eastAsia="SimSun" w:cs="SimSun"/>
          <w:sz w:val="20"/>
          <w:szCs w:val="20"/>
          <w:spacing w:val="63"/>
        </w:rPr>
        <w:t xml:space="preserve"> </w:t>
      </w:r>
      <w:r>
        <w:rPr>
          <w:rFonts w:ascii="SimSun" w:hAnsi="SimSun" w:eastAsia="SimSun" w:cs="SimSun"/>
          <w:sz w:val="20"/>
          <w:szCs w:val="20"/>
          <w:spacing w:val="7"/>
        </w:rPr>
        <w:t>一类反</w:t>
      </w:r>
      <w:r>
        <w:rPr>
          <w:rFonts w:ascii="SimSun" w:hAnsi="SimSun" w:eastAsia="SimSun" w:cs="SimSun"/>
          <w:sz w:val="20"/>
          <w:szCs w:val="20"/>
        </w:rPr>
        <w:t xml:space="preserve"> </w:t>
      </w:r>
      <w:r>
        <w:rPr>
          <w:rFonts w:ascii="SimSun" w:hAnsi="SimSun" w:eastAsia="SimSun" w:cs="SimSun"/>
          <w:sz w:val="20"/>
          <w:szCs w:val="20"/>
          <w:spacing w:val="5"/>
        </w:rPr>
        <w:t>映</w:t>
      </w:r>
      <w:r>
        <w:rPr>
          <w:rFonts w:ascii="SimSun" w:hAnsi="SimSun" w:eastAsia="SimSun" w:cs="SimSun"/>
          <w:sz w:val="20"/>
          <w:szCs w:val="20"/>
          <w:spacing w:val="-42"/>
        </w:rPr>
        <w:t xml:space="preserve"> </w:t>
      </w:r>
      <w:r>
        <w:rPr>
          <w:rFonts w:ascii="SimSun" w:hAnsi="SimSun" w:eastAsia="SimSun" w:cs="SimSun"/>
          <w:sz w:val="20"/>
          <w:szCs w:val="20"/>
          <w:spacing w:val="5"/>
        </w:rPr>
        <w:t>Aβ沉积，包括脑脊液</w:t>
      </w:r>
      <w:r>
        <w:rPr>
          <w:rFonts w:ascii="SimSun" w:hAnsi="SimSun" w:eastAsia="SimSun" w:cs="SimSun"/>
          <w:sz w:val="20"/>
          <w:szCs w:val="20"/>
          <w:spacing w:val="-42"/>
        </w:rPr>
        <w:t xml:space="preserve"> </w:t>
      </w:r>
      <w:r>
        <w:rPr>
          <w:rFonts w:ascii="SimSun" w:hAnsi="SimSun" w:eastAsia="SimSun" w:cs="SimSun"/>
          <w:sz w:val="20"/>
          <w:szCs w:val="20"/>
          <w:spacing w:val="5"/>
        </w:rPr>
        <w:t>Aβ</w:t>
      </w:r>
      <w:r>
        <w:rPr>
          <w:rFonts w:ascii="Calibri" w:hAnsi="Calibri" w:eastAsia="Calibri" w:cs="Calibri"/>
          <w:sz w:val="20"/>
          <w:szCs w:val="20"/>
          <w:spacing w:val="5"/>
        </w:rPr>
        <w:t>₂</w:t>
      </w:r>
      <w:r>
        <w:rPr>
          <w:rFonts w:ascii="Calibri" w:hAnsi="Calibri" w:eastAsia="Calibri" w:cs="Calibri"/>
          <w:sz w:val="20"/>
          <w:szCs w:val="20"/>
          <w:spacing w:val="-1"/>
        </w:rPr>
        <w:t xml:space="preserve"> </w:t>
      </w:r>
      <w:r>
        <w:rPr>
          <w:rFonts w:ascii="SimSun" w:hAnsi="SimSun" w:eastAsia="SimSun" w:cs="SimSun"/>
          <w:sz w:val="20"/>
          <w:szCs w:val="20"/>
          <w:spacing w:val="5"/>
        </w:rPr>
        <w:t>水平和</w:t>
      </w:r>
      <w:r>
        <w:rPr>
          <w:rFonts w:ascii="SimSun" w:hAnsi="SimSun" w:eastAsia="SimSun" w:cs="SimSun"/>
          <w:sz w:val="20"/>
          <w:szCs w:val="20"/>
        </w:rPr>
        <w:t>PET</w:t>
      </w:r>
      <w:r>
        <w:rPr>
          <w:rFonts w:ascii="SimSun" w:hAnsi="SimSun" w:eastAsia="SimSun" w:cs="SimSun"/>
          <w:sz w:val="20"/>
          <w:szCs w:val="20"/>
          <w:spacing w:val="15"/>
        </w:rPr>
        <w:t xml:space="preserve"> </w:t>
      </w:r>
      <w:r>
        <w:rPr>
          <w:rFonts w:ascii="SimSun" w:hAnsi="SimSun" w:eastAsia="SimSun" w:cs="SimSun"/>
          <w:sz w:val="20"/>
          <w:szCs w:val="20"/>
          <w:spacing w:val="5"/>
        </w:rPr>
        <w:t>淀粉样蛋白成像；另一类反映神经元损伤，包括脑脊液</w:t>
      </w:r>
      <w:r>
        <w:rPr>
          <w:rFonts w:ascii="SimSun" w:hAnsi="SimSun" w:eastAsia="SimSun" w:cs="SimSun"/>
          <w:sz w:val="20"/>
          <w:szCs w:val="20"/>
        </w:rPr>
        <w:t xml:space="preserve"> </w:t>
      </w:r>
      <w:r>
        <w:rPr>
          <w:rFonts w:ascii="SimSun" w:hAnsi="SimSun" w:eastAsia="SimSun" w:cs="SimSun"/>
          <w:sz w:val="20"/>
          <w:szCs w:val="20"/>
          <w:spacing w:val="8"/>
        </w:rPr>
        <w:t>总</w:t>
      </w:r>
      <w:r>
        <w:rPr>
          <w:rFonts w:ascii="SimSun" w:hAnsi="SimSun" w:eastAsia="SimSun" w:cs="SimSun"/>
          <w:sz w:val="20"/>
          <w:szCs w:val="20"/>
          <w:spacing w:val="-47"/>
        </w:rPr>
        <w:t xml:space="preserve"> </w:t>
      </w:r>
      <w:r>
        <w:rPr>
          <w:rFonts w:ascii="SimSun" w:hAnsi="SimSun" w:eastAsia="SimSun" w:cs="SimSun"/>
          <w:sz w:val="20"/>
          <w:szCs w:val="20"/>
        </w:rPr>
        <w:t>tau</w:t>
      </w:r>
      <w:r>
        <w:rPr>
          <w:rFonts w:ascii="SimSun" w:hAnsi="SimSun" w:eastAsia="SimSun" w:cs="SimSun"/>
          <w:sz w:val="20"/>
          <w:szCs w:val="20"/>
          <w:spacing w:val="8"/>
        </w:rPr>
        <w:t>蛋白和磷酸化</w:t>
      </w:r>
      <w:r>
        <w:rPr>
          <w:rFonts w:ascii="SimSun" w:hAnsi="SimSun" w:eastAsia="SimSun" w:cs="SimSun"/>
          <w:sz w:val="20"/>
          <w:szCs w:val="20"/>
          <w:spacing w:val="-59"/>
        </w:rPr>
        <w:t xml:space="preserve"> </w:t>
      </w:r>
      <w:r>
        <w:rPr>
          <w:rFonts w:ascii="SimSun" w:hAnsi="SimSun" w:eastAsia="SimSun" w:cs="SimSun"/>
          <w:sz w:val="20"/>
          <w:szCs w:val="20"/>
        </w:rPr>
        <w:t>tau</w:t>
      </w:r>
      <w:r>
        <w:rPr>
          <w:rFonts w:ascii="SimSun" w:hAnsi="SimSun" w:eastAsia="SimSun" w:cs="SimSun"/>
          <w:sz w:val="20"/>
          <w:szCs w:val="20"/>
          <w:spacing w:val="8"/>
        </w:rPr>
        <w:t>蛋白水平、结构</w:t>
      </w:r>
      <w:r>
        <w:rPr>
          <w:rFonts w:ascii="SimSun" w:hAnsi="SimSun" w:eastAsia="SimSun" w:cs="SimSun"/>
          <w:sz w:val="20"/>
          <w:szCs w:val="20"/>
          <w:spacing w:val="-47"/>
        </w:rPr>
        <w:t xml:space="preserve"> </w:t>
      </w:r>
      <w:r>
        <w:rPr>
          <w:rFonts w:ascii="SimSun" w:hAnsi="SimSun" w:eastAsia="SimSun" w:cs="SimSun"/>
          <w:sz w:val="20"/>
          <w:szCs w:val="20"/>
        </w:rPr>
        <w:t>MRI</w:t>
      </w:r>
      <w:r>
        <w:rPr>
          <w:rFonts w:ascii="SimSun" w:hAnsi="SimSun" w:eastAsia="SimSun" w:cs="SimSun"/>
          <w:sz w:val="20"/>
          <w:szCs w:val="20"/>
          <w:spacing w:val="22"/>
        </w:rPr>
        <w:t xml:space="preserve"> </w:t>
      </w:r>
      <w:r>
        <w:rPr>
          <w:rFonts w:ascii="SimSun" w:hAnsi="SimSun" w:eastAsia="SimSun" w:cs="SimSun"/>
          <w:sz w:val="20"/>
          <w:szCs w:val="20"/>
          <w:spacing w:val="8"/>
        </w:rPr>
        <w:t>显示海马体积缩小或内侧颞</w:t>
      </w:r>
      <w:r>
        <w:rPr>
          <w:rFonts w:ascii="SimSun" w:hAnsi="SimSun" w:eastAsia="SimSun" w:cs="SimSun"/>
          <w:sz w:val="20"/>
          <w:szCs w:val="20"/>
          <w:spacing w:val="7"/>
        </w:rPr>
        <w:t>叶萎缩、氟脱氧葡萄糖</w:t>
      </w:r>
      <w:r>
        <w:rPr>
          <w:rFonts w:ascii="SimSun" w:hAnsi="SimSun" w:eastAsia="SimSun" w:cs="SimSun"/>
          <w:sz w:val="20"/>
          <w:szCs w:val="20"/>
        </w:rPr>
        <w:t xml:space="preserve"> </w:t>
      </w:r>
      <w:r>
        <w:rPr>
          <w:rFonts w:ascii="SimSun" w:hAnsi="SimSun" w:eastAsia="SimSun" w:cs="SimSun"/>
          <w:sz w:val="20"/>
          <w:szCs w:val="20"/>
        </w:rPr>
        <w:t>PET</w:t>
      </w:r>
      <w:r>
        <w:rPr>
          <w:rFonts w:ascii="SimSun" w:hAnsi="SimSun" w:eastAsia="SimSun" w:cs="SimSun"/>
          <w:sz w:val="20"/>
          <w:szCs w:val="20"/>
          <w:spacing w:val="-16"/>
        </w:rPr>
        <w:t xml:space="preserve"> </w:t>
      </w:r>
      <w:r>
        <w:rPr>
          <w:rFonts w:ascii="SimSun" w:hAnsi="SimSun" w:eastAsia="SimSun" w:cs="SimSun"/>
          <w:sz w:val="20"/>
          <w:szCs w:val="20"/>
          <w:spacing w:val="12"/>
        </w:rPr>
        <w:t>成像、</w:t>
      </w:r>
      <w:r>
        <w:rPr>
          <w:rFonts w:ascii="SimSun" w:hAnsi="SimSun" w:eastAsia="SimSun" w:cs="SimSun"/>
          <w:sz w:val="20"/>
          <w:szCs w:val="20"/>
        </w:rPr>
        <w:t>SPECT</w:t>
      </w:r>
      <w:r>
        <w:rPr>
          <w:rFonts w:ascii="SimSun" w:hAnsi="SimSun" w:eastAsia="SimSun" w:cs="SimSun"/>
          <w:sz w:val="20"/>
          <w:szCs w:val="20"/>
          <w:spacing w:val="38"/>
        </w:rPr>
        <w:t xml:space="preserve"> </w:t>
      </w:r>
      <w:r>
        <w:rPr>
          <w:rFonts w:ascii="SimSun" w:hAnsi="SimSun" w:eastAsia="SimSun" w:cs="SimSun"/>
          <w:sz w:val="20"/>
          <w:szCs w:val="20"/>
          <w:spacing w:val="12"/>
        </w:rPr>
        <w:t>灌注成像等。目前对这些生物标志物的理解有限，其临床应用还</w:t>
      </w:r>
      <w:r>
        <w:rPr>
          <w:rFonts w:ascii="SimSun" w:hAnsi="SimSun" w:eastAsia="SimSun" w:cs="SimSun"/>
          <w:sz w:val="20"/>
          <w:szCs w:val="20"/>
          <w:spacing w:val="11"/>
        </w:rPr>
        <w:t>有待进一步</w:t>
      </w:r>
      <w:r>
        <w:rPr>
          <w:rFonts w:ascii="SimSun" w:hAnsi="SimSun" w:eastAsia="SimSun" w:cs="SimSun"/>
          <w:sz w:val="20"/>
          <w:szCs w:val="20"/>
        </w:rPr>
        <w:t xml:space="preserve"> </w:t>
      </w:r>
      <w:r>
        <w:rPr>
          <w:rFonts w:ascii="SimSun" w:hAnsi="SimSun" w:eastAsia="SimSun" w:cs="SimSun"/>
          <w:sz w:val="20"/>
          <w:szCs w:val="20"/>
          <w:spacing w:val="1"/>
        </w:rPr>
        <w:t>改进和完善。</w:t>
      </w:r>
    </w:p>
    <w:p>
      <w:pPr>
        <w:ind w:left="322"/>
        <w:spacing w:before="77" w:line="221" w:lineRule="auto"/>
        <w:rPr>
          <w:rFonts w:ascii="SimHei" w:hAnsi="SimHei" w:eastAsia="SimHei" w:cs="SimHei"/>
          <w:sz w:val="20"/>
          <w:szCs w:val="20"/>
        </w:rPr>
      </w:pPr>
      <w:r>
        <w:rPr>
          <w:rFonts w:ascii="SimHei" w:hAnsi="SimHei" w:eastAsia="SimHei" w:cs="SimHei"/>
          <w:sz w:val="20"/>
          <w:szCs w:val="20"/>
          <w:b/>
          <w:bCs/>
          <w:color w:val="00A2DD"/>
          <w:spacing w:val="-9"/>
        </w:rPr>
        <w:t>【鉴别诊断】</w:t>
      </w:r>
    </w:p>
    <w:p>
      <w:pPr>
        <w:ind w:left="419"/>
        <w:spacing w:before="95" w:line="219" w:lineRule="auto"/>
        <w:rPr>
          <w:rFonts w:ascii="SimSun" w:hAnsi="SimSun" w:eastAsia="SimSun" w:cs="SimSun"/>
          <w:sz w:val="20"/>
          <w:szCs w:val="20"/>
        </w:rPr>
      </w:pPr>
      <w:r>
        <w:rPr>
          <w:rFonts w:ascii="SimSun" w:hAnsi="SimSun" w:eastAsia="SimSun" w:cs="SimSun"/>
          <w:sz w:val="20"/>
          <w:szCs w:val="20"/>
          <w:spacing w:val="-10"/>
        </w:rPr>
        <w:t>详见本章第五节“痴呆的鉴别诊断”。</w:t>
      </w:r>
    </w:p>
    <w:p>
      <w:pPr>
        <w:ind w:left="322"/>
        <w:spacing w:before="79" w:line="222" w:lineRule="auto"/>
        <w:rPr>
          <w:rFonts w:ascii="SimHei" w:hAnsi="SimHei" w:eastAsia="SimHei" w:cs="SimHei"/>
          <w:sz w:val="20"/>
          <w:szCs w:val="20"/>
        </w:rPr>
      </w:pPr>
      <w:r>
        <w:rPr>
          <w:rFonts w:ascii="SimHei" w:hAnsi="SimHei" w:eastAsia="SimHei" w:cs="SimHei"/>
          <w:sz w:val="20"/>
          <w:szCs w:val="20"/>
          <w:b/>
          <w:bCs/>
          <w:color w:val="00A9E7"/>
          <w:spacing w:val="-9"/>
        </w:rPr>
        <w:t>【治疗】</w:t>
      </w:r>
    </w:p>
    <w:p>
      <w:pPr>
        <w:ind w:left="419"/>
        <w:spacing w:before="74" w:line="219" w:lineRule="auto"/>
        <w:rPr>
          <w:rFonts w:ascii="SimSun" w:hAnsi="SimSun" w:eastAsia="SimSun" w:cs="SimSun"/>
          <w:sz w:val="20"/>
          <w:szCs w:val="20"/>
        </w:rPr>
      </w:pPr>
      <w:r>
        <w:rPr>
          <w:rFonts w:ascii="SimSun" w:hAnsi="SimSun" w:eastAsia="SimSun" w:cs="SimSun"/>
          <w:sz w:val="20"/>
          <w:szCs w:val="20"/>
          <w:spacing w:val="-2"/>
        </w:rPr>
        <w:t>AD</w:t>
      </w:r>
      <w:r>
        <w:rPr>
          <w:rFonts w:ascii="SimSun" w:hAnsi="SimSun" w:eastAsia="SimSun" w:cs="SimSun"/>
          <w:sz w:val="20"/>
          <w:szCs w:val="20"/>
          <w:spacing w:val="1"/>
        </w:rPr>
        <w:t xml:space="preserve"> </w:t>
      </w:r>
      <w:r>
        <w:rPr>
          <w:rFonts w:ascii="SimSun" w:hAnsi="SimSun" w:eastAsia="SimSun" w:cs="SimSun"/>
          <w:sz w:val="20"/>
          <w:szCs w:val="20"/>
          <w:spacing w:val="-2"/>
        </w:rPr>
        <w:t>患者认知功能衰退目前治疗困难，综合治疗和护理有可能减轻病情</w:t>
      </w:r>
      <w:r>
        <w:rPr>
          <w:rFonts w:ascii="SimSun" w:hAnsi="SimSun" w:eastAsia="SimSun" w:cs="SimSun"/>
          <w:sz w:val="20"/>
          <w:szCs w:val="20"/>
          <w:spacing w:val="-3"/>
        </w:rPr>
        <w:t>和延缓发展。</w:t>
      </w:r>
    </w:p>
    <w:p>
      <w:pPr>
        <w:ind w:right="1079" w:firstLine="419"/>
        <w:spacing w:before="81" w:line="250" w:lineRule="auto"/>
        <w:rPr>
          <w:rFonts w:ascii="SimHei" w:hAnsi="SimHei" w:eastAsia="SimHei" w:cs="SimHei"/>
          <w:sz w:val="20"/>
          <w:szCs w:val="20"/>
        </w:rPr>
      </w:pPr>
      <w:r>
        <w:rPr>
          <w:rFonts w:ascii="SimHei" w:hAnsi="SimHei" w:eastAsia="SimHei" w:cs="SimHei"/>
          <w:sz w:val="20"/>
          <w:szCs w:val="20"/>
          <w:spacing w:val="5"/>
        </w:rPr>
        <w:t>1.</w:t>
      </w:r>
      <w:r>
        <w:rPr>
          <w:rFonts w:ascii="SimHei" w:hAnsi="SimHei" w:eastAsia="SimHei" w:cs="SimHei"/>
          <w:sz w:val="20"/>
          <w:szCs w:val="20"/>
          <w:spacing w:val="-33"/>
        </w:rPr>
        <w:t xml:space="preserve"> </w:t>
      </w:r>
      <w:r>
        <w:rPr>
          <w:rFonts w:ascii="SimHei" w:hAnsi="SimHei" w:eastAsia="SimHei" w:cs="SimHei"/>
          <w:sz w:val="20"/>
          <w:szCs w:val="20"/>
          <w:spacing w:val="5"/>
        </w:rPr>
        <w:t>生活护理</w:t>
      </w:r>
      <w:r>
        <w:rPr>
          <w:rFonts w:ascii="SimHei" w:hAnsi="SimHei" w:eastAsia="SimHei" w:cs="SimHei"/>
          <w:sz w:val="20"/>
          <w:szCs w:val="20"/>
          <w:spacing w:val="62"/>
        </w:rPr>
        <w:t xml:space="preserve"> </w:t>
      </w:r>
      <w:r>
        <w:rPr>
          <w:rFonts w:ascii="SimHei" w:hAnsi="SimHei" w:eastAsia="SimHei" w:cs="SimHei"/>
          <w:sz w:val="20"/>
          <w:szCs w:val="20"/>
          <w:spacing w:val="5"/>
        </w:rPr>
        <w:t>包括使用某些特定的器械等。有效的护理能延长患者的生命及改善患者的生活</w:t>
      </w:r>
      <w:r>
        <w:rPr>
          <w:rFonts w:ascii="SimHei" w:hAnsi="SimHei" w:eastAsia="SimHei" w:cs="SimHei"/>
          <w:sz w:val="20"/>
          <w:szCs w:val="20"/>
        </w:rPr>
        <w:t xml:space="preserve"> </w:t>
      </w:r>
      <w:r>
        <w:rPr>
          <w:rFonts w:ascii="SimHei" w:hAnsi="SimHei" w:eastAsia="SimHei" w:cs="SimHei"/>
          <w:sz w:val="20"/>
          <w:szCs w:val="20"/>
          <w:spacing w:val="-10"/>
        </w:rPr>
        <w:t>质量，并能防止摔伤、外出不归等意外的发生。</w:t>
      </w:r>
    </w:p>
    <w:p>
      <w:pPr>
        <w:ind w:left="419"/>
        <w:spacing w:before="99" w:line="222" w:lineRule="auto"/>
        <w:rPr>
          <w:rFonts w:ascii="SimHei" w:hAnsi="SimHei" w:eastAsia="SimHei" w:cs="SimHei"/>
          <w:sz w:val="20"/>
          <w:szCs w:val="20"/>
        </w:rPr>
      </w:pPr>
      <w:r>
        <w:rPr>
          <w:rFonts w:ascii="SimHei" w:hAnsi="SimHei" w:eastAsia="SimHei" w:cs="SimHei"/>
          <w:sz w:val="20"/>
          <w:szCs w:val="20"/>
          <w:spacing w:val="-3"/>
        </w:rPr>
        <w:t>2.</w:t>
      </w:r>
      <w:r>
        <w:rPr>
          <w:rFonts w:ascii="SimHei" w:hAnsi="SimHei" w:eastAsia="SimHei" w:cs="SimHei"/>
          <w:sz w:val="20"/>
          <w:szCs w:val="20"/>
          <w:spacing w:val="-45"/>
        </w:rPr>
        <w:t xml:space="preserve"> </w:t>
      </w:r>
      <w:r>
        <w:rPr>
          <w:rFonts w:ascii="SimHei" w:hAnsi="SimHei" w:eastAsia="SimHei" w:cs="SimHei"/>
          <w:sz w:val="20"/>
          <w:szCs w:val="20"/>
          <w:spacing w:val="-3"/>
        </w:rPr>
        <w:t>非药物治疗</w:t>
      </w:r>
      <w:r>
        <w:rPr>
          <w:rFonts w:ascii="SimHei" w:hAnsi="SimHei" w:eastAsia="SimHei" w:cs="SimHei"/>
          <w:sz w:val="20"/>
          <w:szCs w:val="20"/>
          <w:spacing w:val="71"/>
        </w:rPr>
        <w:t xml:space="preserve"> </w:t>
      </w:r>
      <w:r>
        <w:rPr>
          <w:rFonts w:ascii="SimHei" w:hAnsi="SimHei" w:eastAsia="SimHei" w:cs="SimHei"/>
          <w:sz w:val="20"/>
          <w:szCs w:val="20"/>
          <w:spacing w:val="-3"/>
        </w:rPr>
        <w:t>包括职业训练、音乐治疗等。</w:t>
      </w:r>
    </w:p>
    <w:p>
      <w:pPr>
        <w:sectPr>
          <w:pgSz w:w="11910" w:h="16840"/>
          <w:pgMar w:top="1155" w:right="1009" w:bottom="400" w:left="1170" w:header="0" w:footer="0" w:gutter="0"/>
        </w:sectPr>
        <w:rPr/>
      </w:pPr>
    </w:p>
    <w:p>
      <w:pPr>
        <w:ind w:left="43"/>
        <w:spacing w:before="97" w:line="183" w:lineRule="auto"/>
        <w:rPr>
          <w:rFonts w:ascii="SimSun" w:hAnsi="SimSun" w:eastAsia="SimSun" w:cs="SimSun"/>
          <w:sz w:val="21"/>
          <w:szCs w:val="21"/>
        </w:rPr>
      </w:pPr>
      <w:r>
        <w:rPr>
          <w:rFonts w:ascii="SimSun" w:hAnsi="SimSun" w:eastAsia="SimSun" w:cs="SimSun"/>
          <w:sz w:val="21"/>
          <w:szCs w:val="21"/>
          <w:b/>
          <w:bCs/>
          <w:color w:val="0081CD"/>
          <w:spacing w:val="-5"/>
        </w:rPr>
        <w:t>270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69879" cy="393624"/>
            <wp:effectExtent l="0" t="0" r="0" b="0"/>
            <wp:docPr id="78" name="IM 78"/>
            <wp:cNvGraphicFramePr/>
            <a:graphic>
              <a:graphicData uri="http://schemas.openxmlformats.org/drawingml/2006/picture">
                <pic:pic>
                  <pic:nvPicPr>
                    <pic:cNvPr id="78" name="IM 78"/>
                    <pic:cNvPicPr/>
                  </pic:nvPicPr>
                  <pic:blipFill>
                    <a:blip r:embed="rId87"/>
                    <a:stretch>
                      <a:fillRect/>
                    </a:stretch>
                  </pic:blipFill>
                  <pic:spPr>
                    <a:xfrm rot="0">
                      <a:off x="0" y="0"/>
                      <a:ext cx="469879" cy="3936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5A6DE"/>
          <w:spacing w:val="-16"/>
          <w:w w:val="95"/>
        </w:rPr>
        <w:t>第十一章</w:t>
      </w:r>
      <w:r>
        <w:rPr>
          <w:rFonts w:ascii="SimHei" w:hAnsi="SimHei" w:eastAsia="SimHei" w:cs="SimHei"/>
          <w:sz w:val="21"/>
          <w:szCs w:val="21"/>
          <w:color w:val="25A6DE"/>
          <w:spacing w:val="50"/>
        </w:rPr>
        <w:t xml:space="preserve"> </w:t>
      </w:r>
      <w:r>
        <w:rPr>
          <w:rFonts w:ascii="SimHei" w:hAnsi="SimHei" w:eastAsia="SimHei" w:cs="SimHei"/>
          <w:sz w:val="21"/>
          <w:szCs w:val="21"/>
          <w:color w:val="25A6DE"/>
          <w:spacing w:val="-16"/>
          <w:w w:val="95"/>
        </w:rPr>
        <w:t>神经系统变性疾病</w:t>
      </w:r>
    </w:p>
    <w:p>
      <w:pPr>
        <w:ind w:left="402"/>
        <w:spacing w:before="306" w:line="222" w:lineRule="auto"/>
        <w:outlineLvl w:val="2"/>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7"/>
        </w:rPr>
        <w:t xml:space="preserve"> </w:t>
      </w:r>
      <w:r>
        <w:rPr>
          <w:rFonts w:ascii="SimHei" w:hAnsi="SimHei" w:eastAsia="SimHei" w:cs="SimHei"/>
          <w:sz w:val="21"/>
          <w:szCs w:val="21"/>
          <w:b/>
          <w:bCs/>
          <w:spacing w:val="-5"/>
        </w:rPr>
        <w:t>药物治疗</w:t>
      </w:r>
    </w:p>
    <w:p>
      <w:pPr>
        <w:ind w:right="74" w:firstLine="399"/>
        <w:spacing w:before="97" w:line="266" w:lineRule="auto"/>
        <w:rPr>
          <w:rFonts w:ascii="SimSun" w:hAnsi="SimSun" w:eastAsia="SimSun" w:cs="SimSun"/>
          <w:sz w:val="21"/>
          <w:szCs w:val="21"/>
        </w:rPr>
      </w:pPr>
      <w:r>
        <w:rPr>
          <w:rFonts w:ascii="SimSun" w:hAnsi="SimSun" w:eastAsia="SimSun" w:cs="SimSun"/>
          <w:sz w:val="21"/>
          <w:szCs w:val="21"/>
          <w:spacing w:val="-12"/>
        </w:rPr>
        <w:t>(1)改善认知功能：①乙酰胆碱酯酶抑制剂(AChEI):</w:t>
      </w:r>
      <w:r>
        <w:rPr>
          <w:rFonts w:ascii="SimSun" w:hAnsi="SimSun" w:eastAsia="SimSun" w:cs="SimSun"/>
          <w:sz w:val="21"/>
          <w:szCs w:val="21"/>
          <w:spacing w:val="-27"/>
        </w:rPr>
        <w:t xml:space="preserve"> </w:t>
      </w:r>
      <w:r>
        <w:rPr>
          <w:rFonts w:ascii="SimSun" w:hAnsi="SimSun" w:eastAsia="SimSun" w:cs="SimSun"/>
          <w:sz w:val="21"/>
          <w:szCs w:val="21"/>
          <w:spacing w:val="-12"/>
        </w:rPr>
        <w:t>包括多奈哌齐、卡巴拉汀、石杉碱甲等，主</w:t>
      </w:r>
      <w:r>
        <w:rPr>
          <w:rFonts w:ascii="SimSun" w:hAnsi="SimSun" w:eastAsia="SimSun" w:cs="SimSun"/>
          <w:sz w:val="21"/>
          <w:szCs w:val="21"/>
        </w:rPr>
        <w:t xml:space="preserve"> </w:t>
      </w:r>
      <w:r>
        <w:rPr>
          <w:rFonts w:ascii="SimSun" w:hAnsi="SimSun" w:eastAsia="SimSun" w:cs="SimSun"/>
          <w:sz w:val="21"/>
          <w:szCs w:val="21"/>
          <w:spacing w:val="-11"/>
        </w:rPr>
        <w:t>要提高脑内乙酰胆碱的水平，加强突触传递。②NMDA</w:t>
      </w:r>
      <w:r>
        <w:rPr>
          <w:rFonts w:ascii="SimSun" w:hAnsi="SimSun" w:eastAsia="SimSun" w:cs="SimSun"/>
          <w:sz w:val="21"/>
          <w:szCs w:val="21"/>
          <w:spacing w:val="61"/>
        </w:rPr>
        <w:t xml:space="preserve"> </w:t>
      </w:r>
      <w:r>
        <w:rPr>
          <w:rFonts w:ascii="SimSun" w:hAnsi="SimSun" w:eastAsia="SimSun" w:cs="SimSun"/>
          <w:sz w:val="21"/>
          <w:szCs w:val="21"/>
          <w:spacing w:val="-11"/>
        </w:rPr>
        <w:t>受体拮抗剂：美金刚能够拮抗</w:t>
      </w:r>
      <w:r>
        <w:rPr>
          <w:rFonts w:ascii="SimSun" w:hAnsi="SimSun" w:eastAsia="SimSun" w:cs="SimSun"/>
          <w:sz w:val="21"/>
          <w:szCs w:val="21"/>
          <w:spacing w:val="-62"/>
        </w:rPr>
        <w:t xml:space="preserve"> </w:t>
      </w:r>
      <w:r>
        <w:rPr>
          <w:rFonts w:ascii="SimSun" w:hAnsi="SimSun" w:eastAsia="SimSun" w:cs="SimSun"/>
          <w:sz w:val="21"/>
          <w:szCs w:val="21"/>
          <w:spacing w:val="-11"/>
        </w:rPr>
        <w:t>N-甲基-D-门冬</w:t>
      </w:r>
      <w:r>
        <w:rPr>
          <w:rFonts w:ascii="SimSun" w:hAnsi="SimSun" w:eastAsia="SimSun" w:cs="SimSun"/>
          <w:sz w:val="21"/>
          <w:szCs w:val="21"/>
        </w:rPr>
        <w:t xml:space="preserve"> </w:t>
      </w:r>
      <w:r>
        <w:rPr>
          <w:rFonts w:ascii="SimSun" w:hAnsi="SimSun" w:eastAsia="SimSun" w:cs="SimSun"/>
          <w:sz w:val="21"/>
          <w:szCs w:val="21"/>
          <w:spacing w:val="-10"/>
        </w:rPr>
        <w:t>氨酸(NMDA)</w:t>
      </w:r>
      <w:r>
        <w:rPr>
          <w:rFonts w:ascii="SimSun" w:hAnsi="SimSun" w:eastAsia="SimSun" w:cs="SimSun"/>
          <w:sz w:val="21"/>
          <w:szCs w:val="21"/>
          <w:spacing w:val="70"/>
        </w:rPr>
        <w:t xml:space="preserve"> </w:t>
      </w:r>
      <w:r>
        <w:rPr>
          <w:rFonts w:ascii="SimSun" w:hAnsi="SimSun" w:eastAsia="SimSun" w:cs="SimSun"/>
          <w:sz w:val="21"/>
          <w:szCs w:val="21"/>
          <w:spacing w:val="-10"/>
        </w:rPr>
        <w:t>受体，具有调节谷氨酸活性的作用，现</w:t>
      </w:r>
      <w:r>
        <w:rPr>
          <w:rFonts w:ascii="SimSun" w:hAnsi="SimSun" w:eastAsia="SimSun" w:cs="SimSun"/>
          <w:sz w:val="21"/>
          <w:szCs w:val="21"/>
          <w:spacing w:val="-11"/>
        </w:rPr>
        <w:t>已用于中重度</w:t>
      </w:r>
      <w:r>
        <w:rPr>
          <w:rFonts w:ascii="SimSun" w:hAnsi="SimSun" w:eastAsia="SimSun" w:cs="SimSun"/>
          <w:sz w:val="21"/>
          <w:szCs w:val="21"/>
          <w:spacing w:val="-10"/>
        </w:rPr>
        <w:t>AD</w:t>
      </w:r>
      <w:r>
        <w:rPr>
          <w:rFonts w:ascii="SimSun" w:hAnsi="SimSun" w:eastAsia="SimSun" w:cs="SimSun"/>
          <w:sz w:val="21"/>
          <w:szCs w:val="21"/>
          <w:spacing w:val="6"/>
        </w:rPr>
        <w:t xml:space="preserve"> </w:t>
      </w:r>
      <w:r>
        <w:rPr>
          <w:rFonts w:ascii="SimSun" w:hAnsi="SimSun" w:eastAsia="SimSun" w:cs="SimSun"/>
          <w:sz w:val="21"/>
          <w:szCs w:val="21"/>
          <w:spacing w:val="-11"/>
        </w:rPr>
        <w:t>患者的治疗。③临床上有时还</w:t>
      </w:r>
      <w:r>
        <w:rPr>
          <w:rFonts w:ascii="SimSun" w:hAnsi="SimSun" w:eastAsia="SimSun" w:cs="SimSun"/>
          <w:sz w:val="21"/>
          <w:szCs w:val="21"/>
        </w:rPr>
        <w:t xml:space="preserve"> </w:t>
      </w:r>
      <w:r>
        <w:rPr>
          <w:rFonts w:ascii="SimSun" w:hAnsi="SimSun" w:eastAsia="SimSun" w:cs="SimSun"/>
          <w:sz w:val="21"/>
          <w:szCs w:val="21"/>
          <w:spacing w:val="-11"/>
        </w:rPr>
        <w:t>使用脑代谢赋活剂如奥拉西坦等。</w:t>
      </w:r>
    </w:p>
    <w:p>
      <w:pPr>
        <w:ind w:firstLine="399"/>
        <w:spacing w:before="74" w:line="268" w:lineRule="auto"/>
        <w:rPr>
          <w:rFonts w:ascii="SimSun" w:hAnsi="SimSun" w:eastAsia="SimSun" w:cs="SimSun"/>
          <w:sz w:val="21"/>
          <w:szCs w:val="21"/>
        </w:rPr>
      </w:pPr>
      <w:r>
        <w:rPr>
          <w:rFonts w:ascii="SimSun" w:hAnsi="SimSun" w:eastAsia="SimSun" w:cs="SimSun"/>
          <w:sz w:val="21"/>
          <w:szCs w:val="21"/>
          <w:spacing w:val="-18"/>
        </w:rPr>
        <w:t>(2)控制精神症状：很多患者在疾病的某一阶段出现</w:t>
      </w:r>
      <w:r>
        <w:rPr>
          <w:rFonts w:ascii="SimSun" w:hAnsi="SimSun" w:eastAsia="SimSun" w:cs="SimSun"/>
          <w:sz w:val="21"/>
          <w:szCs w:val="21"/>
          <w:spacing w:val="-19"/>
        </w:rPr>
        <w:t>精神症状，如幻觉、妄想、抑郁、焦虑、激越、</w:t>
      </w:r>
      <w:r>
        <w:rPr>
          <w:rFonts w:ascii="SimSun" w:hAnsi="SimSun" w:eastAsia="SimSun" w:cs="SimSun"/>
          <w:sz w:val="21"/>
          <w:szCs w:val="21"/>
        </w:rPr>
        <w:t xml:space="preserve"> </w:t>
      </w:r>
      <w:r>
        <w:rPr>
          <w:rFonts w:ascii="SimSun" w:hAnsi="SimSun" w:eastAsia="SimSun" w:cs="SimSun"/>
          <w:sz w:val="21"/>
          <w:szCs w:val="21"/>
          <w:spacing w:val="-15"/>
        </w:rPr>
        <w:t>睡眠紊乱等，可给予抗抑郁药物和抗精神病药物，前者常用选择性5-HT</w:t>
      </w:r>
      <w:r>
        <w:rPr>
          <w:rFonts w:ascii="SimSun" w:hAnsi="SimSun" w:eastAsia="SimSun" w:cs="SimSun"/>
          <w:sz w:val="21"/>
          <w:szCs w:val="21"/>
          <w:spacing w:val="-22"/>
        </w:rPr>
        <w:t xml:space="preserve"> </w:t>
      </w:r>
      <w:r>
        <w:rPr>
          <w:rFonts w:ascii="SimSun" w:hAnsi="SimSun" w:eastAsia="SimSun" w:cs="SimSun"/>
          <w:sz w:val="21"/>
          <w:szCs w:val="21"/>
          <w:spacing w:val="-15"/>
        </w:rPr>
        <w:t>再摄取抑制剂，如氟西汀、帕</w:t>
      </w:r>
      <w:r>
        <w:rPr>
          <w:rFonts w:ascii="SimSun" w:hAnsi="SimSun" w:eastAsia="SimSun" w:cs="SimSun"/>
          <w:sz w:val="21"/>
          <w:szCs w:val="21"/>
        </w:rPr>
        <w:t xml:space="preserve"> </w:t>
      </w:r>
      <w:r>
        <w:rPr>
          <w:rFonts w:ascii="SimSun" w:hAnsi="SimSun" w:eastAsia="SimSun" w:cs="SimSun"/>
          <w:sz w:val="21"/>
          <w:szCs w:val="21"/>
          <w:spacing w:val="-22"/>
        </w:rPr>
        <w:t>罗西汀、西酞普兰、舍曲林等，后者常用不典型抗精神病药，如利培酮、</w:t>
      </w:r>
      <w:r>
        <w:rPr>
          <w:rFonts w:ascii="SimSun" w:hAnsi="SimSun" w:eastAsia="SimSun" w:cs="SimSun"/>
          <w:sz w:val="21"/>
          <w:szCs w:val="21"/>
          <w:spacing w:val="-23"/>
        </w:rPr>
        <w:t>奥氮平、喹硫平等。这些药物的</w:t>
      </w:r>
      <w:r>
        <w:rPr>
          <w:rFonts w:ascii="SimSun" w:hAnsi="SimSun" w:eastAsia="SimSun" w:cs="SimSun"/>
          <w:sz w:val="21"/>
          <w:szCs w:val="21"/>
        </w:rPr>
        <w:t xml:space="preserve"> </w:t>
      </w:r>
      <w:r>
        <w:rPr>
          <w:rFonts w:ascii="SimSun" w:hAnsi="SimSun" w:eastAsia="SimSun" w:cs="SimSun"/>
          <w:sz w:val="21"/>
          <w:szCs w:val="21"/>
          <w:spacing w:val="-18"/>
        </w:rPr>
        <w:t>使用原则是：①低剂量起始；②缓慢增量；③增量间隔时间稍长；④尽量使</w:t>
      </w:r>
      <w:r>
        <w:rPr>
          <w:rFonts w:ascii="SimSun" w:hAnsi="SimSun" w:eastAsia="SimSun" w:cs="SimSun"/>
          <w:sz w:val="21"/>
          <w:szCs w:val="21"/>
          <w:spacing w:val="-19"/>
        </w:rPr>
        <w:t>用最小有效剂量；⑤治疗个</w:t>
      </w:r>
      <w:r>
        <w:rPr>
          <w:rFonts w:ascii="SimSun" w:hAnsi="SimSun" w:eastAsia="SimSun" w:cs="SimSun"/>
          <w:sz w:val="21"/>
          <w:szCs w:val="21"/>
        </w:rPr>
        <w:t xml:space="preserve"> </w:t>
      </w:r>
      <w:r>
        <w:rPr>
          <w:rFonts w:ascii="SimSun" w:hAnsi="SimSun" w:eastAsia="SimSun" w:cs="SimSun"/>
          <w:sz w:val="21"/>
          <w:szCs w:val="21"/>
          <w:spacing w:val="-18"/>
        </w:rPr>
        <w:t>体化；⑥注意药物间的相互作用。</w:t>
      </w:r>
    </w:p>
    <w:p>
      <w:pPr>
        <w:ind w:right="55" w:firstLine="399"/>
        <w:spacing w:before="71" w:line="252" w:lineRule="auto"/>
        <w:rPr>
          <w:rFonts w:ascii="SimSun" w:hAnsi="SimSun" w:eastAsia="SimSun" w:cs="SimSun"/>
          <w:sz w:val="21"/>
          <w:szCs w:val="21"/>
        </w:rPr>
      </w:pPr>
      <w:r>
        <w:rPr>
          <w:rFonts w:ascii="Times New Roman" w:hAnsi="Times New Roman" w:eastAsia="Times New Roman" w:cs="Times New Roman"/>
          <w:sz w:val="21"/>
          <w:szCs w:val="21"/>
          <w:b/>
          <w:bCs/>
          <w:spacing w:val="-14"/>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4"/>
        </w:rPr>
        <w:t>支持治疗</w:t>
      </w:r>
      <w:r>
        <w:rPr>
          <w:rFonts w:ascii="SimSun" w:hAnsi="SimSun" w:eastAsia="SimSun" w:cs="SimSun"/>
          <w:sz w:val="21"/>
          <w:szCs w:val="21"/>
          <w:spacing w:val="62"/>
        </w:rPr>
        <w:t xml:space="preserve"> </w:t>
      </w:r>
      <w:r>
        <w:rPr>
          <w:rFonts w:ascii="SimSun" w:hAnsi="SimSun" w:eastAsia="SimSun" w:cs="SimSun"/>
          <w:sz w:val="21"/>
          <w:szCs w:val="21"/>
          <w:spacing w:val="-14"/>
        </w:rPr>
        <w:t>重度患者自身生活能力严重减退，常导致营</w:t>
      </w:r>
      <w:r>
        <w:rPr>
          <w:rFonts w:ascii="SimSun" w:hAnsi="SimSun" w:eastAsia="SimSun" w:cs="SimSun"/>
          <w:sz w:val="21"/>
          <w:szCs w:val="21"/>
          <w:spacing w:val="-15"/>
        </w:rPr>
        <w:t>养不良、肺部感染、泌尿系感染、压疮</w:t>
      </w:r>
      <w:r>
        <w:rPr>
          <w:rFonts w:ascii="SimSun" w:hAnsi="SimSun" w:eastAsia="SimSun" w:cs="SimSun"/>
          <w:sz w:val="21"/>
          <w:szCs w:val="21"/>
        </w:rPr>
        <w:t xml:space="preserve"> </w:t>
      </w:r>
      <w:r>
        <w:rPr>
          <w:rFonts w:ascii="SimSun" w:hAnsi="SimSun" w:eastAsia="SimSun" w:cs="SimSun"/>
          <w:sz w:val="21"/>
          <w:szCs w:val="21"/>
          <w:spacing w:val="-16"/>
        </w:rPr>
        <w:t>等并发症，应加强支持治疗和对症治疗。</w:t>
      </w:r>
    </w:p>
    <w:p>
      <w:pPr>
        <w:ind w:right="73" w:firstLine="399"/>
        <w:spacing w:before="79" w:line="261" w:lineRule="auto"/>
        <w:rPr>
          <w:rFonts w:ascii="SimSun" w:hAnsi="SimSun" w:eastAsia="SimSun" w:cs="SimSun"/>
          <w:sz w:val="21"/>
          <w:szCs w:val="21"/>
        </w:rPr>
      </w:pPr>
      <w:r>
        <w:rPr>
          <w:rFonts w:ascii="SimSun" w:hAnsi="SimSun" w:eastAsia="SimSun" w:cs="SimSun"/>
          <w:sz w:val="21"/>
          <w:szCs w:val="21"/>
          <w:spacing w:val="-12"/>
        </w:rPr>
        <w:t>目前，还没有确定的能有效逆转认知缺损的药物，针对AD</w:t>
      </w:r>
      <w:r>
        <w:rPr>
          <w:rFonts w:ascii="SimSun" w:hAnsi="SimSun" w:eastAsia="SimSun" w:cs="SimSun"/>
          <w:sz w:val="21"/>
          <w:szCs w:val="21"/>
          <w:spacing w:val="6"/>
        </w:rPr>
        <w:t xml:space="preserve"> </w:t>
      </w:r>
      <w:r>
        <w:rPr>
          <w:rFonts w:ascii="SimSun" w:hAnsi="SimSun" w:eastAsia="SimSun" w:cs="SimSun"/>
          <w:sz w:val="21"/>
          <w:szCs w:val="21"/>
          <w:spacing w:val="-12"/>
        </w:rPr>
        <w:t>发病机制不同靶点的药</w:t>
      </w:r>
      <w:r>
        <w:rPr>
          <w:rFonts w:ascii="SimSun" w:hAnsi="SimSun" w:eastAsia="SimSun" w:cs="SimSun"/>
          <w:sz w:val="21"/>
          <w:szCs w:val="21"/>
          <w:spacing w:val="-13"/>
        </w:rPr>
        <w:t>物开发尚处于</w:t>
      </w:r>
      <w:r>
        <w:rPr>
          <w:rFonts w:ascii="SimSun" w:hAnsi="SimSun" w:eastAsia="SimSun" w:cs="SimSun"/>
          <w:sz w:val="21"/>
          <w:szCs w:val="21"/>
        </w:rPr>
        <w:t xml:space="preserve"> </w:t>
      </w:r>
      <w:r>
        <w:rPr>
          <w:rFonts w:ascii="SimSun" w:hAnsi="SimSun" w:eastAsia="SimSun" w:cs="SimSun"/>
          <w:sz w:val="21"/>
          <w:szCs w:val="21"/>
          <w:spacing w:val="-11"/>
        </w:rPr>
        <w:t>试验阶段。处于AD</w:t>
      </w:r>
      <w:r>
        <w:rPr>
          <w:rFonts w:ascii="SimSun" w:hAnsi="SimSun" w:eastAsia="SimSun" w:cs="SimSun"/>
          <w:sz w:val="21"/>
          <w:szCs w:val="21"/>
          <w:spacing w:val="-4"/>
        </w:rPr>
        <w:t xml:space="preserve"> </w:t>
      </w:r>
      <w:r>
        <w:rPr>
          <w:rFonts w:ascii="SimSun" w:hAnsi="SimSun" w:eastAsia="SimSun" w:cs="SimSun"/>
          <w:sz w:val="21"/>
          <w:szCs w:val="21"/>
          <w:spacing w:val="-11"/>
        </w:rPr>
        <w:t>痴呆前阶段的患者，宜饮食调整(地中海饮食)、体力锻炼和认知训</w:t>
      </w:r>
      <w:r>
        <w:rPr>
          <w:rFonts w:ascii="SimSun" w:hAnsi="SimSun" w:eastAsia="SimSun" w:cs="SimSun"/>
          <w:sz w:val="21"/>
          <w:szCs w:val="21"/>
          <w:spacing w:val="-12"/>
        </w:rPr>
        <w:t>练结合起来延</w:t>
      </w:r>
      <w:r>
        <w:rPr>
          <w:rFonts w:ascii="SimSun" w:hAnsi="SimSun" w:eastAsia="SimSun" w:cs="SimSun"/>
          <w:sz w:val="21"/>
          <w:szCs w:val="21"/>
        </w:rPr>
        <w:t xml:space="preserve"> </w:t>
      </w:r>
      <w:r>
        <w:rPr>
          <w:rFonts w:ascii="SimSun" w:hAnsi="SimSun" w:eastAsia="SimSun" w:cs="SimSun"/>
          <w:sz w:val="21"/>
          <w:szCs w:val="21"/>
          <w:spacing w:val="-12"/>
        </w:rPr>
        <w:t>缓认知功能下降。</w:t>
      </w:r>
    </w:p>
    <w:p>
      <w:pPr>
        <w:ind w:left="297"/>
        <w:spacing w:before="76" w:line="222" w:lineRule="auto"/>
        <w:rPr>
          <w:rFonts w:ascii="SimHei" w:hAnsi="SimHei" w:eastAsia="SimHei" w:cs="SimHei"/>
          <w:sz w:val="21"/>
          <w:szCs w:val="21"/>
        </w:rPr>
      </w:pPr>
      <w:r>
        <w:rPr>
          <w:rFonts w:ascii="SimHei" w:hAnsi="SimHei" w:eastAsia="SimHei" w:cs="SimHei"/>
          <w:sz w:val="21"/>
          <w:szCs w:val="21"/>
          <w:b/>
          <w:bCs/>
          <w:color w:val="0070C6"/>
          <w:spacing w:val="-13"/>
        </w:rPr>
        <w:t>【预后】</w:t>
      </w:r>
    </w:p>
    <w:p>
      <w:pPr>
        <w:ind w:right="75" w:firstLine="399"/>
        <w:spacing w:before="62" w:line="250" w:lineRule="auto"/>
        <w:rPr>
          <w:rFonts w:ascii="SimSun" w:hAnsi="SimSun" w:eastAsia="SimSun" w:cs="SimSun"/>
          <w:sz w:val="21"/>
          <w:szCs w:val="21"/>
        </w:rPr>
      </w:pPr>
      <w:r>
        <w:rPr>
          <w:rFonts w:ascii="SimSun" w:hAnsi="SimSun" w:eastAsia="SimSun" w:cs="SimSun"/>
          <w:sz w:val="21"/>
          <w:szCs w:val="21"/>
          <w:spacing w:val="-6"/>
        </w:rPr>
        <w:t>AD</w:t>
      </w:r>
      <w:r>
        <w:rPr>
          <w:rFonts w:ascii="SimSun" w:hAnsi="SimSun" w:eastAsia="SimSun" w:cs="SimSun"/>
          <w:sz w:val="21"/>
          <w:szCs w:val="21"/>
          <w:spacing w:val="-13"/>
        </w:rPr>
        <w:t xml:space="preserve"> </w:t>
      </w:r>
      <w:r>
        <w:rPr>
          <w:rFonts w:ascii="SimSun" w:hAnsi="SimSun" w:eastAsia="SimSun" w:cs="SimSun"/>
          <w:sz w:val="21"/>
          <w:szCs w:val="21"/>
          <w:spacing w:val="-6"/>
        </w:rPr>
        <w:t>病程约为5~10年，少数患者可存活10年或更长的时间，多死于肺部感染、泌尿系感染及压</w:t>
      </w:r>
      <w:r>
        <w:rPr>
          <w:rFonts w:ascii="SimSun" w:hAnsi="SimSun" w:eastAsia="SimSun" w:cs="SimSun"/>
          <w:sz w:val="21"/>
          <w:szCs w:val="21"/>
        </w:rPr>
        <w:t xml:space="preserve"> </w:t>
      </w:r>
      <w:r>
        <w:rPr>
          <w:rFonts w:ascii="SimSun" w:hAnsi="SimSun" w:eastAsia="SimSun" w:cs="SimSun"/>
          <w:sz w:val="21"/>
          <w:szCs w:val="21"/>
          <w:spacing w:val="-12"/>
        </w:rPr>
        <w:t>疮等并发症。</w:t>
      </w:r>
    </w:p>
    <w:p>
      <w:pPr>
        <w:ind w:left="3014"/>
        <w:spacing w:before="337" w:line="221" w:lineRule="auto"/>
        <w:rPr>
          <w:rFonts w:ascii="SimHei" w:hAnsi="SimHei" w:eastAsia="SimHei" w:cs="SimHei"/>
          <w:sz w:val="30"/>
          <w:szCs w:val="30"/>
        </w:rPr>
      </w:pPr>
      <w:r>
        <w:rPr>
          <w:rFonts w:ascii="SimHei" w:hAnsi="SimHei" w:eastAsia="SimHei" w:cs="SimHei"/>
          <w:sz w:val="30"/>
          <w:szCs w:val="30"/>
          <w:b/>
          <w:bCs/>
          <w:spacing w:val="-3"/>
        </w:rPr>
        <w:t>第三节</w:t>
      </w:r>
      <w:r>
        <w:rPr>
          <w:rFonts w:ascii="SimHei" w:hAnsi="SimHei" w:eastAsia="SimHei" w:cs="SimHei"/>
          <w:sz w:val="30"/>
          <w:szCs w:val="30"/>
          <w:spacing w:val="137"/>
        </w:rPr>
        <w:t xml:space="preserve"> </w:t>
      </w:r>
      <w:r>
        <w:rPr>
          <w:rFonts w:ascii="SimHei" w:hAnsi="SimHei" w:eastAsia="SimHei" w:cs="SimHei"/>
          <w:sz w:val="30"/>
          <w:szCs w:val="30"/>
          <w:b/>
          <w:bCs/>
          <w:spacing w:val="-3"/>
        </w:rPr>
        <w:t>额题叶痴呆</w:t>
      </w:r>
    </w:p>
    <w:p>
      <w:pPr>
        <w:spacing w:line="279" w:lineRule="auto"/>
        <w:rPr>
          <w:rFonts w:ascii="Arial"/>
          <w:sz w:val="21"/>
        </w:rPr>
      </w:pPr>
      <w:r/>
    </w:p>
    <w:p>
      <w:pPr>
        <w:ind w:right="70" w:firstLine="399"/>
        <w:spacing w:before="69" w:line="273" w:lineRule="auto"/>
        <w:jc w:val="both"/>
        <w:rPr>
          <w:rFonts w:ascii="SimSun" w:hAnsi="SimSun" w:eastAsia="SimSun" w:cs="SimSun"/>
          <w:sz w:val="21"/>
          <w:szCs w:val="21"/>
        </w:rPr>
      </w:pPr>
      <w:r>
        <w:rPr>
          <w:rFonts w:ascii="SimSun" w:hAnsi="SimSun" w:eastAsia="SimSun" w:cs="SimSun"/>
          <w:sz w:val="21"/>
          <w:szCs w:val="21"/>
          <w:spacing w:val="-5"/>
        </w:rPr>
        <w:t>额</w:t>
      </w:r>
      <w:r>
        <w:rPr>
          <w:rFonts w:ascii="SimSun" w:hAnsi="SimSun" w:eastAsia="SimSun" w:cs="SimSun"/>
          <w:sz w:val="21"/>
          <w:szCs w:val="21"/>
          <w:spacing w:val="-6"/>
        </w:rPr>
        <w:t>颞叶痴呆(</w:t>
      </w:r>
      <w:r>
        <w:rPr>
          <w:rFonts w:ascii="SimSun" w:hAnsi="SimSun" w:eastAsia="SimSun" w:cs="SimSun"/>
          <w:sz w:val="21"/>
          <w:szCs w:val="21"/>
          <w:spacing w:val="-5"/>
        </w:rPr>
        <w:t>frontotemporal</w:t>
      </w:r>
      <w:r>
        <w:rPr>
          <w:rFonts w:ascii="SimSun" w:hAnsi="SimSun" w:eastAsia="SimSun" w:cs="SimSun"/>
          <w:sz w:val="21"/>
          <w:szCs w:val="21"/>
          <w:spacing w:val="1"/>
        </w:rPr>
        <w:t xml:space="preserve"> </w:t>
      </w:r>
      <w:r>
        <w:rPr>
          <w:rFonts w:ascii="SimSun" w:hAnsi="SimSun" w:eastAsia="SimSun" w:cs="SimSun"/>
          <w:sz w:val="21"/>
          <w:szCs w:val="21"/>
          <w:spacing w:val="-5"/>
        </w:rPr>
        <w:t>dementia</w:t>
      </w:r>
      <w:r>
        <w:rPr>
          <w:rFonts w:ascii="SimSun" w:hAnsi="SimSun" w:eastAsia="SimSun" w:cs="SimSun"/>
          <w:sz w:val="21"/>
          <w:szCs w:val="21"/>
          <w:spacing w:val="-6"/>
        </w:rPr>
        <w:t>,</w:t>
      </w:r>
      <w:r>
        <w:rPr>
          <w:rFonts w:ascii="SimSun" w:hAnsi="SimSun" w:eastAsia="SimSun" w:cs="SimSun"/>
          <w:sz w:val="21"/>
          <w:szCs w:val="21"/>
          <w:spacing w:val="-5"/>
        </w:rPr>
        <w:t>FTD</w:t>
      </w:r>
      <w:r>
        <w:rPr>
          <w:rFonts w:ascii="SimSun" w:hAnsi="SimSun" w:eastAsia="SimSun" w:cs="SimSun"/>
          <w:sz w:val="21"/>
          <w:szCs w:val="21"/>
          <w:spacing w:val="-6"/>
        </w:rPr>
        <w:t>)是一组与额颞叶变性有关的非阿尔茨海默病痴呆</w:t>
      </w:r>
      <w:r>
        <w:rPr>
          <w:rFonts w:ascii="SimSun" w:hAnsi="SimSun" w:eastAsia="SimSun" w:cs="SimSun"/>
          <w:sz w:val="21"/>
          <w:szCs w:val="21"/>
        </w:rPr>
        <w:t xml:space="preserve"> </w:t>
      </w:r>
      <w:r>
        <w:rPr>
          <w:rFonts w:ascii="SimSun" w:hAnsi="SimSun" w:eastAsia="SimSun" w:cs="SimSun"/>
          <w:sz w:val="21"/>
          <w:szCs w:val="21"/>
          <w:spacing w:val="1"/>
        </w:rPr>
        <w:t>综合征，其临床表现和病理学特征均具有明显</w:t>
      </w:r>
      <w:r>
        <w:rPr>
          <w:rFonts w:ascii="SimSun" w:hAnsi="SimSun" w:eastAsia="SimSun" w:cs="SimSun"/>
          <w:sz w:val="21"/>
          <w:szCs w:val="21"/>
        </w:rPr>
        <w:t>的异质性。通常包括两大类：以人格和行为改为</w:t>
      </w:r>
      <w:r>
        <w:rPr>
          <w:rFonts w:ascii="SimSun" w:hAnsi="SimSun" w:eastAsia="SimSun" w:cs="SimSun"/>
          <w:sz w:val="21"/>
          <w:szCs w:val="21"/>
        </w:rPr>
        <w:t xml:space="preserve"> </w:t>
      </w:r>
      <w:r>
        <w:rPr>
          <w:rFonts w:ascii="SimSun" w:hAnsi="SimSun" w:eastAsia="SimSun" w:cs="SimSun"/>
          <w:sz w:val="21"/>
          <w:szCs w:val="21"/>
          <w:spacing w:val="-4"/>
        </w:rPr>
        <w:t>主要特征的行为异常型</w:t>
      </w:r>
      <w:r>
        <w:rPr>
          <w:rFonts w:ascii="SimSun" w:hAnsi="SimSun" w:eastAsia="SimSun" w:cs="SimSun"/>
          <w:sz w:val="21"/>
          <w:szCs w:val="21"/>
          <w:spacing w:val="-56"/>
        </w:rPr>
        <w:t xml:space="preserve"> </w:t>
      </w:r>
      <w:r>
        <w:rPr>
          <w:rFonts w:ascii="SimSun" w:hAnsi="SimSun" w:eastAsia="SimSun" w:cs="SimSun"/>
          <w:sz w:val="21"/>
          <w:szCs w:val="21"/>
          <w:spacing w:val="-4"/>
        </w:rPr>
        <w:t>FTD(behavioural-variant</w:t>
      </w:r>
      <w:r>
        <w:rPr>
          <w:rFonts w:ascii="SimSun" w:hAnsi="SimSun" w:eastAsia="SimSun" w:cs="SimSun"/>
          <w:sz w:val="21"/>
          <w:szCs w:val="21"/>
          <w:spacing w:val="-3"/>
        </w:rPr>
        <w:t xml:space="preserve"> </w:t>
      </w:r>
      <w:r>
        <w:rPr>
          <w:rFonts w:ascii="SimSun" w:hAnsi="SimSun" w:eastAsia="SimSun" w:cs="SimSun"/>
          <w:sz w:val="21"/>
          <w:szCs w:val="21"/>
          <w:spacing w:val="-4"/>
        </w:rPr>
        <w:t>FTD,bvFTD)和以语言功能隐</w:t>
      </w:r>
      <w:r>
        <w:rPr>
          <w:rFonts w:ascii="SimSun" w:hAnsi="SimSun" w:eastAsia="SimSun" w:cs="SimSun"/>
          <w:sz w:val="21"/>
          <w:szCs w:val="21"/>
          <w:spacing w:val="-5"/>
        </w:rPr>
        <w:t>匿性下降为主要特</w:t>
      </w:r>
      <w:r>
        <w:rPr>
          <w:rFonts w:ascii="SimSun" w:hAnsi="SimSun" w:eastAsia="SimSun" w:cs="SimSun"/>
          <w:sz w:val="21"/>
          <w:szCs w:val="21"/>
        </w:rPr>
        <w:t xml:space="preserve"> </w:t>
      </w:r>
      <w:r>
        <w:rPr>
          <w:rFonts w:ascii="SimSun" w:hAnsi="SimSun" w:eastAsia="SimSun" w:cs="SimSun"/>
          <w:sz w:val="21"/>
          <w:szCs w:val="21"/>
          <w:spacing w:val="-7"/>
        </w:rPr>
        <w:t>征的原发性进行性失语(primary</w:t>
      </w:r>
      <w:r>
        <w:rPr>
          <w:rFonts w:ascii="SimSun" w:hAnsi="SimSun" w:eastAsia="SimSun" w:cs="SimSun"/>
          <w:sz w:val="21"/>
          <w:szCs w:val="21"/>
          <w:spacing w:val="7"/>
        </w:rPr>
        <w:t xml:space="preserve"> </w:t>
      </w:r>
      <w:r>
        <w:rPr>
          <w:rFonts w:ascii="SimSun" w:hAnsi="SimSun" w:eastAsia="SimSun" w:cs="SimSun"/>
          <w:sz w:val="21"/>
          <w:szCs w:val="21"/>
          <w:spacing w:val="-7"/>
        </w:rPr>
        <w:t>progressive</w:t>
      </w:r>
      <w:r>
        <w:rPr>
          <w:rFonts w:ascii="SimSun" w:hAnsi="SimSun" w:eastAsia="SimSun" w:cs="SimSun"/>
          <w:sz w:val="21"/>
          <w:szCs w:val="21"/>
          <w:spacing w:val="-3"/>
        </w:rPr>
        <w:t xml:space="preserve"> </w:t>
      </w:r>
      <w:r>
        <w:rPr>
          <w:rFonts w:ascii="SimSun" w:hAnsi="SimSun" w:eastAsia="SimSun" w:cs="SimSun"/>
          <w:sz w:val="21"/>
          <w:szCs w:val="21"/>
          <w:spacing w:val="-7"/>
        </w:rPr>
        <w:t>aphasia,PPA),后者又可以分为进行性非流利性失语</w:t>
      </w:r>
      <w:r>
        <w:rPr>
          <w:rFonts w:ascii="SimSun" w:hAnsi="SimSun" w:eastAsia="SimSun" w:cs="SimSun"/>
          <w:sz w:val="21"/>
          <w:szCs w:val="21"/>
        </w:rPr>
        <w:t xml:space="preserve"> </w:t>
      </w:r>
      <w:r>
        <w:rPr>
          <w:rFonts w:ascii="SimSun" w:hAnsi="SimSun" w:eastAsia="SimSun" w:cs="SimSun"/>
          <w:sz w:val="21"/>
          <w:szCs w:val="21"/>
          <w:spacing w:val="-9"/>
        </w:rPr>
        <w:t>(</w:t>
      </w:r>
      <w:r>
        <w:rPr>
          <w:rFonts w:ascii="SimSun" w:hAnsi="SimSun" w:eastAsia="SimSun" w:cs="SimSun"/>
          <w:sz w:val="21"/>
          <w:szCs w:val="21"/>
          <w:spacing w:val="-8"/>
        </w:rPr>
        <w:t>progressive</w:t>
      </w:r>
      <w:r>
        <w:rPr>
          <w:rFonts w:ascii="SimSun" w:hAnsi="SimSun" w:eastAsia="SimSun" w:cs="SimSun"/>
          <w:sz w:val="21"/>
          <w:szCs w:val="21"/>
          <w:spacing w:val="-9"/>
        </w:rPr>
        <w:t xml:space="preserve"> </w:t>
      </w:r>
      <w:r>
        <w:rPr>
          <w:rFonts w:ascii="SimSun" w:hAnsi="SimSun" w:eastAsia="SimSun" w:cs="SimSun"/>
          <w:sz w:val="21"/>
          <w:szCs w:val="21"/>
          <w:spacing w:val="-8"/>
        </w:rPr>
        <w:t>non</w:t>
      </w:r>
      <w:r>
        <w:rPr>
          <w:rFonts w:ascii="SimSun" w:hAnsi="SimSun" w:eastAsia="SimSun" w:cs="SimSun"/>
          <w:sz w:val="21"/>
          <w:szCs w:val="21"/>
          <w:spacing w:val="-9"/>
        </w:rPr>
        <w:t>-</w:t>
      </w:r>
      <w:r>
        <w:rPr>
          <w:rFonts w:ascii="SimSun" w:hAnsi="SimSun" w:eastAsia="SimSun" w:cs="SimSun"/>
          <w:sz w:val="21"/>
          <w:szCs w:val="21"/>
          <w:spacing w:val="-8"/>
        </w:rPr>
        <w:t>fluent</w:t>
      </w:r>
      <w:r>
        <w:rPr>
          <w:rFonts w:ascii="SimSun" w:hAnsi="SimSun" w:eastAsia="SimSun" w:cs="SimSun"/>
          <w:sz w:val="21"/>
          <w:szCs w:val="21"/>
          <w:spacing w:val="-7"/>
        </w:rPr>
        <w:t xml:space="preserve"> </w:t>
      </w:r>
      <w:r>
        <w:rPr>
          <w:rFonts w:ascii="SimSun" w:hAnsi="SimSun" w:eastAsia="SimSun" w:cs="SimSun"/>
          <w:sz w:val="21"/>
          <w:szCs w:val="21"/>
          <w:spacing w:val="-8"/>
        </w:rPr>
        <w:t>aph</w:t>
      </w:r>
      <w:r>
        <w:rPr>
          <w:rFonts w:ascii="SimSun" w:hAnsi="SimSun" w:eastAsia="SimSun" w:cs="SimSun"/>
          <w:sz w:val="21"/>
          <w:szCs w:val="21"/>
          <w:spacing w:val="-9"/>
        </w:rPr>
        <w:t>asia,PNFA)和语义性痴呆(semantic</w:t>
      </w:r>
      <w:r>
        <w:rPr>
          <w:rFonts w:ascii="SimSun" w:hAnsi="SimSun" w:eastAsia="SimSun" w:cs="SimSun"/>
          <w:sz w:val="21"/>
          <w:szCs w:val="21"/>
          <w:spacing w:val="8"/>
        </w:rPr>
        <w:t xml:space="preserve"> </w:t>
      </w:r>
      <w:r>
        <w:rPr>
          <w:rFonts w:ascii="SimSun" w:hAnsi="SimSun" w:eastAsia="SimSun" w:cs="SimSun"/>
          <w:sz w:val="21"/>
          <w:szCs w:val="21"/>
          <w:spacing w:val="-9"/>
        </w:rPr>
        <w:t>dementia,SD)。FTD在早发性痴呆</w:t>
      </w:r>
      <w:r>
        <w:rPr>
          <w:rFonts w:ascii="SimSun" w:hAnsi="SimSun" w:eastAsia="SimSun" w:cs="SimSun"/>
          <w:sz w:val="21"/>
          <w:szCs w:val="21"/>
        </w:rPr>
        <w:t xml:space="preserve"> </w:t>
      </w:r>
      <w:r>
        <w:rPr>
          <w:rFonts w:ascii="SimSun" w:hAnsi="SimSun" w:eastAsia="SimSun" w:cs="SimSun"/>
          <w:sz w:val="21"/>
          <w:szCs w:val="21"/>
          <w:spacing w:val="7"/>
        </w:rPr>
        <w:t>中约占第二位，在45～65岁人群中患病率为15/10万～22/10万，约占</w:t>
      </w:r>
      <w:r>
        <w:rPr>
          <w:rFonts w:ascii="SimSun" w:hAnsi="SimSun" w:eastAsia="SimSun" w:cs="SimSun"/>
          <w:sz w:val="21"/>
          <w:szCs w:val="21"/>
        </w:rPr>
        <w:t>AD</w:t>
      </w:r>
      <w:r>
        <w:rPr>
          <w:rFonts w:ascii="SimSun" w:hAnsi="SimSun" w:eastAsia="SimSun" w:cs="SimSun"/>
          <w:sz w:val="21"/>
          <w:szCs w:val="21"/>
          <w:spacing w:val="23"/>
        </w:rPr>
        <w:t xml:space="preserve"> </w:t>
      </w:r>
      <w:r>
        <w:rPr>
          <w:rFonts w:ascii="SimSun" w:hAnsi="SimSun" w:eastAsia="SimSun" w:cs="SimSun"/>
          <w:sz w:val="21"/>
          <w:szCs w:val="21"/>
          <w:spacing w:val="7"/>
        </w:rPr>
        <w:t>在这个年龄段患病</w:t>
      </w:r>
      <w:r>
        <w:rPr>
          <w:rFonts w:ascii="SimSun" w:hAnsi="SimSun" w:eastAsia="SimSun" w:cs="SimSun"/>
          <w:sz w:val="21"/>
          <w:szCs w:val="21"/>
        </w:rPr>
        <w:t xml:space="preserve"> </w:t>
      </w:r>
      <w:r>
        <w:rPr>
          <w:rFonts w:ascii="SimSun" w:hAnsi="SimSun" w:eastAsia="SimSun" w:cs="SimSun"/>
          <w:sz w:val="21"/>
          <w:szCs w:val="21"/>
          <w:spacing w:val="3"/>
        </w:rPr>
        <w:t>率的1/2。</w:t>
      </w:r>
    </w:p>
    <w:p>
      <w:pPr>
        <w:ind w:left="297"/>
        <w:spacing w:before="66" w:line="221" w:lineRule="auto"/>
        <w:rPr>
          <w:rFonts w:ascii="SimHei" w:hAnsi="SimHei" w:eastAsia="SimHei" w:cs="SimHei"/>
          <w:sz w:val="21"/>
          <w:szCs w:val="21"/>
        </w:rPr>
      </w:pPr>
      <w:r>
        <w:rPr>
          <w:rFonts w:ascii="SimHei" w:hAnsi="SimHei" w:eastAsia="SimHei" w:cs="SimHei"/>
          <w:sz w:val="21"/>
          <w:szCs w:val="21"/>
          <w:b/>
          <w:bCs/>
          <w:color w:val="0061A3"/>
          <w:spacing w:val="-12"/>
        </w:rPr>
        <w:t>【病因及发病机制】</w:t>
      </w:r>
    </w:p>
    <w:p>
      <w:pPr>
        <w:ind w:right="57" w:firstLine="399"/>
        <w:spacing w:before="75" w:line="269" w:lineRule="auto"/>
        <w:rPr>
          <w:rFonts w:ascii="SimSun" w:hAnsi="SimSun" w:eastAsia="SimSun" w:cs="SimSun"/>
          <w:sz w:val="21"/>
          <w:szCs w:val="21"/>
        </w:rPr>
      </w:pPr>
      <w:r>
        <w:rPr>
          <w:rFonts w:ascii="SimSun" w:hAnsi="SimSun" w:eastAsia="SimSun" w:cs="SimSun"/>
          <w:sz w:val="21"/>
          <w:szCs w:val="21"/>
        </w:rPr>
        <w:t>FTD</w:t>
      </w:r>
      <w:r>
        <w:rPr>
          <w:rFonts w:ascii="SimSun" w:hAnsi="SimSun" w:eastAsia="SimSun" w:cs="SimSun"/>
          <w:sz w:val="21"/>
          <w:szCs w:val="21"/>
          <w:spacing w:val="14"/>
        </w:rPr>
        <w:t xml:space="preserve"> </w:t>
      </w:r>
      <w:r>
        <w:rPr>
          <w:rFonts w:ascii="SimSun" w:hAnsi="SimSun" w:eastAsia="SimSun" w:cs="SimSun"/>
          <w:sz w:val="21"/>
          <w:szCs w:val="21"/>
          <w:spacing w:val="20"/>
        </w:rPr>
        <w:t>的病因及发病机制尚不清楚。研究显示</w:t>
      </w:r>
      <w:r>
        <w:rPr>
          <w:rFonts w:ascii="SimSun" w:hAnsi="SimSun" w:eastAsia="SimSun" w:cs="SimSun"/>
          <w:sz w:val="21"/>
          <w:szCs w:val="21"/>
          <w:spacing w:val="-34"/>
        </w:rPr>
        <w:t xml:space="preserve"> </w:t>
      </w:r>
      <w:r>
        <w:rPr>
          <w:rFonts w:ascii="SimSun" w:hAnsi="SimSun" w:eastAsia="SimSun" w:cs="SimSun"/>
          <w:sz w:val="21"/>
          <w:szCs w:val="21"/>
        </w:rPr>
        <w:t>FTD</w:t>
      </w:r>
      <w:r>
        <w:rPr>
          <w:rFonts w:ascii="SimSun" w:hAnsi="SimSun" w:eastAsia="SimSun" w:cs="SimSun"/>
          <w:sz w:val="21"/>
          <w:szCs w:val="21"/>
          <w:spacing w:val="35"/>
        </w:rPr>
        <w:t xml:space="preserve"> </w:t>
      </w:r>
      <w:r>
        <w:rPr>
          <w:rFonts w:ascii="SimSun" w:hAnsi="SimSun" w:eastAsia="SimSun" w:cs="SimSun"/>
          <w:sz w:val="21"/>
          <w:szCs w:val="21"/>
          <w:spacing w:val="20"/>
        </w:rPr>
        <w:t>患者额叶及颞叶皮</w:t>
      </w:r>
      <w:r>
        <w:rPr>
          <w:rFonts w:ascii="SimSun" w:hAnsi="SimSun" w:eastAsia="SimSun" w:cs="SimSun"/>
          <w:sz w:val="21"/>
          <w:szCs w:val="21"/>
          <w:spacing w:val="19"/>
        </w:rPr>
        <w:t>质5-羟色胺(5-</w:t>
      </w:r>
      <w:r>
        <w:rPr>
          <w:rFonts w:ascii="SimSun" w:hAnsi="SimSun" w:eastAsia="SimSun" w:cs="SimSun"/>
          <w:sz w:val="21"/>
          <w:szCs w:val="21"/>
        </w:rPr>
        <w:t xml:space="preserve"> </w:t>
      </w:r>
      <w:r>
        <w:rPr>
          <w:rFonts w:ascii="SimSun" w:hAnsi="SimSun" w:eastAsia="SimSun" w:cs="SimSun"/>
          <w:sz w:val="21"/>
          <w:szCs w:val="21"/>
          <w:spacing w:val="-13"/>
        </w:rPr>
        <w:t>hydroxytryptamine,5-HT)能递质减少，脑组织及脑脊液中多巴胺释放亦有下降，胆碱能系统通常无异</w:t>
      </w:r>
      <w:r>
        <w:rPr>
          <w:rFonts w:ascii="SimSun" w:hAnsi="SimSun" w:eastAsia="SimSun" w:cs="SimSun"/>
          <w:sz w:val="21"/>
          <w:szCs w:val="21"/>
          <w:spacing w:val="14"/>
        </w:rPr>
        <w:t xml:space="preserve"> </w:t>
      </w:r>
      <w:r>
        <w:rPr>
          <w:rFonts w:ascii="SimSun" w:hAnsi="SimSun" w:eastAsia="SimSun" w:cs="SimSun"/>
          <w:sz w:val="21"/>
          <w:szCs w:val="21"/>
          <w:spacing w:val="-8"/>
        </w:rPr>
        <w:t>常。但近年已有学者发现在不具有Pick小体的FTD</w:t>
      </w:r>
      <w:r>
        <w:rPr>
          <w:rFonts w:ascii="SimSun" w:hAnsi="SimSun" w:eastAsia="SimSun" w:cs="SimSun"/>
          <w:sz w:val="21"/>
          <w:szCs w:val="21"/>
          <w:spacing w:val="-16"/>
        </w:rPr>
        <w:t xml:space="preserve"> </w:t>
      </w:r>
      <w:r>
        <w:rPr>
          <w:rFonts w:ascii="SimSun" w:hAnsi="SimSun" w:eastAsia="SimSun" w:cs="SimSun"/>
          <w:sz w:val="21"/>
          <w:szCs w:val="21"/>
          <w:spacing w:val="-8"/>
        </w:rPr>
        <w:t>患者的颞叶中，毒覃碱样乙酰胆碱</w:t>
      </w:r>
      <w:r>
        <w:rPr>
          <w:rFonts w:ascii="SimSun" w:hAnsi="SimSun" w:eastAsia="SimSun" w:cs="SimSun"/>
          <w:sz w:val="21"/>
          <w:szCs w:val="21"/>
          <w:spacing w:val="-9"/>
        </w:rPr>
        <w:t>受体的数量明</w:t>
      </w:r>
      <w:r>
        <w:rPr>
          <w:rFonts w:ascii="SimSun" w:hAnsi="SimSun" w:eastAsia="SimSun" w:cs="SimSun"/>
          <w:sz w:val="21"/>
          <w:szCs w:val="21"/>
        </w:rPr>
        <w:t xml:space="preserve"> </w:t>
      </w:r>
      <w:r>
        <w:rPr>
          <w:rFonts w:ascii="SimSun" w:hAnsi="SimSun" w:eastAsia="SimSun" w:cs="SimSun"/>
          <w:sz w:val="21"/>
          <w:szCs w:val="21"/>
          <w:spacing w:val="-9"/>
        </w:rPr>
        <w:t>显减少。这种胆碱受体神经元损害比突触前胆碱能神经元受损更</w:t>
      </w:r>
      <w:r>
        <w:rPr>
          <w:rFonts w:ascii="SimSun" w:hAnsi="SimSun" w:eastAsia="SimSun" w:cs="SimSun"/>
          <w:sz w:val="21"/>
          <w:szCs w:val="21"/>
          <w:spacing w:val="-10"/>
        </w:rPr>
        <w:t>为严重，并且胆碱酯酶抑制剂治疗</w:t>
      </w:r>
      <w:r>
        <w:rPr>
          <w:rFonts w:ascii="SimSun" w:hAnsi="SimSun" w:eastAsia="SimSun" w:cs="SimSun"/>
          <w:sz w:val="21"/>
          <w:szCs w:val="21"/>
        </w:rPr>
        <w:t xml:space="preserve"> </w:t>
      </w:r>
      <w:r>
        <w:rPr>
          <w:rFonts w:ascii="SimSun" w:hAnsi="SimSun" w:eastAsia="SimSun" w:cs="SimSun"/>
          <w:sz w:val="21"/>
          <w:szCs w:val="21"/>
          <w:spacing w:val="-9"/>
        </w:rPr>
        <w:t>无效。</w:t>
      </w:r>
    </w:p>
    <w:p>
      <w:pPr>
        <w:ind w:right="56" w:firstLine="399"/>
        <w:spacing w:before="83" w:line="274" w:lineRule="auto"/>
        <w:rPr>
          <w:rFonts w:ascii="SimSun" w:hAnsi="SimSun" w:eastAsia="SimSun" w:cs="SimSun"/>
          <w:sz w:val="21"/>
          <w:szCs w:val="21"/>
        </w:rPr>
      </w:pPr>
      <w:r>
        <w:rPr>
          <w:rFonts w:ascii="SimSun" w:hAnsi="SimSun" w:eastAsia="SimSun" w:cs="SimSun"/>
          <w:sz w:val="21"/>
          <w:szCs w:val="21"/>
          <w:spacing w:val="5"/>
        </w:rPr>
        <w:t>大约30%～50%的</w:t>
      </w:r>
      <w:r>
        <w:rPr>
          <w:rFonts w:ascii="SimSun" w:hAnsi="SimSun" w:eastAsia="SimSun" w:cs="SimSun"/>
          <w:sz w:val="21"/>
          <w:szCs w:val="21"/>
        </w:rPr>
        <w:t>FTD</w:t>
      </w:r>
      <w:r>
        <w:rPr>
          <w:rFonts w:ascii="SimSun" w:hAnsi="SimSun" w:eastAsia="SimSun" w:cs="SimSun"/>
          <w:sz w:val="21"/>
          <w:szCs w:val="21"/>
          <w:spacing w:val="-26"/>
        </w:rPr>
        <w:t xml:space="preserve"> </w:t>
      </w:r>
      <w:r>
        <w:rPr>
          <w:rFonts w:ascii="SimSun" w:hAnsi="SimSun" w:eastAsia="SimSun" w:cs="SimSun"/>
          <w:sz w:val="21"/>
          <w:szCs w:val="21"/>
          <w:spacing w:val="5"/>
        </w:rPr>
        <w:t>患者有遗传家族史，其中约50%的家</w:t>
      </w:r>
      <w:r>
        <w:rPr>
          <w:rFonts w:ascii="SimSun" w:hAnsi="SimSun" w:eastAsia="SimSun" w:cs="SimSun"/>
          <w:sz w:val="21"/>
          <w:szCs w:val="21"/>
          <w:spacing w:val="4"/>
        </w:rPr>
        <w:t>族性</w:t>
      </w:r>
      <w:r>
        <w:rPr>
          <w:rFonts w:ascii="SimSun" w:hAnsi="SimSun" w:eastAsia="SimSun" w:cs="SimSun"/>
          <w:sz w:val="21"/>
          <w:szCs w:val="21"/>
        </w:rPr>
        <w:t>FTD</w:t>
      </w:r>
      <w:r>
        <w:rPr>
          <w:rFonts w:ascii="SimSun" w:hAnsi="SimSun" w:eastAsia="SimSun" w:cs="SimSun"/>
          <w:sz w:val="21"/>
          <w:szCs w:val="21"/>
          <w:spacing w:val="-15"/>
        </w:rPr>
        <w:t xml:space="preserve"> </w:t>
      </w:r>
      <w:r>
        <w:rPr>
          <w:rFonts w:ascii="SimSun" w:hAnsi="SimSun" w:eastAsia="SimSun" w:cs="SimSun"/>
          <w:sz w:val="21"/>
          <w:szCs w:val="21"/>
          <w:spacing w:val="4"/>
        </w:rPr>
        <w:t>存在17号染色体微管结</w:t>
      </w:r>
      <w:r>
        <w:rPr>
          <w:rFonts w:ascii="SimSun" w:hAnsi="SimSun" w:eastAsia="SimSun" w:cs="SimSun"/>
          <w:sz w:val="21"/>
          <w:szCs w:val="21"/>
        </w:rPr>
        <w:t xml:space="preserve"> </w:t>
      </w:r>
      <w:r>
        <w:rPr>
          <w:rFonts w:ascii="SimSun" w:hAnsi="SimSun" w:eastAsia="SimSun" w:cs="SimSun"/>
          <w:sz w:val="21"/>
          <w:szCs w:val="21"/>
          <w:spacing w:val="6"/>
        </w:rPr>
        <w:t>合蛋白</w:t>
      </w:r>
      <w:r>
        <w:rPr>
          <w:rFonts w:ascii="SimSun" w:hAnsi="SimSun" w:eastAsia="SimSun" w:cs="SimSun"/>
          <w:sz w:val="21"/>
          <w:szCs w:val="21"/>
        </w:rPr>
        <w:t>tau</w:t>
      </w:r>
      <w:r>
        <w:rPr>
          <w:rFonts w:ascii="SimSun" w:hAnsi="SimSun" w:eastAsia="SimSun" w:cs="SimSun"/>
          <w:sz w:val="21"/>
          <w:szCs w:val="21"/>
          <w:spacing w:val="-51"/>
        </w:rPr>
        <w:t xml:space="preserve"> </w:t>
      </w:r>
      <w:r>
        <w:rPr>
          <w:rFonts w:ascii="SimSun" w:hAnsi="SimSun" w:eastAsia="SimSun" w:cs="SimSun"/>
          <w:sz w:val="21"/>
          <w:szCs w:val="21"/>
          <w:spacing w:val="6"/>
        </w:rPr>
        <w:t>基因(</w:t>
      </w:r>
      <w:r>
        <w:rPr>
          <w:rFonts w:ascii="SimSun" w:hAnsi="SimSun" w:eastAsia="SimSun" w:cs="SimSun"/>
          <w:sz w:val="21"/>
          <w:szCs w:val="21"/>
        </w:rPr>
        <w:t>MAPT</w:t>
      </w:r>
      <w:r>
        <w:rPr>
          <w:rFonts w:ascii="SimSun" w:hAnsi="SimSun" w:eastAsia="SimSun" w:cs="SimSun"/>
          <w:sz w:val="21"/>
          <w:szCs w:val="21"/>
          <w:spacing w:val="6"/>
        </w:rPr>
        <w:t>)</w:t>
      </w:r>
      <w:r>
        <w:rPr>
          <w:rFonts w:ascii="SimSun" w:hAnsi="SimSun" w:eastAsia="SimSun" w:cs="SimSun"/>
          <w:sz w:val="21"/>
          <w:szCs w:val="21"/>
          <w:spacing w:val="2"/>
        </w:rPr>
        <w:t xml:space="preserve">  </w:t>
      </w:r>
      <w:r>
        <w:rPr>
          <w:rFonts w:ascii="SimSun" w:hAnsi="SimSun" w:eastAsia="SimSun" w:cs="SimSun"/>
          <w:sz w:val="21"/>
          <w:szCs w:val="21"/>
          <w:spacing w:val="6"/>
        </w:rPr>
        <w:t>和颗粒体蛋白(</w:t>
      </w:r>
      <w:r>
        <w:rPr>
          <w:rFonts w:ascii="SimSun" w:hAnsi="SimSun" w:eastAsia="SimSun" w:cs="SimSun"/>
          <w:sz w:val="21"/>
          <w:szCs w:val="21"/>
        </w:rPr>
        <w:t>granulin</w:t>
      </w:r>
      <w:r>
        <w:rPr>
          <w:rFonts w:ascii="SimSun" w:hAnsi="SimSun" w:eastAsia="SimSun" w:cs="SimSun"/>
          <w:sz w:val="21"/>
          <w:szCs w:val="21"/>
          <w:spacing w:val="6"/>
        </w:rPr>
        <w:t>,</w:t>
      </w:r>
      <w:r>
        <w:rPr>
          <w:rFonts w:ascii="SimSun" w:hAnsi="SimSun" w:eastAsia="SimSun" w:cs="SimSun"/>
          <w:sz w:val="21"/>
          <w:szCs w:val="21"/>
        </w:rPr>
        <w:t>GRN</w:t>
      </w:r>
      <w:r>
        <w:rPr>
          <w:rFonts w:ascii="SimSun" w:hAnsi="SimSun" w:eastAsia="SimSun" w:cs="SimSun"/>
          <w:sz w:val="21"/>
          <w:szCs w:val="21"/>
          <w:spacing w:val="6"/>
        </w:rPr>
        <w:t>)基因突变，在少数家系</w:t>
      </w:r>
      <w:r>
        <w:rPr>
          <w:rFonts w:ascii="SimSun" w:hAnsi="SimSun" w:eastAsia="SimSun" w:cs="SimSun"/>
          <w:sz w:val="21"/>
          <w:szCs w:val="21"/>
          <w:spacing w:val="5"/>
        </w:rPr>
        <w:t>中还发现</w:t>
      </w:r>
      <w:r>
        <w:rPr>
          <w:rFonts w:ascii="SimSun" w:hAnsi="SimSun" w:eastAsia="SimSun" w:cs="SimSun"/>
          <w:sz w:val="21"/>
          <w:szCs w:val="21"/>
        </w:rPr>
        <w:t>VCP</w:t>
      </w:r>
      <w:r>
        <w:rPr>
          <w:rFonts w:ascii="SimSun" w:hAnsi="SimSun" w:eastAsia="SimSun" w:cs="SimSun"/>
          <w:sz w:val="21"/>
          <w:szCs w:val="21"/>
          <w:spacing w:val="5"/>
        </w:rPr>
        <w:t>、</w:t>
      </w:r>
      <w:r>
        <w:rPr>
          <w:rFonts w:ascii="SimSun" w:hAnsi="SimSun" w:eastAsia="SimSun" w:cs="SimSun"/>
          <w:sz w:val="21"/>
          <w:szCs w:val="21"/>
          <w:spacing w:val="1"/>
        </w:rPr>
        <w:t xml:space="preserve"> </w:t>
      </w:r>
      <w:r>
        <w:rPr>
          <w:rFonts w:ascii="SimSun" w:hAnsi="SimSun" w:eastAsia="SimSun" w:cs="SimSun"/>
          <w:sz w:val="21"/>
          <w:szCs w:val="21"/>
          <w:spacing w:val="-1"/>
        </w:rPr>
        <w:t>CHMP2B、TARDP</w:t>
      </w:r>
      <w:r>
        <w:rPr>
          <w:rFonts w:ascii="SimSun" w:hAnsi="SimSun" w:eastAsia="SimSun" w:cs="SimSun"/>
          <w:sz w:val="21"/>
          <w:szCs w:val="21"/>
          <w:spacing w:val="41"/>
        </w:rPr>
        <w:t xml:space="preserve"> </w:t>
      </w:r>
      <w:r>
        <w:rPr>
          <w:rFonts w:ascii="SimSun" w:hAnsi="SimSun" w:eastAsia="SimSun" w:cs="SimSun"/>
          <w:sz w:val="21"/>
          <w:szCs w:val="21"/>
          <w:spacing w:val="-1"/>
        </w:rPr>
        <w:t>和FUS</w:t>
      </w:r>
      <w:r>
        <w:rPr>
          <w:rFonts w:ascii="SimSun" w:hAnsi="SimSun" w:eastAsia="SimSun" w:cs="SimSun"/>
          <w:sz w:val="21"/>
          <w:szCs w:val="21"/>
          <w:spacing w:val="-25"/>
        </w:rPr>
        <w:t xml:space="preserve"> </w:t>
      </w:r>
      <w:r>
        <w:rPr>
          <w:rFonts w:ascii="SimSun" w:hAnsi="SimSun" w:eastAsia="SimSun" w:cs="SimSun"/>
          <w:sz w:val="21"/>
          <w:szCs w:val="21"/>
          <w:spacing w:val="-1"/>
        </w:rPr>
        <w:t>基因突变。17号染色体连锁伴帕金森病的FTD(FTDP-17)</w:t>
      </w:r>
      <w:r>
        <w:rPr>
          <w:rFonts w:ascii="SimSun" w:hAnsi="SimSun" w:eastAsia="SimSun" w:cs="SimSun"/>
          <w:sz w:val="21"/>
          <w:szCs w:val="21"/>
          <w:spacing w:val="-30"/>
        </w:rPr>
        <w:t xml:space="preserve"> </w:t>
      </w:r>
      <w:r>
        <w:rPr>
          <w:rFonts w:ascii="SimSun" w:hAnsi="SimSun" w:eastAsia="SimSun" w:cs="SimSun"/>
          <w:sz w:val="21"/>
          <w:szCs w:val="21"/>
          <w:spacing w:val="-1"/>
        </w:rPr>
        <w:t>是一种重要的家</w:t>
      </w:r>
      <w:r>
        <w:rPr>
          <w:rFonts w:ascii="SimSun" w:hAnsi="SimSun" w:eastAsia="SimSun" w:cs="SimSun"/>
          <w:sz w:val="21"/>
          <w:szCs w:val="21"/>
        </w:rPr>
        <w:t xml:space="preserve"> </w:t>
      </w:r>
      <w:r>
        <w:rPr>
          <w:rFonts w:ascii="SimSun" w:hAnsi="SimSun" w:eastAsia="SimSun" w:cs="SimSun"/>
          <w:sz w:val="21"/>
          <w:szCs w:val="21"/>
          <w:spacing w:val="-10"/>
        </w:rPr>
        <w:t>族性FTD</w:t>
      </w:r>
      <w:r>
        <w:rPr>
          <w:rFonts w:ascii="SimSun" w:hAnsi="SimSun" w:eastAsia="SimSun" w:cs="SimSun"/>
          <w:sz w:val="21"/>
          <w:szCs w:val="21"/>
          <w:spacing w:val="-15"/>
        </w:rPr>
        <w:t xml:space="preserve"> </w:t>
      </w:r>
      <w:r>
        <w:rPr>
          <w:rFonts w:ascii="SimSun" w:hAnsi="SimSun" w:eastAsia="SimSun" w:cs="SimSun"/>
          <w:sz w:val="21"/>
          <w:szCs w:val="21"/>
          <w:spacing w:val="-10"/>
        </w:rPr>
        <w:t>亚型，由tau基因突变所致。</w:t>
      </w:r>
      <w:r>
        <w:rPr>
          <w:rFonts w:ascii="SimSun" w:hAnsi="SimSun" w:eastAsia="SimSun" w:cs="SimSun"/>
          <w:sz w:val="21"/>
          <w:szCs w:val="21"/>
          <w:spacing w:val="-21"/>
        </w:rPr>
        <w:t xml:space="preserve"> </w:t>
      </w:r>
      <w:r>
        <w:rPr>
          <w:rFonts w:ascii="SimSun" w:hAnsi="SimSun" w:eastAsia="SimSun" w:cs="SimSun"/>
          <w:sz w:val="21"/>
          <w:szCs w:val="21"/>
          <w:spacing w:val="-10"/>
        </w:rPr>
        <w:t>tau是微管组装和稳定的关键蛋白，对神经系统的发育起重要</w:t>
      </w:r>
      <w:r>
        <w:rPr>
          <w:rFonts w:ascii="SimSun" w:hAnsi="SimSun" w:eastAsia="SimSun" w:cs="SimSun"/>
          <w:sz w:val="21"/>
          <w:szCs w:val="21"/>
        </w:rPr>
        <w:t xml:space="preserve"> </w:t>
      </w:r>
      <w:r>
        <w:rPr>
          <w:rFonts w:ascii="SimSun" w:hAnsi="SimSun" w:eastAsia="SimSun" w:cs="SimSun"/>
          <w:sz w:val="21"/>
          <w:szCs w:val="21"/>
          <w:spacing w:val="-8"/>
        </w:rPr>
        <w:t>作用。在成人大脑中，tau蛋白有6种异构体，其中3种有3个微管结合域，称为3R-tau;另外3种异构</w:t>
      </w:r>
      <w:r>
        <w:rPr>
          <w:rFonts w:ascii="SimSun" w:hAnsi="SimSun" w:eastAsia="SimSun" w:cs="SimSun"/>
          <w:sz w:val="21"/>
          <w:szCs w:val="21"/>
          <w:spacing w:val="2"/>
        </w:rPr>
        <w:t xml:space="preserve"> </w:t>
      </w:r>
      <w:r>
        <w:rPr>
          <w:rFonts w:ascii="SimSun" w:hAnsi="SimSun" w:eastAsia="SimSun" w:cs="SimSun"/>
          <w:sz w:val="21"/>
          <w:szCs w:val="21"/>
          <w:spacing w:val="-7"/>
        </w:rPr>
        <w:t>体有4个微管结合域，称为4R-tau。tau</w:t>
      </w:r>
      <w:r>
        <w:rPr>
          <w:rFonts w:ascii="SimSun" w:hAnsi="SimSun" w:eastAsia="SimSun" w:cs="SimSun"/>
          <w:sz w:val="21"/>
          <w:szCs w:val="21"/>
          <w:spacing w:val="-51"/>
        </w:rPr>
        <w:t xml:space="preserve"> </w:t>
      </w:r>
      <w:r>
        <w:rPr>
          <w:rFonts w:ascii="SimSun" w:hAnsi="SimSun" w:eastAsia="SimSun" w:cs="SimSun"/>
          <w:sz w:val="21"/>
          <w:szCs w:val="21"/>
          <w:spacing w:val="-7"/>
        </w:rPr>
        <w:t>蛋白基因的突变可以导致tau蛋白过度磷</w:t>
      </w:r>
      <w:r>
        <w:rPr>
          <w:rFonts w:ascii="SimSun" w:hAnsi="SimSun" w:eastAsia="SimSun" w:cs="SimSun"/>
          <w:sz w:val="21"/>
          <w:szCs w:val="21"/>
          <w:spacing w:val="-8"/>
        </w:rPr>
        <w:t>酸化，影响微管形</w:t>
      </w:r>
      <w:r>
        <w:rPr>
          <w:rFonts w:ascii="SimSun" w:hAnsi="SimSun" w:eastAsia="SimSun" w:cs="SimSun"/>
          <w:sz w:val="21"/>
          <w:szCs w:val="21"/>
        </w:rPr>
        <w:t xml:space="preserve"> </w:t>
      </w:r>
      <w:r>
        <w:rPr>
          <w:rFonts w:ascii="SimSun" w:hAnsi="SimSun" w:eastAsia="SimSun" w:cs="SimSun"/>
          <w:sz w:val="21"/>
          <w:szCs w:val="21"/>
          <w:spacing w:val="-14"/>
        </w:rPr>
        <w:t>成，促使微管崩解，并在神经元内形成不溶性沉积物，引起神经元损害。</w:t>
      </w:r>
      <w:r>
        <w:rPr>
          <w:rFonts w:ascii="SimSun" w:hAnsi="SimSun" w:eastAsia="SimSun" w:cs="SimSun"/>
          <w:sz w:val="21"/>
          <w:szCs w:val="21"/>
          <w:spacing w:val="-2"/>
        </w:rPr>
        <w:t xml:space="preserve"> </w:t>
      </w:r>
      <w:r>
        <w:rPr>
          <w:rFonts w:ascii="SimSun" w:hAnsi="SimSun" w:eastAsia="SimSun" w:cs="SimSun"/>
          <w:sz w:val="21"/>
          <w:szCs w:val="21"/>
          <w:spacing w:val="-14"/>
        </w:rPr>
        <w:t>PGRN</w:t>
      </w:r>
      <w:r>
        <w:rPr>
          <w:rFonts w:ascii="SimSun" w:hAnsi="SimSun" w:eastAsia="SimSun" w:cs="SimSun"/>
          <w:sz w:val="21"/>
          <w:szCs w:val="21"/>
          <w:spacing w:val="30"/>
        </w:rPr>
        <w:t xml:space="preserve"> </w:t>
      </w:r>
      <w:r>
        <w:rPr>
          <w:rFonts w:ascii="SimSun" w:hAnsi="SimSun" w:eastAsia="SimSun" w:cs="SimSun"/>
          <w:sz w:val="21"/>
          <w:szCs w:val="21"/>
          <w:spacing w:val="-14"/>
        </w:rPr>
        <w:t>蛋白是广泛表达的多</w:t>
      </w:r>
      <w:r>
        <w:rPr>
          <w:rFonts w:ascii="SimSun" w:hAnsi="SimSun" w:eastAsia="SimSun" w:cs="SimSun"/>
          <w:sz w:val="21"/>
          <w:szCs w:val="21"/>
        </w:rPr>
        <w:t xml:space="preserve"> </w:t>
      </w:r>
      <w:r>
        <w:rPr>
          <w:rFonts w:ascii="SimSun" w:hAnsi="SimSun" w:eastAsia="SimSun" w:cs="SimSun"/>
          <w:sz w:val="21"/>
          <w:szCs w:val="21"/>
          <w:spacing w:val="-16"/>
        </w:rPr>
        <w:t>功能生长因子，对个体发育、细胞周期进展、损伤修复和炎症都起重要作</w:t>
      </w:r>
      <w:r>
        <w:rPr>
          <w:rFonts w:ascii="SimSun" w:hAnsi="SimSun" w:eastAsia="SimSun" w:cs="SimSun"/>
          <w:sz w:val="21"/>
          <w:szCs w:val="21"/>
          <w:spacing w:val="-17"/>
        </w:rPr>
        <w:t>用，</w:t>
      </w:r>
      <w:r>
        <w:rPr>
          <w:rFonts w:ascii="SimSun" w:hAnsi="SimSun" w:eastAsia="SimSun" w:cs="SimSun"/>
          <w:sz w:val="21"/>
          <w:szCs w:val="21"/>
          <w:spacing w:val="-16"/>
        </w:rPr>
        <w:t>PGRN</w:t>
      </w:r>
      <w:r>
        <w:rPr>
          <w:rFonts w:ascii="SimSun" w:hAnsi="SimSun" w:eastAsia="SimSun" w:cs="SimSun"/>
          <w:sz w:val="21"/>
          <w:szCs w:val="21"/>
          <w:spacing w:val="29"/>
        </w:rPr>
        <w:t xml:space="preserve"> </w:t>
      </w:r>
      <w:r>
        <w:rPr>
          <w:rFonts w:ascii="SimSun" w:hAnsi="SimSun" w:eastAsia="SimSun" w:cs="SimSun"/>
          <w:sz w:val="21"/>
          <w:szCs w:val="21"/>
          <w:spacing w:val="-17"/>
        </w:rPr>
        <w:t>基因突变可导致其</w:t>
      </w:r>
      <w:r>
        <w:rPr>
          <w:rFonts w:ascii="SimSun" w:hAnsi="SimSun" w:eastAsia="SimSun" w:cs="SimSun"/>
          <w:sz w:val="21"/>
          <w:szCs w:val="21"/>
        </w:rPr>
        <w:t xml:space="preserve"> </w:t>
      </w:r>
      <w:r>
        <w:rPr>
          <w:rFonts w:ascii="SimSun" w:hAnsi="SimSun" w:eastAsia="SimSun" w:cs="SimSun"/>
          <w:sz w:val="21"/>
          <w:szCs w:val="21"/>
          <w:spacing w:val="-12"/>
        </w:rPr>
        <w:t>功能下降或丧失。</w:t>
      </w:r>
    </w:p>
    <w:p>
      <w:pPr>
        <w:sectPr>
          <w:pgSz w:w="11910" w:h="16840"/>
          <w:pgMar w:top="1144" w:right="1295" w:bottom="400" w:left="850" w:header="0" w:footer="0" w:gutter="0"/>
          <w:cols w:equalWidth="0" w:num="2">
            <w:col w:w="960" w:space="100"/>
            <w:col w:w="8705" w:space="0"/>
          </w:cols>
        </w:sectPr>
        <w:rPr/>
      </w:pPr>
    </w:p>
    <w:p>
      <w:pPr>
        <w:ind w:right="160"/>
        <w:spacing w:before="42" w:line="221" w:lineRule="auto"/>
        <w:jc w:val="right"/>
        <w:rPr>
          <w:rFonts w:ascii="SimHei" w:hAnsi="SimHei" w:eastAsia="SimHei" w:cs="SimHei"/>
          <w:sz w:val="21"/>
          <w:szCs w:val="21"/>
        </w:rPr>
      </w:pPr>
      <w:r>
        <w:rPr>
          <w:rFonts w:ascii="SimHei" w:hAnsi="SimHei" w:eastAsia="SimHei" w:cs="SimHei"/>
          <w:sz w:val="21"/>
          <w:szCs w:val="21"/>
          <w:color w:val="009CE0"/>
          <w:spacing w:val="-18"/>
        </w:rPr>
        <w:t>第十一章神经系统变性疾病</w:t>
      </w:r>
    </w:p>
    <w:p>
      <w:pPr>
        <w:spacing w:line="257" w:lineRule="auto"/>
        <w:rPr>
          <w:rFonts w:ascii="Arial"/>
          <w:sz w:val="21"/>
        </w:rPr>
      </w:pPr>
      <w:r/>
    </w:p>
    <w:p>
      <w:pPr>
        <w:ind w:left="297"/>
        <w:spacing w:before="68" w:line="222" w:lineRule="auto"/>
        <w:rPr>
          <w:rFonts w:ascii="SimHei" w:hAnsi="SimHei" w:eastAsia="SimHei" w:cs="SimHei"/>
          <w:sz w:val="21"/>
          <w:szCs w:val="21"/>
        </w:rPr>
      </w:pPr>
      <w:r>
        <w:rPr>
          <w:rFonts w:ascii="SimHei" w:hAnsi="SimHei" w:eastAsia="SimHei" w:cs="SimHei"/>
          <w:sz w:val="21"/>
          <w:szCs w:val="21"/>
          <w:b/>
          <w:bCs/>
          <w:color w:val="0096D7"/>
          <w:spacing w:val="-15"/>
        </w:rPr>
        <w:t>【病理】</w:t>
      </w:r>
    </w:p>
    <w:p>
      <w:pPr>
        <w:ind w:right="188" w:firstLine="399"/>
        <w:spacing w:before="74" w:line="270" w:lineRule="auto"/>
        <w:rPr>
          <w:rFonts w:ascii="SimSun" w:hAnsi="SimSun" w:eastAsia="SimSun" w:cs="SimSun"/>
          <w:sz w:val="21"/>
          <w:szCs w:val="21"/>
        </w:rPr>
      </w:pPr>
      <w:r>
        <w:rPr>
          <w:rFonts w:ascii="SimSun" w:hAnsi="SimSun" w:eastAsia="SimSun" w:cs="SimSun"/>
          <w:sz w:val="21"/>
          <w:szCs w:val="21"/>
          <w:spacing w:val="-15"/>
        </w:rPr>
        <w:t>FTD</w:t>
      </w:r>
      <w:r>
        <w:rPr>
          <w:rFonts w:ascii="SimSun" w:hAnsi="SimSun" w:eastAsia="SimSun" w:cs="SimSun"/>
          <w:sz w:val="21"/>
          <w:szCs w:val="21"/>
          <w:spacing w:val="-36"/>
        </w:rPr>
        <w:t xml:space="preserve"> </w:t>
      </w:r>
      <w:r>
        <w:rPr>
          <w:rFonts w:ascii="SimSun" w:hAnsi="SimSun" w:eastAsia="SimSun" w:cs="SimSun"/>
          <w:sz w:val="21"/>
          <w:szCs w:val="21"/>
          <w:spacing w:val="-15"/>
        </w:rPr>
        <w:t>的共同病</w:t>
      </w:r>
      <w:r>
        <w:rPr>
          <w:rFonts w:ascii="SimSun" w:hAnsi="SimSun" w:eastAsia="SimSun" w:cs="SimSun"/>
          <w:sz w:val="21"/>
          <w:szCs w:val="21"/>
          <w:spacing w:val="-16"/>
        </w:rPr>
        <w:t>理特征是额颞叶变性(</w:t>
      </w:r>
      <w:r>
        <w:rPr>
          <w:rFonts w:ascii="SimSun" w:hAnsi="SimSun" w:eastAsia="SimSun" w:cs="SimSun"/>
          <w:sz w:val="21"/>
          <w:szCs w:val="21"/>
          <w:spacing w:val="-15"/>
        </w:rPr>
        <w:t>frontotemporal</w:t>
      </w:r>
      <w:r>
        <w:rPr>
          <w:rFonts w:ascii="SimSun" w:hAnsi="SimSun" w:eastAsia="SimSun" w:cs="SimSun"/>
          <w:sz w:val="21"/>
          <w:szCs w:val="21"/>
          <w:spacing w:val="-1"/>
        </w:rPr>
        <w:t xml:space="preserve"> </w:t>
      </w:r>
      <w:r>
        <w:rPr>
          <w:rFonts w:ascii="SimSun" w:hAnsi="SimSun" w:eastAsia="SimSun" w:cs="SimSun"/>
          <w:sz w:val="21"/>
          <w:szCs w:val="21"/>
          <w:spacing w:val="-15"/>
        </w:rPr>
        <w:t>lobe</w:t>
      </w:r>
      <w:r>
        <w:rPr>
          <w:rFonts w:ascii="SimSun" w:hAnsi="SimSun" w:eastAsia="SimSun" w:cs="SimSun"/>
          <w:sz w:val="21"/>
          <w:szCs w:val="21"/>
          <w:spacing w:val="-7"/>
        </w:rPr>
        <w:t xml:space="preserve"> </w:t>
      </w:r>
      <w:r>
        <w:rPr>
          <w:rFonts w:ascii="SimSun" w:hAnsi="SimSun" w:eastAsia="SimSun" w:cs="SimSun"/>
          <w:sz w:val="21"/>
          <w:szCs w:val="21"/>
          <w:spacing w:val="-15"/>
        </w:rPr>
        <w:t>degeneration</w:t>
      </w:r>
      <w:r>
        <w:rPr>
          <w:rFonts w:ascii="SimSun" w:hAnsi="SimSun" w:eastAsia="SimSun" w:cs="SimSun"/>
          <w:sz w:val="21"/>
          <w:szCs w:val="21"/>
          <w:spacing w:val="-16"/>
        </w:rPr>
        <w:t>,</w:t>
      </w:r>
      <w:r>
        <w:rPr>
          <w:rFonts w:ascii="SimSun" w:hAnsi="SimSun" w:eastAsia="SimSun" w:cs="SimSun"/>
          <w:sz w:val="21"/>
          <w:szCs w:val="21"/>
          <w:spacing w:val="-15"/>
        </w:rPr>
        <w:t>FTLD</w:t>
      </w:r>
      <w:r>
        <w:rPr>
          <w:rFonts w:ascii="SimSun" w:hAnsi="SimSun" w:eastAsia="SimSun" w:cs="SimSun"/>
          <w:sz w:val="21"/>
          <w:szCs w:val="21"/>
          <w:spacing w:val="-16"/>
        </w:rPr>
        <w:t>),在大体标本上的主要</w:t>
      </w:r>
      <w:r>
        <w:rPr>
          <w:rFonts w:ascii="SimSun" w:hAnsi="SimSun" w:eastAsia="SimSun" w:cs="SimSun"/>
          <w:sz w:val="21"/>
          <w:szCs w:val="21"/>
        </w:rPr>
        <w:t xml:space="preserve"> </w:t>
      </w:r>
      <w:r>
        <w:rPr>
          <w:rFonts w:ascii="SimSun" w:hAnsi="SimSun" w:eastAsia="SimSun" w:cs="SimSun"/>
          <w:sz w:val="21"/>
          <w:szCs w:val="21"/>
          <w:spacing w:val="-9"/>
        </w:rPr>
        <w:t>病理特征是脑萎缩，主要累及额叶和(或)颞叶，通常表现为双侧不对称性，多数患者</w:t>
      </w:r>
      <w:r>
        <w:rPr>
          <w:rFonts w:ascii="SimSun" w:hAnsi="SimSun" w:eastAsia="SimSun" w:cs="SimSun"/>
          <w:sz w:val="21"/>
          <w:szCs w:val="21"/>
          <w:spacing w:val="-10"/>
        </w:rPr>
        <w:t>左半球受累严</w:t>
      </w:r>
      <w:r>
        <w:rPr>
          <w:rFonts w:ascii="SimSun" w:hAnsi="SimSun" w:eastAsia="SimSun" w:cs="SimSun"/>
          <w:sz w:val="21"/>
          <w:szCs w:val="21"/>
        </w:rPr>
        <w:t xml:space="preserve"> </w:t>
      </w:r>
      <w:r>
        <w:rPr>
          <w:rFonts w:ascii="SimSun" w:hAnsi="SimSun" w:eastAsia="SimSun" w:cs="SimSun"/>
          <w:sz w:val="21"/>
          <w:szCs w:val="21"/>
          <w:spacing w:val="-18"/>
        </w:rPr>
        <w:t>重，杏仁核萎缩较海马明显，灰质和白质均可受累，侧脑室呈轻、中度扩大。组织学可见萎缩脑叶皮质</w:t>
      </w:r>
      <w:r>
        <w:rPr>
          <w:rFonts w:ascii="SimSun" w:hAnsi="SimSun" w:eastAsia="SimSun" w:cs="SimSun"/>
          <w:sz w:val="21"/>
          <w:szCs w:val="21"/>
        </w:rPr>
        <w:t xml:space="preserve"> </w:t>
      </w:r>
      <w:r>
        <w:rPr>
          <w:rFonts w:ascii="SimSun" w:hAnsi="SimSun" w:eastAsia="SimSun" w:cs="SimSun"/>
          <w:sz w:val="21"/>
          <w:szCs w:val="21"/>
          <w:spacing w:val="-18"/>
        </w:rPr>
        <w:t>各层的神经元数目均明显减少，尤以Ⅱ、Ⅲ层最为显著，残存神经元多呈不同程度的变性和萎缩；皮质</w:t>
      </w:r>
      <w:r>
        <w:rPr>
          <w:rFonts w:ascii="SimSun" w:hAnsi="SimSun" w:eastAsia="SimSun" w:cs="SimSun"/>
          <w:sz w:val="21"/>
          <w:szCs w:val="21"/>
        </w:rPr>
        <w:t xml:space="preserve"> </w:t>
      </w:r>
      <w:r>
        <w:rPr>
          <w:rFonts w:ascii="SimSun" w:hAnsi="SimSun" w:eastAsia="SimSun" w:cs="SimSun"/>
          <w:sz w:val="21"/>
          <w:szCs w:val="21"/>
          <w:spacing w:val="-11"/>
        </w:rPr>
        <w:t>以及皮质下白质星形胶质细胞呈弥漫性增生伴海绵状改变。</w:t>
      </w:r>
    </w:p>
    <w:p>
      <w:pPr>
        <w:ind w:left="399"/>
        <w:spacing w:before="70" w:line="219" w:lineRule="auto"/>
        <w:rPr>
          <w:rFonts w:ascii="SimSun" w:hAnsi="SimSun" w:eastAsia="SimSun" w:cs="SimSun"/>
          <w:sz w:val="21"/>
          <w:szCs w:val="21"/>
        </w:rPr>
      </w:pPr>
      <w:r>
        <w:rPr>
          <w:rFonts w:ascii="SimSun" w:hAnsi="SimSun" w:eastAsia="SimSun" w:cs="SimSun"/>
          <w:sz w:val="21"/>
          <w:szCs w:val="21"/>
          <w:spacing w:val="-12"/>
        </w:rPr>
        <w:t>按细胞内的异常沉积蛋白质的不同，FTLD</w:t>
      </w:r>
      <w:r>
        <w:rPr>
          <w:rFonts w:ascii="SimSun" w:hAnsi="SimSun" w:eastAsia="SimSun" w:cs="SimSun"/>
          <w:sz w:val="21"/>
          <w:szCs w:val="21"/>
          <w:spacing w:val="-24"/>
        </w:rPr>
        <w:t xml:space="preserve"> </w:t>
      </w:r>
      <w:r>
        <w:rPr>
          <w:rFonts w:ascii="SimSun" w:hAnsi="SimSun" w:eastAsia="SimSun" w:cs="SimSun"/>
          <w:sz w:val="21"/>
          <w:szCs w:val="21"/>
          <w:spacing w:val="-12"/>
        </w:rPr>
        <w:t>分为三种主要亚型：</w:t>
      </w:r>
    </w:p>
    <w:p>
      <w:pPr>
        <w:ind w:right="186" w:firstLine="399"/>
        <w:spacing w:before="76" w:line="262"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0"/>
        </w:rPr>
        <w:t xml:space="preserve"> </w:t>
      </w:r>
      <w:r>
        <w:rPr>
          <w:rFonts w:ascii="SimSun" w:hAnsi="SimSun" w:eastAsia="SimSun" w:cs="SimSun"/>
          <w:sz w:val="21"/>
          <w:szCs w:val="21"/>
          <w:spacing w:val="-1"/>
        </w:rPr>
        <w:t>FTLD-tau</w:t>
      </w:r>
      <w:r>
        <w:rPr>
          <w:rFonts w:ascii="SimSun" w:hAnsi="SimSun" w:eastAsia="SimSun" w:cs="SimSun"/>
          <w:sz w:val="21"/>
          <w:szCs w:val="21"/>
          <w:spacing w:val="68"/>
        </w:rPr>
        <w:t xml:space="preserve"> </w:t>
      </w:r>
      <w:r>
        <w:rPr>
          <w:rFonts w:ascii="SimSun" w:hAnsi="SimSun" w:eastAsia="SimSun" w:cs="SimSun"/>
          <w:sz w:val="21"/>
          <w:szCs w:val="21"/>
          <w:spacing w:val="-1"/>
        </w:rPr>
        <w:t>占所有</w:t>
      </w:r>
      <w:r>
        <w:rPr>
          <w:rFonts w:ascii="SimSun" w:hAnsi="SimSun" w:eastAsia="SimSun" w:cs="SimSun"/>
          <w:sz w:val="21"/>
          <w:szCs w:val="21"/>
          <w:spacing w:val="-56"/>
        </w:rPr>
        <w:t xml:space="preserve"> </w:t>
      </w:r>
      <w:r>
        <w:rPr>
          <w:rFonts w:ascii="SimSun" w:hAnsi="SimSun" w:eastAsia="SimSun" w:cs="SimSun"/>
          <w:sz w:val="21"/>
          <w:szCs w:val="21"/>
          <w:spacing w:val="-1"/>
        </w:rPr>
        <w:t>FTLD</w:t>
      </w:r>
      <w:r>
        <w:rPr>
          <w:rFonts w:ascii="SimSun" w:hAnsi="SimSun" w:eastAsia="SimSun" w:cs="SimSun"/>
          <w:sz w:val="21"/>
          <w:szCs w:val="21"/>
          <w:spacing w:val="-20"/>
        </w:rPr>
        <w:t xml:space="preserve"> </w:t>
      </w:r>
      <w:r>
        <w:rPr>
          <w:rFonts w:ascii="SimSun" w:hAnsi="SimSun" w:eastAsia="SimSun" w:cs="SimSun"/>
          <w:sz w:val="21"/>
          <w:szCs w:val="21"/>
          <w:spacing w:val="-1"/>
        </w:rPr>
        <w:t>病例的40%,又可以分为3R</w:t>
      </w:r>
      <w:r>
        <w:rPr>
          <w:rFonts w:ascii="SimSun" w:hAnsi="SimSun" w:eastAsia="SimSun" w:cs="SimSun"/>
          <w:sz w:val="21"/>
          <w:szCs w:val="21"/>
          <w:spacing w:val="-2"/>
        </w:rPr>
        <w:t>-</w:t>
      </w:r>
      <w:r>
        <w:rPr>
          <w:rFonts w:ascii="SimSun" w:hAnsi="SimSun" w:eastAsia="SimSun" w:cs="SimSun"/>
          <w:sz w:val="21"/>
          <w:szCs w:val="21"/>
          <w:spacing w:val="-1"/>
        </w:rPr>
        <w:t>tau</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SimSun" w:hAnsi="SimSun" w:eastAsia="SimSun" w:cs="SimSun"/>
          <w:sz w:val="21"/>
          <w:szCs w:val="21"/>
          <w:spacing w:val="-2"/>
        </w:rPr>
        <w:t>4R-</w:t>
      </w:r>
      <w:r>
        <w:rPr>
          <w:rFonts w:ascii="SimSun" w:hAnsi="SimSun" w:eastAsia="SimSun" w:cs="SimSun"/>
          <w:sz w:val="21"/>
          <w:szCs w:val="21"/>
          <w:spacing w:val="-1"/>
        </w:rPr>
        <w:t>tau</w:t>
      </w:r>
      <w:r>
        <w:rPr>
          <w:rFonts w:ascii="SimSun" w:hAnsi="SimSun" w:eastAsia="SimSun" w:cs="SimSun"/>
          <w:sz w:val="21"/>
          <w:szCs w:val="21"/>
          <w:spacing w:val="-2"/>
        </w:rPr>
        <w:t>两个亚组；3R-</w:t>
      </w:r>
      <w:r>
        <w:rPr>
          <w:rFonts w:ascii="SimSun" w:hAnsi="SimSun" w:eastAsia="SimSun" w:cs="SimSun"/>
          <w:sz w:val="21"/>
          <w:szCs w:val="21"/>
          <w:spacing w:val="-1"/>
        </w:rPr>
        <w:t>tau</w:t>
      </w:r>
      <w:r>
        <w:rPr>
          <w:rFonts w:ascii="SimSun" w:hAnsi="SimSun" w:eastAsia="SimSun" w:cs="SimSun"/>
          <w:sz w:val="21"/>
          <w:szCs w:val="21"/>
          <w:spacing w:val="-2"/>
        </w:rPr>
        <w:t>见于</w:t>
      </w:r>
      <w:r>
        <w:rPr>
          <w:rFonts w:ascii="SimSun" w:hAnsi="SimSun" w:eastAsia="SimSun" w:cs="SimSun"/>
          <w:sz w:val="21"/>
          <w:szCs w:val="21"/>
        </w:rPr>
        <w:t xml:space="preserve"> </w:t>
      </w:r>
      <w:r>
        <w:rPr>
          <w:rFonts w:ascii="SimSun" w:hAnsi="SimSun" w:eastAsia="SimSun" w:cs="SimSun"/>
          <w:sz w:val="21"/>
          <w:szCs w:val="21"/>
          <w:spacing w:val="-7"/>
        </w:rPr>
        <w:t>Pick病，4R-tau见于FTDP-17,均属于tau蛋白病的范畴，tau蛋白病还包括进行性核上性麻痹和</w:t>
      </w:r>
      <w:r>
        <w:rPr>
          <w:rFonts w:ascii="SimSun" w:hAnsi="SimSun" w:eastAsia="SimSun" w:cs="SimSun"/>
          <w:sz w:val="21"/>
          <w:szCs w:val="21"/>
          <w:spacing w:val="-8"/>
        </w:rPr>
        <w:t>皮质</w:t>
      </w:r>
      <w:r>
        <w:rPr>
          <w:rFonts w:ascii="SimSun" w:hAnsi="SimSun" w:eastAsia="SimSun" w:cs="SimSun"/>
          <w:sz w:val="21"/>
          <w:szCs w:val="21"/>
        </w:rPr>
        <w:t xml:space="preserve"> </w:t>
      </w:r>
      <w:r>
        <w:rPr>
          <w:rFonts w:ascii="SimSun" w:hAnsi="SimSun" w:eastAsia="SimSun" w:cs="SimSun"/>
          <w:sz w:val="21"/>
          <w:szCs w:val="21"/>
          <w:spacing w:val="-10"/>
        </w:rPr>
        <w:t>基底核变性综合征等。</w:t>
      </w:r>
    </w:p>
    <w:p>
      <w:pPr>
        <w:ind w:left="399"/>
        <w:spacing w:before="68" w:line="216"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8"/>
        </w:rPr>
        <w:t xml:space="preserve">  </w:t>
      </w:r>
      <w:r>
        <w:rPr>
          <w:rFonts w:ascii="SimSun" w:hAnsi="SimSun" w:eastAsia="SimSun" w:cs="SimSun"/>
          <w:sz w:val="21"/>
          <w:szCs w:val="21"/>
        </w:rPr>
        <w:t>FTLD</w:t>
      </w:r>
      <w:r>
        <w:rPr>
          <w:rFonts w:ascii="SimSun" w:hAnsi="SimSun" w:eastAsia="SimSun" w:cs="SimSun"/>
          <w:sz w:val="21"/>
          <w:szCs w:val="21"/>
          <w:spacing w:val="2"/>
        </w:rPr>
        <w:t>-</w:t>
      </w:r>
      <w:r>
        <w:rPr>
          <w:rFonts w:ascii="SimSun" w:hAnsi="SimSun" w:eastAsia="SimSun" w:cs="SimSun"/>
          <w:sz w:val="21"/>
          <w:szCs w:val="21"/>
        </w:rPr>
        <w:t>TDP</w:t>
      </w:r>
      <w:r>
        <w:rPr>
          <w:rFonts w:ascii="SimSun" w:hAnsi="SimSun" w:eastAsia="SimSun" w:cs="SimSun"/>
          <w:sz w:val="21"/>
          <w:szCs w:val="21"/>
          <w:spacing w:val="98"/>
        </w:rPr>
        <w:t xml:space="preserve"> </w:t>
      </w:r>
      <w:r>
        <w:rPr>
          <w:rFonts w:ascii="SimSun" w:hAnsi="SimSun" w:eastAsia="SimSun" w:cs="SimSun"/>
          <w:sz w:val="21"/>
          <w:szCs w:val="21"/>
          <w:spacing w:val="2"/>
        </w:rPr>
        <w:t>占所有</w:t>
      </w:r>
      <w:r>
        <w:rPr>
          <w:rFonts w:ascii="SimSun" w:hAnsi="SimSun" w:eastAsia="SimSun" w:cs="SimSun"/>
          <w:sz w:val="21"/>
          <w:szCs w:val="21"/>
          <w:spacing w:val="-62"/>
        </w:rPr>
        <w:t xml:space="preserve"> </w:t>
      </w:r>
      <w:r>
        <w:rPr>
          <w:rFonts w:ascii="SimSun" w:hAnsi="SimSun" w:eastAsia="SimSun" w:cs="SimSun"/>
          <w:sz w:val="21"/>
          <w:szCs w:val="21"/>
        </w:rPr>
        <w:t>FTLD</w:t>
      </w:r>
      <w:r>
        <w:rPr>
          <w:rFonts w:ascii="SimSun" w:hAnsi="SimSun" w:eastAsia="SimSun" w:cs="SimSun"/>
          <w:sz w:val="21"/>
          <w:szCs w:val="21"/>
          <w:spacing w:val="-21"/>
        </w:rPr>
        <w:t xml:space="preserve"> </w:t>
      </w:r>
      <w:r>
        <w:rPr>
          <w:rFonts w:ascii="SimSun" w:hAnsi="SimSun" w:eastAsia="SimSun" w:cs="SimSun"/>
          <w:sz w:val="21"/>
          <w:szCs w:val="21"/>
          <w:spacing w:val="2"/>
        </w:rPr>
        <w:t>病例的50%,见于</w:t>
      </w:r>
      <w:r>
        <w:rPr>
          <w:rFonts w:ascii="SimSun" w:hAnsi="SimSun" w:eastAsia="SimSun" w:cs="SimSun"/>
          <w:sz w:val="21"/>
          <w:szCs w:val="21"/>
        </w:rPr>
        <w:t>FTD</w:t>
      </w:r>
      <w:r>
        <w:rPr>
          <w:rFonts w:ascii="SimSun" w:hAnsi="SimSun" w:eastAsia="SimSun" w:cs="SimSun"/>
          <w:sz w:val="21"/>
          <w:szCs w:val="21"/>
          <w:spacing w:val="2"/>
        </w:rPr>
        <w:t>-</w:t>
      </w:r>
      <w:r>
        <w:rPr>
          <w:rFonts w:ascii="SimSun" w:hAnsi="SimSun" w:eastAsia="SimSun" w:cs="SimSun"/>
          <w:sz w:val="21"/>
          <w:szCs w:val="21"/>
        </w:rPr>
        <w:t>MND</w:t>
      </w:r>
      <w:r>
        <w:rPr>
          <w:rFonts w:ascii="SimSun" w:hAnsi="SimSun" w:eastAsia="SimSun" w:cs="SimSun"/>
          <w:sz w:val="21"/>
          <w:szCs w:val="21"/>
          <w:spacing w:val="2"/>
        </w:rPr>
        <w:t>、</w:t>
      </w:r>
      <w:r>
        <w:rPr>
          <w:rFonts w:ascii="SimSun" w:hAnsi="SimSun" w:eastAsia="SimSun" w:cs="SimSun"/>
          <w:sz w:val="21"/>
          <w:szCs w:val="21"/>
        </w:rPr>
        <w:t>SD</w:t>
      </w:r>
      <w:r>
        <w:rPr>
          <w:rFonts w:ascii="SimSun" w:hAnsi="SimSun" w:eastAsia="SimSun" w:cs="SimSun"/>
          <w:sz w:val="21"/>
          <w:szCs w:val="21"/>
          <w:spacing w:val="-45"/>
        </w:rPr>
        <w:t xml:space="preserve"> </w:t>
      </w:r>
      <w:r>
        <w:rPr>
          <w:rFonts w:ascii="SimSun" w:hAnsi="SimSun" w:eastAsia="SimSun" w:cs="SimSun"/>
          <w:sz w:val="21"/>
          <w:szCs w:val="21"/>
          <w:spacing w:val="2"/>
        </w:rPr>
        <w:t>和部分</w:t>
      </w:r>
      <w:r>
        <w:rPr>
          <w:rFonts w:ascii="SimSun" w:hAnsi="SimSun" w:eastAsia="SimSun" w:cs="SimSun"/>
          <w:sz w:val="21"/>
          <w:szCs w:val="21"/>
        </w:rPr>
        <w:t>bvFTD</w:t>
      </w:r>
      <w:r>
        <w:rPr>
          <w:rFonts w:ascii="SimSun" w:hAnsi="SimSun" w:eastAsia="SimSun" w:cs="SimSun"/>
          <w:sz w:val="21"/>
          <w:szCs w:val="21"/>
          <w:spacing w:val="2"/>
        </w:rPr>
        <w:t>。</w:t>
      </w:r>
    </w:p>
    <w:p>
      <w:pPr>
        <w:ind w:left="399"/>
        <w:spacing w:before="74" w:line="216"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7"/>
        </w:rPr>
        <w:t xml:space="preserve"> </w:t>
      </w:r>
      <w:r>
        <w:rPr>
          <w:rFonts w:ascii="SimSun" w:hAnsi="SimSun" w:eastAsia="SimSun" w:cs="SimSun"/>
          <w:sz w:val="21"/>
          <w:szCs w:val="21"/>
          <w:spacing w:val="-2"/>
        </w:rPr>
        <w:t>FTLD-fus</w:t>
      </w:r>
      <w:r>
        <w:rPr>
          <w:rFonts w:ascii="SimSun" w:hAnsi="SimSun" w:eastAsia="SimSun" w:cs="SimSun"/>
          <w:sz w:val="21"/>
          <w:szCs w:val="21"/>
          <w:spacing w:val="90"/>
        </w:rPr>
        <w:t xml:space="preserve"> </w:t>
      </w:r>
      <w:r>
        <w:rPr>
          <w:rFonts w:ascii="SimSun" w:hAnsi="SimSun" w:eastAsia="SimSun" w:cs="SimSun"/>
          <w:sz w:val="21"/>
          <w:szCs w:val="21"/>
          <w:spacing w:val="-2"/>
        </w:rPr>
        <w:t>占所有</w:t>
      </w:r>
      <w:r>
        <w:rPr>
          <w:rFonts w:ascii="SimSun" w:hAnsi="SimSun" w:eastAsia="SimSun" w:cs="SimSun"/>
          <w:sz w:val="21"/>
          <w:szCs w:val="21"/>
          <w:spacing w:val="-63"/>
        </w:rPr>
        <w:t xml:space="preserve"> </w:t>
      </w:r>
      <w:r>
        <w:rPr>
          <w:rFonts w:ascii="SimSun" w:hAnsi="SimSun" w:eastAsia="SimSun" w:cs="SimSun"/>
          <w:sz w:val="21"/>
          <w:szCs w:val="21"/>
          <w:spacing w:val="-2"/>
        </w:rPr>
        <w:t>FTLD</w:t>
      </w:r>
      <w:r>
        <w:rPr>
          <w:rFonts w:ascii="SimSun" w:hAnsi="SimSun" w:eastAsia="SimSun" w:cs="SimSun"/>
          <w:sz w:val="21"/>
          <w:szCs w:val="21"/>
          <w:spacing w:val="-20"/>
        </w:rPr>
        <w:t xml:space="preserve"> </w:t>
      </w:r>
      <w:r>
        <w:rPr>
          <w:rFonts w:ascii="SimSun" w:hAnsi="SimSun" w:eastAsia="SimSun" w:cs="SimSun"/>
          <w:sz w:val="21"/>
          <w:szCs w:val="21"/>
          <w:spacing w:val="-2"/>
        </w:rPr>
        <w:t>病例的10%</w:t>
      </w:r>
      <w:r>
        <w:rPr>
          <w:rFonts w:ascii="SimSun" w:hAnsi="SimSun" w:eastAsia="SimSun" w:cs="SimSun"/>
          <w:sz w:val="21"/>
          <w:szCs w:val="21"/>
          <w:spacing w:val="-3"/>
        </w:rPr>
        <w:t>,也是额颞叶变性中的一个重要类型。</w:t>
      </w:r>
    </w:p>
    <w:p>
      <w:pPr>
        <w:ind w:left="297"/>
        <w:spacing w:before="73" w:line="222" w:lineRule="auto"/>
        <w:rPr>
          <w:rFonts w:ascii="SimHei" w:hAnsi="SimHei" w:eastAsia="SimHei" w:cs="SimHei"/>
          <w:sz w:val="21"/>
          <w:szCs w:val="21"/>
        </w:rPr>
      </w:pPr>
      <w:r>
        <w:rPr>
          <w:rFonts w:ascii="SimHei" w:hAnsi="SimHei" w:eastAsia="SimHei" w:cs="SimHei"/>
          <w:sz w:val="21"/>
          <w:szCs w:val="21"/>
          <w:b/>
          <w:bCs/>
          <w:color w:val="0082CE"/>
          <w:spacing w:val="-16"/>
        </w:rPr>
        <w:t>【临床表现】</w:t>
      </w:r>
    </w:p>
    <w:p>
      <w:pPr>
        <w:ind w:right="124" w:firstLine="399"/>
        <w:spacing w:before="70" w:line="261" w:lineRule="auto"/>
        <w:jc w:val="both"/>
        <w:rPr>
          <w:rFonts w:ascii="SimSun" w:hAnsi="SimSun" w:eastAsia="SimSun" w:cs="SimSun"/>
          <w:sz w:val="21"/>
          <w:szCs w:val="21"/>
        </w:rPr>
      </w:pPr>
      <w:r>
        <w:rPr>
          <w:rFonts w:ascii="SimSun" w:hAnsi="SimSun" w:eastAsia="SimSun" w:cs="SimSun"/>
          <w:sz w:val="21"/>
          <w:szCs w:val="21"/>
          <w:spacing w:val="-11"/>
        </w:rPr>
        <w:t>发病年龄在45～70岁，绝大部分患者在65岁以前发</w:t>
      </w:r>
      <w:r>
        <w:rPr>
          <w:rFonts w:ascii="SimSun" w:hAnsi="SimSun" w:eastAsia="SimSun" w:cs="SimSun"/>
          <w:sz w:val="21"/>
          <w:szCs w:val="21"/>
          <w:spacing w:val="-12"/>
        </w:rPr>
        <w:t>病，无明显性别差异。起病隐匿，进展缓慢。</w:t>
      </w:r>
      <w:r>
        <w:rPr>
          <w:rFonts w:ascii="SimSun" w:hAnsi="SimSun" w:eastAsia="SimSun" w:cs="SimSun"/>
          <w:sz w:val="21"/>
          <w:szCs w:val="21"/>
        </w:rPr>
        <w:t xml:space="preserve"> </w:t>
      </w:r>
      <w:r>
        <w:rPr>
          <w:rFonts w:ascii="SimSun" w:hAnsi="SimSun" w:eastAsia="SimSun" w:cs="SimSun"/>
          <w:sz w:val="21"/>
          <w:szCs w:val="21"/>
          <w:spacing w:val="-7"/>
        </w:rPr>
        <w:t>40%的bvFTD</w:t>
      </w:r>
      <w:r>
        <w:rPr>
          <w:rFonts w:ascii="SimSun" w:hAnsi="SimSun" w:eastAsia="SimSun" w:cs="SimSun"/>
          <w:sz w:val="21"/>
          <w:szCs w:val="21"/>
          <w:spacing w:val="-29"/>
        </w:rPr>
        <w:t xml:space="preserve"> </w:t>
      </w:r>
      <w:r>
        <w:rPr>
          <w:rFonts w:ascii="SimSun" w:hAnsi="SimSun" w:eastAsia="SimSun" w:cs="SimSun"/>
          <w:sz w:val="21"/>
          <w:szCs w:val="21"/>
          <w:spacing w:val="-7"/>
        </w:rPr>
        <w:t>患者有家族史，而SD</w:t>
      </w:r>
      <w:r>
        <w:rPr>
          <w:rFonts w:ascii="SimSun" w:hAnsi="SimSun" w:eastAsia="SimSun" w:cs="SimSun"/>
          <w:sz w:val="21"/>
          <w:szCs w:val="21"/>
          <w:spacing w:val="-26"/>
        </w:rPr>
        <w:t xml:space="preserve"> </w:t>
      </w:r>
      <w:r>
        <w:rPr>
          <w:rFonts w:ascii="SimSun" w:hAnsi="SimSun" w:eastAsia="SimSun" w:cs="SimSun"/>
          <w:sz w:val="21"/>
          <w:szCs w:val="21"/>
          <w:spacing w:val="-7"/>
        </w:rPr>
        <w:t>患者的家族史罕见。临床上以明显的人格、行为改变和语言障碍</w:t>
      </w:r>
      <w:r>
        <w:rPr>
          <w:rFonts w:ascii="SimSun" w:hAnsi="SimSun" w:eastAsia="SimSun" w:cs="SimSun"/>
          <w:sz w:val="21"/>
          <w:szCs w:val="21"/>
        </w:rPr>
        <w:t xml:space="preserve"> </w:t>
      </w:r>
      <w:r>
        <w:rPr>
          <w:rFonts w:ascii="SimSun" w:hAnsi="SimSun" w:eastAsia="SimSun" w:cs="SimSun"/>
          <w:sz w:val="21"/>
          <w:szCs w:val="21"/>
          <w:spacing w:val="-14"/>
        </w:rPr>
        <w:t>为特征，可以合并帕金森综合征和运动神经元病症状。</w:t>
      </w:r>
    </w:p>
    <w:p>
      <w:pPr>
        <w:ind w:left="399"/>
        <w:spacing w:before="50"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b/>
          <w:bCs/>
          <w:spacing w:val="3"/>
        </w:rPr>
        <w:t>行为异常型</w:t>
      </w:r>
      <w:r>
        <w:rPr>
          <w:rFonts w:ascii="Times New Roman" w:hAnsi="Times New Roman" w:eastAsia="Times New Roman" w:cs="Times New Roman"/>
          <w:sz w:val="21"/>
          <w:szCs w:val="21"/>
          <w:b/>
          <w:bCs/>
        </w:rPr>
        <w:t>FTD</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bvFTD</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是最常见的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FTD</w:t>
      </w:r>
      <w:r>
        <w:rPr>
          <w:rFonts w:ascii="SimSun" w:hAnsi="SimSun" w:eastAsia="SimSun" w:cs="SimSun"/>
          <w:sz w:val="21"/>
          <w:szCs w:val="21"/>
          <w:spacing w:val="3"/>
        </w:rPr>
        <w:t>亚型。人格、情感和行为改变出现早且</w:t>
      </w:r>
    </w:p>
    <w:p>
      <w:pPr>
        <w:ind w:right="187"/>
        <w:spacing w:before="97" w:line="274" w:lineRule="auto"/>
        <w:jc w:val="both"/>
        <w:rPr>
          <w:rFonts w:ascii="SimSun" w:hAnsi="SimSun" w:eastAsia="SimSun" w:cs="SimSun"/>
          <w:sz w:val="21"/>
          <w:szCs w:val="21"/>
        </w:rPr>
      </w:pPr>
      <w:r>
        <w:rPr>
          <w:rFonts w:ascii="SimSun" w:hAnsi="SimSun" w:eastAsia="SimSun" w:cs="SimSun"/>
          <w:sz w:val="21"/>
          <w:szCs w:val="21"/>
          <w:spacing w:val="-4"/>
        </w:rPr>
        <w:t>突出，并贯穿于疾病的全过程。患者常常表现</w:t>
      </w:r>
      <w:r>
        <w:rPr>
          <w:rFonts w:ascii="SimSun" w:hAnsi="SimSun" w:eastAsia="SimSun" w:cs="SimSun"/>
          <w:sz w:val="21"/>
          <w:szCs w:val="21"/>
          <w:spacing w:val="-5"/>
        </w:rPr>
        <w:t>为固执、易激惹或者情感淡漠，之后逐渐出现行为</w:t>
      </w:r>
      <w:r>
        <w:rPr>
          <w:rFonts w:ascii="SimSun" w:hAnsi="SimSun" w:eastAsia="SimSun" w:cs="SimSun"/>
          <w:sz w:val="21"/>
          <w:szCs w:val="21"/>
        </w:rPr>
        <w:t xml:space="preserve"> </w:t>
      </w:r>
      <w:r>
        <w:rPr>
          <w:rFonts w:ascii="SimSun" w:hAnsi="SimSun" w:eastAsia="SimSun" w:cs="SimSun"/>
          <w:sz w:val="21"/>
          <w:szCs w:val="21"/>
          <w:spacing w:val="1"/>
        </w:rPr>
        <w:t>异常、举止不当、刻板行为、对外界漠然、无同情心以及冲</w:t>
      </w:r>
      <w:r>
        <w:rPr>
          <w:rFonts w:ascii="SimSun" w:hAnsi="SimSun" w:eastAsia="SimSun" w:cs="SimSun"/>
          <w:sz w:val="21"/>
          <w:szCs w:val="21"/>
        </w:rPr>
        <w:t>动行为。部分患者可出现特征性的</w:t>
      </w:r>
      <w:r>
        <w:rPr>
          <w:rFonts w:ascii="SimSun" w:hAnsi="SimSun" w:eastAsia="SimSun" w:cs="SimSun"/>
          <w:sz w:val="21"/>
          <w:szCs w:val="21"/>
        </w:rPr>
        <w:t xml:space="preserve"> </w:t>
      </w:r>
      <w:r>
        <w:rPr>
          <w:rFonts w:ascii="SimSun" w:hAnsi="SimSun" w:eastAsia="SimSun" w:cs="SimSun"/>
          <w:sz w:val="21"/>
          <w:szCs w:val="21"/>
          <w:spacing w:val="-10"/>
        </w:rPr>
        <w:t>Kluver-Bucy综合征，表现为迟钝、淡漠；口部过度活动，把拿到手的任何东西都放入口</w:t>
      </w:r>
      <w:r>
        <w:rPr>
          <w:rFonts w:ascii="SimSun" w:hAnsi="SimSun" w:eastAsia="SimSun" w:cs="SimSun"/>
          <w:sz w:val="21"/>
          <w:szCs w:val="21"/>
          <w:spacing w:val="-11"/>
        </w:rPr>
        <w:t>中试探；易</w:t>
      </w:r>
      <w:r>
        <w:rPr>
          <w:rFonts w:ascii="SimSun" w:hAnsi="SimSun" w:eastAsia="SimSun" w:cs="SimSun"/>
          <w:sz w:val="21"/>
          <w:szCs w:val="21"/>
        </w:rPr>
        <w:t xml:space="preserve"> </w:t>
      </w:r>
      <w:r>
        <w:rPr>
          <w:rFonts w:ascii="SimSun" w:hAnsi="SimSun" w:eastAsia="SimSun" w:cs="SimSun"/>
          <w:sz w:val="21"/>
          <w:szCs w:val="21"/>
          <w:spacing w:val="-2"/>
        </w:rPr>
        <w:t>饥饿、过度饮食、肥胖等食性改变；性行为增加等。90%患者部分或完全缺乏自知力，尤其是男</w:t>
      </w:r>
      <w:r>
        <w:rPr>
          <w:rFonts w:ascii="SimSun" w:hAnsi="SimSun" w:eastAsia="SimSun" w:cs="SimSun"/>
          <w:sz w:val="21"/>
          <w:szCs w:val="21"/>
          <w:spacing w:val="12"/>
        </w:rPr>
        <w:t xml:space="preserve"> </w:t>
      </w:r>
      <w:r>
        <w:rPr>
          <w:rFonts w:ascii="SimSun" w:hAnsi="SimSun" w:eastAsia="SimSun" w:cs="SimSun"/>
          <w:sz w:val="21"/>
          <w:szCs w:val="21"/>
          <w:spacing w:val="-4"/>
        </w:rPr>
        <w:t>性患者。随着病情进展，患者会出现认知障碍，但较</w:t>
      </w:r>
      <w:r>
        <w:rPr>
          <w:rFonts w:ascii="SimSun" w:hAnsi="SimSun" w:eastAsia="SimSun" w:cs="SimSun"/>
          <w:sz w:val="21"/>
          <w:szCs w:val="21"/>
          <w:spacing w:val="-5"/>
        </w:rPr>
        <w:t>阿尔茨海默病的认知障碍轻，尤其是空间定</w:t>
      </w:r>
      <w:r>
        <w:rPr>
          <w:rFonts w:ascii="SimSun" w:hAnsi="SimSun" w:eastAsia="SimSun" w:cs="SimSun"/>
          <w:sz w:val="21"/>
          <w:szCs w:val="21"/>
        </w:rPr>
        <w:t xml:space="preserve"> </w:t>
      </w:r>
      <w:r>
        <w:rPr>
          <w:rFonts w:ascii="SimSun" w:hAnsi="SimSun" w:eastAsia="SimSun" w:cs="SimSun"/>
          <w:sz w:val="21"/>
          <w:szCs w:val="21"/>
          <w:spacing w:val="-9"/>
        </w:rPr>
        <w:t>向保存较好，但行为、判断和语言能力明显障碍。患者变得不能思</w:t>
      </w:r>
      <w:r>
        <w:rPr>
          <w:rFonts w:ascii="SimSun" w:hAnsi="SimSun" w:eastAsia="SimSun" w:cs="SimSun"/>
          <w:sz w:val="21"/>
          <w:szCs w:val="21"/>
          <w:spacing w:val="-10"/>
        </w:rPr>
        <w:t>考，言语减少，词汇贫乏，刻板</w:t>
      </w:r>
      <w:r>
        <w:rPr>
          <w:rFonts w:ascii="SimSun" w:hAnsi="SimSun" w:eastAsia="SimSun" w:cs="SimSun"/>
          <w:sz w:val="21"/>
          <w:szCs w:val="21"/>
        </w:rPr>
        <w:t xml:space="preserve"> </w:t>
      </w:r>
      <w:r>
        <w:rPr>
          <w:rFonts w:ascii="SimSun" w:hAnsi="SimSun" w:eastAsia="SimSun" w:cs="SimSun"/>
          <w:sz w:val="21"/>
          <w:szCs w:val="21"/>
        </w:rPr>
        <w:t>语言和模仿语言，甚至缄默。晚期患者可以出现妄想以及感知觉障碍等精神症状，部分患者可</w:t>
      </w:r>
      <w:r>
        <w:rPr>
          <w:rFonts w:ascii="SimSun" w:hAnsi="SimSun" w:eastAsia="SimSun" w:cs="SimSun"/>
          <w:sz w:val="21"/>
          <w:szCs w:val="21"/>
          <w:spacing w:val="18"/>
        </w:rPr>
        <w:t xml:space="preserve"> </w:t>
      </w:r>
      <w:r>
        <w:rPr>
          <w:rFonts w:ascii="SimSun" w:hAnsi="SimSun" w:eastAsia="SimSun" w:cs="SimSun"/>
          <w:sz w:val="21"/>
          <w:szCs w:val="21"/>
          <w:spacing w:val="-1"/>
        </w:rPr>
        <w:t>以出现锥体系或锥体外系损害的表现。</w:t>
      </w:r>
    </w:p>
    <w:p>
      <w:pPr>
        <w:ind w:left="399"/>
        <w:spacing w:before="49" w:line="212"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7"/>
        </w:rPr>
        <w:t>原发性进行性失语</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7"/>
        </w:rPr>
        <w:t>(PPA)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7"/>
        </w:rPr>
        <w:t>包括</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PNFA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SD</w:t>
      </w:r>
      <w:r>
        <w:rPr>
          <w:rFonts w:ascii="SimSun" w:hAnsi="SimSun" w:eastAsia="SimSun" w:cs="SimSun"/>
          <w:sz w:val="21"/>
          <w:szCs w:val="21"/>
          <w:spacing w:val="-8"/>
        </w:rPr>
        <w:t>两种类型。</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7"/>
        </w:rPr>
        <w:t>PFNA</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8"/>
        </w:rPr>
        <w:t>多在60岁缓慢起病，表现</w:t>
      </w:r>
    </w:p>
    <w:p>
      <w:pPr>
        <w:ind w:right="183"/>
        <w:spacing w:before="99" w:line="269" w:lineRule="auto"/>
        <w:jc w:val="both"/>
        <w:rPr>
          <w:rFonts w:ascii="SimSun" w:hAnsi="SimSun" w:eastAsia="SimSun" w:cs="SimSun"/>
          <w:sz w:val="21"/>
          <w:szCs w:val="21"/>
        </w:rPr>
      </w:pPr>
      <w:r>
        <w:rPr>
          <w:rFonts w:ascii="SimSun" w:hAnsi="SimSun" w:eastAsia="SimSun" w:cs="SimSun"/>
          <w:sz w:val="21"/>
          <w:szCs w:val="21"/>
          <w:spacing w:val="-18"/>
        </w:rPr>
        <w:t>为语言表达障碍，对话能力下降，语言减少，找词困难，语音和语法错误。患</w:t>
      </w:r>
      <w:r>
        <w:rPr>
          <w:rFonts w:ascii="SimSun" w:hAnsi="SimSun" w:eastAsia="SimSun" w:cs="SimSun"/>
          <w:sz w:val="21"/>
          <w:szCs w:val="21"/>
          <w:spacing w:val="-19"/>
        </w:rPr>
        <w:t>者不愿意交谈，喜欢听而</w:t>
      </w:r>
      <w:r>
        <w:rPr>
          <w:rFonts w:ascii="SimSun" w:hAnsi="SimSun" w:eastAsia="SimSun" w:cs="SimSun"/>
          <w:sz w:val="21"/>
          <w:szCs w:val="21"/>
        </w:rPr>
        <w:t xml:space="preserve"> </w:t>
      </w:r>
      <w:r>
        <w:rPr>
          <w:rFonts w:ascii="SimSun" w:hAnsi="SimSun" w:eastAsia="SimSun" w:cs="SimSun"/>
          <w:sz w:val="21"/>
          <w:szCs w:val="21"/>
          <w:spacing w:val="-18"/>
        </w:rPr>
        <w:t>不喜欢说，最后变得缄默不语，阅读和写作困难，但理解力相对保留，日常</w:t>
      </w:r>
      <w:r>
        <w:rPr>
          <w:rFonts w:ascii="SimSun" w:hAnsi="SimSun" w:eastAsia="SimSun" w:cs="SimSun"/>
          <w:sz w:val="21"/>
          <w:szCs w:val="21"/>
          <w:spacing w:val="-19"/>
        </w:rPr>
        <w:t>生活能力保留，行为和性格</w:t>
      </w:r>
      <w:r>
        <w:rPr>
          <w:rFonts w:ascii="SimSun" w:hAnsi="SimSun" w:eastAsia="SimSun" w:cs="SimSun"/>
          <w:sz w:val="21"/>
          <w:szCs w:val="21"/>
        </w:rPr>
        <w:t xml:space="preserve"> </w:t>
      </w:r>
      <w:r>
        <w:rPr>
          <w:rFonts w:ascii="SimSun" w:hAnsi="SimSun" w:eastAsia="SimSun" w:cs="SimSun"/>
          <w:sz w:val="21"/>
          <w:szCs w:val="21"/>
          <w:spacing w:val="-18"/>
        </w:rPr>
        <w:t>改变极为罕见。</w:t>
      </w:r>
      <w:r>
        <w:rPr>
          <w:rFonts w:ascii="SimSun" w:hAnsi="SimSun" w:eastAsia="SimSun" w:cs="SimSun"/>
          <w:sz w:val="21"/>
          <w:szCs w:val="21"/>
          <w:spacing w:val="-19"/>
        </w:rPr>
        <w:t xml:space="preserve"> </w:t>
      </w:r>
      <w:r>
        <w:rPr>
          <w:rFonts w:ascii="SimSun" w:hAnsi="SimSun" w:eastAsia="SimSun" w:cs="SimSun"/>
          <w:sz w:val="21"/>
          <w:szCs w:val="21"/>
          <w:spacing w:val="-18"/>
        </w:rPr>
        <w:t>SD</w:t>
      </w:r>
      <w:r>
        <w:rPr>
          <w:rFonts w:ascii="SimSun" w:hAnsi="SimSun" w:eastAsia="SimSun" w:cs="SimSun"/>
          <w:sz w:val="21"/>
          <w:szCs w:val="21"/>
          <w:spacing w:val="4"/>
        </w:rPr>
        <w:t xml:space="preserve"> </w:t>
      </w:r>
      <w:r>
        <w:rPr>
          <w:rFonts w:ascii="SimSun" w:hAnsi="SimSun" w:eastAsia="SimSun" w:cs="SimSun"/>
          <w:sz w:val="21"/>
          <w:szCs w:val="21"/>
          <w:spacing w:val="-18"/>
        </w:rPr>
        <w:t>以语义记忆损害出现最早，并且最严重，患者语言流利、语法正确，但是不能理解</w:t>
      </w:r>
      <w:r>
        <w:rPr>
          <w:rFonts w:ascii="SimSun" w:hAnsi="SimSun" w:eastAsia="SimSun" w:cs="SimSun"/>
          <w:sz w:val="21"/>
          <w:szCs w:val="21"/>
        </w:rPr>
        <w:t xml:space="preserve"> </w:t>
      </w:r>
      <w:r>
        <w:rPr>
          <w:rFonts w:ascii="SimSun" w:hAnsi="SimSun" w:eastAsia="SimSun" w:cs="SimSun"/>
          <w:sz w:val="21"/>
          <w:szCs w:val="21"/>
          <w:spacing w:val="-18"/>
        </w:rPr>
        <w:t>单词含义，找词困难，语言不能被他人理解，丧失物品常识，伴有不同程度面孔失认，命名性失语是特</w:t>
      </w:r>
      <w:r>
        <w:rPr>
          <w:rFonts w:ascii="SimSun" w:hAnsi="SimSun" w:eastAsia="SimSun" w:cs="SimSun"/>
          <w:sz w:val="21"/>
          <w:szCs w:val="21"/>
          <w:spacing w:val="5"/>
        </w:rPr>
        <w:t xml:space="preserve"> </w:t>
      </w:r>
      <w:r>
        <w:rPr>
          <w:rFonts w:ascii="SimSun" w:hAnsi="SimSun" w:eastAsia="SimSun" w:cs="SimSun"/>
          <w:sz w:val="21"/>
          <w:szCs w:val="21"/>
          <w:spacing w:val="-16"/>
        </w:rPr>
        <w:t>异性表现。晚期可出现行为异常，但视空间、注意力和记忆力相对保留。</w:t>
      </w:r>
    </w:p>
    <w:p>
      <w:pPr>
        <w:ind w:left="297"/>
        <w:spacing w:before="87" w:line="222" w:lineRule="auto"/>
        <w:rPr>
          <w:rFonts w:ascii="SimHei" w:hAnsi="SimHei" w:eastAsia="SimHei" w:cs="SimHei"/>
          <w:sz w:val="21"/>
          <w:szCs w:val="21"/>
        </w:rPr>
      </w:pPr>
      <w:r>
        <w:rPr>
          <w:rFonts w:ascii="SimHei" w:hAnsi="SimHei" w:eastAsia="SimHei" w:cs="SimHei"/>
          <w:sz w:val="21"/>
          <w:szCs w:val="21"/>
          <w:b/>
          <w:bCs/>
          <w:color w:val="0087CC"/>
          <w:spacing w:val="-16"/>
        </w:rPr>
        <w:t>【辅助检查】</w:t>
      </w:r>
    </w:p>
    <w:p>
      <w:pPr>
        <w:ind w:right="196" w:firstLine="399"/>
        <w:spacing w:before="56"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51"/>
        </w:rPr>
        <w:t xml:space="preserve"> </w:t>
      </w:r>
      <w:r>
        <w:rPr>
          <w:rFonts w:ascii="SimSun" w:hAnsi="SimSun" w:eastAsia="SimSun" w:cs="SimSun"/>
          <w:sz w:val="21"/>
          <w:szCs w:val="21"/>
          <w:b/>
          <w:bCs/>
          <w:spacing w:val="-5"/>
        </w:rPr>
        <w:t>实验室检查</w:t>
      </w:r>
      <w:r>
        <w:rPr>
          <w:rFonts w:ascii="SimSun" w:hAnsi="SimSun" w:eastAsia="SimSun" w:cs="SimSun"/>
          <w:sz w:val="21"/>
          <w:szCs w:val="21"/>
          <w:spacing w:val="75"/>
        </w:rPr>
        <w:t xml:space="preserve"> </w:t>
      </w:r>
      <w:r>
        <w:rPr>
          <w:rFonts w:ascii="SimSun" w:hAnsi="SimSun" w:eastAsia="SimSun" w:cs="SimSun"/>
          <w:sz w:val="21"/>
          <w:szCs w:val="21"/>
          <w:spacing w:val="-5"/>
        </w:rPr>
        <w:t>血、尿常规，血生化检查正常。目前尚缺乏敏感性和特异性俱佳的识别早期</w:t>
      </w:r>
      <w:r>
        <w:rPr>
          <w:rFonts w:ascii="SimSun" w:hAnsi="SimSun" w:eastAsia="SimSun" w:cs="SimSun"/>
          <w:sz w:val="21"/>
          <w:szCs w:val="21"/>
        </w:rPr>
        <w:t xml:space="preserve"> </w:t>
      </w:r>
      <w:r>
        <w:rPr>
          <w:rFonts w:ascii="SimSun" w:hAnsi="SimSun" w:eastAsia="SimSun" w:cs="SimSun"/>
          <w:sz w:val="21"/>
          <w:szCs w:val="21"/>
          <w:spacing w:val="-8"/>
        </w:rPr>
        <w:t>FTD</w:t>
      </w:r>
      <w:r>
        <w:rPr>
          <w:rFonts w:ascii="SimSun" w:hAnsi="SimSun" w:eastAsia="SimSun" w:cs="SimSun"/>
          <w:sz w:val="21"/>
          <w:szCs w:val="21"/>
          <w:spacing w:val="-36"/>
        </w:rPr>
        <w:t xml:space="preserve"> </w:t>
      </w:r>
      <w:r>
        <w:rPr>
          <w:rFonts w:ascii="SimSun" w:hAnsi="SimSun" w:eastAsia="SimSun" w:cs="SimSun"/>
          <w:sz w:val="21"/>
          <w:szCs w:val="21"/>
          <w:spacing w:val="-9"/>
        </w:rPr>
        <w:t>的标志物，有研究提示</w:t>
      </w:r>
      <w:r>
        <w:rPr>
          <w:rFonts w:ascii="SimSun" w:hAnsi="SimSun" w:eastAsia="SimSun" w:cs="SimSun"/>
          <w:sz w:val="21"/>
          <w:szCs w:val="21"/>
          <w:spacing w:val="-8"/>
        </w:rPr>
        <w:t>FTD</w:t>
      </w:r>
      <w:r>
        <w:rPr>
          <w:rFonts w:ascii="SimSun" w:hAnsi="SimSun" w:eastAsia="SimSun" w:cs="SimSun"/>
          <w:sz w:val="21"/>
          <w:szCs w:val="21"/>
          <w:spacing w:val="-15"/>
        </w:rPr>
        <w:t xml:space="preserve"> </w:t>
      </w:r>
      <w:r>
        <w:rPr>
          <w:rFonts w:ascii="SimSun" w:hAnsi="SimSun" w:eastAsia="SimSun" w:cs="SimSun"/>
          <w:sz w:val="21"/>
          <w:szCs w:val="21"/>
          <w:spacing w:val="-9"/>
        </w:rPr>
        <w:t>患者血清或</w:t>
      </w:r>
      <w:r>
        <w:rPr>
          <w:rFonts w:ascii="SimSun" w:hAnsi="SimSun" w:eastAsia="SimSun" w:cs="SimSun"/>
          <w:sz w:val="21"/>
          <w:szCs w:val="21"/>
          <w:spacing w:val="-8"/>
        </w:rPr>
        <w:t>CSF</w:t>
      </w:r>
      <w:r>
        <w:rPr>
          <w:rFonts w:ascii="SimSun" w:hAnsi="SimSun" w:eastAsia="SimSun" w:cs="SimSun"/>
          <w:sz w:val="21"/>
          <w:szCs w:val="21"/>
          <w:spacing w:val="-24"/>
        </w:rPr>
        <w:t xml:space="preserve"> </w:t>
      </w:r>
      <w:r>
        <w:rPr>
          <w:rFonts w:ascii="SimSun" w:hAnsi="SimSun" w:eastAsia="SimSun" w:cs="SimSun"/>
          <w:sz w:val="21"/>
          <w:szCs w:val="21"/>
          <w:spacing w:val="-9"/>
        </w:rPr>
        <w:t>的</w:t>
      </w:r>
      <w:r>
        <w:rPr>
          <w:rFonts w:ascii="SimSun" w:hAnsi="SimSun" w:eastAsia="SimSun" w:cs="SimSun"/>
          <w:sz w:val="21"/>
          <w:szCs w:val="21"/>
          <w:spacing w:val="-50"/>
        </w:rPr>
        <w:t xml:space="preserve"> </w:t>
      </w:r>
      <w:r>
        <w:rPr>
          <w:rFonts w:ascii="SimSun" w:hAnsi="SimSun" w:eastAsia="SimSun" w:cs="SimSun"/>
          <w:sz w:val="21"/>
          <w:szCs w:val="21"/>
          <w:spacing w:val="-8"/>
        </w:rPr>
        <w:t>tau</w:t>
      </w:r>
      <w:r>
        <w:rPr>
          <w:rFonts w:ascii="SimSun" w:hAnsi="SimSun" w:eastAsia="SimSun" w:cs="SimSun"/>
          <w:sz w:val="21"/>
          <w:szCs w:val="21"/>
          <w:spacing w:val="-9"/>
        </w:rPr>
        <w:t>/Aβ</w:t>
      </w:r>
      <w:r>
        <w:rPr>
          <w:rFonts w:ascii="Calibri" w:hAnsi="Calibri" w:eastAsia="Calibri" w:cs="Calibri"/>
          <w:sz w:val="21"/>
          <w:szCs w:val="21"/>
          <w:spacing w:val="-9"/>
        </w:rPr>
        <w:t>₄₂</w:t>
      </w:r>
      <w:r>
        <w:rPr>
          <w:rFonts w:ascii="SimSun" w:hAnsi="SimSun" w:eastAsia="SimSun" w:cs="SimSun"/>
          <w:sz w:val="21"/>
          <w:szCs w:val="21"/>
          <w:spacing w:val="-9"/>
        </w:rPr>
        <w:t>水平降低，</w:t>
      </w:r>
      <w:r>
        <w:rPr>
          <w:rFonts w:ascii="SimSun" w:hAnsi="SimSun" w:eastAsia="SimSun" w:cs="SimSun"/>
          <w:sz w:val="21"/>
          <w:szCs w:val="21"/>
          <w:spacing w:val="-8"/>
        </w:rPr>
        <w:t>FTD</w:t>
      </w:r>
      <w:r>
        <w:rPr>
          <w:rFonts w:ascii="SimSun" w:hAnsi="SimSun" w:eastAsia="SimSun" w:cs="SimSun"/>
          <w:sz w:val="21"/>
          <w:szCs w:val="21"/>
          <w:spacing w:val="-9"/>
        </w:rPr>
        <w:t>-</w:t>
      </w:r>
      <w:r>
        <w:rPr>
          <w:rFonts w:ascii="SimSun" w:hAnsi="SimSun" w:eastAsia="SimSun" w:cs="SimSun"/>
          <w:sz w:val="21"/>
          <w:szCs w:val="21"/>
          <w:spacing w:val="-8"/>
        </w:rPr>
        <w:t>MND</w:t>
      </w:r>
      <w:r>
        <w:rPr>
          <w:rFonts w:ascii="SimSun" w:hAnsi="SimSun" w:eastAsia="SimSun" w:cs="SimSun"/>
          <w:sz w:val="21"/>
          <w:szCs w:val="21"/>
          <w:spacing w:val="45"/>
        </w:rPr>
        <w:t xml:space="preserve"> </w:t>
      </w:r>
      <w:r>
        <w:rPr>
          <w:rFonts w:ascii="SimSun" w:hAnsi="SimSun" w:eastAsia="SimSun" w:cs="SimSun"/>
          <w:sz w:val="21"/>
          <w:szCs w:val="21"/>
          <w:spacing w:val="-9"/>
        </w:rPr>
        <w:t>患者脑脊液</w:t>
      </w:r>
      <w:r>
        <w:rPr>
          <w:rFonts w:ascii="SimSun" w:hAnsi="SimSun" w:eastAsia="SimSun" w:cs="SimSun"/>
          <w:sz w:val="21"/>
          <w:szCs w:val="21"/>
          <w:spacing w:val="-8"/>
        </w:rPr>
        <w:t>TDP</w:t>
      </w:r>
      <w:r>
        <w:rPr>
          <w:rFonts w:ascii="SimSun" w:hAnsi="SimSun" w:eastAsia="SimSun" w:cs="SimSun"/>
          <w:sz w:val="21"/>
          <w:szCs w:val="21"/>
          <w:spacing w:val="-9"/>
        </w:rPr>
        <w:t>-43</w:t>
      </w:r>
      <w:r>
        <w:rPr>
          <w:rFonts w:ascii="SimSun" w:hAnsi="SimSun" w:eastAsia="SimSun" w:cs="SimSun"/>
          <w:sz w:val="21"/>
          <w:szCs w:val="21"/>
        </w:rPr>
        <w:t xml:space="preserve"> </w:t>
      </w:r>
      <w:r>
        <w:rPr>
          <w:rFonts w:ascii="SimSun" w:hAnsi="SimSun" w:eastAsia="SimSun" w:cs="SimSun"/>
          <w:sz w:val="21"/>
          <w:szCs w:val="21"/>
          <w:spacing w:val="-9"/>
        </w:rPr>
        <w:t>含量可能增高，GRN</w:t>
      </w:r>
      <w:r>
        <w:rPr>
          <w:rFonts w:ascii="SimSun" w:hAnsi="SimSun" w:eastAsia="SimSun" w:cs="SimSun"/>
          <w:sz w:val="21"/>
          <w:szCs w:val="21"/>
          <w:spacing w:val="44"/>
        </w:rPr>
        <w:t xml:space="preserve"> </w:t>
      </w:r>
      <w:r>
        <w:rPr>
          <w:rFonts w:ascii="SimSun" w:hAnsi="SimSun" w:eastAsia="SimSun" w:cs="SimSun"/>
          <w:sz w:val="21"/>
          <w:szCs w:val="21"/>
          <w:spacing w:val="-9"/>
        </w:rPr>
        <w:t>基因突变的FTD</w:t>
      </w:r>
      <w:r>
        <w:rPr>
          <w:rFonts w:ascii="SimSun" w:hAnsi="SimSun" w:eastAsia="SimSun" w:cs="SimSun"/>
          <w:sz w:val="21"/>
          <w:szCs w:val="21"/>
          <w:spacing w:val="-5"/>
        </w:rPr>
        <w:t xml:space="preserve"> </w:t>
      </w:r>
      <w:r>
        <w:rPr>
          <w:rFonts w:ascii="SimSun" w:hAnsi="SimSun" w:eastAsia="SimSun" w:cs="SimSun"/>
          <w:sz w:val="21"/>
          <w:szCs w:val="21"/>
          <w:spacing w:val="-9"/>
        </w:rPr>
        <w:t>患者血清或CSF</w:t>
      </w:r>
      <w:r>
        <w:rPr>
          <w:rFonts w:ascii="SimSun" w:hAnsi="SimSun" w:eastAsia="SimSun" w:cs="SimSun"/>
          <w:sz w:val="21"/>
          <w:szCs w:val="21"/>
          <w:spacing w:val="-23"/>
        </w:rPr>
        <w:t xml:space="preserve"> </w:t>
      </w:r>
      <w:r>
        <w:rPr>
          <w:rFonts w:ascii="SimSun" w:hAnsi="SimSun" w:eastAsia="SimSun" w:cs="SimSun"/>
          <w:sz w:val="21"/>
          <w:szCs w:val="21"/>
          <w:spacing w:val="-9"/>
        </w:rPr>
        <w:t>的颗粒体蛋白前体水平降低。</w:t>
      </w:r>
    </w:p>
    <w:p>
      <w:pPr>
        <w:ind w:right="105" w:firstLine="399"/>
        <w:spacing w:before="68"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38"/>
        </w:rPr>
        <w:t xml:space="preserve"> </w:t>
      </w:r>
      <w:r>
        <w:rPr>
          <w:rFonts w:ascii="SimSun" w:hAnsi="SimSun" w:eastAsia="SimSun" w:cs="SimSun"/>
          <w:sz w:val="21"/>
          <w:szCs w:val="21"/>
          <w:b/>
          <w:bCs/>
          <w:spacing w:val="-10"/>
        </w:rPr>
        <w:t>影像学检查</w:t>
      </w:r>
      <w:r>
        <w:rPr>
          <w:rFonts w:ascii="SimSun" w:hAnsi="SimSun" w:eastAsia="SimSun" w:cs="SimSun"/>
          <w:sz w:val="21"/>
          <w:szCs w:val="21"/>
          <w:spacing w:val="70"/>
        </w:rPr>
        <w:t xml:space="preserve"> </w:t>
      </w:r>
      <w:r>
        <w:rPr>
          <w:rFonts w:ascii="SimSun" w:hAnsi="SimSun" w:eastAsia="SimSun" w:cs="SimSun"/>
          <w:sz w:val="21"/>
          <w:szCs w:val="21"/>
          <w:spacing w:val="-10"/>
        </w:rPr>
        <w:t>可见</w:t>
      </w:r>
      <w:r>
        <w:rPr>
          <w:rFonts w:ascii="Times New Roman" w:hAnsi="Times New Roman" w:eastAsia="Times New Roman" w:cs="Times New Roman"/>
          <w:sz w:val="21"/>
          <w:szCs w:val="21"/>
          <w:spacing w:val="-10"/>
        </w:rPr>
        <w:t>CT</w:t>
      </w:r>
      <w:r>
        <w:rPr>
          <w:rFonts w:ascii="SimSun" w:hAnsi="SimSun" w:eastAsia="SimSun" w:cs="SimSun"/>
          <w:sz w:val="21"/>
          <w:szCs w:val="21"/>
          <w:spacing w:val="-10"/>
        </w:rPr>
        <w:t>或者</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0"/>
        </w:rPr>
        <w:t>MRI</w:t>
      </w:r>
      <w:r>
        <w:rPr>
          <w:rFonts w:ascii="SimSun" w:hAnsi="SimSun" w:eastAsia="SimSun" w:cs="SimSun"/>
          <w:sz w:val="21"/>
          <w:szCs w:val="21"/>
          <w:spacing w:val="-10"/>
        </w:rPr>
        <w:t>有特征性的额叶和(或)</w:t>
      </w:r>
      <w:r>
        <w:rPr>
          <w:rFonts w:ascii="SimSun" w:hAnsi="SimSun" w:eastAsia="SimSun" w:cs="SimSun"/>
          <w:sz w:val="21"/>
          <w:szCs w:val="21"/>
          <w:spacing w:val="-11"/>
        </w:rPr>
        <w:t>前颞叶萎缩，脑回变窄、脑沟增宽，侧</w:t>
      </w:r>
      <w:r>
        <w:rPr>
          <w:rFonts w:ascii="SimSun" w:hAnsi="SimSun" w:eastAsia="SimSun" w:cs="SimSun"/>
          <w:sz w:val="21"/>
          <w:szCs w:val="21"/>
        </w:rPr>
        <w:t xml:space="preserve"> </w:t>
      </w:r>
      <w:r>
        <w:rPr>
          <w:rFonts w:ascii="SimSun" w:hAnsi="SimSun" w:eastAsia="SimSun" w:cs="SimSun"/>
          <w:sz w:val="21"/>
          <w:szCs w:val="21"/>
          <w:spacing w:val="-13"/>
        </w:rPr>
        <w:t>脑室额角扩大，额叶皮质和前颞极皮质变薄，而顶枕叶</w:t>
      </w:r>
      <w:r>
        <w:rPr>
          <w:rFonts w:ascii="SimSun" w:hAnsi="SimSun" w:eastAsia="SimSun" w:cs="SimSun"/>
          <w:sz w:val="21"/>
          <w:szCs w:val="21"/>
          <w:spacing w:val="-14"/>
        </w:rPr>
        <w:t>很少受累。上述改变可在疾病早期出现，多呈</w:t>
      </w:r>
      <w:r>
        <w:rPr>
          <w:rFonts w:ascii="SimSun" w:hAnsi="SimSun" w:eastAsia="SimSun" w:cs="SimSun"/>
          <w:sz w:val="21"/>
          <w:szCs w:val="21"/>
        </w:rPr>
        <w:t xml:space="preserve"> </w:t>
      </w:r>
      <w:r>
        <w:rPr>
          <w:rFonts w:ascii="SimSun" w:hAnsi="SimSun" w:eastAsia="SimSun" w:cs="SimSun"/>
          <w:sz w:val="21"/>
          <w:szCs w:val="21"/>
          <w:spacing w:val="-17"/>
        </w:rPr>
        <w:t>双侧不对称性。</w:t>
      </w:r>
      <w:r>
        <w:rPr>
          <w:rFonts w:ascii="SimSun" w:hAnsi="SimSun" w:eastAsia="SimSun" w:cs="SimSun"/>
          <w:sz w:val="21"/>
          <w:szCs w:val="21"/>
          <w:spacing w:val="11"/>
        </w:rPr>
        <w:t xml:space="preserve"> </w:t>
      </w:r>
      <w:r>
        <w:rPr>
          <w:rFonts w:ascii="SimSun" w:hAnsi="SimSun" w:eastAsia="SimSun" w:cs="SimSun"/>
          <w:sz w:val="21"/>
          <w:szCs w:val="21"/>
          <w:spacing w:val="-17"/>
        </w:rPr>
        <w:t>SPECT</w:t>
      </w:r>
      <w:r>
        <w:rPr>
          <w:rFonts w:ascii="SimSun" w:hAnsi="SimSun" w:eastAsia="SimSun" w:cs="SimSun"/>
          <w:sz w:val="21"/>
          <w:szCs w:val="21"/>
          <w:spacing w:val="-1"/>
        </w:rPr>
        <w:t xml:space="preserve"> </w:t>
      </w:r>
      <w:r>
        <w:rPr>
          <w:rFonts w:ascii="SimSun" w:hAnsi="SimSun" w:eastAsia="SimSun" w:cs="SimSun"/>
          <w:sz w:val="21"/>
          <w:szCs w:val="21"/>
          <w:spacing w:val="-17"/>
        </w:rPr>
        <w:t>多表现为不对称性额、颞叶血流减少；PET</w:t>
      </w:r>
      <w:r>
        <w:rPr>
          <w:rFonts w:ascii="SimSun" w:hAnsi="SimSun" w:eastAsia="SimSun" w:cs="SimSun"/>
          <w:sz w:val="21"/>
          <w:szCs w:val="21"/>
          <w:spacing w:val="-26"/>
        </w:rPr>
        <w:t xml:space="preserve"> </w:t>
      </w:r>
      <w:r>
        <w:rPr>
          <w:rFonts w:ascii="SimSun" w:hAnsi="SimSun" w:eastAsia="SimSun" w:cs="SimSun"/>
          <w:sz w:val="21"/>
          <w:szCs w:val="21"/>
          <w:spacing w:val="-17"/>
        </w:rPr>
        <w:t>多显示不对称性额、颞叶代谢减低，</w:t>
      </w:r>
      <w:r>
        <w:rPr>
          <w:rFonts w:ascii="SimSun" w:hAnsi="SimSun" w:eastAsia="SimSun" w:cs="SimSun"/>
          <w:sz w:val="21"/>
          <w:szCs w:val="21"/>
        </w:rPr>
        <w:t xml:space="preserve"> </w:t>
      </w:r>
      <w:r>
        <w:rPr>
          <w:rFonts w:ascii="SimSun" w:hAnsi="SimSun" w:eastAsia="SimSun" w:cs="SimSun"/>
          <w:sz w:val="21"/>
          <w:szCs w:val="21"/>
          <w:spacing w:val="-12"/>
        </w:rPr>
        <w:t>有利于本病的早期诊断。</w:t>
      </w:r>
    </w:p>
    <w:p>
      <w:pPr>
        <w:ind w:right="182" w:firstLine="399"/>
        <w:spacing w:before="68" w:line="252"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b/>
          <w:bCs/>
          <w:spacing w:val="-10"/>
        </w:rPr>
        <w:t>神经心理学检查</w:t>
      </w:r>
      <w:r>
        <w:rPr>
          <w:rFonts w:ascii="SimSun" w:hAnsi="SimSun" w:eastAsia="SimSun" w:cs="SimSun"/>
          <w:sz w:val="21"/>
          <w:szCs w:val="21"/>
          <w:spacing w:val="87"/>
        </w:rPr>
        <w:t xml:space="preserve"> </w:t>
      </w:r>
      <w:r>
        <w:rPr>
          <w:rFonts w:ascii="SimSun" w:hAnsi="SimSun" w:eastAsia="SimSun" w:cs="SimSun"/>
          <w:sz w:val="21"/>
          <w:szCs w:val="21"/>
          <w:spacing w:val="-10"/>
        </w:rPr>
        <w:t>可应用简易智能精神状态评估量表、额叶评估测验和剑桥认知功能评估量</w:t>
      </w:r>
      <w:r>
        <w:rPr>
          <w:rFonts w:ascii="SimSun" w:hAnsi="SimSun" w:eastAsia="SimSun" w:cs="SimSun"/>
          <w:sz w:val="21"/>
          <w:szCs w:val="21"/>
        </w:rPr>
        <w:t xml:space="preserve"> </w:t>
      </w:r>
      <w:r>
        <w:rPr>
          <w:rFonts w:ascii="SimSun" w:hAnsi="SimSun" w:eastAsia="SimSun" w:cs="SimSun"/>
          <w:sz w:val="21"/>
          <w:szCs w:val="21"/>
          <w:spacing w:val="-5"/>
        </w:rPr>
        <w:t>表等对FTLD</w:t>
      </w:r>
      <w:r>
        <w:rPr>
          <w:rFonts w:ascii="SimSun" w:hAnsi="SimSun" w:eastAsia="SimSun" w:cs="SimSun"/>
          <w:sz w:val="21"/>
          <w:szCs w:val="21"/>
          <w:spacing w:val="-12"/>
        </w:rPr>
        <w:t xml:space="preserve"> </w:t>
      </w:r>
      <w:r>
        <w:rPr>
          <w:rFonts w:ascii="SimSun" w:hAnsi="SimSun" w:eastAsia="SimSun" w:cs="SimSun"/>
          <w:sz w:val="21"/>
          <w:szCs w:val="21"/>
          <w:spacing w:val="-5"/>
        </w:rPr>
        <w:t>进行初步筛查。</w:t>
      </w:r>
    </w:p>
    <w:p>
      <w:pPr>
        <w:ind w:left="297"/>
        <w:spacing w:before="76" w:line="221" w:lineRule="auto"/>
        <w:rPr>
          <w:rFonts w:ascii="SimHei" w:hAnsi="SimHei" w:eastAsia="SimHei" w:cs="SimHei"/>
          <w:sz w:val="21"/>
          <w:szCs w:val="21"/>
        </w:rPr>
      </w:pPr>
      <w:r>
        <w:rPr>
          <w:rFonts w:ascii="SimHei" w:hAnsi="SimHei" w:eastAsia="SimHei" w:cs="SimHei"/>
          <w:sz w:val="21"/>
          <w:szCs w:val="21"/>
          <w:b/>
          <w:bCs/>
          <w:color w:val="008ED6"/>
          <w:spacing w:val="-15"/>
        </w:rPr>
        <w:t>【诊断】</w:t>
      </w:r>
    </w:p>
    <w:p>
      <w:pPr>
        <w:ind w:left="399"/>
        <w:spacing w:before="84" w:line="219" w:lineRule="auto"/>
        <w:rPr>
          <w:rFonts w:ascii="SimSun" w:hAnsi="SimSun" w:eastAsia="SimSun" w:cs="SimSun"/>
          <w:sz w:val="21"/>
          <w:szCs w:val="21"/>
        </w:rPr>
      </w:pPr>
      <w:r>
        <w:rPr>
          <w:rFonts w:ascii="SimSun" w:hAnsi="SimSun" w:eastAsia="SimSun" w:cs="SimSun"/>
          <w:sz w:val="21"/>
          <w:szCs w:val="21"/>
          <w:spacing w:val="-7"/>
        </w:rPr>
        <w:t>诊断标准见表11-3～表11-5。</w:t>
      </w:r>
    </w:p>
    <w:p>
      <w:pPr>
        <w:spacing w:line="14" w:lineRule="auto"/>
        <w:rPr>
          <w:rFonts w:ascii="Arial"/>
          <w:sz w:val="2"/>
        </w:rPr>
      </w:pPr>
      <w:r>
        <w:rPr>
          <w:rFonts w:ascii="Arial" w:hAnsi="Arial" w:eastAsia="Arial" w:cs="Arial"/>
          <w:sz w:val="2"/>
          <w:szCs w:val="2"/>
        </w:rPr>
        <w:br w:type="column"/>
      </w:r>
    </w:p>
    <w:p>
      <w:pPr>
        <w:ind w:left="392"/>
        <w:spacing w:before="84" w:line="184" w:lineRule="auto"/>
        <w:rPr>
          <w:rFonts w:ascii="SimSun" w:hAnsi="SimSun" w:eastAsia="SimSun" w:cs="SimSun"/>
          <w:sz w:val="21"/>
          <w:szCs w:val="21"/>
        </w:rPr>
      </w:pPr>
      <w:r>
        <w:rPr>
          <w:rFonts w:ascii="SimSun" w:hAnsi="SimSun" w:eastAsia="SimSun" w:cs="SimSun"/>
          <w:sz w:val="21"/>
          <w:szCs w:val="21"/>
          <w:b/>
          <w:bCs/>
          <w:color w:val="008FD7"/>
          <w:spacing w:val="-5"/>
        </w:rPr>
        <w:t>271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1" w:lineRule="exact"/>
        <w:textAlignment w:val="center"/>
        <w:rPr/>
      </w:pPr>
      <w:r>
        <w:drawing>
          <wp:inline distT="0" distB="0" distL="0" distR="0">
            <wp:extent cx="514349" cy="425490"/>
            <wp:effectExtent l="0" t="0" r="0" b="0"/>
            <wp:docPr id="79" name="IM 79"/>
            <wp:cNvGraphicFramePr/>
            <a:graphic>
              <a:graphicData uri="http://schemas.openxmlformats.org/drawingml/2006/picture">
                <pic:pic>
                  <pic:nvPicPr>
                    <pic:cNvPr id="79" name="IM 79"/>
                    <pic:cNvPicPr/>
                  </pic:nvPicPr>
                  <pic:blipFill>
                    <a:blip r:embed="rId88"/>
                    <a:stretch>
                      <a:fillRect/>
                    </a:stretch>
                  </pic:blipFill>
                  <pic:spPr>
                    <a:xfrm rot="0">
                      <a:off x="0" y="0"/>
                      <a:ext cx="514349" cy="425490"/>
                    </a:xfrm>
                    <a:prstGeom prst="rect">
                      <a:avLst/>
                    </a:prstGeom>
                  </pic:spPr>
                </pic:pic>
              </a:graphicData>
            </a:graphic>
          </wp:inline>
        </w:drawing>
      </w:r>
    </w:p>
    <w:p>
      <w:pPr>
        <w:sectPr>
          <w:pgSz w:w="11910" w:h="16840"/>
          <w:pgMar w:top="1194" w:right="989" w:bottom="400" w:left="1180" w:header="0" w:footer="0" w:gutter="0"/>
          <w:cols w:equalWidth="0" w:num="2">
            <w:col w:w="8830" w:space="100"/>
            <w:col w:w="810" w:space="0"/>
          </w:cols>
        </w:sectPr>
        <w:rPr/>
      </w:pPr>
    </w:p>
    <w:p>
      <w:pPr>
        <w:ind w:left="70"/>
        <w:spacing w:before="36" w:line="221" w:lineRule="auto"/>
        <w:rPr>
          <w:rFonts w:ascii="SimHei" w:hAnsi="SimHei" w:eastAsia="SimHei" w:cs="SimHei"/>
          <w:sz w:val="18"/>
          <w:szCs w:val="18"/>
        </w:rPr>
      </w:pPr>
      <w:r>
        <w:drawing>
          <wp:anchor distT="0" distB="0" distL="0" distR="0" simplePos="0" relativeHeight="251793408" behindDoc="0" locked="0" layoutInCell="0" allowOverlap="1">
            <wp:simplePos x="0" y="0"/>
            <wp:positionH relativeFrom="page">
              <wp:posOffset>539760</wp:posOffset>
            </wp:positionH>
            <wp:positionV relativeFrom="page">
              <wp:posOffset>9563107</wp:posOffset>
            </wp:positionV>
            <wp:extent cx="552466" cy="438108"/>
            <wp:effectExtent l="0" t="0" r="0" b="0"/>
            <wp:wrapNone/>
            <wp:docPr id="80" name="IM 80"/>
            <wp:cNvGraphicFramePr/>
            <a:graphic>
              <a:graphicData uri="http://schemas.openxmlformats.org/drawingml/2006/picture">
                <pic:pic>
                  <pic:nvPicPr>
                    <pic:cNvPr id="80" name="IM 80"/>
                    <pic:cNvPicPr/>
                  </pic:nvPicPr>
                  <pic:blipFill>
                    <a:blip r:embed="rId89"/>
                    <a:stretch>
                      <a:fillRect/>
                    </a:stretch>
                  </pic:blipFill>
                  <pic:spPr>
                    <a:xfrm rot="0">
                      <a:off x="0" y="0"/>
                      <a:ext cx="552466" cy="438108"/>
                    </a:xfrm>
                    <a:prstGeom prst="rect">
                      <a:avLst/>
                    </a:prstGeom>
                  </pic:spPr>
                </pic:pic>
              </a:graphicData>
            </a:graphic>
          </wp:anchor>
        </w:drawing>
      </w:r>
      <w:r>
        <w:rPr>
          <w:rFonts w:ascii="SimSun" w:hAnsi="SimSun" w:eastAsia="SimSun" w:cs="SimSun"/>
          <w:sz w:val="18"/>
          <w:szCs w:val="18"/>
          <w:color w:val="2DBFEC"/>
          <w:spacing w:val="10"/>
          <w:position w:val="-1"/>
        </w:rPr>
        <w:t>272</w:t>
      </w:r>
      <w:r>
        <w:rPr>
          <w:rFonts w:ascii="SimSun" w:hAnsi="SimSun" w:eastAsia="SimSun" w:cs="SimSun"/>
          <w:sz w:val="18"/>
          <w:szCs w:val="18"/>
          <w:color w:val="2DBFEC"/>
          <w:spacing w:val="7"/>
          <w:position w:val="-1"/>
        </w:rPr>
        <w:t xml:space="preserve">        </w:t>
      </w:r>
      <w:r>
        <w:rPr>
          <w:rFonts w:ascii="SimHei" w:hAnsi="SimHei" w:eastAsia="SimHei" w:cs="SimHei"/>
          <w:sz w:val="18"/>
          <w:szCs w:val="18"/>
          <w:color w:val="09B7E3"/>
          <w:spacing w:val="10"/>
        </w:rPr>
        <w:t>第十一章神经系统变性疾病</w:t>
      </w:r>
    </w:p>
    <w:p>
      <w:pPr>
        <w:spacing w:line="301" w:lineRule="auto"/>
        <w:rPr>
          <w:rFonts w:ascii="Arial"/>
          <w:sz w:val="21"/>
        </w:rPr>
      </w:pPr>
      <w:r/>
    </w:p>
    <w:p>
      <w:pPr>
        <w:ind w:left="4332"/>
        <w:spacing w:before="59" w:line="221" w:lineRule="auto"/>
        <w:rPr>
          <w:rFonts w:ascii="SimHei" w:hAnsi="SimHei" w:eastAsia="SimHei" w:cs="SimHei"/>
          <w:sz w:val="18"/>
          <w:szCs w:val="18"/>
        </w:rPr>
      </w:pPr>
      <w:r>
        <w:rPr>
          <w:rFonts w:ascii="SimHei" w:hAnsi="SimHei" w:eastAsia="SimHei" w:cs="SimHei"/>
          <w:sz w:val="18"/>
          <w:szCs w:val="18"/>
          <w:b/>
          <w:bCs/>
          <w:color w:val="00AEE3"/>
          <w:spacing w:val="-2"/>
        </w:rPr>
        <w:t>表11-3</w:t>
      </w:r>
      <w:r>
        <w:rPr>
          <w:rFonts w:ascii="SimHei" w:hAnsi="SimHei" w:eastAsia="SimHei" w:cs="SimHei"/>
          <w:sz w:val="18"/>
          <w:szCs w:val="18"/>
          <w:color w:val="00AEE3"/>
          <w:spacing w:val="4"/>
        </w:rPr>
        <w:t xml:space="preserve">  </w:t>
      </w:r>
      <w:r>
        <w:rPr>
          <w:rFonts w:ascii="Arial" w:hAnsi="Arial" w:eastAsia="Arial" w:cs="Arial"/>
          <w:sz w:val="18"/>
          <w:szCs w:val="18"/>
          <w:b/>
          <w:bCs/>
          <w:spacing w:val="-2"/>
        </w:rPr>
        <w:t>PNFA</w:t>
      </w:r>
      <w:r>
        <w:rPr>
          <w:rFonts w:ascii="Arial" w:hAnsi="Arial" w:eastAsia="Arial" w:cs="Arial"/>
          <w:sz w:val="18"/>
          <w:szCs w:val="18"/>
          <w:spacing w:val="-4"/>
        </w:rPr>
        <w:t xml:space="preserve"> </w:t>
      </w:r>
      <w:r>
        <w:rPr>
          <w:rFonts w:ascii="SimHei" w:hAnsi="SimHei" w:eastAsia="SimHei" w:cs="SimHei"/>
          <w:sz w:val="18"/>
          <w:szCs w:val="18"/>
          <w:b/>
          <w:bCs/>
          <w:spacing w:val="-2"/>
        </w:rPr>
        <w:t>的诊断标准</w:t>
      </w:r>
    </w:p>
    <w:p>
      <w:pPr>
        <w:ind w:firstLine="1059"/>
        <w:spacing w:before="31" w:line="2610" w:lineRule="exact"/>
        <w:textAlignment w:val="center"/>
        <w:rPr/>
      </w:pPr>
      <w:r>
        <w:pict>
          <v:shape id="_x0000_s28" style="mso-position-vertical-relative:line;mso-position-horizontal-relative:char;width:430.5pt;height:130.55pt;" fillcolor="#EEF6F8" filled="true" stroked="false" type="#_x0000_t202">
            <v:fill on="true"/>
            <v:stroke on="false"/>
            <v:path/>
            <v:imagedata o:title=""/>
            <o:lock v:ext="edit" aspectratio="false"/>
            <v:textbox inset="0mm,0mm,0mm,0mm">
              <w:txbxContent>
                <w:p>
                  <w:pPr>
                    <w:ind w:left="640"/>
                    <w:spacing w:before="117" w:line="219" w:lineRule="auto"/>
                    <w:rPr>
                      <w:rFonts w:ascii="SimSun" w:hAnsi="SimSun" w:eastAsia="SimSun" w:cs="SimSun"/>
                      <w:sz w:val="18"/>
                      <w:szCs w:val="18"/>
                    </w:rPr>
                  </w:pPr>
                  <w:r>
                    <w:rPr>
                      <w:rFonts w:ascii="SimSun" w:hAnsi="SimSun" w:eastAsia="SimSun" w:cs="SimSun"/>
                      <w:sz w:val="18"/>
                      <w:szCs w:val="18"/>
                      <w:spacing w:val="-4"/>
                    </w:rPr>
                    <w:t>I.PNFA</w:t>
                  </w:r>
                  <w:r>
                    <w:rPr>
                      <w:rFonts w:ascii="SimSun" w:hAnsi="SimSun" w:eastAsia="SimSun" w:cs="SimSun"/>
                      <w:sz w:val="18"/>
                      <w:szCs w:val="18"/>
                      <w:spacing w:val="75"/>
                    </w:rPr>
                    <w:t xml:space="preserve"> </w:t>
                  </w:r>
                  <w:r>
                    <w:rPr>
                      <w:rFonts w:ascii="SimSun" w:hAnsi="SimSun" w:eastAsia="SimSun" w:cs="SimSun"/>
                      <w:sz w:val="18"/>
                      <w:szCs w:val="18"/>
                      <w:spacing w:val="-4"/>
                    </w:rPr>
                    <w:t>的临床诊断</w:t>
                  </w:r>
                </w:p>
                <w:p>
                  <w:pPr>
                    <w:ind w:left="390"/>
                    <w:spacing w:before="106" w:line="219" w:lineRule="auto"/>
                    <w:rPr>
                      <w:rFonts w:ascii="SimSun" w:hAnsi="SimSun" w:eastAsia="SimSun" w:cs="SimSun"/>
                      <w:sz w:val="18"/>
                      <w:szCs w:val="18"/>
                    </w:rPr>
                  </w:pPr>
                  <w:r>
                    <w:rPr>
                      <w:rFonts w:ascii="SimSun" w:hAnsi="SimSun" w:eastAsia="SimSun" w:cs="SimSun"/>
                      <w:sz w:val="18"/>
                      <w:szCs w:val="18"/>
                      <w:spacing w:val="-1"/>
                    </w:rPr>
                    <w:t>至少具有下列核心特征之一：</w:t>
                  </w:r>
                </w:p>
                <w:p>
                  <w:pPr>
                    <w:ind w:left="390"/>
                    <w:spacing w:before="116" w:line="220" w:lineRule="auto"/>
                    <w:rPr>
                      <w:rFonts w:ascii="SimSun" w:hAnsi="SimSun" w:eastAsia="SimSun" w:cs="SimSun"/>
                      <w:sz w:val="18"/>
                      <w:szCs w:val="18"/>
                    </w:rPr>
                  </w:pPr>
                  <w:r>
                    <w:rPr>
                      <w:rFonts w:ascii="SimSun" w:hAnsi="SimSun" w:eastAsia="SimSun" w:cs="SimSun"/>
                      <w:sz w:val="18"/>
                      <w:szCs w:val="18"/>
                      <w:spacing w:val="-4"/>
                    </w:rPr>
                    <w:t>1.</w:t>
                  </w:r>
                  <w:r>
                    <w:rPr>
                      <w:rFonts w:ascii="SimSun" w:hAnsi="SimSun" w:eastAsia="SimSun" w:cs="SimSun"/>
                      <w:sz w:val="18"/>
                      <w:szCs w:val="18"/>
                      <w:spacing w:val="-50"/>
                    </w:rPr>
                    <w:t xml:space="preserve"> </w:t>
                  </w:r>
                  <w:r>
                    <w:rPr>
                      <w:rFonts w:ascii="SimSun" w:hAnsi="SimSun" w:eastAsia="SimSun" w:cs="SimSun"/>
                      <w:sz w:val="18"/>
                      <w:szCs w:val="18"/>
                      <w:spacing w:val="-4"/>
                    </w:rPr>
                    <w:t>语言生成中的语法缺失。</w:t>
                  </w:r>
                </w:p>
                <w:p>
                  <w:pPr>
                    <w:ind w:left="390" w:right="2970"/>
                    <w:spacing w:before="114" w:line="274" w:lineRule="auto"/>
                    <w:rPr>
                      <w:rFonts w:ascii="SimSun" w:hAnsi="SimSun" w:eastAsia="SimSun" w:cs="SimSun"/>
                      <w:sz w:val="18"/>
                      <w:szCs w:val="18"/>
                    </w:rPr>
                  </w:pPr>
                  <w:r>
                    <w:rPr>
                      <w:rFonts w:ascii="SimSun" w:hAnsi="SimSun" w:eastAsia="SimSun" w:cs="SimSun"/>
                      <w:sz w:val="18"/>
                      <w:szCs w:val="18"/>
                      <w:spacing w:val="-6"/>
                    </w:rPr>
                    <w:t>2.</w:t>
                  </w:r>
                  <w:r>
                    <w:rPr>
                      <w:rFonts w:ascii="SimSun" w:hAnsi="SimSun" w:eastAsia="SimSun" w:cs="SimSun"/>
                      <w:sz w:val="18"/>
                      <w:szCs w:val="18"/>
                      <w:spacing w:val="-41"/>
                    </w:rPr>
                    <w:t xml:space="preserve"> </w:t>
                  </w:r>
                  <w:r>
                    <w:rPr>
                      <w:rFonts w:ascii="SimSun" w:hAnsi="SimSun" w:eastAsia="SimSun" w:cs="SimSun"/>
                      <w:sz w:val="18"/>
                      <w:szCs w:val="18"/>
                      <w:spacing w:val="-6"/>
                    </w:rPr>
                    <w:t>说话费力、断断续续、带有不一致的语音错误和失</w:t>
                  </w:r>
                  <w:r>
                    <w:rPr>
                      <w:rFonts w:ascii="SimSun" w:hAnsi="SimSun" w:eastAsia="SimSun" w:cs="SimSun"/>
                      <w:sz w:val="18"/>
                      <w:szCs w:val="18"/>
                      <w:spacing w:val="-7"/>
                    </w:rPr>
                    <w:t>真(言语失用)。</w:t>
                  </w:r>
                  <w:r>
                    <w:rPr>
                      <w:rFonts w:ascii="SimSun" w:hAnsi="SimSun" w:eastAsia="SimSun" w:cs="SimSun"/>
                      <w:sz w:val="18"/>
                      <w:szCs w:val="18"/>
                    </w:rPr>
                    <w:t xml:space="preserve"> </w:t>
                  </w:r>
                  <w:r>
                    <w:rPr>
                      <w:rFonts w:ascii="SimSun" w:hAnsi="SimSun" w:eastAsia="SimSun" w:cs="SimSun"/>
                      <w:sz w:val="18"/>
                      <w:szCs w:val="18"/>
                      <w:spacing w:val="2"/>
                    </w:rPr>
                    <w:t>至少具有下列其他特征中的2个及以上：</w:t>
                  </w:r>
                </w:p>
                <w:p>
                  <w:pPr>
                    <w:ind w:left="390"/>
                    <w:spacing w:before="116" w:line="219" w:lineRule="auto"/>
                    <w:rPr>
                      <w:rFonts w:ascii="SimSun" w:hAnsi="SimSun" w:eastAsia="SimSun" w:cs="SimSun"/>
                      <w:sz w:val="18"/>
                      <w:szCs w:val="18"/>
                    </w:rPr>
                  </w:pPr>
                  <w:r>
                    <w:rPr>
                      <w:rFonts w:ascii="SimSun" w:hAnsi="SimSun" w:eastAsia="SimSun" w:cs="SimSun"/>
                      <w:sz w:val="18"/>
                      <w:szCs w:val="18"/>
                      <w:spacing w:val="-2"/>
                    </w:rPr>
                    <w:t>(1)对语法较复杂句子的理解障碍。</w:t>
                  </w:r>
                </w:p>
                <w:p>
                  <w:pPr>
                    <w:ind w:left="390"/>
                    <w:spacing w:before="117" w:line="220" w:lineRule="auto"/>
                    <w:rPr>
                      <w:rFonts w:ascii="SimSun" w:hAnsi="SimSun" w:eastAsia="SimSun" w:cs="SimSun"/>
                      <w:sz w:val="18"/>
                      <w:szCs w:val="18"/>
                    </w:rPr>
                  </w:pPr>
                  <w:r>
                    <w:rPr>
                      <w:rFonts w:ascii="SimSun" w:hAnsi="SimSun" w:eastAsia="SimSun" w:cs="SimSun"/>
                      <w:sz w:val="18"/>
                      <w:szCs w:val="18"/>
                      <w:spacing w:val="-2"/>
                    </w:rPr>
                    <w:t>(2)对词汇的理解保留。</w:t>
                  </w:r>
                </w:p>
                <w:p>
                  <w:pPr>
                    <w:ind w:left="390"/>
                    <w:spacing w:before="116" w:line="220" w:lineRule="auto"/>
                    <w:rPr>
                      <w:rFonts w:ascii="SimSun" w:hAnsi="SimSun" w:eastAsia="SimSun" w:cs="SimSun"/>
                      <w:sz w:val="18"/>
                      <w:szCs w:val="18"/>
                    </w:rPr>
                  </w:pPr>
                  <w:r>
                    <w:rPr>
                      <w:rFonts w:ascii="SimSun" w:hAnsi="SimSun" w:eastAsia="SimSun" w:cs="SimSun"/>
                      <w:sz w:val="18"/>
                      <w:szCs w:val="18"/>
                      <w:spacing w:val="-2"/>
                    </w:rPr>
                    <w:t>(3)对客体的语义知识保留。</w:t>
                  </w:r>
                </w:p>
              </w:txbxContent>
            </v:textbox>
          </v:shape>
        </w:pict>
      </w:r>
    </w:p>
    <w:p>
      <w:pPr>
        <w:ind w:left="1450"/>
        <w:spacing w:before="127" w:line="219" w:lineRule="auto"/>
        <w:rPr>
          <w:rFonts w:ascii="SimSun" w:hAnsi="SimSun" w:eastAsia="SimSun" w:cs="SimSun"/>
          <w:sz w:val="18"/>
          <w:szCs w:val="18"/>
        </w:rPr>
      </w:pPr>
      <w:r>
        <w:rPr>
          <w:rFonts w:ascii="SimSun" w:hAnsi="SimSun" w:eastAsia="SimSun" w:cs="SimSun"/>
          <w:sz w:val="18"/>
          <w:szCs w:val="18"/>
          <w:spacing w:val="1"/>
        </w:rPr>
        <w:t>Ⅱ.有影像学检查支持的</w:t>
      </w:r>
      <w:r>
        <w:rPr>
          <w:rFonts w:ascii="Times New Roman" w:hAnsi="Times New Roman" w:eastAsia="Times New Roman" w:cs="Times New Roman"/>
          <w:sz w:val="18"/>
          <w:szCs w:val="18"/>
        </w:rPr>
        <w:t>PNFA</w:t>
      </w:r>
      <w:r>
        <w:rPr>
          <w:rFonts w:ascii="SimSun" w:hAnsi="SimSun" w:eastAsia="SimSun" w:cs="SimSun"/>
          <w:sz w:val="18"/>
          <w:szCs w:val="18"/>
          <w:spacing w:val="1"/>
        </w:rPr>
        <w:t>的诊断</w:t>
      </w:r>
    </w:p>
    <w:p>
      <w:pPr>
        <w:ind w:left="1450"/>
        <w:spacing w:before="126" w:line="220" w:lineRule="auto"/>
        <w:rPr>
          <w:rFonts w:ascii="SimSun" w:hAnsi="SimSun" w:eastAsia="SimSun" w:cs="SimSun"/>
          <w:sz w:val="18"/>
          <w:szCs w:val="18"/>
        </w:rPr>
      </w:pPr>
      <w:r>
        <w:rPr>
          <w:rFonts w:ascii="SimSun" w:hAnsi="SimSun" w:eastAsia="SimSun" w:cs="SimSun"/>
          <w:sz w:val="18"/>
          <w:szCs w:val="18"/>
          <w:spacing w:val="-5"/>
        </w:rPr>
        <w:t>应具有下列两项标准：</w:t>
      </w:r>
    </w:p>
    <w:p>
      <w:pPr>
        <w:ind w:left="1450"/>
        <w:spacing w:before="85" w:line="219" w:lineRule="auto"/>
        <w:rPr>
          <w:rFonts w:ascii="SimSun" w:hAnsi="SimSun" w:eastAsia="SimSun" w:cs="SimSun"/>
          <w:sz w:val="18"/>
          <w:szCs w:val="18"/>
        </w:rPr>
      </w:pPr>
      <w:r>
        <w:rPr>
          <w:rFonts w:ascii="SimSun" w:hAnsi="SimSun" w:eastAsia="SimSun" w:cs="SimSun"/>
          <w:sz w:val="18"/>
          <w:szCs w:val="18"/>
        </w:rPr>
        <w:t>1.</w:t>
      </w:r>
      <w:r>
        <w:rPr>
          <w:rFonts w:ascii="SimSun" w:hAnsi="SimSun" w:eastAsia="SimSun" w:cs="SimSun"/>
          <w:sz w:val="18"/>
          <w:szCs w:val="18"/>
          <w:spacing w:val="-34"/>
        </w:rPr>
        <w:t xml:space="preserve"> </w:t>
      </w:r>
      <w:r>
        <w:rPr>
          <w:rFonts w:ascii="SimSun" w:hAnsi="SimSun" w:eastAsia="SimSun" w:cs="SimSun"/>
          <w:sz w:val="18"/>
          <w:szCs w:val="18"/>
        </w:rPr>
        <w:t>符合PNFA</w:t>
      </w:r>
      <w:r>
        <w:rPr>
          <w:rFonts w:ascii="SimSun" w:hAnsi="SimSun" w:eastAsia="SimSun" w:cs="SimSun"/>
          <w:sz w:val="18"/>
          <w:szCs w:val="18"/>
          <w:spacing w:val="34"/>
        </w:rPr>
        <w:t xml:space="preserve"> </w:t>
      </w:r>
      <w:r>
        <w:rPr>
          <w:rFonts w:ascii="SimSun" w:hAnsi="SimSun" w:eastAsia="SimSun" w:cs="SimSun"/>
          <w:sz w:val="18"/>
          <w:szCs w:val="18"/>
        </w:rPr>
        <w:t>的临床诊断。</w:t>
      </w:r>
    </w:p>
    <w:p>
      <w:pPr>
        <w:ind w:left="1450"/>
        <w:spacing w:before="146" w:line="219" w:lineRule="auto"/>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26"/>
        </w:rPr>
        <w:t xml:space="preserve"> </w:t>
      </w:r>
      <w:r>
        <w:rPr>
          <w:rFonts w:ascii="SimSun" w:hAnsi="SimSun" w:eastAsia="SimSun" w:cs="SimSun"/>
          <w:sz w:val="18"/>
          <w:szCs w:val="18"/>
          <w:spacing w:val="1"/>
        </w:rPr>
        <w:t>影像学检查必须至少具有以下结果中的1个及以上：</w:t>
      </w:r>
    </w:p>
    <w:p>
      <w:pPr>
        <w:ind w:left="1450"/>
        <w:spacing w:before="95" w:line="219" w:lineRule="auto"/>
        <w:rPr>
          <w:rFonts w:ascii="SimSun" w:hAnsi="SimSun" w:eastAsia="SimSun" w:cs="SimSun"/>
          <w:sz w:val="18"/>
          <w:szCs w:val="18"/>
        </w:rPr>
      </w:pPr>
      <w:r>
        <w:rPr>
          <w:rFonts w:ascii="SimSun" w:hAnsi="SimSun" w:eastAsia="SimSun" w:cs="SimSun"/>
          <w:sz w:val="18"/>
          <w:szCs w:val="18"/>
          <w:spacing w:val="-4"/>
        </w:rPr>
        <w:t>(1)MRI</w:t>
      </w:r>
      <w:r>
        <w:rPr>
          <w:rFonts w:ascii="SimSun" w:hAnsi="SimSun" w:eastAsia="SimSun" w:cs="SimSun"/>
          <w:sz w:val="18"/>
          <w:szCs w:val="18"/>
          <w:spacing w:val="75"/>
        </w:rPr>
        <w:t xml:space="preserve"> </w:t>
      </w:r>
      <w:r>
        <w:rPr>
          <w:rFonts w:ascii="SimSun" w:hAnsi="SimSun" w:eastAsia="SimSun" w:cs="SimSun"/>
          <w:sz w:val="18"/>
          <w:szCs w:val="18"/>
          <w:spacing w:val="-4"/>
        </w:rPr>
        <w:t>显示明显的左侧额叶后部和岛叶萎缩。</w:t>
      </w:r>
    </w:p>
    <w:p>
      <w:pPr>
        <w:ind w:left="1450"/>
        <w:spacing w:before="118" w:line="219" w:lineRule="auto"/>
        <w:rPr>
          <w:rFonts w:ascii="SimSun" w:hAnsi="SimSun" w:eastAsia="SimSun" w:cs="SimSun"/>
          <w:sz w:val="18"/>
          <w:szCs w:val="18"/>
        </w:rPr>
      </w:pPr>
      <w:r>
        <w:rPr>
          <w:rFonts w:ascii="SimSun" w:hAnsi="SimSun" w:eastAsia="SimSun" w:cs="SimSun"/>
          <w:sz w:val="18"/>
          <w:szCs w:val="18"/>
          <w:spacing w:val="-3"/>
        </w:rPr>
        <w:t>(2)SPECT</w:t>
      </w:r>
      <w:r>
        <w:rPr>
          <w:rFonts w:ascii="SimSun" w:hAnsi="SimSun" w:eastAsia="SimSun" w:cs="SimSun"/>
          <w:sz w:val="18"/>
          <w:szCs w:val="18"/>
          <w:spacing w:val="54"/>
        </w:rPr>
        <w:t xml:space="preserve"> </w:t>
      </w:r>
      <w:r>
        <w:rPr>
          <w:rFonts w:ascii="SimSun" w:hAnsi="SimSun" w:eastAsia="SimSun" w:cs="SimSun"/>
          <w:sz w:val="18"/>
          <w:szCs w:val="18"/>
          <w:spacing w:val="-3"/>
        </w:rPr>
        <w:t>或</w:t>
      </w:r>
      <w:r>
        <w:rPr>
          <w:rFonts w:ascii="SimSun" w:hAnsi="SimSun" w:eastAsia="SimSun" w:cs="SimSun"/>
          <w:sz w:val="18"/>
          <w:szCs w:val="18"/>
          <w:spacing w:val="-40"/>
        </w:rPr>
        <w:t xml:space="preserve"> </w:t>
      </w:r>
      <w:r>
        <w:rPr>
          <w:rFonts w:ascii="SimSun" w:hAnsi="SimSun" w:eastAsia="SimSun" w:cs="SimSun"/>
          <w:sz w:val="18"/>
          <w:szCs w:val="18"/>
          <w:spacing w:val="-3"/>
        </w:rPr>
        <w:t>PET</w:t>
      </w:r>
      <w:r>
        <w:rPr>
          <w:rFonts w:ascii="SimSun" w:hAnsi="SimSun" w:eastAsia="SimSun" w:cs="SimSun"/>
          <w:sz w:val="18"/>
          <w:szCs w:val="18"/>
          <w:spacing w:val="-6"/>
        </w:rPr>
        <w:t xml:space="preserve"> </w:t>
      </w:r>
      <w:r>
        <w:rPr>
          <w:rFonts w:ascii="SimSun" w:hAnsi="SimSun" w:eastAsia="SimSun" w:cs="SimSun"/>
          <w:sz w:val="18"/>
          <w:szCs w:val="18"/>
          <w:spacing w:val="-3"/>
        </w:rPr>
        <w:t>显示明显的左侧额叶后部和岛叶低灌注或代谢低下。</w:t>
      </w:r>
    </w:p>
    <w:p>
      <w:pPr>
        <w:ind w:firstLine="1039"/>
        <w:spacing w:before="9" w:line="1640" w:lineRule="exact"/>
        <w:textAlignment w:val="center"/>
        <w:rPr/>
      </w:pPr>
      <w:r>
        <w:pict>
          <v:group id="_x0000_s29" style="mso-position-vertical-relative:line;mso-position-horizontal-relative:char;width:433.55pt;height:82.05pt;" filled="false" stroked="false" coordsize="8670,1641" coordorigin="0,0">
            <v:shape id="_x0000_s30" style="position:absolute;left:0;top:0;width:8670;height:1641;" filled="false" stroked="false" type="#_x0000_t75">
              <v:imagedata o:title="" r:id="rId90"/>
            </v:shape>
            <v:shape id="_x0000_s31" style="position:absolute;left:-20;top:-20;width:8710;height:1715;" filled="false" stroked="false" type="#_x0000_t202">
              <v:fill on="false"/>
              <v:stroke on="false"/>
              <v:path/>
              <v:imagedata o:title=""/>
              <o:lock v:ext="edit" aspectratio="false"/>
              <v:textbox inset="0mm,0mm,0mm,0mm">
                <w:txbxContent>
                  <w:p>
                    <w:pPr>
                      <w:ind w:left="430"/>
                      <w:spacing w:before="137" w:line="219" w:lineRule="auto"/>
                      <w:rPr>
                        <w:rFonts w:ascii="Times New Roman" w:hAnsi="Times New Roman" w:eastAsia="Times New Roman" w:cs="Times New Roman"/>
                        <w:sz w:val="18"/>
                        <w:szCs w:val="18"/>
                      </w:rPr>
                    </w:pPr>
                    <w:r>
                      <w:rPr>
                        <w:rFonts w:ascii="SimSun" w:hAnsi="SimSun" w:eastAsia="SimSun" w:cs="SimSun"/>
                        <w:sz w:val="18"/>
                        <w:szCs w:val="18"/>
                        <w:spacing w:val="1"/>
                      </w:rPr>
                      <w:t>Ⅲ.具有明确病理证据的</w:t>
                    </w:r>
                    <w:r>
                      <w:rPr>
                        <w:rFonts w:ascii="Times New Roman" w:hAnsi="Times New Roman" w:eastAsia="Times New Roman" w:cs="Times New Roman"/>
                        <w:sz w:val="18"/>
                        <w:szCs w:val="18"/>
                      </w:rPr>
                      <w:t>PNFA</w:t>
                    </w:r>
                  </w:p>
                  <w:p>
                    <w:pPr>
                      <w:ind w:left="430"/>
                      <w:spacing w:before="106" w:line="219" w:lineRule="auto"/>
                      <w:rPr>
                        <w:rFonts w:ascii="SimSun" w:hAnsi="SimSun" w:eastAsia="SimSun" w:cs="SimSun"/>
                        <w:sz w:val="18"/>
                        <w:szCs w:val="18"/>
                      </w:rPr>
                    </w:pPr>
                    <w:r>
                      <w:rPr>
                        <w:rFonts w:ascii="SimSun" w:hAnsi="SimSun" w:eastAsia="SimSun" w:cs="SimSun"/>
                        <w:sz w:val="18"/>
                        <w:szCs w:val="18"/>
                        <w:spacing w:val="12"/>
                      </w:rPr>
                      <w:t>应符合下列标准1以及标准2或3</w:t>
                    </w:r>
                  </w:p>
                  <w:p>
                    <w:pPr>
                      <w:ind w:left="430"/>
                      <w:spacing w:before="116" w:line="219" w:lineRule="auto"/>
                      <w:rPr>
                        <w:rFonts w:ascii="SimSun" w:hAnsi="SimSun" w:eastAsia="SimSun" w:cs="SimSun"/>
                        <w:sz w:val="18"/>
                        <w:szCs w:val="18"/>
                      </w:rPr>
                    </w:pPr>
                    <w:r>
                      <w:rPr>
                        <w:rFonts w:ascii="SimSun" w:hAnsi="SimSun" w:eastAsia="SimSun" w:cs="SimSun"/>
                        <w:sz w:val="18"/>
                        <w:szCs w:val="18"/>
                        <w:spacing w:val="1"/>
                      </w:rPr>
                      <w:t>1.</w:t>
                    </w:r>
                    <w:r>
                      <w:rPr>
                        <w:rFonts w:ascii="SimSun" w:hAnsi="SimSun" w:eastAsia="SimSun" w:cs="SimSun"/>
                        <w:sz w:val="18"/>
                        <w:szCs w:val="18"/>
                        <w:spacing w:val="-36"/>
                      </w:rPr>
                      <w:t xml:space="preserve"> </w:t>
                    </w:r>
                    <w:r>
                      <w:rPr>
                        <w:rFonts w:ascii="SimSun" w:hAnsi="SimSun" w:eastAsia="SimSun" w:cs="SimSun"/>
                        <w:sz w:val="18"/>
                        <w:szCs w:val="18"/>
                        <w:spacing w:val="1"/>
                      </w:rPr>
                      <w:t>符合</w:t>
                    </w:r>
                    <w:r>
                      <w:rPr>
                        <w:rFonts w:ascii="SimSun" w:hAnsi="SimSun" w:eastAsia="SimSun" w:cs="SimSun"/>
                        <w:sz w:val="18"/>
                        <w:szCs w:val="18"/>
                      </w:rPr>
                      <w:t>PNFA</w:t>
                    </w:r>
                    <w:r>
                      <w:rPr>
                        <w:rFonts w:ascii="SimSun" w:hAnsi="SimSun" w:eastAsia="SimSun" w:cs="SimSun"/>
                        <w:sz w:val="18"/>
                        <w:szCs w:val="18"/>
                        <w:spacing w:val="24"/>
                        <w:w w:val="101"/>
                      </w:rPr>
                      <w:t xml:space="preserve"> </w:t>
                    </w:r>
                    <w:r>
                      <w:rPr>
                        <w:rFonts w:ascii="SimSun" w:hAnsi="SimSun" w:eastAsia="SimSun" w:cs="SimSun"/>
                        <w:sz w:val="18"/>
                        <w:szCs w:val="18"/>
                        <w:spacing w:val="1"/>
                      </w:rPr>
                      <w:t>的临床诊断。</w:t>
                    </w:r>
                  </w:p>
                  <w:p>
                    <w:pPr>
                      <w:ind w:left="430"/>
                      <w:spacing w:before="106" w:line="219" w:lineRule="auto"/>
                      <w:rPr>
                        <w:rFonts w:ascii="SimSun" w:hAnsi="SimSun" w:eastAsia="SimSun" w:cs="SimSun"/>
                        <w:sz w:val="18"/>
                        <w:szCs w:val="18"/>
                      </w:rPr>
                    </w:pPr>
                    <w:r>
                      <w:rPr>
                        <w:rFonts w:ascii="SimSun" w:hAnsi="SimSun" w:eastAsia="SimSun" w:cs="SimSun"/>
                        <w:sz w:val="18"/>
                        <w:szCs w:val="18"/>
                        <w:spacing w:val="-3"/>
                      </w:rPr>
                      <w:t>2.</w:t>
                    </w:r>
                    <w:r>
                      <w:rPr>
                        <w:rFonts w:ascii="SimSun" w:hAnsi="SimSun" w:eastAsia="SimSun" w:cs="SimSun"/>
                        <w:sz w:val="18"/>
                        <w:szCs w:val="18"/>
                        <w:spacing w:val="-41"/>
                      </w:rPr>
                      <w:t xml:space="preserve"> </w:t>
                    </w:r>
                    <w:r>
                      <w:rPr>
                        <w:rFonts w:ascii="SimSun" w:hAnsi="SimSun" w:eastAsia="SimSun" w:cs="SimSun"/>
                        <w:sz w:val="18"/>
                        <w:szCs w:val="18"/>
                        <w:spacing w:val="-3"/>
                      </w:rPr>
                      <w:t>特定的神经退行性病变的病理组织学证据(例如，FTLD-tau、FTLD</w:t>
                    </w:r>
                    <w:r>
                      <w:rPr>
                        <w:rFonts w:ascii="SimSun" w:hAnsi="SimSun" w:eastAsia="SimSun" w:cs="SimSun"/>
                        <w:sz w:val="18"/>
                        <w:szCs w:val="18"/>
                        <w:spacing w:val="-4"/>
                      </w:rPr>
                      <w:t>-</w:t>
                    </w:r>
                    <w:r>
                      <w:rPr>
                        <w:rFonts w:ascii="SimSun" w:hAnsi="SimSun" w:eastAsia="SimSun" w:cs="SimSun"/>
                        <w:sz w:val="18"/>
                        <w:szCs w:val="18"/>
                        <w:spacing w:val="-3"/>
                      </w:rPr>
                      <w:t>TDP</w:t>
                    </w:r>
                    <w:r>
                      <w:rPr>
                        <w:rFonts w:ascii="SimSun" w:hAnsi="SimSun" w:eastAsia="SimSun" w:cs="SimSun"/>
                        <w:sz w:val="18"/>
                        <w:szCs w:val="18"/>
                        <w:spacing w:val="-4"/>
                      </w:rPr>
                      <w:t>、</w:t>
                    </w:r>
                    <w:r>
                      <w:rPr>
                        <w:rFonts w:ascii="SimSun" w:hAnsi="SimSun" w:eastAsia="SimSun" w:cs="SimSun"/>
                        <w:sz w:val="18"/>
                        <w:szCs w:val="18"/>
                        <w:spacing w:val="-3"/>
                      </w:rPr>
                      <w:t>AD</w:t>
                    </w:r>
                    <w:r>
                      <w:rPr>
                        <w:rFonts w:ascii="SimSun" w:hAnsi="SimSun" w:eastAsia="SimSun" w:cs="SimSun"/>
                        <w:sz w:val="18"/>
                        <w:szCs w:val="18"/>
                        <w:spacing w:val="-4"/>
                      </w:rPr>
                      <w:t>相关的病理改变)。</w:t>
                    </w:r>
                  </w:p>
                  <w:p>
                    <w:pPr>
                      <w:ind w:left="430"/>
                      <w:spacing w:before="106" w:line="219" w:lineRule="auto"/>
                      <w:rPr>
                        <w:rFonts w:ascii="SimSun" w:hAnsi="SimSun" w:eastAsia="SimSun" w:cs="SimSun"/>
                        <w:sz w:val="18"/>
                        <w:szCs w:val="18"/>
                      </w:rPr>
                    </w:pPr>
                    <w:r>
                      <w:rPr>
                        <w:rFonts w:ascii="SimSun" w:hAnsi="SimSun" w:eastAsia="SimSun" w:cs="SimSun"/>
                        <w:sz w:val="18"/>
                        <w:szCs w:val="18"/>
                        <w:spacing w:val="-2"/>
                      </w:rPr>
                      <w:t>3.</w:t>
                    </w:r>
                    <w:r>
                      <w:rPr>
                        <w:rFonts w:ascii="SimSun" w:hAnsi="SimSun" w:eastAsia="SimSun" w:cs="SimSun"/>
                        <w:sz w:val="18"/>
                        <w:szCs w:val="18"/>
                        <w:spacing w:val="-33"/>
                      </w:rPr>
                      <w:t xml:space="preserve"> </w:t>
                    </w:r>
                    <w:r>
                      <w:rPr>
                        <w:rFonts w:ascii="SimSun" w:hAnsi="SimSun" w:eastAsia="SimSun" w:cs="SimSun"/>
                        <w:sz w:val="18"/>
                        <w:szCs w:val="18"/>
                        <w:spacing w:val="-2"/>
                      </w:rPr>
                      <w:t>存在已知的致病基因突变。</w:t>
                    </w:r>
                  </w:p>
                </w:txbxContent>
              </v:textbox>
            </v:shape>
          </v:group>
        </w:pict>
      </w:r>
    </w:p>
    <w:p>
      <w:pPr>
        <w:ind w:left="1440"/>
        <w:spacing w:before="86" w:line="219" w:lineRule="auto"/>
        <w:rPr>
          <w:rFonts w:ascii="SimSun" w:hAnsi="SimSun" w:eastAsia="SimSun" w:cs="SimSun"/>
          <w:sz w:val="18"/>
          <w:szCs w:val="18"/>
        </w:rPr>
      </w:pPr>
      <w:r>
        <w:rPr>
          <w:rFonts w:ascii="SimSun" w:hAnsi="SimSun" w:eastAsia="SimSun" w:cs="SimSun"/>
          <w:sz w:val="18"/>
          <w:szCs w:val="18"/>
          <w:spacing w:val="-20"/>
        </w:rPr>
        <w:t>注：AD:阿尔茨海默病；FTLD:额颞叶变性；PPA:原发性进行性失语症</w:t>
      </w:r>
    </w:p>
    <w:p>
      <w:pPr>
        <w:ind w:left="4462"/>
        <w:spacing w:before="174" w:line="221" w:lineRule="auto"/>
        <w:rPr>
          <w:rFonts w:ascii="SimHei" w:hAnsi="SimHei" w:eastAsia="SimHei" w:cs="SimHei"/>
          <w:sz w:val="18"/>
          <w:szCs w:val="18"/>
        </w:rPr>
      </w:pPr>
      <w:r>
        <w:rPr>
          <w:rFonts w:ascii="SimHei" w:hAnsi="SimHei" w:eastAsia="SimHei" w:cs="SimHei"/>
          <w:sz w:val="18"/>
          <w:szCs w:val="18"/>
          <w:b/>
          <w:bCs/>
          <w:color w:val="00AADF"/>
          <w:spacing w:val="-5"/>
        </w:rPr>
        <w:t>表11-4</w:t>
      </w:r>
      <w:r>
        <w:rPr>
          <w:rFonts w:ascii="SimHei" w:hAnsi="SimHei" w:eastAsia="SimHei" w:cs="SimHei"/>
          <w:sz w:val="18"/>
          <w:szCs w:val="18"/>
          <w:color w:val="00AADF"/>
          <w:spacing w:val="22"/>
        </w:rPr>
        <w:t xml:space="preserve">  </w:t>
      </w:r>
      <w:r>
        <w:rPr>
          <w:rFonts w:ascii="Times New Roman" w:hAnsi="Times New Roman" w:eastAsia="Times New Roman" w:cs="Times New Roman"/>
          <w:sz w:val="18"/>
          <w:szCs w:val="18"/>
          <w:b/>
          <w:bCs/>
          <w:spacing w:val="-5"/>
        </w:rPr>
        <w:t>SD</w:t>
      </w:r>
      <w:r>
        <w:rPr>
          <w:rFonts w:ascii="Times New Roman" w:hAnsi="Times New Roman" w:eastAsia="Times New Roman" w:cs="Times New Roman"/>
          <w:sz w:val="18"/>
          <w:szCs w:val="18"/>
          <w:spacing w:val="7"/>
        </w:rPr>
        <w:t xml:space="preserve"> </w:t>
      </w:r>
      <w:r>
        <w:rPr>
          <w:rFonts w:ascii="SimHei" w:hAnsi="SimHei" w:eastAsia="SimHei" w:cs="SimHei"/>
          <w:sz w:val="18"/>
          <w:szCs w:val="18"/>
          <w:b/>
          <w:bCs/>
          <w:spacing w:val="-5"/>
        </w:rPr>
        <w:t>的诊断标准</w:t>
      </w:r>
    </w:p>
    <w:p>
      <w:pPr>
        <w:ind w:firstLine="1069"/>
        <w:spacing w:before="11" w:line="2680" w:lineRule="exact"/>
        <w:textAlignment w:val="center"/>
        <w:rPr/>
      </w:pPr>
      <w:r>
        <w:pict>
          <v:shape id="_x0000_s32" style="mso-position-vertical-relative:line;mso-position-horizontal-relative:char;width:431pt;height:134.05pt;" fillcolor="#E9F4F6" filled="true" stroked="false" type="#_x0000_t202">
            <v:fill on="true"/>
            <v:stroke on="false"/>
            <v:path/>
            <v:imagedata o:title=""/>
            <o:lock v:ext="edit" aspectratio="false"/>
            <v:textbox inset="0mm,0mm,0mm,0mm">
              <w:txbxContent>
                <w:p>
                  <w:pPr>
                    <w:ind w:left="380"/>
                    <w:spacing w:before="97" w:line="219" w:lineRule="auto"/>
                    <w:rPr>
                      <w:rFonts w:ascii="SimSun" w:hAnsi="SimSun" w:eastAsia="SimSun" w:cs="SimSun"/>
                      <w:sz w:val="18"/>
                      <w:szCs w:val="18"/>
                    </w:rPr>
                  </w:pPr>
                  <w:r>
                    <w:rPr>
                      <w:rFonts w:ascii="SimSun" w:hAnsi="SimSun" w:eastAsia="SimSun" w:cs="SimSun"/>
                      <w:sz w:val="18"/>
                      <w:szCs w:val="18"/>
                      <w:spacing w:val="-2"/>
                    </w:rPr>
                    <w:t>I.SD</w:t>
                  </w:r>
                  <w:r>
                    <w:rPr>
                      <w:rFonts w:ascii="SimSun" w:hAnsi="SimSun" w:eastAsia="SimSun" w:cs="SimSun"/>
                      <w:sz w:val="18"/>
                      <w:szCs w:val="18"/>
                      <w:spacing w:val="94"/>
                    </w:rPr>
                    <w:t xml:space="preserve"> </w:t>
                  </w:r>
                  <w:r>
                    <w:rPr>
                      <w:rFonts w:ascii="SimSun" w:hAnsi="SimSun" w:eastAsia="SimSun" w:cs="SimSun"/>
                      <w:sz w:val="18"/>
                      <w:szCs w:val="18"/>
                      <w:spacing w:val="-2"/>
                    </w:rPr>
                    <w:t>的临床诊断</w:t>
                  </w:r>
                </w:p>
                <w:p>
                  <w:pPr>
                    <w:ind w:left="380"/>
                    <w:spacing w:before="86" w:line="219" w:lineRule="auto"/>
                    <w:rPr>
                      <w:rFonts w:ascii="SimSun" w:hAnsi="SimSun" w:eastAsia="SimSun" w:cs="SimSun"/>
                      <w:sz w:val="18"/>
                      <w:szCs w:val="18"/>
                    </w:rPr>
                  </w:pPr>
                  <w:r>
                    <w:rPr>
                      <w:rFonts w:ascii="SimSun" w:hAnsi="SimSun" w:eastAsia="SimSun" w:cs="SimSun"/>
                      <w:sz w:val="18"/>
                      <w:szCs w:val="18"/>
                      <w:spacing w:val="-4"/>
                    </w:rPr>
                    <w:t>必须同时具有下列核心特征：</w:t>
                  </w:r>
                </w:p>
                <w:p>
                  <w:pPr>
                    <w:ind w:left="380"/>
                    <w:spacing w:before="76" w:line="219" w:lineRule="auto"/>
                    <w:rPr>
                      <w:rFonts w:ascii="SimSun" w:hAnsi="SimSun" w:eastAsia="SimSun" w:cs="SimSun"/>
                      <w:sz w:val="18"/>
                      <w:szCs w:val="18"/>
                    </w:rPr>
                  </w:pPr>
                  <w:r>
                    <w:rPr>
                      <w:rFonts w:ascii="SimSun" w:hAnsi="SimSun" w:eastAsia="SimSun" w:cs="SimSun"/>
                      <w:sz w:val="18"/>
                      <w:szCs w:val="18"/>
                      <w:spacing w:val="2"/>
                    </w:rPr>
                    <w:t>1.命名障碍。</w:t>
                  </w:r>
                </w:p>
                <w:p>
                  <w:pPr>
                    <w:ind w:left="380"/>
                    <w:spacing w:before="96" w:line="219" w:lineRule="auto"/>
                    <w:rPr>
                      <w:rFonts w:ascii="SimSun" w:hAnsi="SimSun" w:eastAsia="SimSun" w:cs="SimSun"/>
                      <w:sz w:val="18"/>
                      <w:szCs w:val="18"/>
                    </w:rPr>
                  </w:pPr>
                  <w:r>
                    <w:rPr>
                      <w:rFonts w:ascii="SimSun" w:hAnsi="SimSun" w:eastAsia="SimSun" w:cs="SimSun"/>
                      <w:sz w:val="18"/>
                      <w:szCs w:val="18"/>
                      <w:spacing w:val="-4"/>
                    </w:rPr>
                    <w:t>2.</w:t>
                  </w:r>
                  <w:r>
                    <w:rPr>
                      <w:rFonts w:ascii="SimSun" w:hAnsi="SimSun" w:eastAsia="SimSun" w:cs="SimSun"/>
                      <w:sz w:val="18"/>
                      <w:szCs w:val="18"/>
                      <w:spacing w:val="-51"/>
                    </w:rPr>
                    <w:t xml:space="preserve"> </w:t>
                  </w:r>
                  <w:r>
                    <w:rPr>
                      <w:rFonts w:ascii="SimSun" w:hAnsi="SimSun" w:eastAsia="SimSun" w:cs="SimSun"/>
                      <w:sz w:val="18"/>
                      <w:szCs w:val="18"/>
                      <w:spacing w:val="-4"/>
                    </w:rPr>
                    <w:t>词汇的理解障碍。</w:t>
                  </w:r>
                </w:p>
                <w:p>
                  <w:pPr>
                    <w:ind w:left="380"/>
                    <w:spacing w:before="76" w:line="220" w:lineRule="auto"/>
                    <w:rPr>
                      <w:rFonts w:ascii="SimSun" w:hAnsi="SimSun" w:eastAsia="SimSun" w:cs="SimSun"/>
                      <w:sz w:val="18"/>
                      <w:szCs w:val="18"/>
                    </w:rPr>
                  </w:pPr>
                  <w:r>
                    <w:rPr>
                      <w:rFonts w:ascii="SimSun" w:hAnsi="SimSun" w:eastAsia="SimSun" w:cs="SimSun"/>
                      <w:sz w:val="18"/>
                      <w:szCs w:val="18"/>
                      <w:spacing w:val="1"/>
                    </w:rPr>
                    <w:t>同时具有下列标准的至少3项：</w:t>
                  </w:r>
                </w:p>
                <w:p>
                  <w:pPr>
                    <w:ind w:left="380"/>
                    <w:spacing w:before="56" w:line="219" w:lineRule="auto"/>
                    <w:rPr>
                      <w:rFonts w:ascii="SimSun" w:hAnsi="SimSun" w:eastAsia="SimSun" w:cs="SimSun"/>
                      <w:sz w:val="18"/>
                      <w:szCs w:val="18"/>
                    </w:rPr>
                  </w:pPr>
                  <w:r>
                    <w:rPr>
                      <w:rFonts w:ascii="SimSun" w:hAnsi="SimSun" w:eastAsia="SimSun" w:cs="SimSun"/>
                      <w:sz w:val="18"/>
                      <w:szCs w:val="18"/>
                      <w:spacing w:val="1"/>
                    </w:rPr>
                    <w:t>1.客体的语义知识障碍(低频率或低熟悉度的物品尤为明显)。</w:t>
                  </w:r>
                </w:p>
                <w:p>
                  <w:pPr>
                    <w:ind w:left="380"/>
                    <w:spacing w:before="86" w:line="219" w:lineRule="auto"/>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51"/>
                    </w:rPr>
                    <w:t xml:space="preserve"> </w:t>
                  </w:r>
                  <w:r>
                    <w:rPr>
                      <w:rFonts w:ascii="SimSun" w:hAnsi="SimSun" w:eastAsia="SimSun" w:cs="SimSun"/>
                      <w:sz w:val="18"/>
                      <w:szCs w:val="18"/>
                      <w:spacing w:val="-1"/>
                    </w:rPr>
                    <w:t>表层失读或失写。</w:t>
                  </w:r>
                </w:p>
                <w:p>
                  <w:pPr>
                    <w:ind w:left="380"/>
                    <w:spacing w:before="87" w:line="220" w:lineRule="auto"/>
                    <w:rPr>
                      <w:rFonts w:ascii="SimSun" w:hAnsi="SimSun" w:eastAsia="SimSun" w:cs="SimSun"/>
                      <w:sz w:val="18"/>
                      <w:szCs w:val="18"/>
                    </w:rPr>
                  </w:pPr>
                  <w:r>
                    <w:rPr>
                      <w:rFonts w:ascii="SimSun" w:hAnsi="SimSun" w:eastAsia="SimSun" w:cs="SimSun"/>
                      <w:sz w:val="18"/>
                      <w:szCs w:val="18"/>
                      <w:spacing w:val="-3"/>
                    </w:rPr>
                    <w:t>3.</w:t>
                  </w:r>
                  <w:r>
                    <w:rPr>
                      <w:rFonts w:ascii="SimSun" w:hAnsi="SimSun" w:eastAsia="SimSun" w:cs="SimSun"/>
                      <w:sz w:val="18"/>
                      <w:szCs w:val="18"/>
                      <w:spacing w:val="-43"/>
                    </w:rPr>
                    <w:t xml:space="preserve"> </w:t>
                  </w:r>
                  <w:r>
                    <w:rPr>
                      <w:rFonts w:ascii="SimSun" w:hAnsi="SimSun" w:eastAsia="SimSun" w:cs="SimSun"/>
                      <w:sz w:val="18"/>
                      <w:szCs w:val="18"/>
                      <w:spacing w:val="-3"/>
                    </w:rPr>
                    <w:t>复述功能保留。</w:t>
                  </w:r>
                </w:p>
                <w:p>
                  <w:pPr>
                    <w:ind w:left="380"/>
                    <w:spacing w:before="85" w:line="220" w:lineRule="auto"/>
                    <w:rPr>
                      <w:rFonts w:ascii="SimSun" w:hAnsi="SimSun" w:eastAsia="SimSun" w:cs="SimSun"/>
                      <w:sz w:val="18"/>
                      <w:szCs w:val="18"/>
                    </w:rPr>
                  </w:pPr>
                  <w:r>
                    <w:rPr>
                      <w:rFonts w:ascii="SimSun" w:hAnsi="SimSun" w:eastAsia="SimSun" w:cs="SimSun"/>
                      <w:sz w:val="18"/>
                      <w:szCs w:val="18"/>
                      <w:spacing w:val="1"/>
                    </w:rPr>
                    <w:t>4.</w:t>
                  </w:r>
                  <w:r>
                    <w:rPr>
                      <w:rFonts w:ascii="SimSun" w:hAnsi="SimSun" w:eastAsia="SimSun" w:cs="SimSun"/>
                      <w:sz w:val="18"/>
                      <w:szCs w:val="18"/>
                      <w:spacing w:val="-50"/>
                    </w:rPr>
                    <w:t xml:space="preserve"> </w:t>
                  </w:r>
                  <w:r>
                    <w:rPr>
                      <w:rFonts w:ascii="SimSun" w:hAnsi="SimSun" w:eastAsia="SimSun" w:cs="SimSun"/>
                      <w:sz w:val="18"/>
                      <w:szCs w:val="18"/>
                      <w:spacing w:val="1"/>
                    </w:rPr>
                    <w:t>言语生成(语法或口语)功能保留。</w:t>
                  </w:r>
                </w:p>
              </w:txbxContent>
            </v:textbox>
          </v:shape>
        </w:pict>
      </w:r>
    </w:p>
    <w:p>
      <w:pPr>
        <w:ind w:left="1450"/>
        <w:spacing w:before="97" w:line="290" w:lineRule="exact"/>
        <w:rPr>
          <w:rFonts w:ascii="Times New Roman" w:hAnsi="Times New Roman" w:eastAsia="Times New Roman" w:cs="Times New Roman"/>
          <w:sz w:val="18"/>
          <w:szCs w:val="18"/>
        </w:rPr>
      </w:pPr>
      <w:r>
        <w:rPr>
          <w:rFonts w:ascii="SimSun" w:hAnsi="SimSun" w:eastAsia="SimSun" w:cs="SimSun"/>
          <w:sz w:val="18"/>
          <w:szCs w:val="18"/>
          <w:spacing w:val="1"/>
          <w:position w:val="8"/>
        </w:rPr>
        <w:t>Ⅱ.有影像学结果支持的</w:t>
      </w:r>
      <w:r>
        <w:rPr>
          <w:rFonts w:ascii="Times New Roman" w:hAnsi="Times New Roman" w:eastAsia="Times New Roman" w:cs="Times New Roman"/>
          <w:sz w:val="18"/>
          <w:szCs w:val="18"/>
          <w:position w:val="8"/>
        </w:rPr>
        <w:t>SD</w:t>
      </w:r>
    </w:p>
    <w:p>
      <w:pPr>
        <w:ind w:left="1450"/>
        <w:spacing w:before="1" w:line="219" w:lineRule="auto"/>
        <w:rPr>
          <w:rFonts w:ascii="SimSun" w:hAnsi="SimSun" w:eastAsia="SimSun" w:cs="SimSun"/>
          <w:sz w:val="18"/>
          <w:szCs w:val="18"/>
        </w:rPr>
      </w:pPr>
      <w:r>
        <w:rPr>
          <w:rFonts w:ascii="SimSun" w:hAnsi="SimSun" w:eastAsia="SimSun" w:cs="SimSun"/>
          <w:sz w:val="18"/>
          <w:szCs w:val="18"/>
          <w:spacing w:val="-4"/>
        </w:rPr>
        <w:t>必须同时具有下列核心特征：</w:t>
      </w:r>
    </w:p>
    <w:p>
      <w:pPr>
        <w:ind w:left="1450"/>
        <w:spacing w:before="76" w:line="219" w:lineRule="auto"/>
        <w:rPr>
          <w:rFonts w:ascii="SimSun" w:hAnsi="SimSun" w:eastAsia="SimSun" w:cs="SimSun"/>
          <w:sz w:val="18"/>
          <w:szCs w:val="18"/>
        </w:rPr>
      </w:pPr>
      <w:r>
        <w:rPr>
          <w:rFonts w:ascii="SimSun" w:hAnsi="SimSun" w:eastAsia="SimSun" w:cs="SimSun"/>
          <w:sz w:val="18"/>
          <w:szCs w:val="18"/>
          <w:spacing w:val="-3"/>
        </w:rPr>
        <w:t>1.SD</w:t>
      </w:r>
      <w:r>
        <w:rPr>
          <w:rFonts w:ascii="SimSun" w:hAnsi="SimSun" w:eastAsia="SimSun" w:cs="SimSun"/>
          <w:sz w:val="18"/>
          <w:szCs w:val="18"/>
          <w:spacing w:val="40"/>
        </w:rPr>
        <w:t xml:space="preserve"> </w:t>
      </w:r>
      <w:r>
        <w:rPr>
          <w:rFonts w:ascii="SimSun" w:hAnsi="SimSun" w:eastAsia="SimSun" w:cs="SimSun"/>
          <w:sz w:val="18"/>
          <w:szCs w:val="18"/>
          <w:spacing w:val="-3"/>
        </w:rPr>
        <w:t>的临床诊断。</w:t>
      </w:r>
    </w:p>
    <w:p>
      <w:pPr>
        <w:ind w:left="1450"/>
        <w:spacing w:before="97" w:line="219" w:lineRule="auto"/>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37"/>
        </w:rPr>
        <w:t xml:space="preserve"> </w:t>
      </w:r>
      <w:r>
        <w:rPr>
          <w:rFonts w:ascii="SimSun" w:hAnsi="SimSun" w:eastAsia="SimSun" w:cs="SimSun"/>
          <w:sz w:val="18"/>
          <w:szCs w:val="18"/>
          <w:spacing w:val="-1"/>
        </w:rPr>
        <w:t>影像学检查显示以下结果中的至少一项：</w:t>
      </w:r>
    </w:p>
    <w:p>
      <w:pPr>
        <w:ind w:left="1450"/>
        <w:spacing w:before="75" w:line="219" w:lineRule="auto"/>
        <w:rPr>
          <w:rFonts w:ascii="SimSun" w:hAnsi="SimSun" w:eastAsia="SimSun" w:cs="SimSun"/>
          <w:sz w:val="18"/>
          <w:szCs w:val="18"/>
        </w:rPr>
      </w:pPr>
      <w:r>
        <w:rPr>
          <w:rFonts w:ascii="SimSun" w:hAnsi="SimSun" w:eastAsia="SimSun" w:cs="SimSun"/>
          <w:sz w:val="18"/>
          <w:szCs w:val="18"/>
          <w:spacing w:val="-2"/>
        </w:rPr>
        <w:t>(1)显著的前颞叶萎缩。</w:t>
      </w:r>
    </w:p>
    <w:p>
      <w:pPr>
        <w:ind w:left="1450"/>
        <w:spacing w:before="77" w:line="219" w:lineRule="auto"/>
        <w:rPr>
          <w:rFonts w:ascii="SimSun" w:hAnsi="SimSun" w:eastAsia="SimSun" w:cs="SimSun"/>
          <w:sz w:val="18"/>
          <w:szCs w:val="18"/>
        </w:rPr>
      </w:pPr>
      <w:r>
        <w:rPr>
          <w:rFonts w:ascii="SimSun" w:hAnsi="SimSun" w:eastAsia="SimSun" w:cs="SimSun"/>
          <w:sz w:val="18"/>
          <w:szCs w:val="18"/>
          <w:spacing w:val="-3"/>
        </w:rPr>
        <w:t>(2)SPECT</w:t>
      </w:r>
      <w:r>
        <w:rPr>
          <w:rFonts w:ascii="SimSun" w:hAnsi="SimSun" w:eastAsia="SimSun" w:cs="SimSun"/>
          <w:sz w:val="18"/>
          <w:szCs w:val="18"/>
          <w:spacing w:val="50"/>
        </w:rPr>
        <w:t xml:space="preserve"> </w:t>
      </w:r>
      <w:r>
        <w:rPr>
          <w:rFonts w:ascii="SimSun" w:hAnsi="SimSun" w:eastAsia="SimSun" w:cs="SimSun"/>
          <w:sz w:val="18"/>
          <w:szCs w:val="18"/>
          <w:spacing w:val="-3"/>
        </w:rPr>
        <w:t>或</w:t>
      </w:r>
      <w:r>
        <w:rPr>
          <w:rFonts w:ascii="SimSun" w:hAnsi="SimSun" w:eastAsia="SimSun" w:cs="SimSun"/>
          <w:sz w:val="18"/>
          <w:szCs w:val="18"/>
          <w:spacing w:val="-31"/>
        </w:rPr>
        <w:t xml:space="preserve"> </w:t>
      </w:r>
      <w:r>
        <w:rPr>
          <w:rFonts w:ascii="SimSun" w:hAnsi="SimSun" w:eastAsia="SimSun" w:cs="SimSun"/>
          <w:sz w:val="18"/>
          <w:szCs w:val="18"/>
          <w:spacing w:val="-3"/>
        </w:rPr>
        <w:t>PET</w:t>
      </w:r>
      <w:r>
        <w:rPr>
          <w:rFonts w:ascii="SimSun" w:hAnsi="SimSun" w:eastAsia="SimSun" w:cs="SimSun"/>
          <w:sz w:val="18"/>
          <w:szCs w:val="18"/>
          <w:spacing w:val="-16"/>
        </w:rPr>
        <w:t xml:space="preserve"> </w:t>
      </w:r>
      <w:r>
        <w:rPr>
          <w:rFonts w:ascii="SimSun" w:hAnsi="SimSun" w:eastAsia="SimSun" w:cs="SimSun"/>
          <w:sz w:val="18"/>
          <w:szCs w:val="18"/>
          <w:spacing w:val="-3"/>
        </w:rPr>
        <w:t>显示有显著的前颞叶低灌注或代谢低下。</w:t>
      </w:r>
    </w:p>
    <w:p>
      <w:pPr>
        <w:ind w:firstLine="1079"/>
        <w:spacing w:before="9" w:line="1490" w:lineRule="exact"/>
        <w:textAlignment w:val="center"/>
        <w:rPr/>
      </w:pPr>
      <w:r>
        <w:pict>
          <v:group id="_x0000_s33" style="mso-position-vertical-relative:line;mso-position-horizontal-relative:char;width:432.5pt;height:74.55pt;" filled="false" stroked="false" coordsize="8650,1491" coordorigin="0,0">
            <v:shape id="_x0000_s34" style="position:absolute;left:0;top:0;width:8650;height:1491;" filled="false" stroked="false" type="#_x0000_t75">
              <v:imagedata o:title="" r:id="rId91"/>
            </v:shape>
            <v:shape id="_x0000_s35" style="position:absolute;left:-20;top:-20;width:8690;height:1565;" filled="false" stroked="false" type="#_x0000_t202">
              <v:fill on="false"/>
              <v:stroke on="false"/>
              <v:path/>
              <v:imagedata o:title=""/>
              <o:lock v:ext="edit" aspectratio="false"/>
              <v:textbox inset="0mm,0mm,0mm,0mm">
                <w:txbxContent>
                  <w:p>
                    <w:pPr>
                      <w:ind w:left="390"/>
                      <w:spacing w:before="97" w:line="219" w:lineRule="auto"/>
                      <w:rPr>
                        <w:rFonts w:ascii="Times New Roman" w:hAnsi="Times New Roman" w:eastAsia="Times New Roman" w:cs="Times New Roman"/>
                        <w:sz w:val="18"/>
                        <w:szCs w:val="18"/>
                      </w:rPr>
                    </w:pPr>
                    <w:r>
                      <w:rPr>
                        <w:rFonts w:ascii="SimSun" w:hAnsi="SimSun" w:eastAsia="SimSun" w:cs="SimSun"/>
                        <w:sz w:val="18"/>
                        <w:szCs w:val="18"/>
                        <w:spacing w:val="2"/>
                      </w:rPr>
                      <w:t>Ⅲ.具有明确病理证据的</w:t>
                    </w:r>
                    <w:r>
                      <w:rPr>
                        <w:rFonts w:ascii="Times New Roman" w:hAnsi="Times New Roman" w:eastAsia="Times New Roman" w:cs="Times New Roman"/>
                        <w:sz w:val="18"/>
                        <w:szCs w:val="18"/>
                      </w:rPr>
                      <w:t>SD</w:t>
                    </w:r>
                  </w:p>
                  <w:p>
                    <w:pPr>
                      <w:ind w:left="390"/>
                      <w:spacing w:before="86" w:line="290" w:lineRule="exact"/>
                      <w:rPr>
                        <w:rFonts w:ascii="SimSun" w:hAnsi="SimSun" w:eastAsia="SimSun" w:cs="SimSun"/>
                        <w:sz w:val="18"/>
                        <w:szCs w:val="18"/>
                      </w:rPr>
                    </w:pPr>
                    <w:r>
                      <w:rPr>
                        <w:rFonts w:ascii="SimSun" w:hAnsi="SimSun" w:eastAsia="SimSun" w:cs="SimSun"/>
                        <w:sz w:val="18"/>
                        <w:szCs w:val="18"/>
                        <w:spacing w:val="12"/>
                        <w:position w:val="8"/>
                      </w:rPr>
                      <w:t>应符合下列标准1以及标准2或3:</w:t>
                    </w:r>
                  </w:p>
                  <w:p>
                    <w:pPr>
                      <w:ind w:left="390"/>
                      <w:spacing w:line="219" w:lineRule="auto"/>
                      <w:rPr>
                        <w:rFonts w:ascii="SimSun" w:hAnsi="SimSun" w:eastAsia="SimSun" w:cs="SimSun"/>
                        <w:sz w:val="18"/>
                        <w:szCs w:val="18"/>
                      </w:rPr>
                    </w:pPr>
                    <w:r>
                      <w:rPr>
                        <w:rFonts w:ascii="SimSun" w:hAnsi="SimSun" w:eastAsia="SimSun" w:cs="SimSun"/>
                        <w:sz w:val="18"/>
                        <w:szCs w:val="18"/>
                        <w:spacing w:val="-4"/>
                      </w:rPr>
                      <w:t>1.SD</w:t>
                    </w:r>
                    <w:r>
                      <w:rPr>
                        <w:rFonts w:ascii="SimSun" w:hAnsi="SimSun" w:eastAsia="SimSun" w:cs="SimSun"/>
                        <w:sz w:val="18"/>
                        <w:szCs w:val="18"/>
                        <w:spacing w:val="52"/>
                      </w:rPr>
                      <w:t xml:space="preserve"> </w:t>
                    </w:r>
                    <w:r>
                      <w:rPr>
                        <w:rFonts w:ascii="SimSun" w:hAnsi="SimSun" w:eastAsia="SimSun" w:cs="SimSun"/>
                        <w:sz w:val="18"/>
                        <w:szCs w:val="18"/>
                        <w:spacing w:val="-4"/>
                      </w:rPr>
                      <w:t>的临床诊断。</w:t>
                    </w:r>
                  </w:p>
                  <w:p>
                    <w:pPr>
                      <w:ind w:left="390"/>
                      <w:spacing w:before="76" w:line="219" w:lineRule="auto"/>
                      <w:rPr>
                        <w:rFonts w:ascii="SimSun" w:hAnsi="SimSun" w:eastAsia="SimSun" w:cs="SimSun"/>
                        <w:sz w:val="18"/>
                        <w:szCs w:val="18"/>
                      </w:rPr>
                    </w:pPr>
                    <w:r>
                      <w:rPr>
                        <w:rFonts w:ascii="SimSun" w:hAnsi="SimSun" w:eastAsia="SimSun" w:cs="SimSun"/>
                        <w:sz w:val="18"/>
                        <w:szCs w:val="18"/>
                        <w:spacing w:val="-2"/>
                      </w:rPr>
                      <w:t>2.特定的神经退行性病变的病理组织学证据(</w:t>
                    </w:r>
                    <w:r>
                      <w:rPr>
                        <w:rFonts w:ascii="SimSun" w:hAnsi="SimSun" w:eastAsia="SimSun" w:cs="SimSun"/>
                        <w:sz w:val="18"/>
                        <w:szCs w:val="18"/>
                        <w:spacing w:val="-3"/>
                      </w:rPr>
                      <w:t>例如，</w:t>
                    </w:r>
                    <w:r>
                      <w:rPr>
                        <w:rFonts w:ascii="SimSun" w:hAnsi="SimSun" w:eastAsia="SimSun" w:cs="SimSun"/>
                        <w:sz w:val="18"/>
                        <w:szCs w:val="18"/>
                        <w:spacing w:val="-2"/>
                      </w:rPr>
                      <w:t>FTLD</w:t>
                    </w:r>
                    <w:r>
                      <w:rPr>
                        <w:rFonts w:ascii="SimSun" w:hAnsi="SimSun" w:eastAsia="SimSun" w:cs="SimSun"/>
                        <w:sz w:val="18"/>
                        <w:szCs w:val="18"/>
                        <w:spacing w:val="-3"/>
                      </w:rPr>
                      <w:t>-</w:t>
                    </w:r>
                    <w:r>
                      <w:rPr>
                        <w:rFonts w:ascii="SimSun" w:hAnsi="SimSun" w:eastAsia="SimSun" w:cs="SimSun"/>
                        <w:sz w:val="18"/>
                        <w:szCs w:val="18"/>
                        <w:spacing w:val="-2"/>
                      </w:rPr>
                      <w:t>tau</w:t>
                    </w:r>
                    <w:r>
                      <w:rPr>
                        <w:rFonts w:ascii="SimSun" w:hAnsi="SimSun" w:eastAsia="SimSun" w:cs="SimSun"/>
                        <w:sz w:val="18"/>
                        <w:szCs w:val="18"/>
                        <w:spacing w:val="-3"/>
                      </w:rPr>
                      <w:t>、</w:t>
                    </w:r>
                    <w:r>
                      <w:rPr>
                        <w:rFonts w:ascii="SimSun" w:hAnsi="SimSun" w:eastAsia="SimSun" w:cs="SimSun"/>
                        <w:sz w:val="18"/>
                        <w:szCs w:val="18"/>
                        <w:spacing w:val="-2"/>
                      </w:rPr>
                      <w:t>FTLD</w:t>
                    </w:r>
                    <w:r>
                      <w:rPr>
                        <w:rFonts w:ascii="SimSun" w:hAnsi="SimSun" w:eastAsia="SimSun" w:cs="SimSun"/>
                        <w:sz w:val="18"/>
                        <w:szCs w:val="18"/>
                        <w:spacing w:val="-3"/>
                      </w:rPr>
                      <w:t>-</w:t>
                    </w:r>
                    <w:r>
                      <w:rPr>
                        <w:rFonts w:ascii="SimSun" w:hAnsi="SimSun" w:eastAsia="SimSun" w:cs="SimSun"/>
                        <w:sz w:val="18"/>
                        <w:szCs w:val="18"/>
                        <w:spacing w:val="-2"/>
                      </w:rPr>
                      <w:t>TDP</w:t>
                    </w:r>
                    <w:r>
                      <w:rPr>
                        <w:rFonts w:ascii="SimSun" w:hAnsi="SimSun" w:eastAsia="SimSun" w:cs="SimSun"/>
                        <w:sz w:val="18"/>
                        <w:szCs w:val="18"/>
                        <w:spacing w:val="-3"/>
                      </w:rPr>
                      <w:t>、</w:t>
                    </w:r>
                    <w:r>
                      <w:rPr>
                        <w:rFonts w:ascii="SimSun" w:hAnsi="SimSun" w:eastAsia="SimSun" w:cs="SimSun"/>
                        <w:sz w:val="18"/>
                        <w:szCs w:val="18"/>
                        <w:spacing w:val="-2"/>
                      </w:rPr>
                      <w:t>AD</w:t>
                    </w:r>
                    <w:r>
                      <w:rPr>
                        <w:rFonts w:ascii="SimSun" w:hAnsi="SimSun" w:eastAsia="SimSun" w:cs="SimSun"/>
                        <w:sz w:val="18"/>
                        <w:szCs w:val="18"/>
                        <w:spacing w:val="-3"/>
                      </w:rPr>
                      <w:t>或其他相关的病理改变)。</w:t>
                    </w:r>
                  </w:p>
                  <w:p>
                    <w:pPr>
                      <w:ind w:left="390"/>
                      <w:spacing w:before="76" w:line="219" w:lineRule="auto"/>
                      <w:rPr>
                        <w:rFonts w:ascii="SimSun" w:hAnsi="SimSun" w:eastAsia="SimSun" w:cs="SimSun"/>
                        <w:sz w:val="18"/>
                        <w:szCs w:val="18"/>
                      </w:rPr>
                    </w:pPr>
                    <w:r>
                      <w:rPr>
                        <w:rFonts w:ascii="SimSun" w:hAnsi="SimSun" w:eastAsia="SimSun" w:cs="SimSun"/>
                        <w:sz w:val="18"/>
                        <w:szCs w:val="18"/>
                      </w:rPr>
                      <w:t>3.存在已知的致病基因突变。</w:t>
                    </w:r>
                  </w:p>
                </w:txbxContent>
              </v:textbox>
            </v:shape>
          </v:group>
        </w:pict>
      </w:r>
    </w:p>
    <w:p>
      <w:pPr>
        <w:ind w:left="1450"/>
        <w:spacing w:before="87" w:line="219" w:lineRule="auto"/>
        <w:rPr>
          <w:rFonts w:ascii="SimSun" w:hAnsi="SimSun" w:eastAsia="SimSun" w:cs="SimSun"/>
          <w:sz w:val="18"/>
          <w:szCs w:val="18"/>
        </w:rPr>
      </w:pPr>
      <w:r>
        <w:rPr>
          <w:rFonts w:ascii="SimSun" w:hAnsi="SimSun" w:eastAsia="SimSun" w:cs="SimSun"/>
          <w:sz w:val="18"/>
          <w:szCs w:val="18"/>
          <w:spacing w:val="-20"/>
        </w:rPr>
        <w:t>注：AD:阿尔茨海默病；FTLD:额颞叶变性；PPA:原发性进行性失语症</w:t>
      </w:r>
    </w:p>
    <w:p>
      <w:pPr>
        <w:sectPr>
          <w:pgSz w:w="11910" w:h="16840"/>
          <w:pgMar w:top="1169" w:right="1329" w:bottom="400" w:left="850" w:header="0" w:footer="0" w:gutter="0"/>
        </w:sectPr>
        <w:rPr/>
      </w:pPr>
    </w:p>
    <w:p>
      <w:pPr>
        <w:ind w:right="171"/>
        <w:spacing w:before="38" w:line="221" w:lineRule="auto"/>
        <w:jc w:val="right"/>
        <w:rPr>
          <w:rFonts w:ascii="SimSun" w:hAnsi="SimSun" w:eastAsia="SimSun" w:cs="SimSun"/>
          <w:sz w:val="19"/>
          <w:szCs w:val="19"/>
        </w:rPr>
      </w:pPr>
      <w:r>
        <w:drawing>
          <wp:anchor distT="0" distB="0" distL="0" distR="0" simplePos="0" relativeHeight="251798528" behindDoc="0" locked="0" layoutInCell="0" allowOverlap="1">
            <wp:simplePos x="0" y="0"/>
            <wp:positionH relativeFrom="page">
              <wp:posOffset>6311879</wp:posOffset>
            </wp:positionH>
            <wp:positionV relativeFrom="page">
              <wp:posOffset>9569416</wp:posOffset>
            </wp:positionV>
            <wp:extent cx="558818" cy="431799"/>
            <wp:effectExtent l="0" t="0" r="0" b="0"/>
            <wp:wrapNone/>
            <wp:docPr id="81" name="IM 81"/>
            <wp:cNvGraphicFramePr/>
            <a:graphic>
              <a:graphicData uri="http://schemas.openxmlformats.org/drawingml/2006/picture">
                <pic:pic>
                  <pic:nvPicPr>
                    <pic:cNvPr id="81" name="IM 81"/>
                    <pic:cNvPicPr/>
                  </pic:nvPicPr>
                  <pic:blipFill>
                    <a:blip r:embed="rId92"/>
                    <a:stretch>
                      <a:fillRect/>
                    </a:stretch>
                  </pic:blipFill>
                  <pic:spPr>
                    <a:xfrm rot="0">
                      <a:off x="0" y="0"/>
                      <a:ext cx="558818" cy="431799"/>
                    </a:xfrm>
                    <a:prstGeom prst="rect">
                      <a:avLst/>
                    </a:prstGeom>
                  </pic:spPr>
                </pic:pic>
              </a:graphicData>
            </a:graphic>
          </wp:anchor>
        </w:drawing>
      </w:r>
      <w:r>
        <w:rPr>
          <w:rFonts w:ascii="SimHei" w:hAnsi="SimHei" w:eastAsia="SimHei" w:cs="SimHei"/>
          <w:sz w:val="19"/>
          <w:szCs w:val="19"/>
          <w:color w:val="00A7E4"/>
          <w:spacing w:val="-10"/>
        </w:rPr>
        <w:t>第十一章</w:t>
      </w:r>
      <w:r>
        <w:rPr>
          <w:rFonts w:ascii="SimHei" w:hAnsi="SimHei" w:eastAsia="SimHei" w:cs="SimHei"/>
          <w:sz w:val="19"/>
          <w:szCs w:val="19"/>
          <w:color w:val="00A7E4"/>
          <w:spacing w:val="67"/>
        </w:rPr>
        <w:t xml:space="preserve"> </w:t>
      </w:r>
      <w:r>
        <w:rPr>
          <w:rFonts w:ascii="SimHei" w:hAnsi="SimHei" w:eastAsia="SimHei" w:cs="SimHei"/>
          <w:sz w:val="19"/>
          <w:szCs w:val="19"/>
          <w:color w:val="00A7E4"/>
          <w:spacing w:val="-10"/>
        </w:rPr>
        <w:t>神经系统变性疾病</w:t>
      </w:r>
      <w:r>
        <w:rPr>
          <w:rFonts w:ascii="SimHei" w:hAnsi="SimHei" w:eastAsia="SimHei" w:cs="SimHei"/>
          <w:sz w:val="19"/>
          <w:szCs w:val="19"/>
          <w:color w:val="00A7E4"/>
          <w:spacing w:val="15"/>
        </w:rPr>
        <w:t xml:space="preserve">      </w:t>
      </w:r>
      <w:r>
        <w:rPr>
          <w:rFonts w:ascii="SimSun" w:hAnsi="SimSun" w:eastAsia="SimSun" w:cs="SimSun"/>
          <w:sz w:val="19"/>
          <w:szCs w:val="19"/>
          <w:color w:val="00A5EC"/>
          <w:spacing w:val="-10"/>
          <w:position w:val="-1"/>
        </w:rPr>
        <w:t>273</w:t>
      </w:r>
    </w:p>
    <w:p>
      <w:pPr>
        <w:spacing w:line="278" w:lineRule="auto"/>
        <w:rPr>
          <w:rFonts w:ascii="Arial"/>
          <w:sz w:val="21"/>
        </w:rPr>
      </w:pPr>
      <w:r/>
    </w:p>
    <w:p>
      <w:pPr>
        <w:ind w:left="3272"/>
        <w:spacing w:before="61" w:line="222" w:lineRule="auto"/>
        <w:rPr>
          <w:rFonts w:ascii="SimHei" w:hAnsi="SimHei" w:eastAsia="SimHei" w:cs="SimHei"/>
          <w:sz w:val="19"/>
          <w:szCs w:val="19"/>
        </w:rPr>
      </w:pPr>
      <w:r>
        <w:rPr>
          <w:rFonts w:ascii="SimHei" w:hAnsi="SimHei" w:eastAsia="SimHei" w:cs="SimHei"/>
          <w:sz w:val="19"/>
          <w:szCs w:val="19"/>
          <w:b/>
          <w:bCs/>
          <w:color w:val="00A3E9"/>
          <w:spacing w:val="-11"/>
        </w:rPr>
        <w:t>表11-5</w:t>
      </w:r>
      <w:r>
        <w:rPr>
          <w:rFonts w:ascii="SimHei" w:hAnsi="SimHei" w:eastAsia="SimHei" w:cs="SimHei"/>
          <w:sz w:val="19"/>
          <w:szCs w:val="19"/>
          <w:color w:val="00A3E9"/>
          <w:spacing w:val="89"/>
        </w:rPr>
        <w:t xml:space="preserve"> </w:t>
      </w:r>
      <w:r>
        <w:rPr>
          <w:rFonts w:ascii="Arial" w:hAnsi="Arial" w:eastAsia="Arial" w:cs="Arial"/>
          <w:sz w:val="19"/>
          <w:szCs w:val="19"/>
          <w:b/>
          <w:bCs/>
          <w:spacing w:val="-11"/>
        </w:rPr>
        <w:t>bvFTD</w:t>
      </w:r>
      <w:r>
        <w:rPr>
          <w:rFonts w:ascii="Arial" w:hAnsi="Arial" w:eastAsia="Arial" w:cs="Arial"/>
          <w:sz w:val="19"/>
          <w:szCs w:val="19"/>
          <w:spacing w:val="-28"/>
        </w:rPr>
        <w:t xml:space="preserve"> </w:t>
      </w:r>
      <w:r>
        <w:rPr>
          <w:rFonts w:ascii="SimHei" w:hAnsi="SimHei" w:eastAsia="SimHei" w:cs="SimHei"/>
          <w:sz w:val="19"/>
          <w:szCs w:val="19"/>
          <w:b/>
          <w:bCs/>
          <w:spacing w:val="-11"/>
        </w:rPr>
        <w:t>的国际标准</w:t>
      </w:r>
    </w:p>
    <w:p>
      <w:pPr>
        <w:ind w:firstLine="30"/>
        <w:spacing w:before="6" w:line="650" w:lineRule="exact"/>
        <w:textAlignment w:val="center"/>
        <w:rPr/>
      </w:pPr>
      <w:r>
        <w:pict>
          <v:group id="_x0000_s36" style="mso-position-vertical-relative:line;mso-position-horizontal-relative:char;width:432.5pt;height:32.55pt;" filled="false" stroked="false" coordsize="8650,650" coordorigin="0,0">
            <v:shape id="_x0000_s37" style="position:absolute;left:0;top:0;width:8650;height:650;" filled="false" stroked="false" type="#_x0000_t75">
              <v:imagedata o:title="" r:id="rId93"/>
            </v:shape>
            <v:shape id="_x0000_s38" style="position:absolute;left:-20;top:-20;width:8690;height:725;" filled="false" stroked="false" type="#_x0000_t202">
              <v:fill on="false"/>
              <v:stroke on="false"/>
              <v:path/>
              <v:imagedata o:title=""/>
              <o:lock v:ext="edit" aspectratio="false"/>
              <v:textbox inset="0mm,0mm,0mm,0mm">
                <w:txbxContent>
                  <w:p>
                    <w:pPr>
                      <w:ind w:left="439"/>
                      <w:spacing w:before="137" w:line="219" w:lineRule="auto"/>
                      <w:rPr>
                        <w:rFonts w:ascii="SimSun" w:hAnsi="SimSun" w:eastAsia="SimSun" w:cs="SimSun"/>
                        <w:sz w:val="19"/>
                        <w:szCs w:val="19"/>
                      </w:rPr>
                    </w:pPr>
                    <w:r>
                      <w:rPr>
                        <w:rFonts w:ascii="SimSun" w:hAnsi="SimSun" w:eastAsia="SimSun" w:cs="SimSun"/>
                        <w:sz w:val="19"/>
                        <w:szCs w:val="19"/>
                        <w:spacing w:val="-8"/>
                      </w:rPr>
                      <w:t>I神经系统退行性病变</w:t>
                    </w:r>
                  </w:p>
                  <w:p>
                    <w:pPr>
                      <w:ind w:left="360"/>
                      <w:spacing w:before="73" w:line="219" w:lineRule="auto"/>
                      <w:rPr>
                        <w:rFonts w:ascii="SimSun" w:hAnsi="SimSun" w:eastAsia="SimSun" w:cs="SimSun"/>
                        <w:sz w:val="19"/>
                        <w:szCs w:val="19"/>
                      </w:rPr>
                    </w:pPr>
                    <w:r>
                      <w:rPr>
                        <w:rFonts w:ascii="SimSun" w:hAnsi="SimSun" w:eastAsia="SimSun" w:cs="SimSun"/>
                        <w:sz w:val="19"/>
                        <w:szCs w:val="19"/>
                        <w:spacing w:val="-6"/>
                      </w:rPr>
                      <w:t>必须存在行为和(或)认知功能进行</w:t>
                    </w:r>
                    <w:r>
                      <w:rPr>
                        <w:rFonts w:ascii="SimSun" w:hAnsi="SimSun" w:eastAsia="SimSun" w:cs="SimSun"/>
                        <w:sz w:val="19"/>
                        <w:szCs w:val="19"/>
                        <w:spacing w:val="-7"/>
                      </w:rPr>
                      <w:t>性恶化才符合</w:t>
                    </w:r>
                    <w:r>
                      <w:rPr>
                        <w:rFonts w:ascii="SimSun" w:hAnsi="SimSun" w:eastAsia="SimSun" w:cs="SimSun"/>
                        <w:sz w:val="19"/>
                        <w:szCs w:val="19"/>
                        <w:spacing w:val="-6"/>
                      </w:rPr>
                      <w:t>bvFTD</w:t>
                    </w:r>
                    <w:r>
                      <w:rPr>
                        <w:rFonts w:ascii="SimSun" w:hAnsi="SimSun" w:eastAsia="SimSun" w:cs="SimSun"/>
                        <w:sz w:val="19"/>
                        <w:szCs w:val="19"/>
                        <w:spacing w:val="-26"/>
                      </w:rPr>
                      <w:t xml:space="preserve"> </w:t>
                    </w:r>
                    <w:r>
                      <w:rPr>
                        <w:rFonts w:ascii="SimSun" w:hAnsi="SimSun" w:eastAsia="SimSun" w:cs="SimSun"/>
                        <w:sz w:val="19"/>
                        <w:szCs w:val="19"/>
                        <w:spacing w:val="-7"/>
                      </w:rPr>
                      <w:t>的标准</w:t>
                    </w:r>
                  </w:p>
                </w:txbxContent>
              </v:textbox>
            </v:shape>
          </v:group>
        </w:pict>
      </w:r>
    </w:p>
    <w:p>
      <w:pPr>
        <w:ind w:left="370"/>
        <w:spacing w:before="88" w:line="220" w:lineRule="auto"/>
        <w:rPr>
          <w:rFonts w:ascii="Times New Roman" w:hAnsi="Times New Roman" w:eastAsia="Times New Roman" w:cs="Times New Roman"/>
          <w:sz w:val="19"/>
          <w:szCs w:val="19"/>
        </w:rPr>
      </w:pPr>
      <w:r>
        <w:rPr>
          <w:rFonts w:ascii="SimSun" w:hAnsi="SimSun" w:eastAsia="SimSun" w:cs="SimSun"/>
          <w:sz w:val="19"/>
          <w:szCs w:val="19"/>
          <w:spacing w:val="-12"/>
        </w:rPr>
        <w:t>Ⅱ疑似</w:t>
      </w:r>
      <w:r>
        <w:rPr>
          <w:rFonts w:ascii="Times New Roman" w:hAnsi="Times New Roman" w:eastAsia="Times New Roman" w:cs="Times New Roman"/>
          <w:sz w:val="19"/>
          <w:szCs w:val="19"/>
          <w:spacing w:val="-12"/>
        </w:rPr>
        <w:t>bvFTD</w:t>
      </w:r>
    </w:p>
    <w:p>
      <w:pPr>
        <w:ind w:left="370"/>
        <w:spacing w:before="93" w:line="219" w:lineRule="auto"/>
        <w:rPr>
          <w:rFonts w:ascii="SimSun" w:hAnsi="SimSun" w:eastAsia="SimSun" w:cs="SimSun"/>
          <w:sz w:val="19"/>
          <w:szCs w:val="19"/>
        </w:rPr>
      </w:pPr>
      <w:r>
        <w:rPr>
          <w:rFonts w:ascii="SimSun" w:hAnsi="SimSun" w:eastAsia="SimSun" w:cs="SimSun"/>
          <w:sz w:val="19"/>
          <w:szCs w:val="19"/>
          <w:spacing w:val="-12"/>
        </w:rPr>
        <w:t>必须存在以下行为/认知表现(A～F)</w:t>
      </w:r>
      <w:r>
        <w:rPr>
          <w:rFonts w:ascii="SimSun" w:hAnsi="SimSun" w:eastAsia="SimSun" w:cs="SimSun"/>
          <w:sz w:val="19"/>
          <w:szCs w:val="19"/>
          <w:spacing w:val="-25"/>
        </w:rPr>
        <w:t xml:space="preserve"> </w:t>
      </w:r>
      <w:r>
        <w:rPr>
          <w:rFonts w:ascii="SimSun" w:hAnsi="SimSun" w:eastAsia="SimSun" w:cs="SimSun"/>
          <w:sz w:val="19"/>
          <w:szCs w:val="19"/>
          <w:spacing w:val="-12"/>
        </w:rPr>
        <w:t>中的至少3项，且为持续性或复发性</w:t>
      </w:r>
      <w:r>
        <w:rPr>
          <w:rFonts w:ascii="SimSun" w:hAnsi="SimSun" w:eastAsia="SimSun" w:cs="SimSun"/>
          <w:sz w:val="19"/>
          <w:szCs w:val="19"/>
          <w:spacing w:val="-13"/>
        </w:rPr>
        <w:t>，而非单一或罕见事件</w:t>
      </w:r>
    </w:p>
    <w:p>
      <w:pPr>
        <w:ind w:left="370"/>
        <w:spacing w:before="114" w:line="309" w:lineRule="exact"/>
        <w:rPr>
          <w:rFonts w:ascii="SimSun" w:hAnsi="SimSun" w:eastAsia="SimSun" w:cs="SimSun"/>
          <w:sz w:val="19"/>
          <w:szCs w:val="19"/>
        </w:rPr>
      </w:pPr>
      <w:r>
        <w:rPr>
          <w:rFonts w:ascii="SimSun" w:hAnsi="SimSun" w:eastAsia="SimSun" w:cs="SimSun"/>
          <w:sz w:val="19"/>
          <w:szCs w:val="19"/>
          <w:spacing w:val="-6"/>
          <w:position w:val="8"/>
        </w:rPr>
        <w:t>A.</w:t>
      </w:r>
      <w:r>
        <w:rPr>
          <w:rFonts w:ascii="SimSun" w:hAnsi="SimSun" w:eastAsia="SimSun" w:cs="SimSun"/>
          <w:sz w:val="19"/>
          <w:szCs w:val="19"/>
          <w:spacing w:val="-13"/>
          <w:position w:val="8"/>
        </w:rPr>
        <w:t xml:space="preserve"> </w:t>
      </w:r>
      <w:r>
        <w:rPr>
          <w:rFonts w:ascii="SimSun" w:hAnsi="SimSun" w:eastAsia="SimSun" w:cs="SimSun"/>
          <w:sz w:val="19"/>
          <w:szCs w:val="19"/>
          <w:spacing w:val="-6"/>
          <w:position w:val="8"/>
        </w:rPr>
        <w:t>·早期脱抑制行为[至少存在下列A1～A3</w:t>
      </w:r>
      <w:r>
        <w:rPr>
          <w:rFonts w:ascii="SimSun" w:hAnsi="SimSun" w:eastAsia="SimSun" w:cs="SimSun"/>
          <w:sz w:val="19"/>
          <w:szCs w:val="19"/>
          <w:spacing w:val="-14"/>
          <w:position w:val="8"/>
        </w:rPr>
        <w:t xml:space="preserve"> </w:t>
      </w:r>
      <w:r>
        <w:rPr>
          <w:rFonts w:ascii="SimSun" w:hAnsi="SimSun" w:eastAsia="SimSun" w:cs="SimSun"/>
          <w:sz w:val="19"/>
          <w:szCs w:val="19"/>
          <w:spacing w:val="-6"/>
          <w:position w:val="8"/>
        </w:rPr>
        <w:t>中的1个]</w:t>
      </w:r>
    </w:p>
    <w:p>
      <w:pPr>
        <w:ind w:left="739"/>
        <w:spacing w:before="1" w:line="218" w:lineRule="auto"/>
        <w:rPr>
          <w:rFonts w:ascii="SimSun" w:hAnsi="SimSun" w:eastAsia="SimSun" w:cs="SimSun"/>
          <w:sz w:val="19"/>
          <w:szCs w:val="19"/>
        </w:rPr>
      </w:pPr>
      <w:r>
        <w:rPr>
          <w:rFonts w:ascii="SimSun" w:hAnsi="SimSun" w:eastAsia="SimSun" w:cs="SimSun"/>
          <w:sz w:val="19"/>
          <w:szCs w:val="19"/>
          <w:spacing w:val="-3"/>
        </w:rPr>
        <w:t>A1.不恰当的社会行为</w:t>
      </w:r>
    </w:p>
    <w:p>
      <w:pPr>
        <w:ind w:left="739"/>
        <w:spacing w:before="85" w:line="219" w:lineRule="auto"/>
        <w:rPr>
          <w:rFonts w:ascii="SimSun" w:hAnsi="SimSun" w:eastAsia="SimSun" w:cs="SimSun"/>
          <w:sz w:val="19"/>
          <w:szCs w:val="19"/>
        </w:rPr>
      </w:pPr>
      <w:r>
        <w:rPr>
          <w:rFonts w:ascii="SimSun" w:hAnsi="SimSun" w:eastAsia="SimSun" w:cs="SimSun"/>
          <w:sz w:val="19"/>
          <w:szCs w:val="19"/>
          <w:spacing w:val="-9"/>
        </w:rPr>
        <w:t>A2.</w:t>
      </w:r>
      <w:r>
        <w:rPr>
          <w:rFonts w:ascii="SimSun" w:hAnsi="SimSun" w:eastAsia="SimSun" w:cs="SimSun"/>
          <w:sz w:val="19"/>
          <w:szCs w:val="19"/>
          <w:spacing w:val="-36"/>
        </w:rPr>
        <w:t xml:space="preserve"> </w:t>
      </w:r>
      <w:r>
        <w:rPr>
          <w:rFonts w:ascii="SimSun" w:hAnsi="SimSun" w:eastAsia="SimSun" w:cs="SimSun"/>
          <w:sz w:val="19"/>
          <w:szCs w:val="19"/>
          <w:spacing w:val="-9"/>
        </w:rPr>
        <w:t>缺乏礼仪或社会尊严感缺失</w:t>
      </w:r>
    </w:p>
    <w:p>
      <w:pPr>
        <w:ind w:left="739"/>
        <w:spacing w:before="85" w:line="341" w:lineRule="exact"/>
        <w:rPr>
          <w:rFonts w:ascii="SimSun" w:hAnsi="SimSun" w:eastAsia="SimSun" w:cs="SimSun"/>
          <w:sz w:val="19"/>
          <w:szCs w:val="19"/>
        </w:rPr>
      </w:pPr>
      <w:r>
        <w:rPr>
          <w:rFonts w:ascii="SimSun" w:hAnsi="SimSun" w:eastAsia="SimSun" w:cs="SimSun"/>
          <w:sz w:val="19"/>
          <w:szCs w:val="19"/>
          <w:spacing w:val="-7"/>
          <w:position w:val="11"/>
        </w:rPr>
        <w:t>A3.</w:t>
      </w:r>
      <w:r>
        <w:rPr>
          <w:rFonts w:ascii="SimSun" w:hAnsi="SimSun" w:eastAsia="SimSun" w:cs="SimSun"/>
          <w:sz w:val="19"/>
          <w:szCs w:val="19"/>
          <w:spacing w:val="-46"/>
          <w:position w:val="11"/>
        </w:rPr>
        <w:t xml:space="preserve"> </w:t>
      </w:r>
      <w:r>
        <w:rPr>
          <w:rFonts w:ascii="SimSun" w:hAnsi="SimSun" w:eastAsia="SimSun" w:cs="SimSun"/>
          <w:sz w:val="19"/>
          <w:szCs w:val="19"/>
          <w:spacing w:val="-7"/>
          <w:position w:val="11"/>
        </w:rPr>
        <w:t>冲动鲁莽或粗心大意</w:t>
      </w:r>
    </w:p>
    <w:p>
      <w:pPr>
        <w:ind w:left="370"/>
        <w:spacing w:line="220" w:lineRule="auto"/>
        <w:rPr>
          <w:rFonts w:ascii="SimSun" w:hAnsi="SimSun" w:eastAsia="SimSun" w:cs="SimSun"/>
          <w:sz w:val="19"/>
          <w:szCs w:val="19"/>
        </w:rPr>
      </w:pPr>
      <w:r>
        <w:rPr>
          <w:rFonts w:ascii="SimSun" w:hAnsi="SimSun" w:eastAsia="SimSun" w:cs="SimSun"/>
          <w:sz w:val="19"/>
          <w:szCs w:val="19"/>
          <w:spacing w:val="-11"/>
        </w:rPr>
        <w:t>B.</w:t>
      </w:r>
      <w:r>
        <w:rPr>
          <w:rFonts w:ascii="SimSun" w:hAnsi="SimSun" w:eastAsia="SimSun" w:cs="SimSun"/>
          <w:sz w:val="19"/>
          <w:szCs w:val="19"/>
          <w:spacing w:val="-70"/>
        </w:rPr>
        <w:t xml:space="preserve"> </w:t>
      </w:r>
      <w:r>
        <w:rPr>
          <w:rFonts w:ascii="SimSun" w:hAnsi="SimSun" w:eastAsia="SimSun" w:cs="SimSun"/>
          <w:sz w:val="19"/>
          <w:szCs w:val="19"/>
          <w:spacing w:val="-11"/>
        </w:rPr>
        <w:t>“早期出现冷漠和(或)迟钝</w:t>
      </w:r>
    </w:p>
    <w:p>
      <w:pPr>
        <w:ind w:left="370"/>
        <w:spacing w:before="103" w:line="301" w:lineRule="exact"/>
        <w:rPr>
          <w:rFonts w:ascii="SimSun" w:hAnsi="SimSun" w:eastAsia="SimSun" w:cs="SimSun"/>
          <w:sz w:val="19"/>
          <w:szCs w:val="19"/>
        </w:rPr>
      </w:pPr>
      <w:r>
        <w:rPr>
          <w:rFonts w:ascii="SimSun" w:hAnsi="SimSun" w:eastAsia="SimSun" w:cs="SimSun"/>
          <w:sz w:val="19"/>
          <w:szCs w:val="19"/>
          <w:spacing w:val="-7"/>
          <w:position w:val="8"/>
        </w:rPr>
        <w:t>C.</w:t>
      </w:r>
      <w:r>
        <w:rPr>
          <w:rFonts w:ascii="SimSun" w:hAnsi="SimSun" w:eastAsia="SimSun" w:cs="SimSun"/>
          <w:sz w:val="19"/>
          <w:szCs w:val="19"/>
          <w:spacing w:val="-33"/>
          <w:position w:val="8"/>
        </w:rPr>
        <w:t xml:space="preserve"> </w:t>
      </w:r>
      <w:r>
        <w:rPr>
          <w:rFonts w:ascii="SimSun" w:hAnsi="SimSun" w:eastAsia="SimSun" w:cs="SimSun"/>
          <w:sz w:val="19"/>
          <w:szCs w:val="19"/>
          <w:spacing w:val="-7"/>
          <w:position w:val="8"/>
        </w:rPr>
        <w:t>·早期出现缺乏同情/移情[至少存在下列C</w:t>
      </w:r>
      <w:r>
        <w:rPr>
          <w:rFonts w:ascii="SimSun" w:hAnsi="SimSun" w:eastAsia="SimSun" w:cs="SimSun"/>
          <w:sz w:val="19"/>
          <w:szCs w:val="19"/>
          <w:spacing w:val="-8"/>
          <w:position w:val="8"/>
        </w:rPr>
        <w:t>1、C2中的1个]</w:t>
      </w:r>
    </w:p>
    <w:p>
      <w:pPr>
        <w:ind w:left="739"/>
        <w:spacing w:line="220" w:lineRule="auto"/>
        <w:rPr>
          <w:rFonts w:ascii="SimSun" w:hAnsi="SimSun" w:eastAsia="SimSun" w:cs="SimSun"/>
          <w:sz w:val="19"/>
          <w:szCs w:val="19"/>
        </w:rPr>
      </w:pPr>
      <w:r>
        <w:rPr>
          <w:rFonts w:ascii="SimSun" w:hAnsi="SimSun" w:eastAsia="SimSun" w:cs="SimSun"/>
          <w:sz w:val="19"/>
          <w:szCs w:val="19"/>
          <w:spacing w:val="-6"/>
        </w:rPr>
        <w:t>C1.对他人的需求和感觉缺乏反应</w:t>
      </w:r>
    </w:p>
    <w:p>
      <w:pPr>
        <w:ind w:left="739"/>
        <w:spacing w:before="103" w:line="219" w:lineRule="auto"/>
        <w:rPr>
          <w:rFonts w:ascii="SimSun" w:hAnsi="SimSun" w:eastAsia="SimSun" w:cs="SimSun"/>
          <w:sz w:val="19"/>
          <w:szCs w:val="19"/>
        </w:rPr>
      </w:pPr>
      <w:r>
        <w:rPr>
          <w:rFonts w:ascii="SimSun" w:hAnsi="SimSun" w:eastAsia="SimSun" w:cs="SimSun"/>
          <w:sz w:val="19"/>
          <w:szCs w:val="19"/>
          <w:spacing w:val="-11"/>
        </w:rPr>
        <w:t>C2.缺乏兴趣、人际关系或个人情感</w:t>
      </w:r>
    </w:p>
    <w:p>
      <w:pPr>
        <w:ind w:left="370"/>
        <w:spacing w:before="103" w:line="300" w:lineRule="exact"/>
        <w:rPr>
          <w:rFonts w:ascii="SimSun" w:hAnsi="SimSun" w:eastAsia="SimSun" w:cs="SimSun"/>
          <w:sz w:val="19"/>
          <w:szCs w:val="19"/>
        </w:rPr>
      </w:pPr>
      <w:r>
        <w:rPr>
          <w:rFonts w:ascii="SimSun" w:hAnsi="SimSun" w:eastAsia="SimSun" w:cs="SimSun"/>
          <w:sz w:val="19"/>
          <w:szCs w:val="19"/>
          <w:spacing w:val="-2"/>
          <w:position w:val="8"/>
        </w:rPr>
        <w:t>D.*早期出现持续性/强迫性/刻板性行为[至少</w:t>
      </w:r>
      <w:r>
        <w:rPr>
          <w:rFonts w:ascii="SimSun" w:hAnsi="SimSun" w:eastAsia="SimSun" w:cs="SimSun"/>
          <w:sz w:val="19"/>
          <w:szCs w:val="19"/>
          <w:spacing w:val="-3"/>
          <w:position w:val="8"/>
        </w:rPr>
        <w:t>存在下列D1～D3</w:t>
      </w:r>
      <w:r>
        <w:rPr>
          <w:rFonts w:ascii="SimSun" w:hAnsi="SimSun" w:eastAsia="SimSun" w:cs="SimSun"/>
          <w:sz w:val="19"/>
          <w:szCs w:val="19"/>
          <w:spacing w:val="-2"/>
          <w:position w:val="8"/>
        </w:rPr>
        <w:t xml:space="preserve"> </w:t>
      </w:r>
      <w:r>
        <w:rPr>
          <w:rFonts w:ascii="SimSun" w:hAnsi="SimSun" w:eastAsia="SimSun" w:cs="SimSun"/>
          <w:sz w:val="19"/>
          <w:szCs w:val="19"/>
          <w:spacing w:val="-3"/>
          <w:position w:val="8"/>
        </w:rPr>
        <w:t>中的1个]:</w:t>
      </w:r>
    </w:p>
    <w:p>
      <w:pPr>
        <w:ind w:left="739"/>
        <w:spacing w:before="1" w:line="218" w:lineRule="auto"/>
        <w:rPr>
          <w:rFonts w:ascii="SimSun" w:hAnsi="SimSun" w:eastAsia="SimSun" w:cs="SimSun"/>
          <w:sz w:val="19"/>
          <w:szCs w:val="19"/>
        </w:rPr>
      </w:pPr>
      <w:r>
        <w:rPr>
          <w:rFonts w:ascii="SimSun" w:hAnsi="SimSun" w:eastAsia="SimSun" w:cs="SimSun"/>
          <w:sz w:val="19"/>
          <w:szCs w:val="19"/>
          <w:spacing w:val="-5"/>
        </w:rPr>
        <w:t>D1.</w:t>
      </w:r>
      <w:r>
        <w:rPr>
          <w:rFonts w:ascii="SimSun" w:hAnsi="SimSun" w:eastAsia="SimSun" w:cs="SimSun"/>
          <w:sz w:val="19"/>
          <w:szCs w:val="19"/>
          <w:spacing w:val="-52"/>
        </w:rPr>
        <w:t xml:space="preserve"> </w:t>
      </w:r>
      <w:r>
        <w:rPr>
          <w:rFonts w:ascii="SimSun" w:hAnsi="SimSun" w:eastAsia="SimSun" w:cs="SimSun"/>
          <w:sz w:val="19"/>
          <w:szCs w:val="19"/>
          <w:spacing w:val="-5"/>
        </w:rPr>
        <w:t>简单重复的动作</w:t>
      </w:r>
    </w:p>
    <w:p>
      <w:pPr>
        <w:ind w:left="739"/>
        <w:spacing w:before="95" w:line="320" w:lineRule="exact"/>
        <w:rPr>
          <w:rFonts w:ascii="SimSun" w:hAnsi="SimSun" w:eastAsia="SimSun" w:cs="SimSun"/>
          <w:sz w:val="19"/>
          <w:szCs w:val="19"/>
        </w:rPr>
      </w:pPr>
      <w:r>
        <w:rPr>
          <w:rFonts w:ascii="SimSun" w:hAnsi="SimSun" w:eastAsia="SimSun" w:cs="SimSun"/>
          <w:sz w:val="19"/>
          <w:szCs w:val="19"/>
          <w:spacing w:val="-7"/>
          <w:position w:val="9"/>
        </w:rPr>
        <w:t>D2.</w:t>
      </w:r>
      <w:r>
        <w:rPr>
          <w:rFonts w:ascii="SimSun" w:hAnsi="SimSun" w:eastAsia="SimSun" w:cs="SimSun"/>
          <w:sz w:val="19"/>
          <w:szCs w:val="19"/>
          <w:spacing w:val="-50"/>
          <w:position w:val="9"/>
        </w:rPr>
        <w:t xml:space="preserve"> </w:t>
      </w:r>
      <w:r>
        <w:rPr>
          <w:rFonts w:ascii="SimSun" w:hAnsi="SimSun" w:eastAsia="SimSun" w:cs="SimSun"/>
          <w:sz w:val="19"/>
          <w:szCs w:val="19"/>
          <w:spacing w:val="-7"/>
          <w:position w:val="9"/>
        </w:rPr>
        <w:t>复杂强迫性/刻板性行为</w:t>
      </w:r>
    </w:p>
    <w:p>
      <w:pPr>
        <w:ind w:left="739"/>
        <w:spacing w:before="1" w:line="218" w:lineRule="auto"/>
        <w:rPr>
          <w:rFonts w:ascii="SimSun" w:hAnsi="SimSun" w:eastAsia="SimSun" w:cs="SimSun"/>
          <w:sz w:val="19"/>
          <w:szCs w:val="19"/>
        </w:rPr>
      </w:pPr>
      <w:r>
        <w:rPr>
          <w:rFonts w:ascii="SimSun" w:hAnsi="SimSun" w:eastAsia="SimSun" w:cs="SimSun"/>
          <w:sz w:val="19"/>
          <w:szCs w:val="19"/>
          <w:spacing w:val="2"/>
        </w:rPr>
        <w:t>D3.刻板语言</w:t>
      </w:r>
    </w:p>
    <w:p>
      <w:pPr>
        <w:ind w:left="370"/>
        <w:spacing w:before="95" w:line="310" w:lineRule="exact"/>
        <w:rPr>
          <w:rFonts w:ascii="SimSun" w:hAnsi="SimSun" w:eastAsia="SimSun" w:cs="SimSun"/>
          <w:sz w:val="19"/>
          <w:szCs w:val="19"/>
        </w:rPr>
      </w:pPr>
      <w:r>
        <w:rPr>
          <w:rFonts w:ascii="SimSun" w:hAnsi="SimSun" w:eastAsia="SimSun" w:cs="SimSun"/>
          <w:sz w:val="19"/>
          <w:szCs w:val="19"/>
          <w:position w:val="8"/>
        </w:rPr>
        <w:t>E.口欲亢进和饮食改变[至少存在下列E1～E3</w:t>
      </w:r>
      <w:r>
        <w:rPr>
          <w:rFonts w:ascii="SimSun" w:hAnsi="SimSun" w:eastAsia="SimSun" w:cs="SimSun"/>
          <w:sz w:val="19"/>
          <w:szCs w:val="19"/>
          <w:spacing w:val="-28"/>
          <w:position w:val="8"/>
        </w:rPr>
        <w:t xml:space="preserve"> </w:t>
      </w:r>
      <w:r>
        <w:rPr>
          <w:rFonts w:ascii="SimSun" w:hAnsi="SimSun" w:eastAsia="SimSun" w:cs="SimSun"/>
          <w:sz w:val="19"/>
          <w:szCs w:val="19"/>
          <w:position w:val="8"/>
        </w:rPr>
        <w:t>中的1个]:</w:t>
      </w:r>
    </w:p>
    <w:p>
      <w:pPr>
        <w:ind w:left="739"/>
        <w:spacing w:before="1" w:line="219" w:lineRule="auto"/>
        <w:rPr>
          <w:rFonts w:ascii="SimSun" w:hAnsi="SimSun" w:eastAsia="SimSun" w:cs="SimSun"/>
          <w:sz w:val="19"/>
          <w:szCs w:val="19"/>
        </w:rPr>
      </w:pPr>
      <w:r>
        <w:rPr>
          <w:rFonts w:ascii="SimSun" w:hAnsi="SimSun" w:eastAsia="SimSun" w:cs="SimSun"/>
          <w:sz w:val="19"/>
          <w:szCs w:val="19"/>
          <w:spacing w:val="-2"/>
        </w:rPr>
        <w:t>E1.饮食好恶改变</w:t>
      </w:r>
    </w:p>
    <w:p>
      <w:pPr>
        <w:ind w:left="739"/>
        <w:spacing w:before="85" w:line="309" w:lineRule="exact"/>
        <w:rPr>
          <w:rFonts w:ascii="SimSun" w:hAnsi="SimSun" w:eastAsia="SimSun" w:cs="SimSun"/>
          <w:sz w:val="19"/>
          <w:szCs w:val="19"/>
        </w:rPr>
      </w:pPr>
      <w:r>
        <w:rPr>
          <w:rFonts w:ascii="SimSun" w:hAnsi="SimSun" w:eastAsia="SimSun" w:cs="SimSun"/>
          <w:sz w:val="19"/>
          <w:szCs w:val="19"/>
          <w:spacing w:val="-11"/>
          <w:position w:val="8"/>
        </w:rPr>
        <w:t>E2.饮食过量，烟酒摄入量增加</w:t>
      </w:r>
    </w:p>
    <w:p>
      <w:pPr>
        <w:ind w:left="739"/>
        <w:spacing w:line="219" w:lineRule="auto"/>
        <w:rPr>
          <w:rFonts w:ascii="SimSun" w:hAnsi="SimSun" w:eastAsia="SimSun" w:cs="SimSun"/>
          <w:sz w:val="19"/>
          <w:szCs w:val="19"/>
        </w:rPr>
      </w:pPr>
      <w:r>
        <w:rPr>
          <w:rFonts w:ascii="SimSun" w:hAnsi="SimSun" w:eastAsia="SimSun" w:cs="SimSun"/>
          <w:sz w:val="19"/>
          <w:szCs w:val="19"/>
          <w:spacing w:val="1"/>
        </w:rPr>
        <w:t>E3.异食癖</w:t>
      </w:r>
    </w:p>
    <w:p>
      <w:pPr>
        <w:ind w:left="739" w:right="1671" w:hanging="379"/>
        <w:spacing w:before="114" w:line="246" w:lineRule="auto"/>
        <w:rPr>
          <w:rFonts w:ascii="SimSun" w:hAnsi="SimSun" w:eastAsia="SimSun" w:cs="SimSun"/>
          <w:sz w:val="19"/>
          <w:szCs w:val="19"/>
        </w:rPr>
      </w:pPr>
      <w:r>
        <w:rPr>
          <w:rFonts w:ascii="SimSun" w:hAnsi="SimSun" w:eastAsia="SimSun" w:cs="SimSun"/>
          <w:sz w:val="19"/>
          <w:szCs w:val="19"/>
          <w:spacing w:val="-7"/>
        </w:rPr>
        <w:t>F.</w:t>
      </w:r>
      <w:r>
        <w:rPr>
          <w:rFonts w:ascii="SimSun" w:hAnsi="SimSun" w:eastAsia="SimSun" w:cs="SimSun"/>
          <w:sz w:val="19"/>
          <w:szCs w:val="19"/>
          <w:spacing w:val="-31"/>
        </w:rPr>
        <w:t xml:space="preserve"> </w:t>
      </w:r>
      <w:r>
        <w:rPr>
          <w:rFonts w:ascii="SimSun" w:hAnsi="SimSun" w:eastAsia="SimSun" w:cs="SimSun"/>
          <w:sz w:val="19"/>
          <w:szCs w:val="19"/>
          <w:spacing w:val="-7"/>
        </w:rPr>
        <w:t>神经心理表现：执行障碍合并相对较轻的记忆及视觉功能障碍[至少存在下</w:t>
      </w:r>
      <w:r>
        <w:rPr>
          <w:rFonts w:ascii="SimSun" w:hAnsi="SimSun" w:eastAsia="SimSun" w:cs="SimSun"/>
          <w:sz w:val="19"/>
          <w:szCs w:val="19"/>
          <w:spacing w:val="-8"/>
        </w:rPr>
        <w:t>列F1～F3</w:t>
      </w:r>
      <w:r>
        <w:rPr>
          <w:rFonts w:ascii="SimSun" w:hAnsi="SimSun" w:eastAsia="SimSun" w:cs="SimSun"/>
          <w:sz w:val="19"/>
          <w:szCs w:val="19"/>
          <w:spacing w:val="-51"/>
        </w:rPr>
        <w:t xml:space="preserve"> </w:t>
      </w:r>
      <w:r>
        <w:rPr>
          <w:rFonts w:ascii="SimSun" w:hAnsi="SimSun" w:eastAsia="SimSun" w:cs="SimSun"/>
          <w:sz w:val="19"/>
          <w:szCs w:val="19"/>
          <w:spacing w:val="-8"/>
        </w:rPr>
        <w:t>中的1个]:</w:t>
      </w:r>
      <w:r>
        <w:rPr>
          <w:rFonts w:ascii="SimSun" w:hAnsi="SimSun" w:eastAsia="SimSun" w:cs="SimSun"/>
          <w:sz w:val="19"/>
          <w:szCs w:val="19"/>
        </w:rPr>
        <w:t xml:space="preserve"> </w:t>
      </w:r>
      <w:r>
        <w:rPr>
          <w:rFonts w:ascii="SimSun" w:hAnsi="SimSun" w:eastAsia="SimSun" w:cs="SimSun"/>
          <w:sz w:val="19"/>
          <w:szCs w:val="19"/>
          <w:spacing w:val="-4"/>
        </w:rPr>
        <w:t>F1.执行功能障碍</w:t>
      </w:r>
    </w:p>
    <w:p>
      <w:pPr>
        <w:ind w:left="739"/>
        <w:spacing w:before="94" w:line="320" w:lineRule="exact"/>
        <w:rPr>
          <w:rFonts w:ascii="SimSun" w:hAnsi="SimSun" w:eastAsia="SimSun" w:cs="SimSun"/>
          <w:sz w:val="19"/>
          <w:szCs w:val="19"/>
        </w:rPr>
      </w:pPr>
      <w:r>
        <w:rPr>
          <w:rFonts w:ascii="SimSun" w:hAnsi="SimSun" w:eastAsia="SimSun" w:cs="SimSun"/>
          <w:sz w:val="19"/>
          <w:szCs w:val="19"/>
          <w:spacing w:val="-6"/>
          <w:position w:val="9"/>
        </w:rPr>
        <w:t>F2.相对较轻的情景记忆障碍</w:t>
      </w:r>
    </w:p>
    <w:p>
      <w:pPr>
        <w:ind w:left="739"/>
        <w:spacing w:line="206" w:lineRule="auto"/>
        <w:rPr>
          <w:rFonts w:ascii="SimSun" w:hAnsi="SimSun" w:eastAsia="SimSun" w:cs="SimSun"/>
          <w:sz w:val="19"/>
          <w:szCs w:val="19"/>
        </w:rPr>
      </w:pPr>
      <w:r>
        <w:rPr>
          <w:rFonts w:ascii="SimSun" w:hAnsi="SimSun" w:eastAsia="SimSun" w:cs="SimSun"/>
          <w:sz w:val="19"/>
          <w:szCs w:val="19"/>
          <w:spacing w:val="-6"/>
        </w:rPr>
        <w:t>F3.相对较轻的视觉功能障碍</w:t>
      </w:r>
    </w:p>
    <w:p>
      <w:pPr>
        <w:ind w:firstLine="20"/>
        <w:spacing w:line="2201" w:lineRule="exact"/>
        <w:textAlignment w:val="center"/>
        <w:rPr/>
      </w:pPr>
      <w:r>
        <w:pict>
          <v:group id="_x0000_s39" style="mso-position-vertical-relative:line;mso-position-horizontal-relative:char;width:432.5pt;height:110.05pt;" filled="false" stroked="false" coordsize="8650,2201" coordorigin="0,0">
            <v:shape id="_x0000_s40" style="position:absolute;left:0;top:0;width:8650;height:2201;" filled="false" stroked="false" type="#_x0000_t75">
              <v:imagedata o:title="" r:id="rId94"/>
            </v:shape>
            <v:shape id="_x0000_s41" style="position:absolute;left:-20;top:-20;width:8690;height:2276;" filled="false" stroked="false" type="#_x0000_t202">
              <v:fill on="false"/>
              <v:stroke on="false"/>
              <v:path/>
              <v:imagedata o:title=""/>
              <o:lock v:ext="edit" aspectratio="false"/>
              <v:textbox inset="0mm,0mm,0mm,0mm">
                <w:txbxContent>
                  <w:p>
                    <w:pPr>
                      <w:ind w:left="370"/>
                      <w:spacing w:before="129" w:line="221" w:lineRule="auto"/>
                      <w:rPr>
                        <w:rFonts w:ascii="Times New Roman" w:hAnsi="Times New Roman" w:eastAsia="Times New Roman" w:cs="Times New Roman"/>
                        <w:sz w:val="19"/>
                        <w:szCs w:val="19"/>
                      </w:rPr>
                    </w:pPr>
                    <w:r>
                      <w:rPr>
                        <w:rFonts w:ascii="SimSun" w:hAnsi="SimSun" w:eastAsia="SimSun" w:cs="SimSun"/>
                        <w:sz w:val="19"/>
                        <w:szCs w:val="19"/>
                        <w:spacing w:val="-8"/>
                      </w:rPr>
                      <w:t>Ⅲ可能为</w:t>
                    </w:r>
                    <w:r>
                      <w:rPr>
                        <w:rFonts w:ascii="Times New Roman" w:hAnsi="Times New Roman" w:eastAsia="Times New Roman" w:cs="Times New Roman"/>
                        <w:sz w:val="19"/>
                        <w:szCs w:val="19"/>
                        <w:spacing w:val="-8"/>
                      </w:rPr>
                      <w:t>bvFTD</w:t>
                    </w:r>
                  </w:p>
                  <w:p>
                    <w:pPr>
                      <w:ind w:left="370"/>
                      <w:spacing w:before="90" w:line="311" w:lineRule="exact"/>
                      <w:rPr>
                        <w:rFonts w:ascii="SimSun" w:hAnsi="SimSun" w:eastAsia="SimSun" w:cs="SimSun"/>
                        <w:sz w:val="19"/>
                        <w:szCs w:val="19"/>
                      </w:rPr>
                    </w:pPr>
                    <w:r>
                      <w:rPr>
                        <w:rFonts w:ascii="SimSun" w:hAnsi="SimSun" w:eastAsia="SimSun" w:cs="SimSun"/>
                        <w:sz w:val="19"/>
                        <w:szCs w:val="19"/>
                        <w:spacing w:val="-9"/>
                        <w:position w:val="9"/>
                      </w:rPr>
                      <w:t>必须存在下列所有症状(A～C)</w:t>
                    </w:r>
                    <w:r>
                      <w:rPr>
                        <w:rFonts w:ascii="SimSun" w:hAnsi="SimSun" w:eastAsia="SimSun" w:cs="SimSun"/>
                        <w:sz w:val="19"/>
                        <w:szCs w:val="19"/>
                        <w:spacing w:val="-12"/>
                        <w:position w:val="9"/>
                      </w:rPr>
                      <w:t xml:space="preserve"> </w:t>
                    </w:r>
                    <w:r>
                      <w:rPr>
                        <w:rFonts w:ascii="SimSun" w:hAnsi="SimSun" w:eastAsia="SimSun" w:cs="SimSun"/>
                        <w:sz w:val="19"/>
                        <w:szCs w:val="19"/>
                        <w:spacing w:val="-9"/>
                        <w:position w:val="9"/>
                      </w:rPr>
                      <w:t>才符合标准</w:t>
                    </w:r>
                  </w:p>
                  <w:p>
                    <w:pPr>
                      <w:ind w:left="370"/>
                      <w:spacing w:line="219" w:lineRule="auto"/>
                      <w:rPr>
                        <w:rFonts w:ascii="SimSun" w:hAnsi="SimSun" w:eastAsia="SimSun" w:cs="SimSun"/>
                        <w:sz w:val="19"/>
                        <w:szCs w:val="19"/>
                      </w:rPr>
                    </w:pPr>
                    <w:r>
                      <w:rPr>
                        <w:rFonts w:ascii="SimSun" w:hAnsi="SimSun" w:eastAsia="SimSun" w:cs="SimSun"/>
                        <w:sz w:val="19"/>
                        <w:szCs w:val="19"/>
                        <w:spacing w:val="-2"/>
                      </w:rPr>
                      <w:t>A.</w:t>
                    </w:r>
                    <w:r>
                      <w:rPr>
                        <w:rFonts w:ascii="SimSun" w:hAnsi="SimSun" w:eastAsia="SimSun" w:cs="SimSun"/>
                        <w:sz w:val="19"/>
                        <w:szCs w:val="19"/>
                        <w:spacing w:val="-48"/>
                      </w:rPr>
                      <w:t xml:space="preserve"> </w:t>
                    </w:r>
                    <w:r>
                      <w:rPr>
                        <w:rFonts w:ascii="SimSun" w:hAnsi="SimSun" w:eastAsia="SimSun" w:cs="SimSun"/>
                        <w:sz w:val="19"/>
                        <w:szCs w:val="19"/>
                        <w:spacing w:val="-2"/>
                      </w:rPr>
                      <w:t>符合疑似bvFTD</w:t>
                    </w:r>
                    <w:r>
                      <w:rPr>
                        <w:rFonts w:ascii="SimSun" w:hAnsi="SimSun" w:eastAsia="SimSun" w:cs="SimSun"/>
                        <w:sz w:val="19"/>
                        <w:szCs w:val="19"/>
                        <w:spacing w:val="-36"/>
                      </w:rPr>
                      <w:t xml:space="preserve"> </w:t>
                    </w:r>
                    <w:r>
                      <w:rPr>
                        <w:rFonts w:ascii="SimSun" w:hAnsi="SimSun" w:eastAsia="SimSun" w:cs="SimSun"/>
                        <w:sz w:val="19"/>
                        <w:szCs w:val="19"/>
                        <w:spacing w:val="-2"/>
                      </w:rPr>
                      <w:t>的标准</w:t>
                    </w:r>
                  </w:p>
                  <w:p>
                    <w:pPr>
                      <w:ind w:left="370" w:right="1300"/>
                      <w:spacing w:before="82" w:line="261" w:lineRule="auto"/>
                      <w:rPr>
                        <w:rFonts w:ascii="SimSun" w:hAnsi="SimSun" w:eastAsia="SimSun" w:cs="SimSun"/>
                        <w:sz w:val="19"/>
                        <w:szCs w:val="19"/>
                      </w:rPr>
                    </w:pPr>
                    <w:r>
                      <w:rPr>
                        <w:rFonts w:ascii="SimSun" w:hAnsi="SimSun" w:eastAsia="SimSun" w:cs="SimSun"/>
                        <w:sz w:val="19"/>
                        <w:szCs w:val="19"/>
                        <w:spacing w:val="-11"/>
                      </w:rPr>
                      <w:t>B.</w:t>
                    </w:r>
                    <w:r>
                      <w:rPr>
                        <w:rFonts w:ascii="SimSun" w:hAnsi="SimSun" w:eastAsia="SimSun" w:cs="SimSun"/>
                        <w:sz w:val="19"/>
                        <w:szCs w:val="19"/>
                        <w:spacing w:val="-36"/>
                      </w:rPr>
                      <w:t xml:space="preserve"> </w:t>
                    </w:r>
                    <w:r>
                      <w:rPr>
                        <w:rFonts w:ascii="SimSun" w:hAnsi="SimSun" w:eastAsia="SimSun" w:cs="SimSun"/>
                        <w:sz w:val="19"/>
                        <w:szCs w:val="19"/>
                        <w:spacing w:val="-11"/>
                      </w:rPr>
                      <w:t>生活或社会功能受损(照料者证据，或临床痴呆评定量表或功能性活动问卷评分的证据)</w:t>
                    </w:r>
                    <w:r>
                      <w:rPr>
                        <w:rFonts w:ascii="SimSun" w:hAnsi="SimSun" w:eastAsia="SimSun" w:cs="SimSun"/>
                        <w:sz w:val="19"/>
                        <w:szCs w:val="19"/>
                      </w:rPr>
                      <w:t xml:space="preserve"> </w:t>
                    </w:r>
                    <w:r>
                      <w:rPr>
                        <w:rFonts w:ascii="SimSun" w:hAnsi="SimSun" w:eastAsia="SimSun" w:cs="SimSun"/>
                        <w:sz w:val="19"/>
                        <w:szCs w:val="19"/>
                        <w:spacing w:val="1"/>
                      </w:rPr>
                      <w:t>C.</w:t>
                    </w:r>
                    <w:r>
                      <w:rPr>
                        <w:rFonts w:ascii="SimSun" w:hAnsi="SimSun" w:eastAsia="SimSun" w:cs="SimSun"/>
                        <w:sz w:val="19"/>
                        <w:szCs w:val="19"/>
                        <w:spacing w:val="-40"/>
                      </w:rPr>
                      <w:t xml:space="preserve"> </w:t>
                    </w:r>
                    <w:r>
                      <w:rPr>
                        <w:rFonts w:ascii="SimSun" w:hAnsi="SimSun" w:eastAsia="SimSun" w:cs="SimSun"/>
                        <w:sz w:val="19"/>
                        <w:szCs w:val="19"/>
                        <w:spacing w:val="1"/>
                      </w:rPr>
                      <w:t>影像学结果符合</w:t>
                    </w:r>
                    <w:r>
                      <w:rPr>
                        <w:rFonts w:ascii="SimSun" w:hAnsi="SimSun" w:eastAsia="SimSun" w:cs="SimSun"/>
                        <w:sz w:val="19"/>
                        <w:szCs w:val="19"/>
                      </w:rPr>
                      <w:t>bvFTD</w:t>
                    </w:r>
                    <w:r>
                      <w:rPr>
                        <w:rFonts w:ascii="SimSun" w:hAnsi="SimSun" w:eastAsia="SimSun" w:cs="SimSun"/>
                        <w:sz w:val="19"/>
                        <w:szCs w:val="19"/>
                        <w:spacing w:val="1"/>
                      </w:rPr>
                      <w:t>[至少存在下列C1～C2</w:t>
                    </w:r>
                    <w:r>
                      <w:rPr>
                        <w:rFonts w:ascii="SimSun" w:hAnsi="SimSun" w:eastAsia="SimSun" w:cs="SimSun"/>
                        <w:sz w:val="19"/>
                        <w:szCs w:val="19"/>
                        <w:spacing w:val="-20"/>
                      </w:rPr>
                      <w:t xml:space="preserve"> </w:t>
                    </w:r>
                    <w:r>
                      <w:rPr>
                        <w:rFonts w:ascii="SimSun" w:hAnsi="SimSun" w:eastAsia="SimSun" w:cs="SimSun"/>
                        <w:sz w:val="19"/>
                        <w:szCs w:val="19"/>
                        <w:spacing w:val="1"/>
                      </w:rPr>
                      <w:t>中的1个]</w:t>
                    </w:r>
                  </w:p>
                  <w:p>
                    <w:pPr>
                      <w:ind w:left="739"/>
                      <w:spacing w:before="93" w:line="219" w:lineRule="auto"/>
                      <w:rPr>
                        <w:rFonts w:ascii="SimSun" w:hAnsi="SimSun" w:eastAsia="SimSun" w:cs="SimSun"/>
                        <w:sz w:val="19"/>
                        <w:szCs w:val="19"/>
                      </w:rPr>
                    </w:pPr>
                    <w:r>
                      <w:rPr>
                        <w:rFonts w:ascii="SimSun" w:hAnsi="SimSun" w:eastAsia="SimSun" w:cs="SimSun"/>
                        <w:sz w:val="19"/>
                        <w:szCs w:val="19"/>
                        <w:spacing w:val="-4"/>
                      </w:rPr>
                      <w:t>C1.</w:t>
                    </w:r>
                    <w:r>
                      <w:rPr>
                        <w:rFonts w:ascii="SimSun" w:hAnsi="SimSun" w:eastAsia="SimSun" w:cs="SimSun"/>
                        <w:sz w:val="19"/>
                        <w:szCs w:val="19"/>
                        <w:spacing w:val="10"/>
                      </w:rPr>
                      <w:t xml:space="preserve"> </w:t>
                    </w:r>
                    <w:r>
                      <w:rPr>
                        <w:rFonts w:ascii="SimSun" w:hAnsi="SimSun" w:eastAsia="SimSun" w:cs="SimSun"/>
                        <w:sz w:val="19"/>
                        <w:szCs w:val="19"/>
                        <w:spacing w:val="-4"/>
                      </w:rPr>
                      <w:t>CT或</w:t>
                    </w:r>
                    <w:r>
                      <w:rPr>
                        <w:rFonts w:ascii="SimSun" w:hAnsi="SimSun" w:eastAsia="SimSun" w:cs="SimSun"/>
                        <w:sz w:val="19"/>
                        <w:szCs w:val="19"/>
                        <w:spacing w:val="-45"/>
                      </w:rPr>
                      <w:t xml:space="preserve"> </w:t>
                    </w:r>
                    <w:r>
                      <w:rPr>
                        <w:rFonts w:ascii="SimSun" w:hAnsi="SimSun" w:eastAsia="SimSun" w:cs="SimSun"/>
                        <w:sz w:val="19"/>
                        <w:szCs w:val="19"/>
                        <w:spacing w:val="-4"/>
                      </w:rPr>
                      <w:t>MRI</w:t>
                    </w:r>
                    <w:r>
                      <w:rPr>
                        <w:rFonts w:ascii="SimSun" w:hAnsi="SimSun" w:eastAsia="SimSun" w:cs="SimSun"/>
                        <w:sz w:val="19"/>
                        <w:szCs w:val="19"/>
                        <w:spacing w:val="-19"/>
                      </w:rPr>
                      <w:t xml:space="preserve"> </w:t>
                    </w:r>
                    <w:r>
                      <w:rPr>
                        <w:rFonts w:ascii="SimSun" w:hAnsi="SimSun" w:eastAsia="SimSun" w:cs="SimSun"/>
                        <w:sz w:val="19"/>
                        <w:szCs w:val="19"/>
                        <w:spacing w:val="-4"/>
                      </w:rPr>
                      <w:t>显示额叶和(或)前颞叶萎缩</w:t>
                    </w:r>
                  </w:p>
                  <w:p>
                    <w:pPr>
                      <w:ind w:left="739"/>
                      <w:spacing w:before="95" w:line="219" w:lineRule="auto"/>
                      <w:rPr>
                        <w:rFonts w:ascii="SimSun" w:hAnsi="SimSun" w:eastAsia="SimSun" w:cs="SimSun"/>
                        <w:sz w:val="19"/>
                        <w:szCs w:val="19"/>
                      </w:rPr>
                    </w:pPr>
                    <w:r>
                      <w:rPr>
                        <w:rFonts w:ascii="SimSun" w:hAnsi="SimSun" w:eastAsia="SimSun" w:cs="SimSun"/>
                        <w:sz w:val="19"/>
                        <w:szCs w:val="19"/>
                        <w:spacing w:val="-5"/>
                      </w:rPr>
                      <w:t>C2.PET</w:t>
                    </w:r>
                    <w:r>
                      <w:rPr>
                        <w:rFonts w:ascii="SimSun" w:hAnsi="SimSun" w:eastAsia="SimSun" w:cs="SimSun"/>
                        <w:sz w:val="19"/>
                        <w:szCs w:val="19"/>
                        <w:spacing w:val="19"/>
                      </w:rPr>
                      <w:t xml:space="preserve"> </w:t>
                    </w:r>
                    <w:r>
                      <w:rPr>
                        <w:rFonts w:ascii="SimSun" w:hAnsi="SimSun" w:eastAsia="SimSun" w:cs="SimSun"/>
                        <w:sz w:val="19"/>
                        <w:szCs w:val="19"/>
                        <w:spacing w:val="-5"/>
                      </w:rPr>
                      <w:t>或</w:t>
                    </w:r>
                    <w:r>
                      <w:rPr>
                        <w:rFonts w:ascii="SimSun" w:hAnsi="SimSun" w:eastAsia="SimSun" w:cs="SimSun"/>
                        <w:sz w:val="19"/>
                        <w:szCs w:val="19"/>
                        <w:spacing w:val="-55"/>
                      </w:rPr>
                      <w:t xml:space="preserve"> </w:t>
                    </w:r>
                    <w:r>
                      <w:rPr>
                        <w:rFonts w:ascii="SimSun" w:hAnsi="SimSun" w:eastAsia="SimSun" w:cs="SimSun"/>
                        <w:sz w:val="19"/>
                        <w:szCs w:val="19"/>
                        <w:spacing w:val="-5"/>
                      </w:rPr>
                      <w:t>SPECT</w:t>
                    </w:r>
                    <w:r>
                      <w:rPr>
                        <w:rFonts w:ascii="SimSun" w:hAnsi="SimSun" w:eastAsia="SimSun" w:cs="SimSun"/>
                        <w:sz w:val="19"/>
                        <w:szCs w:val="19"/>
                        <w:spacing w:val="-12"/>
                      </w:rPr>
                      <w:t xml:space="preserve"> </w:t>
                    </w:r>
                    <w:r>
                      <w:rPr>
                        <w:rFonts w:ascii="SimSun" w:hAnsi="SimSun" w:eastAsia="SimSun" w:cs="SimSun"/>
                        <w:sz w:val="19"/>
                        <w:szCs w:val="19"/>
                        <w:spacing w:val="-5"/>
                      </w:rPr>
                      <w:t>显示额叶和(或)前颞叶低灌注或低代谢</w:t>
                    </w:r>
                  </w:p>
                </w:txbxContent>
              </v:textbox>
            </v:shape>
          </v:group>
        </w:pict>
      </w:r>
    </w:p>
    <w:p>
      <w:pPr>
        <w:ind w:left="370"/>
        <w:spacing w:before="108" w:line="220" w:lineRule="auto"/>
        <w:rPr>
          <w:rFonts w:ascii="SimSun" w:hAnsi="SimSun" w:eastAsia="SimSun" w:cs="SimSun"/>
          <w:sz w:val="19"/>
          <w:szCs w:val="19"/>
        </w:rPr>
      </w:pPr>
      <w:r>
        <w:rPr>
          <w:rFonts w:ascii="SimSun" w:hAnsi="SimSun" w:eastAsia="SimSun" w:cs="SimSun"/>
          <w:sz w:val="19"/>
          <w:szCs w:val="19"/>
          <w:spacing w:val="-6"/>
        </w:rPr>
        <w:t>IV病理确诊为bvFTD</w:t>
      </w:r>
    </w:p>
    <w:p>
      <w:pPr>
        <w:ind w:left="370"/>
        <w:spacing w:before="93" w:line="310" w:lineRule="exact"/>
        <w:rPr>
          <w:rFonts w:ascii="SimSun" w:hAnsi="SimSun" w:eastAsia="SimSun" w:cs="SimSun"/>
          <w:sz w:val="19"/>
          <w:szCs w:val="19"/>
        </w:rPr>
      </w:pPr>
      <w:r>
        <w:rPr>
          <w:rFonts w:ascii="SimSun" w:hAnsi="SimSun" w:eastAsia="SimSun" w:cs="SimSun"/>
          <w:sz w:val="19"/>
          <w:szCs w:val="19"/>
          <w:position w:val="8"/>
        </w:rPr>
        <w:t>必须存在A</w:t>
      </w:r>
      <w:r>
        <w:rPr>
          <w:rFonts w:ascii="SimSun" w:hAnsi="SimSun" w:eastAsia="SimSun" w:cs="SimSun"/>
          <w:sz w:val="19"/>
          <w:szCs w:val="19"/>
          <w:spacing w:val="-3"/>
          <w:position w:val="8"/>
        </w:rPr>
        <w:t xml:space="preserve"> </w:t>
      </w:r>
      <w:r>
        <w:rPr>
          <w:rFonts w:ascii="SimSun" w:hAnsi="SimSun" w:eastAsia="SimSun" w:cs="SimSun"/>
          <w:sz w:val="19"/>
          <w:szCs w:val="19"/>
          <w:position w:val="8"/>
        </w:rPr>
        <w:t>标准以及B</w:t>
      </w:r>
      <w:r>
        <w:rPr>
          <w:rFonts w:ascii="SimSun" w:hAnsi="SimSun" w:eastAsia="SimSun" w:cs="SimSun"/>
          <w:sz w:val="19"/>
          <w:szCs w:val="19"/>
          <w:spacing w:val="-37"/>
          <w:position w:val="8"/>
        </w:rPr>
        <w:t xml:space="preserve"> </w:t>
      </w:r>
      <w:r>
        <w:rPr>
          <w:rFonts w:ascii="SimSun" w:hAnsi="SimSun" w:eastAsia="SimSun" w:cs="SimSun"/>
          <w:sz w:val="19"/>
          <w:szCs w:val="19"/>
          <w:position w:val="8"/>
        </w:rPr>
        <w:t>或</w:t>
      </w:r>
      <w:r>
        <w:rPr>
          <w:rFonts w:ascii="SimSun" w:hAnsi="SimSun" w:eastAsia="SimSun" w:cs="SimSun"/>
          <w:sz w:val="19"/>
          <w:szCs w:val="19"/>
          <w:spacing w:val="-46"/>
          <w:position w:val="8"/>
        </w:rPr>
        <w:t xml:space="preserve"> </w:t>
      </w:r>
      <w:r>
        <w:rPr>
          <w:rFonts w:ascii="SimSun" w:hAnsi="SimSun" w:eastAsia="SimSun" w:cs="SimSun"/>
          <w:sz w:val="19"/>
          <w:szCs w:val="19"/>
          <w:position w:val="8"/>
        </w:rPr>
        <w:t>C</w:t>
      </w:r>
      <w:r>
        <w:rPr>
          <w:rFonts w:ascii="SimSun" w:hAnsi="SimSun" w:eastAsia="SimSun" w:cs="SimSun"/>
          <w:sz w:val="19"/>
          <w:szCs w:val="19"/>
          <w:spacing w:val="-34"/>
          <w:position w:val="8"/>
        </w:rPr>
        <w:t xml:space="preserve"> </w:t>
      </w:r>
      <w:r>
        <w:rPr>
          <w:rFonts w:ascii="SimSun" w:hAnsi="SimSun" w:eastAsia="SimSun" w:cs="SimSun"/>
          <w:sz w:val="19"/>
          <w:szCs w:val="19"/>
          <w:position w:val="8"/>
        </w:rPr>
        <w:t>标准中的1项</w:t>
      </w:r>
    </w:p>
    <w:p>
      <w:pPr>
        <w:ind w:left="370"/>
        <w:spacing w:line="219" w:lineRule="auto"/>
        <w:rPr>
          <w:rFonts w:ascii="SimSun" w:hAnsi="SimSun" w:eastAsia="SimSun" w:cs="SimSun"/>
          <w:sz w:val="19"/>
          <w:szCs w:val="19"/>
        </w:rPr>
      </w:pPr>
      <w:r>
        <w:rPr>
          <w:rFonts w:ascii="SimSun" w:hAnsi="SimSun" w:eastAsia="SimSun" w:cs="SimSun"/>
          <w:sz w:val="19"/>
          <w:szCs w:val="19"/>
          <w:spacing w:val="-2"/>
        </w:rPr>
        <w:t>A.</w:t>
      </w:r>
      <w:r>
        <w:rPr>
          <w:rFonts w:ascii="SimSun" w:hAnsi="SimSun" w:eastAsia="SimSun" w:cs="SimSun"/>
          <w:sz w:val="19"/>
          <w:szCs w:val="19"/>
          <w:spacing w:val="-35"/>
        </w:rPr>
        <w:t xml:space="preserve"> </w:t>
      </w:r>
      <w:r>
        <w:rPr>
          <w:rFonts w:ascii="SimSun" w:hAnsi="SimSun" w:eastAsia="SimSun" w:cs="SimSun"/>
          <w:sz w:val="19"/>
          <w:szCs w:val="19"/>
          <w:spacing w:val="-2"/>
        </w:rPr>
        <w:t>符合疑似bvFTD</w:t>
      </w:r>
      <w:r>
        <w:rPr>
          <w:rFonts w:ascii="SimSun" w:hAnsi="SimSun" w:eastAsia="SimSun" w:cs="SimSun"/>
          <w:sz w:val="19"/>
          <w:szCs w:val="19"/>
          <w:spacing w:val="-36"/>
        </w:rPr>
        <w:t xml:space="preserve"> </w:t>
      </w:r>
      <w:r>
        <w:rPr>
          <w:rFonts w:ascii="SimSun" w:hAnsi="SimSun" w:eastAsia="SimSun" w:cs="SimSun"/>
          <w:sz w:val="19"/>
          <w:szCs w:val="19"/>
          <w:spacing w:val="-2"/>
        </w:rPr>
        <w:t>或可能的bvFTD</w:t>
      </w:r>
    </w:p>
    <w:p>
      <w:pPr>
        <w:ind w:left="370"/>
        <w:spacing w:before="84" w:line="310" w:lineRule="exact"/>
        <w:rPr>
          <w:rFonts w:ascii="SimSun" w:hAnsi="SimSun" w:eastAsia="SimSun" w:cs="SimSun"/>
          <w:sz w:val="19"/>
          <w:szCs w:val="19"/>
        </w:rPr>
      </w:pPr>
      <w:r>
        <w:rPr>
          <w:rFonts w:ascii="SimSun" w:hAnsi="SimSun" w:eastAsia="SimSun" w:cs="SimSun"/>
          <w:sz w:val="19"/>
          <w:szCs w:val="19"/>
          <w:spacing w:val="-6"/>
          <w:position w:val="8"/>
        </w:rPr>
        <w:t>B.</w:t>
      </w:r>
      <w:r>
        <w:rPr>
          <w:rFonts w:ascii="SimSun" w:hAnsi="SimSun" w:eastAsia="SimSun" w:cs="SimSun"/>
          <w:sz w:val="19"/>
          <w:szCs w:val="19"/>
          <w:spacing w:val="-28"/>
          <w:position w:val="8"/>
        </w:rPr>
        <w:t xml:space="preserve"> </w:t>
      </w:r>
      <w:r>
        <w:rPr>
          <w:rFonts w:ascii="SimSun" w:hAnsi="SimSun" w:eastAsia="SimSun" w:cs="SimSun"/>
          <w:sz w:val="19"/>
          <w:szCs w:val="19"/>
          <w:spacing w:val="-6"/>
          <w:position w:val="8"/>
        </w:rPr>
        <w:t>活检或尸检有FTLD</w:t>
      </w:r>
      <w:r>
        <w:rPr>
          <w:rFonts w:ascii="SimSun" w:hAnsi="SimSun" w:eastAsia="SimSun" w:cs="SimSun"/>
          <w:sz w:val="19"/>
          <w:szCs w:val="19"/>
          <w:position w:val="8"/>
        </w:rPr>
        <w:t xml:space="preserve"> </w:t>
      </w:r>
      <w:r>
        <w:rPr>
          <w:rFonts w:ascii="SimSun" w:hAnsi="SimSun" w:eastAsia="SimSun" w:cs="SimSun"/>
          <w:sz w:val="19"/>
          <w:szCs w:val="19"/>
          <w:spacing w:val="-6"/>
          <w:position w:val="8"/>
        </w:rPr>
        <w:t>的组织病理学证据</w:t>
      </w:r>
    </w:p>
    <w:p>
      <w:pPr>
        <w:ind w:left="370"/>
        <w:spacing w:before="1" w:line="219" w:lineRule="auto"/>
        <w:rPr>
          <w:rFonts w:ascii="SimSun" w:hAnsi="SimSun" w:eastAsia="SimSun" w:cs="SimSun"/>
          <w:sz w:val="19"/>
          <w:szCs w:val="19"/>
        </w:rPr>
      </w:pPr>
      <w:r>
        <w:rPr>
          <w:rFonts w:ascii="SimSun" w:hAnsi="SimSun" w:eastAsia="SimSun" w:cs="SimSun"/>
          <w:sz w:val="19"/>
          <w:szCs w:val="19"/>
          <w:spacing w:val="-5"/>
        </w:rPr>
        <w:t>C.存在已知的致病基因突变</w:t>
      </w:r>
    </w:p>
    <w:p>
      <w:pPr>
        <w:ind w:left="370"/>
        <w:spacing w:before="84" w:line="219" w:lineRule="auto"/>
        <w:rPr>
          <w:rFonts w:ascii="SimSun" w:hAnsi="SimSun" w:eastAsia="SimSun" w:cs="SimSun"/>
          <w:sz w:val="19"/>
          <w:szCs w:val="19"/>
        </w:rPr>
      </w:pPr>
      <w:r>
        <w:drawing>
          <wp:anchor distT="0" distB="0" distL="0" distR="0" simplePos="0" relativeHeight="251797504" behindDoc="1" locked="0" layoutInCell="1" allowOverlap="1">
            <wp:simplePos x="0" y="0"/>
            <wp:positionH relativeFrom="column">
              <wp:posOffset>0</wp:posOffset>
            </wp:positionH>
            <wp:positionV relativeFrom="paragraph">
              <wp:posOffset>-14572</wp:posOffset>
            </wp:positionV>
            <wp:extent cx="5492746" cy="996945"/>
            <wp:effectExtent l="0" t="0" r="0" b="0"/>
            <wp:wrapNone/>
            <wp:docPr id="82" name="IM 82"/>
            <wp:cNvGraphicFramePr/>
            <a:graphic>
              <a:graphicData uri="http://schemas.openxmlformats.org/drawingml/2006/picture">
                <pic:pic>
                  <pic:nvPicPr>
                    <pic:cNvPr id="82" name="IM 82"/>
                    <pic:cNvPicPr/>
                  </pic:nvPicPr>
                  <pic:blipFill>
                    <a:blip r:embed="rId95"/>
                    <a:stretch>
                      <a:fillRect/>
                    </a:stretch>
                  </pic:blipFill>
                  <pic:spPr>
                    <a:xfrm rot="0">
                      <a:off x="0" y="0"/>
                      <a:ext cx="5492746" cy="996945"/>
                    </a:xfrm>
                    <a:prstGeom prst="rect">
                      <a:avLst/>
                    </a:prstGeom>
                  </pic:spPr>
                </pic:pic>
              </a:graphicData>
            </a:graphic>
          </wp:anchor>
        </w:drawing>
      </w:r>
      <w:r>
        <w:rPr>
          <w:rFonts w:ascii="SimSun" w:hAnsi="SimSun" w:eastAsia="SimSun" w:cs="SimSun"/>
          <w:sz w:val="19"/>
          <w:szCs w:val="19"/>
          <w:spacing w:val="-5"/>
        </w:rPr>
        <w:t>V</w:t>
      </w:r>
      <w:r>
        <w:rPr>
          <w:rFonts w:ascii="SimSun" w:hAnsi="SimSun" w:eastAsia="SimSun" w:cs="SimSun"/>
          <w:sz w:val="19"/>
          <w:szCs w:val="19"/>
          <w:spacing w:val="6"/>
        </w:rPr>
        <w:t xml:space="preserve"> </w:t>
      </w:r>
      <w:r>
        <w:rPr>
          <w:rFonts w:ascii="SimSun" w:hAnsi="SimSun" w:eastAsia="SimSun" w:cs="SimSun"/>
          <w:sz w:val="19"/>
          <w:szCs w:val="19"/>
          <w:spacing w:val="-5"/>
        </w:rPr>
        <w:t>bvFTD</w:t>
      </w:r>
      <w:r>
        <w:rPr>
          <w:rFonts w:ascii="SimSun" w:hAnsi="SimSun" w:eastAsia="SimSun" w:cs="SimSun"/>
          <w:sz w:val="19"/>
          <w:szCs w:val="19"/>
          <w:spacing w:val="-51"/>
        </w:rPr>
        <w:t xml:space="preserve"> </w:t>
      </w:r>
      <w:r>
        <w:rPr>
          <w:rFonts w:ascii="SimSun" w:hAnsi="SimSun" w:eastAsia="SimSun" w:cs="SimSun"/>
          <w:sz w:val="19"/>
          <w:szCs w:val="19"/>
          <w:spacing w:val="-5"/>
        </w:rPr>
        <w:t>的排除标准</w:t>
      </w:r>
    </w:p>
    <w:p>
      <w:pPr>
        <w:ind w:left="370"/>
        <w:spacing w:before="105" w:line="309" w:lineRule="exact"/>
        <w:rPr>
          <w:rFonts w:ascii="SimSun" w:hAnsi="SimSun" w:eastAsia="SimSun" w:cs="SimSun"/>
          <w:sz w:val="19"/>
          <w:szCs w:val="19"/>
        </w:rPr>
      </w:pPr>
      <w:r>
        <w:rPr>
          <w:rFonts w:ascii="SimSun" w:hAnsi="SimSun" w:eastAsia="SimSun" w:cs="SimSun"/>
          <w:sz w:val="19"/>
          <w:szCs w:val="19"/>
          <w:spacing w:val="-9"/>
          <w:position w:val="8"/>
        </w:rPr>
        <w:t>诊断bvFTD</w:t>
      </w:r>
      <w:r>
        <w:rPr>
          <w:rFonts w:ascii="SimSun" w:hAnsi="SimSun" w:eastAsia="SimSun" w:cs="SimSun"/>
          <w:sz w:val="19"/>
          <w:szCs w:val="19"/>
          <w:spacing w:val="-36"/>
          <w:position w:val="8"/>
        </w:rPr>
        <w:t xml:space="preserve"> </w:t>
      </w:r>
      <w:r>
        <w:rPr>
          <w:rFonts w:ascii="SimSun" w:hAnsi="SimSun" w:eastAsia="SimSun" w:cs="SimSun"/>
          <w:sz w:val="19"/>
          <w:szCs w:val="19"/>
          <w:spacing w:val="-9"/>
          <w:position w:val="8"/>
        </w:rPr>
        <w:t>时标准A、B、C均必须为否定结果；疑似bvFTD</w:t>
      </w:r>
      <w:r>
        <w:rPr>
          <w:rFonts w:ascii="SimSun" w:hAnsi="SimSun" w:eastAsia="SimSun" w:cs="SimSun"/>
          <w:sz w:val="19"/>
          <w:szCs w:val="19"/>
          <w:spacing w:val="-46"/>
          <w:position w:val="8"/>
        </w:rPr>
        <w:t xml:space="preserve"> </w:t>
      </w:r>
      <w:r>
        <w:rPr>
          <w:rFonts w:ascii="SimSun" w:hAnsi="SimSun" w:eastAsia="SimSun" w:cs="SimSun"/>
          <w:sz w:val="19"/>
          <w:szCs w:val="19"/>
          <w:spacing w:val="-9"/>
          <w:position w:val="8"/>
        </w:rPr>
        <w:t>诊断时，标准C</w:t>
      </w:r>
      <w:r>
        <w:rPr>
          <w:rFonts w:ascii="SimSun" w:hAnsi="SimSun" w:eastAsia="SimSun" w:cs="SimSun"/>
          <w:sz w:val="19"/>
          <w:szCs w:val="19"/>
          <w:spacing w:val="-34"/>
          <w:position w:val="8"/>
        </w:rPr>
        <w:t xml:space="preserve"> </w:t>
      </w:r>
      <w:r>
        <w:rPr>
          <w:rFonts w:ascii="SimSun" w:hAnsi="SimSun" w:eastAsia="SimSun" w:cs="SimSun"/>
          <w:sz w:val="19"/>
          <w:szCs w:val="19"/>
          <w:spacing w:val="-9"/>
          <w:position w:val="8"/>
        </w:rPr>
        <w:t>可</w:t>
      </w:r>
      <w:r>
        <w:rPr>
          <w:rFonts w:ascii="SimSun" w:hAnsi="SimSun" w:eastAsia="SimSun" w:cs="SimSun"/>
          <w:sz w:val="19"/>
          <w:szCs w:val="19"/>
          <w:spacing w:val="-10"/>
          <w:position w:val="8"/>
        </w:rPr>
        <w:t>为肯定结果</w:t>
      </w:r>
    </w:p>
    <w:p>
      <w:pPr>
        <w:ind w:left="370"/>
        <w:spacing w:before="1" w:line="218" w:lineRule="auto"/>
        <w:rPr>
          <w:rFonts w:ascii="SimSun" w:hAnsi="SimSun" w:eastAsia="SimSun" w:cs="SimSun"/>
          <w:sz w:val="19"/>
          <w:szCs w:val="19"/>
        </w:rPr>
      </w:pPr>
      <w:r>
        <w:rPr>
          <w:rFonts w:ascii="SimSun" w:hAnsi="SimSun" w:eastAsia="SimSun" w:cs="SimSun"/>
          <w:sz w:val="19"/>
          <w:szCs w:val="19"/>
          <w:spacing w:val="-9"/>
        </w:rPr>
        <w:t>A.</w:t>
      </w:r>
      <w:r>
        <w:rPr>
          <w:rFonts w:ascii="SimSun" w:hAnsi="SimSun" w:eastAsia="SimSun" w:cs="SimSun"/>
          <w:sz w:val="19"/>
          <w:szCs w:val="19"/>
          <w:spacing w:val="-49"/>
        </w:rPr>
        <w:t xml:space="preserve"> </w:t>
      </w:r>
      <w:r>
        <w:rPr>
          <w:rFonts w:ascii="SimSun" w:hAnsi="SimSun" w:eastAsia="SimSun" w:cs="SimSun"/>
          <w:sz w:val="19"/>
          <w:szCs w:val="19"/>
          <w:spacing w:val="-9"/>
        </w:rPr>
        <w:t>缺陷状态更有可能由其他神经系统非退行性疾病或内科疾病引起</w:t>
      </w:r>
    </w:p>
    <w:p>
      <w:pPr>
        <w:ind w:left="370"/>
        <w:spacing w:before="84" w:line="219" w:lineRule="auto"/>
        <w:rPr>
          <w:rFonts w:ascii="SimSun" w:hAnsi="SimSun" w:eastAsia="SimSun" w:cs="SimSun"/>
          <w:sz w:val="19"/>
          <w:szCs w:val="19"/>
        </w:rPr>
      </w:pPr>
      <w:r>
        <w:rPr>
          <w:rFonts w:ascii="SimSun" w:hAnsi="SimSun" w:eastAsia="SimSun" w:cs="SimSun"/>
          <w:sz w:val="19"/>
          <w:szCs w:val="19"/>
          <w:spacing w:val="-6"/>
        </w:rPr>
        <w:t>B.行为异常更符合精神病学诊断</w:t>
      </w:r>
    </w:p>
    <w:p>
      <w:pPr>
        <w:ind w:left="370"/>
        <w:spacing w:before="86" w:line="310" w:lineRule="exact"/>
        <w:rPr>
          <w:rFonts w:ascii="SimSun" w:hAnsi="SimSun" w:eastAsia="SimSun" w:cs="SimSun"/>
          <w:sz w:val="19"/>
          <w:szCs w:val="19"/>
        </w:rPr>
      </w:pPr>
      <w:r>
        <w:rPr>
          <w:rFonts w:ascii="SimSun" w:hAnsi="SimSun" w:eastAsia="SimSun" w:cs="SimSun"/>
          <w:sz w:val="19"/>
          <w:szCs w:val="19"/>
          <w:spacing w:val="-5"/>
          <w:position w:val="8"/>
        </w:rPr>
        <w:t>C.生物标记物强烈提示AD</w:t>
      </w:r>
      <w:r>
        <w:rPr>
          <w:rFonts w:ascii="SimSun" w:hAnsi="SimSun" w:eastAsia="SimSun" w:cs="SimSun"/>
          <w:sz w:val="19"/>
          <w:szCs w:val="19"/>
          <w:spacing w:val="16"/>
          <w:position w:val="8"/>
        </w:rPr>
        <w:t xml:space="preserve"> </w:t>
      </w:r>
      <w:r>
        <w:rPr>
          <w:rFonts w:ascii="SimSun" w:hAnsi="SimSun" w:eastAsia="SimSun" w:cs="SimSun"/>
          <w:sz w:val="19"/>
          <w:szCs w:val="19"/>
          <w:spacing w:val="-5"/>
          <w:position w:val="8"/>
        </w:rPr>
        <w:t>或其他神经退行性病变</w:t>
      </w:r>
    </w:p>
    <w:p>
      <w:pPr>
        <w:ind w:left="350"/>
        <w:spacing w:line="219" w:lineRule="auto"/>
        <w:rPr>
          <w:rFonts w:ascii="SimSun" w:hAnsi="SimSun" w:eastAsia="SimSun" w:cs="SimSun"/>
          <w:sz w:val="19"/>
          <w:szCs w:val="19"/>
        </w:rPr>
      </w:pPr>
      <w:r>
        <w:rPr>
          <w:rFonts w:ascii="SimSun" w:hAnsi="SimSun" w:eastAsia="SimSun" w:cs="SimSun"/>
          <w:sz w:val="19"/>
          <w:szCs w:val="19"/>
          <w:spacing w:val="-23"/>
          <w:w w:val="95"/>
        </w:rPr>
        <w:t>注：作为一般指南，“早期”指症状出现后的3年内</w:t>
      </w:r>
    </w:p>
    <w:p>
      <w:pPr>
        <w:sectPr>
          <w:pgSz w:w="11910" w:h="16840"/>
          <w:pgMar w:top="1187" w:right="1090" w:bottom="400" w:left="1039" w:header="0" w:footer="0" w:gutter="0"/>
        </w:sectPr>
        <w:rPr/>
      </w:pPr>
    </w:p>
    <w:p>
      <w:pPr>
        <w:ind w:left="13"/>
        <w:spacing w:before="87" w:line="183" w:lineRule="auto"/>
        <w:rPr>
          <w:rFonts w:ascii="SimSun" w:hAnsi="SimSun" w:eastAsia="SimSun" w:cs="SimSun"/>
          <w:sz w:val="21"/>
          <w:szCs w:val="21"/>
        </w:rPr>
      </w:pPr>
      <w:r>
        <w:rPr>
          <w:rFonts w:ascii="SimSun" w:hAnsi="SimSun" w:eastAsia="SimSun" w:cs="SimSun"/>
          <w:sz w:val="21"/>
          <w:szCs w:val="21"/>
          <w:b/>
          <w:bCs/>
          <w:color w:val="009EE2"/>
          <w:spacing w:val="-5"/>
        </w:rPr>
        <w:t>274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20" w:lineRule="exact"/>
        <w:textAlignment w:val="center"/>
        <w:rPr/>
      </w:pPr>
      <w:r>
        <w:drawing>
          <wp:inline distT="0" distB="0" distL="0" distR="0">
            <wp:extent cx="488938" cy="393731"/>
            <wp:effectExtent l="0" t="0" r="0" b="0"/>
            <wp:docPr id="83" name="IM 83"/>
            <wp:cNvGraphicFramePr/>
            <a:graphic>
              <a:graphicData uri="http://schemas.openxmlformats.org/drawingml/2006/picture">
                <pic:pic>
                  <pic:nvPicPr>
                    <pic:cNvPr id="83" name="IM 83"/>
                    <pic:cNvPicPr/>
                  </pic:nvPicPr>
                  <pic:blipFill>
                    <a:blip r:embed="rId96"/>
                    <a:stretch>
                      <a:fillRect/>
                    </a:stretch>
                  </pic:blipFill>
                  <pic:spPr>
                    <a:xfrm rot="0">
                      <a:off x="0" y="0"/>
                      <a:ext cx="488938"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DACEA"/>
          <w:spacing w:val="-16"/>
          <w:w w:val="94"/>
        </w:rPr>
        <w:t>第十一章</w:t>
      </w:r>
      <w:r>
        <w:rPr>
          <w:rFonts w:ascii="SimHei" w:hAnsi="SimHei" w:eastAsia="SimHei" w:cs="SimHei"/>
          <w:sz w:val="21"/>
          <w:szCs w:val="21"/>
          <w:color w:val="1DACEA"/>
          <w:spacing w:val="76"/>
        </w:rPr>
        <w:t xml:space="preserve"> </w:t>
      </w:r>
      <w:r>
        <w:rPr>
          <w:rFonts w:ascii="SimHei" w:hAnsi="SimHei" w:eastAsia="SimHei" w:cs="SimHei"/>
          <w:sz w:val="21"/>
          <w:szCs w:val="21"/>
          <w:color w:val="1DACEA"/>
          <w:spacing w:val="-16"/>
          <w:w w:val="94"/>
        </w:rPr>
        <w:t>神经系统变性疾病</w:t>
      </w:r>
    </w:p>
    <w:p>
      <w:pPr>
        <w:spacing w:line="275"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90D9"/>
          <w:spacing w:val="-17"/>
        </w:rPr>
        <w:t>【鉴别诊断】</w:t>
      </w:r>
    </w:p>
    <w:p>
      <w:pPr>
        <w:ind w:left="390"/>
        <w:spacing w:before="62" w:line="219" w:lineRule="auto"/>
        <w:rPr>
          <w:rFonts w:ascii="SimSun" w:hAnsi="SimSun" w:eastAsia="SimSun" w:cs="SimSun"/>
          <w:sz w:val="21"/>
          <w:szCs w:val="21"/>
        </w:rPr>
      </w:pPr>
      <w:r>
        <w:rPr>
          <w:rFonts w:ascii="SimSun" w:hAnsi="SimSun" w:eastAsia="SimSun" w:cs="SimSun"/>
          <w:sz w:val="21"/>
          <w:szCs w:val="21"/>
          <w:spacing w:val="-20"/>
        </w:rPr>
        <w:t>详见本章第五节“痴呆的鉴别诊断”。</w:t>
      </w:r>
    </w:p>
    <w:p>
      <w:pPr>
        <w:ind w:left="285"/>
        <w:spacing w:before="90" w:line="222" w:lineRule="auto"/>
        <w:rPr>
          <w:rFonts w:ascii="SimHei" w:hAnsi="SimHei" w:eastAsia="SimHei" w:cs="SimHei"/>
          <w:sz w:val="21"/>
          <w:szCs w:val="21"/>
        </w:rPr>
      </w:pPr>
      <w:r>
        <w:rPr>
          <w:rFonts w:ascii="SimHei" w:hAnsi="SimHei" w:eastAsia="SimHei" w:cs="SimHei"/>
          <w:sz w:val="21"/>
          <w:szCs w:val="21"/>
          <w:color w:val="0087D6"/>
          <w:spacing w:val="-12"/>
        </w:rPr>
        <w:t>【治疗】</w:t>
      </w:r>
    </w:p>
    <w:p>
      <w:pPr>
        <w:ind w:right="76" w:firstLine="390"/>
        <w:spacing w:before="47" w:line="266" w:lineRule="auto"/>
        <w:jc w:val="both"/>
        <w:rPr>
          <w:rFonts w:ascii="SimSun" w:hAnsi="SimSun" w:eastAsia="SimSun" w:cs="SimSun"/>
          <w:sz w:val="21"/>
          <w:szCs w:val="21"/>
        </w:rPr>
      </w:pPr>
      <w:r>
        <w:rPr>
          <w:rFonts w:ascii="SimSun" w:hAnsi="SimSun" w:eastAsia="SimSun" w:cs="SimSun"/>
          <w:sz w:val="21"/>
          <w:szCs w:val="21"/>
          <w:spacing w:val="-10"/>
        </w:rPr>
        <w:t>本病目前尚无有效治疗方法，主要以对症治疗为主。乙酰胆碱酯酶抑制剂通常无效。对于易激</w:t>
      </w:r>
      <w:r>
        <w:rPr>
          <w:rFonts w:ascii="SimSun" w:hAnsi="SimSun" w:eastAsia="SimSun" w:cs="SimSun"/>
          <w:sz w:val="21"/>
          <w:szCs w:val="21"/>
          <w:spacing w:val="16"/>
        </w:rPr>
        <w:t xml:space="preserve"> </w:t>
      </w:r>
      <w:r>
        <w:rPr>
          <w:rFonts w:ascii="SimSun" w:hAnsi="SimSun" w:eastAsia="SimSun" w:cs="SimSun"/>
          <w:sz w:val="21"/>
          <w:szCs w:val="21"/>
          <w:spacing w:val="-15"/>
        </w:rPr>
        <w:t>惹、好动、有攻击行为的患者可以给予选择性5-HT</w:t>
      </w:r>
      <w:r>
        <w:rPr>
          <w:rFonts w:ascii="SimSun" w:hAnsi="SimSun" w:eastAsia="SimSun" w:cs="SimSun"/>
          <w:sz w:val="21"/>
          <w:szCs w:val="21"/>
          <w:spacing w:val="-12"/>
        </w:rPr>
        <w:t xml:space="preserve"> </w:t>
      </w:r>
      <w:r>
        <w:rPr>
          <w:rFonts w:ascii="SimSun" w:hAnsi="SimSun" w:eastAsia="SimSun" w:cs="SimSun"/>
          <w:sz w:val="21"/>
          <w:szCs w:val="21"/>
          <w:spacing w:val="-15"/>
        </w:rPr>
        <w:t>再摄取抑制剂、小剂量地西泮</w:t>
      </w:r>
      <w:r>
        <w:rPr>
          <w:rFonts w:ascii="SimSun" w:hAnsi="SimSun" w:eastAsia="SimSun" w:cs="SimSun"/>
          <w:sz w:val="21"/>
          <w:szCs w:val="21"/>
          <w:spacing w:val="-16"/>
        </w:rPr>
        <w:t>等。如患者出现</w:t>
      </w:r>
      <w:r>
        <w:rPr>
          <w:rFonts w:ascii="SimSun" w:hAnsi="SimSun" w:eastAsia="SimSun" w:cs="SimSun"/>
          <w:sz w:val="21"/>
          <w:szCs w:val="21"/>
          <w:spacing w:val="-15"/>
        </w:rPr>
        <w:t>Klu</w:t>
      </w:r>
      <w:r>
        <w:rPr>
          <w:rFonts w:ascii="SimSun" w:hAnsi="SimSun" w:eastAsia="SimSun" w:cs="SimSun"/>
          <w:sz w:val="21"/>
          <w:szCs w:val="21"/>
          <w:spacing w:val="-16"/>
        </w:rPr>
        <w:t>-</w:t>
      </w:r>
      <w:r>
        <w:rPr>
          <w:rFonts w:ascii="SimSun" w:hAnsi="SimSun" w:eastAsia="SimSun" w:cs="SimSun"/>
          <w:sz w:val="21"/>
          <w:szCs w:val="21"/>
        </w:rPr>
        <w:t xml:space="preserve"> </w:t>
      </w:r>
      <w:r>
        <w:rPr>
          <w:rFonts w:ascii="SimSun" w:hAnsi="SimSun" w:eastAsia="SimSun" w:cs="SimSun"/>
          <w:sz w:val="21"/>
          <w:szCs w:val="21"/>
          <w:spacing w:val="-13"/>
        </w:rPr>
        <w:t>ver-Bucy综合征，应注意控制饮食。病程晚期主要是防止呼吸道、泌尿系统感染以及压疮等。有条件</w:t>
      </w:r>
      <w:r>
        <w:rPr>
          <w:rFonts w:ascii="SimSun" w:hAnsi="SimSun" w:eastAsia="SimSun" w:cs="SimSun"/>
          <w:sz w:val="21"/>
          <w:szCs w:val="21"/>
          <w:spacing w:val="11"/>
        </w:rPr>
        <w:t xml:space="preserve"> </w:t>
      </w:r>
      <w:r>
        <w:rPr>
          <w:rFonts w:ascii="SimSun" w:hAnsi="SimSun" w:eastAsia="SimSun" w:cs="SimSun"/>
          <w:sz w:val="21"/>
          <w:szCs w:val="21"/>
          <w:spacing w:val="-10"/>
        </w:rPr>
        <w:t>者可以由经过培训的看护者给予适当的生活及行为指导和对症处理。</w:t>
      </w:r>
    </w:p>
    <w:p>
      <w:pPr>
        <w:ind w:left="287"/>
        <w:spacing w:before="87" w:line="222" w:lineRule="auto"/>
        <w:rPr>
          <w:rFonts w:ascii="SimHei" w:hAnsi="SimHei" w:eastAsia="SimHei" w:cs="SimHei"/>
          <w:sz w:val="21"/>
          <w:szCs w:val="21"/>
        </w:rPr>
      </w:pPr>
      <w:r>
        <w:rPr>
          <w:rFonts w:ascii="SimHei" w:hAnsi="SimHei" w:eastAsia="SimHei" w:cs="SimHei"/>
          <w:sz w:val="21"/>
          <w:szCs w:val="21"/>
          <w:b/>
          <w:bCs/>
          <w:color w:val="0091DB"/>
          <w:spacing w:val="-8"/>
        </w:rPr>
        <w:t>【预后】</w:t>
      </w:r>
    </w:p>
    <w:p>
      <w:pPr>
        <w:ind w:left="390"/>
        <w:spacing w:before="62" w:line="219" w:lineRule="auto"/>
        <w:rPr>
          <w:rFonts w:ascii="SimSun" w:hAnsi="SimSun" w:eastAsia="SimSun" w:cs="SimSun"/>
          <w:sz w:val="21"/>
          <w:szCs w:val="21"/>
        </w:rPr>
      </w:pPr>
      <w:r>
        <w:rPr>
          <w:rFonts w:ascii="SimSun" w:hAnsi="SimSun" w:eastAsia="SimSun" w:cs="SimSun"/>
          <w:sz w:val="21"/>
          <w:szCs w:val="21"/>
          <w:spacing w:val="-15"/>
        </w:rPr>
        <w:t>预后较差，病程5～12年，多死于肺部感染</w:t>
      </w:r>
      <w:r>
        <w:rPr>
          <w:rFonts w:ascii="SimSun" w:hAnsi="SimSun" w:eastAsia="SimSun" w:cs="SimSun"/>
          <w:sz w:val="21"/>
          <w:szCs w:val="21"/>
          <w:spacing w:val="-16"/>
        </w:rPr>
        <w:t>、泌尿系感染及压疮等并发症。</w:t>
      </w:r>
    </w:p>
    <w:p>
      <w:pPr>
        <w:spacing w:line="248" w:lineRule="auto"/>
        <w:rPr>
          <w:rFonts w:ascii="Arial"/>
          <w:sz w:val="21"/>
        </w:rPr>
      </w:pPr>
      <w:r/>
    </w:p>
    <w:p>
      <w:pPr>
        <w:ind w:left="3014"/>
        <w:spacing w:before="98" w:line="221"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1"/>
        </w:rPr>
        <w:t xml:space="preserve"> </w:t>
      </w:r>
      <w:r>
        <w:rPr>
          <w:rFonts w:ascii="SimHei" w:hAnsi="SimHei" w:eastAsia="SimHei" w:cs="SimHei"/>
          <w:sz w:val="30"/>
          <w:szCs w:val="30"/>
          <w:b/>
          <w:bCs/>
          <w:spacing w:val="-6"/>
        </w:rPr>
        <w:t>路易体痴呆</w:t>
      </w:r>
    </w:p>
    <w:p>
      <w:pPr>
        <w:spacing w:line="261" w:lineRule="auto"/>
        <w:rPr>
          <w:rFonts w:ascii="Arial"/>
          <w:sz w:val="21"/>
        </w:rPr>
      </w:pPr>
      <w:r/>
    </w:p>
    <w:p>
      <w:pPr>
        <w:ind w:right="66" w:firstLine="390"/>
        <w:spacing w:before="68" w:line="265" w:lineRule="auto"/>
        <w:jc w:val="both"/>
        <w:rPr>
          <w:rFonts w:ascii="SimSun" w:hAnsi="SimSun" w:eastAsia="SimSun" w:cs="SimSun"/>
          <w:sz w:val="21"/>
          <w:szCs w:val="21"/>
        </w:rPr>
      </w:pPr>
      <w:r>
        <w:rPr>
          <w:rFonts w:ascii="SimSun" w:hAnsi="SimSun" w:eastAsia="SimSun" w:cs="SimSun"/>
          <w:sz w:val="21"/>
          <w:szCs w:val="21"/>
          <w:spacing w:val="-13"/>
        </w:rPr>
        <w:t>路易体痴呆(dementia</w:t>
      </w:r>
      <w:r>
        <w:rPr>
          <w:rFonts w:ascii="SimSun" w:hAnsi="SimSun" w:eastAsia="SimSun" w:cs="SimSun"/>
          <w:sz w:val="21"/>
          <w:szCs w:val="21"/>
        </w:rPr>
        <w:t xml:space="preserve"> </w:t>
      </w:r>
      <w:r>
        <w:rPr>
          <w:rFonts w:ascii="SimSun" w:hAnsi="SimSun" w:eastAsia="SimSun" w:cs="SimSun"/>
          <w:sz w:val="21"/>
          <w:szCs w:val="21"/>
          <w:spacing w:val="-13"/>
        </w:rPr>
        <w:t>with</w:t>
      </w:r>
      <w:r>
        <w:rPr>
          <w:rFonts w:ascii="SimSun" w:hAnsi="SimSun" w:eastAsia="SimSun" w:cs="SimSun"/>
          <w:sz w:val="21"/>
          <w:szCs w:val="21"/>
          <w:spacing w:val="-6"/>
        </w:rPr>
        <w:t xml:space="preserve"> </w:t>
      </w:r>
      <w:r>
        <w:rPr>
          <w:rFonts w:ascii="SimSun" w:hAnsi="SimSun" w:eastAsia="SimSun" w:cs="SimSun"/>
          <w:sz w:val="21"/>
          <w:szCs w:val="21"/>
          <w:spacing w:val="-13"/>
        </w:rPr>
        <w:t>Lewy</w:t>
      </w:r>
      <w:r>
        <w:rPr>
          <w:rFonts w:ascii="SimSun" w:hAnsi="SimSun" w:eastAsia="SimSun" w:cs="SimSun"/>
          <w:sz w:val="21"/>
          <w:szCs w:val="21"/>
          <w:spacing w:val="-8"/>
        </w:rPr>
        <w:t xml:space="preserve"> </w:t>
      </w:r>
      <w:r>
        <w:rPr>
          <w:rFonts w:ascii="SimSun" w:hAnsi="SimSun" w:eastAsia="SimSun" w:cs="SimSun"/>
          <w:sz w:val="21"/>
          <w:szCs w:val="21"/>
          <w:spacing w:val="-13"/>
        </w:rPr>
        <w:t>bodies,DLB)是一种神经系统变性疾病，临床主要表现为波动性</w:t>
      </w:r>
      <w:r>
        <w:rPr>
          <w:rFonts w:ascii="SimSun" w:hAnsi="SimSun" w:eastAsia="SimSun" w:cs="SimSun"/>
          <w:sz w:val="21"/>
          <w:szCs w:val="21"/>
        </w:rPr>
        <w:t xml:space="preserve"> </w:t>
      </w:r>
      <w:r>
        <w:rPr>
          <w:rFonts w:ascii="SimSun" w:hAnsi="SimSun" w:eastAsia="SimSun" w:cs="SimSun"/>
          <w:sz w:val="21"/>
          <w:szCs w:val="21"/>
          <w:spacing w:val="-9"/>
        </w:rPr>
        <w:t>认知障碍、帕金森综合征和以视幻觉为突出表现的精神症状。20世纪80年代前</w:t>
      </w:r>
      <w:r>
        <w:rPr>
          <w:rFonts w:ascii="SimSun" w:hAnsi="SimSun" w:eastAsia="SimSun" w:cs="SimSun"/>
          <w:sz w:val="21"/>
          <w:szCs w:val="21"/>
          <w:spacing w:val="-10"/>
        </w:rPr>
        <w:t>，路易体痴呆的病例</w:t>
      </w:r>
      <w:r>
        <w:rPr>
          <w:rFonts w:ascii="SimSun" w:hAnsi="SimSun" w:eastAsia="SimSun" w:cs="SimSun"/>
          <w:sz w:val="21"/>
          <w:szCs w:val="21"/>
        </w:rPr>
        <w:t xml:space="preserve"> </w:t>
      </w:r>
      <w:r>
        <w:rPr>
          <w:rFonts w:ascii="SimSun" w:hAnsi="SimSun" w:eastAsia="SimSun" w:cs="SimSun"/>
          <w:sz w:val="21"/>
          <w:szCs w:val="21"/>
          <w:spacing w:val="-9"/>
        </w:rPr>
        <w:t>报道并不多，直至后来细胞免疫组化方法的诞生使之检出率大幅度提高。有学者认为DLB</w:t>
      </w:r>
      <w:r>
        <w:rPr>
          <w:rFonts w:ascii="SimSun" w:hAnsi="SimSun" w:eastAsia="SimSun" w:cs="SimSun"/>
          <w:sz w:val="21"/>
          <w:szCs w:val="21"/>
          <w:spacing w:val="3"/>
        </w:rPr>
        <w:t xml:space="preserve"> </w:t>
      </w:r>
      <w:r>
        <w:rPr>
          <w:rFonts w:ascii="SimSun" w:hAnsi="SimSun" w:eastAsia="SimSun" w:cs="SimSun"/>
          <w:sz w:val="21"/>
          <w:szCs w:val="21"/>
          <w:spacing w:val="-9"/>
        </w:rPr>
        <w:t>发病仅次</w:t>
      </w:r>
      <w:r>
        <w:rPr>
          <w:rFonts w:ascii="SimSun" w:hAnsi="SimSun" w:eastAsia="SimSun" w:cs="SimSun"/>
          <w:sz w:val="21"/>
          <w:szCs w:val="21"/>
        </w:rPr>
        <w:t xml:space="preserve"> </w:t>
      </w:r>
      <w:r>
        <w:rPr>
          <w:rFonts w:ascii="SimSun" w:hAnsi="SimSun" w:eastAsia="SimSun" w:cs="SimSun"/>
          <w:sz w:val="21"/>
          <w:szCs w:val="21"/>
          <w:spacing w:val="-8"/>
        </w:rPr>
        <w:t>于AD,</w:t>
      </w:r>
      <w:r>
        <w:rPr>
          <w:rFonts w:ascii="SimSun" w:hAnsi="SimSun" w:eastAsia="SimSun" w:cs="SimSun"/>
          <w:sz w:val="21"/>
          <w:szCs w:val="21"/>
          <w:spacing w:val="-48"/>
        </w:rPr>
        <w:t xml:space="preserve"> </w:t>
      </w:r>
      <w:r>
        <w:rPr>
          <w:rFonts w:ascii="SimSun" w:hAnsi="SimSun" w:eastAsia="SimSun" w:cs="SimSun"/>
          <w:sz w:val="21"/>
          <w:szCs w:val="21"/>
          <w:spacing w:val="-8"/>
        </w:rPr>
        <w:t>在神经变性病所致的痴呆中居第二位。</w:t>
      </w:r>
    </w:p>
    <w:p>
      <w:pPr>
        <w:ind w:left="287"/>
        <w:spacing w:before="83" w:line="221" w:lineRule="auto"/>
        <w:rPr>
          <w:rFonts w:ascii="SimHei" w:hAnsi="SimHei" w:eastAsia="SimHei" w:cs="SimHei"/>
          <w:sz w:val="21"/>
          <w:szCs w:val="21"/>
        </w:rPr>
      </w:pPr>
      <w:r>
        <w:rPr>
          <w:rFonts w:ascii="SimHei" w:hAnsi="SimHei" w:eastAsia="SimHei" w:cs="SimHei"/>
          <w:sz w:val="21"/>
          <w:szCs w:val="21"/>
          <w:b/>
          <w:bCs/>
          <w:color w:val="0083CF"/>
          <w:spacing w:val="-15"/>
        </w:rPr>
        <w:t>【病因与发病机制】</w:t>
      </w:r>
    </w:p>
    <w:p>
      <w:pPr>
        <w:ind w:right="89" w:firstLine="390"/>
        <w:spacing w:before="64" w:line="260" w:lineRule="auto"/>
        <w:jc w:val="both"/>
        <w:rPr>
          <w:rFonts w:ascii="SimSun" w:hAnsi="SimSun" w:eastAsia="SimSun" w:cs="SimSun"/>
          <w:sz w:val="21"/>
          <w:szCs w:val="21"/>
        </w:rPr>
      </w:pPr>
      <w:r>
        <w:rPr>
          <w:rFonts w:ascii="SimSun" w:hAnsi="SimSun" w:eastAsia="SimSun" w:cs="SimSun"/>
          <w:sz w:val="21"/>
          <w:szCs w:val="21"/>
          <w:spacing w:val="-9"/>
        </w:rPr>
        <w:t>DLB</w:t>
      </w:r>
      <w:r>
        <w:rPr>
          <w:rFonts w:ascii="SimSun" w:hAnsi="SimSun" w:eastAsia="SimSun" w:cs="SimSun"/>
          <w:sz w:val="21"/>
          <w:szCs w:val="21"/>
          <w:spacing w:val="-16"/>
        </w:rPr>
        <w:t xml:space="preserve"> </w:t>
      </w:r>
      <w:r>
        <w:rPr>
          <w:rFonts w:ascii="SimSun" w:hAnsi="SimSun" w:eastAsia="SimSun" w:cs="SimSun"/>
          <w:sz w:val="21"/>
          <w:szCs w:val="21"/>
          <w:spacing w:val="-9"/>
        </w:rPr>
        <w:t>的病因和发病机制尚未明确。多为散发，虽然</w:t>
      </w:r>
      <w:r>
        <w:rPr>
          <w:rFonts w:ascii="SimSun" w:hAnsi="SimSun" w:eastAsia="SimSun" w:cs="SimSun"/>
          <w:sz w:val="21"/>
          <w:szCs w:val="21"/>
          <w:spacing w:val="-10"/>
        </w:rPr>
        <w:t>偶有家族性发病，但是并没有明确的遗传倾</w:t>
      </w:r>
      <w:r>
        <w:rPr>
          <w:rFonts w:ascii="SimSun" w:hAnsi="SimSun" w:eastAsia="SimSun" w:cs="SimSun"/>
          <w:sz w:val="21"/>
          <w:szCs w:val="21"/>
        </w:rPr>
        <w:t xml:space="preserve"> </w:t>
      </w:r>
      <w:r>
        <w:rPr>
          <w:rFonts w:ascii="SimSun" w:hAnsi="SimSun" w:eastAsia="SimSun" w:cs="SimSun"/>
          <w:sz w:val="21"/>
          <w:szCs w:val="21"/>
          <w:spacing w:val="-14"/>
        </w:rPr>
        <w:t>向。病理提示Lewy体中的物质为α-突触核蛋白(α-synuclein)和泛素(ubiquitin)</w:t>
      </w:r>
      <w:r>
        <w:rPr>
          <w:rFonts w:ascii="SimSun" w:hAnsi="SimSun" w:eastAsia="SimSun" w:cs="SimSun"/>
          <w:sz w:val="21"/>
          <w:szCs w:val="21"/>
          <w:spacing w:val="-15"/>
        </w:rPr>
        <w:t>等，这些异常蛋白的</w:t>
      </w:r>
      <w:r>
        <w:rPr>
          <w:rFonts w:ascii="SimSun" w:hAnsi="SimSun" w:eastAsia="SimSun" w:cs="SimSun"/>
          <w:sz w:val="21"/>
          <w:szCs w:val="21"/>
        </w:rPr>
        <w:t xml:space="preserve"> </w:t>
      </w:r>
      <w:r>
        <w:rPr>
          <w:rFonts w:ascii="SimSun" w:hAnsi="SimSun" w:eastAsia="SimSun" w:cs="SimSun"/>
          <w:sz w:val="21"/>
          <w:szCs w:val="21"/>
          <w:spacing w:val="-11"/>
        </w:rPr>
        <w:t>沉积可能导致神经元功能紊乱和凋亡。</w:t>
      </w:r>
    </w:p>
    <w:p>
      <w:pPr>
        <w:ind w:firstLine="392"/>
        <w:spacing w:before="67" w:line="273" w:lineRule="auto"/>
        <w:jc w:val="both"/>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52"/>
        </w:rPr>
        <w:t xml:space="preserve"> </w:t>
      </w:r>
      <w:r>
        <w:rPr>
          <w:rFonts w:ascii="SimSun" w:hAnsi="SimSun" w:eastAsia="SimSun" w:cs="SimSun"/>
          <w:sz w:val="21"/>
          <w:szCs w:val="21"/>
          <w:b/>
          <w:bCs/>
          <w:spacing w:val="-8"/>
        </w:rPr>
        <w:t>α-突触核蛋白基因突变</w:t>
      </w:r>
      <w:r>
        <w:rPr>
          <w:rFonts w:ascii="SimSun" w:hAnsi="SimSun" w:eastAsia="SimSun" w:cs="SimSun"/>
          <w:sz w:val="21"/>
          <w:szCs w:val="21"/>
          <w:spacing w:val="79"/>
        </w:rPr>
        <w:t xml:space="preserve"> </w:t>
      </w:r>
      <w:r>
        <w:rPr>
          <w:rFonts w:ascii="SimSun" w:hAnsi="SimSun" w:eastAsia="SimSun" w:cs="SimSun"/>
          <w:sz w:val="21"/>
          <w:szCs w:val="21"/>
          <w:spacing w:val="-8"/>
        </w:rPr>
        <w:t>α-突触核蛋白是一种由140个氨基酸组成的前突触蛋白，以新</w:t>
      </w:r>
      <w:r>
        <w:rPr>
          <w:rFonts w:ascii="SimSun" w:hAnsi="SimSun" w:eastAsia="SimSun" w:cs="SimSun"/>
          <w:sz w:val="21"/>
          <w:szCs w:val="21"/>
          <w:spacing w:val="-9"/>
        </w:rPr>
        <w:t>皮</w:t>
      </w:r>
      <w:r>
        <w:rPr>
          <w:rFonts w:ascii="SimSun" w:hAnsi="SimSun" w:eastAsia="SimSun" w:cs="SimSun"/>
          <w:sz w:val="21"/>
          <w:szCs w:val="21"/>
        </w:rPr>
        <w:t xml:space="preserve">  </w:t>
      </w:r>
      <w:r>
        <w:rPr>
          <w:rFonts w:ascii="SimSun" w:hAnsi="SimSun" w:eastAsia="SimSun" w:cs="SimSun"/>
          <w:sz w:val="21"/>
          <w:szCs w:val="21"/>
          <w:spacing w:val="-18"/>
        </w:rPr>
        <w:t>质、海马、嗅球、纹状体和丘脑含量较高，基因在第4号染色体上。正常情况下α</w:t>
      </w:r>
      <w:r>
        <w:rPr>
          <w:rFonts w:ascii="SimSun" w:hAnsi="SimSun" w:eastAsia="SimSun" w:cs="SimSun"/>
          <w:sz w:val="21"/>
          <w:szCs w:val="21"/>
          <w:spacing w:val="-19"/>
        </w:rPr>
        <w:t>-突触核蛋白二级结构</w:t>
      </w:r>
      <w:r>
        <w:rPr>
          <w:rFonts w:ascii="SimSun" w:hAnsi="SimSun" w:eastAsia="SimSun" w:cs="SimSun"/>
          <w:sz w:val="21"/>
          <w:szCs w:val="21"/>
        </w:rPr>
        <w:t xml:space="preserve">  </w:t>
      </w:r>
      <w:r>
        <w:rPr>
          <w:rFonts w:ascii="SimSun" w:hAnsi="SimSun" w:eastAsia="SimSun" w:cs="SimSun"/>
          <w:sz w:val="21"/>
          <w:szCs w:val="21"/>
          <w:spacing w:val="-12"/>
        </w:rPr>
        <w:t>为α螺旋。研究证明，α-突触核蛋白基因突变可导致蛋白折叠错误和排列混乱。纤维状或凝团状的</w:t>
      </w:r>
      <w:r>
        <w:rPr>
          <w:rFonts w:ascii="SimSun" w:hAnsi="SimSun" w:eastAsia="SimSun" w:cs="SimSun"/>
          <w:sz w:val="21"/>
          <w:szCs w:val="21"/>
          <w:spacing w:val="3"/>
        </w:rPr>
        <w:t xml:space="preserve">  </w:t>
      </w:r>
      <w:r>
        <w:rPr>
          <w:rFonts w:ascii="SimSun" w:hAnsi="SimSun" w:eastAsia="SimSun" w:cs="SimSun"/>
          <w:sz w:val="21"/>
          <w:szCs w:val="21"/>
          <w:spacing w:val="-14"/>
        </w:rPr>
        <w:t>α-突触核蛋白积聚物，与其他蛋白质一起形成了某种包涵物，即通常所说的Lewy</w:t>
      </w:r>
      <w:r>
        <w:rPr>
          <w:rFonts w:ascii="SimSun" w:hAnsi="SimSun" w:eastAsia="SimSun" w:cs="SimSun"/>
          <w:sz w:val="21"/>
          <w:szCs w:val="21"/>
          <w:spacing w:val="-59"/>
        </w:rPr>
        <w:t xml:space="preserve"> </w:t>
      </w:r>
      <w:r>
        <w:rPr>
          <w:rFonts w:ascii="SimSun" w:hAnsi="SimSun" w:eastAsia="SimSun" w:cs="SimSun"/>
          <w:sz w:val="21"/>
          <w:szCs w:val="21"/>
          <w:spacing w:val="-14"/>
        </w:rPr>
        <w:t>体。α-突</w:t>
      </w:r>
      <w:r>
        <w:rPr>
          <w:rFonts w:ascii="SimSun" w:hAnsi="SimSun" w:eastAsia="SimSun" w:cs="SimSun"/>
          <w:sz w:val="21"/>
          <w:szCs w:val="21"/>
          <w:spacing w:val="-15"/>
        </w:rPr>
        <w:t>触核蛋白</w:t>
      </w:r>
      <w:r>
        <w:rPr>
          <w:rFonts w:ascii="SimSun" w:hAnsi="SimSun" w:eastAsia="SimSun" w:cs="SimSun"/>
          <w:sz w:val="21"/>
          <w:szCs w:val="21"/>
        </w:rPr>
        <w:t xml:space="preserve"> </w:t>
      </w:r>
      <w:r>
        <w:rPr>
          <w:rFonts w:ascii="SimSun" w:hAnsi="SimSun" w:eastAsia="SimSun" w:cs="SimSun"/>
          <w:sz w:val="21"/>
          <w:szCs w:val="21"/>
          <w:spacing w:val="-4"/>
        </w:rPr>
        <w:t>基因有4个外显子，如209位的鸟嘌呤变成了</w:t>
      </w:r>
      <w:r>
        <w:rPr>
          <w:rFonts w:ascii="SimSun" w:hAnsi="SimSun" w:eastAsia="SimSun" w:cs="SimSun"/>
          <w:sz w:val="21"/>
          <w:szCs w:val="21"/>
          <w:spacing w:val="-5"/>
        </w:rPr>
        <w:t>腺嘌呤，即导致氨基酸序列53位的丙氨酸被苏氨酸替</w:t>
      </w:r>
      <w:r>
        <w:rPr>
          <w:rFonts w:ascii="SimSun" w:hAnsi="SimSun" w:eastAsia="SimSun" w:cs="SimSun"/>
          <w:sz w:val="21"/>
          <w:szCs w:val="21"/>
        </w:rPr>
        <w:t xml:space="preserve">  </w:t>
      </w:r>
      <w:r>
        <w:rPr>
          <w:rFonts w:ascii="SimSun" w:hAnsi="SimSun" w:eastAsia="SimSun" w:cs="SimSun"/>
          <w:sz w:val="21"/>
          <w:szCs w:val="21"/>
          <w:spacing w:val="-16"/>
        </w:rPr>
        <w:t>代，破坏了蛋白的α螺旋，而易于形成β片层</w:t>
      </w:r>
      <w:r>
        <w:rPr>
          <w:rFonts w:ascii="SimSun" w:hAnsi="SimSun" w:eastAsia="SimSun" w:cs="SimSun"/>
          <w:sz w:val="21"/>
          <w:szCs w:val="21"/>
          <w:spacing w:val="-17"/>
        </w:rPr>
        <w:t>结构，后者参与了蛋白质的自身聚集并形成淀粉样结构。</w:t>
      </w:r>
      <w:r>
        <w:rPr>
          <w:rFonts w:ascii="SimSun" w:hAnsi="SimSun" w:eastAsia="SimSun" w:cs="SimSun"/>
          <w:sz w:val="21"/>
          <w:szCs w:val="21"/>
        </w:rPr>
        <w:t xml:space="preserve"> </w:t>
      </w:r>
      <w:r>
        <w:rPr>
          <w:rFonts w:ascii="SimSun" w:hAnsi="SimSun" w:eastAsia="SimSun" w:cs="SimSun"/>
          <w:sz w:val="21"/>
          <w:szCs w:val="21"/>
          <w:spacing w:val="-13"/>
        </w:rPr>
        <w:t>Feany等采用转基因方法在果蝇表达野生型和突变型α-突触核蛋</w:t>
      </w:r>
      <w:r>
        <w:rPr>
          <w:rFonts w:ascii="SimSun" w:hAnsi="SimSun" w:eastAsia="SimSun" w:cs="SimSun"/>
          <w:sz w:val="21"/>
          <w:szCs w:val="21"/>
          <w:spacing w:val="-14"/>
        </w:rPr>
        <w:t>白，可观察到发育至成年后，表达突</w:t>
      </w:r>
      <w:r>
        <w:rPr>
          <w:rFonts w:ascii="SimSun" w:hAnsi="SimSun" w:eastAsia="SimSun" w:cs="SimSun"/>
          <w:sz w:val="21"/>
          <w:szCs w:val="21"/>
        </w:rPr>
        <w:t xml:space="preserve">  </w:t>
      </w:r>
      <w:r>
        <w:rPr>
          <w:rFonts w:ascii="SimSun" w:hAnsi="SimSun" w:eastAsia="SimSun" w:cs="SimSun"/>
          <w:sz w:val="21"/>
          <w:szCs w:val="21"/>
          <w:spacing w:val="-13"/>
        </w:rPr>
        <w:t>变型基因的果蝇出现运动功能障碍，脑干多巴胺能神经元丢失</w:t>
      </w:r>
      <w:r>
        <w:rPr>
          <w:rFonts w:ascii="SimSun" w:hAnsi="SimSun" w:eastAsia="SimSun" w:cs="SimSun"/>
          <w:sz w:val="21"/>
          <w:szCs w:val="21"/>
          <w:spacing w:val="-14"/>
        </w:rPr>
        <w:t>，神经元内出现</w:t>
      </w:r>
      <w:r>
        <w:rPr>
          <w:rFonts w:ascii="SimSun" w:hAnsi="SimSun" w:eastAsia="SimSun" w:cs="SimSun"/>
          <w:sz w:val="21"/>
          <w:szCs w:val="21"/>
          <w:spacing w:val="-13"/>
        </w:rPr>
        <w:t>Lewy</w:t>
      </w:r>
      <w:r>
        <w:rPr>
          <w:rFonts w:ascii="SimSun" w:hAnsi="SimSun" w:eastAsia="SimSun" w:cs="SimSun"/>
          <w:sz w:val="21"/>
          <w:szCs w:val="21"/>
          <w:spacing w:val="-59"/>
        </w:rPr>
        <w:t xml:space="preserve"> </w:t>
      </w:r>
      <w:r>
        <w:rPr>
          <w:rFonts w:ascii="SimSun" w:hAnsi="SimSun" w:eastAsia="SimSun" w:cs="SimSun"/>
          <w:sz w:val="21"/>
          <w:szCs w:val="21"/>
          <w:spacing w:val="-14"/>
        </w:rPr>
        <w:t>体等。</w:t>
      </w:r>
    </w:p>
    <w:p>
      <w:pPr>
        <w:ind w:right="82" w:firstLine="390"/>
        <w:spacing w:before="55" w:line="276"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6"/>
        </w:rPr>
        <w:t>Parkin</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6"/>
        </w:rPr>
        <w:t>基因突变</w:t>
      </w:r>
      <w:r>
        <w:rPr>
          <w:rFonts w:ascii="SimSun" w:hAnsi="SimSun" w:eastAsia="SimSun" w:cs="SimSun"/>
          <w:sz w:val="21"/>
          <w:szCs w:val="21"/>
          <w:spacing w:val="50"/>
        </w:rPr>
        <w:t xml:space="preserve"> </w:t>
      </w:r>
      <w:r>
        <w:rPr>
          <w:rFonts w:ascii="SimSun" w:hAnsi="SimSun" w:eastAsia="SimSun" w:cs="SimSun"/>
          <w:sz w:val="21"/>
          <w:szCs w:val="21"/>
          <w:spacing w:val="-6"/>
        </w:rPr>
        <w:t>泛素-蛋白水解酶系统</w:t>
      </w:r>
      <w:r>
        <w:rPr>
          <w:rFonts w:ascii="Times New Roman" w:hAnsi="Times New Roman" w:eastAsia="Times New Roman" w:cs="Times New Roman"/>
          <w:sz w:val="21"/>
          <w:szCs w:val="21"/>
          <w:spacing w:val="-6"/>
        </w:rPr>
        <w:t>(ubiquitin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6"/>
        </w:rPr>
        <w:t>proteasome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system)</w:t>
      </w:r>
      <w:r>
        <w:rPr>
          <w:rFonts w:ascii="SimSun" w:hAnsi="SimSun" w:eastAsia="SimSun" w:cs="SimSun"/>
          <w:sz w:val="21"/>
          <w:szCs w:val="21"/>
          <w:spacing w:val="-6"/>
        </w:rPr>
        <w:t>存在于真核细</w:t>
      </w:r>
      <w:r>
        <w:rPr>
          <w:rFonts w:ascii="SimSun" w:hAnsi="SimSun" w:eastAsia="SimSun" w:cs="SimSun"/>
          <w:sz w:val="21"/>
          <w:szCs w:val="21"/>
          <w:spacing w:val="-7"/>
        </w:rPr>
        <w:t>胞的内质</w:t>
      </w:r>
      <w:r>
        <w:rPr>
          <w:rFonts w:ascii="SimSun" w:hAnsi="SimSun" w:eastAsia="SimSun" w:cs="SimSun"/>
          <w:sz w:val="21"/>
          <w:szCs w:val="21"/>
        </w:rPr>
        <w:t xml:space="preserve"> </w:t>
      </w:r>
      <w:r>
        <w:rPr>
          <w:rFonts w:ascii="SimSun" w:hAnsi="SimSun" w:eastAsia="SimSun" w:cs="SimSun"/>
          <w:sz w:val="21"/>
          <w:szCs w:val="21"/>
          <w:spacing w:val="-14"/>
        </w:rPr>
        <w:t>网和细胞质内，主要包括泛素和蛋白水解酶两种物质，它们能高效、高选择性地</w:t>
      </w:r>
      <w:r>
        <w:rPr>
          <w:rFonts w:ascii="SimSun" w:hAnsi="SimSun" w:eastAsia="SimSun" w:cs="SimSun"/>
          <w:sz w:val="21"/>
          <w:szCs w:val="21"/>
          <w:spacing w:val="-15"/>
        </w:rPr>
        <w:t>降解细胞内受损伤的</w:t>
      </w:r>
      <w:r>
        <w:rPr>
          <w:rFonts w:ascii="SimSun" w:hAnsi="SimSun" w:eastAsia="SimSun" w:cs="SimSun"/>
          <w:sz w:val="21"/>
          <w:szCs w:val="21"/>
        </w:rPr>
        <w:t xml:space="preserve"> </w:t>
      </w:r>
      <w:r>
        <w:rPr>
          <w:rFonts w:ascii="SimSun" w:hAnsi="SimSun" w:eastAsia="SimSun" w:cs="SimSun"/>
          <w:sz w:val="21"/>
          <w:szCs w:val="21"/>
          <w:spacing w:val="-14"/>
        </w:rPr>
        <w:t>蛋白，避免异常蛋白的沉积，因此发挥重要的蛋白质质量控制作用。在此过程中，</w:t>
      </w:r>
      <w:r>
        <w:rPr>
          <w:rFonts w:ascii="SimSun" w:hAnsi="SimSun" w:eastAsia="SimSun" w:cs="SimSun"/>
          <w:sz w:val="21"/>
          <w:szCs w:val="21"/>
          <w:spacing w:val="-15"/>
        </w:rPr>
        <w:t>受损蛋白必须要和</w:t>
      </w:r>
      <w:r>
        <w:rPr>
          <w:rFonts w:ascii="SimSun" w:hAnsi="SimSun" w:eastAsia="SimSun" w:cs="SimSun"/>
          <w:sz w:val="21"/>
          <w:szCs w:val="21"/>
        </w:rPr>
        <w:t xml:space="preserve"> </w:t>
      </w:r>
      <w:r>
        <w:rPr>
          <w:rFonts w:ascii="SimSun" w:hAnsi="SimSun" w:eastAsia="SimSun" w:cs="SimSun"/>
          <w:sz w:val="21"/>
          <w:szCs w:val="21"/>
          <w:spacing w:val="-15"/>
        </w:rPr>
        <w:t>泛素结合才能被蛋白水解酶识别，该过程称为泛素化。泛素化需要多种酶的参与，其中有一种酶称为</w:t>
      </w:r>
      <w:r>
        <w:rPr>
          <w:rFonts w:ascii="SimSun" w:hAnsi="SimSun" w:eastAsia="SimSun" w:cs="SimSun"/>
          <w:sz w:val="21"/>
          <w:szCs w:val="21"/>
          <w:spacing w:val="9"/>
        </w:rPr>
        <w:t xml:space="preserve"> </w:t>
      </w:r>
      <w:r>
        <w:rPr>
          <w:rFonts w:ascii="SimSun" w:hAnsi="SimSun" w:eastAsia="SimSun" w:cs="SimSun"/>
          <w:sz w:val="21"/>
          <w:szCs w:val="21"/>
          <w:spacing w:val="-7"/>
        </w:rPr>
        <w:t>底物识别蛋白(Parkin蛋白或E3</w:t>
      </w:r>
      <w:r>
        <w:rPr>
          <w:rFonts w:ascii="SimSun" w:hAnsi="SimSun" w:eastAsia="SimSun" w:cs="SimSun"/>
          <w:sz w:val="21"/>
          <w:szCs w:val="21"/>
          <w:spacing w:val="-30"/>
        </w:rPr>
        <w:t xml:space="preserve"> </w:t>
      </w:r>
      <w:r>
        <w:rPr>
          <w:rFonts w:ascii="SimSun" w:hAnsi="SimSun" w:eastAsia="SimSun" w:cs="SimSun"/>
          <w:sz w:val="21"/>
          <w:szCs w:val="21"/>
          <w:spacing w:val="-7"/>
        </w:rPr>
        <w:t>酶),该酶由Parkin基因编码</w:t>
      </w:r>
      <w:r>
        <w:rPr>
          <w:rFonts w:ascii="SimSun" w:hAnsi="SimSun" w:eastAsia="SimSun" w:cs="SimSun"/>
          <w:sz w:val="21"/>
          <w:szCs w:val="21"/>
          <w:spacing w:val="-8"/>
        </w:rPr>
        <w:t>。如果</w:t>
      </w:r>
      <w:r>
        <w:rPr>
          <w:rFonts w:ascii="SimSun" w:hAnsi="SimSun" w:eastAsia="SimSun" w:cs="SimSun"/>
          <w:sz w:val="21"/>
          <w:szCs w:val="21"/>
          <w:spacing w:val="-7"/>
        </w:rPr>
        <w:t>Parkin</w:t>
      </w:r>
      <w:r>
        <w:rPr>
          <w:rFonts w:ascii="SimSun" w:hAnsi="SimSun" w:eastAsia="SimSun" w:cs="SimSun"/>
          <w:sz w:val="21"/>
          <w:szCs w:val="21"/>
          <w:spacing w:val="-8"/>
        </w:rPr>
        <w:t>基因突变导致底物识别蛋</w:t>
      </w:r>
      <w:r>
        <w:rPr>
          <w:rFonts w:ascii="SimSun" w:hAnsi="SimSun" w:eastAsia="SimSun" w:cs="SimSun"/>
          <w:sz w:val="21"/>
          <w:szCs w:val="21"/>
        </w:rPr>
        <w:t xml:space="preserve"> </w:t>
      </w:r>
      <w:r>
        <w:rPr>
          <w:rFonts w:ascii="SimSun" w:hAnsi="SimSun" w:eastAsia="SimSun" w:cs="SimSun"/>
          <w:sz w:val="21"/>
          <w:szCs w:val="21"/>
          <w:spacing w:val="-12"/>
        </w:rPr>
        <w:t>白功能损害或丧失，则上述变异的α-突触核蛋白不能被泛素化降解而在细胞内聚集，最终引起细胞</w:t>
      </w:r>
      <w:r>
        <w:rPr>
          <w:rFonts w:ascii="SimSun" w:hAnsi="SimSun" w:eastAsia="SimSun" w:cs="SimSun"/>
          <w:sz w:val="21"/>
          <w:szCs w:val="21"/>
        </w:rPr>
        <w:t xml:space="preserve"> </w:t>
      </w:r>
      <w:r>
        <w:rPr>
          <w:rFonts w:ascii="SimSun" w:hAnsi="SimSun" w:eastAsia="SimSun" w:cs="SimSun"/>
          <w:sz w:val="21"/>
          <w:szCs w:val="21"/>
          <w:spacing w:val="-9"/>
        </w:rPr>
        <w:t>死亡。</w:t>
      </w:r>
    </w:p>
    <w:p>
      <w:pPr>
        <w:ind w:left="287"/>
        <w:spacing w:before="95" w:line="222" w:lineRule="auto"/>
        <w:rPr>
          <w:rFonts w:ascii="SimHei" w:hAnsi="SimHei" w:eastAsia="SimHei" w:cs="SimHei"/>
          <w:sz w:val="21"/>
          <w:szCs w:val="21"/>
        </w:rPr>
      </w:pPr>
      <w:r>
        <w:rPr>
          <w:rFonts w:ascii="SimHei" w:hAnsi="SimHei" w:eastAsia="SimHei" w:cs="SimHei"/>
          <w:sz w:val="21"/>
          <w:szCs w:val="21"/>
          <w:b/>
          <w:bCs/>
          <w:color w:val="0086D4"/>
          <w:spacing w:val="-15"/>
        </w:rPr>
        <w:t>【病理】</w:t>
      </w:r>
    </w:p>
    <w:p>
      <w:pPr>
        <w:ind w:right="20" w:firstLine="390"/>
        <w:spacing w:before="60" w:line="269" w:lineRule="auto"/>
        <w:jc w:val="both"/>
        <w:rPr>
          <w:rFonts w:ascii="SimSun" w:hAnsi="SimSun" w:eastAsia="SimSun" w:cs="SimSun"/>
          <w:sz w:val="21"/>
          <w:szCs w:val="21"/>
        </w:rPr>
      </w:pPr>
      <w:r>
        <w:rPr>
          <w:rFonts w:ascii="SimSun" w:hAnsi="SimSun" w:eastAsia="SimSun" w:cs="SimSun"/>
          <w:sz w:val="21"/>
          <w:szCs w:val="21"/>
          <w:spacing w:val="-12"/>
        </w:rPr>
        <w:t>大体观察可以见到中脑黑质颜色变化、基底节区</w:t>
      </w:r>
      <w:r>
        <w:rPr>
          <w:rFonts w:ascii="SimSun" w:hAnsi="SimSun" w:eastAsia="SimSun" w:cs="SimSun"/>
          <w:sz w:val="21"/>
          <w:szCs w:val="21"/>
          <w:spacing w:val="-13"/>
        </w:rPr>
        <w:t>的萎缩。大脑半球的萎缩程度与正常老人相近。</w:t>
      </w:r>
      <w:r>
        <w:rPr>
          <w:rFonts w:ascii="SimSun" w:hAnsi="SimSun" w:eastAsia="SimSun" w:cs="SimSun"/>
          <w:sz w:val="21"/>
          <w:szCs w:val="21"/>
        </w:rPr>
        <w:t xml:space="preserve"> </w:t>
      </w:r>
      <w:r>
        <w:rPr>
          <w:rFonts w:ascii="SimSun" w:hAnsi="SimSun" w:eastAsia="SimSun" w:cs="SimSun"/>
          <w:sz w:val="21"/>
          <w:szCs w:val="21"/>
          <w:spacing w:val="-3"/>
        </w:rPr>
        <w:t>1912年德国病理学家Lewy首先发现</w:t>
      </w:r>
      <w:r>
        <w:rPr>
          <w:rFonts w:ascii="SimSun" w:hAnsi="SimSun" w:eastAsia="SimSun" w:cs="SimSun"/>
          <w:sz w:val="21"/>
          <w:szCs w:val="21"/>
          <w:spacing w:val="-4"/>
        </w:rPr>
        <w:t>路易体。这是一种见于神经元内圆形嗜酸性(</w:t>
      </w:r>
      <w:r>
        <w:rPr>
          <w:rFonts w:ascii="SimSun" w:hAnsi="SimSun" w:eastAsia="SimSun" w:cs="SimSun"/>
          <w:sz w:val="21"/>
          <w:szCs w:val="21"/>
          <w:spacing w:val="-3"/>
        </w:rPr>
        <w:t>HE</w:t>
      </w:r>
      <w:r>
        <w:rPr>
          <w:rFonts w:ascii="SimSun" w:hAnsi="SimSun" w:eastAsia="SimSun" w:cs="SimSun"/>
          <w:sz w:val="21"/>
          <w:szCs w:val="21"/>
          <w:spacing w:val="55"/>
        </w:rPr>
        <w:t xml:space="preserve"> </w:t>
      </w:r>
      <w:r>
        <w:rPr>
          <w:rFonts w:ascii="SimSun" w:hAnsi="SimSun" w:eastAsia="SimSun" w:cs="SimSun"/>
          <w:sz w:val="21"/>
          <w:szCs w:val="21"/>
          <w:spacing w:val="-4"/>
        </w:rPr>
        <w:t>染色)的包涵</w:t>
      </w:r>
      <w:r>
        <w:rPr>
          <w:rFonts w:ascii="SimSun" w:hAnsi="SimSun" w:eastAsia="SimSun" w:cs="SimSun"/>
          <w:sz w:val="21"/>
          <w:szCs w:val="21"/>
        </w:rPr>
        <w:t xml:space="preserve"> </w:t>
      </w:r>
      <w:r>
        <w:rPr>
          <w:rFonts w:ascii="SimSun" w:hAnsi="SimSun" w:eastAsia="SimSun" w:cs="SimSun"/>
          <w:sz w:val="21"/>
          <w:szCs w:val="21"/>
          <w:spacing w:val="-13"/>
        </w:rPr>
        <w:t>体，它们弥漫分布于大脑皮质，并深入边缘系统(海马和杏仁核</w:t>
      </w:r>
      <w:r>
        <w:rPr>
          <w:rFonts w:ascii="SimSun" w:hAnsi="SimSun" w:eastAsia="SimSun" w:cs="SimSun"/>
          <w:sz w:val="21"/>
          <w:szCs w:val="21"/>
          <w:spacing w:val="-14"/>
        </w:rPr>
        <w:t>等)、黑质或脑干其他核团。20世纪80</w:t>
      </w:r>
      <w:r>
        <w:rPr>
          <w:rFonts w:ascii="SimSun" w:hAnsi="SimSun" w:eastAsia="SimSun" w:cs="SimSun"/>
          <w:sz w:val="21"/>
          <w:szCs w:val="21"/>
        </w:rPr>
        <w:t xml:space="preserve"> </w:t>
      </w:r>
      <w:r>
        <w:rPr>
          <w:rFonts w:ascii="SimSun" w:hAnsi="SimSun" w:eastAsia="SimSun" w:cs="SimSun"/>
          <w:sz w:val="21"/>
          <w:szCs w:val="21"/>
          <w:spacing w:val="-12"/>
        </w:rPr>
        <w:t>年代通过细胞免疫染色方法发现Lewy</w:t>
      </w:r>
      <w:r>
        <w:rPr>
          <w:rFonts w:ascii="SimSun" w:hAnsi="SimSun" w:eastAsia="SimSun" w:cs="SimSun"/>
          <w:sz w:val="21"/>
          <w:szCs w:val="21"/>
          <w:spacing w:val="-59"/>
        </w:rPr>
        <w:t xml:space="preserve"> </w:t>
      </w:r>
      <w:r>
        <w:rPr>
          <w:rFonts w:ascii="SimSun" w:hAnsi="SimSun" w:eastAsia="SimSun" w:cs="SimSun"/>
          <w:sz w:val="21"/>
          <w:szCs w:val="21"/>
          <w:spacing w:val="-12"/>
        </w:rPr>
        <w:t>体内含有泛素蛋白，以后又用抗α-突触核蛋白抗体进行免</w:t>
      </w:r>
      <w:r>
        <w:rPr>
          <w:rFonts w:ascii="SimSun" w:hAnsi="SimSun" w:eastAsia="SimSun" w:cs="SimSun"/>
          <w:sz w:val="21"/>
          <w:szCs w:val="21"/>
          <w:spacing w:val="-13"/>
        </w:rPr>
        <w:t>疫标</w:t>
      </w:r>
      <w:r>
        <w:rPr>
          <w:rFonts w:ascii="SimSun" w:hAnsi="SimSun" w:eastAsia="SimSun" w:cs="SimSun"/>
          <w:sz w:val="21"/>
          <w:szCs w:val="21"/>
        </w:rPr>
        <w:t xml:space="preserve"> </w:t>
      </w:r>
      <w:r>
        <w:rPr>
          <w:rFonts w:ascii="SimSun" w:hAnsi="SimSun" w:eastAsia="SimSun" w:cs="SimSun"/>
          <w:sz w:val="21"/>
          <w:szCs w:val="21"/>
          <w:spacing w:val="-19"/>
        </w:rPr>
        <w:t>记，使诊断率进一步提高。</w:t>
      </w:r>
    </w:p>
    <w:p>
      <w:pPr>
        <w:ind w:right="96" w:firstLine="390"/>
        <w:spacing w:before="66" w:line="261" w:lineRule="auto"/>
        <w:jc w:val="both"/>
        <w:rPr>
          <w:rFonts w:ascii="SimSun" w:hAnsi="SimSun" w:eastAsia="SimSun" w:cs="SimSun"/>
          <w:sz w:val="21"/>
          <w:szCs w:val="21"/>
        </w:rPr>
      </w:pPr>
      <w:r>
        <w:rPr>
          <w:rFonts w:ascii="SimSun" w:hAnsi="SimSun" w:eastAsia="SimSun" w:cs="SimSun"/>
          <w:sz w:val="21"/>
          <w:szCs w:val="21"/>
          <w:spacing w:val="-9"/>
        </w:rPr>
        <w:t>Lewy体并不为DLB</w:t>
      </w:r>
      <w:r>
        <w:rPr>
          <w:rFonts w:ascii="SimSun" w:hAnsi="SimSun" w:eastAsia="SimSun" w:cs="SimSun"/>
          <w:sz w:val="21"/>
          <w:szCs w:val="21"/>
          <w:spacing w:val="8"/>
        </w:rPr>
        <w:t xml:space="preserve"> </w:t>
      </w:r>
      <w:r>
        <w:rPr>
          <w:rFonts w:ascii="SimSun" w:hAnsi="SimSun" w:eastAsia="SimSun" w:cs="SimSun"/>
          <w:sz w:val="21"/>
          <w:szCs w:val="21"/>
          <w:spacing w:val="-9"/>
        </w:rPr>
        <w:t>所特有，帕金森病等神经退行性疾病也可出现；另外DLB</w:t>
      </w:r>
      <w:r>
        <w:rPr>
          <w:rFonts w:ascii="SimSun" w:hAnsi="SimSun" w:eastAsia="SimSun" w:cs="SimSun"/>
          <w:sz w:val="21"/>
          <w:szCs w:val="21"/>
          <w:spacing w:val="4"/>
        </w:rPr>
        <w:t xml:space="preserve"> </w:t>
      </w:r>
      <w:r>
        <w:rPr>
          <w:rFonts w:ascii="SimSun" w:hAnsi="SimSun" w:eastAsia="SimSun" w:cs="SimSun"/>
          <w:sz w:val="21"/>
          <w:szCs w:val="21"/>
          <w:spacing w:val="-9"/>
        </w:rPr>
        <w:t>神经元中或脑内可</w:t>
      </w:r>
      <w:r>
        <w:rPr>
          <w:rFonts w:ascii="SimSun" w:hAnsi="SimSun" w:eastAsia="SimSun" w:cs="SimSun"/>
          <w:sz w:val="21"/>
          <w:szCs w:val="21"/>
        </w:rPr>
        <w:t xml:space="preserve"> </w:t>
      </w:r>
      <w:r>
        <w:rPr>
          <w:rFonts w:ascii="SimSun" w:hAnsi="SimSun" w:eastAsia="SimSun" w:cs="SimSun"/>
          <w:sz w:val="21"/>
          <w:szCs w:val="21"/>
          <w:spacing w:val="-23"/>
        </w:rPr>
        <w:t>能还有以下非特异性变化：神经炎性斑、神经原纤维缠结、局部神经元丢失、微空泡变、突触消失、神经</w:t>
      </w:r>
    </w:p>
    <w:p>
      <w:pPr>
        <w:sectPr>
          <w:pgSz w:w="11910" w:h="16840"/>
          <w:pgMar w:top="1124" w:right="1154" w:bottom="400" w:left="999" w:header="0" w:footer="0" w:gutter="0"/>
          <w:cols w:equalWidth="0" w:num="2">
            <w:col w:w="950" w:space="100"/>
            <w:col w:w="8706" w:space="0"/>
          </w:cols>
        </w:sectPr>
        <w:rPr/>
      </w:pPr>
    </w:p>
    <w:p>
      <w:pPr>
        <w:ind w:right="143"/>
        <w:spacing w:before="40" w:line="221" w:lineRule="auto"/>
        <w:jc w:val="right"/>
        <w:rPr>
          <w:rFonts w:ascii="SimSun" w:hAnsi="SimSun" w:eastAsia="SimSun" w:cs="SimSun"/>
          <w:sz w:val="20"/>
          <w:szCs w:val="20"/>
        </w:rPr>
      </w:pPr>
      <w:r>
        <w:drawing>
          <wp:anchor distT="0" distB="0" distL="0" distR="0" simplePos="0" relativeHeight="251807744" behindDoc="0" locked="0" layoutInCell="0" allowOverlap="1">
            <wp:simplePos x="0" y="0"/>
            <wp:positionH relativeFrom="page">
              <wp:posOffset>3441701</wp:posOffset>
            </wp:positionH>
            <wp:positionV relativeFrom="page">
              <wp:posOffset>7048447</wp:posOffset>
            </wp:positionV>
            <wp:extent cx="1244618" cy="933533"/>
            <wp:effectExtent l="0" t="0" r="0" b="0"/>
            <wp:wrapNone/>
            <wp:docPr id="84" name="IM 84"/>
            <wp:cNvGraphicFramePr/>
            <a:graphic>
              <a:graphicData uri="http://schemas.openxmlformats.org/drawingml/2006/picture">
                <pic:pic>
                  <pic:nvPicPr>
                    <pic:cNvPr id="84" name="IM 84"/>
                    <pic:cNvPicPr/>
                  </pic:nvPicPr>
                  <pic:blipFill>
                    <a:blip r:embed="rId97"/>
                    <a:stretch>
                      <a:fillRect/>
                    </a:stretch>
                  </pic:blipFill>
                  <pic:spPr>
                    <a:xfrm rot="0">
                      <a:off x="0" y="0"/>
                      <a:ext cx="1244618" cy="933533"/>
                    </a:xfrm>
                    <a:prstGeom prst="rect">
                      <a:avLst/>
                    </a:prstGeom>
                  </pic:spPr>
                </pic:pic>
              </a:graphicData>
            </a:graphic>
          </wp:anchor>
        </w:drawing>
      </w:r>
      <w:r>
        <w:drawing>
          <wp:anchor distT="0" distB="0" distL="0" distR="0" simplePos="0" relativeHeight="251806720" behindDoc="0" locked="0" layoutInCell="0" allowOverlap="1">
            <wp:simplePos x="0" y="0"/>
            <wp:positionH relativeFrom="page">
              <wp:posOffset>4997455</wp:posOffset>
            </wp:positionH>
            <wp:positionV relativeFrom="page">
              <wp:posOffset>7004070</wp:posOffset>
            </wp:positionV>
            <wp:extent cx="1193795" cy="1028705"/>
            <wp:effectExtent l="0" t="0" r="0" b="0"/>
            <wp:wrapNone/>
            <wp:docPr id="85" name="IM 85"/>
            <wp:cNvGraphicFramePr/>
            <a:graphic>
              <a:graphicData uri="http://schemas.openxmlformats.org/drawingml/2006/picture">
                <pic:pic>
                  <pic:nvPicPr>
                    <pic:cNvPr id="85" name="IM 85"/>
                    <pic:cNvPicPr/>
                  </pic:nvPicPr>
                  <pic:blipFill>
                    <a:blip r:embed="rId98"/>
                    <a:stretch>
                      <a:fillRect/>
                    </a:stretch>
                  </pic:blipFill>
                  <pic:spPr>
                    <a:xfrm rot="0">
                      <a:off x="0" y="0"/>
                      <a:ext cx="1193795" cy="1028705"/>
                    </a:xfrm>
                    <a:prstGeom prst="rect">
                      <a:avLst/>
                    </a:prstGeom>
                  </pic:spPr>
                </pic:pic>
              </a:graphicData>
            </a:graphic>
          </wp:anchor>
        </w:drawing>
      </w:r>
      <w:r>
        <w:drawing>
          <wp:anchor distT="0" distB="0" distL="0" distR="0" simplePos="0" relativeHeight="251808768" behindDoc="0" locked="0" layoutInCell="0" allowOverlap="1">
            <wp:simplePos x="0" y="0"/>
            <wp:positionH relativeFrom="page">
              <wp:posOffset>6324584</wp:posOffset>
            </wp:positionH>
            <wp:positionV relativeFrom="page">
              <wp:posOffset>9607591</wp:posOffset>
            </wp:positionV>
            <wp:extent cx="539761" cy="425383"/>
            <wp:effectExtent l="0" t="0" r="0" b="0"/>
            <wp:wrapNone/>
            <wp:docPr id="86" name="IM 86"/>
            <wp:cNvGraphicFramePr/>
            <a:graphic>
              <a:graphicData uri="http://schemas.openxmlformats.org/drawingml/2006/picture">
                <pic:pic>
                  <pic:nvPicPr>
                    <pic:cNvPr id="86" name="IM 86"/>
                    <pic:cNvPicPr/>
                  </pic:nvPicPr>
                  <pic:blipFill>
                    <a:blip r:embed="rId99"/>
                    <a:stretch>
                      <a:fillRect/>
                    </a:stretch>
                  </pic:blipFill>
                  <pic:spPr>
                    <a:xfrm rot="0">
                      <a:off x="0" y="0"/>
                      <a:ext cx="539761" cy="425383"/>
                    </a:xfrm>
                    <a:prstGeom prst="rect">
                      <a:avLst/>
                    </a:prstGeom>
                  </pic:spPr>
                </pic:pic>
              </a:graphicData>
            </a:graphic>
          </wp:anchor>
        </w:drawing>
      </w:r>
      <w:r>
        <w:rPr>
          <w:rFonts w:ascii="SimHei" w:hAnsi="SimHei" w:eastAsia="SimHei" w:cs="SimHei"/>
          <w:sz w:val="20"/>
          <w:szCs w:val="20"/>
          <w:color w:val="079AE4"/>
          <w:spacing w:val="-18"/>
        </w:rPr>
        <w:t>第十一章</w:t>
      </w:r>
      <w:r>
        <w:rPr>
          <w:rFonts w:ascii="SimHei" w:hAnsi="SimHei" w:eastAsia="SimHei" w:cs="SimHei"/>
          <w:sz w:val="20"/>
          <w:szCs w:val="20"/>
          <w:color w:val="079AE4"/>
          <w:spacing w:val="55"/>
        </w:rPr>
        <w:t xml:space="preserve"> </w:t>
      </w:r>
      <w:r>
        <w:rPr>
          <w:rFonts w:ascii="SimHei" w:hAnsi="SimHei" w:eastAsia="SimHei" w:cs="SimHei"/>
          <w:sz w:val="20"/>
          <w:szCs w:val="20"/>
          <w:color w:val="079AE4"/>
          <w:spacing w:val="-18"/>
        </w:rPr>
        <w:t>神经系统变性疾病</w:t>
      </w:r>
      <w:r>
        <w:rPr>
          <w:rFonts w:ascii="SimHei" w:hAnsi="SimHei" w:eastAsia="SimHei" w:cs="SimHei"/>
          <w:sz w:val="20"/>
          <w:szCs w:val="20"/>
          <w:color w:val="079AE4"/>
          <w:spacing w:val="7"/>
        </w:rPr>
        <w:t xml:space="preserve">      </w:t>
      </w:r>
      <w:r>
        <w:rPr>
          <w:rFonts w:ascii="SimSun" w:hAnsi="SimSun" w:eastAsia="SimSun" w:cs="SimSun"/>
          <w:sz w:val="20"/>
          <w:szCs w:val="20"/>
          <w:b/>
          <w:bCs/>
          <w:color w:val="0094DF"/>
          <w:spacing w:val="-18"/>
        </w:rPr>
        <w:t>275</w:t>
      </w:r>
    </w:p>
    <w:p>
      <w:pPr>
        <w:spacing w:line="28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递质枯竭等，这些变化在帕金森病和AD</w:t>
      </w:r>
      <w:r>
        <w:rPr>
          <w:rFonts w:ascii="SimSun" w:hAnsi="SimSun" w:eastAsia="SimSun" w:cs="SimSun"/>
          <w:sz w:val="20"/>
          <w:szCs w:val="20"/>
          <w:spacing w:val="27"/>
        </w:rPr>
        <w:t xml:space="preserve"> </w:t>
      </w:r>
      <w:r>
        <w:rPr>
          <w:rFonts w:ascii="SimSun" w:hAnsi="SimSun" w:eastAsia="SimSun" w:cs="SimSun"/>
          <w:sz w:val="20"/>
          <w:szCs w:val="20"/>
          <w:spacing w:val="-6"/>
        </w:rPr>
        <w:t>也可见到，但分布和严重程度不一，因此可以鉴别。</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82CE"/>
          <w:spacing w:val="-8"/>
        </w:rPr>
        <w:t>【临床表现】</w:t>
      </w:r>
    </w:p>
    <w:p>
      <w:pPr>
        <w:ind w:right="1120" w:firstLine="400"/>
        <w:spacing w:before="84" w:line="257" w:lineRule="auto"/>
        <w:rPr>
          <w:rFonts w:ascii="SimSun" w:hAnsi="SimSun" w:eastAsia="SimSun" w:cs="SimSun"/>
          <w:sz w:val="20"/>
          <w:szCs w:val="20"/>
        </w:rPr>
      </w:pPr>
      <w:r>
        <w:rPr>
          <w:rFonts w:ascii="SimSun" w:hAnsi="SimSun" w:eastAsia="SimSun" w:cs="SimSun"/>
          <w:sz w:val="20"/>
          <w:szCs w:val="20"/>
          <w:spacing w:val="-1"/>
        </w:rPr>
        <w:t>DLB</w:t>
      </w:r>
      <w:r>
        <w:rPr>
          <w:rFonts w:ascii="SimSun" w:hAnsi="SimSun" w:eastAsia="SimSun" w:cs="SimSun"/>
          <w:sz w:val="20"/>
          <w:szCs w:val="20"/>
          <w:spacing w:val="-17"/>
        </w:rPr>
        <w:t xml:space="preserve"> </w:t>
      </w:r>
      <w:r>
        <w:rPr>
          <w:rFonts w:ascii="SimSun" w:hAnsi="SimSun" w:eastAsia="SimSun" w:cs="SimSun"/>
          <w:sz w:val="20"/>
          <w:szCs w:val="20"/>
          <w:spacing w:val="-1"/>
        </w:rPr>
        <w:t>发病年龄在50～85岁，临床表现可归结为3个核心症状：波动性认知障碍、视幻觉和帕金森</w:t>
      </w:r>
      <w:r>
        <w:rPr>
          <w:rFonts w:ascii="SimSun" w:hAnsi="SimSun" w:eastAsia="SimSun" w:cs="SimSun"/>
          <w:sz w:val="20"/>
          <w:szCs w:val="20"/>
        </w:rPr>
        <w:t xml:space="preserve"> </w:t>
      </w:r>
      <w:r>
        <w:rPr>
          <w:rFonts w:ascii="SimSun" w:hAnsi="SimSun" w:eastAsia="SimSun" w:cs="SimSun"/>
          <w:sz w:val="20"/>
          <w:szCs w:val="20"/>
          <w:spacing w:val="-8"/>
        </w:rPr>
        <w:t>综合征。</w:t>
      </w:r>
    </w:p>
    <w:p>
      <w:pPr>
        <w:ind w:left="400"/>
        <w:spacing w:before="59"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波动性认知障碍</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fluctuating</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cognition</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认知功能损害常表现为执行功能</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executive</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rPr>
        <w:t>fune</w:t>
      </w:r>
      <w:r>
        <w:rPr>
          <w:rFonts w:ascii="Times New Roman" w:hAnsi="Times New Roman" w:eastAsia="Times New Roman" w:cs="Times New Roman"/>
          <w:sz w:val="20"/>
          <w:szCs w:val="20"/>
          <w:spacing w:val="1"/>
        </w:rPr>
        <w:t>-</w:t>
      </w:r>
    </w:p>
    <w:p>
      <w:pPr>
        <w:ind w:right="1119"/>
        <w:spacing w:before="107" w:line="272" w:lineRule="auto"/>
        <w:jc w:val="both"/>
        <w:rPr>
          <w:rFonts w:ascii="SimSun" w:hAnsi="SimSun" w:eastAsia="SimSun" w:cs="SimSun"/>
          <w:sz w:val="20"/>
          <w:szCs w:val="20"/>
        </w:rPr>
      </w:pPr>
      <w:r>
        <w:rPr>
          <w:rFonts w:ascii="SimSun" w:hAnsi="SimSun" w:eastAsia="SimSun" w:cs="SimSun"/>
          <w:sz w:val="20"/>
          <w:szCs w:val="20"/>
          <w:spacing w:val="-8"/>
        </w:rPr>
        <w:t>tion)和视空间功能障碍(visuospatial</w:t>
      </w:r>
      <w:r>
        <w:rPr>
          <w:rFonts w:ascii="SimSun" w:hAnsi="SimSun" w:eastAsia="SimSun" w:cs="SimSun"/>
          <w:sz w:val="20"/>
          <w:szCs w:val="20"/>
          <w:spacing w:val="19"/>
        </w:rPr>
        <w:t xml:space="preserve"> </w:t>
      </w:r>
      <w:r>
        <w:rPr>
          <w:rFonts w:ascii="SimSun" w:hAnsi="SimSun" w:eastAsia="SimSun" w:cs="SimSun"/>
          <w:sz w:val="20"/>
          <w:szCs w:val="20"/>
          <w:spacing w:val="-8"/>
        </w:rPr>
        <w:t>impairment),而近事记忆功能早期受损较轻。视空间功能障碍常</w:t>
      </w:r>
      <w:r>
        <w:rPr>
          <w:rFonts w:ascii="SimSun" w:hAnsi="SimSun" w:eastAsia="SimSun" w:cs="SimSun"/>
          <w:sz w:val="20"/>
          <w:szCs w:val="20"/>
        </w:rPr>
        <w:t xml:space="preserve"> </w:t>
      </w:r>
      <w:r>
        <w:rPr>
          <w:rFonts w:ascii="SimSun" w:hAnsi="SimSun" w:eastAsia="SimSun" w:cs="SimSun"/>
          <w:sz w:val="20"/>
          <w:szCs w:val="20"/>
          <w:spacing w:val="-4"/>
        </w:rPr>
        <w:t>表现得比较突出，患者很可能在一个熟悉的环境中迷路，比如在吃饭的间隙去洗手间，</w:t>
      </w:r>
      <w:r>
        <w:rPr>
          <w:rFonts w:ascii="SimSun" w:hAnsi="SimSun" w:eastAsia="SimSun" w:cs="SimSun"/>
          <w:sz w:val="20"/>
          <w:szCs w:val="20"/>
          <w:spacing w:val="-5"/>
        </w:rPr>
        <w:t>出来后可能无</w:t>
      </w:r>
      <w:r>
        <w:rPr>
          <w:rFonts w:ascii="SimSun" w:hAnsi="SimSun" w:eastAsia="SimSun" w:cs="SimSun"/>
          <w:sz w:val="20"/>
          <w:szCs w:val="20"/>
        </w:rPr>
        <w:t xml:space="preserve"> </w:t>
      </w:r>
      <w:r>
        <w:rPr>
          <w:rFonts w:ascii="SimSun" w:hAnsi="SimSun" w:eastAsia="SimSun" w:cs="SimSun"/>
          <w:sz w:val="20"/>
          <w:szCs w:val="20"/>
          <w:spacing w:val="-4"/>
        </w:rPr>
        <w:t>法找到回自己餐桌的路。</w:t>
      </w:r>
    </w:p>
    <w:p>
      <w:pPr>
        <w:ind w:right="1030" w:firstLine="400"/>
        <w:spacing w:before="91" w:line="273" w:lineRule="auto"/>
        <w:jc w:val="both"/>
        <w:rPr>
          <w:rFonts w:ascii="SimSun" w:hAnsi="SimSun" w:eastAsia="SimSun" w:cs="SimSun"/>
          <w:sz w:val="20"/>
          <w:szCs w:val="20"/>
        </w:rPr>
      </w:pPr>
      <w:r>
        <w:rPr>
          <w:rFonts w:ascii="SimSun" w:hAnsi="SimSun" w:eastAsia="SimSun" w:cs="SimSun"/>
          <w:sz w:val="20"/>
          <w:szCs w:val="20"/>
          <w:spacing w:val="2"/>
        </w:rPr>
        <w:t>相对于</w:t>
      </w:r>
      <w:r>
        <w:rPr>
          <w:rFonts w:ascii="SimSun" w:hAnsi="SimSun" w:eastAsia="SimSun" w:cs="SimSun"/>
          <w:sz w:val="20"/>
          <w:szCs w:val="20"/>
        </w:rPr>
        <w:t>AD</w:t>
      </w:r>
      <w:r>
        <w:rPr>
          <w:rFonts w:ascii="SimSun" w:hAnsi="SimSun" w:eastAsia="SimSun" w:cs="SimSun"/>
          <w:sz w:val="20"/>
          <w:szCs w:val="20"/>
          <w:spacing w:val="26"/>
        </w:rPr>
        <w:t xml:space="preserve"> </w:t>
      </w:r>
      <w:r>
        <w:rPr>
          <w:rFonts w:ascii="SimSun" w:hAnsi="SimSun" w:eastAsia="SimSun" w:cs="SimSun"/>
          <w:sz w:val="20"/>
          <w:szCs w:val="20"/>
          <w:spacing w:val="2"/>
        </w:rPr>
        <w:t>渐进性恶化的病程，</w:t>
      </w:r>
      <w:r>
        <w:rPr>
          <w:rFonts w:ascii="SimSun" w:hAnsi="SimSun" w:eastAsia="SimSun" w:cs="SimSun"/>
          <w:sz w:val="20"/>
          <w:szCs w:val="20"/>
        </w:rPr>
        <w:t>DLB</w:t>
      </w:r>
      <w:r>
        <w:rPr>
          <w:rFonts w:ascii="SimSun" w:hAnsi="SimSun" w:eastAsia="SimSun" w:cs="SimSun"/>
          <w:sz w:val="20"/>
          <w:szCs w:val="20"/>
          <w:spacing w:val="24"/>
        </w:rPr>
        <w:t xml:space="preserve"> </w:t>
      </w:r>
      <w:r>
        <w:rPr>
          <w:rFonts w:ascii="SimSun" w:hAnsi="SimSun" w:eastAsia="SimSun" w:cs="SimSun"/>
          <w:sz w:val="20"/>
          <w:szCs w:val="20"/>
          <w:spacing w:val="2"/>
        </w:rPr>
        <w:t>的临床表现具有波动性。患者常出现突发而又短暂的认知</w:t>
      </w:r>
      <w:r>
        <w:rPr>
          <w:rFonts w:ascii="SimSun" w:hAnsi="SimSun" w:eastAsia="SimSun" w:cs="SimSun"/>
          <w:sz w:val="20"/>
          <w:szCs w:val="20"/>
        </w:rPr>
        <w:t xml:space="preserve">  </w:t>
      </w:r>
      <w:r>
        <w:rPr>
          <w:rFonts w:ascii="SimSun" w:hAnsi="SimSun" w:eastAsia="SimSun" w:cs="SimSun"/>
          <w:sz w:val="20"/>
          <w:szCs w:val="20"/>
          <w:spacing w:val="-8"/>
        </w:rPr>
        <w:t>障碍，可持续几分钟，几小时或几天，之后又戏剧般地恢复。比如一个患者在和别人正常对话，</w:t>
      </w:r>
      <w:r>
        <w:rPr>
          <w:rFonts w:ascii="SimSun" w:hAnsi="SimSun" w:eastAsia="SimSun" w:cs="SimSun"/>
          <w:sz w:val="20"/>
          <w:szCs w:val="20"/>
          <w:spacing w:val="-9"/>
        </w:rPr>
        <w:t>突然沉</w:t>
      </w:r>
      <w:r>
        <w:rPr>
          <w:rFonts w:ascii="SimSun" w:hAnsi="SimSun" w:eastAsia="SimSun" w:cs="SimSun"/>
          <w:sz w:val="20"/>
          <w:szCs w:val="20"/>
        </w:rPr>
        <w:t xml:space="preserve">  </w:t>
      </w:r>
      <w:r>
        <w:rPr>
          <w:rFonts w:ascii="SimSun" w:hAnsi="SimSun" w:eastAsia="SimSun" w:cs="SimSun"/>
          <w:sz w:val="20"/>
          <w:szCs w:val="20"/>
          <w:spacing w:val="-6"/>
        </w:rPr>
        <w:t>默不语，两眼发直，几小时后突然好转。患者本人对此可有特征性的主观描述“忽然什么都不知道了</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10"/>
        </w:rPr>
        <w:t>如同坠入云里雾里”,在此期间患者认知功能、定向能力、语言能力、视空间能力、注意力和判断能</w:t>
      </w:r>
      <w:r>
        <w:rPr>
          <w:rFonts w:ascii="SimSun" w:hAnsi="SimSun" w:eastAsia="SimSun" w:cs="SimSun"/>
          <w:sz w:val="20"/>
          <w:szCs w:val="20"/>
          <w:spacing w:val="-11"/>
        </w:rPr>
        <w:t>力都</w:t>
      </w:r>
      <w:r>
        <w:rPr>
          <w:rFonts w:ascii="SimSun" w:hAnsi="SimSun" w:eastAsia="SimSun" w:cs="SimSun"/>
          <w:sz w:val="20"/>
          <w:szCs w:val="20"/>
        </w:rPr>
        <w:t xml:space="preserve">  </w:t>
      </w:r>
      <w:r>
        <w:rPr>
          <w:rFonts w:ascii="SimSun" w:hAnsi="SimSun" w:eastAsia="SimSun" w:cs="SimSun"/>
          <w:sz w:val="20"/>
          <w:szCs w:val="20"/>
          <w:spacing w:val="-8"/>
        </w:rPr>
        <w:t>有下降。</w:t>
      </w:r>
    </w:p>
    <w:p>
      <w:pPr>
        <w:ind w:right="1114" w:firstLine="400"/>
        <w:spacing w:before="122" w:line="280"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40"/>
        </w:rPr>
        <w:t xml:space="preserve"> </w:t>
      </w:r>
      <w:r>
        <w:rPr>
          <w:rFonts w:ascii="SimSun" w:hAnsi="SimSun" w:eastAsia="SimSun" w:cs="SimSun"/>
          <w:sz w:val="20"/>
          <w:szCs w:val="20"/>
          <w:spacing w:val="-2"/>
        </w:rPr>
        <w:t>视幻觉</w:t>
      </w:r>
      <w:r>
        <w:rPr>
          <w:rFonts w:ascii="SimSun" w:hAnsi="SimSun" w:eastAsia="SimSun" w:cs="SimSun"/>
          <w:sz w:val="20"/>
          <w:szCs w:val="20"/>
          <w:spacing w:val="-41"/>
        </w:rPr>
        <w:t xml:space="preserve"> </w:t>
      </w:r>
      <w:r>
        <w:rPr>
          <w:rFonts w:ascii="SimSun" w:hAnsi="SimSun" w:eastAsia="SimSun" w:cs="SimSun"/>
          <w:sz w:val="20"/>
          <w:szCs w:val="20"/>
          <w:spacing w:val="-2"/>
        </w:rPr>
        <w:t>(visual</w:t>
      </w:r>
      <w:r>
        <w:rPr>
          <w:rFonts w:ascii="SimSun" w:hAnsi="SimSun" w:eastAsia="SimSun" w:cs="SimSun"/>
          <w:sz w:val="20"/>
          <w:szCs w:val="20"/>
          <w:spacing w:val="-2"/>
        </w:rPr>
        <w:t xml:space="preserve"> </w:t>
      </w:r>
      <w:r>
        <w:rPr>
          <w:rFonts w:ascii="SimSun" w:hAnsi="SimSun" w:eastAsia="SimSun" w:cs="SimSun"/>
          <w:sz w:val="20"/>
          <w:szCs w:val="20"/>
          <w:spacing w:val="-2"/>
        </w:rPr>
        <w:t>hallucination)</w:t>
      </w:r>
      <w:r>
        <w:rPr>
          <w:rFonts w:ascii="SimSun" w:hAnsi="SimSun" w:eastAsia="SimSun" w:cs="SimSun"/>
          <w:sz w:val="20"/>
          <w:szCs w:val="20"/>
          <w:spacing w:val="4"/>
        </w:rPr>
        <w:t xml:space="preserve">  </w:t>
      </w:r>
      <w:r>
        <w:rPr>
          <w:rFonts w:ascii="SimSun" w:hAnsi="SimSun" w:eastAsia="SimSun" w:cs="SimSun"/>
          <w:sz w:val="20"/>
          <w:szCs w:val="20"/>
          <w:spacing w:val="-2"/>
        </w:rPr>
        <w:t>50%～80%</w:t>
      </w:r>
      <w:r>
        <w:rPr>
          <w:rFonts w:ascii="SimSun" w:hAnsi="SimSun" w:eastAsia="SimSun" w:cs="SimSun"/>
          <w:sz w:val="20"/>
          <w:szCs w:val="20"/>
          <w:spacing w:val="16"/>
        </w:rPr>
        <w:t xml:space="preserve">  </w:t>
      </w:r>
      <w:r>
        <w:rPr>
          <w:rFonts w:ascii="SimSun" w:hAnsi="SimSun" w:eastAsia="SimSun" w:cs="SimSun"/>
          <w:sz w:val="20"/>
          <w:szCs w:val="20"/>
          <w:spacing w:val="-2"/>
        </w:rPr>
        <w:t>的患者在疾病早</w:t>
      </w:r>
      <w:r>
        <w:rPr>
          <w:rFonts w:ascii="SimSun" w:hAnsi="SimSun" w:eastAsia="SimSun" w:cs="SimSun"/>
          <w:sz w:val="20"/>
          <w:szCs w:val="20"/>
          <w:spacing w:val="-3"/>
        </w:rPr>
        <w:t>期就有视幻觉。视幻觉的内容</w:t>
      </w:r>
      <w:r>
        <w:rPr>
          <w:rFonts w:ascii="SimSun" w:hAnsi="SimSun" w:eastAsia="SimSun" w:cs="SimSun"/>
          <w:sz w:val="20"/>
          <w:szCs w:val="20"/>
          <w:spacing w:val="1"/>
        </w:rPr>
        <w:t xml:space="preserve"> </w:t>
      </w:r>
      <w:r>
        <w:rPr>
          <w:rFonts w:ascii="SimSun" w:hAnsi="SimSun" w:eastAsia="SimSun" w:cs="SimSun"/>
          <w:sz w:val="20"/>
          <w:szCs w:val="20"/>
          <w:spacing w:val="-4"/>
        </w:rPr>
        <w:t>活灵活现，但不一定是痛苦恐怖的印象，有时甚至是愉快的幻觉，以至患者乐意接受。早期患者可以</w:t>
      </w:r>
      <w:r>
        <w:rPr>
          <w:rFonts w:ascii="SimSun" w:hAnsi="SimSun" w:eastAsia="SimSun" w:cs="SimSun"/>
          <w:sz w:val="20"/>
          <w:szCs w:val="20"/>
          <w:spacing w:val="2"/>
        </w:rPr>
        <w:t xml:space="preserve"> </w:t>
      </w:r>
      <w:r>
        <w:rPr>
          <w:rFonts w:ascii="SimSun" w:hAnsi="SimSun" w:eastAsia="SimSun" w:cs="SimSun"/>
          <w:sz w:val="20"/>
          <w:szCs w:val="20"/>
          <w:spacing w:val="1"/>
        </w:rPr>
        <w:t>分辨出幻觉和实物，比较常见的描述包括在屋子内走动的侏儒和宠物等。视幻觉常在夜间出现。听</w:t>
      </w:r>
      <w:r>
        <w:rPr>
          <w:rFonts w:ascii="SimSun" w:hAnsi="SimSun" w:eastAsia="SimSun" w:cs="SimSun"/>
          <w:sz w:val="20"/>
          <w:szCs w:val="20"/>
        </w:rPr>
        <w:t xml:space="preserve"> </w:t>
      </w:r>
      <w:r>
        <w:rPr>
          <w:rFonts w:ascii="SimSun" w:hAnsi="SimSun" w:eastAsia="SimSun" w:cs="SimSun"/>
          <w:sz w:val="20"/>
          <w:szCs w:val="20"/>
          <w:spacing w:val="-3"/>
        </w:rPr>
        <w:t>幻觉、嗅幻觉也可存在，出现听幻觉时患者可能</w:t>
      </w:r>
      <w:r>
        <w:rPr>
          <w:rFonts w:ascii="SimSun" w:hAnsi="SimSun" w:eastAsia="SimSun" w:cs="SimSun"/>
          <w:sz w:val="20"/>
          <w:szCs w:val="20"/>
          <w:spacing w:val="-4"/>
        </w:rPr>
        <w:t>拿着未连线的电话筒畅聊，或者拿着亲友的照片窃窃</w:t>
      </w:r>
      <w:r>
        <w:rPr>
          <w:rFonts w:ascii="SimSun" w:hAnsi="SimSun" w:eastAsia="SimSun" w:cs="SimSun"/>
          <w:sz w:val="20"/>
          <w:szCs w:val="20"/>
        </w:rPr>
        <w:t xml:space="preserve"> </w:t>
      </w:r>
      <w:r>
        <w:rPr>
          <w:rFonts w:ascii="SimSun" w:hAnsi="SimSun" w:eastAsia="SimSun" w:cs="SimSun"/>
          <w:sz w:val="20"/>
          <w:szCs w:val="20"/>
          <w:spacing w:val="-4"/>
        </w:rPr>
        <w:t>私语。后期患者无法辨别幻觉，对于旁人否定会表现得</w:t>
      </w:r>
      <w:r>
        <w:rPr>
          <w:rFonts w:ascii="SimSun" w:hAnsi="SimSun" w:eastAsia="SimSun" w:cs="SimSun"/>
          <w:sz w:val="20"/>
          <w:szCs w:val="20"/>
          <w:spacing w:val="-5"/>
        </w:rPr>
        <w:t>很激惹。</w:t>
      </w:r>
    </w:p>
    <w:p>
      <w:pPr>
        <w:ind w:left="400"/>
        <w:spacing w:before="64" w:line="212"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1"/>
        </w:rPr>
        <w:t>帕金森综合征</w:t>
      </w:r>
      <w:r>
        <w:rPr>
          <w:rFonts w:ascii="SimSun" w:hAnsi="SimSun" w:eastAsia="SimSun" w:cs="SimSun"/>
          <w:sz w:val="20"/>
          <w:szCs w:val="20"/>
          <w:spacing w:val="-57"/>
        </w:rPr>
        <w:t xml:space="preserve"> </w:t>
      </w:r>
      <w:r>
        <w:rPr>
          <w:rFonts w:ascii="Times New Roman" w:hAnsi="Times New Roman" w:eastAsia="Times New Roman" w:cs="Times New Roman"/>
          <w:sz w:val="20"/>
          <w:szCs w:val="20"/>
          <w:b/>
          <w:bCs/>
          <w:spacing w:val="-1"/>
        </w:rPr>
        <w:t>(Parkinsonism)</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
        </w:rPr>
        <w:t>主要包括运动迟缓、肌张力</w:t>
      </w:r>
      <w:r>
        <w:rPr>
          <w:rFonts w:ascii="SimSun" w:hAnsi="SimSun" w:eastAsia="SimSun" w:cs="SimSun"/>
          <w:sz w:val="20"/>
          <w:szCs w:val="20"/>
          <w:spacing w:val="-2"/>
        </w:rPr>
        <w:t>增高和静止性震颤，详细可参</w:t>
      </w:r>
    </w:p>
    <w:p>
      <w:pPr>
        <w:spacing w:before="109" w:line="219" w:lineRule="auto"/>
        <w:rPr>
          <w:rFonts w:ascii="SimSun" w:hAnsi="SimSun" w:eastAsia="SimSun" w:cs="SimSun"/>
          <w:sz w:val="20"/>
          <w:szCs w:val="20"/>
        </w:rPr>
      </w:pPr>
      <w:r>
        <w:rPr>
          <w:rFonts w:ascii="SimSun" w:hAnsi="SimSun" w:eastAsia="SimSun" w:cs="SimSun"/>
          <w:sz w:val="20"/>
          <w:szCs w:val="20"/>
          <w:spacing w:val="-4"/>
        </w:rPr>
        <w:t>见第十四章第一节。与经典的帕金森病相比，DLB</w:t>
      </w:r>
      <w:r>
        <w:rPr>
          <w:rFonts w:ascii="SimSun" w:hAnsi="SimSun" w:eastAsia="SimSun" w:cs="SimSun"/>
          <w:sz w:val="20"/>
          <w:szCs w:val="20"/>
          <w:spacing w:val="24"/>
        </w:rPr>
        <w:t xml:space="preserve"> </w:t>
      </w:r>
      <w:r>
        <w:rPr>
          <w:rFonts w:ascii="SimSun" w:hAnsi="SimSun" w:eastAsia="SimSun" w:cs="SimSun"/>
          <w:sz w:val="20"/>
          <w:szCs w:val="20"/>
          <w:spacing w:val="-4"/>
        </w:rPr>
        <w:t>的静止性震颤常常不太明显。</w:t>
      </w:r>
    </w:p>
    <w:p>
      <w:pPr>
        <w:ind w:right="1030" w:firstLine="400"/>
        <w:spacing w:before="63" w:line="284"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2"/>
        </w:rPr>
        <w:t>其他症状</w:t>
      </w:r>
      <w:r>
        <w:rPr>
          <w:rFonts w:ascii="SimSun" w:hAnsi="SimSun" w:eastAsia="SimSun" w:cs="SimSun"/>
          <w:sz w:val="20"/>
          <w:szCs w:val="20"/>
          <w:spacing w:val="95"/>
        </w:rPr>
        <w:t xml:space="preserve"> </w:t>
      </w:r>
      <w:r>
        <w:rPr>
          <w:rFonts w:ascii="SimSun" w:hAnsi="SimSun" w:eastAsia="SimSun" w:cs="SimSun"/>
          <w:sz w:val="20"/>
          <w:szCs w:val="20"/>
          <w:spacing w:val="2"/>
        </w:rPr>
        <w:t>有睡眠障碍、自主神经功能紊乱和性格改变等。快速动眼期</w:t>
      </w:r>
      <w:r>
        <w:rPr>
          <w:rFonts w:ascii="SimSun" w:hAnsi="SimSun" w:eastAsia="SimSun" w:cs="SimSun"/>
          <w:sz w:val="20"/>
          <w:szCs w:val="20"/>
          <w:spacing w:val="1"/>
        </w:rPr>
        <w:t>睡眠行为障碍</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rapid</w:t>
      </w:r>
      <w:r>
        <w:rPr>
          <w:rFonts w:ascii="Times New Roman" w:hAnsi="Times New Roman" w:eastAsia="Times New Roman" w:cs="Times New Roman"/>
          <w:sz w:val="20"/>
          <w:szCs w:val="20"/>
        </w:rPr>
        <w:t xml:space="preserve">   </w:t>
      </w:r>
      <w:r>
        <w:rPr>
          <w:rFonts w:ascii="SimSun" w:hAnsi="SimSun" w:eastAsia="SimSun" w:cs="SimSun"/>
          <w:sz w:val="20"/>
          <w:szCs w:val="20"/>
          <w:spacing w:val="-7"/>
        </w:rPr>
        <w:t>eye</w:t>
      </w:r>
      <w:r>
        <w:rPr>
          <w:rFonts w:ascii="SimSun" w:hAnsi="SimSun" w:eastAsia="SimSun" w:cs="SimSun"/>
          <w:sz w:val="20"/>
          <w:szCs w:val="20"/>
          <w:spacing w:val="-13"/>
        </w:rPr>
        <w:t xml:space="preserve"> </w:t>
      </w:r>
      <w:r>
        <w:rPr>
          <w:rFonts w:ascii="SimSun" w:hAnsi="SimSun" w:eastAsia="SimSun" w:cs="SimSun"/>
          <w:sz w:val="20"/>
          <w:szCs w:val="20"/>
          <w:spacing w:val="-7"/>
        </w:rPr>
        <w:t>movement</w:t>
      </w:r>
      <w:r>
        <w:rPr>
          <w:rFonts w:ascii="SimSun" w:hAnsi="SimSun" w:eastAsia="SimSun" w:cs="SimSun"/>
          <w:sz w:val="20"/>
          <w:szCs w:val="20"/>
          <w:spacing w:val="-1"/>
        </w:rPr>
        <w:t xml:space="preserve"> </w:t>
      </w:r>
      <w:r>
        <w:rPr>
          <w:rFonts w:ascii="SimSun" w:hAnsi="SimSun" w:eastAsia="SimSun" w:cs="SimSun"/>
          <w:sz w:val="20"/>
          <w:szCs w:val="20"/>
          <w:spacing w:val="-7"/>
        </w:rPr>
        <w:t>sleep</w:t>
      </w:r>
      <w:r>
        <w:rPr>
          <w:rFonts w:ascii="SimSun" w:hAnsi="SimSun" w:eastAsia="SimSun" w:cs="SimSun"/>
          <w:sz w:val="20"/>
          <w:szCs w:val="20"/>
          <w:spacing w:val="-12"/>
        </w:rPr>
        <w:t xml:space="preserve"> </w:t>
      </w:r>
      <w:r>
        <w:rPr>
          <w:rFonts w:ascii="SimSun" w:hAnsi="SimSun" w:eastAsia="SimSun" w:cs="SimSun"/>
          <w:sz w:val="20"/>
          <w:szCs w:val="20"/>
          <w:spacing w:val="-7"/>
        </w:rPr>
        <w:t>behavior</w:t>
      </w:r>
      <w:r>
        <w:rPr>
          <w:rFonts w:ascii="SimSun" w:hAnsi="SimSun" w:eastAsia="SimSun" w:cs="SimSun"/>
          <w:sz w:val="20"/>
          <w:szCs w:val="20"/>
          <w:spacing w:val="-5"/>
        </w:rPr>
        <w:t xml:space="preserve"> </w:t>
      </w:r>
      <w:r>
        <w:rPr>
          <w:rFonts w:ascii="SimSun" w:hAnsi="SimSun" w:eastAsia="SimSun" w:cs="SimSun"/>
          <w:sz w:val="20"/>
          <w:szCs w:val="20"/>
          <w:spacing w:val="-7"/>
        </w:rPr>
        <w:t>disorder)被认为是DLB</w:t>
      </w:r>
      <w:r>
        <w:rPr>
          <w:rFonts w:ascii="SimSun" w:hAnsi="SimSun" w:eastAsia="SimSun" w:cs="SimSun"/>
          <w:sz w:val="20"/>
          <w:szCs w:val="20"/>
          <w:spacing w:val="14"/>
        </w:rPr>
        <w:t xml:space="preserve"> </w:t>
      </w:r>
      <w:r>
        <w:rPr>
          <w:rFonts w:ascii="SimSun" w:hAnsi="SimSun" w:eastAsia="SimSun" w:cs="SimSun"/>
          <w:sz w:val="20"/>
          <w:szCs w:val="20"/>
          <w:spacing w:val="-7"/>
        </w:rPr>
        <w:t>最</w:t>
      </w:r>
      <w:r>
        <w:rPr>
          <w:rFonts w:ascii="SimSun" w:hAnsi="SimSun" w:eastAsia="SimSun" w:cs="SimSun"/>
          <w:sz w:val="20"/>
          <w:szCs w:val="20"/>
          <w:spacing w:val="-8"/>
        </w:rPr>
        <w:t>早出现的症状。患者在快速动眼期睡眠会出现</w:t>
      </w:r>
      <w:r>
        <w:rPr>
          <w:rFonts w:ascii="SimSun" w:hAnsi="SimSun" w:eastAsia="SimSun" w:cs="SimSun"/>
          <w:sz w:val="20"/>
          <w:szCs w:val="20"/>
        </w:rPr>
        <w:t xml:space="preserve">  </w:t>
      </w:r>
      <w:r>
        <w:rPr>
          <w:rFonts w:ascii="SimSun" w:hAnsi="SimSun" w:eastAsia="SimSun" w:cs="SimSun"/>
          <w:sz w:val="20"/>
          <w:szCs w:val="20"/>
          <w:spacing w:val="-10"/>
        </w:rPr>
        <w:t>肢体运动和梦呓。自主神经功能紊乱常见的有体位性低血压、性功能障碍、便秘</w:t>
      </w:r>
      <w:r>
        <w:rPr>
          <w:rFonts w:ascii="SimSun" w:hAnsi="SimSun" w:eastAsia="SimSun" w:cs="SimSun"/>
          <w:sz w:val="20"/>
          <w:szCs w:val="20"/>
          <w:spacing w:val="-11"/>
        </w:rPr>
        <w:t>、尿潴留、多汗、少汗、</w:t>
      </w:r>
      <w:r>
        <w:rPr>
          <w:rFonts w:ascii="SimSun" w:hAnsi="SimSun" w:eastAsia="SimSun" w:cs="SimSun"/>
          <w:sz w:val="20"/>
          <w:szCs w:val="20"/>
        </w:rPr>
        <w:t xml:space="preserve"> </w:t>
      </w:r>
      <w:r>
        <w:rPr>
          <w:rFonts w:ascii="SimSun" w:hAnsi="SimSun" w:eastAsia="SimSun" w:cs="SimSun"/>
          <w:sz w:val="20"/>
          <w:szCs w:val="20"/>
          <w:spacing w:val="-2"/>
        </w:rPr>
        <w:t>晕厥、眼干口干等。自主神经紊乱可能由于脊髓侧角细胞损伤所致。性格改变常见的有攻击性增强、</w:t>
      </w:r>
      <w:r>
        <w:rPr>
          <w:rFonts w:ascii="SimSun" w:hAnsi="SimSun" w:eastAsia="SimSun" w:cs="SimSun"/>
          <w:sz w:val="20"/>
          <w:szCs w:val="20"/>
          <w:spacing w:val="16"/>
        </w:rPr>
        <w:t xml:space="preserve"> </w:t>
      </w:r>
      <w:r>
        <w:rPr>
          <w:rFonts w:ascii="SimSun" w:hAnsi="SimSun" w:eastAsia="SimSun" w:cs="SimSun"/>
          <w:sz w:val="20"/>
          <w:szCs w:val="20"/>
          <w:spacing w:val="-7"/>
        </w:rPr>
        <w:t>抑郁等。</w:t>
      </w:r>
    </w:p>
    <w:p>
      <w:pPr>
        <w:ind w:left="302"/>
        <w:spacing w:before="80" w:line="219" w:lineRule="auto"/>
        <w:rPr>
          <w:rFonts w:ascii="SimSun" w:hAnsi="SimSun" w:eastAsia="SimSun" w:cs="SimSun"/>
          <w:sz w:val="20"/>
          <w:szCs w:val="20"/>
        </w:rPr>
      </w:pPr>
      <w:r>
        <w:rPr>
          <w:rFonts w:ascii="SimSun" w:hAnsi="SimSun" w:eastAsia="SimSun" w:cs="SimSun"/>
          <w:sz w:val="20"/>
          <w:szCs w:val="20"/>
          <w:b/>
          <w:bCs/>
          <w:color w:val="008BDC"/>
          <w:spacing w:val="-8"/>
        </w:rPr>
        <w:t>【辅助检查】</w:t>
      </w:r>
    </w:p>
    <w:p>
      <w:pPr>
        <w:ind w:right="1110" w:firstLine="400"/>
        <w:spacing w:before="72" w:line="268"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实验室检查</w:t>
      </w:r>
      <w:r>
        <w:rPr>
          <w:rFonts w:ascii="SimSun" w:hAnsi="SimSun" w:eastAsia="SimSun" w:cs="SimSun"/>
          <w:sz w:val="20"/>
          <w:szCs w:val="20"/>
          <w:spacing w:val="72"/>
        </w:rPr>
        <w:t xml:space="preserve"> </w:t>
      </w:r>
      <w:r>
        <w:rPr>
          <w:rFonts w:ascii="Times New Roman" w:hAnsi="Times New Roman" w:eastAsia="Times New Roman" w:cs="Times New Roman"/>
          <w:sz w:val="20"/>
          <w:szCs w:val="20"/>
        </w:rPr>
        <w:t>DLB</w:t>
      </w:r>
      <w:r>
        <w:rPr>
          <w:rFonts w:ascii="Times New Roman" w:hAnsi="Times New Roman" w:eastAsia="Times New Roman" w:cs="Times New Roman"/>
          <w:sz w:val="20"/>
          <w:szCs w:val="20"/>
          <w:spacing w:val="-26"/>
        </w:rPr>
        <w:t xml:space="preserve"> </w:t>
      </w:r>
      <w:r>
        <w:rPr>
          <w:rFonts w:ascii="SimSun" w:hAnsi="SimSun" w:eastAsia="SimSun" w:cs="SimSun"/>
          <w:sz w:val="20"/>
          <w:szCs w:val="20"/>
        </w:rPr>
        <w:t>没有特异性的实验室检查方法，因此检</w:t>
      </w:r>
      <w:r>
        <w:rPr>
          <w:rFonts w:ascii="SimSun" w:hAnsi="SimSun" w:eastAsia="SimSun" w:cs="SimSun"/>
          <w:sz w:val="20"/>
          <w:szCs w:val="20"/>
          <w:spacing w:val="-1"/>
        </w:rPr>
        <w:t>查的目的是鉴别诊断。需要进行的</w:t>
      </w:r>
      <w:r>
        <w:rPr>
          <w:rFonts w:ascii="SimSun" w:hAnsi="SimSun" w:eastAsia="SimSun" w:cs="SimSun"/>
          <w:sz w:val="20"/>
          <w:szCs w:val="20"/>
        </w:rPr>
        <w:t xml:space="preserve"> </w:t>
      </w:r>
      <w:r>
        <w:rPr>
          <w:rFonts w:ascii="SimSun" w:hAnsi="SimSun" w:eastAsia="SimSun" w:cs="SimSun"/>
          <w:sz w:val="20"/>
          <w:szCs w:val="20"/>
          <w:spacing w:val="-13"/>
        </w:rPr>
        <w:t>检查有：血常规、甲状腺功能、维生素B</w:t>
      </w:r>
      <w:r>
        <w:rPr>
          <w:rFonts w:ascii="Calibri" w:hAnsi="Calibri" w:eastAsia="Calibri" w:cs="Calibri"/>
          <w:sz w:val="20"/>
          <w:szCs w:val="20"/>
          <w:spacing w:val="-13"/>
        </w:rPr>
        <w:t>₂</w:t>
      </w:r>
      <w:r>
        <w:rPr>
          <w:rFonts w:ascii="Calibri" w:hAnsi="Calibri" w:eastAsia="Calibri" w:cs="Calibri"/>
          <w:sz w:val="20"/>
          <w:szCs w:val="20"/>
          <w:spacing w:val="2"/>
        </w:rPr>
        <w:t xml:space="preserve">  </w:t>
      </w:r>
      <w:r>
        <w:rPr>
          <w:rFonts w:ascii="SimSun" w:hAnsi="SimSun" w:eastAsia="SimSun" w:cs="SimSun"/>
          <w:sz w:val="20"/>
          <w:szCs w:val="20"/>
          <w:spacing w:val="-13"/>
        </w:rPr>
        <w:t>浓度、梅毒抗体、莱姆病抗体、HIV</w:t>
      </w:r>
      <w:r>
        <w:rPr>
          <w:rFonts w:ascii="SimSun" w:hAnsi="SimSun" w:eastAsia="SimSun" w:cs="SimSun"/>
          <w:sz w:val="20"/>
          <w:szCs w:val="20"/>
          <w:spacing w:val="-26"/>
        </w:rPr>
        <w:t xml:space="preserve"> </w:t>
      </w:r>
      <w:r>
        <w:rPr>
          <w:rFonts w:ascii="SimSun" w:hAnsi="SimSun" w:eastAsia="SimSun" w:cs="SimSun"/>
          <w:sz w:val="20"/>
          <w:szCs w:val="20"/>
          <w:spacing w:val="-13"/>
        </w:rPr>
        <w:t>抗体检查等</w:t>
      </w:r>
      <w:r>
        <w:rPr>
          <w:rFonts w:ascii="SimSun" w:hAnsi="SimSun" w:eastAsia="SimSun" w:cs="SimSun"/>
          <w:sz w:val="20"/>
          <w:szCs w:val="20"/>
          <w:spacing w:val="-14"/>
        </w:rPr>
        <w:t>。</w:t>
      </w:r>
    </w:p>
    <w:p>
      <w:pPr>
        <w:ind w:left="400"/>
        <w:spacing w:before="60" w:line="323" w:lineRule="exact"/>
        <w:rPr>
          <w:rFonts w:ascii="SimSun" w:hAnsi="SimSun" w:eastAsia="SimSun" w:cs="SimSun"/>
          <w:sz w:val="20"/>
          <w:szCs w:val="20"/>
        </w:rPr>
      </w:pPr>
      <w:r>
        <w:rPr>
          <w:rFonts w:ascii="Times New Roman" w:hAnsi="Times New Roman" w:eastAsia="Times New Roman" w:cs="Times New Roman"/>
          <w:sz w:val="20"/>
          <w:szCs w:val="20"/>
          <w:b/>
          <w:bCs/>
          <w:spacing w:val="3"/>
          <w:position w:val="9"/>
        </w:rPr>
        <w:t>2.</w:t>
      </w:r>
      <w:r>
        <w:rPr>
          <w:rFonts w:ascii="Times New Roman" w:hAnsi="Times New Roman" w:eastAsia="Times New Roman" w:cs="Times New Roman"/>
          <w:sz w:val="20"/>
          <w:szCs w:val="20"/>
          <w:spacing w:val="6"/>
          <w:position w:val="9"/>
        </w:rPr>
        <w:t xml:space="preserve">  </w:t>
      </w:r>
      <w:r>
        <w:rPr>
          <w:rFonts w:ascii="SimSun" w:hAnsi="SimSun" w:eastAsia="SimSun" w:cs="SimSun"/>
          <w:sz w:val="20"/>
          <w:szCs w:val="20"/>
          <w:b/>
          <w:bCs/>
          <w:spacing w:val="3"/>
          <w:position w:val="9"/>
        </w:rPr>
        <w:t>影像学检查</w:t>
      </w:r>
      <w:r>
        <w:rPr>
          <w:rFonts w:ascii="SimSun" w:hAnsi="SimSun" w:eastAsia="SimSun" w:cs="SimSun"/>
          <w:sz w:val="20"/>
          <w:szCs w:val="20"/>
          <w:spacing w:val="94"/>
          <w:position w:val="9"/>
        </w:rPr>
        <w:t xml:space="preserve"> </w:t>
      </w:r>
      <w:r>
        <w:rPr>
          <w:rFonts w:ascii="Times New Roman" w:hAnsi="Times New Roman" w:eastAsia="Times New Roman" w:cs="Times New Roman"/>
          <w:sz w:val="20"/>
          <w:szCs w:val="20"/>
          <w:position w:val="9"/>
        </w:rPr>
        <w:t>MRI</w:t>
      </w:r>
      <w:r>
        <w:rPr>
          <w:rFonts w:ascii="Times New Roman" w:hAnsi="Times New Roman" w:eastAsia="Times New Roman" w:cs="Times New Roman"/>
          <w:sz w:val="20"/>
          <w:szCs w:val="20"/>
          <w:spacing w:val="-5"/>
          <w:position w:val="9"/>
        </w:rPr>
        <w:t xml:space="preserve"> </w:t>
      </w:r>
      <w:r>
        <w:rPr>
          <w:rFonts w:ascii="SimSun" w:hAnsi="SimSun" w:eastAsia="SimSun" w:cs="SimSun"/>
          <w:sz w:val="20"/>
          <w:szCs w:val="20"/>
          <w:spacing w:val="3"/>
          <w:position w:val="9"/>
        </w:rPr>
        <w:t>和</w:t>
      </w:r>
      <w:r>
        <w:rPr>
          <w:rFonts w:ascii="SimSun" w:hAnsi="SimSun" w:eastAsia="SimSun" w:cs="SimSun"/>
          <w:sz w:val="20"/>
          <w:szCs w:val="20"/>
          <w:spacing w:val="-41"/>
          <w:position w:val="9"/>
        </w:rPr>
        <w:t xml:space="preserve"> </w:t>
      </w:r>
      <w:r>
        <w:rPr>
          <w:rFonts w:ascii="Times New Roman" w:hAnsi="Times New Roman" w:eastAsia="Times New Roman" w:cs="Times New Roman"/>
          <w:sz w:val="20"/>
          <w:szCs w:val="20"/>
          <w:position w:val="9"/>
        </w:rPr>
        <w:t>CT</w:t>
      </w:r>
      <w:r>
        <w:rPr>
          <w:rFonts w:ascii="Times New Roman" w:hAnsi="Times New Roman" w:eastAsia="Times New Roman" w:cs="Times New Roman"/>
          <w:sz w:val="20"/>
          <w:szCs w:val="20"/>
          <w:spacing w:val="-8"/>
          <w:position w:val="9"/>
        </w:rPr>
        <w:t xml:space="preserve"> </w:t>
      </w:r>
      <w:r>
        <w:rPr>
          <w:rFonts w:ascii="SimSun" w:hAnsi="SimSun" w:eastAsia="SimSun" w:cs="SimSun"/>
          <w:sz w:val="20"/>
          <w:szCs w:val="20"/>
          <w:spacing w:val="3"/>
          <w:position w:val="9"/>
        </w:rPr>
        <w:t>没有典型的表</w:t>
      </w:r>
    </w:p>
    <w:p>
      <w:pPr>
        <w:spacing w:line="219" w:lineRule="auto"/>
        <w:rPr>
          <w:rFonts w:ascii="SimSun" w:hAnsi="SimSun" w:eastAsia="SimSun" w:cs="SimSun"/>
          <w:sz w:val="20"/>
          <w:szCs w:val="20"/>
        </w:rPr>
      </w:pPr>
      <w:r>
        <w:rPr>
          <w:rFonts w:ascii="SimSun" w:hAnsi="SimSun" w:eastAsia="SimSun" w:cs="SimSun"/>
          <w:sz w:val="20"/>
          <w:szCs w:val="20"/>
          <w:spacing w:val="-1"/>
        </w:rPr>
        <w:t>现，SPECT</w:t>
      </w:r>
      <w:r>
        <w:rPr>
          <w:rFonts w:ascii="SimSun" w:hAnsi="SimSun" w:eastAsia="SimSun" w:cs="SimSun"/>
          <w:sz w:val="20"/>
          <w:szCs w:val="20"/>
          <w:spacing w:val="18"/>
        </w:rPr>
        <w:t xml:space="preserve"> </w:t>
      </w:r>
      <w:r>
        <w:rPr>
          <w:rFonts w:ascii="SimSun" w:hAnsi="SimSun" w:eastAsia="SimSun" w:cs="SimSun"/>
          <w:sz w:val="20"/>
          <w:szCs w:val="20"/>
          <w:spacing w:val="-1"/>
        </w:rPr>
        <w:t>和</w:t>
      </w:r>
      <w:r>
        <w:rPr>
          <w:rFonts w:ascii="SimSun" w:hAnsi="SimSun" w:eastAsia="SimSun" w:cs="SimSun"/>
          <w:sz w:val="20"/>
          <w:szCs w:val="20"/>
          <w:spacing w:val="-52"/>
        </w:rPr>
        <w:t xml:space="preserve"> </w:t>
      </w:r>
      <w:r>
        <w:rPr>
          <w:rFonts w:ascii="SimSun" w:hAnsi="SimSun" w:eastAsia="SimSun" w:cs="SimSun"/>
          <w:sz w:val="20"/>
          <w:szCs w:val="20"/>
          <w:spacing w:val="-1"/>
        </w:rPr>
        <w:t>PET</w:t>
      </w:r>
      <w:r>
        <w:rPr>
          <w:rFonts w:ascii="SimSun" w:hAnsi="SimSun" w:eastAsia="SimSun" w:cs="SimSun"/>
          <w:sz w:val="20"/>
          <w:szCs w:val="20"/>
          <w:spacing w:val="-6"/>
        </w:rPr>
        <w:t xml:space="preserve"> </w:t>
      </w:r>
      <w:r>
        <w:rPr>
          <w:rFonts w:ascii="SimSun" w:hAnsi="SimSun" w:eastAsia="SimSun" w:cs="SimSun"/>
          <w:sz w:val="20"/>
          <w:szCs w:val="20"/>
          <w:spacing w:val="-1"/>
        </w:rPr>
        <w:t>发</w:t>
      </w:r>
      <w:r>
        <w:rPr>
          <w:rFonts w:ascii="SimSun" w:hAnsi="SimSun" w:eastAsia="SimSun" w:cs="SimSun"/>
          <w:sz w:val="20"/>
          <w:szCs w:val="20"/>
          <w:spacing w:val="-41"/>
        </w:rPr>
        <w:t xml:space="preserve"> </w:t>
      </w:r>
      <w:r>
        <w:rPr>
          <w:rFonts w:ascii="SimSun" w:hAnsi="SimSun" w:eastAsia="SimSun" w:cs="SimSun"/>
          <w:sz w:val="20"/>
          <w:szCs w:val="20"/>
          <w:spacing w:val="-1"/>
        </w:rPr>
        <w:t>现DLB</w:t>
      </w:r>
      <w:r>
        <w:rPr>
          <w:rFonts w:ascii="SimSun" w:hAnsi="SimSun" w:eastAsia="SimSun" w:cs="SimSun"/>
          <w:sz w:val="20"/>
          <w:szCs w:val="20"/>
          <w:spacing w:val="24"/>
        </w:rPr>
        <w:t xml:space="preserve"> </w:t>
      </w:r>
      <w:r>
        <w:rPr>
          <w:rFonts w:ascii="SimSun" w:hAnsi="SimSun" w:eastAsia="SimSun" w:cs="SimSun"/>
          <w:sz w:val="20"/>
          <w:szCs w:val="20"/>
          <w:spacing w:val="-1"/>
        </w:rPr>
        <w:t>患者枕叶皮</w:t>
      </w:r>
      <w:r>
        <w:rPr>
          <w:rFonts w:ascii="SimSun" w:hAnsi="SimSun" w:eastAsia="SimSun" w:cs="SimSun"/>
          <w:sz w:val="20"/>
          <w:szCs w:val="20"/>
          <w:spacing w:val="-2"/>
        </w:rPr>
        <w:t>质代谢</w:t>
      </w:r>
    </w:p>
    <w:p>
      <w:pPr>
        <w:spacing w:before="83" w:line="219" w:lineRule="auto"/>
        <w:rPr>
          <w:rFonts w:ascii="SimSun" w:hAnsi="SimSun" w:eastAsia="SimSun" w:cs="SimSun"/>
          <w:sz w:val="20"/>
          <w:szCs w:val="20"/>
        </w:rPr>
      </w:pPr>
      <w:r>
        <w:rPr>
          <w:rFonts w:ascii="SimSun" w:hAnsi="SimSun" w:eastAsia="SimSun" w:cs="SimSun"/>
          <w:sz w:val="20"/>
          <w:szCs w:val="20"/>
          <w:spacing w:val="-5"/>
        </w:rPr>
        <w:t>率下降，纹状体多巴胺能活性降低，有一定鉴别</w:t>
      </w:r>
    </w:p>
    <w:p>
      <w:pPr>
        <w:spacing w:before="93" w:line="220" w:lineRule="auto"/>
        <w:rPr>
          <w:rFonts w:ascii="SimSun" w:hAnsi="SimSun" w:eastAsia="SimSun" w:cs="SimSun"/>
          <w:sz w:val="20"/>
          <w:szCs w:val="20"/>
        </w:rPr>
      </w:pPr>
      <w:r>
        <w:rPr>
          <w:rFonts w:ascii="SimSun" w:hAnsi="SimSun" w:eastAsia="SimSun" w:cs="SimSun"/>
          <w:sz w:val="20"/>
          <w:szCs w:val="20"/>
          <w:spacing w:val="-5"/>
        </w:rPr>
        <w:t>意义。</w:t>
      </w:r>
    </w:p>
    <w:p>
      <w:pPr>
        <w:ind w:left="400"/>
        <w:spacing w:before="68" w:line="333" w:lineRule="exact"/>
        <w:rPr>
          <w:rFonts w:ascii="SimSun" w:hAnsi="SimSun" w:eastAsia="SimSun" w:cs="SimSun"/>
          <w:sz w:val="20"/>
          <w:szCs w:val="20"/>
        </w:rPr>
      </w:pPr>
      <w:r>
        <w:rPr>
          <w:rFonts w:ascii="Times New Roman" w:hAnsi="Times New Roman" w:eastAsia="Times New Roman" w:cs="Times New Roman"/>
          <w:sz w:val="20"/>
          <w:szCs w:val="20"/>
          <w:b/>
          <w:bCs/>
          <w:spacing w:val="3"/>
          <w:position w:val="9"/>
        </w:rPr>
        <w:t>3.</w:t>
      </w:r>
      <w:r>
        <w:rPr>
          <w:rFonts w:ascii="Times New Roman" w:hAnsi="Times New Roman" w:eastAsia="Times New Roman" w:cs="Times New Roman"/>
          <w:sz w:val="20"/>
          <w:szCs w:val="20"/>
          <w:spacing w:val="3"/>
          <w:position w:val="9"/>
        </w:rPr>
        <w:t xml:space="preserve">  </w:t>
      </w:r>
      <w:r>
        <w:rPr>
          <w:rFonts w:ascii="SimSun" w:hAnsi="SimSun" w:eastAsia="SimSun" w:cs="SimSun"/>
          <w:sz w:val="20"/>
          <w:szCs w:val="20"/>
          <w:b/>
          <w:bCs/>
          <w:spacing w:val="3"/>
          <w:position w:val="9"/>
        </w:rPr>
        <w:t>神经心理学检查</w:t>
      </w:r>
      <w:r>
        <w:rPr>
          <w:rFonts w:ascii="SimSun" w:hAnsi="SimSun" w:eastAsia="SimSun" w:cs="SimSun"/>
          <w:sz w:val="20"/>
          <w:szCs w:val="20"/>
          <w:spacing w:val="63"/>
          <w:position w:val="9"/>
        </w:rPr>
        <w:t xml:space="preserve"> </w:t>
      </w:r>
      <w:r>
        <w:rPr>
          <w:rFonts w:ascii="SimSun" w:hAnsi="SimSun" w:eastAsia="SimSun" w:cs="SimSun"/>
          <w:sz w:val="20"/>
          <w:szCs w:val="20"/>
          <w:spacing w:val="3"/>
          <w:position w:val="9"/>
        </w:rPr>
        <w:t>认知功能障碍主要表</w:t>
      </w:r>
    </w:p>
    <w:p>
      <w:pPr>
        <w:spacing w:line="219" w:lineRule="auto"/>
        <w:rPr>
          <w:rFonts w:ascii="SimSun" w:hAnsi="SimSun" w:eastAsia="SimSun" w:cs="SimSun"/>
          <w:sz w:val="20"/>
          <w:szCs w:val="20"/>
        </w:rPr>
      </w:pPr>
      <w:r>
        <w:rPr>
          <w:rFonts w:ascii="SimSun" w:hAnsi="SimSun" w:eastAsia="SimSun" w:cs="SimSun"/>
          <w:sz w:val="20"/>
          <w:szCs w:val="20"/>
          <w:spacing w:val="-5"/>
        </w:rPr>
        <w:t>现在视空间功能障碍，比如让患者画钟面，虽然</w:t>
      </w:r>
    </w:p>
    <w:p>
      <w:pPr>
        <w:spacing w:before="87" w:line="211" w:lineRule="auto"/>
        <w:rPr>
          <w:rFonts w:ascii="Times New Roman" w:hAnsi="Times New Roman" w:eastAsia="Times New Roman" w:cs="Times New Roman"/>
          <w:sz w:val="20"/>
          <w:szCs w:val="20"/>
        </w:rPr>
      </w:pPr>
      <w:r>
        <w:rPr>
          <w:rFonts w:ascii="SimSun" w:hAnsi="SimSun" w:eastAsia="SimSun" w:cs="SimSun"/>
          <w:sz w:val="20"/>
          <w:szCs w:val="20"/>
          <w:spacing w:val="-5"/>
        </w:rPr>
        <w:t>钟面上的数字、时针、分针和秒针一应俱全，但</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5"/>
          <w:position w:val="3"/>
        </w:rPr>
        <w:t>A</w:t>
      </w:r>
      <w:r>
        <w:rPr>
          <w:rFonts w:ascii="Times New Roman" w:hAnsi="Times New Roman" w:eastAsia="Times New Roman" w:cs="Times New Roman"/>
          <w:sz w:val="20"/>
          <w:szCs w:val="20"/>
          <w:spacing w:val="1"/>
          <w:position w:val="3"/>
        </w:rPr>
        <w:t xml:space="preserve">                                    </w:t>
      </w:r>
      <w:r>
        <w:rPr>
          <w:rFonts w:ascii="Times New Roman" w:hAnsi="Times New Roman" w:eastAsia="Times New Roman" w:cs="Times New Roman"/>
          <w:sz w:val="20"/>
          <w:szCs w:val="20"/>
          <w:position w:val="3"/>
        </w:rPr>
        <w:t xml:space="preserve">        </w:t>
      </w:r>
      <w:r>
        <w:rPr>
          <w:rFonts w:ascii="Times New Roman" w:hAnsi="Times New Roman" w:eastAsia="Times New Roman" w:cs="Times New Roman"/>
          <w:sz w:val="20"/>
          <w:szCs w:val="20"/>
          <w:spacing w:val="-5"/>
          <w:position w:val="3"/>
        </w:rPr>
        <w:t>B</w:t>
      </w:r>
    </w:p>
    <w:p>
      <w:pPr>
        <w:spacing w:before="81" w:line="219" w:lineRule="auto"/>
        <w:rPr>
          <w:rFonts w:ascii="SimSun" w:hAnsi="SimSun" w:eastAsia="SimSun" w:cs="SimSun"/>
          <w:sz w:val="20"/>
          <w:szCs w:val="20"/>
        </w:rPr>
      </w:pPr>
      <w:r>
        <w:rPr>
          <w:rFonts w:ascii="SimSun" w:hAnsi="SimSun" w:eastAsia="SimSun" w:cs="SimSun"/>
          <w:sz w:val="20"/>
          <w:szCs w:val="20"/>
          <w:spacing w:val="-4"/>
        </w:rPr>
        <w:t>是相互间关系完全是混乱的，数字可能集中在</w:t>
      </w:r>
      <w:r>
        <w:rPr>
          <w:rFonts w:ascii="SimSun" w:hAnsi="SimSun" w:eastAsia="SimSun" w:cs="SimSun"/>
          <w:sz w:val="20"/>
          <w:szCs w:val="20"/>
          <w:spacing w:val="5"/>
        </w:rPr>
        <w:t xml:space="preserve">          </w:t>
      </w:r>
      <w:r>
        <w:rPr>
          <w:rFonts w:ascii="SimSun" w:hAnsi="SimSun" w:eastAsia="SimSun" w:cs="SimSun"/>
          <w:sz w:val="20"/>
          <w:szCs w:val="20"/>
          <w:color w:val="008BDC"/>
          <w:spacing w:val="-4"/>
        </w:rPr>
        <w:t>图11-5</w:t>
      </w:r>
      <w:r>
        <w:rPr>
          <w:rFonts w:ascii="SimSun" w:hAnsi="SimSun" w:eastAsia="SimSun" w:cs="SimSun"/>
          <w:sz w:val="20"/>
          <w:szCs w:val="20"/>
          <w:color w:val="008BDC"/>
          <w:spacing w:val="26"/>
        </w:rPr>
        <w:t xml:space="preserve"> </w:t>
      </w:r>
      <w:r>
        <w:rPr>
          <w:rFonts w:ascii="SimSun" w:hAnsi="SimSun" w:eastAsia="SimSun" w:cs="SimSun"/>
          <w:sz w:val="20"/>
          <w:szCs w:val="20"/>
          <w:spacing w:val="-4"/>
        </w:rPr>
        <w:t>路易体痴呆患者临摹的小</w:t>
      </w:r>
      <w:r>
        <w:rPr>
          <w:rFonts w:ascii="SimSun" w:hAnsi="SimSun" w:eastAsia="SimSun" w:cs="SimSun"/>
          <w:sz w:val="20"/>
          <w:szCs w:val="20"/>
          <w:spacing w:val="-5"/>
        </w:rPr>
        <w:t>屋</w:t>
      </w:r>
    </w:p>
    <w:p>
      <w:pPr>
        <w:spacing w:before="23" w:line="229" w:lineRule="auto"/>
        <w:rPr>
          <w:rFonts w:ascii="SimSun" w:hAnsi="SimSun" w:eastAsia="SimSun" w:cs="SimSun"/>
          <w:sz w:val="20"/>
          <w:szCs w:val="20"/>
        </w:rPr>
      </w:pPr>
      <w:r>
        <w:rPr>
          <w:rFonts w:ascii="SimSun" w:hAnsi="SimSun" w:eastAsia="SimSun" w:cs="SimSun"/>
          <w:sz w:val="20"/>
          <w:szCs w:val="20"/>
          <w:spacing w:val="-8"/>
          <w:position w:val="-3"/>
        </w:rPr>
        <w:t>一侧钟面，而时针分针长短不成比例。又比如</w:t>
      </w:r>
      <w:r>
        <w:rPr>
          <w:rFonts w:ascii="SimSun" w:hAnsi="SimSun" w:eastAsia="SimSun" w:cs="SimSun"/>
          <w:sz w:val="20"/>
          <w:szCs w:val="20"/>
          <w:spacing w:val="24"/>
          <w:position w:val="-3"/>
        </w:rPr>
        <w:t xml:space="preserve">    </w:t>
      </w:r>
      <w:r>
        <w:rPr>
          <w:rFonts w:ascii="SimSun" w:hAnsi="SimSun" w:eastAsia="SimSun" w:cs="SimSun"/>
          <w:sz w:val="20"/>
          <w:szCs w:val="20"/>
          <w:spacing w:val="-8"/>
          <w:position w:val="2"/>
        </w:rPr>
        <w:t>A.</w:t>
      </w:r>
      <w:r>
        <w:rPr>
          <w:rFonts w:ascii="SimSun" w:hAnsi="SimSun" w:eastAsia="SimSun" w:cs="SimSun"/>
          <w:sz w:val="20"/>
          <w:szCs w:val="20"/>
          <w:spacing w:val="-57"/>
          <w:position w:val="2"/>
        </w:rPr>
        <w:t xml:space="preserve"> </w:t>
      </w:r>
      <w:r>
        <w:rPr>
          <w:rFonts w:ascii="SimSun" w:hAnsi="SimSun" w:eastAsia="SimSun" w:cs="SimSun"/>
          <w:sz w:val="20"/>
          <w:szCs w:val="20"/>
          <w:spacing w:val="-8"/>
          <w:position w:val="2"/>
        </w:rPr>
        <w:t>正确的小屋图形；B.路易体痴呆患者临摹的图形</w:t>
      </w:r>
    </w:p>
    <w:p>
      <w:pPr>
        <w:spacing w:before="103" w:line="219" w:lineRule="auto"/>
        <w:rPr>
          <w:rFonts w:ascii="SimSun" w:hAnsi="SimSun" w:eastAsia="SimSun" w:cs="SimSun"/>
          <w:sz w:val="20"/>
          <w:szCs w:val="20"/>
        </w:rPr>
      </w:pPr>
      <w:r>
        <w:rPr>
          <w:rFonts w:ascii="SimSun" w:hAnsi="SimSun" w:eastAsia="SimSun" w:cs="SimSun"/>
          <w:sz w:val="20"/>
          <w:szCs w:val="20"/>
          <w:spacing w:val="-5"/>
        </w:rPr>
        <w:t>画一幢立体的小屋，虽然各个部件齐全，但是</w:t>
      </w:r>
      <w:r>
        <w:rPr>
          <w:rFonts w:ascii="SimSun" w:hAnsi="SimSun" w:eastAsia="SimSun" w:cs="SimSun"/>
          <w:sz w:val="20"/>
          <w:szCs w:val="20"/>
          <w:spacing w:val="-6"/>
        </w:rPr>
        <w:t>空间关系错误，患者完全不顾及透视关系(图11-5)。</w:t>
      </w:r>
    </w:p>
    <w:p>
      <w:pPr>
        <w:ind w:left="287"/>
        <w:spacing w:before="29" w:line="221" w:lineRule="auto"/>
        <w:rPr>
          <w:rFonts w:ascii="SimHei" w:hAnsi="SimHei" w:eastAsia="SimHei" w:cs="SimHei"/>
          <w:sz w:val="23"/>
          <w:szCs w:val="23"/>
        </w:rPr>
      </w:pPr>
      <w:r>
        <w:rPr>
          <w:rFonts w:ascii="SimHei" w:hAnsi="SimHei" w:eastAsia="SimHei" w:cs="SimHei"/>
          <w:sz w:val="23"/>
          <w:szCs w:val="23"/>
          <w:b/>
          <w:bCs/>
          <w:color w:val="0074B8"/>
          <w:spacing w:val="-25"/>
        </w:rPr>
        <w:t>【诊断】</w:t>
      </w:r>
    </w:p>
    <w:p>
      <w:pPr>
        <w:ind w:left="400"/>
        <w:spacing w:before="88" w:line="213" w:lineRule="auto"/>
        <w:rPr>
          <w:rFonts w:ascii="SimHei" w:hAnsi="SimHei" w:eastAsia="SimHei" w:cs="SimHei"/>
          <w:sz w:val="20"/>
          <w:szCs w:val="20"/>
        </w:rPr>
      </w:pPr>
      <w:r>
        <w:rPr>
          <w:rFonts w:ascii="SimHei" w:hAnsi="SimHei" w:eastAsia="SimHei" w:cs="SimHei"/>
          <w:sz w:val="20"/>
          <w:szCs w:val="20"/>
          <w:spacing w:val="2"/>
        </w:rPr>
        <w:t>2005年</w:t>
      </w:r>
      <w:r>
        <w:rPr>
          <w:rFonts w:ascii="SimHei" w:hAnsi="SimHei" w:eastAsia="SimHei" w:cs="SimHei"/>
          <w:sz w:val="20"/>
          <w:szCs w:val="20"/>
        </w:rPr>
        <w:t>McKeith</w:t>
      </w:r>
      <w:r>
        <w:rPr>
          <w:rFonts w:ascii="SimHei" w:hAnsi="SimHei" w:eastAsia="SimHei" w:cs="SimHei"/>
          <w:sz w:val="20"/>
          <w:szCs w:val="20"/>
          <w:spacing w:val="2"/>
        </w:rPr>
        <w:t>等对</w:t>
      </w:r>
      <w:r>
        <w:rPr>
          <w:rFonts w:ascii="SimHei" w:hAnsi="SimHei" w:eastAsia="SimHei" w:cs="SimHei"/>
          <w:sz w:val="20"/>
          <w:szCs w:val="20"/>
        </w:rPr>
        <w:t>DLB</w:t>
      </w:r>
      <w:r>
        <w:rPr>
          <w:rFonts w:ascii="SimHei" w:hAnsi="SimHei" w:eastAsia="SimHei" w:cs="SimHei"/>
          <w:sz w:val="20"/>
          <w:szCs w:val="20"/>
          <w:spacing w:val="11"/>
        </w:rPr>
        <w:t xml:space="preserve"> </w:t>
      </w:r>
      <w:r>
        <w:rPr>
          <w:rFonts w:ascii="SimHei" w:hAnsi="SimHei" w:eastAsia="SimHei" w:cs="SimHei"/>
          <w:sz w:val="20"/>
          <w:szCs w:val="20"/>
          <w:spacing w:val="2"/>
        </w:rPr>
        <w:t>诊断标准进行了修订，具体如下：</w:t>
      </w:r>
    </w:p>
    <w:p>
      <w:pPr>
        <w:ind w:left="402"/>
        <w:spacing w:before="85" w:line="221" w:lineRule="auto"/>
        <w:outlineLvl w:val="2"/>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40"/>
        </w:rPr>
        <w:t xml:space="preserve"> </w:t>
      </w:r>
      <w:r>
        <w:rPr>
          <w:rFonts w:ascii="SimHei" w:hAnsi="SimHei" w:eastAsia="SimHei" w:cs="SimHei"/>
          <w:sz w:val="20"/>
          <w:szCs w:val="20"/>
          <w:b/>
          <w:bCs/>
          <w:spacing w:val="-3"/>
        </w:rPr>
        <w:t>诊断</w:t>
      </w:r>
      <w:r>
        <w:rPr>
          <w:rFonts w:ascii="SimHei" w:hAnsi="SimHei" w:eastAsia="SimHei" w:cs="SimHei"/>
          <w:sz w:val="20"/>
          <w:szCs w:val="20"/>
          <w:spacing w:val="-45"/>
        </w:rPr>
        <w:t xml:space="preserve"> </w:t>
      </w:r>
      <w:r>
        <w:rPr>
          <w:rFonts w:ascii="SimHei" w:hAnsi="SimHei" w:eastAsia="SimHei" w:cs="SimHei"/>
          <w:sz w:val="20"/>
          <w:szCs w:val="20"/>
          <w:b/>
          <w:bCs/>
          <w:spacing w:val="-3"/>
        </w:rPr>
        <w:t>DLB</w:t>
      </w:r>
      <w:r>
        <w:rPr>
          <w:rFonts w:ascii="SimHei" w:hAnsi="SimHei" w:eastAsia="SimHei" w:cs="SimHei"/>
          <w:sz w:val="20"/>
          <w:szCs w:val="20"/>
          <w:spacing w:val="59"/>
        </w:rPr>
        <w:t xml:space="preserve"> </w:t>
      </w:r>
      <w:r>
        <w:rPr>
          <w:rFonts w:ascii="SimHei" w:hAnsi="SimHei" w:eastAsia="SimHei" w:cs="SimHei"/>
          <w:sz w:val="20"/>
          <w:szCs w:val="20"/>
          <w:b/>
          <w:bCs/>
          <w:spacing w:val="-3"/>
        </w:rPr>
        <w:t>必须具备的症状</w:t>
      </w:r>
    </w:p>
    <w:p>
      <w:pPr>
        <w:ind w:left="400"/>
        <w:spacing w:before="104" w:line="219" w:lineRule="auto"/>
        <w:rPr>
          <w:rFonts w:ascii="SimSun" w:hAnsi="SimSun" w:eastAsia="SimSun" w:cs="SimSun"/>
          <w:sz w:val="20"/>
          <w:szCs w:val="20"/>
        </w:rPr>
      </w:pPr>
      <w:r>
        <w:rPr>
          <w:rFonts w:ascii="SimSun" w:hAnsi="SimSun" w:eastAsia="SimSun" w:cs="SimSun"/>
          <w:sz w:val="20"/>
          <w:szCs w:val="20"/>
          <w:spacing w:val="-1"/>
        </w:rPr>
        <w:t>(1)进行性认知功能下降，以致明显影响社会或职业功能。</w:t>
      </w:r>
    </w:p>
    <w:p>
      <w:pPr>
        <w:ind w:left="400"/>
        <w:spacing w:before="74" w:line="219" w:lineRule="auto"/>
        <w:rPr>
          <w:rFonts w:ascii="SimSun" w:hAnsi="SimSun" w:eastAsia="SimSun" w:cs="SimSun"/>
          <w:sz w:val="20"/>
          <w:szCs w:val="20"/>
        </w:rPr>
      </w:pPr>
      <w:r>
        <w:rPr>
          <w:rFonts w:ascii="SimSun" w:hAnsi="SimSun" w:eastAsia="SimSun" w:cs="SimSun"/>
          <w:sz w:val="20"/>
          <w:szCs w:val="20"/>
          <w:spacing w:val="-1"/>
        </w:rPr>
        <w:t>(2)认知功能以注意、执行功能和视空间功能损害最明显。</w:t>
      </w:r>
    </w:p>
    <w:p>
      <w:pPr>
        <w:sectPr>
          <w:pgSz w:w="11910" w:h="16840"/>
          <w:pgMar w:top="1235" w:right="1100" w:bottom="400" w:left="1049" w:header="0" w:footer="0" w:gutter="0"/>
        </w:sectPr>
        <w:rPr/>
      </w:pPr>
    </w:p>
    <w:p>
      <w:pPr>
        <w:ind w:left="33"/>
        <w:spacing w:before="77" w:line="183" w:lineRule="auto"/>
        <w:rPr>
          <w:rFonts w:ascii="SimSun" w:hAnsi="SimSun" w:eastAsia="SimSun" w:cs="SimSun"/>
          <w:sz w:val="21"/>
          <w:szCs w:val="21"/>
        </w:rPr>
      </w:pPr>
      <w:r>
        <w:rPr>
          <w:rFonts w:ascii="SimSun" w:hAnsi="SimSun" w:eastAsia="SimSun" w:cs="SimSun"/>
          <w:sz w:val="21"/>
          <w:szCs w:val="21"/>
          <w:b/>
          <w:bCs/>
          <w:color w:val="00B7EF"/>
          <w:spacing w:val="-5"/>
        </w:rPr>
        <w:t>276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30"/>
        <w:spacing w:before="68" w:line="224" w:lineRule="auto"/>
        <w:rPr>
          <w:rFonts w:ascii="SimSun" w:hAnsi="SimSun" w:eastAsia="SimSun" w:cs="SimSun"/>
          <w:sz w:val="21"/>
          <w:szCs w:val="21"/>
        </w:rPr>
      </w:pPr>
      <w:r>
        <w:drawing>
          <wp:anchor distT="0" distB="0" distL="0" distR="0" simplePos="0" relativeHeight="251810816" behindDoc="1" locked="0" layoutInCell="1" allowOverlap="1">
            <wp:simplePos x="0" y="0"/>
            <wp:positionH relativeFrom="column">
              <wp:posOffset>0</wp:posOffset>
            </wp:positionH>
            <wp:positionV relativeFrom="paragraph">
              <wp:posOffset>-85502</wp:posOffset>
            </wp:positionV>
            <wp:extent cx="387369" cy="387314"/>
            <wp:effectExtent l="0" t="0" r="0" b="0"/>
            <wp:wrapNone/>
            <wp:docPr id="87" name="IM 87"/>
            <wp:cNvGraphicFramePr/>
            <a:graphic>
              <a:graphicData uri="http://schemas.openxmlformats.org/drawingml/2006/picture">
                <pic:pic>
                  <pic:nvPicPr>
                    <pic:cNvPr id="87" name="IM 87"/>
                    <pic:cNvPicPr/>
                  </pic:nvPicPr>
                  <pic:blipFill>
                    <a:blip r:embed="rId100"/>
                    <a:stretch>
                      <a:fillRect/>
                    </a:stretch>
                  </pic:blipFill>
                  <pic:spPr>
                    <a:xfrm rot="0">
                      <a:off x="0" y="0"/>
                      <a:ext cx="387369" cy="387314"/>
                    </a:xfrm>
                    <a:prstGeom prst="rect">
                      <a:avLst/>
                    </a:prstGeom>
                  </pic:spPr>
                </pic:pic>
              </a:graphicData>
            </a:graphic>
          </wp:anchor>
        </w:drawing>
      </w:r>
      <w:r>
        <w:rPr>
          <w:rFonts w:ascii="SimSun" w:hAnsi="SimSun" w:eastAsia="SimSun" w:cs="SimSun"/>
          <w:sz w:val="21"/>
          <w:szCs w:val="21"/>
          <w:color w:val="35BEE8"/>
          <w:spacing w:val="-18"/>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B0F0"/>
          <w:spacing w:val="-16"/>
        </w:rPr>
        <w:t>第十一章神经系统变性疾病</w:t>
      </w:r>
    </w:p>
    <w:p>
      <w:pPr>
        <w:spacing w:line="280" w:lineRule="auto"/>
        <w:rPr>
          <w:rFonts w:ascii="Arial"/>
          <w:sz w:val="21"/>
        </w:rPr>
      </w:pPr>
      <w:r/>
    </w:p>
    <w:p>
      <w:pPr>
        <w:ind w:left="390"/>
        <w:spacing w:before="68" w:line="219" w:lineRule="auto"/>
        <w:rPr>
          <w:rFonts w:ascii="SimSun" w:hAnsi="SimSun" w:eastAsia="SimSun" w:cs="SimSun"/>
          <w:sz w:val="21"/>
          <w:szCs w:val="21"/>
        </w:rPr>
      </w:pPr>
      <w:r>
        <w:rPr>
          <w:rFonts w:ascii="SimSun" w:hAnsi="SimSun" w:eastAsia="SimSun" w:cs="SimSun"/>
          <w:sz w:val="21"/>
          <w:szCs w:val="21"/>
          <w:spacing w:val="-13"/>
        </w:rPr>
        <w:t>(3)疾病早期可以没有记忆损害，但随着病</w:t>
      </w:r>
      <w:r>
        <w:rPr>
          <w:rFonts w:ascii="SimSun" w:hAnsi="SimSun" w:eastAsia="SimSun" w:cs="SimSun"/>
          <w:sz w:val="21"/>
          <w:szCs w:val="21"/>
          <w:spacing w:val="-14"/>
        </w:rPr>
        <w:t>程发展，记忆障碍越来越明显。</w:t>
      </w:r>
    </w:p>
    <w:p>
      <w:pPr>
        <w:ind w:right="87" w:firstLine="370"/>
        <w:spacing w:before="56" w:line="252"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3"/>
        </w:rPr>
        <w:t xml:space="preserve"> </w:t>
      </w:r>
      <w:r>
        <w:rPr>
          <w:rFonts w:ascii="SimSun" w:hAnsi="SimSun" w:eastAsia="SimSun" w:cs="SimSun"/>
          <w:sz w:val="21"/>
          <w:szCs w:val="21"/>
          <w:spacing w:val="-6"/>
        </w:rPr>
        <w:t>三个核心症状</w:t>
      </w:r>
      <w:r>
        <w:rPr>
          <w:rFonts w:ascii="SimSun" w:hAnsi="SimSun" w:eastAsia="SimSun" w:cs="SimSun"/>
          <w:sz w:val="21"/>
          <w:szCs w:val="21"/>
          <w:spacing w:val="67"/>
        </w:rPr>
        <w:t xml:space="preserve"> </w:t>
      </w:r>
      <w:r>
        <w:rPr>
          <w:rFonts w:ascii="SimSun" w:hAnsi="SimSun" w:eastAsia="SimSun" w:cs="SimSun"/>
          <w:sz w:val="21"/>
          <w:szCs w:val="21"/>
          <w:spacing w:val="-6"/>
        </w:rPr>
        <w:t>如果同时具备以下三个特点之二则诊断为很可能的DLB,</w:t>
      </w:r>
      <w:r>
        <w:rPr>
          <w:rFonts w:ascii="SimSun" w:hAnsi="SimSun" w:eastAsia="SimSun" w:cs="SimSun"/>
          <w:sz w:val="21"/>
          <w:szCs w:val="21"/>
          <w:spacing w:val="-51"/>
        </w:rPr>
        <w:t xml:space="preserve"> </w:t>
      </w:r>
      <w:r>
        <w:rPr>
          <w:rFonts w:ascii="SimSun" w:hAnsi="SimSun" w:eastAsia="SimSun" w:cs="SimSun"/>
          <w:sz w:val="21"/>
          <w:szCs w:val="21"/>
          <w:spacing w:val="-6"/>
        </w:rPr>
        <w:t>如只具备一个，则</w:t>
      </w:r>
      <w:r>
        <w:rPr>
          <w:rFonts w:ascii="SimSun" w:hAnsi="SimSun" w:eastAsia="SimSun" w:cs="SimSun"/>
          <w:sz w:val="21"/>
          <w:szCs w:val="21"/>
        </w:rPr>
        <w:t xml:space="preserve"> </w:t>
      </w:r>
      <w:r>
        <w:rPr>
          <w:rFonts w:ascii="SimSun" w:hAnsi="SimSun" w:eastAsia="SimSun" w:cs="SimSun"/>
          <w:sz w:val="21"/>
          <w:szCs w:val="21"/>
          <w:spacing w:val="-5"/>
        </w:rPr>
        <w:t>诊断为可能的DLB。</w:t>
      </w:r>
    </w:p>
    <w:p>
      <w:pPr>
        <w:ind w:left="390"/>
        <w:spacing w:before="80" w:line="219" w:lineRule="auto"/>
        <w:rPr>
          <w:rFonts w:ascii="SimSun" w:hAnsi="SimSun" w:eastAsia="SimSun" w:cs="SimSun"/>
          <w:sz w:val="21"/>
          <w:szCs w:val="21"/>
        </w:rPr>
      </w:pPr>
      <w:r>
        <w:rPr>
          <w:rFonts w:ascii="SimSun" w:hAnsi="SimSun" w:eastAsia="SimSun" w:cs="SimSun"/>
          <w:sz w:val="21"/>
          <w:szCs w:val="21"/>
          <w:spacing w:val="-11"/>
        </w:rPr>
        <w:t>(1)波动性认知功能障碍，患者的注意和警觉性变化明显。</w:t>
      </w:r>
    </w:p>
    <w:p>
      <w:pPr>
        <w:ind w:left="390"/>
        <w:spacing w:before="71" w:line="220" w:lineRule="auto"/>
        <w:rPr>
          <w:rFonts w:ascii="SimSun" w:hAnsi="SimSun" w:eastAsia="SimSun" w:cs="SimSun"/>
          <w:sz w:val="21"/>
          <w:szCs w:val="21"/>
        </w:rPr>
      </w:pPr>
      <w:r>
        <w:rPr>
          <w:rFonts w:ascii="SimSun" w:hAnsi="SimSun" w:eastAsia="SimSun" w:cs="SimSun"/>
          <w:sz w:val="21"/>
          <w:szCs w:val="21"/>
          <w:spacing w:val="-5"/>
        </w:rPr>
        <w:t>(2)反复发作的详细成形的视幻觉。</w:t>
      </w:r>
    </w:p>
    <w:p>
      <w:pPr>
        <w:ind w:left="390"/>
        <w:spacing w:before="70" w:line="219" w:lineRule="auto"/>
        <w:rPr>
          <w:rFonts w:ascii="SimSun" w:hAnsi="SimSun" w:eastAsia="SimSun" w:cs="SimSun"/>
          <w:sz w:val="21"/>
          <w:szCs w:val="21"/>
        </w:rPr>
      </w:pPr>
      <w:r>
        <w:rPr>
          <w:rFonts w:ascii="SimSun" w:hAnsi="SimSun" w:eastAsia="SimSun" w:cs="SimSun"/>
          <w:sz w:val="21"/>
          <w:szCs w:val="21"/>
          <w:spacing w:val="-5"/>
        </w:rPr>
        <w:t>(3)自发的帕金森综合征症状。</w:t>
      </w:r>
    </w:p>
    <w:p>
      <w:pPr>
        <w:ind w:left="390"/>
        <w:spacing w:before="68" w:line="219"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rPr>
        <w:t>提示性症状</w:t>
      </w:r>
      <w:r>
        <w:rPr>
          <w:rFonts w:ascii="SimSun" w:hAnsi="SimSun" w:eastAsia="SimSun" w:cs="SimSun"/>
          <w:sz w:val="21"/>
          <w:szCs w:val="21"/>
          <w:spacing w:val="80"/>
        </w:rPr>
        <w:t xml:space="preserve"> </w:t>
      </w:r>
      <w:r>
        <w:rPr>
          <w:rFonts w:ascii="SimSun" w:hAnsi="SimSun" w:eastAsia="SimSun" w:cs="SimSun"/>
          <w:sz w:val="21"/>
          <w:szCs w:val="21"/>
        </w:rPr>
        <w:t>具备一个或一个以上的核心症状，同时还具</w:t>
      </w:r>
      <w:r>
        <w:rPr>
          <w:rFonts w:ascii="SimSun" w:hAnsi="SimSun" w:eastAsia="SimSun" w:cs="SimSun"/>
          <w:sz w:val="21"/>
          <w:szCs w:val="21"/>
          <w:spacing w:val="-1"/>
        </w:rPr>
        <w:t>备一个或一个以上的提示性症</w:t>
      </w:r>
    </w:p>
    <w:p>
      <w:pPr>
        <w:ind w:right="94"/>
        <w:spacing w:before="74" w:line="253" w:lineRule="auto"/>
        <w:rPr>
          <w:rFonts w:ascii="SimSun" w:hAnsi="SimSun" w:eastAsia="SimSun" w:cs="SimSun"/>
          <w:sz w:val="21"/>
          <w:szCs w:val="21"/>
        </w:rPr>
      </w:pPr>
      <w:r>
        <w:rPr>
          <w:rFonts w:ascii="SimSun" w:hAnsi="SimSun" w:eastAsia="SimSun" w:cs="SimSun"/>
          <w:sz w:val="21"/>
          <w:szCs w:val="21"/>
          <w:spacing w:val="3"/>
        </w:rPr>
        <w:t>状，则诊断为很可能的</w:t>
      </w:r>
      <w:r>
        <w:rPr>
          <w:rFonts w:ascii="SimSun" w:hAnsi="SimSun" w:eastAsia="SimSun" w:cs="SimSun"/>
          <w:sz w:val="21"/>
          <w:szCs w:val="21"/>
        </w:rPr>
        <w:t>DLB</w:t>
      </w:r>
      <w:r>
        <w:rPr>
          <w:rFonts w:ascii="SimSun" w:hAnsi="SimSun" w:eastAsia="SimSun" w:cs="SimSun"/>
          <w:sz w:val="21"/>
          <w:szCs w:val="21"/>
          <w:spacing w:val="3"/>
        </w:rPr>
        <w:t>;</w:t>
      </w:r>
      <w:r>
        <w:rPr>
          <w:rFonts w:ascii="SimSun" w:hAnsi="SimSun" w:eastAsia="SimSun" w:cs="SimSun"/>
          <w:sz w:val="21"/>
          <w:szCs w:val="21"/>
          <w:spacing w:val="-3"/>
        </w:rPr>
        <w:t xml:space="preserve"> </w:t>
      </w:r>
      <w:r>
        <w:rPr>
          <w:rFonts w:ascii="SimSun" w:hAnsi="SimSun" w:eastAsia="SimSun" w:cs="SimSun"/>
          <w:sz w:val="21"/>
          <w:szCs w:val="21"/>
          <w:spacing w:val="3"/>
        </w:rPr>
        <w:t>无核心症状，但具备一个或一个以上的提示性症状可诊断为可能</w:t>
      </w:r>
      <w:r>
        <w:rPr>
          <w:rFonts w:ascii="SimSun" w:hAnsi="SimSun" w:eastAsia="SimSun" w:cs="SimSun"/>
          <w:sz w:val="21"/>
          <w:szCs w:val="21"/>
        </w:rPr>
        <w:t xml:space="preserve"> </w:t>
      </w:r>
      <w:r>
        <w:rPr>
          <w:rFonts w:ascii="SimSun" w:hAnsi="SimSun" w:eastAsia="SimSun" w:cs="SimSun"/>
          <w:sz w:val="21"/>
          <w:szCs w:val="21"/>
          <w:spacing w:val="-10"/>
        </w:rPr>
        <w:t>的</w:t>
      </w:r>
      <w:r>
        <w:rPr>
          <w:rFonts w:ascii="SimSun" w:hAnsi="SimSun" w:eastAsia="SimSun" w:cs="SimSun"/>
          <w:sz w:val="21"/>
          <w:szCs w:val="21"/>
          <w:spacing w:val="-47"/>
        </w:rPr>
        <w:t xml:space="preserve"> </w:t>
      </w:r>
      <w:r>
        <w:rPr>
          <w:rFonts w:ascii="SimSun" w:hAnsi="SimSun" w:eastAsia="SimSun" w:cs="SimSun"/>
          <w:sz w:val="21"/>
          <w:szCs w:val="21"/>
          <w:spacing w:val="-10"/>
        </w:rPr>
        <w:t>DLB。</w:t>
      </w:r>
    </w:p>
    <w:p>
      <w:pPr>
        <w:ind w:left="390"/>
        <w:spacing w:before="74" w:line="219" w:lineRule="auto"/>
        <w:rPr>
          <w:rFonts w:ascii="SimSun" w:hAnsi="SimSun" w:eastAsia="SimSun" w:cs="SimSun"/>
          <w:sz w:val="21"/>
          <w:szCs w:val="21"/>
        </w:rPr>
      </w:pPr>
      <w:r>
        <w:rPr>
          <w:rFonts w:ascii="SimSun" w:hAnsi="SimSun" w:eastAsia="SimSun" w:cs="SimSun"/>
          <w:sz w:val="21"/>
          <w:szCs w:val="21"/>
          <w:spacing w:val="-7"/>
        </w:rPr>
        <w:t>(1)REM</w:t>
      </w:r>
      <w:r>
        <w:rPr>
          <w:rFonts w:ascii="SimSun" w:hAnsi="SimSun" w:eastAsia="SimSun" w:cs="SimSun"/>
          <w:sz w:val="21"/>
          <w:szCs w:val="21"/>
          <w:spacing w:val="14"/>
        </w:rPr>
        <w:t xml:space="preserve">  </w:t>
      </w:r>
      <w:r>
        <w:rPr>
          <w:rFonts w:ascii="SimSun" w:hAnsi="SimSun" w:eastAsia="SimSun" w:cs="SimSun"/>
          <w:sz w:val="21"/>
          <w:szCs w:val="21"/>
          <w:spacing w:val="-7"/>
        </w:rPr>
        <w:t>期睡眠障碍。</w:t>
      </w:r>
    </w:p>
    <w:p>
      <w:pPr>
        <w:ind w:left="390"/>
        <w:spacing w:before="69" w:line="219" w:lineRule="auto"/>
        <w:rPr>
          <w:rFonts w:ascii="SimSun" w:hAnsi="SimSun" w:eastAsia="SimSun" w:cs="SimSun"/>
          <w:sz w:val="21"/>
          <w:szCs w:val="21"/>
        </w:rPr>
      </w:pPr>
      <w:r>
        <w:rPr>
          <w:rFonts w:ascii="SimSun" w:hAnsi="SimSun" w:eastAsia="SimSun" w:cs="SimSun"/>
          <w:sz w:val="21"/>
          <w:szCs w:val="21"/>
          <w:spacing w:val="-5"/>
        </w:rPr>
        <w:t>(2)对抗精神病类药物过度敏感。</w:t>
      </w:r>
    </w:p>
    <w:p>
      <w:pPr>
        <w:ind w:left="390"/>
        <w:spacing w:before="73" w:line="219" w:lineRule="auto"/>
        <w:rPr>
          <w:rFonts w:ascii="SimSun" w:hAnsi="SimSun" w:eastAsia="SimSun" w:cs="SimSun"/>
          <w:sz w:val="21"/>
          <w:szCs w:val="21"/>
        </w:rPr>
      </w:pPr>
      <w:r>
        <w:rPr>
          <w:rFonts w:ascii="SimSun" w:hAnsi="SimSun" w:eastAsia="SimSun" w:cs="SimSun"/>
          <w:sz w:val="21"/>
          <w:szCs w:val="21"/>
          <w:spacing w:val="-7"/>
        </w:rPr>
        <w:t>(3)SPECT</w:t>
      </w:r>
      <w:r>
        <w:rPr>
          <w:rFonts w:ascii="SimSun" w:hAnsi="SimSun" w:eastAsia="SimSun" w:cs="SimSun"/>
          <w:sz w:val="21"/>
          <w:szCs w:val="21"/>
          <w:spacing w:val="74"/>
        </w:rPr>
        <w:t xml:space="preserve"> </w:t>
      </w:r>
      <w:r>
        <w:rPr>
          <w:rFonts w:ascii="SimSun" w:hAnsi="SimSun" w:eastAsia="SimSun" w:cs="SimSun"/>
          <w:sz w:val="21"/>
          <w:szCs w:val="21"/>
          <w:spacing w:val="-7"/>
        </w:rPr>
        <w:t>或</w:t>
      </w:r>
      <w:r>
        <w:rPr>
          <w:rFonts w:ascii="SimSun" w:hAnsi="SimSun" w:eastAsia="SimSun" w:cs="SimSun"/>
          <w:sz w:val="21"/>
          <w:szCs w:val="21"/>
          <w:spacing w:val="-54"/>
        </w:rPr>
        <w:t xml:space="preserve"> </w:t>
      </w:r>
      <w:r>
        <w:rPr>
          <w:rFonts w:ascii="SimSun" w:hAnsi="SimSun" w:eastAsia="SimSun" w:cs="SimSun"/>
          <w:sz w:val="21"/>
          <w:szCs w:val="21"/>
          <w:spacing w:val="-7"/>
        </w:rPr>
        <w:t>PET</w:t>
      </w:r>
      <w:r>
        <w:rPr>
          <w:rFonts w:ascii="SimSun" w:hAnsi="SimSun" w:eastAsia="SimSun" w:cs="SimSun"/>
          <w:sz w:val="21"/>
          <w:szCs w:val="21"/>
          <w:spacing w:val="-26"/>
        </w:rPr>
        <w:t xml:space="preserve"> </w:t>
      </w:r>
      <w:r>
        <w:rPr>
          <w:rFonts w:ascii="SimSun" w:hAnsi="SimSun" w:eastAsia="SimSun" w:cs="SimSun"/>
          <w:sz w:val="21"/>
          <w:szCs w:val="21"/>
          <w:spacing w:val="-7"/>
        </w:rPr>
        <w:t>提示基底核多巴胺能活性降低。</w:t>
      </w:r>
    </w:p>
    <w:p>
      <w:pPr>
        <w:ind w:left="393"/>
        <w:spacing w:before="77" w:line="213" w:lineRule="auto"/>
        <w:outlineLvl w:val="2"/>
        <w:rPr>
          <w:rFonts w:ascii="SimHei" w:hAnsi="SimHei" w:eastAsia="SimHei" w:cs="SimHei"/>
          <w:sz w:val="21"/>
          <w:szCs w:val="21"/>
        </w:rPr>
      </w:pPr>
      <w:r>
        <w:rPr>
          <w:rFonts w:ascii="SimHei" w:hAnsi="SimHei" w:eastAsia="SimHei" w:cs="SimHei"/>
          <w:sz w:val="21"/>
          <w:szCs w:val="21"/>
          <w:b/>
          <w:bCs/>
          <w:spacing w:val="-9"/>
        </w:rPr>
        <w:t>4.</w:t>
      </w:r>
      <w:r>
        <w:rPr>
          <w:rFonts w:ascii="SimHei" w:hAnsi="SimHei" w:eastAsia="SimHei" w:cs="SimHei"/>
          <w:sz w:val="21"/>
          <w:szCs w:val="21"/>
          <w:spacing w:val="-37"/>
        </w:rPr>
        <w:t xml:space="preserve"> </w:t>
      </w:r>
      <w:r>
        <w:rPr>
          <w:rFonts w:ascii="SimHei" w:hAnsi="SimHei" w:eastAsia="SimHei" w:cs="SimHei"/>
          <w:sz w:val="21"/>
          <w:szCs w:val="21"/>
          <w:b/>
          <w:bCs/>
          <w:spacing w:val="-9"/>
        </w:rPr>
        <w:t>支持证据</w:t>
      </w:r>
      <w:r>
        <w:rPr>
          <w:rFonts w:ascii="SimHei" w:hAnsi="SimHei" w:eastAsia="SimHei" w:cs="SimHei"/>
          <w:sz w:val="21"/>
          <w:szCs w:val="21"/>
          <w:spacing w:val="-61"/>
        </w:rPr>
        <w:t xml:space="preserve"> </w:t>
      </w:r>
      <w:r>
        <w:rPr>
          <w:rFonts w:ascii="SimHei" w:hAnsi="SimHei" w:eastAsia="SimHei" w:cs="SimHei"/>
          <w:sz w:val="21"/>
          <w:szCs w:val="21"/>
          <w:b/>
          <w:bCs/>
          <w:spacing w:val="-9"/>
        </w:rPr>
        <w:t>(DLB</w:t>
      </w:r>
      <w:r>
        <w:rPr>
          <w:rFonts w:ascii="SimHei" w:hAnsi="SimHei" w:eastAsia="SimHei" w:cs="SimHei"/>
          <w:sz w:val="21"/>
          <w:szCs w:val="21"/>
          <w:spacing w:val="103"/>
        </w:rPr>
        <w:t xml:space="preserve"> </w:t>
      </w:r>
      <w:r>
        <w:rPr>
          <w:rFonts w:ascii="SimHei" w:hAnsi="SimHei" w:eastAsia="SimHei" w:cs="SimHei"/>
          <w:sz w:val="21"/>
          <w:szCs w:val="21"/>
          <w:b/>
          <w:bCs/>
          <w:spacing w:val="-9"/>
        </w:rPr>
        <w:t>患者经常出现，但是不具有诊断特异性的症状)</w:t>
      </w:r>
    </w:p>
    <w:p>
      <w:pPr>
        <w:ind w:left="390"/>
        <w:spacing w:before="72" w:line="220" w:lineRule="auto"/>
        <w:rPr>
          <w:rFonts w:ascii="SimSun" w:hAnsi="SimSun" w:eastAsia="SimSun" w:cs="SimSun"/>
          <w:sz w:val="21"/>
          <w:szCs w:val="21"/>
        </w:rPr>
      </w:pPr>
      <w:r>
        <w:rPr>
          <w:rFonts w:ascii="SimSun" w:hAnsi="SimSun" w:eastAsia="SimSun" w:cs="SimSun"/>
          <w:sz w:val="21"/>
          <w:szCs w:val="21"/>
          <w:spacing w:val="-11"/>
        </w:rPr>
        <w:t>(1)反复跌倒、晕厥或短暂意识丧失。</w:t>
      </w:r>
    </w:p>
    <w:p>
      <w:pPr>
        <w:ind w:left="390"/>
        <w:spacing w:before="67" w:line="219" w:lineRule="auto"/>
        <w:rPr>
          <w:rFonts w:ascii="SimSun" w:hAnsi="SimSun" w:eastAsia="SimSun" w:cs="SimSun"/>
          <w:sz w:val="21"/>
          <w:szCs w:val="21"/>
        </w:rPr>
      </w:pPr>
      <w:r>
        <w:rPr>
          <w:rFonts w:ascii="SimSun" w:hAnsi="SimSun" w:eastAsia="SimSun" w:cs="SimSun"/>
          <w:sz w:val="21"/>
          <w:szCs w:val="21"/>
          <w:spacing w:val="-9"/>
        </w:rPr>
        <w:t>(2)自主神经功能紊乱(如直立性低血压、尿失禁)。</w:t>
      </w:r>
    </w:p>
    <w:p>
      <w:pPr>
        <w:ind w:left="390"/>
        <w:spacing w:before="73" w:line="220" w:lineRule="auto"/>
        <w:rPr>
          <w:rFonts w:ascii="SimSun" w:hAnsi="SimSun" w:eastAsia="SimSun" w:cs="SimSun"/>
          <w:sz w:val="21"/>
          <w:szCs w:val="21"/>
        </w:rPr>
      </w:pPr>
      <w:r>
        <w:rPr>
          <w:rFonts w:ascii="SimSun" w:hAnsi="SimSun" w:eastAsia="SimSun" w:cs="SimSun"/>
          <w:sz w:val="21"/>
          <w:szCs w:val="21"/>
          <w:spacing w:val="-11"/>
        </w:rPr>
        <w:t>(3)其他感官的幻觉、错觉。</w:t>
      </w:r>
    </w:p>
    <w:p>
      <w:pPr>
        <w:ind w:left="390"/>
        <w:spacing w:before="70" w:line="220" w:lineRule="auto"/>
        <w:rPr>
          <w:rFonts w:ascii="SimSun" w:hAnsi="SimSun" w:eastAsia="SimSun" w:cs="SimSun"/>
          <w:sz w:val="21"/>
          <w:szCs w:val="21"/>
        </w:rPr>
      </w:pPr>
      <w:r>
        <w:rPr>
          <w:rFonts w:ascii="SimSun" w:hAnsi="SimSun" w:eastAsia="SimSun" w:cs="SimSun"/>
          <w:sz w:val="21"/>
          <w:szCs w:val="21"/>
          <w:spacing w:val="-1"/>
        </w:rPr>
        <w:t>(4)系统性妄想。</w:t>
      </w:r>
    </w:p>
    <w:p>
      <w:pPr>
        <w:ind w:left="390"/>
        <w:spacing w:before="70" w:line="220" w:lineRule="auto"/>
        <w:rPr>
          <w:rFonts w:ascii="SimSun" w:hAnsi="SimSun" w:eastAsia="SimSun" w:cs="SimSun"/>
          <w:sz w:val="21"/>
          <w:szCs w:val="21"/>
        </w:rPr>
      </w:pPr>
      <w:r>
        <w:rPr>
          <w:rFonts w:ascii="SimSun" w:hAnsi="SimSun" w:eastAsia="SimSun" w:cs="SimSun"/>
          <w:sz w:val="21"/>
          <w:szCs w:val="21"/>
          <w:spacing w:val="3"/>
        </w:rPr>
        <w:t>(5)抑郁。</w:t>
      </w:r>
    </w:p>
    <w:p>
      <w:pPr>
        <w:ind w:left="390"/>
        <w:spacing w:before="69" w:line="219" w:lineRule="auto"/>
        <w:rPr>
          <w:rFonts w:ascii="SimSun" w:hAnsi="SimSun" w:eastAsia="SimSun" w:cs="SimSun"/>
          <w:sz w:val="21"/>
          <w:szCs w:val="21"/>
        </w:rPr>
      </w:pPr>
      <w:r>
        <w:rPr>
          <w:rFonts w:ascii="SimSun" w:hAnsi="SimSun" w:eastAsia="SimSun" w:cs="SimSun"/>
          <w:sz w:val="21"/>
          <w:szCs w:val="21"/>
          <w:spacing w:val="-7"/>
        </w:rPr>
        <w:t>(6)CT</w:t>
      </w:r>
      <w:r>
        <w:rPr>
          <w:rFonts w:ascii="SimSun" w:hAnsi="SimSun" w:eastAsia="SimSun" w:cs="SimSun"/>
          <w:sz w:val="21"/>
          <w:szCs w:val="21"/>
          <w:spacing w:val="55"/>
        </w:rPr>
        <w:t xml:space="preserve"> </w:t>
      </w:r>
      <w:r>
        <w:rPr>
          <w:rFonts w:ascii="SimSun" w:hAnsi="SimSun" w:eastAsia="SimSun" w:cs="SimSun"/>
          <w:sz w:val="21"/>
          <w:szCs w:val="21"/>
          <w:spacing w:val="-7"/>
        </w:rPr>
        <w:t>或</w:t>
      </w:r>
      <w:r>
        <w:rPr>
          <w:rFonts w:ascii="SimSun" w:hAnsi="SimSun" w:eastAsia="SimSun" w:cs="SimSun"/>
          <w:sz w:val="21"/>
          <w:szCs w:val="21"/>
          <w:spacing w:val="-54"/>
        </w:rPr>
        <w:t xml:space="preserve"> </w:t>
      </w:r>
      <w:r>
        <w:rPr>
          <w:rFonts w:ascii="SimSun" w:hAnsi="SimSun" w:eastAsia="SimSun" w:cs="SimSun"/>
          <w:sz w:val="21"/>
          <w:szCs w:val="21"/>
          <w:spacing w:val="-7"/>
        </w:rPr>
        <w:t>MRI</w:t>
      </w:r>
      <w:r>
        <w:rPr>
          <w:rFonts w:ascii="SimSun" w:hAnsi="SimSun" w:eastAsia="SimSun" w:cs="SimSun"/>
          <w:sz w:val="21"/>
          <w:szCs w:val="21"/>
          <w:spacing w:val="-28"/>
        </w:rPr>
        <w:t xml:space="preserve"> </w:t>
      </w:r>
      <w:r>
        <w:rPr>
          <w:rFonts w:ascii="SimSun" w:hAnsi="SimSun" w:eastAsia="SimSun" w:cs="SimSun"/>
          <w:sz w:val="21"/>
          <w:szCs w:val="21"/>
          <w:spacing w:val="-7"/>
        </w:rPr>
        <w:t>提示颞叶结构完好。</w:t>
      </w:r>
    </w:p>
    <w:p>
      <w:pPr>
        <w:ind w:left="390"/>
        <w:spacing w:before="71" w:line="219" w:lineRule="auto"/>
        <w:rPr>
          <w:rFonts w:ascii="SimSun" w:hAnsi="SimSun" w:eastAsia="SimSun" w:cs="SimSun"/>
          <w:sz w:val="21"/>
          <w:szCs w:val="21"/>
        </w:rPr>
      </w:pPr>
      <w:r>
        <w:rPr>
          <w:rFonts w:ascii="SimSun" w:hAnsi="SimSun" w:eastAsia="SimSun" w:cs="SimSun"/>
          <w:sz w:val="21"/>
          <w:szCs w:val="21"/>
          <w:spacing w:val="-7"/>
        </w:rPr>
        <w:t>(7)SPECT/PET</w:t>
      </w:r>
      <w:r>
        <w:rPr>
          <w:rFonts w:ascii="SimSun" w:hAnsi="SimSun" w:eastAsia="SimSun" w:cs="SimSun"/>
          <w:sz w:val="21"/>
          <w:szCs w:val="21"/>
          <w:spacing w:val="103"/>
        </w:rPr>
        <w:t xml:space="preserve"> </w:t>
      </w:r>
      <w:r>
        <w:rPr>
          <w:rFonts w:ascii="SimSun" w:hAnsi="SimSun" w:eastAsia="SimSun" w:cs="SimSun"/>
          <w:sz w:val="21"/>
          <w:szCs w:val="21"/>
          <w:spacing w:val="-7"/>
        </w:rPr>
        <w:t>提示枕叶皮质的代谢率降低。</w:t>
      </w:r>
    </w:p>
    <w:p>
      <w:pPr>
        <w:ind w:left="390"/>
        <w:spacing w:before="71" w:line="219" w:lineRule="auto"/>
        <w:rPr>
          <w:rFonts w:ascii="SimSun" w:hAnsi="SimSun" w:eastAsia="SimSun" w:cs="SimSun"/>
          <w:sz w:val="21"/>
          <w:szCs w:val="21"/>
        </w:rPr>
      </w:pPr>
      <w:r>
        <w:rPr>
          <w:rFonts w:ascii="SimSun" w:hAnsi="SimSun" w:eastAsia="SimSun" w:cs="SimSun"/>
          <w:sz w:val="21"/>
          <w:szCs w:val="21"/>
          <w:spacing w:val="-5"/>
        </w:rPr>
        <w:t>(8)间碘苄胍(MIBG)</w:t>
      </w:r>
      <w:r>
        <w:rPr>
          <w:rFonts w:ascii="SimSun" w:hAnsi="SimSun" w:eastAsia="SimSun" w:cs="SimSun"/>
          <w:sz w:val="21"/>
          <w:szCs w:val="21"/>
          <w:spacing w:val="7"/>
        </w:rPr>
        <w:t xml:space="preserve"> </w:t>
      </w:r>
      <w:r>
        <w:rPr>
          <w:rFonts w:ascii="SimSun" w:hAnsi="SimSun" w:eastAsia="SimSun" w:cs="SimSun"/>
          <w:sz w:val="21"/>
          <w:szCs w:val="21"/>
          <w:spacing w:val="-5"/>
        </w:rPr>
        <w:t>闪烁扫描提示心肌摄取率降低。</w:t>
      </w:r>
    </w:p>
    <w:p>
      <w:pPr>
        <w:ind w:left="390"/>
        <w:spacing w:before="71" w:line="219" w:lineRule="auto"/>
        <w:rPr>
          <w:rFonts w:ascii="SimSun" w:hAnsi="SimSun" w:eastAsia="SimSun" w:cs="SimSun"/>
          <w:sz w:val="21"/>
          <w:szCs w:val="21"/>
        </w:rPr>
      </w:pPr>
      <w:r>
        <w:rPr>
          <w:rFonts w:ascii="SimSun" w:hAnsi="SimSun" w:eastAsia="SimSun" w:cs="SimSun"/>
          <w:sz w:val="21"/>
          <w:szCs w:val="21"/>
          <w:spacing w:val="-10"/>
        </w:rPr>
        <w:t>(9)脑电图提示慢波，颞叶出现短阵尖波。</w:t>
      </w:r>
    </w:p>
    <w:p>
      <w:pPr>
        <w:ind w:left="393"/>
        <w:spacing w:before="76" w:line="221" w:lineRule="auto"/>
        <w:outlineLvl w:val="2"/>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61"/>
        </w:rPr>
        <w:t xml:space="preserve"> </w:t>
      </w:r>
      <w:r>
        <w:rPr>
          <w:rFonts w:ascii="SimHei" w:hAnsi="SimHei" w:eastAsia="SimHei" w:cs="SimHei"/>
          <w:sz w:val="21"/>
          <w:szCs w:val="21"/>
          <w:b/>
          <w:bCs/>
          <w:spacing w:val="-4"/>
        </w:rPr>
        <w:t>不支持DLB</w:t>
      </w:r>
      <w:r>
        <w:rPr>
          <w:rFonts w:ascii="SimHei" w:hAnsi="SimHei" w:eastAsia="SimHei" w:cs="SimHei"/>
          <w:sz w:val="21"/>
          <w:szCs w:val="21"/>
          <w:spacing w:val="39"/>
        </w:rPr>
        <w:t xml:space="preserve"> </w:t>
      </w:r>
      <w:r>
        <w:rPr>
          <w:rFonts w:ascii="SimHei" w:hAnsi="SimHei" w:eastAsia="SimHei" w:cs="SimHei"/>
          <w:sz w:val="21"/>
          <w:szCs w:val="21"/>
          <w:b/>
          <w:bCs/>
          <w:spacing w:val="-4"/>
        </w:rPr>
        <w:t>诊断的条件</w:t>
      </w:r>
    </w:p>
    <w:p>
      <w:pPr>
        <w:ind w:left="390"/>
        <w:spacing w:before="83" w:line="219" w:lineRule="auto"/>
        <w:rPr>
          <w:rFonts w:ascii="SimSun" w:hAnsi="SimSun" w:eastAsia="SimSun" w:cs="SimSun"/>
          <w:sz w:val="21"/>
          <w:szCs w:val="21"/>
        </w:rPr>
      </w:pPr>
      <w:r>
        <w:rPr>
          <w:rFonts w:ascii="SimSun" w:hAnsi="SimSun" w:eastAsia="SimSun" w:cs="SimSun"/>
          <w:sz w:val="21"/>
          <w:szCs w:val="21"/>
          <w:spacing w:val="-6"/>
        </w:rPr>
        <w:t>(1)脑卒中的局灶性神经系统体征或神经影像学证据。</w:t>
      </w:r>
    </w:p>
    <w:p>
      <w:pPr>
        <w:ind w:left="390"/>
        <w:spacing w:before="71" w:line="219" w:lineRule="auto"/>
        <w:rPr>
          <w:rFonts w:ascii="SimSun" w:hAnsi="SimSun" w:eastAsia="SimSun" w:cs="SimSun"/>
          <w:sz w:val="21"/>
          <w:szCs w:val="21"/>
        </w:rPr>
      </w:pPr>
      <w:r>
        <w:rPr>
          <w:rFonts w:ascii="SimSun" w:hAnsi="SimSun" w:eastAsia="SimSun" w:cs="SimSun"/>
          <w:sz w:val="21"/>
          <w:szCs w:val="21"/>
          <w:spacing w:val="-7"/>
        </w:rPr>
        <w:t>(2)检查提示其他可导致类似临床症状的躯体疾病或脑部疾病。</w:t>
      </w:r>
    </w:p>
    <w:p>
      <w:pPr>
        <w:ind w:left="390"/>
        <w:spacing w:before="70" w:line="219" w:lineRule="auto"/>
        <w:rPr>
          <w:rFonts w:ascii="SimSun" w:hAnsi="SimSun" w:eastAsia="SimSun" w:cs="SimSun"/>
          <w:sz w:val="21"/>
          <w:szCs w:val="21"/>
        </w:rPr>
      </w:pPr>
      <w:r>
        <w:rPr>
          <w:rFonts w:ascii="SimSun" w:hAnsi="SimSun" w:eastAsia="SimSun" w:cs="SimSun"/>
          <w:sz w:val="21"/>
          <w:szCs w:val="21"/>
          <w:spacing w:val="-6"/>
        </w:rPr>
        <w:t>(3)痴呆严重时才出现帕金森综合征的症状。</w:t>
      </w:r>
    </w:p>
    <w:p>
      <w:pPr>
        <w:ind w:left="390"/>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6.</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8"/>
        </w:rPr>
        <w:t>对症状发生顺序的要求</w:t>
      </w:r>
      <w:r>
        <w:rPr>
          <w:rFonts w:ascii="SimSun" w:hAnsi="SimSun" w:eastAsia="SimSun" w:cs="SimSun"/>
          <w:sz w:val="21"/>
          <w:szCs w:val="21"/>
          <w:spacing w:val="68"/>
        </w:rPr>
        <w:t xml:space="preserve"> </w:t>
      </w:r>
      <w:r>
        <w:rPr>
          <w:rFonts w:ascii="SimSun" w:hAnsi="SimSun" w:eastAsia="SimSun" w:cs="SimSun"/>
          <w:sz w:val="21"/>
          <w:szCs w:val="21"/>
          <w:spacing w:val="-8"/>
        </w:rPr>
        <w:t>对于路易体痴呆，痴呆症状一般早</w:t>
      </w:r>
      <w:r>
        <w:rPr>
          <w:rFonts w:ascii="SimSun" w:hAnsi="SimSun" w:eastAsia="SimSun" w:cs="SimSun"/>
          <w:sz w:val="21"/>
          <w:szCs w:val="21"/>
          <w:spacing w:val="-9"/>
        </w:rPr>
        <w:t>于或与帕金森综合征同时出现。</w:t>
      </w:r>
    </w:p>
    <w:p>
      <w:pPr>
        <w:ind w:right="96"/>
        <w:spacing w:before="69" w:line="262" w:lineRule="auto"/>
        <w:jc w:val="both"/>
        <w:rPr>
          <w:rFonts w:ascii="SimSun" w:hAnsi="SimSun" w:eastAsia="SimSun" w:cs="SimSun"/>
          <w:sz w:val="21"/>
          <w:szCs w:val="21"/>
        </w:rPr>
      </w:pPr>
      <w:r>
        <w:rPr>
          <w:rFonts w:ascii="SimSun" w:hAnsi="SimSun" w:eastAsia="SimSun" w:cs="SimSun"/>
          <w:sz w:val="21"/>
          <w:szCs w:val="21"/>
          <w:spacing w:val="-10"/>
        </w:rPr>
        <w:t>对于明确的帕金森病患者合并的痴呆，应诊断为帕金森病痴呆</w:t>
      </w:r>
      <w:r>
        <w:rPr>
          <w:rFonts w:ascii="SimSun" w:hAnsi="SimSun" w:eastAsia="SimSun" w:cs="SimSun"/>
          <w:sz w:val="21"/>
          <w:szCs w:val="21"/>
          <w:spacing w:val="-11"/>
        </w:rPr>
        <w:t>。如果需要区别帕金森病痴呆和</w:t>
      </w:r>
      <w:r>
        <w:rPr>
          <w:rFonts w:ascii="SimSun" w:hAnsi="SimSun" w:eastAsia="SimSun" w:cs="SimSun"/>
          <w:sz w:val="21"/>
          <w:szCs w:val="21"/>
          <w:spacing w:val="-10"/>
        </w:rPr>
        <w:t>DLB</w:t>
      </w:r>
      <w:r>
        <w:rPr>
          <w:rFonts w:ascii="SimSun" w:hAnsi="SimSun" w:eastAsia="SimSun" w:cs="SimSun"/>
          <w:sz w:val="21"/>
          <w:szCs w:val="21"/>
          <w:spacing w:val="-11"/>
        </w:rPr>
        <w:t>,</w:t>
      </w:r>
      <w:r>
        <w:rPr>
          <w:rFonts w:ascii="SimSun" w:hAnsi="SimSun" w:eastAsia="SimSun" w:cs="SimSun"/>
          <w:sz w:val="21"/>
          <w:szCs w:val="21"/>
        </w:rPr>
        <w:t xml:space="preserve"> </w:t>
      </w:r>
      <w:r>
        <w:rPr>
          <w:rFonts w:ascii="SimSun" w:hAnsi="SimSun" w:eastAsia="SimSun" w:cs="SimSun"/>
          <w:sz w:val="21"/>
          <w:szCs w:val="21"/>
          <w:spacing w:val="-10"/>
        </w:rPr>
        <w:t>则应参照“1年原则”(</w:t>
      </w:r>
      <w:r>
        <w:rPr>
          <w:rFonts w:ascii="SimSun" w:hAnsi="SimSun" w:eastAsia="SimSun" w:cs="SimSun"/>
          <w:sz w:val="21"/>
          <w:szCs w:val="21"/>
          <w:spacing w:val="-11"/>
        </w:rPr>
        <w:t>1-</w:t>
      </w:r>
      <w:r>
        <w:rPr>
          <w:rFonts w:ascii="SimSun" w:hAnsi="SimSun" w:eastAsia="SimSun" w:cs="SimSun"/>
          <w:sz w:val="21"/>
          <w:szCs w:val="21"/>
          <w:spacing w:val="-10"/>
        </w:rPr>
        <w:t>year</w:t>
      </w:r>
      <w:r>
        <w:rPr>
          <w:rFonts w:ascii="SimSun" w:hAnsi="SimSun" w:eastAsia="SimSun" w:cs="SimSun"/>
          <w:sz w:val="21"/>
          <w:szCs w:val="21"/>
          <w:spacing w:val="-11"/>
        </w:rPr>
        <w:t xml:space="preserve"> </w:t>
      </w:r>
      <w:r>
        <w:rPr>
          <w:rFonts w:ascii="SimSun" w:hAnsi="SimSun" w:eastAsia="SimSun" w:cs="SimSun"/>
          <w:sz w:val="21"/>
          <w:szCs w:val="21"/>
          <w:spacing w:val="-10"/>
        </w:rPr>
        <w:t>rule</w:t>
      </w:r>
      <w:r>
        <w:rPr>
          <w:rFonts w:ascii="SimSun" w:hAnsi="SimSun" w:eastAsia="SimSun" w:cs="SimSun"/>
          <w:sz w:val="21"/>
          <w:szCs w:val="21"/>
          <w:spacing w:val="-11"/>
        </w:rPr>
        <w:t>),即帕金森症状出现后1年内发生痴呆，可考虑</w:t>
      </w:r>
      <w:r>
        <w:rPr>
          <w:rFonts w:ascii="SimSun" w:hAnsi="SimSun" w:eastAsia="SimSun" w:cs="SimSun"/>
          <w:sz w:val="21"/>
          <w:szCs w:val="21"/>
          <w:spacing w:val="-10"/>
        </w:rPr>
        <w:t>DLB</w:t>
      </w:r>
      <w:r>
        <w:rPr>
          <w:rFonts w:ascii="SimSun" w:hAnsi="SimSun" w:eastAsia="SimSun" w:cs="SimSun"/>
          <w:sz w:val="21"/>
          <w:szCs w:val="21"/>
          <w:spacing w:val="-11"/>
        </w:rPr>
        <w:t>,</w:t>
      </w:r>
      <w:r>
        <w:rPr>
          <w:rFonts w:ascii="SimSun" w:hAnsi="SimSun" w:eastAsia="SimSun" w:cs="SimSun"/>
          <w:sz w:val="21"/>
          <w:szCs w:val="21"/>
          <w:spacing w:val="-51"/>
        </w:rPr>
        <w:t xml:space="preserve"> </w:t>
      </w:r>
      <w:r>
        <w:rPr>
          <w:rFonts w:ascii="SimSun" w:hAnsi="SimSun" w:eastAsia="SimSun" w:cs="SimSun"/>
          <w:sz w:val="21"/>
          <w:szCs w:val="21"/>
          <w:spacing w:val="-11"/>
        </w:rPr>
        <w:t>而1年后出现</w:t>
      </w:r>
      <w:r>
        <w:rPr>
          <w:rFonts w:ascii="SimSun" w:hAnsi="SimSun" w:eastAsia="SimSun" w:cs="SimSun"/>
          <w:sz w:val="21"/>
          <w:szCs w:val="21"/>
        </w:rPr>
        <w:t xml:space="preserve"> </w:t>
      </w:r>
      <w:r>
        <w:rPr>
          <w:rFonts w:ascii="SimSun" w:hAnsi="SimSun" w:eastAsia="SimSun" w:cs="SimSun"/>
          <w:sz w:val="21"/>
          <w:szCs w:val="21"/>
          <w:spacing w:val="-7"/>
        </w:rPr>
        <w:t>的痴呆应诊断为PDD。</w:t>
      </w:r>
    </w:p>
    <w:p>
      <w:pPr>
        <w:ind w:left="287"/>
        <w:spacing w:before="56" w:line="221" w:lineRule="auto"/>
        <w:rPr>
          <w:rFonts w:ascii="SimHei" w:hAnsi="SimHei" w:eastAsia="SimHei" w:cs="SimHei"/>
          <w:sz w:val="21"/>
          <w:szCs w:val="21"/>
        </w:rPr>
      </w:pPr>
      <w:r>
        <w:rPr>
          <w:rFonts w:ascii="SimHei" w:hAnsi="SimHei" w:eastAsia="SimHei" w:cs="SimHei"/>
          <w:sz w:val="21"/>
          <w:szCs w:val="21"/>
          <w:b/>
          <w:bCs/>
          <w:color w:val="0093D3"/>
          <w:spacing w:val="-15"/>
        </w:rPr>
        <w:t>【鉴别诊断】</w:t>
      </w:r>
    </w:p>
    <w:p>
      <w:pPr>
        <w:ind w:left="390"/>
        <w:spacing w:before="92" w:line="219" w:lineRule="auto"/>
        <w:rPr>
          <w:rFonts w:ascii="SimSun" w:hAnsi="SimSun" w:eastAsia="SimSun" w:cs="SimSun"/>
          <w:sz w:val="21"/>
          <w:szCs w:val="21"/>
        </w:rPr>
      </w:pPr>
      <w:r>
        <w:rPr>
          <w:rFonts w:ascii="SimSun" w:hAnsi="SimSun" w:eastAsia="SimSun" w:cs="SimSun"/>
          <w:sz w:val="21"/>
          <w:szCs w:val="21"/>
          <w:spacing w:val="-20"/>
        </w:rPr>
        <w:t>详见本章第五节“痴呆的鉴别诊断”。</w:t>
      </w:r>
    </w:p>
    <w:p>
      <w:pPr>
        <w:ind w:left="287"/>
        <w:spacing w:before="58" w:line="222" w:lineRule="auto"/>
        <w:rPr>
          <w:rFonts w:ascii="SimHei" w:hAnsi="SimHei" w:eastAsia="SimHei" w:cs="SimHei"/>
          <w:sz w:val="21"/>
          <w:szCs w:val="21"/>
        </w:rPr>
      </w:pPr>
      <w:r>
        <w:rPr>
          <w:rFonts w:ascii="SimHei" w:hAnsi="SimHei" w:eastAsia="SimHei" w:cs="SimHei"/>
          <w:sz w:val="21"/>
          <w:szCs w:val="21"/>
          <w:b/>
          <w:bCs/>
          <w:color w:val="00A5E2"/>
          <w:spacing w:val="-11"/>
        </w:rPr>
        <w:t>【治疗】</w:t>
      </w:r>
    </w:p>
    <w:p>
      <w:pPr>
        <w:ind w:left="390"/>
        <w:spacing w:before="72" w:line="219" w:lineRule="auto"/>
        <w:rPr>
          <w:rFonts w:ascii="SimSun" w:hAnsi="SimSun" w:eastAsia="SimSun" w:cs="SimSun"/>
          <w:sz w:val="21"/>
          <w:szCs w:val="21"/>
        </w:rPr>
      </w:pPr>
      <w:r>
        <w:rPr>
          <w:rFonts w:ascii="SimSun" w:hAnsi="SimSun" w:eastAsia="SimSun" w:cs="SimSun"/>
          <w:sz w:val="21"/>
          <w:szCs w:val="21"/>
          <w:spacing w:val="-16"/>
        </w:rPr>
        <w:t>目前尚无特异性治疗方法，用药主要是对症治疗。</w:t>
      </w:r>
    </w:p>
    <w:p>
      <w:pPr>
        <w:ind w:right="97" w:firstLine="390"/>
        <w:spacing w:before="79" w:line="261" w:lineRule="auto"/>
        <w:rPr>
          <w:rFonts w:ascii="SimSun" w:hAnsi="SimSun" w:eastAsia="SimSun" w:cs="SimSun"/>
          <w:sz w:val="21"/>
          <w:szCs w:val="21"/>
        </w:rPr>
      </w:pPr>
      <w:r>
        <w:rPr>
          <w:rFonts w:ascii="SimSun" w:hAnsi="SimSun" w:eastAsia="SimSun" w:cs="SimSun"/>
          <w:sz w:val="21"/>
          <w:szCs w:val="21"/>
          <w:spacing w:val="-14"/>
        </w:rPr>
        <w:t>对于改善认知，目前疗效比较肯定的是胆碱酯酶抑</w:t>
      </w:r>
      <w:r>
        <w:rPr>
          <w:rFonts w:ascii="SimSun" w:hAnsi="SimSun" w:eastAsia="SimSun" w:cs="SimSun"/>
          <w:sz w:val="21"/>
          <w:szCs w:val="21"/>
          <w:spacing w:val="-15"/>
        </w:rPr>
        <w:t>制剂，可作为首选药物，多奈哌齐对改善视幻</w:t>
      </w:r>
      <w:r>
        <w:rPr>
          <w:rFonts w:ascii="SimSun" w:hAnsi="SimSun" w:eastAsia="SimSun" w:cs="SimSun"/>
          <w:sz w:val="21"/>
          <w:szCs w:val="21"/>
        </w:rPr>
        <w:t xml:space="preserve"> </w:t>
      </w:r>
      <w:r>
        <w:rPr>
          <w:rFonts w:ascii="SimSun" w:hAnsi="SimSun" w:eastAsia="SimSun" w:cs="SimSun"/>
          <w:sz w:val="21"/>
          <w:szCs w:val="21"/>
          <w:spacing w:val="-18"/>
        </w:rPr>
        <w:t>觉有一定作用，利斯的明对改善淡漠、焦虑、幻觉</w:t>
      </w:r>
      <w:r>
        <w:rPr>
          <w:rFonts w:ascii="SimSun" w:hAnsi="SimSun" w:eastAsia="SimSun" w:cs="SimSun"/>
          <w:sz w:val="21"/>
          <w:szCs w:val="21"/>
          <w:spacing w:val="-19"/>
        </w:rPr>
        <w:t>和错觉有效。同时，胆碱酯酶抑制剂对改善运动障碍</w:t>
      </w:r>
      <w:r>
        <w:rPr>
          <w:rFonts w:ascii="SimSun" w:hAnsi="SimSun" w:eastAsia="SimSun" w:cs="SimSun"/>
          <w:sz w:val="21"/>
          <w:szCs w:val="21"/>
        </w:rPr>
        <w:t xml:space="preserve"> </w:t>
      </w:r>
      <w:r>
        <w:rPr>
          <w:rFonts w:ascii="SimSun" w:hAnsi="SimSun" w:eastAsia="SimSun" w:cs="SimSun"/>
          <w:sz w:val="21"/>
          <w:szCs w:val="21"/>
          <w:spacing w:val="-10"/>
        </w:rPr>
        <w:t>也有一定效果。美金刚对于临床整体情况和行为障碍有轻度缓解作用。</w:t>
      </w:r>
    </w:p>
    <w:p>
      <w:pPr>
        <w:ind w:right="94" w:firstLine="390"/>
        <w:spacing w:before="72" w:line="269" w:lineRule="auto"/>
        <w:rPr>
          <w:rFonts w:ascii="SimSun" w:hAnsi="SimSun" w:eastAsia="SimSun" w:cs="SimSun"/>
          <w:sz w:val="21"/>
          <w:szCs w:val="21"/>
        </w:rPr>
      </w:pPr>
      <w:r>
        <w:rPr>
          <w:rFonts w:ascii="SimSun" w:hAnsi="SimSun" w:eastAsia="SimSun" w:cs="SimSun"/>
          <w:sz w:val="21"/>
          <w:szCs w:val="21"/>
          <w:spacing w:val="1"/>
        </w:rPr>
        <w:t>当胆碱酯酶抑制剂对精神症状无效时，可谨慎选用新型非典型抗精神病药物如奥氮平</w:t>
      </w:r>
      <w:r>
        <w:rPr>
          <w:rFonts w:ascii="SimSun" w:hAnsi="SimSun" w:eastAsia="SimSun" w:cs="SimSun"/>
          <w:sz w:val="21"/>
          <w:szCs w:val="21"/>
        </w:rPr>
        <w:t>、氯</w:t>
      </w:r>
      <w:r>
        <w:rPr>
          <w:rFonts w:ascii="SimSun" w:hAnsi="SimSun" w:eastAsia="SimSun" w:cs="SimSun"/>
          <w:sz w:val="21"/>
          <w:szCs w:val="21"/>
        </w:rPr>
        <w:t xml:space="preserve"> </w:t>
      </w:r>
      <w:r>
        <w:rPr>
          <w:rFonts w:ascii="SimSun" w:hAnsi="SimSun" w:eastAsia="SimSun" w:cs="SimSun"/>
          <w:sz w:val="21"/>
          <w:szCs w:val="21"/>
          <w:spacing w:val="1"/>
        </w:rPr>
        <w:t>氮平、喹硫平，这些药物相对安全。经典抗精神病药物如氟哌</w:t>
      </w:r>
      <w:r>
        <w:rPr>
          <w:rFonts w:ascii="SimSun" w:hAnsi="SimSun" w:eastAsia="SimSun" w:cs="SimSun"/>
          <w:sz w:val="21"/>
          <w:szCs w:val="21"/>
        </w:rPr>
        <w:t>啶醇和硫利达嗪可用于AD,</w:t>
      </w:r>
      <w:r>
        <w:rPr>
          <w:rFonts w:ascii="SimSun" w:hAnsi="SimSun" w:eastAsia="SimSun" w:cs="SimSun"/>
          <w:sz w:val="21"/>
          <w:szCs w:val="21"/>
          <w:spacing w:val="-19"/>
        </w:rPr>
        <w:t xml:space="preserve"> </w:t>
      </w:r>
      <w:r>
        <w:rPr>
          <w:rFonts w:ascii="SimSun" w:hAnsi="SimSun" w:eastAsia="SimSun" w:cs="SimSun"/>
          <w:sz w:val="21"/>
          <w:szCs w:val="21"/>
        </w:rPr>
        <w:t>但禁</w:t>
      </w:r>
      <w:r>
        <w:rPr>
          <w:rFonts w:ascii="SimSun" w:hAnsi="SimSun" w:eastAsia="SimSun" w:cs="SimSun"/>
          <w:sz w:val="21"/>
          <w:szCs w:val="21"/>
        </w:rPr>
        <w:t xml:space="preserve"> </w:t>
      </w:r>
      <w:r>
        <w:rPr>
          <w:rFonts w:ascii="SimSun" w:hAnsi="SimSun" w:eastAsia="SimSun" w:cs="SimSun"/>
          <w:sz w:val="21"/>
          <w:szCs w:val="21"/>
          <w:spacing w:val="-2"/>
        </w:rPr>
        <w:t>忌用于</w:t>
      </w:r>
      <w:r>
        <w:rPr>
          <w:rFonts w:ascii="SimSun" w:hAnsi="SimSun" w:eastAsia="SimSun" w:cs="SimSun"/>
          <w:sz w:val="21"/>
          <w:szCs w:val="21"/>
          <w:spacing w:val="-57"/>
        </w:rPr>
        <w:t xml:space="preserve"> </w:t>
      </w:r>
      <w:r>
        <w:rPr>
          <w:rFonts w:ascii="SimSun" w:hAnsi="SimSun" w:eastAsia="SimSun" w:cs="SimSun"/>
          <w:sz w:val="21"/>
          <w:szCs w:val="21"/>
          <w:spacing w:val="-2"/>
        </w:rPr>
        <w:t>DLB。</w:t>
      </w:r>
      <w:r>
        <w:rPr>
          <w:rFonts w:ascii="SimSun" w:hAnsi="SimSun" w:eastAsia="SimSun" w:cs="SimSun"/>
          <w:sz w:val="21"/>
          <w:szCs w:val="21"/>
          <w:spacing w:val="43"/>
        </w:rPr>
        <w:t xml:space="preserve"> </w:t>
      </w:r>
      <w:r>
        <w:rPr>
          <w:rFonts w:ascii="SimSun" w:hAnsi="SimSun" w:eastAsia="SimSun" w:cs="SimSun"/>
          <w:sz w:val="21"/>
          <w:szCs w:val="21"/>
          <w:spacing w:val="-2"/>
        </w:rPr>
        <w:t>这类药物会加重运动障碍，导致全身肌张力增高，重者可出现抗精神药物恶性综</w:t>
      </w:r>
      <w:r>
        <w:rPr>
          <w:rFonts w:ascii="SimSun" w:hAnsi="SimSun" w:eastAsia="SimSun" w:cs="SimSun"/>
          <w:sz w:val="21"/>
          <w:szCs w:val="21"/>
        </w:rPr>
        <w:t xml:space="preserve"> </w:t>
      </w:r>
      <w:r>
        <w:rPr>
          <w:rFonts w:ascii="SimSun" w:hAnsi="SimSun" w:eastAsia="SimSun" w:cs="SimSun"/>
          <w:sz w:val="21"/>
          <w:szCs w:val="21"/>
          <w:spacing w:val="-7"/>
        </w:rPr>
        <w:t>合征(</w:t>
      </w:r>
      <w:r>
        <w:rPr>
          <w:rFonts w:ascii="SimSun" w:hAnsi="SimSun" w:eastAsia="SimSun" w:cs="SimSun"/>
          <w:sz w:val="21"/>
          <w:szCs w:val="21"/>
          <w:spacing w:val="-6"/>
        </w:rPr>
        <w:t>neuroleptic</w:t>
      </w:r>
      <w:r>
        <w:rPr>
          <w:rFonts w:ascii="SimSun" w:hAnsi="SimSun" w:eastAsia="SimSun" w:cs="SimSun"/>
          <w:sz w:val="21"/>
          <w:szCs w:val="21"/>
          <w:spacing w:val="-11"/>
        </w:rPr>
        <w:t xml:space="preserve"> </w:t>
      </w:r>
      <w:r>
        <w:rPr>
          <w:rFonts w:ascii="SimSun" w:hAnsi="SimSun" w:eastAsia="SimSun" w:cs="SimSun"/>
          <w:sz w:val="21"/>
          <w:szCs w:val="21"/>
          <w:spacing w:val="-6"/>
        </w:rPr>
        <w:t>malignancy</w:t>
      </w:r>
      <w:r>
        <w:rPr>
          <w:rFonts w:ascii="SimSun" w:hAnsi="SimSun" w:eastAsia="SimSun" w:cs="SimSun"/>
          <w:sz w:val="21"/>
          <w:szCs w:val="21"/>
          <w:spacing w:val="2"/>
        </w:rPr>
        <w:t xml:space="preserve"> </w:t>
      </w:r>
      <w:r>
        <w:rPr>
          <w:rFonts w:ascii="SimSun" w:hAnsi="SimSun" w:eastAsia="SimSun" w:cs="SimSun"/>
          <w:sz w:val="21"/>
          <w:szCs w:val="21"/>
          <w:spacing w:val="-6"/>
        </w:rPr>
        <w:t>sy</w:t>
      </w:r>
      <w:r>
        <w:rPr>
          <w:rFonts w:ascii="SimSun" w:hAnsi="SimSun" w:eastAsia="SimSun" w:cs="SimSun"/>
          <w:sz w:val="21"/>
          <w:szCs w:val="21"/>
          <w:spacing w:val="-7"/>
        </w:rPr>
        <w:t>ndrome)而危及生命。选择性5-HT</w:t>
      </w:r>
      <w:r>
        <w:rPr>
          <w:rFonts w:ascii="SimSun" w:hAnsi="SimSun" w:eastAsia="SimSun" w:cs="SimSun"/>
          <w:sz w:val="21"/>
          <w:szCs w:val="21"/>
          <w:spacing w:val="-12"/>
        </w:rPr>
        <w:t xml:space="preserve"> </w:t>
      </w:r>
      <w:r>
        <w:rPr>
          <w:rFonts w:ascii="SimSun" w:hAnsi="SimSun" w:eastAsia="SimSun" w:cs="SimSun"/>
          <w:sz w:val="21"/>
          <w:szCs w:val="21"/>
          <w:spacing w:val="-7"/>
        </w:rPr>
        <w:t>受体再摄取抑制剂对改善情绪</w:t>
      </w:r>
      <w:r>
        <w:rPr>
          <w:rFonts w:ascii="SimSun" w:hAnsi="SimSun" w:eastAsia="SimSun" w:cs="SimSun"/>
          <w:sz w:val="21"/>
          <w:szCs w:val="21"/>
        </w:rPr>
        <w:t xml:space="preserve"> </w:t>
      </w:r>
      <w:r>
        <w:rPr>
          <w:rFonts w:ascii="SimSun" w:hAnsi="SimSun" w:eastAsia="SimSun" w:cs="SimSun"/>
          <w:sz w:val="21"/>
          <w:szCs w:val="21"/>
          <w:spacing w:val="-5"/>
        </w:rPr>
        <w:t>有一定作用。</w:t>
      </w:r>
    </w:p>
    <w:p>
      <w:pPr>
        <w:ind w:left="390"/>
        <w:spacing w:before="69" w:line="219" w:lineRule="auto"/>
        <w:rPr>
          <w:rFonts w:ascii="SimSun" w:hAnsi="SimSun" w:eastAsia="SimSun" w:cs="SimSun"/>
          <w:sz w:val="21"/>
          <w:szCs w:val="21"/>
        </w:rPr>
      </w:pPr>
      <w:r>
        <w:rPr>
          <w:rFonts w:ascii="SimSun" w:hAnsi="SimSun" w:eastAsia="SimSun" w:cs="SimSun"/>
          <w:sz w:val="21"/>
          <w:szCs w:val="21"/>
          <w:spacing w:val="-9"/>
        </w:rPr>
        <w:t>左旋多巴可加重视幻觉，对于改善DLB</w:t>
      </w:r>
      <w:r>
        <w:rPr>
          <w:rFonts w:ascii="SimSun" w:hAnsi="SimSun" w:eastAsia="SimSun" w:cs="SimSun"/>
          <w:sz w:val="21"/>
          <w:szCs w:val="21"/>
          <w:spacing w:val="8"/>
        </w:rPr>
        <w:t xml:space="preserve"> </w:t>
      </w:r>
      <w:r>
        <w:rPr>
          <w:rFonts w:ascii="SimSun" w:hAnsi="SimSun" w:eastAsia="SimSun" w:cs="SimSun"/>
          <w:sz w:val="21"/>
          <w:szCs w:val="21"/>
          <w:spacing w:val="-9"/>
        </w:rPr>
        <w:t>患者的帕金森症状疗效并不显著，故应当慎用。当运动</w:t>
      </w:r>
    </w:p>
    <w:p>
      <w:pPr>
        <w:sectPr>
          <w:pgSz w:w="11910" w:h="16840"/>
          <w:pgMar w:top="1184" w:right="1105" w:bottom="400" w:left="1029" w:header="0" w:footer="0" w:gutter="0"/>
          <w:cols w:equalWidth="0" w:num="2">
            <w:col w:w="960" w:space="100"/>
            <w:col w:w="8715" w:space="0"/>
          </w:cols>
        </w:sectPr>
        <w:rPr/>
      </w:pPr>
    </w:p>
    <w:p>
      <w:pPr>
        <w:ind w:left="6349"/>
        <w:spacing w:before="42" w:line="221" w:lineRule="auto"/>
        <w:rPr>
          <w:rFonts w:ascii="SimHei" w:hAnsi="SimHei" w:eastAsia="SimHei" w:cs="SimHei"/>
          <w:sz w:val="21"/>
          <w:szCs w:val="21"/>
        </w:rPr>
      </w:pPr>
      <w:r>
        <w:pict>
          <v:shape id="_x0000_s42" style="position:absolute;margin-left:464.997pt;margin-top:3.41889pt;mso-position-vertical-relative:text;mso-position-horizontal-relative:text;width:17.25pt;height:12.45pt;z-index:2518241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AEEE"/>
                      <w:spacing w:val="-3"/>
                    </w:rPr>
                    <w:t>277</w:t>
                  </w:r>
                </w:p>
              </w:txbxContent>
            </v:textbox>
          </v:shape>
        </w:pict>
      </w:r>
      <w:r>
        <w:drawing>
          <wp:anchor distT="0" distB="0" distL="0" distR="0" simplePos="0" relativeHeight="251816960" behindDoc="0" locked="0" layoutInCell="0" allowOverlap="1">
            <wp:simplePos x="0" y="0"/>
            <wp:positionH relativeFrom="page">
              <wp:posOffset>6369054</wp:posOffset>
            </wp:positionH>
            <wp:positionV relativeFrom="page">
              <wp:posOffset>9601175</wp:posOffset>
            </wp:positionV>
            <wp:extent cx="552465" cy="444524"/>
            <wp:effectExtent l="0" t="0" r="0" b="0"/>
            <wp:wrapNone/>
            <wp:docPr id="88" name="IM 88"/>
            <wp:cNvGraphicFramePr/>
            <a:graphic>
              <a:graphicData uri="http://schemas.openxmlformats.org/drawingml/2006/picture">
                <pic:pic>
                  <pic:nvPicPr>
                    <pic:cNvPr id="88" name="IM 88"/>
                    <pic:cNvPicPr/>
                  </pic:nvPicPr>
                  <pic:blipFill>
                    <a:blip r:embed="rId101"/>
                    <a:stretch>
                      <a:fillRect/>
                    </a:stretch>
                  </pic:blipFill>
                  <pic:spPr>
                    <a:xfrm rot="0">
                      <a:off x="0" y="0"/>
                      <a:ext cx="552465" cy="444524"/>
                    </a:xfrm>
                    <a:prstGeom prst="rect">
                      <a:avLst/>
                    </a:prstGeom>
                  </pic:spPr>
                </pic:pic>
              </a:graphicData>
            </a:graphic>
          </wp:anchor>
        </w:drawing>
      </w:r>
      <w:r>
        <w:rPr>
          <w:rFonts w:ascii="SimHei" w:hAnsi="SimHei" w:eastAsia="SimHei" w:cs="SimHei"/>
          <w:sz w:val="21"/>
          <w:szCs w:val="21"/>
          <w:color w:val="00B1F2"/>
          <w:spacing w:val="-14"/>
          <w:w w:val="93"/>
        </w:rPr>
        <w:t>第十一章</w:t>
      </w:r>
      <w:r>
        <w:rPr>
          <w:rFonts w:ascii="SimHei" w:hAnsi="SimHei" w:eastAsia="SimHei" w:cs="SimHei"/>
          <w:sz w:val="21"/>
          <w:szCs w:val="21"/>
          <w:color w:val="00B1F2"/>
          <w:spacing w:val="57"/>
        </w:rPr>
        <w:t xml:space="preserve"> </w:t>
      </w:r>
      <w:r>
        <w:rPr>
          <w:rFonts w:ascii="SimHei" w:hAnsi="SimHei" w:eastAsia="SimHei" w:cs="SimHei"/>
          <w:sz w:val="21"/>
          <w:szCs w:val="21"/>
          <w:color w:val="00B1F2"/>
          <w:spacing w:val="-14"/>
          <w:w w:val="93"/>
        </w:rPr>
        <w:t>神经系统变性疾病</w:t>
      </w:r>
    </w:p>
    <w:p>
      <w:pPr>
        <w:spacing w:line="26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7"/>
        </w:rPr>
        <w:t>障碍影响日常生活能力时，可酌情从最小剂量、缓慢增量给</w:t>
      </w:r>
      <w:r>
        <w:rPr>
          <w:rFonts w:ascii="SimSun" w:hAnsi="SimSun" w:eastAsia="SimSun" w:cs="SimSun"/>
          <w:sz w:val="21"/>
          <w:szCs w:val="21"/>
          <w:spacing w:val="-18"/>
        </w:rPr>
        <w:t>药。</w:t>
      </w:r>
    </w:p>
    <w:p>
      <w:pPr>
        <w:ind w:left="317"/>
        <w:spacing w:before="67" w:line="222" w:lineRule="auto"/>
        <w:rPr>
          <w:rFonts w:ascii="SimHei" w:hAnsi="SimHei" w:eastAsia="SimHei" w:cs="SimHei"/>
          <w:sz w:val="21"/>
          <w:szCs w:val="21"/>
        </w:rPr>
      </w:pPr>
      <w:r>
        <w:rPr>
          <w:rFonts w:ascii="SimHei" w:hAnsi="SimHei" w:eastAsia="SimHei" w:cs="SimHei"/>
          <w:sz w:val="21"/>
          <w:szCs w:val="21"/>
          <w:b/>
          <w:bCs/>
          <w:color w:val="00A8E6"/>
          <w:spacing w:val="-13"/>
        </w:rPr>
        <w:t>【预后】</w:t>
      </w:r>
    </w:p>
    <w:p>
      <w:pPr>
        <w:ind w:right="1121" w:firstLine="419"/>
        <w:spacing w:before="90" w:line="251" w:lineRule="auto"/>
        <w:rPr>
          <w:rFonts w:ascii="SimSun" w:hAnsi="SimSun" w:eastAsia="SimSun" w:cs="SimSun"/>
          <w:sz w:val="21"/>
          <w:szCs w:val="21"/>
        </w:rPr>
      </w:pPr>
      <w:r>
        <w:rPr>
          <w:rFonts w:ascii="SimSun" w:hAnsi="SimSun" w:eastAsia="SimSun" w:cs="SimSun"/>
          <w:sz w:val="21"/>
          <w:szCs w:val="21"/>
          <w:spacing w:val="-14"/>
        </w:rPr>
        <w:t>本病预后不佳。寿命预期为5~7年，较AD</w:t>
      </w:r>
      <w:r>
        <w:rPr>
          <w:rFonts w:ascii="SimSun" w:hAnsi="SimSun" w:eastAsia="SimSun" w:cs="SimSun"/>
          <w:sz w:val="21"/>
          <w:szCs w:val="21"/>
          <w:spacing w:val="13"/>
        </w:rPr>
        <w:t xml:space="preserve"> </w:t>
      </w:r>
      <w:r>
        <w:rPr>
          <w:rFonts w:ascii="SimSun" w:hAnsi="SimSun" w:eastAsia="SimSun" w:cs="SimSun"/>
          <w:sz w:val="21"/>
          <w:szCs w:val="21"/>
          <w:spacing w:val="-14"/>
        </w:rPr>
        <w:t>短。患者最终死因常为营养不良、肺部感染、摔伤、压</w:t>
      </w:r>
      <w:r>
        <w:rPr>
          <w:rFonts w:ascii="SimSun" w:hAnsi="SimSun" w:eastAsia="SimSun" w:cs="SimSun"/>
          <w:sz w:val="21"/>
          <w:szCs w:val="21"/>
        </w:rPr>
        <w:t xml:space="preserve"> </w:t>
      </w:r>
      <w:r>
        <w:rPr>
          <w:rFonts w:ascii="SimSun" w:hAnsi="SimSun" w:eastAsia="SimSun" w:cs="SimSun"/>
          <w:sz w:val="21"/>
          <w:szCs w:val="21"/>
          <w:spacing w:val="-9"/>
        </w:rPr>
        <w:t>疮等。</w:t>
      </w:r>
    </w:p>
    <w:p>
      <w:pPr>
        <w:spacing w:line="258" w:lineRule="auto"/>
        <w:rPr>
          <w:rFonts w:ascii="Arial"/>
          <w:sz w:val="21"/>
        </w:rPr>
      </w:pPr>
      <w:r/>
    </w:p>
    <w:p>
      <w:pPr>
        <w:ind w:left="2724"/>
        <w:spacing w:before="97" w:line="221" w:lineRule="auto"/>
        <w:rPr>
          <w:rFonts w:ascii="SimHei" w:hAnsi="SimHei" w:eastAsia="SimHei" w:cs="SimHei"/>
          <w:sz w:val="30"/>
          <w:szCs w:val="30"/>
        </w:rPr>
      </w:pPr>
      <w:r>
        <w:rPr>
          <w:rFonts w:ascii="SimHei" w:hAnsi="SimHei" w:eastAsia="SimHei" w:cs="SimHei"/>
          <w:sz w:val="30"/>
          <w:szCs w:val="30"/>
          <w:b/>
          <w:bCs/>
          <w:spacing w:val="-3"/>
        </w:rPr>
        <w:t>第五节</w:t>
      </w:r>
      <w:r>
        <w:rPr>
          <w:rFonts w:ascii="SimHei" w:hAnsi="SimHei" w:eastAsia="SimHei" w:cs="SimHei"/>
          <w:sz w:val="30"/>
          <w:szCs w:val="30"/>
          <w:spacing w:val="124"/>
        </w:rPr>
        <w:t xml:space="preserve"> </w:t>
      </w:r>
      <w:r>
        <w:rPr>
          <w:rFonts w:ascii="SimHei" w:hAnsi="SimHei" w:eastAsia="SimHei" w:cs="SimHei"/>
          <w:sz w:val="30"/>
          <w:szCs w:val="30"/>
          <w:b/>
          <w:bCs/>
          <w:spacing w:val="-3"/>
        </w:rPr>
        <w:t>痴呆的鉴别诊断</w:t>
      </w:r>
    </w:p>
    <w:p>
      <w:pPr>
        <w:spacing w:line="264" w:lineRule="auto"/>
        <w:rPr>
          <w:rFonts w:ascii="Arial"/>
          <w:sz w:val="21"/>
        </w:rPr>
      </w:pPr>
      <w:r/>
    </w:p>
    <w:p>
      <w:pPr>
        <w:ind w:right="1091" w:firstLine="419"/>
        <w:spacing w:before="69" w:line="254" w:lineRule="auto"/>
        <w:rPr>
          <w:rFonts w:ascii="SimSun" w:hAnsi="SimSun" w:eastAsia="SimSun" w:cs="SimSun"/>
          <w:sz w:val="21"/>
          <w:szCs w:val="21"/>
        </w:rPr>
      </w:pPr>
      <w:r>
        <w:rPr>
          <w:rFonts w:ascii="SimSun" w:hAnsi="SimSun" w:eastAsia="SimSun" w:cs="SimSun"/>
          <w:sz w:val="21"/>
          <w:szCs w:val="21"/>
          <w:spacing w:val="-14"/>
        </w:rPr>
        <w:t>不同类型的痴呆，临床表现各不相同。除认知功能缺损外，精神行为的异常也常有出现，且在多</w:t>
      </w:r>
      <w:r>
        <w:rPr>
          <w:rFonts w:ascii="SimSun" w:hAnsi="SimSun" w:eastAsia="SimSun" w:cs="SimSun"/>
          <w:sz w:val="21"/>
          <w:szCs w:val="21"/>
          <w:spacing w:val="15"/>
        </w:rPr>
        <w:t xml:space="preserve"> </w:t>
      </w:r>
      <w:r>
        <w:rPr>
          <w:rFonts w:ascii="SimSun" w:hAnsi="SimSun" w:eastAsia="SimSun" w:cs="SimSun"/>
          <w:sz w:val="21"/>
          <w:szCs w:val="21"/>
          <w:spacing w:val="-9"/>
        </w:rPr>
        <w:t>种痴呆综合征中各有侧重，了解这些疾病的精神症状可帮助鉴别诊断(</w:t>
      </w:r>
      <w:r>
        <w:rPr>
          <w:rFonts w:ascii="SimSun" w:hAnsi="SimSun" w:eastAsia="SimSun" w:cs="SimSun"/>
          <w:sz w:val="21"/>
          <w:szCs w:val="21"/>
          <w:spacing w:val="-10"/>
        </w:rPr>
        <w:t>表11-6)。</w:t>
      </w:r>
    </w:p>
    <w:p>
      <w:pPr>
        <w:ind w:left="2462"/>
        <w:spacing w:before="227" w:line="219" w:lineRule="auto"/>
        <w:rPr>
          <w:rFonts w:ascii="SimSun" w:hAnsi="SimSun" w:eastAsia="SimSun" w:cs="SimSun"/>
          <w:sz w:val="18"/>
          <w:szCs w:val="18"/>
        </w:rPr>
      </w:pPr>
      <w:r>
        <w:rPr>
          <w:rFonts w:ascii="SimSun" w:hAnsi="SimSun" w:eastAsia="SimSun" w:cs="SimSun"/>
          <w:sz w:val="18"/>
          <w:szCs w:val="18"/>
          <w:b/>
          <w:bCs/>
          <w:color w:val="003D53"/>
          <w:spacing w:val="7"/>
        </w:rPr>
        <w:t>表11-6各种神经精神症状及对应的痴呆综合征</w:t>
      </w:r>
    </w:p>
    <w:p>
      <w:pPr>
        <w:ind w:left="5952"/>
        <w:spacing w:before="188" w:line="219" w:lineRule="auto"/>
        <w:rPr>
          <w:rFonts w:ascii="SimSun" w:hAnsi="SimSun" w:eastAsia="SimSun" w:cs="SimSun"/>
          <w:sz w:val="18"/>
          <w:szCs w:val="18"/>
        </w:rPr>
      </w:pPr>
      <w:r>
        <w:pict>
          <v:shape id="_x0000_s43" style="position:absolute;margin-left:71.6249pt;margin-top:7.35441pt;mso-position-vertical-relative:text;mso-position-horizontal-relative:text;width:57.65pt;height:12.7pt;z-index:25181900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b/>
                      <w:bCs/>
                      <w:spacing w:val="3"/>
                    </w:rPr>
                    <w:t>神经精神症状</w:t>
                  </w:r>
                </w:p>
              </w:txbxContent>
            </v:textbox>
          </v:shape>
        </w:pict>
      </w:r>
      <w:r>
        <w:rPr>
          <w:rFonts w:ascii="SimSun" w:hAnsi="SimSun" w:eastAsia="SimSun" w:cs="SimSun"/>
          <w:sz w:val="18"/>
          <w:szCs w:val="18"/>
          <w:b/>
          <w:bCs/>
          <w:spacing w:val="2"/>
        </w:rPr>
        <w:t>痴呆综合征</w:t>
      </w:r>
    </w:p>
    <w:p>
      <w:pPr>
        <w:ind w:left="5220"/>
        <w:spacing w:before="108" w:line="301" w:lineRule="exact"/>
        <w:rPr>
          <w:rFonts w:ascii="SimSun" w:hAnsi="SimSun" w:eastAsia="SimSun" w:cs="SimSun"/>
          <w:sz w:val="18"/>
          <w:szCs w:val="18"/>
        </w:rPr>
      </w:pPr>
      <w:r>
        <w:pict>
          <v:shape id="_x0000_s44" style="position:absolute;margin-left:61.998pt;margin-top:4.47022pt;mso-position-vertical-relative:text;mso-position-horizontal-relative:text;width:22.05pt;height:12.75pt;z-index:2518220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4"/>
                    </w:rPr>
                    <w:t>抑郁</w:t>
                  </w:r>
                </w:p>
              </w:txbxContent>
            </v:textbox>
          </v:shape>
        </w:pict>
      </w:r>
      <w:r>
        <w:rPr>
          <w:rFonts w:ascii="SimSun" w:hAnsi="SimSun" w:eastAsia="SimSun" w:cs="SimSun"/>
          <w:sz w:val="18"/>
          <w:szCs w:val="18"/>
          <w:spacing w:val="2"/>
          <w:position w:val="9"/>
        </w:rPr>
        <w:t>阿尔茨海默病</w:t>
      </w:r>
    </w:p>
    <w:p>
      <w:pPr>
        <w:ind w:left="5220"/>
        <w:spacing w:line="219" w:lineRule="auto"/>
        <w:rPr>
          <w:rFonts w:ascii="SimSun" w:hAnsi="SimSun" w:eastAsia="SimSun" w:cs="SimSun"/>
          <w:sz w:val="18"/>
          <w:szCs w:val="18"/>
        </w:rPr>
      </w:pPr>
      <w:r>
        <w:rPr>
          <w:rFonts w:ascii="SimSun" w:hAnsi="SimSun" w:eastAsia="SimSun" w:cs="SimSun"/>
          <w:sz w:val="18"/>
          <w:szCs w:val="18"/>
          <w:spacing w:val="5"/>
        </w:rPr>
        <w:t>帕金森病</w:t>
      </w:r>
    </w:p>
    <w:p>
      <w:pPr>
        <w:ind w:left="5220"/>
        <w:spacing w:before="76" w:line="219" w:lineRule="auto"/>
        <w:rPr>
          <w:rFonts w:ascii="SimSun" w:hAnsi="SimSun" w:eastAsia="SimSun" w:cs="SimSun"/>
          <w:sz w:val="18"/>
          <w:szCs w:val="18"/>
        </w:rPr>
      </w:pPr>
      <w:r>
        <w:rPr>
          <w:rFonts w:ascii="SimSun" w:hAnsi="SimSun" w:eastAsia="SimSun" w:cs="SimSun"/>
          <w:sz w:val="18"/>
          <w:szCs w:val="18"/>
          <w:spacing w:val="-2"/>
        </w:rPr>
        <w:t>血管性痴呆</w:t>
      </w:r>
    </w:p>
    <w:p>
      <w:pPr>
        <w:ind w:left="5220"/>
        <w:spacing w:before="77" w:line="220" w:lineRule="auto"/>
        <w:rPr>
          <w:rFonts w:ascii="SimSun" w:hAnsi="SimSun" w:eastAsia="SimSun" w:cs="SimSun"/>
          <w:sz w:val="18"/>
          <w:szCs w:val="18"/>
        </w:rPr>
      </w:pPr>
      <w:r>
        <w:rPr>
          <w:rFonts w:ascii="SimSun" w:hAnsi="SimSun" w:eastAsia="SimSun" w:cs="SimSun"/>
          <w:sz w:val="18"/>
          <w:szCs w:val="18"/>
          <w:spacing w:val="-2"/>
        </w:rPr>
        <w:t>皮质基底节变性</w:t>
      </w:r>
    </w:p>
    <w:p>
      <w:pPr>
        <w:ind w:left="5220"/>
        <w:spacing w:before="85" w:line="300" w:lineRule="exact"/>
        <w:rPr>
          <w:rFonts w:ascii="SimSun" w:hAnsi="SimSun" w:eastAsia="SimSun" w:cs="SimSun"/>
          <w:sz w:val="18"/>
          <w:szCs w:val="18"/>
        </w:rPr>
      </w:pPr>
      <w:r>
        <w:pict>
          <v:shape id="_x0000_s45" style="position:absolute;margin-left:61.4977pt;margin-top:18.2727pt;mso-position-vertical-relative:text;mso-position-horizontal-relative:text;width:22.5pt;height:12.75pt;z-index:25182105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4"/>
                    </w:rPr>
                    <w:t>幻</w:t>
                  </w:r>
                  <w:r>
                    <w:rPr>
                      <w:rFonts w:ascii="SimSun" w:hAnsi="SimSun" w:eastAsia="SimSun" w:cs="SimSun"/>
                      <w:sz w:val="18"/>
                      <w:szCs w:val="18"/>
                      <w:spacing w:val="-22"/>
                    </w:rPr>
                    <w:t xml:space="preserve"> </w:t>
                  </w:r>
                  <w:r>
                    <w:rPr>
                      <w:rFonts w:ascii="SimSun" w:hAnsi="SimSun" w:eastAsia="SimSun" w:cs="SimSun"/>
                      <w:sz w:val="18"/>
                      <w:szCs w:val="18"/>
                      <w:spacing w:val="-4"/>
                    </w:rPr>
                    <w:t>觉</w:t>
                  </w:r>
                </w:p>
              </w:txbxContent>
            </v:textbox>
          </v:shape>
        </w:pict>
      </w:r>
      <w:r>
        <w:rPr>
          <w:rFonts w:ascii="SimSun" w:hAnsi="SimSun" w:eastAsia="SimSun" w:cs="SimSun"/>
          <w:sz w:val="18"/>
          <w:szCs w:val="18"/>
          <w:spacing w:val="-2"/>
          <w:position w:val="9"/>
        </w:rPr>
        <w:t>路易体痴呆</w:t>
      </w:r>
    </w:p>
    <w:p>
      <w:pPr>
        <w:ind w:left="5220"/>
        <w:spacing w:line="219" w:lineRule="auto"/>
        <w:rPr>
          <w:rFonts w:ascii="SimSun" w:hAnsi="SimSun" w:eastAsia="SimSun" w:cs="SimSun"/>
          <w:sz w:val="18"/>
          <w:szCs w:val="18"/>
        </w:rPr>
      </w:pPr>
      <w:r>
        <w:rPr>
          <w:rFonts w:ascii="SimSun" w:hAnsi="SimSun" w:eastAsia="SimSun" w:cs="SimSun"/>
          <w:sz w:val="18"/>
          <w:szCs w:val="18"/>
          <w:spacing w:val="-2"/>
        </w:rPr>
        <w:t>路易体痴呆</w:t>
      </w:r>
    </w:p>
    <w:p>
      <w:pPr>
        <w:ind w:left="5229" w:right="1947"/>
        <w:spacing w:before="87" w:line="258" w:lineRule="auto"/>
        <w:rPr>
          <w:rFonts w:ascii="SimSun" w:hAnsi="SimSun" w:eastAsia="SimSun" w:cs="SimSun"/>
          <w:sz w:val="18"/>
          <w:szCs w:val="18"/>
        </w:rPr>
      </w:pPr>
      <w:r>
        <w:rPr>
          <w:rFonts w:ascii="SimSun" w:hAnsi="SimSun" w:eastAsia="SimSun" w:cs="SimSun"/>
          <w:sz w:val="18"/>
          <w:szCs w:val="18"/>
          <w:spacing w:val="-8"/>
        </w:rPr>
        <w:t>帕金森病，经多巴胺能药物治疗后</w:t>
      </w:r>
      <w:r>
        <w:rPr>
          <w:rFonts w:ascii="SimSun" w:hAnsi="SimSun" w:eastAsia="SimSun" w:cs="SimSun"/>
          <w:sz w:val="18"/>
          <w:szCs w:val="18"/>
          <w:spacing w:val="1"/>
        </w:rPr>
        <w:t xml:space="preserve"> </w:t>
      </w:r>
      <w:r>
        <w:rPr>
          <w:rFonts w:ascii="SimSun" w:hAnsi="SimSun" w:eastAsia="SimSun" w:cs="SimSun"/>
          <w:sz w:val="18"/>
          <w:szCs w:val="18"/>
          <w:spacing w:val="-9"/>
        </w:rPr>
        <w:t>血管性痴呆，视觉中枢梗死</w:t>
      </w:r>
    </w:p>
    <w:p>
      <w:pPr>
        <w:ind w:left="5220"/>
        <w:spacing w:before="97" w:line="219" w:lineRule="auto"/>
        <w:rPr>
          <w:rFonts w:ascii="SimSun" w:hAnsi="SimSun" w:eastAsia="SimSun" w:cs="SimSun"/>
          <w:sz w:val="18"/>
          <w:szCs w:val="18"/>
        </w:rPr>
      </w:pPr>
      <w:r>
        <w:pict>
          <v:shape id="_x0000_s46" style="position:absolute;margin-left:61.998pt;margin-top:3.82493pt;mso-position-vertical-relative:text;mso-position-horizontal-relative:text;width:21.9pt;height:12.7pt;z-index:2518231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2"/>
                    </w:rPr>
                    <w:t>谵妄</w:t>
                  </w:r>
                </w:p>
              </w:txbxContent>
            </v:textbox>
          </v:shape>
        </w:pict>
      </w:r>
      <w:r>
        <w:rPr>
          <w:rFonts w:ascii="SimSun" w:hAnsi="SimSun" w:eastAsia="SimSun" w:cs="SimSun"/>
          <w:sz w:val="18"/>
          <w:szCs w:val="18"/>
          <w:spacing w:val="-2"/>
        </w:rPr>
        <w:t>路易体痴呆</w:t>
      </w:r>
    </w:p>
    <w:p>
      <w:pPr>
        <w:ind w:left="5229"/>
        <w:spacing w:before="65" w:line="219" w:lineRule="auto"/>
        <w:rPr>
          <w:rFonts w:ascii="SimSun" w:hAnsi="SimSun" w:eastAsia="SimSun" w:cs="SimSun"/>
          <w:sz w:val="18"/>
          <w:szCs w:val="18"/>
        </w:rPr>
      </w:pPr>
      <w:r>
        <w:rPr>
          <w:rFonts w:ascii="SimSun" w:hAnsi="SimSun" w:eastAsia="SimSun" w:cs="SimSun"/>
          <w:sz w:val="18"/>
          <w:szCs w:val="18"/>
          <w:spacing w:val="-2"/>
        </w:rPr>
        <w:t>阿尔茨海默病晚期</w:t>
      </w:r>
    </w:p>
    <w:p>
      <w:pPr>
        <w:ind w:left="5229"/>
        <w:spacing w:before="88" w:line="219" w:lineRule="auto"/>
        <w:rPr>
          <w:rFonts w:ascii="SimSun" w:hAnsi="SimSun" w:eastAsia="SimSun" w:cs="SimSun"/>
          <w:sz w:val="18"/>
          <w:szCs w:val="18"/>
        </w:rPr>
      </w:pPr>
      <w:r>
        <w:rPr>
          <w:rFonts w:ascii="SimSun" w:hAnsi="SimSun" w:eastAsia="SimSun" w:cs="SimSun"/>
          <w:sz w:val="18"/>
          <w:szCs w:val="18"/>
          <w:spacing w:val="-8"/>
        </w:rPr>
        <w:t>帕金森病，经多巴胺能药物治疗后</w:t>
      </w:r>
    </w:p>
    <w:p>
      <w:pPr>
        <w:ind w:left="5220"/>
        <w:spacing w:before="86" w:line="219" w:lineRule="auto"/>
        <w:rPr>
          <w:rFonts w:ascii="SimSun" w:hAnsi="SimSun" w:eastAsia="SimSun" w:cs="SimSun"/>
          <w:sz w:val="18"/>
          <w:szCs w:val="18"/>
        </w:rPr>
      </w:pPr>
      <w:r>
        <w:pict>
          <v:shape id="_x0000_s47" style="position:absolute;margin-left:61.998pt;margin-top:3.29277pt;mso-position-vertical-relative:text;mso-position-horizontal-relative:text;width:39.9pt;height:12.7pt;z-index:25182003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9"/>
                    </w:rPr>
                    <w:t>情感淡漠</w:t>
                  </w:r>
                </w:p>
              </w:txbxContent>
            </v:textbox>
          </v:shape>
        </w:pict>
      </w:r>
      <w:r>
        <w:rPr>
          <w:rFonts w:ascii="SimSun" w:hAnsi="SimSun" w:eastAsia="SimSun" w:cs="SimSun"/>
          <w:sz w:val="18"/>
          <w:szCs w:val="18"/>
          <w:color w:val="DEEAEC"/>
          <w:spacing w:val="-1"/>
        </w:rPr>
        <w:t>进行性核上性麻痹</w:t>
      </w:r>
    </w:p>
    <w:p>
      <w:pPr>
        <w:ind w:left="5220"/>
        <w:spacing w:before="86" w:line="219" w:lineRule="auto"/>
        <w:rPr>
          <w:rFonts w:ascii="SimSun" w:hAnsi="SimSun" w:eastAsia="SimSun" w:cs="SimSun"/>
          <w:sz w:val="18"/>
          <w:szCs w:val="18"/>
        </w:rPr>
      </w:pPr>
      <w:r>
        <w:rPr>
          <w:rFonts w:ascii="SimSun" w:hAnsi="SimSun" w:eastAsia="SimSun" w:cs="SimSun"/>
          <w:sz w:val="18"/>
          <w:szCs w:val="18"/>
          <w:spacing w:val="-2"/>
        </w:rPr>
        <w:t>额颞叶痴呆</w:t>
      </w:r>
    </w:p>
    <w:p>
      <w:pPr>
        <w:ind w:left="5220"/>
        <w:spacing w:before="87" w:line="219" w:lineRule="auto"/>
        <w:rPr>
          <w:rFonts w:ascii="SimSun" w:hAnsi="SimSun" w:eastAsia="SimSun" w:cs="SimSun"/>
          <w:sz w:val="18"/>
          <w:szCs w:val="18"/>
        </w:rPr>
      </w:pPr>
      <w:r>
        <w:rPr>
          <w:rFonts w:ascii="SimSun" w:hAnsi="SimSun" w:eastAsia="SimSun" w:cs="SimSun"/>
          <w:sz w:val="18"/>
          <w:szCs w:val="18"/>
          <w:spacing w:val="-2"/>
        </w:rPr>
        <w:t>路易体痴呆</w:t>
      </w:r>
    </w:p>
    <w:p>
      <w:pPr>
        <w:ind w:left="5220"/>
        <w:spacing w:before="76" w:line="290" w:lineRule="exact"/>
        <w:rPr>
          <w:rFonts w:ascii="SimSun" w:hAnsi="SimSun" w:eastAsia="SimSun" w:cs="SimSun"/>
          <w:sz w:val="18"/>
          <w:szCs w:val="18"/>
        </w:rPr>
      </w:pPr>
      <w:r>
        <w:rPr>
          <w:rFonts w:ascii="SimSun" w:hAnsi="SimSun" w:eastAsia="SimSun" w:cs="SimSun"/>
          <w:sz w:val="18"/>
          <w:szCs w:val="18"/>
          <w:spacing w:val="2"/>
          <w:position w:val="8"/>
        </w:rPr>
        <w:t>阿尔茨海默病</w:t>
      </w:r>
    </w:p>
    <w:p>
      <w:pPr>
        <w:ind w:left="5220"/>
        <w:spacing w:line="219" w:lineRule="auto"/>
        <w:rPr>
          <w:rFonts w:ascii="SimSun" w:hAnsi="SimSun" w:eastAsia="SimSun" w:cs="SimSun"/>
          <w:sz w:val="18"/>
          <w:szCs w:val="18"/>
        </w:rPr>
      </w:pPr>
      <w:r>
        <w:rPr>
          <w:rFonts w:ascii="SimSun" w:hAnsi="SimSun" w:eastAsia="SimSun" w:cs="SimSun"/>
          <w:sz w:val="18"/>
          <w:szCs w:val="18"/>
          <w:spacing w:val="-2"/>
        </w:rPr>
        <w:t>血管性痴呆</w:t>
      </w:r>
    </w:p>
    <w:p>
      <w:pPr>
        <w:ind w:left="5220"/>
        <w:spacing w:before="87" w:line="219" w:lineRule="auto"/>
        <w:rPr>
          <w:rFonts w:ascii="SimSun" w:hAnsi="SimSun" w:eastAsia="SimSun" w:cs="SimSun"/>
          <w:sz w:val="18"/>
          <w:szCs w:val="18"/>
        </w:rPr>
      </w:pPr>
      <w:r>
        <w:pict>
          <v:shape id="_x0000_s48" style="position:absolute;margin-left:61.998pt;margin-top:3.36418pt;mso-position-vertical-relative:text;mso-position-horizontal-relative:text;width:67.9pt;height:27.8pt;z-index:2518159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8"/>
                    </w:rPr>
                    <w:t>失抑制</w:t>
                  </w:r>
                </w:p>
                <w:p>
                  <w:pPr>
                    <w:ind w:left="30"/>
                    <w:spacing w:before="85" w:line="221" w:lineRule="auto"/>
                    <w:rPr>
                      <w:rFonts w:ascii="SimSun" w:hAnsi="SimSun" w:eastAsia="SimSun" w:cs="SimSun"/>
                      <w:sz w:val="18"/>
                      <w:szCs w:val="18"/>
                    </w:rPr>
                  </w:pPr>
                  <w:r>
                    <w:rPr>
                      <w:rFonts w:ascii="SimSun" w:hAnsi="SimSun" w:eastAsia="SimSun" w:cs="SimSun"/>
                      <w:sz w:val="18"/>
                      <w:szCs w:val="18"/>
                      <w:spacing w:val="5"/>
                    </w:rPr>
                    <w:t>激越和(或)攻击</w:t>
                  </w:r>
                </w:p>
              </w:txbxContent>
            </v:textbox>
          </v:shape>
        </w:pict>
      </w:r>
      <w:r>
        <w:rPr>
          <w:rFonts w:ascii="SimSun" w:hAnsi="SimSun" w:eastAsia="SimSun" w:cs="SimSun"/>
          <w:sz w:val="18"/>
          <w:szCs w:val="18"/>
          <w:spacing w:val="-2"/>
        </w:rPr>
        <w:t>额颞叶痴呆</w:t>
      </w:r>
    </w:p>
    <w:p>
      <w:pPr>
        <w:ind w:left="5220"/>
        <w:spacing w:before="86" w:line="300" w:lineRule="exact"/>
        <w:rPr>
          <w:rFonts w:ascii="SimSun" w:hAnsi="SimSun" w:eastAsia="SimSun" w:cs="SimSun"/>
          <w:sz w:val="18"/>
          <w:szCs w:val="18"/>
        </w:rPr>
      </w:pPr>
      <w:r>
        <w:rPr>
          <w:rFonts w:ascii="SimSun" w:hAnsi="SimSun" w:eastAsia="SimSun" w:cs="SimSun"/>
          <w:sz w:val="18"/>
          <w:szCs w:val="18"/>
          <w:spacing w:val="2"/>
          <w:position w:val="9"/>
        </w:rPr>
        <w:t>阿尔茨海默病</w:t>
      </w:r>
    </w:p>
    <w:p>
      <w:pPr>
        <w:ind w:left="5220"/>
        <w:spacing w:before="1" w:line="219" w:lineRule="auto"/>
        <w:rPr>
          <w:rFonts w:ascii="SimSun" w:hAnsi="SimSun" w:eastAsia="SimSun" w:cs="SimSun"/>
          <w:sz w:val="18"/>
          <w:szCs w:val="18"/>
        </w:rPr>
      </w:pPr>
      <w:r>
        <w:rPr>
          <w:rFonts w:ascii="SimSun" w:hAnsi="SimSun" w:eastAsia="SimSun" w:cs="SimSun"/>
          <w:sz w:val="18"/>
          <w:szCs w:val="18"/>
          <w:spacing w:val="-2"/>
        </w:rPr>
        <w:t>路易体痴呆</w:t>
      </w:r>
    </w:p>
    <w:p>
      <w:pPr>
        <w:ind w:left="5220"/>
        <w:spacing w:before="86" w:line="299" w:lineRule="exact"/>
        <w:rPr>
          <w:rFonts w:ascii="SimSun" w:hAnsi="SimSun" w:eastAsia="SimSun" w:cs="SimSun"/>
          <w:sz w:val="18"/>
          <w:szCs w:val="18"/>
        </w:rPr>
      </w:pPr>
      <w:r>
        <w:pict>
          <v:shape id="_x0000_s49" style="position:absolute;margin-left:62.4982pt;margin-top:17.8027pt;mso-position-vertical-relative:text;mso-position-horizontal-relative:text;width:85.9pt;height:12.7pt;z-index:2518179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rPr>
                    <w:t>REM</w:t>
                  </w:r>
                  <w:r>
                    <w:rPr>
                      <w:rFonts w:ascii="SimSun" w:hAnsi="SimSun" w:eastAsia="SimSun" w:cs="SimSun"/>
                      <w:sz w:val="18"/>
                      <w:szCs w:val="18"/>
                      <w:spacing w:val="21"/>
                    </w:rPr>
                    <w:t>期睡眠行为障碍</w:t>
                  </w:r>
                </w:p>
              </w:txbxContent>
            </v:textbox>
          </v:shape>
        </w:pict>
      </w:r>
      <w:r>
        <w:rPr>
          <w:rFonts w:ascii="SimSun" w:hAnsi="SimSun" w:eastAsia="SimSun" w:cs="SimSun"/>
          <w:sz w:val="18"/>
          <w:szCs w:val="18"/>
          <w:spacing w:val="-2"/>
          <w:position w:val="8"/>
        </w:rPr>
        <w:t>额颞叶痴呆</w:t>
      </w:r>
    </w:p>
    <w:p>
      <w:pPr>
        <w:ind w:left="5220"/>
        <w:spacing w:before="1" w:line="219" w:lineRule="auto"/>
        <w:rPr>
          <w:rFonts w:ascii="SimSun" w:hAnsi="SimSun" w:eastAsia="SimSun" w:cs="SimSun"/>
          <w:sz w:val="18"/>
          <w:szCs w:val="18"/>
        </w:rPr>
      </w:pPr>
      <w:r>
        <w:rPr>
          <w:rFonts w:ascii="SimSun" w:hAnsi="SimSun" w:eastAsia="SimSun" w:cs="SimSun"/>
          <w:sz w:val="18"/>
          <w:szCs w:val="18"/>
          <w:spacing w:val="-2"/>
        </w:rPr>
        <w:t>路易体痴呆</w:t>
      </w:r>
    </w:p>
    <w:p>
      <w:pPr>
        <w:ind w:left="5220"/>
        <w:spacing w:before="86" w:line="219" w:lineRule="auto"/>
        <w:rPr>
          <w:rFonts w:ascii="SimSun" w:hAnsi="SimSun" w:eastAsia="SimSun" w:cs="SimSun"/>
          <w:sz w:val="18"/>
          <w:szCs w:val="18"/>
        </w:rPr>
      </w:pPr>
      <w:r>
        <w:rPr>
          <w:rFonts w:ascii="SimSun" w:hAnsi="SimSun" w:eastAsia="SimSun" w:cs="SimSun"/>
          <w:sz w:val="18"/>
          <w:szCs w:val="18"/>
          <w:spacing w:val="5"/>
        </w:rPr>
        <w:t>帕金森病</w:t>
      </w:r>
    </w:p>
    <w:p>
      <w:pPr>
        <w:ind w:right="1140" w:firstLine="419"/>
        <w:spacing w:before="286" w:line="251" w:lineRule="auto"/>
        <w:rPr>
          <w:rFonts w:ascii="SimSun" w:hAnsi="SimSun" w:eastAsia="SimSun" w:cs="SimSun"/>
          <w:sz w:val="21"/>
          <w:szCs w:val="21"/>
        </w:rPr>
      </w:pPr>
      <w:r>
        <w:rPr>
          <w:rFonts w:ascii="SimSun" w:hAnsi="SimSun" w:eastAsia="SimSun" w:cs="SimSun"/>
          <w:sz w:val="21"/>
          <w:szCs w:val="21"/>
          <w:spacing w:val="-15"/>
        </w:rPr>
        <w:t>阿尔茨海默病是老年期痴呆的最常见类型，在本章第二节中已有详述，在此仅简述其他几类常见</w:t>
      </w:r>
      <w:r>
        <w:rPr>
          <w:rFonts w:ascii="SimSun" w:hAnsi="SimSun" w:eastAsia="SimSun" w:cs="SimSun"/>
          <w:sz w:val="21"/>
          <w:szCs w:val="21"/>
          <w:spacing w:val="8"/>
        </w:rPr>
        <w:t xml:space="preserve"> </w:t>
      </w:r>
      <w:r>
        <w:rPr>
          <w:rFonts w:ascii="SimSun" w:hAnsi="SimSun" w:eastAsia="SimSun" w:cs="SimSun"/>
          <w:sz w:val="21"/>
          <w:szCs w:val="21"/>
          <w:spacing w:val="-12"/>
        </w:rPr>
        <w:t>痴呆与之相比的特点。</w:t>
      </w:r>
    </w:p>
    <w:p>
      <w:pPr>
        <w:ind w:left="419"/>
        <w:spacing w:before="78" w:line="216"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52"/>
        </w:rPr>
        <w:t xml:space="preserve"> </w:t>
      </w:r>
      <w:r>
        <w:rPr>
          <w:rFonts w:ascii="SimSun" w:hAnsi="SimSun" w:eastAsia="SimSun" w:cs="SimSun"/>
          <w:sz w:val="21"/>
          <w:szCs w:val="21"/>
          <w:spacing w:val="-5"/>
        </w:rPr>
        <w:t>血管性痴呆</w:t>
      </w:r>
      <w:r>
        <w:rPr>
          <w:rFonts w:ascii="SimSun" w:hAnsi="SimSun" w:eastAsia="SimSun" w:cs="SimSun"/>
          <w:sz w:val="21"/>
          <w:szCs w:val="21"/>
          <w:spacing w:val="-36"/>
        </w:rPr>
        <w:t xml:space="preserve"> </w:t>
      </w:r>
      <w:r>
        <w:rPr>
          <w:rFonts w:ascii="SimSun" w:hAnsi="SimSun" w:eastAsia="SimSun" w:cs="SimSun"/>
          <w:sz w:val="21"/>
          <w:szCs w:val="21"/>
          <w:spacing w:val="-5"/>
        </w:rPr>
        <w:t>(vascular</w:t>
      </w:r>
      <w:r>
        <w:rPr>
          <w:rFonts w:ascii="SimSun" w:hAnsi="SimSun" w:eastAsia="SimSun" w:cs="SimSun"/>
          <w:sz w:val="21"/>
          <w:szCs w:val="21"/>
          <w:spacing w:val="19"/>
        </w:rPr>
        <w:t xml:space="preserve">   </w:t>
      </w:r>
      <w:r>
        <w:rPr>
          <w:rFonts w:ascii="SimSun" w:hAnsi="SimSun" w:eastAsia="SimSun" w:cs="SimSun"/>
          <w:sz w:val="21"/>
          <w:szCs w:val="21"/>
          <w:spacing w:val="-5"/>
        </w:rPr>
        <w:t>dementia,VaD)</w:t>
      </w:r>
      <w:r>
        <w:rPr>
          <w:rFonts w:ascii="SimSun" w:hAnsi="SimSun" w:eastAsia="SimSun" w:cs="SimSun"/>
          <w:sz w:val="21"/>
          <w:szCs w:val="21"/>
          <w:spacing w:val="8"/>
        </w:rPr>
        <w:t xml:space="preserve">  </w:t>
      </w:r>
      <w:r>
        <w:rPr>
          <w:rFonts w:ascii="SimSun" w:hAnsi="SimSun" w:eastAsia="SimSun" w:cs="SimSun"/>
          <w:sz w:val="21"/>
          <w:szCs w:val="21"/>
          <w:spacing w:val="-5"/>
        </w:rPr>
        <w:t>包括缺血性或出血性</w:t>
      </w:r>
      <w:r>
        <w:rPr>
          <w:rFonts w:ascii="SimSun" w:hAnsi="SimSun" w:eastAsia="SimSun" w:cs="SimSun"/>
          <w:sz w:val="21"/>
          <w:szCs w:val="21"/>
          <w:spacing w:val="-6"/>
        </w:rPr>
        <w:t>脑血管病，或者是心脏和</w:t>
      </w:r>
    </w:p>
    <w:p>
      <w:pPr>
        <w:ind w:right="1044"/>
        <w:spacing w:before="79" w:line="272" w:lineRule="auto"/>
        <w:jc w:val="both"/>
        <w:rPr>
          <w:rFonts w:ascii="SimSun" w:hAnsi="SimSun" w:eastAsia="SimSun" w:cs="SimSun"/>
          <w:sz w:val="21"/>
          <w:szCs w:val="21"/>
        </w:rPr>
      </w:pPr>
      <w:r>
        <w:rPr>
          <w:rFonts w:ascii="SimSun" w:hAnsi="SimSun" w:eastAsia="SimSun" w:cs="SimSun"/>
          <w:sz w:val="21"/>
          <w:szCs w:val="21"/>
          <w:spacing w:val="-8"/>
        </w:rPr>
        <w:t>循环障碍引起的低血流灌注所致的各种临床痴呆，是痴呆的常见类型之一。AD</w:t>
      </w:r>
      <w:r>
        <w:rPr>
          <w:rFonts w:ascii="SimSun" w:hAnsi="SimSun" w:eastAsia="SimSun" w:cs="SimSun"/>
          <w:sz w:val="21"/>
          <w:szCs w:val="21"/>
          <w:spacing w:val="12"/>
        </w:rPr>
        <w:t xml:space="preserve"> </w:t>
      </w:r>
      <w:r>
        <w:rPr>
          <w:rFonts w:ascii="SimSun" w:hAnsi="SimSun" w:eastAsia="SimSun" w:cs="SimSun"/>
          <w:sz w:val="21"/>
          <w:szCs w:val="21"/>
          <w:spacing w:val="-8"/>
        </w:rPr>
        <w:t>与</w:t>
      </w:r>
      <w:r>
        <w:rPr>
          <w:rFonts w:ascii="SimSun" w:hAnsi="SimSun" w:eastAsia="SimSun" w:cs="SimSun"/>
          <w:sz w:val="21"/>
          <w:szCs w:val="21"/>
          <w:spacing w:val="-42"/>
        </w:rPr>
        <w:t xml:space="preserve"> </w:t>
      </w:r>
      <w:r>
        <w:rPr>
          <w:rFonts w:ascii="SimSun" w:hAnsi="SimSun" w:eastAsia="SimSun" w:cs="SimSun"/>
          <w:sz w:val="21"/>
          <w:szCs w:val="21"/>
          <w:spacing w:val="-8"/>
        </w:rPr>
        <w:t>VaD</w:t>
      </w:r>
      <w:r>
        <w:rPr>
          <w:rFonts w:ascii="SimSun" w:hAnsi="SimSun" w:eastAsia="SimSun" w:cs="SimSun"/>
          <w:sz w:val="21"/>
          <w:szCs w:val="21"/>
          <w:spacing w:val="-17"/>
        </w:rPr>
        <w:t xml:space="preserve"> </w:t>
      </w:r>
      <w:r>
        <w:rPr>
          <w:rFonts w:ascii="SimSun" w:hAnsi="SimSun" w:eastAsia="SimSun" w:cs="SimSun"/>
          <w:sz w:val="21"/>
          <w:szCs w:val="21"/>
          <w:spacing w:val="-8"/>
        </w:rPr>
        <w:t>在临床表现</w:t>
      </w:r>
      <w:r>
        <w:rPr>
          <w:rFonts w:ascii="SimSun" w:hAnsi="SimSun" w:eastAsia="SimSun" w:cs="SimSun"/>
          <w:sz w:val="21"/>
          <w:szCs w:val="21"/>
        </w:rPr>
        <w:t xml:space="preserve"> </w:t>
      </w:r>
      <w:r>
        <w:rPr>
          <w:rFonts w:ascii="SimSun" w:hAnsi="SimSun" w:eastAsia="SimSun" w:cs="SimSun"/>
          <w:sz w:val="21"/>
          <w:szCs w:val="21"/>
          <w:spacing w:val="-12"/>
        </w:rPr>
        <w:t>上有不少类似之处，但病因、病理大相径庭，治疗和预后也不相同(表11-</w:t>
      </w:r>
      <w:r>
        <w:rPr>
          <w:rFonts w:ascii="SimSun" w:hAnsi="SimSun" w:eastAsia="SimSun" w:cs="SimSun"/>
          <w:sz w:val="21"/>
          <w:szCs w:val="21"/>
          <w:spacing w:val="-13"/>
        </w:rPr>
        <w:t>7)。</w:t>
      </w:r>
      <w:r>
        <w:rPr>
          <w:rFonts w:ascii="SimSun" w:hAnsi="SimSun" w:eastAsia="SimSun" w:cs="SimSun"/>
          <w:sz w:val="21"/>
          <w:szCs w:val="21"/>
          <w:spacing w:val="-12"/>
        </w:rPr>
        <w:t>VaD</w:t>
      </w:r>
      <w:r>
        <w:rPr>
          <w:rFonts w:ascii="SimSun" w:hAnsi="SimSun" w:eastAsia="SimSun" w:cs="SimSun"/>
          <w:sz w:val="21"/>
          <w:szCs w:val="21"/>
          <w:spacing w:val="-17"/>
        </w:rPr>
        <w:t xml:space="preserve"> </w:t>
      </w:r>
      <w:r>
        <w:rPr>
          <w:rFonts w:ascii="SimSun" w:hAnsi="SimSun" w:eastAsia="SimSun" w:cs="SimSun"/>
          <w:sz w:val="21"/>
          <w:szCs w:val="21"/>
          <w:spacing w:val="-13"/>
        </w:rPr>
        <w:t>常常相对突然起病</w:t>
      </w:r>
      <w:r>
        <w:rPr>
          <w:rFonts w:ascii="SimSun" w:hAnsi="SimSun" w:eastAsia="SimSun" w:cs="SimSun"/>
          <w:sz w:val="21"/>
          <w:szCs w:val="21"/>
        </w:rPr>
        <w:t xml:space="preserve"> </w:t>
      </w:r>
      <w:r>
        <w:rPr>
          <w:rFonts w:ascii="SimSun" w:hAnsi="SimSun" w:eastAsia="SimSun" w:cs="SimSun"/>
          <w:sz w:val="21"/>
          <w:szCs w:val="21"/>
          <w:spacing w:val="-9"/>
        </w:rPr>
        <w:t>(以天到周计),呈波动性进程，这在反复发生的皮质或皮质下损害的患者(多发梗死性痴</w:t>
      </w:r>
      <w:r>
        <w:rPr>
          <w:rFonts w:ascii="SimSun" w:hAnsi="SimSun" w:eastAsia="SimSun" w:cs="SimSun"/>
          <w:sz w:val="21"/>
          <w:szCs w:val="21"/>
          <w:spacing w:val="-10"/>
        </w:rPr>
        <w:t>呆)中常见。</w:t>
      </w:r>
      <w:r>
        <w:rPr>
          <w:rFonts w:ascii="SimSun" w:hAnsi="SimSun" w:eastAsia="SimSun" w:cs="SimSun"/>
          <w:sz w:val="21"/>
          <w:szCs w:val="21"/>
        </w:rPr>
        <w:t xml:space="preserve"> </w:t>
      </w:r>
      <w:r>
        <w:rPr>
          <w:rFonts w:ascii="SimSun" w:hAnsi="SimSun" w:eastAsia="SimSun" w:cs="SimSun"/>
          <w:sz w:val="21"/>
          <w:szCs w:val="21"/>
          <w:spacing w:val="-17"/>
        </w:rPr>
        <w:t>然而，需要注意的是，皮质下小血管性痴呆起病相对隐匿，发展进程较缓慢。神经心理学测验如Stroop</w:t>
      </w:r>
      <w:r>
        <w:rPr>
          <w:rFonts w:ascii="SimSun" w:hAnsi="SimSun" w:eastAsia="SimSun" w:cs="SimSun"/>
          <w:sz w:val="21"/>
          <w:szCs w:val="21"/>
          <w:spacing w:val="3"/>
        </w:rPr>
        <w:t xml:space="preserve"> </w:t>
      </w:r>
      <w:r>
        <w:rPr>
          <w:rFonts w:ascii="SimSun" w:hAnsi="SimSun" w:eastAsia="SimSun" w:cs="SimSun"/>
          <w:sz w:val="21"/>
          <w:szCs w:val="21"/>
          <w:spacing w:val="-14"/>
        </w:rPr>
        <w:t>色词测验、言语流畅性测验、MMSE、</w:t>
      </w:r>
      <w:r>
        <w:rPr>
          <w:rFonts w:ascii="SimSun" w:hAnsi="SimSun" w:eastAsia="SimSun" w:cs="SimSun"/>
          <w:sz w:val="21"/>
          <w:szCs w:val="21"/>
          <w:spacing w:val="12"/>
        </w:rPr>
        <w:t xml:space="preserve"> </w:t>
      </w:r>
      <w:r>
        <w:rPr>
          <w:rFonts w:ascii="SimSun" w:hAnsi="SimSun" w:eastAsia="SimSun" w:cs="SimSun"/>
          <w:sz w:val="21"/>
          <w:szCs w:val="21"/>
          <w:spacing w:val="-14"/>
        </w:rPr>
        <w:t>数字符号转换测验、结构模仿、迷宫测验等有助于两者的鉴别。</w:t>
      </w:r>
      <w:r>
        <w:rPr>
          <w:rFonts w:ascii="SimSun" w:hAnsi="SimSun" w:eastAsia="SimSun" w:cs="SimSun"/>
          <w:sz w:val="21"/>
          <w:szCs w:val="21"/>
        </w:rPr>
        <w:t xml:space="preserve"> </w:t>
      </w:r>
      <w:r>
        <w:rPr>
          <w:rFonts w:ascii="SimSun" w:hAnsi="SimSun" w:eastAsia="SimSun" w:cs="SimSun"/>
          <w:sz w:val="21"/>
          <w:szCs w:val="21"/>
          <w:spacing w:val="-2"/>
        </w:rPr>
        <w:t>Hachinski缺血评分量表≥7分提示VaD,≤</w:t>
      </w:r>
      <w:r>
        <w:rPr>
          <w:rFonts w:ascii="SimSun" w:hAnsi="SimSun" w:eastAsia="SimSun" w:cs="SimSun"/>
          <w:sz w:val="21"/>
          <w:szCs w:val="21"/>
          <w:spacing w:val="-3"/>
        </w:rPr>
        <w:t>4</w:t>
      </w:r>
      <w:r>
        <w:rPr>
          <w:rFonts w:ascii="SimSun" w:hAnsi="SimSun" w:eastAsia="SimSun" w:cs="SimSun"/>
          <w:sz w:val="21"/>
          <w:szCs w:val="21"/>
          <w:spacing w:val="-47"/>
        </w:rPr>
        <w:t xml:space="preserve"> </w:t>
      </w:r>
      <w:r>
        <w:rPr>
          <w:rFonts w:ascii="SimSun" w:hAnsi="SimSun" w:eastAsia="SimSun" w:cs="SimSun"/>
          <w:sz w:val="21"/>
          <w:szCs w:val="21"/>
          <w:spacing w:val="-3"/>
        </w:rPr>
        <w:t>分提示</w:t>
      </w:r>
      <w:r>
        <w:rPr>
          <w:rFonts w:ascii="SimSun" w:hAnsi="SimSun" w:eastAsia="SimSun" w:cs="SimSun"/>
          <w:sz w:val="21"/>
          <w:szCs w:val="21"/>
          <w:spacing w:val="-2"/>
        </w:rPr>
        <w:t>AD</w:t>
      </w:r>
      <w:r>
        <w:rPr>
          <w:rFonts w:ascii="SimSun" w:hAnsi="SimSun" w:eastAsia="SimSun" w:cs="SimSun"/>
          <w:sz w:val="21"/>
          <w:szCs w:val="21"/>
          <w:spacing w:val="-3"/>
        </w:rPr>
        <w:t>,5</w:t>
      </w:r>
      <w:r>
        <w:rPr>
          <w:rFonts w:ascii="SimSun" w:hAnsi="SimSun" w:eastAsia="SimSun" w:cs="SimSun"/>
          <w:sz w:val="21"/>
          <w:szCs w:val="21"/>
          <w:spacing w:val="-14"/>
        </w:rPr>
        <w:t xml:space="preserve"> </w:t>
      </w:r>
      <w:r>
        <w:rPr>
          <w:rFonts w:ascii="SimSun" w:hAnsi="SimSun" w:eastAsia="SimSun" w:cs="SimSun"/>
          <w:sz w:val="21"/>
          <w:szCs w:val="21"/>
          <w:spacing w:val="-3"/>
        </w:rPr>
        <w:t>分或6分提示为混合性痴呆。这一评分标</w:t>
      </w:r>
      <w:r>
        <w:rPr>
          <w:rFonts w:ascii="SimSun" w:hAnsi="SimSun" w:eastAsia="SimSun" w:cs="SimSun"/>
          <w:sz w:val="21"/>
          <w:szCs w:val="21"/>
        </w:rPr>
        <w:t xml:space="preserve"> </w:t>
      </w:r>
      <w:r>
        <w:rPr>
          <w:rFonts w:ascii="SimSun" w:hAnsi="SimSun" w:eastAsia="SimSun" w:cs="SimSun"/>
          <w:sz w:val="21"/>
          <w:szCs w:val="21"/>
          <w:spacing w:val="-15"/>
        </w:rPr>
        <w:t>准简明易行，应用广泛。但缺点是未包含影像学指标。</w:t>
      </w:r>
    </w:p>
    <w:p>
      <w:pPr>
        <w:sectPr>
          <w:pgSz w:w="11910" w:h="16840"/>
          <w:pgMar w:top="1224" w:right="1009" w:bottom="400" w:left="1140" w:header="0" w:footer="0" w:gutter="0"/>
        </w:sectPr>
        <w:rPr/>
      </w:pPr>
    </w:p>
    <w:p>
      <w:pPr>
        <w:ind w:left="42"/>
        <w:spacing w:before="38" w:line="221" w:lineRule="auto"/>
        <w:rPr>
          <w:rFonts w:ascii="SimHei" w:hAnsi="SimHei" w:eastAsia="SimHei" w:cs="SimHei"/>
          <w:sz w:val="19"/>
          <w:szCs w:val="19"/>
        </w:rPr>
      </w:pPr>
      <w:r>
        <w:drawing>
          <wp:anchor distT="0" distB="0" distL="0" distR="0" simplePos="0" relativeHeight="251825152" behindDoc="0" locked="0" layoutInCell="0" allowOverlap="1">
            <wp:simplePos x="0" y="0"/>
            <wp:positionH relativeFrom="page">
              <wp:posOffset>577877</wp:posOffset>
            </wp:positionH>
            <wp:positionV relativeFrom="page">
              <wp:posOffset>9594867</wp:posOffset>
            </wp:positionV>
            <wp:extent cx="463527" cy="431799"/>
            <wp:effectExtent l="0" t="0" r="0" b="0"/>
            <wp:wrapNone/>
            <wp:docPr id="89" name="IM 89"/>
            <wp:cNvGraphicFramePr/>
            <a:graphic>
              <a:graphicData uri="http://schemas.openxmlformats.org/drawingml/2006/picture">
                <pic:pic>
                  <pic:nvPicPr>
                    <pic:cNvPr id="89" name="IM 89"/>
                    <pic:cNvPicPr/>
                  </pic:nvPicPr>
                  <pic:blipFill>
                    <a:blip r:embed="rId102"/>
                    <a:stretch>
                      <a:fillRect/>
                    </a:stretch>
                  </pic:blipFill>
                  <pic:spPr>
                    <a:xfrm rot="0">
                      <a:off x="0" y="0"/>
                      <a:ext cx="463527" cy="431799"/>
                    </a:xfrm>
                    <a:prstGeom prst="rect">
                      <a:avLst/>
                    </a:prstGeom>
                  </pic:spPr>
                </pic:pic>
              </a:graphicData>
            </a:graphic>
          </wp:anchor>
        </w:drawing>
      </w:r>
      <w:r>
        <w:rPr>
          <w:rFonts w:ascii="SimSun" w:hAnsi="SimSun" w:eastAsia="SimSun" w:cs="SimSun"/>
          <w:sz w:val="19"/>
          <w:szCs w:val="19"/>
          <w:b/>
          <w:bCs/>
          <w:color w:val="0091DB"/>
          <w:spacing w:val="-8"/>
        </w:rPr>
        <w:t>278</w:t>
      </w:r>
      <w:r>
        <w:rPr>
          <w:rFonts w:ascii="SimSun" w:hAnsi="SimSun" w:eastAsia="SimSun" w:cs="SimSun"/>
          <w:sz w:val="19"/>
          <w:szCs w:val="19"/>
          <w:color w:val="0091DB"/>
          <w:spacing w:val="2"/>
        </w:rPr>
        <w:t xml:space="preserve">        </w:t>
      </w:r>
      <w:r>
        <w:rPr>
          <w:rFonts w:ascii="SimHei" w:hAnsi="SimHei" w:eastAsia="SimHei" w:cs="SimHei"/>
          <w:sz w:val="19"/>
          <w:szCs w:val="19"/>
          <w:color w:val="0096D7"/>
          <w:spacing w:val="-8"/>
        </w:rPr>
        <w:t>第十一章</w:t>
      </w:r>
      <w:r>
        <w:rPr>
          <w:rFonts w:ascii="SimHei" w:hAnsi="SimHei" w:eastAsia="SimHei" w:cs="SimHei"/>
          <w:sz w:val="19"/>
          <w:szCs w:val="19"/>
          <w:color w:val="0096D7"/>
          <w:spacing w:val="73"/>
        </w:rPr>
        <w:t xml:space="preserve"> </w:t>
      </w:r>
      <w:r>
        <w:rPr>
          <w:rFonts w:ascii="SimHei" w:hAnsi="SimHei" w:eastAsia="SimHei" w:cs="SimHei"/>
          <w:sz w:val="19"/>
          <w:szCs w:val="19"/>
          <w:color w:val="0096D7"/>
          <w:spacing w:val="-8"/>
        </w:rPr>
        <w:t>神经系统变性疾病</w:t>
      </w:r>
    </w:p>
    <w:p>
      <w:pPr>
        <w:spacing w:line="286" w:lineRule="auto"/>
        <w:rPr>
          <w:rFonts w:ascii="Arial"/>
          <w:sz w:val="21"/>
        </w:rPr>
      </w:pPr>
      <w:r/>
    </w:p>
    <w:p>
      <w:pPr>
        <w:ind w:left="3012"/>
        <w:spacing w:before="62" w:line="221" w:lineRule="auto"/>
        <w:rPr>
          <w:rFonts w:ascii="SimHei" w:hAnsi="SimHei" w:eastAsia="SimHei" w:cs="SimHei"/>
          <w:sz w:val="19"/>
          <w:szCs w:val="19"/>
        </w:rPr>
      </w:pPr>
      <w:r>
        <w:rPr>
          <w:rFonts w:ascii="SimHei" w:hAnsi="SimHei" w:eastAsia="SimHei" w:cs="SimHei"/>
          <w:sz w:val="19"/>
          <w:szCs w:val="19"/>
          <w:b/>
          <w:bCs/>
          <w:spacing w:val="-10"/>
        </w:rPr>
        <w:t>表11-7</w:t>
      </w:r>
      <w:r>
        <w:rPr>
          <w:rFonts w:ascii="SimHei" w:hAnsi="SimHei" w:eastAsia="SimHei" w:cs="SimHei"/>
          <w:sz w:val="19"/>
          <w:szCs w:val="19"/>
          <w:spacing w:val="103"/>
        </w:rPr>
        <w:t xml:space="preserve"> </w:t>
      </w:r>
      <w:r>
        <w:rPr>
          <w:rFonts w:ascii="SimHei" w:hAnsi="SimHei" w:eastAsia="SimHei" w:cs="SimHei"/>
          <w:sz w:val="19"/>
          <w:szCs w:val="19"/>
          <w:b/>
          <w:bCs/>
          <w:spacing w:val="-10"/>
        </w:rPr>
        <w:t>阿尔茨海默病(AD)</w:t>
      </w:r>
      <w:r>
        <w:rPr>
          <w:rFonts w:ascii="SimHei" w:hAnsi="SimHei" w:eastAsia="SimHei" w:cs="SimHei"/>
          <w:sz w:val="19"/>
          <w:szCs w:val="19"/>
          <w:spacing w:val="-2"/>
        </w:rPr>
        <w:t xml:space="preserve"> </w:t>
      </w:r>
      <w:r>
        <w:rPr>
          <w:rFonts w:ascii="SimHei" w:hAnsi="SimHei" w:eastAsia="SimHei" w:cs="SimHei"/>
          <w:sz w:val="19"/>
          <w:szCs w:val="19"/>
          <w:b/>
          <w:bCs/>
          <w:spacing w:val="-10"/>
        </w:rPr>
        <w:t>与血管性痴呆(VaD)</w:t>
      </w:r>
      <w:r>
        <w:rPr>
          <w:rFonts w:ascii="SimHei" w:hAnsi="SimHei" w:eastAsia="SimHei" w:cs="SimHei"/>
          <w:sz w:val="19"/>
          <w:szCs w:val="19"/>
          <w:spacing w:val="13"/>
        </w:rPr>
        <w:t xml:space="preserve"> </w:t>
      </w:r>
      <w:r>
        <w:rPr>
          <w:rFonts w:ascii="SimHei" w:hAnsi="SimHei" w:eastAsia="SimHei" w:cs="SimHei"/>
          <w:sz w:val="19"/>
          <w:szCs w:val="19"/>
          <w:b/>
          <w:bCs/>
          <w:spacing w:val="-10"/>
        </w:rPr>
        <w:t>的鉴别要点</w:t>
      </w:r>
    </w:p>
    <w:p>
      <w:pPr>
        <w:spacing w:line="43" w:lineRule="auto"/>
        <w:rPr>
          <w:rFonts w:ascii="Arial"/>
          <w:sz w:val="2"/>
        </w:rPr>
      </w:pPr>
      <w:r>
        <w:rPr>
          <w:rFonts w:ascii="Arial"/>
          <w:sz w:val="2"/>
        </w:rPr>
      </w:r>
    </w:p>
    <w:tbl>
      <w:tblPr>
        <w:tblStyle w:val="2"/>
        <w:tblW w:w="8690" w:type="dxa"/>
        <w:tblInd w:w="10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03"/>
        <w:gridCol w:w="2687"/>
        <w:gridCol w:w="4000"/>
      </w:tblGrid>
      <w:tr>
        <w:trPr>
          <w:trHeight w:val="373" w:hRule="atLeast"/>
        </w:trPr>
        <w:tc>
          <w:tcPr>
            <w:shd w:val="clear" w:fill="A8D9E5"/>
            <w:tcW w:w="2003" w:type="dxa"/>
            <w:vAlign w:val="top"/>
            <w:tcBorders>
              <w:right w:val="none" w:color="000000" w:sz="2" w:space="0"/>
            </w:tcBorders>
          </w:tcPr>
          <w:p>
            <w:pPr>
              <w:rPr>
                <w:rFonts w:ascii="Arial"/>
                <w:sz w:val="21"/>
              </w:rPr>
            </w:pPr>
            <w:r/>
          </w:p>
        </w:tc>
        <w:tc>
          <w:tcPr>
            <w:shd w:val="clear" w:fill="A2D7E4"/>
            <w:tcW w:w="2687" w:type="dxa"/>
            <w:vAlign w:val="top"/>
            <w:tcBorders>
              <w:left w:val="none" w:color="000000" w:sz="2" w:space="0"/>
              <w:right w:val="none" w:color="000000" w:sz="2" w:space="0"/>
            </w:tcBorders>
          </w:tcPr>
          <w:p>
            <w:pPr>
              <w:ind w:left="1386"/>
              <w:spacing w:before="147" w:line="184" w:lineRule="auto"/>
              <w:rPr>
                <w:rFonts w:ascii="SimSun" w:hAnsi="SimSun" w:eastAsia="SimSun" w:cs="SimSun"/>
                <w:sz w:val="18"/>
                <w:szCs w:val="18"/>
              </w:rPr>
            </w:pPr>
            <w:r>
              <w:rPr>
                <w:rFonts w:ascii="SimSun" w:hAnsi="SimSun" w:eastAsia="SimSun" w:cs="SimSun"/>
                <w:sz w:val="18"/>
                <w:szCs w:val="18"/>
                <w:spacing w:val="-1"/>
              </w:rPr>
              <w:t>AD</w:t>
            </w:r>
          </w:p>
        </w:tc>
        <w:tc>
          <w:tcPr>
            <w:shd w:val="clear" w:fill="A8D9E5"/>
            <w:tcW w:w="4000" w:type="dxa"/>
            <w:vAlign w:val="top"/>
            <w:tcBorders>
              <w:left w:val="none" w:color="000000" w:sz="2" w:space="0"/>
            </w:tcBorders>
          </w:tcPr>
          <w:p>
            <w:pPr>
              <w:ind w:left="1899"/>
              <w:spacing w:before="149" w:line="182" w:lineRule="auto"/>
              <w:rPr>
                <w:rFonts w:ascii="SimSun" w:hAnsi="SimSun" w:eastAsia="SimSun" w:cs="SimSun"/>
                <w:sz w:val="18"/>
                <w:szCs w:val="18"/>
              </w:rPr>
            </w:pPr>
            <w:r>
              <w:rPr>
                <w:rFonts w:ascii="SimSun" w:hAnsi="SimSun" w:eastAsia="SimSun" w:cs="SimSun"/>
                <w:sz w:val="18"/>
                <w:szCs w:val="18"/>
                <w:spacing w:val="-1"/>
              </w:rPr>
              <w:t>VaD</w:t>
            </w:r>
          </w:p>
        </w:tc>
      </w:tr>
      <w:tr>
        <w:trPr>
          <w:trHeight w:val="289" w:hRule="atLeast"/>
        </w:trPr>
        <w:tc>
          <w:tcPr>
            <w:tcW w:w="2003" w:type="dxa"/>
            <w:vAlign w:val="top"/>
            <w:tcBorders>
              <w:right w:val="none" w:color="000000" w:sz="2" w:space="0"/>
            </w:tcBorders>
          </w:tcPr>
          <w:p>
            <w:pPr>
              <w:ind w:left="374"/>
              <w:spacing w:before="90" w:line="204" w:lineRule="auto"/>
              <w:rPr>
                <w:rFonts w:ascii="SimSun" w:hAnsi="SimSun" w:eastAsia="SimSun" w:cs="SimSun"/>
                <w:sz w:val="18"/>
                <w:szCs w:val="18"/>
              </w:rPr>
            </w:pPr>
            <w:r>
              <w:rPr>
                <w:rFonts w:ascii="SimSun" w:hAnsi="SimSun" w:eastAsia="SimSun" w:cs="SimSun"/>
                <w:sz w:val="18"/>
                <w:szCs w:val="18"/>
                <w:spacing w:val="7"/>
              </w:rPr>
              <w:t>性别</w:t>
            </w:r>
          </w:p>
        </w:tc>
        <w:tc>
          <w:tcPr>
            <w:tcW w:w="2687" w:type="dxa"/>
            <w:vAlign w:val="top"/>
            <w:tcBorders>
              <w:left w:val="none" w:color="000000" w:sz="2" w:space="0"/>
              <w:right w:val="none" w:color="000000" w:sz="2" w:space="0"/>
            </w:tcBorders>
          </w:tcPr>
          <w:p>
            <w:pPr>
              <w:ind w:left="366"/>
              <w:spacing w:before="89" w:line="205" w:lineRule="auto"/>
              <w:rPr>
                <w:rFonts w:ascii="SimSun" w:hAnsi="SimSun" w:eastAsia="SimSun" w:cs="SimSun"/>
                <w:sz w:val="18"/>
                <w:szCs w:val="18"/>
              </w:rPr>
            </w:pPr>
            <w:r>
              <w:rPr>
                <w:rFonts w:ascii="SimSun" w:hAnsi="SimSun" w:eastAsia="SimSun" w:cs="SimSun"/>
                <w:sz w:val="18"/>
                <w:szCs w:val="18"/>
                <w:spacing w:val="2"/>
              </w:rPr>
              <w:t>女性多见</w:t>
            </w:r>
          </w:p>
        </w:tc>
        <w:tc>
          <w:tcPr>
            <w:tcW w:w="4000" w:type="dxa"/>
            <w:vAlign w:val="top"/>
            <w:tcBorders>
              <w:left w:val="none" w:color="000000" w:sz="2" w:space="0"/>
            </w:tcBorders>
          </w:tcPr>
          <w:p>
            <w:pPr>
              <w:ind w:left="369"/>
              <w:spacing w:before="89" w:line="205" w:lineRule="auto"/>
              <w:rPr>
                <w:rFonts w:ascii="SimSun" w:hAnsi="SimSun" w:eastAsia="SimSun" w:cs="SimSun"/>
                <w:sz w:val="18"/>
                <w:szCs w:val="18"/>
              </w:rPr>
            </w:pPr>
            <w:r>
              <w:rPr>
                <w:rFonts w:ascii="SimSun" w:hAnsi="SimSun" w:eastAsia="SimSun" w:cs="SimSun"/>
                <w:sz w:val="18"/>
                <w:szCs w:val="18"/>
                <w:spacing w:val="2"/>
              </w:rPr>
              <w:t>男性多见</w:t>
            </w:r>
          </w:p>
        </w:tc>
      </w:tr>
      <w:tr>
        <w:trPr>
          <w:trHeight w:val="269" w:hRule="atLeast"/>
        </w:trPr>
        <w:tc>
          <w:tcPr>
            <w:tcW w:w="2003" w:type="dxa"/>
            <w:vAlign w:val="top"/>
            <w:tcBorders>
              <w:right w:val="none" w:color="000000" w:sz="2" w:space="0"/>
            </w:tcBorders>
          </w:tcPr>
          <w:p>
            <w:pPr>
              <w:ind w:left="374"/>
              <w:spacing w:before="51" w:line="220" w:lineRule="auto"/>
              <w:rPr>
                <w:rFonts w:ascii="SimSun" w:hAnsi="SimSun" w:eastAsia="SimSun" w:cs="SimSun"/>
                <w:sz w:val="18"/>
                <w:szCs w:val="18"/>
              </w:rPr>
            </w:pPr>
            <w:r>
              <w:rPr>
                <w:rFonts w:ascii="SimSun" w:hAnsi="SimSun" w:eastAsia="SimSun" w:cs="SimSun"/>
                <w:sz w:val="18"/>
                <w:szCs w:val="18"/>
                <w:spacing w:val="-2"/>
              </w:rPr>
              <w:t>病程</w:t>
            </w:r>
          </w:p>
        </w:tc>
        <w:tc>
          <w:tcPr>
            <w:shd w:val="clear" w:fill="EFF6F9"/>
            <w:tcW w:w="2687" w:type="dxa"/>
            <w:vAlign w:val="top"/>
            <w:tcBorders>
              <w:left w:val="none" w:color="000000" w:sz="2" w:space="0"/>
              <w:right w:val="none" w:color="000000" w:sz="2" w:space="0"/>
            </w:tcBorders>
          </w:tcPr>
          <w:p>
            <w:pPr>
              <w:ind w:left="366"/>
              <w:spacing w:before="70" w:line="204" w:lineRule="auto"/>
              <w:rPr>
                <w:rFonts w:ascii="SimSun" w:hAnsi="SimSun" w:eastAsia="SimSun" w:cs="SimSun"/>
                <w:sz w:val="18"/>
                <w:szCs w:val="18"/>
              </w:rPr>
            </w:pPr>
            <w:r>
              <w:rPr>
                <w:rFonts w:ascii="SimSun" w:hAnsi="SimSun" w:eastAsia="SimSun" w:cs="SimSun"/>
                <w:sz w:val="18"/>
                <w:szCs w:val="18"/>
                <w:spacing w:val="-1"/>
              </w:rPr>
              <w:t>进展性，持续进行性发展</w:t>
            </w:r>
          </w:p>
        </w:tc>
        <w:tc>
          <w:tcPr>
            <w:shd w:val="clear" w:fill="EFF6F9"/>
            <w:tcW w:w="4000" w:type="dxa"/>
            <w:vAlign w:val="top"/>
            <w:tcBorders>
              <w:left w:val="none" w:color="000000" w:sz="2" w:space="0"/>
            </w:tcBorders>
          </w:tcPr>
          <w:p>
            <w:pPr>
              <w:ind w:left="369"/>
              <w:spacing w:before="71" w:line="203" w:lineRule="auto"/>
              <w:rPr>
                <w:rFonts w:ascii="SimSun" w:hAnsi="SimSun" w:eastAsia="SimSun" w:cs="SimSun"/>
                <w:sz w:val="18"/>
                <w:szCs w:val="18"/>
              </w:rPr>
            </w:pPr>
            <w:r>
              <w:rPr>
                <w:rFonts w:ascii="SimSun" w:hAnsi="SimSun" w:eastAsia="SimSun" w:cs="SimSun"/>
                <w:sz w:val="18"/>
                <w:szCs w:val="18"/>
                <w:spacing w:val="-2"/>
              </w:rPr>
              <w:t>波动性进展</w:t>
            </w:r>
          </w:p>
        </w:tc>
      </w:tr>
      <w:tr>
        <w:trPr>
          <w:trHeight w:val="289" w:hRule="atLeast"/>
        </w:trPr>
        <w:tc>
          <w:tcPr>
            <w:tcW w:w="2003" w:type="dxa"/>
            <w:vAlign w:val="top"/>
            <w:tcBorders>
              <w:right w:val="none" w:color="000000" w:sz="2" w:space="0"/>
            </w:tcBorders>
          </w:tcPr>
          <w:p>
            <w:pPr>
              <w:ind w:left="374"/>
              <w:spacing w:before="91" w:line="203" w:lineRule="auto"/>
              <w:rPr>
                <w:rFonts w:ascii="SimSun" w:hAnsi="SimSun" w:eastAsia="SimSun" w:cs="SimSun"/>
                <w:sz w:val="18"/>
                <w:szCs w:val="18"/>
              </w:rPr>
            </w:pPr>
            <w:r>
              <w:rPr>
                <w:rFonts w:ascii="SimSun" w:hAnsi="SimSun" w:eastAsia="SimSun" w:cs="SimSun"/>
                <w:sz w:val="18"/>
                <w:szCs w:val="18"/>
                <w:spacing w:val="1"/>
              </w:rPr>
              <w:t>自觉症状</w:t>
            </w:r>
          </w:p>
        </w:tc>
        <w:tc>
          <w:tcPr>
            <w:tcW w:w="2687" w:type="dxa"/>
            <w:vAlign w:val="top"/>
            <w:tcBorders>
              <w:left w:val="none" w:color="000000" w:sz="2" w:space="0"/>
              <w:right w:val="none" w:color="000000" w:sz="2" w:space="0"/>
            </w:tcBorders>
          </w:tcPr>
          <w:p>
            <w:pPr>
              <w:ind w:left="366"/>
              <w:spacing w:before="93" w:line="201" w:lineRule="auto"/>
              <w:rPr>
                <w:rFonts w:ascii="SimSun" w:hAnsi="SimSun" w:eastAsia="SimSun" w:cs="SimSun"/>
                <w:sz w:val="18"/>
                <w:szCs w:val="18"/>
              </w:rPr>
            </w:pPr>
            <w:r>
              <w:rPr>
                <w:rFonts w:ascii="SimSun" w:hAnsi="SimSun" w:eastAsia="SimSun" w:cs="SimSun"/>
                <w:sz w:val="18"/>
                <w:szCs w:val="18"/>
              </w:rPr>
              <w:t>少</w:t>
            </w:r>
          </w:p>
        </w:tc>
        <w:tc>
          <w:tcPr>
            <w:tcW w:w="4000" w:type="dxa"/>
            <w:vAlign w:val="top"/>
            <w:tcBorders>
              <w:left w:val="none" w:color="000000" w:sz="2" w:space="0"/>
            </w:tcBorders>
          </w:tcPr>
          <w:p>
            <w:pPr>
              <w:ind w:left="369"/>
              <w:spacing w:before="91" w:line="203" w:lineRule="auto"/>
              <w:rPr>
                <w:rFonts w:ascii="SimSun" w:hAnsi="SimSun" w:eastAsia="SimSun" w:cs="SimSun"/>
                <w:sz w:val="18"/>
                <w:szCs w:val="18"/>
              </w:rPr>
            </w:pPr>
            <w:r>
              <w:rPr>
                <w:rFonts w:ascii="SimSun" w:hAnsi="SimSun" w:eastAsia="SimSun" w:cs="SimSun"/>
                <w:sz w:val="18"/>
                <w:szCs w:val="18"/>
                <w:spacing w:val="-1"/>
              </w:rPr>
              <w:t>常见，头痛、眩晕、肢体麻木等</w:t>
            </w:r>
          </w:p>
        </w:tc>
      </w:tr>
      <w:tr>
        <w:trPr>
          <w:trHeight w:val="329" w:hRule="atLeast"/>
        </w:trPr>
        <w:tc>
          <w:tcPr>
            <w:tcW w:w="2003" w:type="dxa"/>
            <w:vAlign w:val="top"/>
            <w:tcBorders>
              <w:bottom w:val="none" w:color="000000" w:sz="2" w:space="0"/>
              <w:right w:val="none" w:color="000000" w:sz="2" w:space="0"/>
            </w:tcBorders>
          </w:tcPr>
          <w:p>
            <w:pPr>
              <w:ind w:left="374"/>
              <w:spacing w:before="103" w:line="221" w:lineRule="auto"/>
              <w:rPr>
                <w:rFonts w:ascii="SimSun" w:hAnsi="SimSun" w:eastAsia="SimSun" w:cs="SimSun"/>
                <w:sz w:val="18"/>
                <w:szCs w:val="18"/>
              </w:rPr>
            </w:pPr>
            <w:r>
              <w:rPr>
                <w:rFonts w:ascii="SimSun" w:hAnsi="SimSun" w:eastAsia="SimSun" w:cs="SimSun"/>
                <w:sz w:val="18"/>
                <w:szCs w:val="18"/>
                <w:spacing w:val="-2"/>
              </w:rPr>
              <w:t>认知功能</w:t>
            </w:r>
          </w:p>
        </w:tc>
        <w:tc>
          <w:tcPr>
            <w:tcW w:w="2687" w:type="dxa"/>
            <w:vAlign w:val="top"/>
            <w:tcBorders>
              <w:left w:val="none" w:color="000000" w:sz="2" w:space="0"/>
              <w:bottom w:val="none" w:color="000000" w:sz="2" w:space="0"/>
              <w:right w:val="none" w:color="000000" w:sz="2" w:space="0"/>
            </w:tcBorders>
          </w:tcPr>
          <w:p>
            <w:pPr>
              <w:ind w:left="366"/>
              <w:spacing w:before="112" w:line="219" w:lineRule="auto"/>
              <w:rPr>
                <w:rFonts w:ascii="SimSun" w:hAnsi="SimSun" w:eastAsia="SimSun" w:cs="SimSun"/>
                <w:sz w:val="18"/>
                <w:szCs w:val="18"/>
              </w:rPr>
            </w:pPr>
            <w:r>
              <w:rPr>
                <w:rFonts w:ascii="SimSun" w:hAnsi="SimSun" w:eastAsia="SimSun" w:cs="SimSun"/>
                <w:sz w:val="18"/>
                <w:szCs w:val="18"/>
                <w:spacing w:val="-1"/>
              </w:rPr>
              <w:t>全面性痴呆，人格损害</w:t>
            </w:r>
          </w:p>
        </w:tc>
        <w:tc>
          <w:tcPr>
            <w:tcW w:w="4000" w:type="dxa"/>
            <w:vAlign w:val="top"/>
            <w:tcBorders>
              <w:left w:val="none" w:color="000000" w:sz="2" w:space="0"/>
              <w:bottom w:val="none" w:color="000000" w:sz="2" w:space="0"/>
            </w:tcBorders>
          </w:tcPr>
          <w:p>
            <w:pPr>
              <w:ind w:left="369"/>
              <w:spacing w:before="112" w:line="219" w:lineRule="auto"/>
              <w:rPr>
                <w:rFonts w:ascii="SimSun" w:hAnsi="SimSun" w:eastAsia="SimSun" w:cs="SimSun"/>
                <w:sz w:val="18"/>
                <w:szCs w:val="18"/>
              </w:rPr>
            </w:pPr>
            <w:r>
              <w:rPr>
                <w:rFonts w:ascii="SimSun" w:hAnsi="SimSun" w:eastAsia="SimSun" w:cs="SimSun"/>
                <w:sz w:val="18"/>
                <w:szCs w:val="18"/>
                <w:spacing w:val="1"/>
              </w:rPr>
              <w:t>斑片状损害，人格相对保留</w:t>
            </w:r>
          </w:p>
        </w:tc>
      </w:tr>
      <w:tr>
        <w:trPr>
          <w:trHeight w:val="248" w:hRule="atLeast"/>
        </w:trPr>
        <w:tc>
          <w:tcPr>
            <w:tcW w:w="2003" w:type="dxa"/>
            <w:vAlign w:val="top"/>
            <w:tcBorders>
              <w:right w:val="none" w:color="000000" w:sz="2" w:space="0"/>
              <w:top w:val="none" w:color="000000" w:sz="2" w:space="0"/>
            </w:tcBorders>
          </w:tcPr>
          <w:p>
            <w:pPr>
              <w:ind w:left="374"/>
              <w:spacing w:before="53" w:line="200" w:lineRule="auto"/>
              <w:rPr>
                <w:rFonts w:ascii="SimSun" w:hAnsi="SimSun" w:eastAsia="SimSun" w:cs="SimSun"/>
                <w:sz w:val="18"/>
                <w:szCs w:val="18"/>
              </w:rPr>
            </w:pPr>
            <w:r>
              <w:rPr>
                <w:rFonts w:ascii="SimSun" w:hAnsi="SimSun" w:eastAsia="SimSun" w:cs="SimSun"/>
                <w:sz w:val="18"/>
                <w:szCs w:val="18"/>
                <w:spacing w:val="-2"/>
              </w:rPr>
              <w:t>伴随症状</w:t>
            </w:r>
          </w:p>
        </w:tc>
        <w:tc>
          <w:tcPr>
            <w:tcW w:w="2687" w:type="dxa"/>
            <w:vAlign w:val="top"/>
            <w:tcBorders>
              <w:left w:val="none" w:color="000000" w:sz="2" w:space="0"/>
              <w:right w:val="none" w:color="000000" w:sz="2" w:space="0"/>
              <w:top w:val="none" w:color="000000" w:sz="2" w:space="0"/>
            </w:tcBorders>
          </w:tcPr>
          <w:p>
            <w:pPr>
              <w:ind w:left="366"/>
              <w:spacing w:before="53" w:line="200" w:lineRule="auto"/>
              <w:rPr>
                <w:rFonts w:ascii="SimSun" w:hAnsi="SimSun" w:eastAsia="SimSun" w:cs="SimSun"/>
                <w:sz w:val="18"/>
                <w:szCs w:val="18"/>
              </w:rPr>
            </w:pPr>
            <w:r>
              <w:rPr>
                <w:rFonts w:ascii="SimSun" w:hAnsi="SimSun" w:eastAsia="SimSun" w:cs="SimSun"/>
                <w:sz w:val="18"/>
                <w:szCs w:val="18"/>
                <w:spacing w:val="-1"/>
              </w:rPr>
              <w:t>精神行为异常</w:t>
            </w:r>
          </w:p>
        </w:tc>
        <w:tc>
          <w:tcPr>
            <w:tcW w:w="4000" w:type="dxa"/>
            <w:vAlign w:val="top"/>
            <w:tcBorders>
              <w:left w:val="none" w:color="000000" w:sz="2" w:space="0"/>
              <w:top w:val="none" w:color="000000" w:sz="2" w:space="0"/>
            </w:tcBorders>
          </w:tcPr>
          <w:p>
            <w:pPr>
              <w:ind w:left="369"/>
              <w:spacing w:before="53" w:line="200" w:lineRule="auto"/>
              <w:rPr>
                <w:rFonts w:ascii="SimSun" w:hAnsi="SimSun" w:eastAsia="SimSun" w:cs="SimSun"/>
                <w:sz w:val="18"/>
                <w:szCs w:val="18"/>
              </w:rPr>
            </w:pPr>
            <w:r>
              <w:rPr>
                <w:rFonts w:ascii="SimSun" w:hAnsi="SimSun" w:eastAsia="SimSun" w:cs="SimSun"/>
                <w:sz w:val="18"/>
                <w:szCs w:val="18"/>
                <w:spacing w:val="-1"/>
              </w:rPr>
              <w:t>局灶性神经系统症状体征</w:t>
            </w:r>
          </w:p>
        </w:tc>
      </w:tr>
      <w:tr>
        <w:trPr>
          <w:trHeight w:val="289" w:hRule="atLeast"/>
        </w:trPr>
        <w:tc>
          <w:tcPr>
            <w:tcW w:w="2003" w:type="dxa"/>
            <w:vAlign w:val="top"/>
            <w:tcBorders>
              <w:bottom w:val="none" w:color="000000" w:sz="2" w:space="0"/>
              <w:right w:val="none" w:color="000000" w:sz="2" w:space="0"/>
            </w:tcBorders>
          </w:tcPr>
          <w:p>
            <w:pPr>
              <w:ind w:left="374"/>
              <w:spacing w:before="114" w:line="189" w:lineRule="auto"/>
              <w:rPr>
                <w:rFonts w:ascii="SimSun" w:hAnsi="SimSun" w:eastAsia="SimSun" w:cs="SimSun"/>
                <w:sz w:val="17"/>
                <w:szCs w:val="17"/>
              </w:rPr>
            </w:pPr>
            <w:r>
              <w:rPr>
                <w:rFonts w:ascii="SimSun" w:hAnsi="SimSun" w:eastAsia="SimSun" w:cs="SimSun"/>
                <w:sz w:val="17"/>
                <w:szCs w:val="17"/>
                <w:spacing w:val="8"/>
              </w:rPr>
              <w:t>神经心理学检查</w:t>
            </w:r>
          </w:p>
        </w:tc>
        <w:tc>
          <w:tcPr>
            <w:shd w:val="clear" w:fill="EEF6F8"/>
            <w:tcW w:w="2687" w:type="dxa"/>
            <w:vAlign w:val="top"/>
            <w:tcBorders>
              <w:left w:val="none" w:color="000000" w:sz="2" w:space="0"/>
              <w:bottom w:val="none" w:color="000000" w:sz="2" w:space="0"/>
              <w:right w:val="none" w:color="000000" w:sz="2" w:space="0"/>
            </w:tcBorders>
          </w:tcPr>
          <w:p>
            <w:pPr>
              <w:ind w:left="366"/>
              <w:spacing w:before="114" w:line="189" w:lineRule="auto"/>
              <w:rPr>
                <w:rFonts w:ascii="SimSun" w:hAnsi="SimSun" w:eastAsia="SimSun" w:cs="SimSun"/>
                <w:sz w:val="17"/>
                <w:szCs w:val="17"/>
              </w:rPr>
            </w:pPr>
            <w:r>
              <w:rPr>
                <w:rFonts w:ascii="SimSun" w:hAnsi="SimSun" w:eastAsia="SimSun" w:cs="SimSun"/>
                <w:sz w:val="17"/>
                <w:szCs w:val="17"/>
                <w:spacing w:val="11"/>
              </w:rPr>
              <w:t>突出的早期情景记忆损害</w:t>
            </w:r>
          </w:p>
        </w:tc>
        <w:tc>
          <w:tcPr>
            <w:shd w:val="clear" w:fill="EEF6F7"/>
            <w:tcW w:w="4000" w:type="dxa"/>
            <w:vAlign w:val="top"/>
            <w:tcBorders>
              <w:left w:val="none" w:color="000000" w:sz="2" w:space="0"/>
              <w:bottom w:val="none" w:color="000000" w:sz="2" w:space="0"/>
            </w:tcBorders>
          </w:tcPr>
          <w:p>
            <w:pPr>
              <w:ind w:left="369"/>
              <w:spacing w:before="114" w:line="189" w:lineRule="auto"/>
              <w:rPr>
                <w:rFonts w:ascii="SimSun" w:hAnsi="SimSun" w:eastAsia="SimSun" w:cs="SimSun"/>
                <w:sz w:val="17"/>
                <w:szCs w:val="17"/>
              </w:rPr>
            </w:pPr>
            <w:r>
              <w:rPr>
                <w:rFonts w:ascii="SimSun" w:hAnsi="SimSun" w:eastAsia="SimSun" w:cs="SimSun"/>
                <w:sz w:val="17"/>
                <w:szCs w:val="17"/>
                <w:spacing w:val="9"/>
              </w:rPr>
              <w:t>情景记忆损害常不明显，执行功能受损常见</w:t>
            </w:r>
          </w:p>
        </w:tc>
      </w:tr>
      <w:tr>
        <w:trPr>
          <w:trHeight w:val="345" w:hRule="atLeast"/>
        </w:trPr>
        <w:tc>
          <w:tcPr>
            <w:tcW w:w="2003" w:type="dxa"/>
            <w:vAlign w:val="top"/>
            <w:tcBorders>
              <w:bottom w:val="none" w:color="000000" w:sz="2" w:space="0"/>
              <w:right w:val="none" w:color="000000" w:sz="2" w:space="0"/>
              <w:top w:val="none" w:color="000000" w:sz="2" w:space="0"/>
            </w:tcBorders>
          </w:tcPr>
          <w:p>
            <w:pPr>
              <w:ind w:left="374"/>
              <w:spacing w:before="121" w:line="224" w:lineRule="auto"/>
              <w:rPr>
                <w:rFonts w:ascii="SimSun" w:hAnsi="SimSun" w:eastAsia="SimSun" w:cs="SimSun"/>
                <w:sz w:val="18"/>
                <w:szCs w:val="18"/>
              </w:rPr>
            </w:pPr>
            <w:r>
              <w:rPr>
                <w:rFonts w:ascii="SimSun" w:hAnsi="SimSun" w:eastAsia="SimSun" w:cs="SimSun"/>
                <w:sz w:val="18"/>
                <w:szCs w:val="18"/>
                <w:spacing w:val="-1"/>
              </w:rPr>
              <w:t>CT/MRI</w:t>
            </w:r>
          </w:p>
        </w:tc>
        <w:tc>
          <w:tcPr>
            <w:tcW w:w="2687" w:type="dxa"/>
            <w:vAlign w:val="top"/>
            <w:tcBorders>
              <w:left w:val="none" w:color="000000" w:sz="2" w:space="0"/>
              <w:bottom w:val="none" w:color="000000" w:sz="2" w:space="0"/>
              <w:right w:val="none" w:color="000000" w:sz="2" w:space="0"/>
              <w:top w:val="none" w:color="000000" w:sz="2" w:space="0"/>
            </w:tcBorders>
          </w:tcPr>
          <w:p>
            <w:pPr>
              <w:ind w:left="366"/>
              <w:spacing w:before="115" w:line="219" w:lineRule="auto"/>
              <w:rPr>
                <w:rFonts w:ascii="SimSun" w:hAnsi="SimSun" w:eastAsia="SimSun" w:cs="SimSun"/>
                <w:sz w:val="18"/>
                <w:szCs w:val="18"/>
              </w:rPr>
            </w:pPr>
            <w:r>
              <w:rPr>
                <w:rFonts w:ascii="SimSun" w:hAnsi="SimSun" w:eastAsia="SimSun" w:cs="SimSun"/>
                <w:sz w:val="18"/>
                <w:szCs w:val="18"/>
                <w:spacing w:val="-2"/>
              </w:rPr>
              <w:t>脑萎缩</w:t>
            </w:r>
          </w:p>
        </w:tc>
        <w:tc>
          <w:tcPr>
            <w:tcW w:w="4000" w:type="dxa"/>
            <w:vAlign w:val="top"/>
            <w:tcBorders>
              <w:left w:val="none" w:color="000000" w:sz="2" w:space="0"/>
              <w:bottom w:val="none" w:color="000000" w:sz="2" w:space="0"/>
              <w:top w:val="none" w:color="000000" w:sz="2" w:space="0"/>
            </w:tcBorders>
          </w:tcPr>
          <w:p>
            <w:pPr>
              <w:ind w:left="369"/>
              <w:spacing w:before="116" w:line="219" w:lineRule="auto"/>
              <w:rPr>
                <w:rFonts w:ascii="SimSun" w:hAnsi="SimSun" w:eastAsia="SimSun" w:cs="SimSun"/>
                <w:sz w:val="18"/>
                <w:szCs w:val="18"/>
              </w:rPr>
            </w:pPr>
            <w:r>
              <w:rPr>
                <w:rFonts w:ascii="SimSun" w:hAnsi="SimSun" w:eastAsia="SimSun" w:cs="SimSun"/>
                <w:sz w:val="18"/>
                <w:szCs w:val="18"/>
                <w:spacing w:val="-1"/>
              </w:rPr>
              <w:t>脑梗死灶或出血灶</w:t>
            </w:r>
          </w:p>
        </w:tc>
      </w:tr>
      <w:tr>
        <w:trPr>
          <w:trHeight w:val="288" w:hRule="atLeast"/>
        </w:trPr>
        <w:tc>
          <w:tcPr>
            <w:tcW w:w="2003" w:type="dxa"/>
            <w:vAlign w:val="top"/>
            <w:tcBorders>
              <w:right w:val="none" w:color="000000" w:sz="2" w:space="0"/>
              <w:top w:val="none" w:color="000000" w:sz="2" w:space="0"/>
            </w:tcBorders>
          </w:tcPr>
          <w:p>
            <w:pPr>
              <w:ind w:left="374"/>
              <w:spacing w:before="76" w:line="217" w:lineRule="auto"/>
              <w:rPr>
                <w:rFonts w:ascii="SimSun" w:hAnsi="SimSun" w:eastAsia="SimSun" w:cs="SimSun"/>
                <w:sz w:val="18"/>
                <w:szCs w:val="18"/>
              </w:rPr>
            </w:pPr>
            <w:r>
              <w:rPr>
                <w:rFonts w:ascii="SimSun" w:hAnsi="SimSun" w:eastAsia="SimSun" w:cs="SimSun"/>
                <w:sz w:val="18"/>
                <w:szCs w:val="18"/>
                <w:spacing w:val="-1"/>
              </w:rPr>
              <w:t>PET/SPECT</w:t>
            </w:r>
          </w:p>
        </w:tc>
        <w:tc>
          <w:tcPr>
            <w:tcW w:w="2687" w:type="dxa"/>
            <w:vAlign w:val="top"/>
            <w:tcBorders>
              <w:left w:val="none" w:color="000000" w:sz="2" w:space="0"/>
              <w:right w:val="none" w:color="000000" w:sz="2" w:space="0"/>
              <w:top w:val="none" w:color="000000" w:sz="2" w:space="0"/>
            </w:tcBorders>
          </w:tcPr>
          <w:p>
            <w:pPr>
              <w:ind w:left="366"/>
              <w:spacing w:before="71" w:line="219" w:lineRule="auto"/>
              <w:rPr>
                <w:rFonts w:ascii="SimSun" w:hAnsi="SimSun" w:eastAsia="SimSun" w:cs="SimSun"/>
                <w:sz w:val="18"/>
                <w:szCs w:val="18"/>
              </w:rPr>
            </w:pPr>
            <w:r>
              <w:rPr>
                <w:rFonts w:ascii="SimSun" w:hAnsi="SimSun" w:eastAsia="SimSun" w:cs="SimSun"/>
                <w:sz w:val="18"/>
                <w:szCs w:val="18"/>
                <w:spacing w:val="-1"/>
              </w:rPr>
              <w:t>颞、顶叶对称性血流低下</w:t>
            </w:r>
          </w:p>
        </w:tc>
        <w:tc>
          <w:tcPr>
            <w:tcW w:w="4000" w:type="dxa"/>
            <w:vAlign w:val="top"/>
            <w:tcBorders>
              <w:left w:val="none" w:color="000000" w:sz="2" w:space="0"/>
              <w:top w:val="none" w:color="000000" w:sz="2" w:space="0"/>
            </w:tcBorders>
          </w:tcPr>
          <w:p>
            <w:pPr>
              <w:ind w:left="369"/>
              <w:spacing w:before="72" w:line="220" w:lineRule="auto"/>
              <w:rPr>
                <w:rFonts w:ascii="SimSun" w:hAnsi="SimSun" w:eastAsia="SimSun" w:cs="SimSun"/>
                <w:sz w:val="18"/>
                <w:szCs w:val="18"/>
              </w:rPr>
            </w:pPr>
            <w:r>
              <w:rPr>
                <w:rFonts w:ascii="SimSun" w:hAnsi="SimSun" w:eastAsia="SimSun" w:cs="SimSun"/>
                <w:sz w:val="18"/>
                <w:szCs w:val="18"/>
              </w:rPr>
              <w:t>局限性、非对称性血流低下</w:t>
            </w:r>
          </w:p>
        </w:tc>
      </w:tr>
    </w:tbl>
    <w:p>
      <w:pPr>
        <w:spacing w:line="254" w:lineRule="auto"/>
        <w:rPr>
          <w:rFonts w:ascii="Arial"/>
          <w:sz w:val="21"/>
        </w:rPr>
      </w:pPr>
      <w:r/>
    </w:p>
    <w:p>
      <w:pPr>
        <w:spacing w:before="62" w:line="214" w:lineRule="auto"/>
        <w:jc w:val="right"/>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16"/>
        </w:rPr>
        <w:t xml:space="preserve"> </w:t>
      </w:r>
      <w:r>
        <w:rPr>
          <w:rFonts w:ascii="SimSun" w:hAnsi="SimSun" w:eastAsia="SimSun" w:cs="SimSun"/>
          <w:sz w:val="19"/>
          <w:szCs w:val="19"/>
          <w:spacing w:val="7"/>
        </w:rPr>
        <w:t>额颞叶痴呆</w:t>
      </w:r>
      <w:r>
        <w:rPr>
          <w:rFonts w:ascii="SimSun" w:hAnsi="SimSun" w:eastAsia="SimSun" w:cs="SimSun"/>
          <w:sz w:val="19"/>
          <w:szCs w:val="19"/>
          <w:spacing w:val="-53"/>
        </w:rPr>
        <w:t xml:space="preserve"> </w:t>
      </w:r>
      <w:r>
        <w:rPr>
          <w:rFonts w:ascii="SimSun" w:hAnsi="SimSun" w:eastAsia="SimSun" w:cs="SimSun"/>
          <w:sz w:val="19"/>
          <w:szCs w:val="19"/>
          <w:spacing w:val="7"/>
        </w:rPr>
        <w:t>(</w:t>
      </w:r>
      <w:r>
        <w:rPr>
          <w:rFonts w:ascii="SimSun" w:hAnsi="SimSun" w:eastAsia="SimSun" w:cs="SimSun"/>
          <w:sz w:val="19"/>
          <w:szCs w:val="19"/>
        </w:rPr>
        <w:t>frontotemporal</w:t>
      </w:r>
      <w:r>
        <w:rPr>
          <w:rFonts w:ascii="SimSun" w:hAnsi="SimSun" w:eastAsia="SimSun" w:cs="SimSun"/>
          <w:sz w:val="19"/>
          <w:szCs w:val="19"/>
          <w:spacing w:val="17"/>
        </w:rPr>
        <w:t xml:space="preserve">     </w:t>
      </w:r>
      <w:r>
        <w:rPr>
          <w:rFonts w:ascii="SimSun" w:hAnsi="SimSun" w:eastAsia="SimSun" w:cs="SimSun"/>
          <w:sz w:val="19"/>
          <w:szCs w:val="19"/>
        </w:rPr>
        <w:t>dementia</w:t>
      </w:r>
      <w:r>
        <w:rPr>
          <w:rFonts w:ascii="SimSun" w:hAnsi="SimSun" w:eastAsia="SimSun" w:cs="SimSun"/>
          <w:sz w:val="19"/>
          <w:szCs w:val="19"/>
          <w:spacing w:val="7"/>
        </w:rPr>
        <w:t>,</w:t>
      </w:r>
      <w:r>
        <w:rPr>
          <w:rFonts w:ascii="SimSun" w:hAnsi="SimSun" w:eastAsia="SimSun" w:cs="SimSun"/>
          <w:sz w:val="19"/>
          <w:szCs w:val="19"/>
        </w:rPr>
        <w:t>FTD</w:t>
      </w:r>
      <w:r>
        <w:rPr>
          <w:rFonts w:ascii="SimSun" w:hAnsi="SimSun" w:eastAsia="SimSun" w:cs="SimSun"/>
          <w:sz w:val="19"/>
          <w:szCs w:val="19"/>
          <w:spacing w:val="7"/>
        </w:rPr>
        <w:t>)</w:t>
      </w:r>
      <w:r>
        <w:rPr>
          <w:rFonts w:ascii="SimSun" w:hAnsi="SimSun" w:eastAsia="SimSun" w:cs="SimSun"/>
          <w:sz w:val="19"/>
          <w:szCs w:val="19"/>
          <w:spacing w:val="11"/>
        </w:rPr>
        <w:t xml:space="preserve">  </w:t>
      </w:r>
      <w:r>
        <w:rPr>
          <w:rFonts w:ascii="SimSun" w:hAnsi="SimSun" w:eastAsia="SimSun" w:cs="SimSun"/>
          <w:sz w:val="19"/>
          <w:szCs w:val="19"/>
        </w:rPr>
        <w:t>FTD</w:t>
      </w:r>
      <w:r>
        <w:rPr>
          <w:rFonts w:ascii="SimSun" w:hAnsi="SimSun" w:eastAsia="SimSun" w:cs="SimSun"/>
          <w:sz w:val="19"/>
          <w:szCs w:val="19"/>
          <w:spacing w:val="44"/>
          <w:w w:val="101"/>
        </w:rPr>
        <w:t xml:space="preserve"> </w:t>
      </w:r>
      <w:r>
        <w:rPr>
          <w:rFonts w:ascii="SimSun" w:hAnsi="SimSun" w:eastAsia="SimSun" w:cs="SimSun"/>
          <w:sz w:val="19"/>
          <w:szCs w:val="19"/>
          <w:spacing w:val="7"/>
        </w:rPr>
        <w:t>的形态学特征是额极和</w:t>
      </w:r>
      <w:r>
        <w:rPr>
          <w:rFonts w:ascii="SimSun" w:hAnsi="SimSun" w:eastAsia="SimSun" w:cs="SimSun"/>
          <w:sz w:val="19"/>
          <w:szCs w:val="19"/>
          <w:spacing w:val="6"/>
        </w:rPr>
        <w:t>颞极的萎缩。</w:t>
      </w:r>
    </w:p>
    <w:p>
      <w:pPr>
        <w:ind w:left="1090" w:right="86"/>
        <w:spacing w:before="106" w:line="292" w:lineRule="auto"/>
        <w:jc w:val="both"/>
        <w:rPr>
          <w:rFonts w:ascii="SimSun" w:hAnsi="SimSun" w:eastAsia="SimSun" w:cs="SimSun"/>
          <w:sz w:val="19"/>
          <w:szCs w:val="19"/>
        </w:rPr>
      </w:pPr>
      <w:r>
        <w:rPr>
          <w:rFonts w:ascii="SimSun" w:hAnsi="SimSun" w:eastAsia="SimSun" w:cs="SimSun"/>
          <w:sz w:val="19"/>
          <w:szCs w:val="19"/>
          <w:spacing w:val="4"/>
        </w:rPr>
        <w:t>但疾病早期，这些改变并不明显，随着疾病的进展，</w:t>
      </w:r>
      <w:r>
        <w:rPr>
          <w:rFonts w:ascii="SimSun" w:hAnsi="SimSun" w:eastAsia="SimSun" w:cs="SimSun"/>
          <w:sz w:val="19"/>
          <w:szCs w:val="19"/>
        </w:rPr>
        <w:t>MRI</w:t>
      </w:r>
      <w:r>
        <w:rPr>
          <w:rFonts w:ascii="SimSun" w:hAnsi="SimSun" w:eastAsia="SimSun" w:cs="SimSun"/>
          <w:sz w:val="19"/>
          <w:szCs w:val="19"/>
          <w:spacing w:val="4"/>
        </w:rPr>
        <w:t>、</w:t>
      </w:r>
      <w:r>
        <w:rPr>
          <w:rFonts w:ascii="SimSun" w:hAnsi="SimSun" w:eastAsia="SimSun" w:cs="SimSun"/>
          <w:sz w:val="19"/>
          <w:szCs w:val="19"/>
        </w:rPr>
        <w:t>SPECT</w:t>
      </w:r>
      <w:r>
        <w:rPr>
          <w:rFonts w:ascii="SimSun" w:hAnsi="SimSun" w:eastAsia="SimSun" w:cs="SimSun"/>
          <w:sz w:val="19"/>
          <w:szCs w:val="19"/>
          <w:spacing w:val="22"/>
        </w:rPr>
        <w:t xml:space="preserve"> </w:t>
      </w:r>
      <w:r>
        <w:rPr>
          <w:rFonts w:ascii="SimSun" w:hAnsi="SimSun" w:eastAsia="SimSun" w:cs="SimSun"/>
          <w:sz w:val="19"/>
          <w:szCs w:val="19"/>
          <w:spacing w:val="4"/>
        </w:rPr>
        <w:t>等检查上才可见典型的局限性脑萎缩</w:t>
      </w:r>
      <w:r>
        <w:rPr>
          <w:rFonts w:ascii="SimSun" w:hAnsi="SimSun" w:eastAsia="SimSun" w:cs="SimSun"/>
          <w:sz w:val="19"/>
          <w:szCs w:val="19"/>
        </w:rPr>
        <w:t xml:space="preserve"> </w:t>
      </w:r>
      <w:r>
        <w:rPr>
          <w:rFonts w:ascii="SimSun" w:hAnsi="SimSun" w:eastAsia="SimSun" w:cs="SimSun"/>
          <w:sz w:val="19"/>
          <w:szCs w:val="19"/>
          <w:spacing w:val="2"/>
        </w:rPr>
        <w:t>和代谢低下。在视觉空间短时记忆、词语的即刻、延迟、线索记忆和再认、内隐记忆、注意持续</w:t>
      </w:r>
      <w:r>
        <w:rPr>
          <w:rFonts w:ascii="SimSun" w:hAnsi="SimSun" w:eastAsia="SimSun" w:cs="SimSun"/>
          <w:sz w:val="19"/>
          <w:szCs w:val="19"/>
          <w:spacing w:val="1"/>
        </w:rPr>
        <w:t>性测验</w:t>
      </w:r>
      <w:r>
        <w:rPr>
          <w:rFonts w:ascii="SimSun" w:hAnsi="SimSun" w:eastAsia="SimSun" w:cs="SimSun"/>
          <w:sz w:val="19"/>
          <w:szCs w:val="19"/>
        </w:rPr>
        <w:t xml:space="preserve"> </w:t>
      </w:r>
      <w:r>
        <w:rPr>
          <w:rFonts w:ascii="SimSun" w:hAnsi="SimSun" w:eastAsia="SimSun" w:cs="SimSun"/>
          <w:sz w:val="19"/>
          <w:szCs w:val="19"/>
          <w:spacing w:val="-1"/>
        </w:rPr>
        <w:t>中，FTD</w:t>
      </w:r>
      <w:r>
        <w:rPr>
          <w:rFonts w:ascii="SimSun" w:hAnsi="SimSun" w:eastAsia="SimSun" w:cs="SimSun"/>
          <w:sz w:val="19"/>
          <w:szCs w:val="19"/>
          <w:spacing w:val="24"/>
        </w:rPr>
        <w:t xml:space="preserve"> </w:t>
      </w:r>
      <w:r>
        <w:rPr>
          <w:rFonts w:ascii="SimSun" w:hAnsi="SimSun" w:eastAsia="SimSun" w:cs="SimSun"/>
          <w:sz w:val="19"/>
          <w:szCs w:val="19"/>
          <w:spacing w:val="-1"/>
        </w:rPr>
        <w:t>患者的表现比AD</w:t>
      </w:r>
      <w:r>
        <w:rPr>
          <w:rFonts w:ascii="SimSun" w:hAnsi="SimSun" w:eastAsia="SimSun" w:cs="SimSun"/>
          <w:sz w:val="19"/>
          <w:szCs w:val="19"/>
          <w:spacing w:val="47"/>
        </w:rPr>
        <w:t xml:space="preserve"> </w:t>
      </w:r>
      <w:r>
        <w:rPr>
          <w:rFonts w:ascii="SimSun" w:hAnsi="SimSun" w:eastAsia="SimSun" w:cs="SimSun"/>
          <w:sz w:val="19"/>
          <w:szCs w:val="19"/>
          <w:spacing w:val="-1"/>
        </w:rPr>
        <w:t>患者要好，而Wisconsin卡片分类测验、Stroop测验、连线测验</w:t>
      </w:r>
      <w:r>
        <w:rPr>
          <w:rFonts w:ascii="SimSun" w:hAnsi="SimSun" w:eastAsia="SimSun" w:cs="SimSun"/>
          <w:sz w:val="19"/>
          <w:szCs w:val="19"/>
          <w:spacing w:val="-57"/>
        </w:rPr>
        <w:t xml:space="preserve"> </w:t>
      </w:r>
      <w:r>
        <w:rPr>
          <w:rFonts w:ascii="SimSun" w:hAnsi="SimSun" w:eastAsia="SimSun" w:cs="SimSun"/>
          <w:sz w:val="19"/>
          <w:szCs w:val="19"/>
          <w:spacing w:val="-1"/>
        </w:rPr>
        <w:t>B</w:t>
      </w:r>
      <w:r>
        <w:rPr>
          <w:rFonts w:ascii="SimSun" w:hAnsi="SimSun" w:eastAsia="SimSun" w:cs="SimSun"/>
          <w:sz w:val="19"/>
          <w:szCs w:val="19"/>
          <w:spacing w:val="-7"/>
        </w:rPr>
        <w:t xml:space="preserve"> </w:t>
      </w:r>
      <w:r>
        <w:rPr>
          <w:rFonts w:ascii="SimSun" w:hAnsi="SimSun" w:eastAsia="SimSun" w:cs="SimSun"/>
          <w:sz w:val="19"/>
          <w:szCs w:val="19"/>
          <w:spacing w:val="-1"/>
        </w:rPr>
        <w:t>等执行功能</w:t>
      </w:r>
      <w:r>
        <w:rPr>
          <w:rFonts w:ascii="SimSun" w:hAnsi="SimSun" w:eastAsia="SimSun" w:cs="SimSun"/>
          <w:sz w:val="19"/>
          <w:szCs w:val="19"/>
        </w:rPr>
        <w:t xml:space="preserve"> </w:t>
      </w:r>
      <w:r>
        <w:rPr>
          <w:rFonts w:ascii="SimSun" w:hAnsi="SimSun" w:eastAsia="SimSun" w:cs="SimSun"/>
          <w:sz w:val="19"/>
          <w:szCs w:val="19"/>
          <w:spacing w:val="1"/>
        </w:rPr>
        <w:t>表现比</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1"/>
        </w:rPr>
        <w:t>患者差。</w:t>
      </w:r>
      <w:r>
        <w:rPr>
          <w:rFonts w:ascii="SimSun" w:hAnsi="SimSun" w:eastAsia="SimSun" w:cs="SimSun"/>
          <w:sz w:val="19"/>
          <w:szCs w:val="19"/>
          <w:spacing w:val="-5"/>
        </w:rPr>
        <w:t xml:space="preserve"> </w:t>
      </w:r>
      <w:r>
        <w:rPr>
          <w:rFonts w:ascii="SimSun" w:hAnsi="SimSun" w:eastAsia="SimSun" w:cs="SimSun"/>
          <w:sz w:val="19"/>
          <w:szCs w:val="19"/>
        </w:rPr>
        <w:t>FTD</w:t>
      </w:r>
      <w:r>
        <w:rPr>
          <w:rFonts w:ascii="SimSun" w:hAnsi="SimSun" w:eastAsia="SimSun" w:cs="SimSun"/>
          <w:sz w:val="19"/>
          <w:szCs w:val="19"/>
          <w:spacing w:val="24"/>
        </w:rPr>
        <w:t xml:space="preserve"> </w:t>
      </w:r>
      <w:r>
        <w:rPr>
          <w:rFonts w:ascii="SimSun" w:hAnsi="SimSun" w:eastAsia="SimSun" w:cs="SimSun"/>
          <w:sz w:val="19"/>
          <w:szCs w:val="19"/>
          <w:spacing w:val="1"/>
        </w:rPr>
        <w:t>记忆缺损的模式属于“额叶型”遗忘，非认知行为，如自</w:t>
      </w:r>
      <w:r>
        <w:rPr>
          <w:rFonts w:ascii="SimSun" w:hAnsi="SimSun" w:eastAsia="SimSun" w:cs="SimSun"/>
          <w:sz w:val="19"/>
          <w:szCs w:val="19"/>
        </w:rPr>
        <w:t>知力缺乏、人际交往</w:t>
      </w:r>
      <w:r>
        <w:rPr>
          <w:rFonts w:ascii="SimSun" w:hAnsi="SimSun" w:eastAsia="SimSun" w:cs="SimSun"/>
          <w:sz w:val="19"/>
          <w:szCs w:val="19"/>
        </w:rPr>
        <w:t xml:space="preserve"> </w:t>
      </w:r>
      <w:r>
        <w:rPr>
          <w:rFonts w:ascii="SimSun" w:hAnsi="SimSun" w:eastAsia="SimSun" w:cs="SimSun"/>
          <w:sz w:val="19"/>
          <w:szCs w:val="19"/>
          <w:spacing w:val="-1"/>
        </w:rPr>
        <w:t>失范、反社会行为、淡漠、意志缺失等，是鉴别FTD</w:t>
      </w:r>
      <w:r>
        <w:rPr>
          <w:rFonts w:ascii="SimSun" w:hAnsi="SimSun" w:eastAsia="SimSun" w:cs="SimSun"/>
          <w:sz w:val="19"/>
          <w:szCs w:val="19"/>
          <w:spacing w:val="24"/>
        </w:rPr>
        <w:t xml:space="preserve"> </w:t>
      </w:r>
      <w:r>
        <w:rPr>
          <w:rFonts w:ascii="SimSun" w:hAnsi="SimSun" w:eastAsia="SimSun" w:cs="SimSun"/>
          <w:sz w:val="19"/>
          <w:szCs w:val="19"/>
          <w:spacing w:val="-1"/>
        </w:rPr>
        <w:t>与</w:t>
      </w:r>
      <w:r>
        <w:rPr>
          <w:rFonts w:ascii="SimSun" w:hAnsi="SimSun" w:eastAsia="SimSun" w:cs="SimSun"/>
          <w:sz w:val="19"/>
          <w:szCs w:val="19"/>
          <w:spacing w:val="-34"/>
        </w:rPr>
        <w:t xml:space="preserve"> </w:t>
      </w:r>
      <w:r>
        <w:rPr>
          <w:rFonts w:ascii="SimSun" w:hAnsi="SimSun" w:eastAsia="SimSun" w:cs="SimSun"/>
          <w:sz w:val="19"/>
          <w:szCs w:val="19"/>
          <w:spacing w:val="-1"/>
        </w:rPr>
        <w:t>AD</w:t>
      </w:r>
      <w:r>
        <w:rPr>
          <w:rFonts w:ascii="SimSun" w:hAnsi="SimSun" w:eastAsia="SimSun" w:cs="SimSun"/>
          <w:sz w:val="19"/>
          <w:szCs w:val="19"/>
          <w:spacing w:val="47"/>
        </w:rPr>
        <w:t xml:space="preserve"> </w:t>
      </w:r>
      <w:r>
        <w:rPr>
          <w:rFonts w:ascii="SimSun" w:hAnsi="SimSun" w:eastAsia="SimSun" w:cs="SimSun"/>
          <w:sz w:val="19"/>
          <w:szCs w:val="19"/>
          <w:spacing w:val="-1"/>
        </w:rPr>
        <w:t>的重要依据(表11-8)。</w:t>
      </w:r>
    </w:p>
    <w:p>
      <w:pPr>
        <w:ind w:left="3532"/>
        <w:spacing w:before="231" w:line="215" w:lineRule="auto"/>
        <w:rPr>
          <w:rFonts w:ascii="SimHei" w:hAnsi="SimHei" w:eastAsia="SimHei" w:cs="SimHei"/>
          <w:sz w:val="19"/>
          <w:szCs w:val="19"/>
        </w:rPr>
      </w:pPr>
      <w:r>
        <w:rPr>
          <w:rFonts w:ascii="SimHei" w:hAnsi="SimHei" w:eastAsia="SimHei" w:cs="SimHei"/>
          <w:sz w:val="19"/>
          <w:szCs w:val="19"/>
          <w:b/>
          <w:bCs/>
          <w:color w:val="0084D2"/>
          <w:spacing w:val="-10"/>
        </w:rPr>
        <w:t>表11-8</w:t>
      </w:r>
      <w:r>
        <w:rPr>
          <w:rFonts w:ascii="SimHei" w:hAnsi="SimHei" w:eastAsia="SimHei" w:cs="SimHei"/>
          <w:sz w:val="19"/>
          <w:szCs w:val="19"/>
          <w:color w:val="0084D2"/>
          <w:spacing w:val="64"/>
        </w:rPr>
        <w:t xml:space="preserve"> </w:t>
      </w:r>
      <w:r>
        <w:rPr>
          <w:rFonts w:ascii="SimHei" w:hAnsi="SimHei" w:eastAsia="SimHei" w:cs="SimHei"/>
          <w:sz w:val="19"/>
          <w:szCs w:val="19"/>
          <w:b/>
          <w:bCs/>
          <w:spacing w:val="-10"/>
        </w:rPr>
        <w:t>额颞叶痴呆与阿尔茨海默病的鉴别要点</w:t>
      </w:r>
    </w:p>
    <w:tbl>
      <w:tblPr>
        <w:tblStyle w:val="2"/>
        <w:tblW w:w="8700" w:type="dxa"/>
        <w:tblInd w:w="10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22"/>
        <w:gridCol w:w="3186"/>
        <w:gridCol w:w="2692"/>
      </w:tblGrid>
      <w:tr>
        <w:trPr>
          <w:trHeight w:val="384" w:hRule="atLeast"/>
        </w:trPr>
        <w:tc>
          <w:tcPr>
            <w:shd w:val="clear" w:fill="A0D6E3"/>
            <w:tcW w:w="2822" w:type="dxa"/>
            <w:vAlign w:val="top"/>
            <w:tcBorders>
              <w:right w:val="none" w:color="000000" w:sz="2" w:space="0"/>
            </w:tcBorders>
          </w:tcPr>
          <w:p>
            <w:pPr>
              <w:rPr>
                <w:rFonts w:ascii="Arial"/>
                <w:sz w:val="21"/>
              </w:rPr>
            </w:pPr>
            <w:r/>
          </w:p>
        </w:tc>
        <w:tc>
          <w:tcPr>
            <w:shd w:val="clear" w:fill="A0D6E4"/>
            <w:tcW w:w="3186" w:type="dxa"/>
            <w:vAlign w:val="top"/>
            <w:tcBorders>
              <w:left w:val="none" w:color="000000" w:sz="2" w:space="0"/>
              <w:right w:val="none" w:color="000000" w:sz="2" w:space="0"/>
            </w:tcBorders>
          </w:tcPr>
          <w:p>
            <w:pPr>
              <w:ind w:left="1528"/>
              <w:spacing w:before="149" w:line="182" w:lineRule="auto"/>
              <w:rPr>
                <w:rFonts w:ascii="SimSun" w:hAnsi="SimSun" w:eastAsia="SimSun" w:cs="SimSun"/>
                <w:sz w:val="18"/>
                <w:szCs w:val="18"/>
              </w:rPr>
            </w:pPr>
            <w:r>
              <w:rPr>
                <w:rFonts w:ascii="SimSun" w:hAnsi="SimSun" w:eastAsia="SimSun" w:cs="SimSun"/>
                <w:sz w:val="18"/>
                <w:szCs w:val="18"/>
                <w:spacing w:val="-1"/>
              </w:rPr>
              <w:t>FTD</w:t>
            </w:r>
          </w:p>
        </w:tc>
        <w:tc>
          <w:tcPr>
            <w:shd w:val="clear" w:fill="A9D9E6"/>
            <w:tcW w:w="2692" w:type="dxa"/>
            <w:vAlign w:val="top"/>
            <w:tcBorders>
              <w:left w:val="none" w:color="000000" w:sz="2" w:space="0"/>
            </w:tcBorders>
          </w:tcPr>
          <w:p>
            <w:pPr>
              <w:ind w:left="1261"/>
              <w:spacing w:before="147" w:line="184" w:lineRule="auto"/>
              <w:rPr>
                <w:rFonts w:ascii="SimSun" w:hAnsi="SimSun" w:eastAsia="SimSun" w:cs="SimSun"/>
                <w:sz w:val="18"/>
                <w:szCs w:val="18"/>
              </w:rPr>
            </w:pPr>
            <w:r>
              <w:rPr>
                <w:rFonts w:ascii="SimSun" w:hAnsi="SimSun" w:eastAsia="SimSun" w:cs="SimSun"/>
                <w:sz w:val="18"/>
                <w:szCs w:val="18"/>
                <w:spacing w:val="-1"/>
              </w:rPr>
              <w:t>AD</w:t>
            </w:r>
          </w:p>
        </w:tc>
      </w:tr>
      <w:tr>
        <w:trPr>
          <w:trHeight w:val="299" w:hRule="atLeast"/>
        </w:trPr>
        <w:tc>
          <w:tcPr>
            <w:tcW w:w="2822" w:type="dxa"/>
            <w:vAlign w:val="top"/>
            <w:tcBorders>
              <w:right w:val="none" w:color="000000" w:sz="2" w:space="0"/>
            </w:tcBorders>
          </w:tcPr>
          <w:p>
            <w:pPr>
              <w:ind w:left="234"/>
              <w:spacing w:before="58" w:line="219" w:lineRule="auto"/>
              <w:rPr>
                <w:rFonts w:ascii="SimSun" w:hAnsi="SimSun" w:eastAsia="SimSun" w:cs="SimSun"/>
                <w:sz w:val="18"/>
                <w:szCs w:val="18"/>
              </w:rPr>
            </w:pPr>
            <w:r>
              <w:rPr>
                <w:rFonts w:ascii="SimSun" w:hAnsi="SimSun" w:eastAsia="SimSun" w:cs="SimSun"/>
                <w:sz w:val="18"/>
                <w:szCs w:val="18"/>
                <w:spacing w:val="1"/>
              </w:rPr>
              <w:t>自知力丧失</w:t>
            </w:r>
          </w:p>
        </w:tc>
        <w:tc>
          <w:tcPr>
            <w:tcW w:w="3186" w:type="dxa"/>
            <w:vAlign w:val="top"/>
            <w:tcBorders>
              <w:left w:val="none" w:color="000000" w:sz="2" w:space="0"/>
              <w:right w:val="none" w:color="000000" w:sz="2" w:space="0"/>
            </w:tcBorders>
          </w:tcPr>
          <w:p>
            <w:pPr>
              <w:ind w:left="277"/>
              <w:spacing w:before="88" w:line="216" w:lineRule="auto"/>
              <w:rPr>
                <w:rFonts w:ascii="SimSun" w:hAnsi="SimSun" w:eastAsia="SimSun" w:cs="SimSun"/>
                <w:sz w:val="18"/>
                <w:szCs w:val="18"/>
              </w:rPr>
            </w:pPr>
            <w:r>
              <w:rPr>
                <w:rFonts w:ascii="SimSun" w:hAnsi="SimSun" w:eastAsia="SimSun" w:cs="SimSun"/>
                <w:sz w:val="18"/>
                <w:szCs w:val="18"/>
                <w:spacing w:val="-2"/>
              </w:rPr>
              <w:t>常见，早期即出现</w:t>
            </w:r>
          </w:p>
        </w:tc>
        <w:tc>
          <w:tcPr>
            <w:tcW w:w="2692" w:type="dxa"/>
            <w:vAlign w:val="top"/>
            <w:tcBorders>
              <w:left w:val="none" w:color="000000" w:sz="2" w:space="0"/>
            </w:tcBorders>
          </w:tcPr>
          <w:p>
            <w:pPr>
              <w:ind w:left="331"/>
              <w:spacing w:before="98" w:line="206" w:lineRule="auto"/>
              <w:rPr>
                <w:rFonts w:ascii="SimSun" w:hAnsi="SimSun" w:eastAsia="SimSun" w:cs="SimSun"/>
                <w:sz w:val="18"/>
                <w:szCs w:val="18"/>
              </w:rPr>
            </w:pPr>
            <w:r>
              <w:rPr>
                <w:rFonts w:ascii="SimSun" w:hAnsi="SimSun" w:eastAsia="SimSun" w:cs="SimSun"/>
                <w:sz w:val="18"/>
                <w:szCs w:val="18"/>
                <w:spacing w:val="-2"/>
              </w:rPr>
              <w:t>常见，疾病晚期出现</w:t>
            </w:r>
          </w:p>
        </w:tc>
      </w:tr>
      <w:tr>
        <w:trPr>
          <w:trHeight w:val="307" w:hRule="atLeast"/>
        </w:trPr>
        <w:tc>
          <w:tcPr>
            <w:tcW w:w="2822" w:type="dxa"/>
            <w:vAlign w:val="top"/>
            <w:tcBorders>
              <w:bottom w:val="none" w:color="000000" w:sz="2" w:space="0"/>
              <w:right w:val="none" w:color="000000" w:sz="2" w:space="0"/>
            </w:tcBorders>
          </w:tcPr>
          <w:p>
            <w:pPr>
              <w:ind w:left="234"/>
              <w:spacing w:before="39" w:line="219" w:lineRule="auto"/>
              <w:rPr>
                <w:rFonts w:ascii="SimSun" w:hAnsi="SimSun" w:eastAsia="SimSun" w:cs="SimSun"/>
                <w:sz w:val="18"/>
                <w:szCs w:val="18"/>
              </w:rPr>
            </w:pPr>
            <w:r>
              <w:rPr>
                <w:rFonts w:ascii="SimSun" w:hAnsi="SimSun" w:eastAsia="SimSun" w:cs="SimSun"/>
                <w:sz w:val="18"/>
                <w:szCs w:val="18"/>
                <w:spacing w:val="-2"/>
              </w:rPr>
              <w:t>进食改变</w:t>
            </w:r>
          </w:p>
        </w:tc>
        <w:tc>
          <w:tcPr>
            <w:tcW w:w="3186" w:type="dxa"/>
            <w:vAlign w:val="top"/>
            <w:tcBorders>
              <w:left w:val="none" w:color="000000" w:sz="2" w:space="0"/>
              <w:bottom w:val="none" w:color="000000" w:sz="2" w:space="0"/>
              <w:right w:val="none" w:color="000000" w:sz="2" w:space="0"/>
            </w:tcBorders>
          </w:tcPr>
          <w:p>
            <w:pPr>
              <w:ind w:left="297"/>
              <w:spacing w:before="89" w:line="219" w:lineRule="auto"/>
              <w:rPr>
                <w:rFonts w:ascii="SimSun" w:hAnsi="SimSun" w:eastAsia="SimSun" w:cs="SimSun"/>
                <w:sz w:val="18"/>
                <w:szCs w:val="18"/>
              </w:rPr>
            </w:pPr>
            <w:r>
              <w:rPr>
                <w:rFonts w:ascii="SimSun" w:hAnsi="SimSun" w:eastAsia="SimSun" w:cs="SimSun"/>
                <w:sz w:val="18"/>
                <w:szCs w:val="18"/>
                <w:spacing w:val="1"/>
              </w:rPr>
              <w:t>食欲旺盛，酷爱碳水化合物类物质</w:t>
            </w:r>
          </w:p>
        </w:tc>
        <w:tc>
          <w:tcPr>
            <w:tcW w:w="2692" w:type="dxa"/>
            <w:vAlign w:val="top"/>
            <w:tcBorders>
              <w:left w:val="none" w:color="000000" w:sz="2" w:space="0"/>
              <w:bottom w:val="none" w:color="000000" w:sz="2" w:space="0"/>
            </w:tcBorders>
          </w:tcPr>
          <w:p>
            <w:pPr>
              <w:ind w:left="331"/>
              <w:spacing w:before="89" w:line="219" w:lineRule="auto"/>
              <w:rPr>
                <w:rFonts w:ascii="SimSun" w:hAnsi="SimSun" w:eastAsia="SimSun" w:cs="SimSun"/>
                <w:sz w:val="18"/>
                <w:szCs w:val="18"/>
              </w:rPr>
            </w:pPr>
            <w:r>
              <w:rPr>
                <w:rFonts w:ascii="SimSun" w:hAnsi="SimSun" w:eastAsia="SimSun" w:cs="SimSun"/>
                <w:sz w:val="18"/>
                <w:szCs w:val="18"/>
                <w:spacing w:val="-1"/>
              </w:rPr>
              <w:t>厌食、体重减轻更多见</w:t>
            </w:r>
          </w:p>
        </w:tc>
      </w:tr>
      <w:tr>
        <w:trPr>
          <w:trHeight w:val="262" w:hRule="atLeast"/>
        </w:trPr>
        <w:tc>
          <w:tcPr>
            <w:tcW w:w="2822" w:type="dxa"/>
            <w:vAlign w:val="top"/>
            <w:tcBorders>
              <w:right w:val="none" w:color="000000" w:sz="2" w:space="0"/>
              <w:top w:val="none" w:color="000000" w:sz="2" w:space="0"/>
            </w:tcBorders>
          </w:tcPr>
          <w:p>
            <w:pPr>
              <w:ind w:left="234"/>
              <w:spacing w:before="62" w:line="205" w:lineRule="auto"/>
              <w:rPr>
                <w:rFonts w:ascii="SimSun" w:hAnsi="SimSun" w:eastAsia="SimSun" w:cs="SimSun"/>
                <w:sz w:val="18"/>
                <w:szCs w:val="18"/>
              </w:rPr>
            </w:pPr>
            <w:r>
              <w:rPr>
                <w:rFonts w:ascii="SimSun" w:hAnsi="SimSun" w:eastAsia="SimSun" w:cs="SimSun"/>
                <w:sz w:val="18"/>
                <w:szCs w:val="18"/>
                <w:spacing w:val="-2"/>
              </w:rPr>
              <w:t>刻板行为</w:t>
            </w:r>
          </w:p>
        </w:tc>
        <w:tc>
          <w:tcPr>
            <w:tcW w:w="3186" w:type="dxa"/>
            <w:vAlign w:val="top"/>
            <w:tcBorders>
              <w:left w:val="none" w:color="000000" w:sz="2" w:space="0"/>
              <w:right w:val="none" w:color="000000" w:sz="2" w:space="0"/>
              <w:top w:val="none" w:color="000000" w:sz="2" w:space="0"/>
            </w:tcBorders>
          </w:tcPr>
          <w:p>
            <w:pPr>
              <w:ind w:left="277"/>
              <w:spacing w:before="62" w:line="205" w:lineRule="auto"/>
              <w:rPr>
                <w:rFonts w:ascii="SimSun" w:hAnsi="SimSun" w:eastAsia="SimSun" w:cs="SimSun"/>
                <w:sz w:val="18"/>
                <w:szCs w:val="18"/>
              </w:rPr>
            </w:pPr>
            <w:r>
              <w:rPr>
                <w:rFonts w:ascii="SimSun" w:hAnsi="SimSun" w:eastAsia="SimSun" w:cs="SimSun"/>
                <w:sz w:val="18"/>
                <w:szCs w:val="18"/>
                <w:spacing w:val="4"/>
              </w:rPr>
              <w:t>常见</w:t>
            </w:r>
          </w:p>
        </w:tc>
        <w:tc>
          <w:tcPr>
            <w:tcW w:w="2692" w:type="dxa"/>
            <w:vAlign w:val="top"/>
            <w:tcBorders>
              <w:left w:val="none" w:color="000000" w:sz="2" w:space="0"/>
              <w:top w:val="none" w:color="000000" w:sz="2" w:space="0"/>
            </w:tcBorders>
          </w:tcPr>
          <w:p>
            <w:pPr>
              <w:ind w:left="331"/>
              <w:spacing w:before="42" w:line="219" w:lineRule="auto"/>
              <w:rPr>
                <w:rFonts w:ascii="SimSun" w:hAnsi="SimSun" w:eastAsia="SimSun" w:cs="SimSun"/>
                <w:sz w:val="18"/>
                <w:szCs w:val="18"/>
              </w:rPr>
            </w:pPr>
            <w:r>
              <w:rPr>
                <w:rFonts w:ascii="SimSun" w:hAnsi="SimSun" w:eastAsia="SimSun" w:cs="SimSun"/>
                <w:sz w:val="18"/>
                <w:szCs w:val="18"/>
                <w:spacing w:val="-3"/>
              </w:rPr>
              <w:t>罕见</w:t>
            </w:r>
          </w:p>
        </w:tc>
      </w:tr>
      <w:tr>
        <w:trPr>
          <w:trHeight w:val="269" w:hRule="atLeast"/>
        </w:trPr>
        <w:tc>
          <w:tcPr>
            <w:shd w:val="clear" w:fill="ECF6F8"/>
            <w:tcW w:w="2822" w:type="dxa"/>
            <w:vAlign w:val="top"/>
            <w:tcBorders>
              <w:right w:val="none" w:color="000000" w:sz="2" w:space="0"/>
            </w:tcBorders>
          </w:tcPr>
          <w:p>
            <w:pPr>
              <w:ind w:left="234"/>
              <w:spacing w:before="72" w:line="202" w:lineRule="auto"/>
              <w:rPr>
                <w:rFonts w:ascii="SimSun" w:hAnsi="SimSun" w:eastAsia="SimSun" w:cs="SimSun"/>
                <w:sz w:val="18"/>
                <w:szCs w:val="18"/>
              </w:rPr>
            </w:pPr>
            <w:r>
              <w:rPr>
                <w:rFonts w:ascii="SimSun" w:hAnsi="SimSun" w:eastAsia="SimSun" w:cs="SimSun"/>
                <w:sz w:val="18"/>
                <w:szCs w:val="18"/>
                <w:spacing w:val="3"/>
              </w:rPr>
              <w:t>言语减少</w:t>
            </w:r>
          </w:p>
        </w:tc>
        <w:tc>
          <w:tcPr>
            <w:shd w:val="clear" w:fill="EDF6F8"/>
            <w:tcW w:w="3186" w:type="dxa"/>
            <w:vAlign w:val="top"/>
            <w:tcBorders>
              <w:left w:val="none" w:color="000000" w:sz="2" w:space="0"/>
              <w:right w:val="none" w:color="000000" w:sz="2" w:space="0"/>
            </w:tcBorders>
          </w:tcPr>
          <w:p>
            <w:pPr>
              <w:ind w:left="277"/>
              <w:spacing w:before="30" w:line="219" w:lineRule="auto"/>
              <w:rPr>
                <w:rFonts w:ascii="SimSun" w:hAnsi="SimSun" w:eastAsia="SimSun" w:cs="SimSun"/>
                <w:sz w:val="18"/>
                <w:szCs w:val="18"/>
              </w:rPr>
            </w:pPr>
            <w:r>
              <w:rPr>
                <w:rFonts w:ascii="SimSun" w:hAnsi="SimSun" w:eastAsia="SimSun" w:cs="SimSun"/>
                <w:sz w:val="18"/>
                <w:szCs w:val="18"/>
                <w:spacing w:val="4"/>
              </w:rPr>
              <w:t>常见</w:t>
            </w:r>
          </w:p>
        </w:tc>
        <w:tc>
          <w:tcPr>
            <w:shd w:val="clear" w:fill="EEF7F8"/>
            <w:tcW w:w="2692" w:type="dxa"/>
            <w:vAlign w:val="top"/>
            <w:tcBorders>
              <w:left w:val="none" w:color="000000" w:sz="2" w:space="0"/>
            </w:tcBorders>
          </w:tcPr>
          <w:p>
            <w:pPr>
              <w:ind w:left="331"/>
              <w:spacing w:before="71" w:line="203" w:lineRule="auto"/>
              <w:rPr>
                <w:rFonts w:ascii="SimSun" w:hAnsi="SimSun" w:eastAsia="SimSun" w:cs="SimSun"/>
                <w:sz w:val="18"/>
                <w:szCs w:val="18"/>
              </w:rPr>
            </w:pPr>
            <w:r>
              <w:rPr>
                <w:rFonts w:ascii="SimSun" w:hAnsi="SimSun" w:eastAsia="SimSun" w:cs="SimSun"/>
                <w:sz w:val="18"/>
                <w:szCs w:val="18"/>
                <w:spacing w:val="-1"/>
              </w:rPr>
              <w:t>疾病晚期出现</w:t>
            </w:r>
          </w:p>
        </w:tc>
      </w:tr>
      <w:tr>
        <w:trPr>
          <w:trHeight w:val="299" w:hRule="atLeast"/>
        </w:trPr>
        <w:tc>
          <w:tcPr>
            <w:tcW w:w="2822" w:type="dxa"/>
            <w:vAlign w:val="top"/>
            <w:tcBorders>
              <w:right w:val="none" w:color="000000" w:sz="2" w:space="0"/>
            </w:tcBorders>
          </w:tcPr>
          <w:p>
            <w:pPr>
              <w:ind w:left="234"/>
              <w:spacing w:before="102" w:line="202" w:lineRule="auto"/>
              <w:rPr>
                <w:rFonts w:ascii="SimSun" w:hAnsi="SimSun" w:eastAsia="SimSun" w:cs="SimSun"/>
                <w:sz w:val="18"/>
                <w:szCs w:val="18"/>
              </w:rPr>
            </w:pPr>
            <w:r>
              <w:rPr>
                <w:rFonts w:ascii="SimSun" w:hAnsi="SimSun" w:eastAsia="SimSun" w:cs="SimSun"/>
                <w:sz w:val="18"/>
                <w:szCs w:val="18"/>
                <w:spacing w:val="5"/>
              </w:rPr>
              <w:t>失抑制</w:t>
            </w:r>
          </w:p>
        </w:tc>
        <w:tc>
          <w:tcPr>
            <w:tcW w:w="3186" w:type="dxa"/>
            <w:vAlign w:val="top"/>
            <w:tcBorders>
              <w:left w:val="none" w:color="000000" w:sz="2" w:space="0"/>
              <w:right w:val="none" w:color="000000" w:sz="2" w:space="0"/>
            </w:tcBorders>
          </w:tcPr>
          <w:p>
            <w:pPr>
              <w:ind w:left="277"/>
              <w:spacing w:before="101" w:line="203" w:lineRule="auto"/>
              <w:rPr>
                <w:rFonts w:ascii="SimSun" w:hAnsi="SimSun" w:eastAsia="SimSun" w:cs="SimSun"/>
                <w:sz w:val="18"/>
                <w:szCs w:val="18"/>
              </w:rPr>
            </w:pPr>
            <w:r>
              <w:rPr>
                <w:rFonts w:ascii="SimSun" w:hAnsi="SimSun" w:eastAsia="SimSun" w:cs="SimSun"/>
                <w:sz w:val="18"/>
                <w:szCs w:val="18"/>
                <w:spacing w:val="4"/>
              </w:rPr>
              <w:t>常见</w:t>
            </w:r>
          </w:p>
        </w:tc>
        <w:tc>
          <w:tcPr>
            <w:tcW w:w="2692" w:type="dxa"/>
            <w:vAlign w:val="top"/>
            <w:tcBorders>
              <w:left w:val="none" w:color="000000" w:sz="2" w:space="0"/>
            </w:tcBorders>
          </w:tcPr>
          <w:p>
            <w:pPr>
              <w:ind w:left="331"/>
              <w:spacing w:before="101" w:line="203" w:lineRule="auto"/>
              <w:rPr>
                <w:rFonts w:ascii="SimSun" w:hAnsi="SimSun" w:eastAsia="SimSun" w:cs="SimSun"/>
                <w:sz w:val="18"/>
                <w:szCs w:val="18"/>
              </w:rPr>
            </w:pPr>
            <w:r>
              <w:rPr>
                <w:rFonts w:ascii="SimSun" w:hAnsi="SimSun" w:eastAsia="SimSun" w:cs="SimSun"/>
                <w:sz w:val="18"/>
                <w:szCs w:val="18"/>
                <w:spacing w:val="-1"/>
              </w:rPr>
              <w:t>可有，但程度较轻</w:t>
            </w:r>
          </w:p>
        </w:tc>
      </w:tr>
      <w:tr>
        <w:trPr>
          <w:trHeight w:val="279" w:hRule="atLeast"/>
        </w:trPr>
        <w:tc>
          <w:tcPr>
            <w:shd w:val="clear" w:fill="EDF6F8"/>
            <w:tcW w:w="2822" w:type="dxa"/>
            <w:vAlign w:val="top"/>
            <w:tcBorders>
              <w:right w:val="none" w:color="000000" w:sz="2" w:space="0"/>
            </w:tcBorders>
          </w:tcPr>
          <w:p>
            <w:pPr>
              <w:ind w:left="234"/>
              <w:spacing w:before="83" w:line="201" w:lineRule="auto"/>
              <w:rPr>
                <w:rFonts w:ascii="SimSun" w:hAnsi="SimSun" w:eastAsia="SimSun" w:cs="SimSun"/>
                <w:sz w:val="18"/>
                <w:szCs w:val="18"/>
              </w:rPr>
            </w:pPr>
            <w:r>
              <w:rPr>
                <w:rFonts w:ascii="SimSun" w:hAnsi="SimSun" w:eastAsia="SimSun" w:cs="SimSun"/>
                <w:sz w:val="18"/>
                <w:szCs w:val="18"/>
                <w:spacing w:val="-2"/>
              </w:rPr>
              <w:t>欣快</w:t>
            </w:r>
          </w:p>
        </w:tc>
        <w:tc>
          <w:tcPr>
            <w:shd w:val="clear" w:fill="EDF6F8"/>
            <w:tcW w:w="3186" w:type="dxa"/>
            <w:vAlign w:val="top"/>
            <w:tcBorders>
              <w:left w:val="none" w:color="000000" w:sz="2" w:space="0"/>
              <w:right w:val="none" w:color="000000" w:sz="2" w:space="0"/>
            </w:tcBorders>
          </w:tcPr>
          <w:p>
            <w:pPr>
              <w:ind w:left="277"/>
              <w:spacing w:before="82" w:line="202" w:lineRule="auto"/>
              <w:rPr>
                <w:rFonts w:ascii="SimSun" w:hAnsi="SimSun" w:eastAsia="SimSun" w:cs="SimSun"/>
                <w:sz w:val="18"/>
                <w:szCs w:val="18"/>
              </w:rPr>
            </w:pPr>
            <w:r>
              <w:rPr>
                <w:rFonts w:ascii="SimSun" w:hAnsi="SimSun" w:eastAsia="SimSun" w:cs="SimSun"/>
                <w:sz w:val="18"/>
                <w:szCs w:val="18"/>
                <w:spacing w:val="4"/>
              </w:rPr>
              <w:t>常见</w:t>
            </w:r>
          </w:p>
        </w:tc>
        <w:tc>
          <w:tcPr>
            <w:shd w:val="clear" w:fill="F0F6F9"/>
            <w:tcW w:w="2692" w:type="dxa"/>
            <w:vAlign w:val="top"/>
            <w:tcBorders>
              <w:left w:val="none" w:color="000000" w:sz="2" w:space="0"/>
            </w:tcBorders>
          </w:tcPr>
          <w:p>
            <w:pPr>
              <w:ind w:left="331"/>
              <w:spacing w:before="82" w:line="202" w:lineRule="auto"/>
              <w:rPr>
                <w:rFonts w:ascii="SimSun" w:hAnsi="SimSun" w:eastAsia="SimSun" w:cs="SimSun"/>
                <w:sz w:val="18"/>
                <w:szCs w:val="18"/>
              </w:rPr>
            </w:pPr>
            <w:r>
              <w:rPr>
                <w:rFonts w:ascii="SimSun" w:hAnsi="SimSun" w:eastAsia="SimSun" w:cs="SimSun"/>
                <w:sz w:val="18"/>
                <w:szCs w:val="18"/>
                <w:spacing w:val="-3"/>
              </w:rPr>
              <w:t>罕见</w:t>
            </w:r>
          </w:p>
        </w:tc>
      </w:tr>
      <w:tr>
        <w:trPr>
          <w:trHeight w:val="336" w:hRule="atLeast"/>
        </w:trPr>
        <w:tc>
          <w:tcPr>
            <w:tcW w:w="2822" w:type="dxa"/>
            <w:vAlign w:val="top"/>
            <w:tcBorders>
              <w:bottom w:val="none" w:color="000000" w:sz="2" w:space="0"/>
              <w:right w:val="none" w:color="000000" w:sz="2" w:space="0"/>
            </w:tcBorders>
          </w:tcPr>
          <w:p>
            <w:pPr>
              <w:ind w:left="234"/>
              <w:spacing w:before="82" w:line="219" w:lineRule="auto"/>
              <w:rPr>
                <w:rFonts w:ascii="SimSun" w:hAnsi="SimSun" w:eastAsia="SimSun" w:cs="SimSun"/>
                <w:sz w:val="18"/>
                <w:szCs w:val="18"/>
              </w:rPr>
            </w:pPr>
            <w:r>
              <w:rPr>
                <w:rFonts w:ascii="SimSun" w:hAnsi="SimSun" w:eastAsia="SimSun" w:cs="SimSun"/>
                <w:sz w:val="18"/>
                <w:szCs w:val="18"/>
                <w:spacing w:val="-2"/>
              </w:rPr>
              <w:t>情感淡漠</w:t>
            </w:r>
          </w:p>
        </w:tc>
        <w:tc>
          <w:tcPr>
            <w:tcW w:w="3186" w:type="dxa"/>
            <w:vAlign w:val="top"/>
            <w:tcBorders>
              <w:left w:val="none" w:color="000000" w:sz="2" w:space="0"/>
              <w:bottom w:val="none" w:color="000000" w:sz="2" w:space="0"/>
              <w:right w:val="none" w:color="000000" w:sz="2" w:space="0"/>
            </w:tcBorders>
          </w:tcPr>
          <w:p>
            <w:pPr>
              <w:ind w:left="277"/>
              <w:spacing w:before="93" w:line="219" w:lineRule="auto"/>
              <w:rPr>
                <w:rFonts w:ascii="SimSun" w:hAnsi="SimSun" w:eastAsia="SimSun" w:cs="SimSun"/>
                <w:sz w:val="18"/>
                <w:szCs w:val="18"/>
              </w:rPr>
            </w:pPr>
            <w:r>
              <w:rPr>
                <w:rFonts w:ascii="SimSun" w:hAnsi="SimSun" w:eastAsia="SimSun" w:cs="SimSun"/>
                <w:sz w:val="18"/>
                <w:szCs w:val="18"/>
                <w:spacing w:val="-2"/>
              </w:rPr>
              <w:t>常见，严重</w:t>
            </w:r>
          </w:p>
        </w:tc>
        <w:tc>
          <w:tcPr>
            <w:tcW w:w="2692" w:type="dxa"/>
            <w:vAlign w:val="top"/>
            <w:tcBorders>
              <w:left w:val="none" w:color="000000" w:sz="2" w:space="0"/>
              <w:bottom w:val="none" w:color="000000" w:sz="2" w:space="0"/>
            </w:tcBorders>
          </w:tcPr>
          <w:p>
            <w:pPr>
              <w:ind w:left="331"/>
              <w:spacing w:before="113" w:line="219" w:lineRule="auto"/>
              <w:rPr>
                <w:rFonts w:ascii="SimSun" w:hAnsi="SimSun" w:eastAsia="SimSun" w:cs="SimSun"/>
                <w:sz w:val="18"/>
                <w:szCs w:val="18"/>
              </w:rPr>
            </w:pPr>
            <w:r>
              <w:rPr>
                <w:rFonts w:ascii="SimSun" w:hAnsi="SimSun" w:eastAsia="SimSun" w:cs="SimSun"/>
                <w:sz w:val="18"/>
                <w:szCs w:val="18"/>
                <w:spacing w:val="-2"/>
              </w:rPr>
              <w:t>常见，不严重</w:t>
            </w:r>
          </w:p>
        </w:tc>
      </w:tr>
      <w:tr>
        <w:trPr>
          <w:trHeight w:val="263" w:hRule="atLeast"/>
        </w:trPr>
        <w:tc>
          <w:tcPr>
            <w:tcW w:w="2822" w:type="dxa"/>
            <w:vAlign w:val="top"/>
            <w:tcBorders>
              <w:right w:val="none" w:color="000000" w:sz="2" w:space="0"/>
              <w:top w:val="none" w:color="000000" w:sz="2" w:space="0"/>
            </w:tcBorders>
          </w:tcPr>
          <w:p>
            <w:pPr>
              <w:ind w:left="234"/>
              <w:spacing w:before="67" w:line="201" w:lineRule="auto"/>
              <w:rPr>
                <w:rFonts w:ascii="SimSun" w:hAnsi="SimSun" w:eastAsia="SimSun" w:cs="SimSun"/>
                <w:sz w:val="18"/>
                <w:szCs w:val="18"/>
              </w:rPr>
            </w:pPr>
            <w:r>
              <w:rPr>
                <w:rFonts w:ascii="SimSun" w:hAnsi="SimSun" w:eastAsia="SimSun" w:cs="SimSun"/>
                <w:sz w:val="18"/>
                <w:szCs w:val="18"/>
                <w:spacing w:val="3"/>
              </w:rPr>
              <w:t>自我忽视(自我照料能力差)</w:t>
            </w:r>
          </w:p>
        </w:tc>
        <w:tc>
          <w:tcPr>
            <w:tcW w:w="3186" w:type="dxa"/>
            <w:vAlign w:val="top"/>
            <w:tcBorders>
              <w:left w:val="none" w:color="000000" w:sz="2" w:space="0"/>
              <w:right w:val="none" w:color="000000" w:sz="2" w:space="0"/>
              <w:top w:val="none" w:color="000000" w:sz="2" w:space="0"/>
            </w:tcBorders>
          </w:tcPr>
          <w:p>
            <w:pPr>
              <w:ind w:left="277"/>
              <w:spacing w:before="57" w:line="211" w:lineRule="auto"/>
              <w:rPr>
                <w:rFonts w:ascii="SimSun" w:hAnsi="SimSun" w:eastAsia="SimSun" w:cs="SimSun"/>
                <w:sz w:val="18"/>
                <w:szCs w:val="18"/>
              </w:rPr>
            </w:pPr>
            <w:r>
              <w:rPr>
                <w:rFonts w:ascii="SimSun" w:hAnsi="SimSun" w:eastAsia="SimSun" w:cs="SimSun"/>
                <w:sz w:val="18"/>
                <w:szCs w:val="18"/>
                <w:spacing w:val="4"/>
              </w:rPr>
              <w:t>常见</w:t>
            </w:r>
          </w:p>
        </w:tc>
        <w:tc>
          <w:tcPr>
            <w:tcW w:w="2692" w:type="dxa"/>
            <w:vAlign w:val="top"/>
            <w:tcBorders>
              <w:left w:val="none" w:color="000000" w:sz="2" w:space="0"/>
              <w:top w:val="none" w:color="000000" w:sz="2" w:space="0"/>
            </w:tcBorders>
          </w:tcPr>
          <w:p>
            <w:pPr>
              <w:ind w:left="331"/>
              <w:spacing w:before="67" w:line="200" w:lineRule="auto"/>
              <w:rPr>
                <w:rFonts w:ascii="SimSun" w:hAnsi="SimSun" w:eastAsia="SimSun" w:cs="SimSun"/>
                <w:sz w:val="18"/>
                <w:szCs w:val="18"/>
              </w:rPr>
            </w:pPr>
            <w:r>
              <w:rPr>
                <w:rFonts w:ascii="SimSun" w:hAnsi="SimSun" w:eastAsia="SimSun" w:cs="SimSun"/>
                <w:sz w:val="18"/>
                <w:szCs w:val="18"/>
                <w:spacing w:val="-1"/>
              </w:rPr>
              <w:t>较少，疾病晚期出现</w:t>
            </w:r>
          </w:p>
        </w:tc>
      </w:tr>
      <w:tr>
        <w:trPr>
          <w:trHeight w:val="289" w:hRule="atLeast"/>
        </w:trPr>
        <w:tc>
          <w:tcPr>
            <w:tcW w:w="2822" w:type="dxa"/>
            <w:vAlign w:val="top"/>
            <w:tcBorders>
              <w:right w:val="none" w:color="000000" w:sz="2" w:space="0"/>
            </w:tcBorders>
          </w:tcPr>
          <w:p>
            <w:pPr>
              <w:ind w:left="234"/>
              <w:spacing w:before="85" w:line="209" w:lineRule="auto"/>
              <w:rPr>
                <w:rFonts w:ascii="SimSun" w:hAnsi="SimSun" w:eastAsia="SimSun" w:cs="SimSun"/>
                <w:sz w:val="18"/>
                <w:szCs w:val="18"/>
              </w:rPr>
            </w:pPr>
            <w:r>
              <w:rPr>
                <w:rFonts w:ascii="SimSun" w:hAnsi="SimSun" w:eastAsia="SimSun" w:cs="SimSun"/>
                <w:sz w:val="18"/>
                <w:szCs w:val="18"/>
                <w:spacing w:val="-2"/>
              </w:rPr>
              <w:t>记忆损害</w:t>
            </w:r>
          </w:p>
        </w:tc>
        <w:tc>
          <w:tcPr>
            <w:tcW w:w="3186" w:type="dxa"/>
            <w:vAlign w:val="top"/>
            <w:tcBorders>
              <w:left w:val="none" w:color="000000" w:sz="2" w:space="0"/>
              <w:right w:val="none" w:color="000000" w:sz="2" w:space="0"/>
            </w:tcBorders>
          </w:tcPr>
          <w:p>
            <w:pPr>
              <w:ind w:left="277"/>
              <w:spacing w:before="94" w:line="200" w:lineRule="auto"/>
              <w:rPr>
                <w:rFonts w:ascii="SimSun" w:hAnsi="SimSun" w:eastAsia="SimSun" w:cs="SimSun"/>
                <w:sz w:val="18"/>
                <w:szCs w:val="18"/>
              </w:rPr>
            </w:pPr>
            <w:r>
              <w:rPr>
                <w:rFonts w:ascii="SimSun" w:hAnsi="SimSun" w:eastAsia="SimSun" w:cs="SimSun"/>
                <w:sz w:val="18"/>
                <w:szCs w:val="18"/>
                <w:spacing w:val="-1"/>
              </w:rPr>
              <w:t>疾病晚期才出现</w:t>
            </w:r>
          </w:p>
        </w:tc>
        <w:tc>
          <w:tcPr>
            <w:tcW w:w="2692" w:type="dxa"/>
            <w:vAlign w:val="top"/>
            <w:tcBorders>
              <w:left w:val="none" w:color="000000" w:sz="2" w:space="0"/>
            </w:tcBorders>
          </w:tcPr>
          <w:p>
            <w:pPr>
              <w:ind w:left="331"/>
              <w:spacing w:before="94" w:line="199" w:lineRule="auto"/>
              <w:rPr>
                <w:rFonts w:ascii="SimSun" w:hAnsi="SimSun" w:eastAsia="SimSun" w:cs="SimSun"/>
                <w:sz w:val="18"/>
                <w:szCs w:val="18"/>
              </w:rPr>
            </w:pPr>
            <w:r>
              <w:rPr>
                <w:rFonts w:ascii="SimSun" w:hAnsi="SimSun" w:eastAsia="SimSun" w:cs="SimSun"/>
                <w:sz w:val="18"/>
                <w:szCs w:val="18"/>
                <w:spacing w:val="-2"/>
              </w:rPr>
              <w:t>早期出现，严重</w:t>
            </w:r>
          </w:p>
        </w:tc>
      </w:tr>
      <w:tr>
        <w:trPr>
          <w:trHeight w:val="269" w:hRule="atLeast"/>
        </w:trPr>
        <w:tc>
          <w:tcPr>
            <w:tcW w:w="2822" w:type="dxa"/>
            <w:vAlign w:val="top"/>
            <w:vMerge w:val="restart"/>
            <w:tcBorders>
              <w:bottom w:val="none" w:color="000000" w:sz="2" w:space="0"/>
              <w:right w:val="none" w:color="000000" w:sz="2" w:space="0"/>
            </w:tcBorders>
          </w:tcPr>
          <w:p>
            <w:pPr>
              <w:ind w:left="234"/>
              <w:spacing w:before="85" w:line="300" w:lineRule="exact"/>
              <w:rPr>
                <w:rFonts w:ascii="SimSun" w:hAnsi="SimSun" w:eastAsia="SimSun" w:cs="SimSun"/>
                <w:sz w:val="18"/>
                <w:szCs w:val="18"/>
              </w:rPr>
            </w:pPr>
            <w:r>
              <w:rPr>
                <w:rFonts w:ascii="SimSun" w:hAnsi="SimSun" w:eastAsia="SimSun" w:cs="SimSun"/>
                <w:sz w:val="18"/>
                <w:szCs w:val="18"/>
                <w:spacing w:val="-1"/>
                <w:position w:val="9"/>
              </w:rPr>
              <w:t>执行功能障碍</w:t>
            </w:r>
          </w:p>
          <w:p>
            <w:pPr>
              <w:ind w:left="234"/>
              <w:spacing w:line="219" w:lineRule="auto"/>
              <w:rPr>
                <w:rFonts w:ascii="SimSun" w:hAnsi="SimSun" w:eastAsia="SimSun" w:cs="SimSun"/>
                <w:sz w:val="18"/>
                <w:szCs w:val="18"/>
              </w:rPr>
            </w:pPr>
            <w:r>
              <w:rPr>
                <w:rFonts w:ascii="SimSun" w:hAnsi="SimSun" w:eastAsia="SimSun" w:cs="SimSun"/>
                <w:sz w:val="18"/>
                <w:szCs w:val="18"/>
                <w:spacing w:val="3"/>
              </w:rPr>
              <w:t>视空间能力</w:t>
            </w:r>
          </w:p>
        </w:tc>
        <w:tc>
          <w:tcPr>
            <w:shd w:val="clear" w:fill="EDF6F8"/>
            <w:tcW w:w="3186" w:type="dxa"/>
            <w:vAlign w:val="top"/>
            <w:tcBorders>
              <w:left w:val="none" w:color="000000" w:sz="2" w:space="0"/>
              <w:right w:val="none" w:color="000000" w:sz="2" w:space="0"/>
            </w:tcBorders>
          </w:tcPr>
          <w:p>
            <w:pPr>
              <w:ind w:left="277"/>
              <w:spacing w:before="75" w:line="198" w:lineRule="auto"/>
              <w:rPr>
                <w:rFonts w:ascii="SimSun" w:hAnsi="SimSun" w:eastAsia="SimSun" w:cs="SimSun"/>
                <w:sz w:val="18"/>
                <w:szCs w:val="18"/>
              </w:rPr>
            </w:pPr>
            <w:r>
              <w:rPr>
                <w:rFonts w:ascii="SimSun" w:hAnsi="SimSun" w:eastAsia="SimSun" w:cs="SimSun"/>
                <w:sz w:val="18"/>
                <w:szCs w:val="18"/>
                <w:spacing w:val="-1"/>
              </w:rPr>
              <w:t>早期出现，进行性加重</w:t>
            </w:r>
          </w:p>
        </w:tc>
        <w:tc>
          <w:tcPr>
            <w:shd w:val="clear" w:fill="EDF6F8"/>
            <w:tcW w:w="2692" w:type="dxa"/>
            <w:vAlign w:val="top"/>
            <w:tcBorders>
              <w:left w:val="none" w:color="000000" w:sz="2" w:space="0"/>
            </w:tcBorders>
          </w:tcPr>
          <w:p>
            <w:pPr>
              <w:ind w:left="321"/>
              <w:spacing w:before="74" w:line="199" w:lineRule="auto"/>
              <w:rPr>
                <w:rFonts w:ascii="SimSun" w:hAnsi="SimSun" w:eastAsia="SimSun" w:cs="SimSun"/>
                <w:sz w:val="18"/>
                <w:szCs w:val="18"/>
              </w:rPr>
            </w:pPr>
            <w:r>
              <w:rPr>
                <w:rFonts w:ascii="SimSun" w:hAnsi="SimSun" w:eastAsia="SimSun" w:cs="SimSun"/>
                <w:sz w:val="18"/>
                <w:szCs w:val="18"/>
                <w:spacing w:val="-1"/>
              </w:rPr>
              <w:t>大部分患者晚期才出现</w:t>
            </w:r>
          </w:p>
        </w:tc>
      </w:tr>
      <w:tr>
        <w:trPr>
          <w:trHeight w:val="325" w:hRule="atLeast"/>
        </w:trPr>
        <w:tc>
          <w:tcPr>
            <w:tcW w:w="2822" w:type="dxa"/>
            <w:vAlign w:val="top"/>
            <w:vMerge w:val="continue"/>
            <w:tcBorders>
              <w:bottom w:val="none" w:color="000000" w:sz="2" w:space="0"/>
              <w:right w:val="none" w:color="000000" w:sz="2" w:space="0"/>
              <w:top w:val="none" w:color="000000" w:sz="2" w:space="0"/>
            </w:tcBorders>
          </w:tcPr>
          <w:p>
            <w:pPr>
              <w:rPr>
                <w:rFonts w:ascii="Arial"/>
                <w:sz w:val="21"/>
              </w:rPr>
            </w:pPr>
            <w:r/>
          </w:p>
        </w:tc>
        <w:tc>
          <w:tcPr>
            <w:tcW w:w="3186" w:type="dxa"/>
            <w:vAlign w:val="top"/>
            <w:tcBorders>
              <w:left w:val="none" w:color="000000" w:sz="2" w:space="0"/>
              <w:bottom w:val="none" w:color="000000" w:sz="2" w:space="0"/>
              <w:right w:val="none" w:color="000000" w:sz="2" w:space="0"/>
            </w:tcBorders>
          </w:tcPr>
          <w:p>
            <w:pPr>
              <w:ind w:left="277"/>
              <w:spacing w:before="107" w:line="220" w:lineRule="auto"/>
              <w:rPr>
                <w:rFonts w:ascii="SimSun" w:hAnsi="SimSun" w:eastAsia="SimSun" w:cs="SimSun"/>
                <w:sz w:val="18"/>
                <w:szCs w:val="18"/>
              </w:rPr>
            </w:pPr>
            <w:r>
              <w:rPr>
                <w:rFonts w:ascii="SimSun" w:hAnsi="SimSun" w:eastAsia="SimSun" w:cs="SimSun"/>
                <w:sz w:val="18"/>
                <w:szCs w:val="18"/>
                <w:spacing w:val="4"/>
              </w:rPr>
              <w:t>相对保留</w:t>
            </w:r>
          </w:p>
        </w:tc>
        <w:tc>
          <w:tcPr>
            <w:tcW w:w="2692" w:type="dxa"/>
            <w:vAlign w:val="top"/>
            <w:tcBorders>
              <w:left w:val="none" w:color="000000" w:sz="2" w:space="0"/>
              <w:bottom w:val="none" w:color="000000" w:sz="2" w:space="0"/>
            </w:tcBorders>
          </w:tcPr>
          <w:p>
            <w:pPr>
              <w:ind w:left="321"/>
              <w:spacing w:before="107" w:line="220" w:lineRule="auto"/>
              <w:rPr>
                <w:rFonts w:ascii="SimSun" w:hAnsi="SimSun" w:eastAsia="SimSun" w:cs="SimSun"/>
                <w:sz w:val="18"/>
                <w:szCs w:val="18"/>
              </w:rPr>
            </w:pPr>
            <w:r>
              <w:rPr>
                <w:rFonts w:ascii="SimSun" w:hAnsi="SimSun" w:eastAsia="SimSun" w:cs="SimSun"/>
                <w:sz w:val="18"/>
                <w:szCs w:val="18"/>
                <w:spacing w:val="5"/>
              </w:rPr>
              <w:t>早期受累</w:t>
            </w:r>
          </w:p>
        </w:tc>
      </w:tr>
      <w:tr>
        <w:trPr>
          <w:trHeight w:val="309" w:hRule="atLeast"/>
        </w:trPr>
        <w:tc>
          <w:tcPr>
            <w:tcW w:w="2822" w:type="dxa"/>
            <w:vAlign w:val="top"/>
            <w:tcBorders>
              <w:right w:val="none" w:color="000000" w:sz="2" w:space="0"/>
              <w:top w:val="none" w:color="000000" w:sz="2" w:space="0"/>
            </w:tcBorders>
          </w:tcPr>
          <w:p>
            <w:pPr>
              <w:ind w:left="234"/>
              <w:spacing w:before="61" w:line="219" w:lineRule="auto"/>
              <w:rPr>
                <w:rFonts w:ascii="SimSun" w:hAnsi="SimSun" w:eastAsia="SimSun" w:cs="SimSun"/>
                <w:sz w:val="18"/>
                <w:szCs w:val="18"/>
              </w:rPr>
            </w:pPr>
            <w:r>
              <w:rPr>
                <w:rFonts w:ascii="SimSun" w:hAnsi="SimSun" w:eastAsia="SimSun" w:cs="SimSun"/>
                <w:sz w:val="18"/>
                <w:szCs w:val="18"/>
                <w:spacing w:val="3"/>
              </w:rPr>
              <w:t>计算能力</w:t>
            </w:r>
          </w:p>
        </w:tc>
        <w:tc>
          <w:tcPr>
            <w:tcW w:w="3186" w:type="dxa"/>
            <w:vAlign w:val="top"/>
            <w:tcBorders>
              <w:left w:val="none" w:color="000000" w:sz="2" w:space="0"/>
              <w:right w:val="none" w:color="000000" w:sz="2" w:space="0"/>
              <w:top w:val="none" w:color="000000" w:sz="2" w:space="0"/>
            </w:tcBorders>
          </w:tcPr>
          <w:p>
            <w:pPr>
              <w:ind w:left="277"/>
              <w:spacing w:before="62" w:line="220" w:lineRule="auto"/>
              <w:rPr>
                <w:rFonts w:ascii="SimSun" w:hAnsi="SimSun" w:eastAsia="SimSun" w:cs="SimSun"/>
                <w:sz w:val="18"/>
                <w:szCs w:val="18"/>
              </w:rPr>
            </w:pPr>
            <w:r>
              <w:rPr>
                <w:rFonts w:ascii="SimSun" w:hAnsi="SimSun" w:eastAsia="SimSun" w:cs="SimSun"/>
                <w:sz w:val="18"/>
                <w:szCs w:val="18"/>
                <w:spacing w:val="4"/>
              </w:rPr>
              <w:t>相对保留</w:t>
            </w:r>
          </w:p>
        </w:tc>
        <w:tc>
          <w:tcPr>
            <w:tcW w:w="2692" w:type="dxa"/>
            <w:vAlign w:val="top"/>
            <w:tcBorders>
              <w:left w:val="none" w:color="000000" w:sz="2" w:space="0"/>
              <w:top w:val="none" w:color="000000" w:sz="2" w:space="0"/>
            </w:tcBorders>
          </w:tcPr>
          <w:p>
            <w:pPr>
              <w:ind w:left="321"/>
              <w:spacing w:before="71" w:line="220" w:lineRule="auto"/>
              <w:rPr>
                <w:rFonts w:ascii="SimSun" w:hAnsi="SimSun" w:eastAsia="SimSun" w:cs="SimSun"/>
                <w:sz w:val="18"/>
                <w:szCs w:val="18"/>
              </w:rPr>
            </w:pPr>
            <w:r>
              <w:rPr>
                <w:rFonts w:ascii="SimSun" w:hAnsi="SimSun" w:eastAsia="SimSun" w:cs="SimSun"/>
                <w:sz w:val="18"/>
                <w:szCs w:val="18"/>
                <w:spacing w:val="5"/>
              </w:rPr>
              <w:t>早期受累</w:t>
            </w:r>
          </w:p>
        </w:tc>
      </w:tr>
    </w:tbl>
    <w:p>
      <w:pPr>
        <w:spacing w:line="245" w:lineRule="auto"/>
        <w:rPr>
          <w:rFonts w:ascii="Arial"/>
          <w:sz w:val="21"/>
        </w:rPr>
      </w:pPr>
      <w:r/>
    </w:p>
    <w:p>
      <w:pPr>
        <w:ind w:left="1090" w:right="85" w:firstLine="389"/>
        <w:spacing w:before="62" w:line="289" w:lineRule="auto"/>
        <w:jc w:val="both"/>
        <w:rPr>
          <w:rFonts w:ascii="SimSun" w:hAnsi="SimSun" w:eastAsia="SimSun" w:cs="SimSun"/>
          <w:sz w:val="19"/>
          <w:szCs w:val="19"/>
        </w:rPr>
      </w:pPr>
      <w:r>
        <w:rPr>
          <w:rFonts w:ascii="SimSun" w:hAnsi="SimSun" w:eastAsia="SimSun" w:cs="SimSun"/>
          <w:sz w:val="19"/>
          <w:szCs w:val="19"/>
          <w:spacing w:val="3"/>
        </w:rPr>
        <w:t>3.</w:t>
      </w:r>
      <w:r>
        <w:rPr>
          <w:rFonts w:ascii="SimSun" w:hAnsi="SimSun" w:eastAsia="SimSun" w:cs="SimSun"/>
          <w:sz w:val="19"/>
          <w:szCs w:val="19"/>
          <w:spacing w:val="-2"/>
        </w:rPr>
        <w:t xml:space="preserve"> </w:t>
      </w:r>
      <w:r>
        <w:rPr>
          <w:rFonts w:ascii="SimSun" w:hAnsi="SimSun" w:eastAsia="SimSun" w:cs="SimSun"/>
          <w:sz w:val="19"/>
          <w:szCs w:val="19"/>
          <w:spacing w:val="3"/>
        </w:rPr>
        <w:t>路易体痴呆</w:t>
      </w:r>
      <w:r>
        <w:rPr>
          <w:rFonts w:ascii="SimSun" w:hAnsi="SimSun" w:eastAsia="SimSun" w:cs="SimSun"/>
          <w:sz w:val="19"/>
          <w:szCs w:val="19"/>
          <w:spacing w:val="-43"/>
        </w:rPr>
        <w:t xml:space="preserve"> </w:t>
      </w:r>
      <w:r>
        <w:rPr>
          <w:rFonts w:ascii="SimSun" w:hAnsi="SimSun" w:eastAsia="SimSun" w:cs="SimSun"/>
          <w:sz w:val="19"/>
          <w:szCs w:val="19"/>
          <w:spacing w:val="3"/>
        </w:rPr>
        <w:t>(</w:t>
      </w:r>
      <w:r>
        <w:rPr>
          <w:rFonts w:ascii="SimSun" w:hAnsi="SimSun" w:eastAsia="SimSun" w:cs="SimSun"/>
          <w:sz w:val="19"/>
          <w:szCs w:val="19"/>
        </w:rPr>
        <w:t>dementia</w:t>
      </w:r>
      <w:r>
        <w:rPr>
          <w:rFonts w:ascii="SimSun" w:hAnsi="SimSun" w:eastAsia="SimSun" w:cs="SimSun"/>
          <w:sz w:val="19"/>
          <w:szCs w:val="19"/>
          <w:spacing w:val="36"/>
        </w:rPr>
        <w:t xml:space="preserve">  </w:t>
      </w:r>
      <w:r>
        <w:rPr>
          <w:rFonts w:ascii="SimSun" w:hAnsi="SimSun" w:eastAsia="SimSun" w:cs="SimSun"/>
          <w:sz w:val="19"/>
          <w:szCs w:val="19"/>
        </w:rPr>
        <w:t>with</w:t>
      </w:r>
      <w:r>
        <w:rPr>
          <w:rFonts w:ascii="SimSun" w:hAnsi="SimSun" w:eastAsia="SimSun" w:cs="SimSun"/>
          <w:sz w:val="19"/>
          <w:szCs w:val="19"/>
          <w:spacing w:val="38"/>
        </w:rPr>
        <w:t xml:space="preserve">  </w:t>
      </w:r>
      <w:r>
        <w:rPr>
          <w:rFonts w:ascii="SimSun" w:hAnsi="SimSun" w:eastAsia="SimSun" w:cs="SimSun"/>
          <w:sz w:val="19"/>
          <w:szCs w:val="19"/>
        </w:rPr>
        <w:t>Lewy</w:t>
      </w:r>
      <w:r>
        <w:rPr>
          <w:rFonts w:ascii="SimSun" w:hAnsi="SimSun" w:eastAsia="SimSun" w:cs="SimSun"/>
          <w:sz w:val="19"/>
          <w:szCs w:val="19"/>
          <w:spacing w:val="37"/>
          <w:w w:val="101"/>
        </w:rPr>
        <w:t xml:space="preserve">  </w:t>
      </w:r>
      <w:r>
        <w:rPr>
          <w:rFonts w:ascii="SimSun" w:hAnsi="SimSun" w:eastAsia="SimSun" w:cs="SimSun"/>
          <w:sz w:val="19"/>
          <w:szCs w:val="19"/>
        </w:rPr>
        <w:t>bodies</w:t>
      </w:r>
      <w:r>
        <w:rPr>
          <w:rFonts w:ascii="SimSun" w:hAnsi="SimSun" w:eastAsia="SimSun" w:cs="SimSun"/>
          <w:sz w:val="19"/>
          <w:szCs w:val="19"/>
          <w:spacing w:val="3"/>
        </w:rPr>
        <w:t>,</w:t>
      </w:r>
      <w:r>
        <w:rPr>
          <w:rFonts w:ascii="SimSun" w:hAnsi="SimSun" w:eastAsia="SimSun" w:cs="SimSun"/>
          <w:sz w:val="19"/>
          <w:szCs w:val="19"/>
        </w:rPr>
        <w:t>DLB</w:t>
      </w:r>
      <w:r>
        <w:rPr>
          <w:rFonts w:ascii="SimSun" w:hAnsi="SimSun" w:eastAsia="SimSun" w:cs="SimSun"/>
          <w:sz w:val="19"/>
          <w:szCs w:val="19"/>
          <w:spacing w:val="3"/>
        </w:rPr>
        <w:t>)</w:t>
      </w:r>
      <w:r>
        <w:rPr>
          <w:rFonts w:ascii="SimSun" w:hAnsi="SimSun" w:eastAsia="SimSun" w:cs="SimSun"/>
          <w:sz w:val="19"/>
          <w:szCs w:val="19"/>
          <w:spacing w:val="19"/>
        </w:rPr>
        <w:t xml:space="preserve">  </w:t>
      </w:r>
      <w:r>
        <w:rPr>
          <w:rFonts w:ascii="SimSun" w:hAnsi="SimSun" w:eastAsia="SimSun" w:cs="SimSun"/>
          <w:sz w:val="19"/>
          <w:szCs w:val="19"/>
        </w:rPr>
        <w:t>DLB</w:t>
      </w:r>
      <w:r>
        <w:rPr>
          <w:rFonts w:ascii="SimSun" w:hAnsi="SimSun" w:eastAsia="SimSun" w:cs="SimSun"/>
          <w:sz w:val="19"/>
          <w:szCs w:val="19"/>
          <w:spacing w:val="34"/>
        </w:rPr>
        <w:t xml:space="preserve"> </w:t>
      </w:r>
      <w:r>
        <w:rPr>
          <w:rFonts w:ascii="SimSun" w:hAnsi="SimSun" w:eastAsia="SimSun" w:cs="SimSun"/>
          <w:sz w:val="19"/>
          <w:szCs w:val="19"/>
          <w:spacing w:val="3"/>
        </w:rPr>
        <w:t>患者与</w:t>
      </w:r>
      <w:r>
        <w:rPr>
          <w:rFonts w:ascii="SimSun" w:hAnsi="SimSun" w:eastAsia="SimSun" w:cs="SimSun"/>
          <w:sz w:val="19"/>
          <w:szCs w:val="19"/>
        </w:rPr>
        <w:t>AD</w:t>
      </w:r>
      <w:r>
        <w:rPr>
          <w:rFonts w:ascii="SimSun" w:hAnsi="SimSun" w:eastAsia="SimSun" w:cs="SimSun"/>
          <w:sz w:val="19"/>
          <w:szCs w:val="19"/>
          <w:spacing w:val="26"/>
        </w:rPr>
        <w:t xml:space="preserve"> </w:t>
      </w:r>
      <w:r>
        <w:rPr>
          <w:rFonts w:ascii="SimSun" w:hAnsi="SimSun" w:eastAsia="SimSun" w:cs="SimSun"/>
          <w:sz w:val="19"/>
          <w:szCs w:val="19"/>
          <w:spacing w:val="3"/>
        </w:rPr>
        <w:t>相比，回忆及再认功能</w:t>
      </w:r>
      <w:r>
        <w:rPr>
          <w:rFonts w:ascii="SimSun" w:hAnsi="SimSun" w:eastAsia="SimSun" w:cs="SimSun"/>
          <w:sz w:val="19"/>
          <w:szCs w:val="19"/>
        </w:rPr>
        <w:t xml:space="preserve"> </w:t>
      </w:r>
      <w:r>
        <w:rPr>
          <w:rFonts w:ascii="SimSun" w:hAnsi="SimSun" w:eastAsia="SimSun" w:cs="SimSun"/>
          <w:sz w:val="19"/>
          <w:szCs w:val="19"/>
          <w:spacing w:val="6"/>
        </w:rPr>
        <w:t>均相对保留，而言语流畅性、视觉感知及操作任务的完成等方面损害更为严重。在认知水平相当的情</w:t>
      </w:r>
      <w:r>
        <w:rPr>
          <w:rFonts w:ascii="SimSun" w:hAnsi="SimSun" w:eastAsia="SimSun" w:cs="SimSun"/>
          <w:sz w:val="19"/>
          <w:szCs w:val="19"/>
          <w:spacing w:val="14"/>
        </w:rPr>
        <w:t xml:space="preserve"> </w:t>
      </w:r>
      <w:r>
        <w:rPr>
          <w:rFonts w:ascii="SimSun" w:hAnsi="SimSun" w:eastAsia="SimSun" w:cs="SimSun"/>
          <w:sz w:val="19"/>
          <w:szCs w:val="19"/>
          <w:spacing w:val="8"/>
        </w:rPr>
        <w:t>况下，</w:t>
      </w:r>
      <w:r>
        <w:rPr>
          <w:rFonts w:ascii="SimSun" w:hAnsi="SimSun" w:eastAsia="SimSun" w:cs="SimSun"/>
          <w:sz w:val="19"/>
          <w:szCs w:val="19"/>
        </w:rPr>
        <w:t>DLB</w:t>
      </w:r>
      <w:r>
        <w:rPr>
          <w:rFonts w:ascii="SimSun" w:hAnsi="SimSun" w:eastAsia="SimSun" w:cs="SimSun"/>
          <w:sz w:val="19"/>
          <w:szCs w:val="19"/>
          <w:spacing w:val="33"/>
        </w:rPr>
        <w:t xml:space="preserve"> </w:t>
      </w:r>
      <w:r>
        <w:rPr>
          <w:rFonts w:ascii="SimSun" w:hAnsi="SimSun" w:eastAsia="SimSun" w:cs="SimSun"/>
          <w:sz w:val="19"/>
          <w:szCs w:val="19"/>
          <w:spacing w:val="8"/>
        </w:rPr>
        <w:t>患者较</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8"/>
        </w:rPr>
        <w:t>患者功能损害更为严重，运动及神经精</w:t>
      </w:r>
      <w:r>
        <w:rPr>
          <w:rFonts w:ascii="SimSun" w:hAnsi="SimSun" w:eastAsia="SimSun" w:cs="SimSun"/>
          <w:sz w:val="19"/>
          <w:szCs w:val="19"/>
          <w:spacing w:val="7"/>
        </w:rPr>
        <w:t>神障碍更重。同时，该类痴呆患者的生</w:t>
      </w:r>
      <w:r>
        <w:rPr>
          <w:rFonts w:ascii="SimSun" w:hAnsi="SimSun" w:eastAsia="SimSun" w:cs="SimSun"/>
          <w:sz w:val="19"/>
          <w:szCs w:val="19"/>
        </w:rPr>
        <w:t xml:space="preserve"> </w:t>
      </w:r>
      <w:r>
        <w:rPr>
          <w:rFonts w:ascii="SimSun" w:hAnsi="SimSun" w:eastAsia="SimSun" w:cs="SimSun"/>
          <w:sz w:val="19"/>
          <w:szCs w:val="19"/>
          <w:spacing w:val="6"/>
        </w:rPr>
        <w:t>活自理能力更差。</w:t>
      </w:r>
    </w:p>
    <w:p>
      <w:pPr>
        <w:ind w:right="82"/>
        <w:spacing w:before="91" w:line="216" w:lineRule="auto"/>
        <w:jc w:val="right"/>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13"/>
        </w:rPr>
        <w:t xml:space="preserve"> </w:t>
      </w:r>
      <w:r>
        <w:rPr>
          <w:rFonts w:ascii="SimSun" w:hAnsi="SimSun" w:eastAsia="SimSun" w:cs="SimSun"/>
          <w:sz w:val="19"/>
          <w:szCs w:val="19"/>
          <w:spacing w:val="8"/>
        </w:rPr>
        <w:t>帕金森病痴呆</w:t>
      </w:r>
      <w:r>
        <w:rPr>
          <w:rFonts w:ascii="SimSun" w:hAnsi="SimSun" w:eastAsia="SimSun" w:cs="SimSun"/>
          <w:sz w:val="19"/>
          <w:szCs w:val="19"/>
          <w:spacing w:val="-44"/>
        </w:rPr>
        <w:t xml:space="preserve"> </w:t>
      </w:r>
      <w:r>
        <w:rPr>
          <w:rFonts w:ascii="SimSun" w:hAnsi="SimSun" w:eastAsia="SimSun" w:cs="SimSun"/>
          <w:sz w:val="19"/>
          <w:szCs w:val="19"/>
          <w:spacing w:val="8"/>
        </w:rPr>
        <w:t>(</w:t>
      </w:r>
      <w:r>
        <w:rPr>
          <w:rFonts w:ascii="SimSun" w:hAnsi="SimSun" w:eastAsia="SimSun" w:cs="SimSun"/>
          <w:sz w:val="19"/>
          <w:szCs w:val="19"/>
        </w:rPr>
        <w:t>Parkinson</w:t>
      </w:r>
      <w:r>
        <w:rPr>
          <w:rFonts w:ascii="SimSun" w:hAnsi="SimSun" w:eastAsia="SimSun" w:cs="SimSun"/>
          <w:sz w:val="19"/>
          <w:szCs w:val="19"/>
          <w:spacing w:val="5"/>
        </w:rPr>
        <w:t xml:space="preserve">    </w:t>
      </w:r>
      <w:r>
        <w:rPr>
          <w:rFonts w:ascii="SimSun" w:hAnsi="SimSun" w:eastAsia="SimSun" w:cs="SimSun"/>
          <w:sz w:val="19"/>
          <w:szCs w:val="19"/>
        </w:rPr>
        <w:t>disease</w:t>
      </w:r>
      <w:r>
        <w:rPr>
          <w:rFonts w:ascii="SimSun" w:hAnsi="SimSun" w:eastAsia="SimSun" w:cs="SimSun"/>
          <w:sz w:val="19"/>
          <w:szCs w:val="19"/>
          <w:spacing w:val="6"/>
        </w:rPr>
        <w:t xml:space="preserve">    </w:t>
      </w:r>
      <w:r>
        <w:rPr>
          <w:rFonts w:ascii="SimSun" w:hAnsi="SimSun" w:eastAsia="SimSun" w:cs="SimSun"/>
          <w:sz w:val="19"/>
          <w:szCs w:val="19"/>
        </w:rPr>
        <w:t>dementia</w:t>
      </w:r>
      <w:r>
        <w:rPr>
          <w:rFonts w:ascii="SimSun" w:hAnsi="SimSun" w:eastAsia="SimSun" w:cs="SimSun"/>
          <w:sz w:val="19"/>
          <w:szCs w:val="19"/>
          <w:spacing w:val="8"/>
        </w:rPr>
        <w:t>,</w:t>
      </w:r>
      <w:r>
        <w:rPr>
          <w:rFonts w:ascii="SimSun" w:hAnsi="SimSun" w:eastAsia="SimSun" w:cs="SimSun"/>
          <w:sz w:val="19"/>
          <w:szCs w:val="19"/>
        </w:rPr>
        <w:t>PDD</w:t>
      </w:r>
      <w:r>
        <w:rPr>
          <w:rFonts w:ascii="SimSun" w:hAnsi="SimSun" w:eastAsia="SimSun" w:cs="SimSun"/>
          <w:sz w:val="19"/>
          <w:szCs w:val="19"/>
          <w:spacing w:val="8"/>
        </w:rPr>
        <w:t>)</w:t>
      </w:r>
      <w:r>
        <w:rPr>
          <w:rFonts w:ascii="SimSun" w:hAnsi="SimSun" w:eastAsia="SimSun" w:cs="SimSun"/>
          <w:sz w:val="19"/>
          <w:szCs w:val="19"/>
          <w:spacing w:val="10"/>
        </w:rPr>
        <w:t xml:space="preserve">  </w:t>
      </w:r>
      <w:r>
        <w:rPr>
          <w:rFonts w:ascii="SimSun" w:hAnsi="SimSun" w:eastAsia="SimSun" w:cs="SimSun"/>
          <w:sz w:val="19"/>
          <w:szCs w:val="19"/>
        </w:rPr>
        <w:t>PDD</w:t>
      </w:r>
      <w:r>
        <w:rPr>
          <w:rFonts w:ascii="SimSun" w:hAnsi="SimSun" w:eastAsia="SimSun" w:cs="SimSun"/>
          <w:sz w:val="19"/>
          <w:szCs w:val="19"/>
          <w:spacing w:val="54"/>
        </w:rPr>
        <w:t xml:space="preserve"> </w:t>
      </w:r>
      <w:r>
        <w:rPr>
          <w:rFonts w:ascii="SimSun" w:hAnsi="SimSun" w:eastAsia="SimSun" w:cs="SimSun"/>
          <w:sz w:val="19"/>
          <w:szCs w:val="19"/>
          <w:spacing w:val="8"/>
        </w:rPr>
        <w:t>指帕金森病患者的认知损害</w:t>
      </w:r>
    </w:p>
    <w:p>
      <w:pPr>
        <w:ind w:left="1090" w:right="86"/>
        <w:spacing w:before="101" w:line="286" w:lineRule="auto"/>
        <w:jc w:val="both"/>
        <w:rPr>
          <w:rFonts w:ascii="SimSun" w:hAnsi="SimSun" w:eastAsia="SimSun" w:cs="SimSun"/>
          <w:sz w:val="19"/>
          <w:szCs w:val="19"/>
        </w:rPr>
      </w:pPr>
      <w:r>
        <w:rPr>
          <w:rFonts w:ascii="SimSun" w:hAnsi="SimSun" w:eastAsia="SimSun" w:cs="SimSun"/>
          <w:sz w:val="19"/>
          <w:szCs w:val="19"/>
          <w:spacing w:val="7"/>
        </w:rPr>
        <w:t>达到痴呆的程度。相对于其他认知领域的损害，</w:t>
      </w:r>
      <w:r>
        <w:rPr>
          <w:rFonts w:ascii="SimSun" w:hAnsi="SimSun" w:eastAsia="SimSun" w:cs="SimSun"/>
          <w:sz w:val="19"/>
          <w:szCs w:val="19"/>
        </w:rPr>
        <w:t>PDD</w:t>
      </w:r>
      <w:r>
        <w:rPr>
          <w:rFonts w:ascii="SimSun" w:hAnsi="SimSun" w:eastAsia="SimSun" w:cs="SimSun"/>
          <w:sz w:val="19"/>
          <w:szCs w:val="19"/>
          <w:spacing w:val="44"/>
        </w:rPr>
        <w:t xml:space="preserve"> </w:t>
      </w:r>
      <w:r>
        <w:rPr>
          <w:rFonts w:ascii="SimSun" w:hAnsi="SimSun" w:eastAsia="SimSun" w:cs="SimSun"/>
          <w:sz w:val="19"/>
          <w:szCs w:val="19"/>
          <w:spacing w:val="7"/>
        </w:rPr>
        <w:t>患者的执行功能受损尤其严重。</w:t>
      </w:r>
      <w:r>
        <w:rPr>
          <w:rFonts w:ascii="SimSun" w:hAnsi="SimSun" w:eastAsia="SimSun" w:cs="SimSun"/>
          <w:sz w:val="19"/>
          <w:szCs w:val="19"/>
          <w:spacing w:val="4"/>
        </w:rPr>
        <w:t xml:space="preserve"> </w:t>
      </w:r>
      <w:r>
        <w:rPr>
          <w:rFonts w:ascii="SimSun" w:hAnsi="SimSun" w:eastAsia="SimSun" w:cs="SimSun"/>
          <w:sz w:val="19"/>
          <w:szCs w:val="19"/>
        </w:rPr>
        <w:t>PDD</w:t>
      </w:r>
      <w:r>
        <w:rPr>
          <w:rFonts w:ascii="SimSun" w:hAnsi="SimSun" w:eastAsia="SimSun" w:cs="SimSun"/>
          <w:sz w:val="19"/>
          <w:szCs w:val="19"/>
          <w:spacing w:val="55"/>
        </w:rPr>
        <w:t xml:space="preserve"> </w:t>
      </w:r>
      <w:r>
        <w:rPr>
          <w:rFonts w:ascii="SimSun" w:hAnsi="SimSun" w:eastAsia="SimSun" w:cs="SimSun"/>
          <w:sz w:val="19"/>
          <w:szCs w:val="19"/>
          <w:spacing w:val="6"/>
        </w:rPr>
        <w:t>患者的短</w:t>
      </w:r>
      <w:r>
        <w:rPr>
          <w:rFonts w:ascii="SimSun" w:hAnsi="SimSun" w:eastAsia="SimSun" w:cs="SimSun"/>
          <w:sz w:val="19"/>
          <w:szCs w:val="19"/>
        </w:rPr>
        <w:t xml:space="preserve"> </w:t>
      </w:r>
      <w:r>
        <w:rPr>
          <w:rFonts w:ascii="SimSun" w:hAnsi="SimSun" w:eastAsia="SimSun" w:cs="SimSun"/>
          <w:sz w:val="19"/>
          <w:szCs w:val="19"/>
          <w:spacing w:val="13"/>
        </w:rPr>
        <w:t>时记忆、长时记忆能力均有下降，但严重度比</w:t>
      </w:r>
      <w:r>
        <w:rPr>
          <w:rFonts w:ascii="SimSun" w:hAnsi="SimSun" w:eastAsia="SimSun" w:cs="SimSun"/>
          <w:sz w:val="19"/>
          <w:szCs w:val="19"/>
        </w:rPr>
        <w:t>AD</w:t>
      </w:r>
      <w:r>
        <w:rPr>
          <w:rFonts w:ascii="SimSun" w:hAnsi="SimSun" w:eastAsia="SimSun" w:cs="SimSun"/>
          <w:sz w:val="19"/>
          <w:szCs w:val="19"/>
          <w:spacing w:val="36"/>
        </w:rPr>
        <w:t xml:space="preserve"> </w:t>
      </w:r>
      <w:r>
        <w:rPr>
          <w:rFonts w:ascii="SimSun" w:hAnsi="SimSun" w:eastAsia="SimSun" w:cs="SimSun"/>
          <w:sz w:val="19"/>
          <w:szCs w:val="19"/>
          <w:spacing w:val="13"/>
        </w:rPr>
        <w:t>轻。视空间功能缺陷也是常见的</w:t>
      </w:r>
      <w:r>
        <w:rPr>
          <w:rFonts w:ascii="SimSun" w:hAnsi="SimSun" w:eastAsia="SimSun" w:cs="SimSun"/>
          <w:sz w:val="19"/>
          <w:szCs w:val="19"/>
          <w:spacing w:val="12"/>
        </w:rPr>
        <w:t>表现，其程度较</w:t>
      </w:r>
      <w:r>
        <w:rPr>
          <w:rFonts w:ascii="SimSun" w:hAnsi="SimSun" w:eastAsia="SimSun" w:cs="SimSun"/>
          <w:sz w:val="19"/>
          <w:szCs w:val="19"/>
        </w:rPr>
        <w:t xml:space="preserve"> </w:t>
      </w:r>
      <w:r>
        <w:rPr>
          <w:rFonts w:ascii="SimSun" w:hAnsi="SimSun" w:eastAsia="SimSun" w:cs="SimSun"/>
          <w:sz w:val="19"/>
          <w:szCs w:val="19"/>
          <w:spacing w:val="-2"/>
        </w:rPr>
        <w:t>AD</w:t>
      </w:r>
      <w:r>
        <w:rPr>
          <w:rFonts w:ascii="SimSun" w:hAnsi="SimSun" w:eastAsia="SimSun" w:cs="SimSun"/>
          <w:sz w:val="19"/>
          <w:szCs w:val="19"/>
          <w:spacing w:val="29"/>
        </w:rPr>
        <w:t xml:space="preserve"> </w:t>
      </w:r>
      <w:r>
        <w:rPr>
          <w:rFonts w:ascii="SimSun" w:hAnsi="SimSun" w:eastAsia="SimSun" w:cs="SimSun"/>
          <w:sz w:val="19"/>
          <w:szCs w:val="19"/>
          <w:spacing w:val="-2"/>
        </w:rPr>
        <w:t>重。</w:t>
      </w:r>
    </w:p>
    <w:p>
      <w:pPr>
        <w:ind w:left="1090" w:right="20" w:firstLine="389"/>
        <w:spacing w:before="125" w:line="288" w:lineRule="auto"/>
        <w:jc w:val="both"/>
        <w:rPr>
          <w:rFonts w:ascii="SimSun" w:hAnsi="SimSun" w:eastAsia="SimSun" w:cs="SimSun"/>
          <w:sz w:val="19"/>
          <w:szCs w:val="19"/>
        </w:rPr>
      </w:pPr>
      <w:r>
        <w:rPr>
          <w:rFonts w:ascii="SimSun" w:hAnsi="SimSun" w:eastAsia="SimSun" w:cs="SimSun"/>
          <w:sz w:val="19"/>
          <w:szCs w:val="19"/>
        </w:rPr>
        <w:t>PDD</w:t>
      </w:r>
      <w:r>
        <w:rPr>
          <w:rFonts w:ascii="SimSun" w:hAnsi="SimSun" w:eastAsia="SimSun" w:cs="SimSun"/>
          <w:sz w:val="19"/>
          <w:szCs w:val="19"/>
          <w:spacing w:val="34"/>
        </w:rPr>
        <w:t xml:space="preserve"> </w:t>
      </w:r>
      <w:r>
        <w:rPr>
          <w:rFonts w:ascii="SimSun" w:hAnsi="SimSun" w:eastAsia="SimSun" w:cs="SimSun"/>
          <w:sz w:val="19"/>
          <w:szCs w:val="19"/>
          <w:spacing w:val="16"/>
        </w:rPr>
        <w:t>与</w:t>
      </w:r>
      <w:r>
        <w:rPr>
          <w:rFonts w:ascii="SimSun" w:hAnsi="SimSun" w:eastAsia="SimSun" w:cs="SimSun"/>
          <w:sz w:val="19"/>
          <w:szCs w:val="19"/>
          <w:spacing w:val="-24"/>
        </w:rPr>
        <w:t xml:space="preserve"> </w:t>
      </w:r>
      <w:r>
        <w:rPr>
          <w:rFonts w:ascii="SimSun" w:hAnsi="SimSun" w:eastAsia="SimSun" w:cs="SimSun"/>
          <w:sz w:val="19"/>
          <w:szCs w:val="19"/>
        </w:rPr>
        <w:t>DLB</w:t>
      </w:r>
      <w:r>
        <w:rPr>
          <w:rFonts w:ascii="SimSun" w:hAnsi="SimSun" w:eastAsia="SimSun" w:cs="SimSun"/>
          <w:sz w:val="19"/>
          <w:szCs w:val="19"/>
          <w:spacing w:val="33"/>
        </w:rPr>
        <w:t xml:space="preserve"> </w:t>
      </w:r>
      <w:r>
        <w:rPr>
          <w:rFonts w:ascii="SimSun" w:hAnsi="SimSun" w:eastAsia="SimSun" w:cs="SimSun"/>
          <w:sz w:val="19"/>
          <w:szCs w:val="19"/>
          <w:spacing w:val="16"/>
        </w:rPr>
        <w:t>在临床和病理表现上均有许多重叠。反复的视幻觉发作在两种疾病中均较常见</w:t>
      </w:r>
      <w:r>
        <w:rPr>
          <w:rFonts w:ascii="SimSun" w:hAnsi="SimSun" w:eastAsia="SimSun" w:cs="SimSun"/>
          <w:sz w:val="19"/>
          <w:szCs w:val="19"/>
          <w:spacing w:val="15"/>
        </w:rPr>
        <w:t>。</w:t>
      </w:r>
      <w:r>
        <w:rPr>
          <w:rFonts w:ascii="SimSun" w:hAnsi="SimSun" w:eastAsia="SimSun" w:cs="SimSun"/>
          <w:sz w:val="19"/>
          <w:szCs w:val="19"/>
        </w:rPr>
        <w:t xml:space="preserve"> </w:t>
      </w:r>
      <w:r>
        <w:rPr>
          <w:rFonts w:ascii="SimSun" w:hAnsi="SimSun" w:eastAsia="SimSun" w:cs="SimSun"/>
          <w:sz w:val="19"/>
          <w:szCs w:val="19"/>
          <w:spacing w:val="11"/>
        </w:rPr>
        <w:t>但帕金森病患者痴呆表现通常在运动症状10年甚至更长时间</w:t>
      </w:r>
      <w:r>
        <w:rPr>
          <w:rFonts w:ascii="SimSun" w:hAnsi="SimSun" w:eastAsia="SimSun" w:cs="SimSun"/>
          <w:sz w:val="19"/>
          <w:szCs w:val="19"/>
          <w:spacing w:val="10"/>
        </w:rPr>
        <w:t>以后方才出现。然而，除了症状出现顺</w:t>
      </w:r>
      <w:r>
        <w:rPr>
          <w:rFonts w:ascii="SimSun" w:hAnsi="SimSun" w:eastAsia="SimSun" w:cs="SimSun"/>
          <w:sz w:val="19"/>
          <w:szCs w:val="19"/>
        </w:rPr>
        <w:t xml:space="preserve"> </w:t>
      </w:r>
      <w:r>
        <w:rPr>
          <w:rFonts w:ascii="SimSun" w:hAnsi="SimSun" w:eastAsia="SimSun" w:cs="SimSun"/>
          <w:sz w:val="19"/>
          <w:szCs w:val="19"/>
          <w:spacing w:val="3"/>
        </w:rPr>
        <w:t>序、起病年龄的不同以及对左旋多巴胺制剂反应的些微差别外，</w:t>
      </w:r>
      <w:r>
        <w:rPr>
          <w:rFonts w:ascii="SimSun" w:hAnsi="SimSun" w:eastAsia="SimSun" w:cs="SimSun"/>
          <w:sz w:val="19"/>
          <w:szCs w:val="19"/>
        </w:rPr>
        <w:t>DLB</w:t>
      </w:r>
      <w:r>
        <w:rPr>
          <w:rFonts w:ascii="SimSun" w:hAnsi="SimSun" w:eastAsia="SimSun" w:cs="SimSun"/>
          <w:sz w:val="19"/>
          <w:szCs w:val="19"/>
          <w:spacing w:val="48"/>
        </w:rPr>
        <w:t xml:space="preserve"> </w:t>
      </w:r>
      <w:r>
        <w:rPr>
          <w:rFonts w:ascii="SimSun" w:hAnsi="SimSun" w:eastAsia="SimSun" w:cs="SimSun"/>
          <w:sz w:val="19"/>
          <w:szCs w:val="19"/>
          <w:spacing w:val="3"/>
        </w:rPr>
        <w:t>与</w:t>
      </w:r>
      <w:r>
        <w:rPr>
          <w:rFonts w:ascii="SimSun" w:hAnsi="SimSun" w:eastAsia="SimSun" w:cs="SimSun"/>
          <w:sz w:val="19"/>
          <w:szCs w:val="19"/>
          <w:spacing w:val="-24"/>
        </w:rPr>
        <w:t xml:space="preserve"> </w:t>
      </w:r>
      <w:r>
        <w:rPr>
          <w:rFonts w:ascii="SimSun" w:hAnsi="SimSun" w:eastAsia="SimSun" w:cs="SimSun"/>
          <w:sz w:val="19"/>
          <w:szCs w:val="19"/>
        </w:rPr>
        <w:t>PDD</w:t>
      </w:r>
      <w:r>
        <w:rPr>
          <w:rFonts w:ascii="SimSun" w:hAnsi="SimSun" w:eastAsia="SimSun" w:cs="SimSun"/>
          <w:sz w:val="19"/>
          <w:szCs w:val="19"/>
          <w:spacing w:val="44"/>
        </w:rPr>
        <w:t xml:space="preserve"> </w:t>
      </w:r>
      <w:r>
        <w:rPr>
          <w:rFonts w:ascii="SimSun" w:hAnsi="SimSun" w:eastAsia="SimSun" w:cs="SimSun"/>
          <w:sz w:val="19"/>
          <w:szCs w:val="19"/>
          <w:spacing w:val="3"/>
        </w:rPr>
        <w:t>患者在认知损害领域、神</w:t>
      </w:r>
      <w:r>
        <w:rPr>
          <w:rFonts w:ascii="SimSun" w:hAnsi="SimSun" w:eastAsia="SimSun" w:cs="SimSun"/>
          <w:sz w:val="19"/>
          <w:szCs w:val="19"/>
        </w:rPr>
        <w:t xml:space="preserve"> </w:t>
      </w:r>
      <w:r>
        <w:rPr>
          <w:rFonts w:ascii="SimSun" w:hAnsi="SimSun" w:eastAsia="SimSun" w:cs="SimSun"/>
          <w:sz w:val="19"/>
          <w:szCs w:val="19"/>
          <w:spacing w:val="1"/>
        </w:rPr>
        <w:t>经心理学表现、睡眠障碍、自主神经功能损害、帕金森病症状、神经阻断剂高敏性以及对胆碱酯酶抑制</w:t>
      </w:r>
    </w:p>
    <w:p>
      <w:pPr>
        <w:sectPr>
          <w:pgSz w:w="11910" w:h="16840"/>
          <w:pgMar w:top="1217" w:right="1185" w:bottom="400" w:left="910" w:header="0" w:footer="0" w:gutter="0"/>
        </w:sectPr>
        <w:rPr/>
      </w:pPr>
    </w:p>
    <w:p>
      <w:pPr>
        <w:ind w:left="6340"/>
        <w:spacing w:before="42" w:line="221" w:lineRule="auto"/>
        <w:rPr>
          <w:rFonts w:ascii="SimHei" w:hAnsi="SimHei" w:eastAsia="SimHei" w:cs="SimHei"/>
          <w:sz w:val="21"/>
          <w:szCs w:val="21"/>
        </w:rPr>
      </w:pPr>
      <w:r>
        <w:pict>
          <v:shape id="_x0000_s50" style="position:absolute;margin-left:463.652pt;margin-top:4.35468pt;mso-position-vertical-relative:text;mso-position-horizontal-relative:text;width:17.25pt;height:12.45pt;z-index:2518353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68AE"/>
                      <w:spacing w:val="-5"/>
                    </w:rPr>
                    <w:t>279</w:t>
                  </w:r>
                </w:p>
              </w:txbxContent>
            </v:textbox>
          </v:shape>
        </w:pict>
      </w:r>
      <w:r>
        <w:drawing>
          <wp:anchor distT="0" distB="0" distL="0" distR="0" simplePos="0" relativeHeight="251834368" behindDoc="0" locked="0" layoutInCell="0" allowOverlap="1">
            <wp:simplePos x="0" y="0"/>
            <wp:positionH relativeFrom="page">
              <wp:posOffset>6483328</wp:posOffset>
            </wp:positionH>
            <wp:positionV relativeFrom="page">
              <wp:posOffset>9607591</wp:posOffset>
            </wp:positionV>
            <wp:extent cx="469955" cy="387314"/>
            <wp:effectExtent l="0" t="0" r="0" b="0"/>
            <wp:wrapNone/>
            <wp:docPr id="90" name="IM 90"/>
            <wp:cNvGraphicFramePr/>
            <a:graphic>
              <a:graphicData uri="http://schemas.openxmlformats.org/drawingml/2006/picture">
                <pic:pic>
                  <pic:nvPicPr>
                    <pic:cNvPr id="90" name="IM 90"/>
                    <pic:cNvPicPr/>
                  </pic:nvPicPr>
                  <pic:blipFill>
                    <a:blip r:embed="rId103"/>
                    <a:stretch>
                      <a:fillRect/>
                    </a:stretch>
                  </pic:blipFill>
                  <pic:spPr>
                    <a:xfrm rot="0">
                      <a:off x="0" y="0"/>
                      <a:ext cx="469955" cy="387314"/>
                    </a:xfrm>
                    <a:prstGeom prst="rect">
                      <a:avLst/>
                    </a:prstGeom>
                  </pic:spPr>
                </pic:pic>
              </a:graphicData>
            </a:graphic>
          </wp:anchor>
        </w:drawing>
      </w:r>
      <w:r>
        <w:rPr>
          <w:rFonts w:ascii="SimHei" w:hAnsi="SimHei" w:eastAsia="SimHei" w:cs="SimHei"/>
          <w:sz w:val="21"/>
          <w:szCs w:val="21"/>
          <w:color w:val="008BDD"/>
          <w:spacing w:val="-16"/>
          <w:w w:val="94"/>
        </w:rPr>
        <w:t>第十一章</w:t>
      </w:r>
      <w:r>
        <w:rPr>
          <w:rFonts w:ascii="SimHei" w:hAnsi="SimHei" w:eastAsia="SimHei" w:cs="SimHei"/>
          <w:sz w:val="21"/>
          <w:szCs w:val="21"/>
          <w:color w:val="008BDD"/>
          <w:spacing w:val="64"/>
        </w:rPr>
        <w:t xml:space="preserve"> </w:t>
      </w:r>
      <w:r>
        <w:rPr>
          <w:rFonts w:ascii="SimHei" w:hAnsi="SimHei" w:eastAsia="SimHei" w:cs="SimHei"/>
          <w:sz w:val="21"/>
          <w:szCs w:val="21"/>
          <w:color w:val="008BDD"/>
          <w:spacing w:val="-16"/>
          <w:w w:val="94"/>
        </w:rPr>
        <w:t>神经系统变性疾病</w:t>
      </w:r>
    </w:p>
    <w:p>
      <w:pPr>
        <w:spacing w:line="279" w:lineRule="auto"/>
        <w:rPr>
          <w:rFonts w:ascii="Arial"/>
          <w:sz w:val="21"/>
        </w:rPr>
      </w:pPr>
      <w:r/>
    </w:p>
    <w:p>
      <w:pPr>
        <w:ind w:right="1089"/>
        <w:spacing w:before="68" w:line="251" w:lineRule="auto"/>
        <w:rPr>
          <w:rFonts w:ascii="SimSun" w:hAnsi="SimSun" w:eastAsia="SimSun" w:cs="SimSun"/>
          <w:sz w:val="21"/>
          <w:szCs w:val="21"/>
        </w:rPr>
      </w:pPr>
      <w:r>
        <w:rPr>
          <w:rFonts w:ascii="SimSun" w:hAnsi="SimSun" w:eastAsia="SimSun" w:cs="SimSun"/>
          <w:sz w:val="21"/>
          <w:szCs w:val="21"/>
          <w:spacing w:val="-12"/>
        </w:rPr>
        <w:t>剂的疗效等诸多方面均十分相似。因此有学者指出，将两者截</w:t>
      </w:r>
      <w:r>
        <w:rPr>
          <w:rFonts w:ascii="SimSun" w:hAnsi="SimSun" w:eastAsia="SimSun" w:cs="SimSun"/>
          <w:sz w:val="21"/>
          <w:szCs w:val="21"/>
          <w:spacing w:val="-13"/>
        </w:rPr>
        <w:t>然分开是不科学的。</w:t>
      </w:r>
      <w:r>
        <w:rPr>
          <w:rFonts w:ascii="SimSun" w:hAnsi="SimSun" w:eastAsia="SimSun" w:cs="SimSun"/>
          <w:sz w:val="21"/>
          <w:szCs w:val="21"/>
          <w:spacing w:val="-5"/>
        </w:rPr>
        <w:t xml:space="preserve"> </w:t>
      </w:r>
      <w:r>
        <w:rPr>
          <w:rFonts w:ascii="SimSun" w:hAnsi="SimSun" w:eastAsia="SimSun" w:cs="SimSun"/>
          <w:sz w:val="21"/>
          <w:szCs w:val="21"/>
          <w:spacing w:val="-12"/>
        </w:rPr>
        <w:t>DLB</w:t>
      </w:r>
      <w:r>
        <w:rPr>
          <w:rFonts w:ascii="SimSun" w:hAnsi="SimSun" w:eastAsia="SimSun" w:cs="SimSun"/>
          <w:sz w:val="21"/>
          <w:szCs w:val="21"/>
          <w:spacing w:val="-6"/>
        </w:rPr>
        <w:t xml:space="preserve"> </w:t>
      </w:r>
      <w:r>
        <w:rPr>
          <w:rFonts w:ascii="SimSun" w:hAnsi="SimSun" w:eastAsia="SimSun" w:cs="SimSun"/>
          <w:sz w:val="21"/>
          <w:szCs w:val="21"/>
          <w:spacing w:val="-13"/>
        </w:rPr>
        <w:t>与</w:t>
      </w:r>
      <w:r>
        <w:rPr>
          <w:rFonts w:ascii="SimSun" w:hAnsi="SimSun" w:eastAsia="SimSun" w:cs="SimSun"/>
          <w:sz w:val="21"/>
          <w:szCs w:val="21"/>
          <w:spacing w:val="-53"/>
        </w:rPr>
        <w:t xml:space="preserve"> </w:t>
      </w:r>
      <w:r>
        <w:rPr>
          <w:rFonts w:ascii="SimSun" w:hAnsi="SimSun" w:eastAsia="SimSun" w:cs="SimSun"/>
          <w:sz w:val="21"/>
          <w:szCs w:val="21"/>
          <w:spacing w:val="-12"/>
        </w:rPr>
        <w:t>PDD</w:t>
      </w:r>
      <w:r>
        <w:rPr>
          <w:rFonts w:ascii="SimSun" w:hAnsi="SimSun" w:eastAsia="SimSun" w:cs="SimSun"/>
          <w:sz w:val="21"/>
          <w:szCs w:val="21"/>
          <w:spacing w:val="5"/>
        </w:rPr>
        <w:t xml:space="preserve"> </w:t>
      </w:r>
      <w:r>
        <w:rPr>
          <w:rFonts w:ascii="SimSun" w:hAnsi="SimSun" w:eastAsia="SimSun" w:cs="SimSun"/>
          <w:sz w:val="21"/>
          <w:szCs w:val="21"/>
          <w:spacing w:val="-13"/>
        </w:rPr>
        <w:t>可能</w:t>
      </w:r>
      <w:r>
        <w:rPr>
          <w:rFonts w:ascii="SimSun" w:hAnsi="SimSun" w:eastAsia="SimSun" w:cs="SimSun"/>
          <w:sz w:val="21"/>
          <w:szCs w:val="21"/>
        </w:rPr>
        <w:t xml:space="preserve"> </w:t>
      </w:r>
      <w:r>
        <w:rPr>
          <w:rFonts w:ascii="SimSun" w:hAnsi="SimSun" w:eastAsia="SimSun" w:cs="SimSun"/>
          <w:sz w:val="21"/>
          <w:szCs w:val="21"/>
          <w:spacing w:val="-5"/>
        </w:rPr>
        <w:t>是广义Lewy体疾病谱中的不同表现。</w:t>
      </w:r>
    </w:p>
    <w:p>
      <w:pPr>
        <w:ind w:left="393"/>
        <w:spacing w:before="67" w:line="222" w:lineRule="auto"/>
        <w:outlineLvl w:val="2"/>
        <w:rPr>
          <w:rFonts w:ascii="SimHei" w:hAnsi="SimHei" w:eastAsia="SimHei" w:cs="SimHei"/>
          <w:sz w:val="21"/>
          <w:szCs w:val="21"/>
        </w:rPr>
      </w:pPr>
      <w:r>
        <w:rPr>
          <w:rFonts w:ascii="SimHei" w:hAnsi="SimHei" w:eastAsia="SimHei" w:cs="SimHei"/>
          <w:sz w:val="21"/>
          <w:szCs w:val="21"/>
          <w:b/>
          <w:bCs/>
          <w:spacing w:val="-5"/>
        </w:rPr>
        <w:t>5.</w:t>
      </w:r>
      <w:r>
        <w:rPr>
          <w:rFonts w:ascii="SimHei" w:hAnsi="SimHei" w:eastAsia="SimHei" w:cs="SimHei"/>
          <w:sz w:val="21"/>
          <w:szCs w:val="21"/>
          <w:spacing w:val="-61"/>
        </w:rPr>
        <w:t xml:space="preserve"> </w:t>
      </w:r>
      <w:r>
        <w:rPr>
          <w:rFonts w:ascii="SimHei" w:hAnsi="SimHei" w:eastAsia="SimHei" w:cs="SimHei"/>
          <w:sz w:val="21"/>
          <w:szCs w:val="21"/>
          <w:b/>
          <w:bCs/>
          <w:spacing w:val="-5"/>
        </w:rPr>
        <w:t>其他</w:t>
      </w:r>
    </w:p>
    <w:p>
      <w:pPr>
        <w:ind w:right="1067" w:firstLine="390"/>
        <w:spacing w:before="77" w:line="266" w:lineRule="auto"/>
        <w:jc w:val="both"/>
        <w:rPr>
          <w:rFonts w:ascii="SimSun" w:hAnsi="SimSun" w:eastAsia="SimSun" w:cs="SimSun"/>
          <w:sz w:val="21"/>
          <w:szCs w:val="21"/>
        </w:rPr>
      </w:pPr>
      <w:r>
        <w:rPr>
          <w:rFonts w:ascii="SimSun" w:hAnsi="SimSun" w:eastAsia="SimSun" w:cs="SimSun"/>
          <w:sz w:val="21"/>
          <w:szCs w:val="21"/>
          <w:spacing w:val="-12"/>
        </w:rPr>
        <w:t>(1)正常颅压性脑积水：以进行性智能衰退、共济失调步态和尿失禁三大主征为特点。部分老年</w:t>
      </w:r>
      <w:r>
        <w:rPr>
          <w:rFonts w:ascii="SimSun" w:hAnsi="SimSun" w:eastAsia="SimSun" w:cs="SimSun"/>
          <w:sz w:val="21"/>
          <w:szCs w:val="21"/>
          <w:spacing w:val="8"/>
        </w:rPr>
        <w:t xml:space="preserve"> </w:t>
      </w:r>
      <w:r>
        <w:rPr>
          <w:rFonts w:ascii="SimSun" w:hAnsi="SimSun" w:eastAsia="SimSun" w:cs="SimSun"/>
          <w:sz w:val="21"/>
          <w:szCs w:val="21"/>
          <w:spacing w:val="-14"/>
        </w:rPr>
        <w:t>期正常颅压性脑积水可与血管性痴呆混淆，但前者起病隐匿，亦无明确卒中史。正常颅压性脑积水是</w:t>
      </w:r>
      <w:r>
        <w:rPr>
          <w:rFonts w:ascii="SimSun" w:hAnsi="SimSun" w:eastAsia="SimSun" w:cs="SimSun"/>
          <w:sz w:val="21"/>
          <w:szCs w:val="21"/>
          <w:spacing w:val="15"/>
        </w:rPr>
        <w:t xml:space="preserve"> </w:t>
      </w:r>
      <w:r>
        <w:rPr>
          <w:rFonts w:ascii="SimSun" w:hAnsi="SimSun" w:eastAsia="SimSun" w:cs="SimSun"/>
          <w:sz w:val="21"/>
          <w:szCs w:val="21"/>
          <w:spacing w:val="-15"/>
        </w:rPr>
        <w:t>可治性痴呆的常见病因，除了病史问询和详细体检外，确定脑积水的类型还需结合CT、MRI、脑室脑池</w:t>
      </w:r>
      <w:r>
        <w:rPr>
          <w:rFonts w:ascii="SimSun" w:hAnsi="SimSun" w:eastAsia="SimSun" w:cs="SimSun"/>
          <w:sz w:val="21"/>
          <w:szCs w:val="21"/>
          <w:spacing w:val="11"/>
        </w:rPr>
        <w:t xml:space="preserve"> </w:t>
      </w:r>
      <w:r>
        <w:rPr>
          <w:rFonts w:ascii="SimSun" w:hAnsi="SimSun" w:eastAsia="SimSun" w:cs="SimSun"/>
          <w:sz w:val="21"/>
          <w:szCs w:val="21"/>
          <w:spacing w:val="-11"/>
        </w:rPr>
        <w:t>扫描等才能作出判断。</w:t>
      </w:r>
    </w:p>
    <w:p>
      <w:pPr>
        <w:ind w:right="1077" w:firstLine="390"/>
        <w:spacing w:before="66" w:line="267" w:lineRule="auto"/>
        <w:jc w:val="both"/>
        <w:rPr>
          <w:rFonts w:ascii="SimSun" w:hAnsi="SimSun" w:eastAsia="SimSun" w:cs="SimSun"/>
          <w:sz w:val="21"/>
          <w:szCs w:val="21"/>
        </w:rPr>
      </w:pPr>
      <w:r>
        <w:rPr>
          <w:rFonts w:ascii="SimSun" w:hAnsi="SimSun" w:eastAsia="SimSun" w:cs="SimSun"/>
          <w:sz w:val="21"/>
          <w:szCs w:val="21"/>
          <w:spacing w:val="-9"/>
        </w:rPr>
        <w:t>(2)亨廷顿病(Huntington</w:t>
      </w:r>
      <w:r>
        <w:rPr>
          <w:rFonts w:ascii="SimSun" w:hAnsi="SimSun" w:eastAsia="SimSun" w:cs="SimSun"/>
          <w:sz w:val="21"/>
          <w:szCs w:val="21"/>
          <w:spacing w:val="15"/>
        </w:rPr>
        <w:t xml:space="preserve"> </w:t>
      </w:r>
      <w:r>
        <w:rPr>
          <w:rFonts w:ascii="SimSun" w:hAnsi="SimSun" w:eastAsia="SimSun" w:cs="SimSun"/>
          <w:sz w:val="21"/>
          <w:szCs w:val="21"/>
          <w:spacing w:val="-9"/>
        </w:rPr>
        <w:t>disease,HD):为常染色体显性遗传病，多于35～40岁发病。最初表现</w:t>
      </w:r>
      <w:r>
        <w:rPr>
          <w:rFonts w:ascii="SimSun" w:hAnsi="SimSun" w:eastAsia="SimSun" w:cs="SimSun"/>
          <w:sz w:val="21"/>
          <w:szCs w:val="21"/>
        </w:rPr>
        <w:t xml:space="preserve"> </w:t>
      </w:r>
      <w:r>
        <w:rPr>
          <w:rFonts w:ascii="SimSun" w:hAnsi="SimSun" w:eastAsia="SimSun" w:cs="SimSun"/>
          <w:sz w:val="21"/>
          <w:szCs w:val="21"/>
          <w:spacing w:val="-18"/>
        </w:rPr>
        <w:t>为全身不自主运动或手足徐动，伴有行为异常，如易激惹、淡漠、压抑等。数年后智能逐渐衰退。早期</w:t>
      </w:r>
      <w:r>
        <w:rPr>
          <w:rFonts w:ascii="SimSun" w:hAnsi="SimSun" w:eastAsia="SimSun" w:cs="SimSun"/>
          <w:sz w:val="21"/>
          <w:szCs w:val="21"/>
          <w:spacing w:val="1"/>
        </w:rPr>
        <w:t xml:space="preserve"> </w:t>
      </w:r>
      <w:r>
        <w:rPr>
          <w:rFonts w:ascii="SimSun" w:hAnsi="SimSun" w:eastAsia="SimSun" w:cs="SimSun"/>
          <w:sz w:val="21"/>
          <w:szCs w:val="21"/>
          <w:spacing w:val="-14"/>
        </w:rPr>
        <w:t>智能损害以记忆力、视空间功能障碍和语言欠流畅为主，后期发展为全面认知衰退，运用障碍尤其显</w:t>
      </w:r>
      <w:r>
        <w:rPr>
          <w:rFonts w:ascii="SimSun" w:hAnsi="SimSun" w:eastAsia="SimSun" w:cs="SimSun"/>
          <w:sz w:val="21"/>
          <w:szCs w:val="21"/>
          <w:spacing w:val="18"/>
        </w:rPr>
        <w:t xml:space="preserve"> </w:t>
      </w:r>
      <w:r>
        <w:rPr>
          <w:rFonts w:ascii="SimSun" w:hAnsi="SimSun" w:eastAsia="SimSun" w:cs="SimSun"/>
          <w:sz w:val="21"/>
          <w:szCs w:val="21"/>
          <w:spacing w:val="-18"/>
        </w:rPr>
        <w:t>著。根据典型的家族史、运动障碍和进行性痴呆，结合影像学检查手段，诊断不难。</w:t>
      </w:r>
    </w:p>
    <w:p>
      <w:pPr>
        <w:ind w:right="1073" w:firstLine="390"/>
        <w:spacing w:before="65" w:line="270" w:lineRule="auto"/>
        <w:jc w:val="both"/>
        <w:rPr>
          <w:rFonts w:ascii="SimSun" w:hAnsi="SimSun" w:eastAsia="SimSun" w:cs="SimSun"/>
          <w:sz w:val="21"/>
          <w:szCs w:val="21"/>
        </w:rPr>
      </w:pPr>
      <w:r>
        <w:rPr>
          <w:rFonts w:ascii="SimSun" w:hAnsi="SimSun" w:eastAsia="SimSun" w:cs="SimSun"/>
          <w:sz w:val="21"/>
          <w:szCs w:val="21"/>
          <w:spacing w:val="-13"/>
        </w:rPr>
        <w:t>(3)进行性核上性麻痹(progressive</w:t>
      </w:r>
      <w:r>
        <w:rPr>
          <w:rFonts w:ascii="SimSun" w:hAnsi="SimSun" w:eastAsia="SimSun" w:cs="SimSun"/>
          <w:sz w:val="21"/>
          <w:szCs w:val="21"/>
          <w:spacing w:val="-3"/>
        </w:rPr>
        <w:t xml:space="preserve"> </w:t>
      </w:r>
      <w:r>
        <w:rPr>
          <w:rFonts w:ascii="SimSun" w:hAnsi="SimSun" w:eastAsia="SimSun" w:cs="SimSun"/>
          <w:sz w:val="21"/>
          <w:szCs w:val="21"/>
          <w:spacing w:val="-13"/>
        </w:rPr>
        <w:t>supranuclear</w:t>
      </w:r>
      <w:r>
        <w:rPr>
          <w:rFonts w:ascii="SimSun" w:hAnsi="SimSun" w:eastAsia="SimSun" w:cs="SimSun"/>
          <w:sz w:val="21"/>
          <w:szCs w:val="21"/>
          <w:spacing w:val="-13"/>
        </w:rPr>
        <w:t xml:space="preserve"> </w:t>
      </w:r>
      <w:r>
        <w:rPr>
          <w:rFonts w:ascii="SimSun" w:hAnsi="SimSun" w:eastAsia="SimSun" w:cs="SimSun"/>
          <w:sz w:val="21"/>
          <w:szCs w:val="21"/>
          <w:spacing w:val="-13"/>
        </w:rPr>
        <w:t>palsy,PSP):为神经变性疾病，目前病因仍不明</w:t>
      </w:r>
      <w:r>
        <w:rPr>
          <w:rFonts w:ascii="SimSun" w:hAnsi="SimSun" w:eastAsia="SimSun" w:cs="SimSun"/>
          <w:sz w:val="21"/>
          <w:szCs w:val="21"/>
        </w:rPr>
        <w:t xml:space="preserve"> </w:t>
      </w:r>
      <w:r>
        <w:rPr>
          <w:rFonts w:ascii="SimSun" w:hAnsi="SimSun" w:eastAsia="SimSun" w:cs="SimSun"/>
          <w:sz w:val="21"/>
          <w:szCs w:val="21"/>
          <w:spacing w:val="-14"/>
        </w:rPr>
        <w:t>确。病理在一些皮质下结构中可见神经原纤维缠结、颗粒空泡变性、神经元丢失等。临床多为隐匿起</w:t>
      </w:r>
      <w:r>
        <w:rPr>
          <w:rFonts w:ascii="SimSun" w:hAnsi="SimSun" w:eastAsia="SimSun" w:cs="SimSun"/>
          <w:sz w:val="21"/>
          <w:szCs w:val="21"/>
          <w:spacing w:val="13"/>
        </w:rPr>
        <w:t xml:space="preserve"> </w:t>
      </w:r>
      <w:r>
        <w:rPr>
          <w:rFonts w:ascii="SimSun" w:hAnsi="SimSun" w:eastAsia="SimSun" w:cs="SimSun"/>
          <w:sz w:val="21"/>
          <w:szCs w:val="21"/>
          <w:spacing w:val="-18"/>
        </w:rPr>
        <w:t>病，表现为性格改变、情绪异常、步态不稳、视觉和语言障碍。主要特点为核上性眼肌麻痹、轴性肌</w:t>
      </w:r>
      <w:r>
        <w:rPr>
          <w:rFonts w:ascii="SimSun" w:hAnsi="SimSun" w:eastAsia="SimSun" w:cs="SimSun"/>
          <w:sz w:val="21"/>
          <w:szCs w:val="21"/>
          <w:spacing w:val="-19"/>
        </w:rPr>
        <w:t>强</w:t>
      </w:r>
      <w:r>
        <w:rPr>
          <w:rFonts w:ascii="SimSun" w:hAnsi="SimSun" w:eastAsia="SimSun" w:cs="SimSun"/>
          <w:sz w:val="21"/>
          <w:szCs w:val="21"/>
        </w:rPr>
        <w:t xml:space="preserve"> </w:t>
      </w:r>
      <w:r>
        <w:rPr>
          <w:rFonts w:ascii="SimSun" w:hAnsi="SimSun" w:eastAsia="SimSun" w:cs="SimSun"/>
          <w:sz w:val="21"/>
          <w:szCs w:val="21"/>
          <w:spacing w:val="-13"/>
        </w:rPr>
        <w:t>直、帕金森综合征、假性延髓性麻痹和痴呆。典型</w:t>
      </w:r>
      <w:r>
        <w:rPr>
          <w:rFonts w:ascii="SimSun" w:hAnsi="SimSun" w:eastAsia="SimSun" w:cs="SimSun"/>
          <w:sz w:val="21"/>
          <w:szCs w:val="21"/>
          <w:spacing w:val="-14"/>
        </w:rPr>
        <w:t>患者诊断不难，但在疾病早期和症状不典型的病例</w:t>
      </w:r>
      <w:r>
        <w:rPr>
          <w:rFonts w:ascii="SimSun" w:hAnsi="SimSun" w:eastAsia="SimSun" w:cs="SimSun"/>
          <w:sz w:val="21"/>
          <w:szCs w:val="21"/>
        </w:rPr>
        <w:t xml:space="preserve"> </w:t>
      </w:r>
      <w:r>
        <w:rPr>
          <w:rFonts w:ascii="SimSun" w:hAnsi="SimSun" w:eastAsia="SimSun" w:cs="SimSun"/>
          <w:sz w:val="21"/>
          <w:szCs w:val="21"/>
          <w:spacing w:val="-16"/>
        </w:rPr>
        <w:t>需与帕金森病、小脑疾病和基底核疾病相鉴别。</w:t>
      </w:r>
    </w:p>
    <w:p>
      <w:pPr>
        <w:ind w:right="1079" w:firstLine="390"/>
        <w:spacing w:before="69" w:line="261" w:lineRule="auto"/>
        <w:jc w:val="both"/>
        <w:rPr>
          <w:rFonts w:ascii="SimSun" w:hAnsi="SimSun" w:eastAsia="SimSun" w:cs="SimSun"/>
          <w:sz w:val="21"/>
          <w:szCs w:val="21"/>
        </w:rPr>
      </w:pPr>
      <w:r>
        <w:rPr>
          <w:rFonts w:ascii="SimSun" w:hAnsi="SimSun" w:eastAsia="SimSun" w:cs="SimSun"/>
          <w:sz w:val="21"/>
          <w:szCs w:val="21"/>
          <w:spacing w:val="-13"/>
        </w:rPr>
        <w:t>(4)感染、中毒、代谢性疾病：痴呆还可能是多种中枢神经系统感染性疾病</w:t>
      </w:r>
      <w:r>
        <w:rPr>
          <w:rFonts w:ascii="SimSun" w:hAnsi="SimSun" w:eastAsia="SimSun" w:cs="SimSun"/>
          <w:sz w:val="21"/>
          <w:szCs w:val="21"/>
          <w:spacing w:val="-14"/>
        </w:rPr>
        <w:t>如</w:t>
      </w:r>
      <w:r>
        <w:rPr>
          <w:rFonts w:ascii="SimSun" w:hAnsi="SimSun" w:eastAsia="SimSun" w:cs="SimSun"/>
          <w:sz w:val="21"/>
          <w:szCs w:val="21"/>
          <w:spacing w:val="-13"/>
        </w:rPr>
        <w:t>HIV</w:t>
      </w:r>
      <w:r>
        <w:rPr>
          <w:rFonts w:ascii="SimSun" w:hAnsi="SimSun" w:eastAsia="SimSun" w:cs="SimSun"/>
          <w:sz w:val="21"/>
          <w:szCs w:val="21"/>
          <w:spacing w:val="-14"/>
        </w:rPr>
        <w:t>、神经梅毒、朊</w:t>
      </w:r>
      <w:r>
        <w:rPr>
          <w:rFonts w:ascii="SimSun" w:hAnsi="SimSun" w:eastAsia="SimSun" w:cs="SimSun"/>
          <w:sz w:val="21"/>
          <w:szCs w:val="21"/>
        </w:rPr>
        <w:t xml:space="preserve"> </w:t>
      </w:r>
      <w:r>
        <w:rPr>
          <w:rFonts w:ascii="SimSun" w:hAnsi="SimSun" w:eastAsia="SimSun" w:cs="SimSun"/>
          <w:sz w:val="21"/>
          <w:szCs w:val="21"/>
          <w:spacing w:val="-21"/>
        </w:rPr>
        <w:t>蛋白病、脑炎等的表现之一。维生素B</w:t>
      </w:r>
      <w:r>
        <w:rPr>
          <w:rFonts w:ascii="Calibri" w:hAnsi="Calibri" w:eastAsia="Calibri" w:cs="Calibri"/>
          <w:sz w:val="21"/>
          <w:szCs w:val="21"/>
          <w:spacing w:val="-21"/>
        </w:rPr>
        <w:t>₂</w:t>
      </w:r>
      <w:r>
        <w:rPr>
          <w:rFonts w:ascii="Calibri" w:hAnsi="Calibri" w:eastAsia="Calibri" w:cs="Calibri"/>
          <w:sz w:val="21"/>
          <w:szCs w:val="21"/>
          <w:spacing w:val="30"/>
          <w:w w:val="101"/>
        </w:rPr>
        <w:t xml:space="preserve"> </w:t>
      </w:r>
      <w:r>
        <w:rPr>
          <w:rFonts w:ascii="SimSun" w:hAnsi="SimSun" w:eastAsia="SimSun" w:cs="SimSun"/>
          <w:sz w:val="21"/>
          <w:szCs w:val="21"/>
          <w:spacing w:val="-21"/>
        </w:rPr>
        <w:t>缺乏、甲状腺功能减</w:t>
      </w:r>
      <w:r>
        <w:rPr>
          <w:rFonts w:ascii="SimSun" w:hAnsi="SimSun" w:eastAsia="SimSun" w:cs="SimSun"/>
          <w:sz w:val="21"/>
          <w:szCs w:val="21"/>
          <w:spacing w:val="-22"/>
        </w:rPr>
        <w:t>退、酒精中毒、</w:t>
      </w:r>
      <w:r>
        <w:rPr>
          <w:rFonts w:ascii="SimSun" w:hAnsi="SimSun" w:eastAsia="SimSun" w:cs="SimSun"/>
          <w:sz w:val="21"/>
          <w:szCs w:val="21"/>
          <w:spacing w:val="26"/>
        </w:rPr>
        <w:t xml:space="preserve"> </w:t>
      </w:r>
      <w:r>
        <w:rPr>
          <w:rFonts w:ascii="SimSun" w:hAnsi="SimSun" w:eastAsia="SimSun" w:cs="SimSun"/>
          <w:sz w:val="21"/>
          <w:szCs w:val="21"/>
          <w:spacing w:val="-22"/>
        </w:rPr>
        <w:t>一氧化碳中毒、重金属中毒</w:t>
      </w:r>
      <w:r>
        <w:rPr>
          <w:rFonts w:ascii="SimSun" w:hAnsi="SimSun" w:eastAsia="SimSun" w:cs="SimSun"/>
          <w:sz w:val="21"/>
          <w:szCs w:val="21"/>
        </w:rPr>
        <w:t xml:space="preserve"> </w:t>
      </w:r>
      <w:r>
        <w:rPr>
          <w:rFonts w:ascii="SimSun" w:hAnsi="SimSun" w:eastAsia="SimSun" w:cs="SimSun"/>
          <w:sz w:val="21"/>
          <w:szCs w:val="21"/>
          <w:spacing w:val="-12"/>
        </w:rPr>
        <w:t>等均可出现痴呆。</w:t>
      </w:r>
    </w:p>
    <w:p>
      <w:pPr>
        <w:ind w:right="1072" w:firstLine="390"/>
        <w:spacing w:before="91" w:line="250" w:lineRule="auto"/>
        <w:jc w:val="both"/>
        <w:rPr>
          <w:rFonts w:ascii="SimSun" w:hAnsi="SimSun" w:eastAsia="SimSun" w:cs="SimSun"/>
          <w:sz w:val="21"/>
          <w:szCs w:val="21"/>
        </w:rPr>
      </w:pPr>
      <w:r>
        <w:rPr>
          <w:rFonts w:ascii="SimSun" w:hAnsi="SimSun" w:eastAsia="SimSun" w:cs="SimSun"/>
          <w:sz w:val="21"/>
          <w:szCs w:val="21"/>
          <w:spacing w:val="-13"/>
        </w:rPr>
        <w:t>对于痴呆及其亚型的诊断，需综合临床、影像、神经心理</w:t>
      </w:r>
      <w:r>
        <w:rPr>
          <w:rFonts w:ascii="SimSun" w:hAnsi="SimSun" w:eastAsia="SimSun" w:cs="SimSun"/>
          <w:sz w:val="21"/>
          <w:szCs w:val="21"/>
          <w:spacing w:val="-14"/>
        </w:rPr>
        <w:t>、实验室检查、病理等多方面检查共同</w:t>
      </w:r>
      <w:r>
        <w:rPr>
          <w:rFonts w:ascii="SimSun" w:hAnsi="SimSun" w:eastAsia="SimSun" w:cs="SimSun"/>
          <w:sz w:val="21"/>
          <w:szCs w:val="21"/>
        </w:rPr>
        <w:t xml:space="preserve"> </w:t>
      </w:r>
      <w:r>
        <w:rPr>
          <w:rFonts w:ascii="SimSun" w:hAnsi="SimSun" w:eastAsia="SimSun" w:cs="SimSun"/>
          <w:sz w:val="21"/>
          <w:szCs w:val="21"/>
          <w:spacing w:val="-9"/>
        </w:rPr>
        <w:t>完成。</w:t>
      </w:r>
    </w:p>
    <w:p>
      <w:pPr>
        <w:ind w:left="3004"/>
        <w:spacing w:before="328" w:line="221"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38"/>
        </w:rPr>
        <w:t xml:space="preserve"> </w:t>
      </w:r>
      <w:r>
        <w:rPr>
          <w:rFonts w:ascii="SimHei" w:hAnsi="SimHei" w:eastAsia="SimHei" w:cs="SimHei"/>
          <w:sz w:val="30"/>
          <w:szCs w:val="30"/>
          <w:b/>
          <w:bCs/>
          <w:spacing w:val="-5"/>
        </w:rPr>
        <w:t>多系统萎缩</w:t>
      </w:r>
    </w:p>
    <w:p>
      <w:pPr>
        <w:spacing w:line="257" w:lineRule="auto"/>
        <w:rPr>
          <w:rFonts w:ascii="Arial"/>
          <w:sz w:val="21"/>
        </w:rPr>
      </w:pPr>
      <w:r/>
    </w:p>
    <w:p>
      <w:pPr>
        <w:ind w:right="1071" w:firstLine="390"/>
        <w:spacing w:before="69" w:line="270" w:lineRule="auto"/>
        <w:jc w:val="both"/>
        <w:rPr>
          <w:rFonts w:ascii="SimSun" w:hAnsi="SimSun" w:eastAsia="SimSun" w:cs="SimSun"/>
          <w:sz w:val="21"/>
          <w:szCs w:val="21"/>
        </w:rPr>
      </w:pPr>
      <w:r>
        <w:rPr>
          <w:rFonts w:ascii="SimSun" w:hAnsi="SimSun" w:eastAsia="SimSun" w:cs="SimSun"/>
          <w:sz w:val="21"/>
          <w:szCs w:val="21"/>
          <w:spacing w:val="-16"/>
        </w:rPr>
        <w:t>多系统萎缩(multiple</w:t>
      </w:r>
      <w:r>
        <w:rPr>
          <w:rFonts w:ascii="SimSun" w:hAnsi="SimSun" w:eastAsia="SimSun" w:cs="SimSun"/>
          <w:sz w:val="21"/>
          <w:szCs w:val="21"/>
          <w:spacing w:val="15"/>
        </w:rPr>
        <w:t xml:space="preserve"> </w:t>
      </w:r>
      <w:r>
        <w:rPr>
          <w:rFonts w:ascii="SimSun" w:hAnsi="SimSun" w:eastAsia="SimSun" w:cs="SimSun"/>
          <w:sz w:val="21"/>
          <w:szCs w:val="21"/>
          <w:spacing w:val="-16"/>
        </w:rPr>
        <w:t>system</w:t>
      </w:r>
      <w:r>
        <w:rPr>
          <w:rFonts w:ascii="SimSun" w:hAnsi="SimSun" w:eastAsia="SimSun" w:cs="SimSun"/>
          <w:sz w:val="21"/>
          <w:szCs w:val="21"/>
          <w:spacing w:val="-6"/>
        </w:rPr>
        <w:t xml:space="preserve"> </w:t>
      </w:r>
      <w:r>
        <w:rPr>
          <w:rFonts w:ascii="SimSun" w:hAnsi="SimSun" w:eastAsia="SimSun" w:cs="SimSun"/>
          <w:sz w:val="21"/>
          <w:szCs w:val="21"/>
          <w:spacing w:val="-16"/>
        </w:rPr>
        <w:t>atrophy,MSA)是一组成年期发病、散发性的神经系统变性疾病，临床</w:t>
      </w:r>
      <w:r>
        <w:rPr>
          <w:rFonts w:ascii="SimSun" w:hAnsi="SimSun" w:eastAsia="SimSun" w:cs="SimSun"/>
          <w:sz w:val="21"/>
          <w:szCs w:val="21"/>
        </w:rPr>
        <w:t xml:space="preserve"> </w:t>
      </w:r>
      <w:r>
        <w:rPr>
          <w:rFonts w:ascii="SimSun" w:hAnsi="SimSun" w:eastAsia="SimSun" w:cs="SimSun"/>
          <w:sz w:val="21"/>
          <w:szCs w:val="21"/>
          <w:spacing w:val="-13"/>
        </w:rPr>
        <w:t>表现为不同程度的自主神经功能障碍、对左旋多巴</w:t>
      </w:r>
      <w:r>
        <w:rPr>
          <w:rFonts w:ascii="SimSun" w:hAnsi="SimSun" w:eastAsia="SimSun" w:cs="SimSun"/>
          <w:sz w:val="21"/>
          <w:szCs w:val="21"/>
          <w:spacing w:val="-14"/>
        </w:rPr>
        <w:t>类药物反应不良的帕金森综合征、小脑性共济失调</w:t>
      </w:r>
      <w:r>
        <w:rPr>
          <w:rFonts w:ascii="SimSun" w:hAnsi="SimSun" w:eastAsia="SimSun" w:cs="SimSun"/>
          <w:sz w:val="21"/>
          <w:szCs w:val="21"/>
        </w:rPr>
        <w:t xml:space="preserve"> </w:t>
      </w:r>
      <w:r>
        <w:rPr>
          <w:rFonts w:ascii="SimSun" w:hAnsi="SimSun" w:eastAsia="SimSun" w:cs="SimSun"/>
          <w:sz w:val="21"/>
          <w:szCs w:val="21"/>
          <w:spacing w:val="-9"/>
        </w:rPr>
        <w:t>和锥体束征等症状。由于在起病时累及这三个系统的先后不同，所以造成的临床表现各</w:t>
      </w:r>
      <w:r>
        <w:rPr>
          <w:rFonts w:ascii="SimSun" w:hAnsi="SimSun" w:eastAsia="SimSun" w:cs="SimSun"/>
          <w:sz w:val="21"/>
          <w:szCs w:val="21"/>
          <w:spacing w:val="-10"/>
        </w:rPr>
        <w:t>不相同。但</w:t>
      </w:r>
      <w:r>
        <w:rPr>
          <w:rFonts w:ascii="SimSun" w:hAnsi="SimSun" w:eastAsia="SimSun" w:cs="SimSun"/>
          <w:sz w:val="21"/>
          <w:szCs w:val="21"/>
        </w:rPr>
        <w:t xml:space="preserve"> </w:t>
      </w:r>
      <w:r>
        <w:rPr>
          <w:rFonts w:ascii="SimSun" w:hAnsi="SimSun" w:eastAsia="SimSun" w:cs="SimSun"/>
          <w:sz w:val="21"/>
          <w:szCs w:val="21"/>
          <w:spacing w:val="-9"/>
        </w:rPr>
        <w:t>随着疾病的发展，最终出现这三个系统全部损害的病理和临床表现。国外流行病学调查显示50岁以</w:t>
      </w:r>
      <w:r>
        <w:rPr>
          <w:rFonts w:ascii="SimSun" w:hAnsi="SimSun" w:eastAsia="SimSun" w:cs="SimSun"/>
          <w:sz w:val="21"/>
          <w:szCs w:val="21"/>
          <w:spacing w:val="13"/>
        </w:rPr>
        <w:t xml:space="preserve"> </w:t>
      </w:r>
      <w:r>
        <w:rPr>
          <w:rFonts w:ascii="SimSun" w:hAnsi="SimSun" w:eastAsia="SimSun" w:cs="SimSun"/>
          <w:sz w:val="21"/>
          <w:szCs w:val="21"/>
          <w:spacing w:val="-7"/>
        </w:rPr>
        <w:t>上人群中MSA</w:t>
      </w:r>
      <w:r>
        <w:rPr>
          <w:rFonts w:ascii="SimSun" w:hAnsi="SimSun" w:eastAsia="SimSun" w:cs="SimSun"/>
          <w:sz w:val="21"/>
          <w:szCs w:val="21"/>
          <w:spacing w:val="21"/>
        </w:rPr>
        <w:t xml:space="preserve"> </w:t>
      </w:r>
      <w:r>
        <w:rPr>
          <w:rFonts w:ascii="SimSun" w:hAnsi="SimSun" w:eastAsia="SimSun" w:cs="SimSun"/>
          <w:sz w:val="21"/>
          <w:szCs w:val="21"/>
          <w:spacing w:val="-7"/>
        </w:rPr>
        <w:t>的年发病率约为3/10万，中国尚无完整的流行病学资料。</w:t>
      </w:r>
    </w:p>
    <w:p>
      <w:pPr>
        <w:ind w:left="287"/>
        <w:spacing w:before="76" w:line="221" w:lineRule="auto"/>
        <w:rPr>
          <w:rFonts w:ascii="SimHei" w:hAnsi="SimHei" w:eastAsia="SimHei" w:cs="SimHei"/>
          <w:sz w:val="21"/>
          <w:szCs w:val="21"/>
        </w:rPr>
      </w:pPr>
      <w:r>
        <w:rPr>
          <w:rFonts w:ascii="SimHei" w:hAnsi="SimHei" w:eastAsia="SimHei" w:cs="SimHei"/>
          <w:sz w:val="21"/>
          <w:szCs w:val="21"/>
          <w:b/>
          <w:bCs/>
          <w:color w:val="006CBF"/>
          <w:spacing w:val="-14"/>
        </w:rPr>
        <w:t>【病因和发病机制】</w:t>
      </w:r>
    </w:p>
    <w:p>
      <w:pPr>
        <w:ind w:right="1069" w:firstLine="390"/>
        <w:spacing w:before="73" w:line="269" w:lineRule="auto"/>
        <w:rPr>
          <w:rFonts w:ascii="SimSun" w:hAnsi="SimSun" w:eastAsia="SimSun" w:cs="SimSun"/>
          <w:sz w:val="21"/>
          <w:szCs w:val="21"/>
        </w:rPr>
      </w:pPr>
      <w:r>
        <w:rPr>
          <w:rFonts w:ascii="SimSun" w:hAnsi="SimSun" w:eastAsia="SimSun" w:cs="SimSun"/>
          <w:sz w:val="21"/>
          <w:szCs w:val="21"/>
          <w:spacing w:val="-13"/>
        </w:rPr>
        <w:t>病因不清。目前认为MSA</w:t>
      </w:r>
      <w:r>
        <w:rPr>
          <w:rFonts w:ascii="SimSun" w:hAnsi="SimSun" w:eastAsia="SimSun" w:cs="SimSun"/>
          <w:sz w:val="21"/>
          <w:szCs w:val="21"/>
          <w:spacing w:val="39"/>
        </w:rPr>
        <w:t xml:space="preserve"> </w:t>
      </w:r>
      <w:r>
        <w:rPr>
          <w:rFonts w:ascii="SimSun" w:hAnsi="SimSun" w:eastAsia="SimSun" w:cs="SimSun"/>
          <w:sz w:val="21"/>
          <w:szCs w:val="21"/>
          <w:spacing w:val="-13"/>
        </w:rPr>
        <w:t>的发病机制可能有两条途径：</w:t>
      </w:r>
      <w:r>
        <w:rPr>
          <w:rFonts w:ascii="SimSun" w:hAnsi="SimSun" w:eastAsia="SimSun" w:cs="SimSun"/>
          <w:sz w:val="21"/>
          <w:szCs w:val="21"/>
          <w:spacing w:val="52"/>
        </w:rPr>
        <w:t xml:space="preserve"> </w:t>
      </w:r>
      <w:r>
        <w:rPr>
          <w:rFonts w:ascii="SimSun" w:hAnsi="SimSun" w:eastAsia="SimSun" w:cs="SimSun"/>
          <w:sz w:val="21"/>
          <w:szCs w:val="21"/>
          <w:spacing w:val="-13"/>
        </w:rPr>
        <w:t>一是原发性少突胶质细胞病变假说，即</w:t>
      </w:r>
      <w:r>
        <w:rPr>
          <w:rFonts w:ascii="SimSun" w:hAnsi="SimSun" w:eastAsia="SimSun" w:cs="SimSun"/>
          <w:sz w:val="21"/>
          <w:szCs w:val="21"/>
        </w:rPr>
        <w:t xml:space="preserve"> </w:t>
      </w:r>
      <w:r>
        <w:rPr>
          <w:rFonts w:ascii="SimSun" w:hAnsi="SimSun" w:eastAsia="SimSun" w:cs="SimSun"/>
          <w:sz w:val="21"/>
          <w:szCs w:val="21"/>
          <w:spacing w:val="-14"/>
        </w:rPr>
        <w:t>先出现以α-突触核蛋白(α-synuclein)阳性包涵体为特征的少突胶质细胞变性，导致神经元髓鞘变性</w:t>
      </w:r>
      <w:r>
        <w:rPr>
          <w:rFonts w:ascii="SimSun" w:hAnsi="SimSun" w:eastAsia="SimSun" w:cs="SimSun"/>
          <w:sz w:val="21"/>
          <w:szCs w:val="21"/>
          <w:spacing w:val="5"/>
        </w:rPr>
        <w:t xml:space="preserve"> </w:t>
      </w:r>
      <w:r>
        <w:rPr>
          <w:rFonts w:ascii="SimSun" w:hAnsi="SimSun" w:eastAsia="SimSun" w:cs="SimSun"/>
          <w:sz w:val="21"/>
          <w:szCs w:val="21"/>
          <w:spacing w:val="-16"/>
        </w:rPr>
        <w:t>脱失，激活小胶质细胞，诱发氧化应激，进而导致神经元变性死亡；二是神经元本身α-突触核蛋白异</w:t>
      </w:r>
      <w:r>
        <w:rPr>
          <w:rFonts w:ascii="SimSun" w:hAnsi="SimSun" w:eastAsia="SimSun" w:cs="SimSun"/>
          <w:sz w:val="21"/>
          <w:szCs w:val="21"/>
          <w:spacing w:val="16"/>
        </w:rPr>
        <w:t xml:space="preserve"> </w:t>
      </w:r>
      <w:r>
        <w:rPr>
          <w:rFonts w:ascii="SimSun" w:hAnsi="SimSun" w:eastAsia="SimSun" w:cs="SimSun"/>
          <w:sz w:val="21"/>
          <w:szCs w:val="21"/>
          <w:spacing w:val="-16"/>
        </w:rPr>
        <w:t>常聚集，造成神经元变性死亡。α-突触共核蛋白异常聚集的原因尚未明确，可能与遗传易感性和环境</w:t>
      </w:r>
      <w:r>
        <w:rPr>
          <w:rFonts w:ascii="SimSun" w:hAnsi="SimSun" w:eastAsia="SimSun" w:cs="SimSun"/>
          <w:sz w:val="21"/>
          <w:szCs w:val="21"/>
          <w:spacing w:val="12"/>
        </w:rPr>
        <w:t xml:space="preserve"> </w:t>
      </w:r>
      <w:r>
        <w:rPr>
          <w:rFonts w:ascii="SimSun" w:hAnsi="SimSun" w:eastAsia="SimSun" w:cs="SimSun"/>
          <w:sz w:val="21"/>
          <w:szCs w:val="21"/>
          <w:spacing w:val="-14"/>
        </w:rPr>
        <w:t>因素有关。</w:t>
      </w:r>
    </w:p>
    <w:p>
      <w:pPr>
        <w:ind w:right="1074" w:firstLine="390"/>
        <w:spacing w:before="80" w:line="269" w:lineRule="auto"/>
        <w:rPr>
          <w:rFonts w:ascii="SimSun" w:hAnsi="SimSun" w:eastAsia="SimSun" w:cs="SimSun"/>
          <w:sz w:val="21"/>
          <w:szCs w:val="21"/>
        </w:rPr>
      </w:pPr>
      <w:r>
        <w:rPr>
          <w:rFonts w:ascii="SimSun" w:hAnsi="SimSun" w:eastAsia="SimSun" w:cs="SimSun"/>
          <w:sz w:val="21"/>
          <w:szCs w:val="21"/>
          <w:spacing w:val="-8"/>
        </w:rPr>
        <w:t>MSA</w:t>
      </w:r>
      <w:r>
        <w:rPr>
          <w:rFonts w:ascii="SimSun" w:hAnsi="SimSun" w:eastAsia="SimSun" w:cs="SimSun"/>
          <w:sz w:val="21"/>
          <w:szCs w:val="21"/>
          <w:spacing w:val="1"/>
        </w:rPr>
        <w:t xml:space="preserve"> </w:t>
      </w:r>
      <w:r>
        <w:rPr>
          <w:rFonts w:ascii="SimSun" w:hAnsi="SimSun" w:eastAsia="SimSun" w:cs="SimSun"/>
          <w:sz w:val="21"/>
          <w:szCs w:val="21"/>
          <w:spacing w:val="-8"/>
        </w:rPr>
        <w:t>患者很少有家族史，全基因组单核苷</w:t>
      </w:r>
      <w:r>
        <w:rPr>
          <w:rFonts w:ascii="SimSun" w:hAnsi="SimSun" w:eastAsia="SimSun" w:cs="SimSun"/>
          <w:sz w:val="21"/>
          <w:szCs w:val="21"/>
          <w:spacing w:val="-9"/>
        </w:rPr>
        <w:t>酸多态性关联分析显示，α-突触核蛋白基因(</w:t>
      </w:r>
      <w:r>
        <w:rPr>
          <w:rFonts w:ascii="SimSun" w:hAnsi="SimSun" w:eastAsia="SimSun" w:cs="SimSun"/>
          <w:sz w:val="21"/>
          <w:szCs w:val="21"/>
          <w:spacing w:val="-8"/>
        </w:rPr>
        <w:t>SNCA</w:t>
      </w:r>
      <w:r>
        <w:rPr>
          <w:rFonts w:ascii="SimSun" w:hAnsi="SimSun" w:eastAsia="SimSun" w:cs="SimSun"/>
          <w:sz w:val="21"/>
          <w:szCs w:val="21"/>
          <w:spacing w:val="-9"/>
        </w:rPr>
        <w:t>)</w:t>
      </w:r>
      <w:r>
        <w:rPr>
          <w:rFonts w:ascii="SimSun" w:hAnsi="SimSun" w:eastAsia="SimSun" w:cs="SimSun"/>
          <w:sz w:val="21"/>
          <w:szCs w:val="21"/>
        </w:rPr>
        <w:t xml:space="preserve">  </w:t>
      </w:r>
      <w:r>
        <w:rPr>
          <w:rFonts w:ascii="SimSun" w:hAnsi="SimSun" w:eastAsia="SimSun" w:cs="SimSun"/>
          <w:sz w:val="21"/>
          <w:szCs w:val="21"/>
          <w:spacing w:val="-10"/>
        </w:rPr>
        <w:t>rs11931074、rs3857059和rs3822086位点多态性可增加</w:t>
      </w:r>
      <w:r>
        <w:rPr>
          <w:rFonts w:ascii="SimSun" w:hAnsi="SimSun" w:eastAsia="SimSun" w:cs="SimSun"/>
          <w:sz w:val="21"/>
          <w:szCs w:val="21"/>
          <w:spacing w:val="-62"/>
        </w:rPr>
        <w:t xml:space="preserve"> </w:t>
      </w:r>
      <w:r>
        <w:rPr>
          <w:rFonts w:ascii="SimSun" w:hAnsi="SimSun" w:eastAsia="SimSun" w:cs="SimSun"/>
          <w:sz w:val="21"/>
          <w:szCs w:val="21"/>
          <w:spacing w:val="-10"/>
        </w:rPr>
        <w:t>MSA</w:t>
      </w:r>
      <w:r>
        <w:rPr>
          <w:rFonts w:ascii="SimSun" w:hAnsi="SimSun" w:eastAsia="SimSun" w:cs="SimSun"/>
          <w:sz w:val="21"/>
          <w:szCs w:val="21"/>
          <w:spacing w:val="21"/>
        </w:rPr>
        <w:t xml:space="preserve"> </w:t>
      </w:r>
      <w:r>
        <w:rPr>
          <w:rFonts w:ascii="SimSun" w:hAnsi="SimSun" w:eastAsia="SimSun" w:cs="SimSun"/>
          <w:sz w:val="21"/>
          <w:szCs w:val="21"/>
          <w:spacing w:val="-10"/>
        </w:rPr>
        <w:t>患病风险。其</w:t>
      </w:r>
      <w:r>
        <w:rPr>
          <w:rFonts w:ascii="SimSun" w:hAnsi="SimSun" w:eastAsia="SimSun" w:cs="SimSun"/>
          <w:sz w:val="21"/>
          <w:szCs w:val="21"/>
          <w:spacing w:val="-11"/>
        </w:rPr>
        <w:t>他候选基因包括：</w:t>
      </w:r>
      <w:r>
        <w:rPr>
          <w:rFonts w:ascii="SimSun" w:hAnsi="SimSun" w:eastAsia="SimSun" w:cs="SimSun"/>
          <w:sz w:val="21"/>
          <w:szCs w:val="21"/>
          <w:spacing w:val="-10"/>
        </w:rPr>
        <w:t>tau</w:t>
      </w:r>
      <w:r>
        <w:rPr>
          <w:rFonts w:ascii="SimSun" w:hAnsi="SimSun" w:eastAsia="SimSun" w:cs="SimSun"/>
          <w:sz w:val="21"/>
          <w:szCs w:val="21"/>
          <w:spacing w:val="-50"/>
        </w:rPr>
        <w:t xml:space="preserve"> </w:t>
      </w:r>
      <w:r>
        <w:rPr>
          <w:rFonts w:ascii="SimSun" w:hAnsi="SimSun" w:eastAsia="SimSun" w:cs="SimSun"/>
          <w:sz w:val="21"/>
          <w:szCs w:val="21"/>
          <w:spacing w:val="-11"/>
        </w:rPr>
        <w:t>蛋白</w:t>
      </w:r>
      <w:r>
        <w:rPr>
          <w:rFonts w:ascii="SimSun" w:hAnsi="SimSun" w:eastAsia="SimSun" w:cs="SimSun"/>
          <w:sz w:val="21"/>
          <w:szCs w:val="21"/>
        </w:rPr>
        <w:t xml:space="preserve"> </w:t>
      </w:r>
      <w:r>
        <w:rPr>
          <w:rFonts w:ascii="SimSun" w:hAnsi="SimSun" w:eastAsia="SimSun" w:cs="SimSun"/>
          <w:sz w:val="21"/>
          <w:szCs w:val="21"/>
          <w:spacing w:val="-10"/>
        </w:rPr>
        <w:t>基因(MAPT)、Parkin基因等。环境因素的作用尚不十分明确，有研究提示职业、生活习惯(如有机溶</w:t>
      </w:r>
      <w:r>
        <w:rPr>
          <w:rFonts w:ascii="SimSun" w:hAnsi="SimSun" w:eastAsia="SimSun" w:cs="SimSun"/>
          <w:sz w:val="21"/>
          <w:szCs w:val="21"/>
          <w:spacing w:val="3"/>
        </w:rPr>
        <w:t xml:space="preserve"> </w:t>
      </w:r>
      <w:r>
        <w:rPr>
          <w:rFonts w:ascii="SimSun" w:hAnsi="SimSun" w:eastAsia="SimSun" w:cs="SimSun"/>
          <w:sz w:val="21"/>
          <w:szCs w:val="21"/>
          <w:spacing w:val="-16"/>
        </w:rPr>
        <w:t>剂、塑料单体和添加剂暴露、重金属接触、从事农业工作)可能增加MSA</w:t>
      </w:r>
      <w:r>
        <w:rPr>
          <w:rFonts w:ascii="SimSun" w:hAnsi="SimSun" w:eastAsia="SimSun" w:cs="SimSun"/>
          <w:sz w:val="21"/>
          <w:szCs w:val="21"/>
          <w:spacing w:val="35"/>
        </w:rPr>
        <w:t xml:space="preserve"> </w:t>
      </w:r>
      <w:r>
        <w:rPr>
          <w:rFonts w:ascii="SimSun" w:hAnsi="SimSun" w:eastAsia="SimSun" w:cs="SimSun"/>
          <w:sz w:val="21"/>
          <w:szCs w:val="21"/>
          <w:spacing w:val="-16"/>
        </w:rPr>
        <w:t>发病风险，但这些危险因素尚</w:t>
      </w:r>
      <w:r>
        <w:rPr>
          <w:rFonts w:ascii="SimSun" w:hAnsi="SimSun" w:eastAsia="SimSun" w:cs="SimSun"/>
          <w:sz w:val="21"/>
          <w:szCs w:val="21"/>
        </w:rPr>
        <w:t xml:space="preserve"> </w:t>
      </w:r>
      <w:r>
        <w:rPr>
          <w:rFonts w:ascii="SimSun" w:hAnsi="SimSun" w:eastAsia="SimSun" w:cs="SimSun"/>
          <w:sz w:val="21"/>
          <w:szCs w:val="21"/>
          <w:spacing w:val="-12"/>
        </w:rPr>
        <w:t>未完全证实。</w:t>
      </w:r>
    </w:p>
    <w:p>
      <w:pPr>
        <w:ind w:left="287"/>
        <w:spacing w:before="58" w:line="222" w:lineRule="auto"/>
        <w:rPr>
          <w:rFonts w:ascii="SimHei" w:hAnsi="SimHei" w:eastAsia="SimHei" w:cs="SimHei"/>
          <w:sz w:val="21"/>
          <w:szCs w:val="21"/>
        </w:rPr>
      </w:pPr>
      <w:r>
        <w:rPr>
          <w:rFonts w:ascii="SimHei" w:hAnsi="SimHei" w:eastAsia="SimHei" w:cs="SimHei"/>
          <w:sz w:val="21"/>
          <w:szCs w:val="21"/>
          <w:b/>
          <w:bCs/>
          <w:color w:val="0069BB"/>
          <w:spacing w:val="-15"/>
        </w:rPr>
        <w:t>【病理】</w:t>
      </w:r>
    </w:p>
    <w:p>
      <w:pPr>
        <w:ind w:right="1058" w:firstLine="390"/>
        <w:spacing w:before="80" w:line="245" w:lineRule="auto"/>
        <w:rPr>
          <w:rFonts w:ascii="SimSun" w:hAnsi="SimSun" w:eastAsia="SimSun" w:cs="SimSun"/>
          <w:sz w:val="21"/>
          <w:szCs w:val="21"/>
        </w:rPr>
      </w:pPr>
      <w:r>
        <w:rPr>
          <w:rFonts w:ascii="SimSun" w:hAnsi="SimSun" w:eastAsia="SimSun" w:cs="SimSun"/>
          <w:sz w:val="21"/>
          <w:szCs w:val="21"/>
          <w:spacing w:val="-9"/>
        </w:rPr>
        <w:t>MSA</w:t>
      </w:r>
      <w:r>
        <w:rPr>
          <w:rFonts w:ascii="SimSun" w:hAnsi="SimSun" w:eastAsia="SimSun" w:cs="SimSun"/>
          <w:sz w:val="21"/>
          <w:szCs w:val="21"/>
          <w:spacing w:val="22"/>
        </w:rPr>
        <w:t xml:space="preserve"> </w:t>
      </w:r>
      <w:r>
        <w:rPr>
          <w:rFonts w:ascii="SimSun" w:hAnsi="SimSun" w:eastAsia="SimSun" w:cs="SimSun"/>
          <w:sz w:val="21"/>
          <w:szCs w:val="21"/>
          <w:spacing w:val="-9"/>
        </w:rPr>
        <w:t>的病理学标志是在神经胶质细胞胞质内发现嗜酸性包涵体，其他特征性病理学发现还有神</w:t>
      </w:r>
      <w:r>
        <w:rPr>
          <w:rFonts w:ascii="SimSun" w:hAnsi="SimSun" w:eastAsia="SimSun" w:cs="SimSun"/>
          <w:sz w:val="21"/>
          <w:szCs w:val="21"/>
        </w:rPr>
        <w:t xml:space="preserve"> </w:t>
      </w:r>
      <w:r>
        <w:rPr>
          <w:rFonts w:ascii="SimSun" w:hAnsi="SimSun" w:eastAsia="SimSun" w:cs="SimSun"/>
          <w:sz w:val="21"/>
          <w:szCs w:val="21"/>
          <w:spacing w:val="-15"/>
        </w:rPr>
        <w:t>经元丢失和胶质细胞增生。病变主要累及纹状体-黑质系统、橄榄-脑桥-小脑系统和脊髓的中间内、外</w:t>
      </w:r>
    </w:p>
    <w:p>
      <w:pPr>
        <w:sectPr>
          <w:pgSz w:w="11910" w:h="16840"/>
          <w:pgMar w:top="1204" w:right="959" w:bottom="400" w:left="1229" w:header="0" w:footer="0" w:gutter="0"/>
        </w:sectPr>
        <w:rPr/>
      </w:pPr>
    </w:p>
    <w:p>
      <w:pPr>
        <w:ind w:left="52"/>
        <w:spacing w:before="92" w:line="183" w:lineRule="auto"/>
        <w:rPr>
          <w:rFonts w:ascii="SimSun" w:hAnsi="SimSun" w:eastAsia="SimSun" w:cs="SimSun"/>
          <w:sz w:val="20"/>
          <w:szCs w:val="20"/>
        </w:rPr>
      </w:pPr>
      <w:r>
        <w:rPr>
          <w:rFonts w:ascii="SimSun" w:hAnsi="SimSun" w:eastAsia="SimSun" w:cs="SimSun"/>
          <w:sz w:val="20"/>
          <w:szCs w:val="20"/>
          <w:b/>
          <w:bCs/>
          <w:color w:val="0086D5"/>
          <w:spacing w:val="-5"/>
        </w:rPr>
        <w:t>280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52466" cy="431799"/>
            <wp:effectExtent l="0" t="0" r="0" b="0"/>
            <wp:docPr id="91" name="IM 91"/>
            <wp:cNvGraphicFramePr/>
            <a:graphic>
              <a:graphicData uri="http://schemas.openxmlformats.org/drawingml/2006/picture">
                <pic:pic>
                  <pic:nvPicPr>
                    <pic:cNvPr id="91" name="IM 91"/>
                    <pic:cNvPicPr/>
                  </pic:nvPicPr>
                  <pic:blipFill>
                    <a:blip r:embed="rId104"/>
                    <a:stretch>
                      <a:fillRect/>
                    </a:stretch>
                  </pic:blipFill>
                  <pic:spPr>
                    <a:xfrm rot="0">
                      <a:off x="0" y="0"/>
                      <a:ext cx="552466"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68ACC"/>
          <w:spacing w:val="-14"/>
          <w:w w:val="98"/>
        </w:rPr>
        <w:t>第十一章</w:t>
      </w:r>
      <w:r>
        <w:rPr>
          <w:rFonts w:ascii="SimHei" w:hAnsi="SimHei" w:eastAsia="SimHei" w:cs="SimHei"/>
          <w:sz w:val="20"/>
          <w:szCs w:val="20"/>
          <w:color w:val="068ACC"/>
          <w:spacing w:val="62"/>
        </w:rPr>
        <w:t xml:space="preserve"> </w:t>
      </w:r>
      <w:r>
        <w:rPr>
          <w:rFonts w:ascii="SimHei" w:hAnsi="SimHei" w:eastAsia="SimHei" w:cs="SimHei"/>
          <w:sz w:val="20"/>
          <w:szCs w:val="20"/>
          <w:color w:val="068ACC"/>
          <w:spacing w:val="-14"/>
          <w:w w:val="98"/>
        </w:rPr>
        <w:t>神经系统变性疾病</w:t>
      </w:r>
    </w:p>
    <w:p>
      <w:pPr>
        <w:spacing w:line="281" w:lineRule="auto"/>
        <w:rPr>
          <w:rFonts w:ascii="Arial"/>
          <w:sz w:val="21"/>
        </w:rPr>
      </w:pPr>
      <w:r/>
    </w:p>
    <w:p>
      <w:pPr>
        <w:ind w:right="173"/>
        <w:spacing w:before="65" w:line="254" w:lineRule="auto"/>
        <w:rPr>
          <w:rFonts w:ascii="SimSun" w:hAnsi="SimSun" w:eastAsia="SimSun" w:cs="SimSun"/>
          <w:sz w:val="20"/>
          <w:szCs w:val="20"/>
        </w:rPr>
      </w:pPr>
      <w:r>
        <w:rPr>
          <w:rFonts w:ascii="SimSun" w:hAnsi="SimSun" w:eastAsia="SimSun" w:cs="SimSun"/>
          <w:sz w:val="20"/>
          <w:szCs w:val="20"/>
          <w:spacing w:val="-6"/>
        </w:rPr>
        <w:t>侧细胞柱和</w:t>
      </w:r>
      <w:r>
        <w:rPr>
          <w:rFonts w:ascii="SimSun" w:hAnsi="SimSun" w:eastAsia="SimSun" w:cs="SimSun"/>
          <w:sz w:val="20"/>
          <w:szCs w:val="20"/>
          <w:spacing w:val="-28"/>
        </w:rPr>
        <w:t xml:space="preserve"> </w:t>
      </w:r>
      <w:r>
        <w:rPr>
          <w:rFonts w:ascii="SimSun" w:hAnsi="SimSun" w:eastAsia="SimSun" w:cs="SimSun"/>
          <w:sz w:val="20"/>
          <w:szCs w:val="20"/>
          <w:spacing w:val="-6"/>
        </w:rPr>
        <w:t>Onuf核</w:t>
      </w:r>
      <w:r>
        <w:rPr>
          <w:rFonts w:ascii="SimSun" w:hAnsi="SimSun" w:eastAsia="SimSun" w:cs="SimSun"/>
          <w:sz w:val="20"/>
          <w:szCs w:val="20"/>
          <w:spacing w:val="-51"/>
        </w:rPr>
        <w:t xml:space="preserve"> </w:t>
      </w:r>
      <w:r>
        <w:rPr>
          <w:rFonts w:ascii="SimSun" w:hAnsi="SimSun" w:eastAsia="SimSun" w:cs="SimSun"/>
          <w:sz w:val="20"/>
          <w:szCs w:val="20"/>
          <w:spacing w:val="-6"/>
        </w:rPr>
        <w:t>。MSA</w:t>
      </w:r>
      <w:r>
        <w:rPr>
          <w:rFonts w:ascii="SimSun" w:hAnsi="SimSun" w:eastAsia="SimSun" w:cs="SimSun"/>
          <w:sz w:val="20"/>
          <w:szCs w:val="20"/>
          <w:spacing w:val="42"/>
        </w:rPr>
        <w:t xml:space="preserve"> </w:t>
      </w:r>
      <w:r>
        <w:rPr>
          <w:rFonts w:ascii="SimSun" w:hAnsi="SimSun" w:eastAsia="SimSun" w:cs="SimSun"/>
          <w:sz w:val="20"/>
          <w:szCs w:val="20"/>
          <w:spacing w:val="-6"/>
        </w:rPr>
        <w:t>包涵体的核心成分为α-突触核蛋白(α-synuclein),是特有的病理特征。因</w:t>
      </w:r>
      <w:r>
        <w:rPr>
          <w:rFonts w:ascii="SimSun" w:hAnsi="SimSun" w:eastAsia="SimSun" w:cs="SimSun"/>
          <w:sz w:val="20"/>
          <w:szCs w:val="20"/>
        </w:rPr>
        <w:t xml:space="preserve"> </w:t>
      </w:r>
      <w:r>
        <w:rPr>
          <w:rFonts w:ascii="SimSun" w:hAnsi="SimSun" w:eastAsia="SimSun" w:cs="SimSun"/>
          <w:sz w:val="20"/>
          <w:szCs w:val="20"/>
          <w:spacing w:val="-9"/>
        </w:rPr>
        <w:t>此，MSA</w:t>
      </w:r>
      <w:r>
        <w:rPr>
          <w:rFonts w:ascii="SimSun" w:hAnsi="SimSun" w:eastAsia="SimSun" w:cs="SimSun"/>
          <w:sz w:val="20"/>
          <w:szCs w:val="20"/>
          <w:spacing w:val="41"/>
        </w:rPr>
        <w:t xml:space="preserve"> </w:t>
      </w:r>
      <w:r>
        <w:rPr>
          <w:rFonts w:ascii="SimSun" w:hAnsi="SimSun" w:eastAsia="SimSun" w:cs="SimSun"/>
          <w:sz w:val="20"/>
          <w:szCs w:val="20"/>
          <w:spacing w:val="-9"/>
        </w:rPr>
        <w:t>和帕金森病、路易体痴呆一起被归</w:t>
      </w:r>
      <w:r>
        <w:rPr>
          <w:rFonts w:ascii="SimSun" w:hAnsi="SimSun" w:eastAsia="SimSun" w:cs="SimSun"/>
          <w:sz w:val="20"/>
          <w:szCs w:val="20"/>
          <w:spacing w:val="-10"/>
        </w:rPr>
        <w:t>为突触核蛋白病(</w:t>
      </w:r>
      <w:r>
        <w:rPr>
          <w:rFonts w:ascii="SimSun" w:hAnsi="SimSun" w:eastAsia="SimSun" w:cs="SimSun"/>
          <w:sz w:val="20"/>
          <w:szCs w:val="20"/>
          <w:spacing w:val="-9"/>
        </w:rPr>
        <w:t>synucleinopathy</w:t>
      </w:r>
      <w:r>
        <w:rPr>
          <w:rFonts w:ascii="SimSun" w:hAnsi="SimSun" w:eastAsia="SimSun" w:cs="SimSun"/>
          <w:sz w:val="20"/>
          <w:szCs w:val="20"/>
          <w:spacing w:val="-10"/>
        </w:rPr>
        <w:t>)。</w:t>
      </w:r>
    </w:p>
    <w:p>
      <w:pPr>
        <w:ind w:left="292"/>
        <w:spacing w:before="69" w:line="222" w:lineRule="auto"/>
        <w:rPr>
          <w:rFonts w:ascii="SimHei" w:hAnsi="SimHei" w:eastAsia="SimHei" w:cs="SimHei"/>
          <w:sz w:val="20"/>
          <w:szCs w:val="20"/>
        </w:rPr>
      </w:pPr>
      <w:r>
        <w:rPr>
          <w:rFonts w:ascii="SimHei" w:hAnsi="SimHei" w:eastAsia="SimHei" w:cs="SimHei"/>
          <w:sz w:val="20"/>
          <w:szCs w:val="20"/>
          <w:b/>
          <w:bCs/>
          <w:color w:val="0076C6"/>
          <w:spacing w:val="-3"/>
        </w:rPr>
        <w:t>【临床表现】</w:t>
      </w:r>
    </w:p>
    <w:p>
      <w:pPr>
        <w:ind w:right="113" w:firstLine="390"/>
        <w:spacing w:before="91" w:line="285" w:lineRule="auto"/>
        <w:jc w:val="both"/>
        <w:rPr>
          <w:rFonts w:ascii="SimSun" w:hAnsi="SimSun" w:eastAsia="SimSun" w:cs="SimSun"/>
          <w:sz w:val="20"/>
          <w:szCs w:val="20"/>
        </w:rPr>
      </w:pPr>
      <w:r>
        <w:rPr>
          <w:rFonts w:ascii="SimSun" w:hAnsi="SimSun" w:eastAsia="SimSun" w:cs="SimSun"/>
          <w:sz w:val="20"/>
          <w:szCs w:val="20"/>
          <w:spacing w:val="2"/>
        </w:rPr>
        <w:t>成年期发病，50~60岁多见，平均发病年龄为54.2岁(31～78岁),男性发病率稍高，缓慢起病，</w:t>
      </w:r>
      <w:r>
        <w:rPr>
          <w:rFonts w:ascii="SimSun" w:hAnsi="SimSun" w:eastAsia="SimSun" w:cs="SimSun"/>
          <w:sz w:val="20"/>
          <w:szCs w:val="20"/>
          <w:spacing w:val="11"/>
        </w:rPr>
        <w:t xml:space="preserve"> </w:t>
      </w:r>
      <w:r>
        <w:rPr>
          <w:rFonts w:ascii="SimSun" w:hAnsi="SimSun" w:eastAsia="SimSun" w:cs="SimSun"/>
          <w:sz w:val="20"/>
          <w:szCs w:val="20"/>
          <w:spacing w:val="-4"/>
        </w:rPr>
        <w:t>逐渐进展。首发症状多为自主神经功能障碍、帕金森综合征和小脑性共济失调，少数患者也有以肌萎</w:t>
      </w:r>
      <w:r>
        <w:rPr>
          <w:rFonts w:ascii="SimSun" w:hAnsi="SimSun" w:eastAsia="SimSun" w:cs="SimSun"/>
          <w:sz w:val="20"/>
          <w:szCs w:val="20"/>
          <w:spacing w:val="4"/>
        </w:rPr>
        <w:t xml:space="preserve"> </w:t>
      </w:r>
      <w:r>
        <w:rPr>
          <w:rFonts w:ascii="SimSun" w:hAnsi="SimSun" w:eastAsia="SimSun" w:cs="SimSun"/>
          <w:sz w:val="20"/>
          <w:szCs w:val="20"/>
          <w:spacing w:val="1"/>
        </w:rPr>
        <w:t>缩起病的。不论以何种神经系统的症状群起病，当疾病进一步进</w:t>
      </w:r>
      <w:r>
        <w:rPr>
          <w:rFonts w:ascii="SimSun" w:hAnsi="SimSun" w:eastAsia="SimSun" w:cs="SimSun"/>
          <w:sz w:val="20"/>
          <w:szCs w:val="20"/>
        </w:rPr>
        <w:t>展都会出现两个或多个系统的神经</w:t>
      </w:r>
      <w:r>
        <w:rPr>
          <w:rFonts w:ascii="SimSun" w:hAnsi="SimSun" w:eastAsia="SimSun" w:cs="SimSun"/>
          <w:sz w:val="20"/>
          <w:szCs w:val="20"/>
        </w:rPr>
        <w:t xml:space="preserve"> </w:t>
      </w:r>
      <w:r>
        <w:rPr>
          <w:rFonts w:ascii="SimSun" w:hAnsi="SimSun" w:eastAsia="SimSun" w:cs="SimSun"/>
          <w:sz w:val="20"/>
          <w:szCs w:val="20"/>
          <w:spacing w:val="-7"/>
        </w:rPr>
        <w:t>症状群。既</w:t>
      </w:r>
      <w:r>
        <w:rPr>
          <w:rFonts w:ascii="SimSun" w:hAnsi="SimSun" w:eastAsia="SimSun" w:cs="SimSun"/>
          <w:sz w:val="20"/>
          <w:szCs w:val="20"/>
          <w:spacing w:val="-8"/>
        </w:rPr>
        <w:t>往</w:t>
      </w:r>
      <w:r>
        <w:rPr>
          <w:rFonts w:ascii="SimSun" w:hAnsi="SimSun" w:eastAsia="SimSun" w:cs="SimSun"/>
          <w:sz w:val="20"/>
          <w:szCs w:val="20"/>
          <w:spacing w:val="-7"/>
        </w:rPr>
        <w:t>MSA</w:t>
      </w:r>
      <w:r>
        <w:rPr>
          <w:rFonts w:ascii="SimSun" w:hAnsi="SimSun" w:eastAsia="SimSun" w:cs="SimSun"/>
          <w:sz w:val="20"/>
          <w:szCs w:val="20"/>
          <w:spacing w:val="31"/>
        </w:rPr>
        <w:t xml:space="preserve"> </w:t>
      </w:r>
      <w:r>
        <w:rPr>
          <w:rFonts w:ascii="SimSun" w:hAnsi="SimSun" w:eastAsia="SimSun" w:cs="SimSun"/>
          <w:sz w:val="20"/>
          <w:szCs w:val="20"/>
          <w:spacing w:val="-8"/>
        </w:rPr>
        <w:t>包括</w:t>
      </w:r>
      <w:r>
        <w:rPr>
          <w:rFonts w:ascii="SimSun" w:hAnsi="SimSun" w:eastAsia="SimSun" w:cs="SimSun"/>
          <w:sz w:val="20"/>
          <w:szCs w:val="20"/>
          <w:spacing w:val="-7"/>
        </w:rPr>
        <w:t>Shy</w:t>
      </w:r>
      <w:r>
        <w:rPr>
          <w:rFonts w:ascii="SimSun" w:hAnsi="SimSun" w:eastAsia="SimSun" w:cs="SimSun"/>
          <w:sz w:val="20"/>
          <w:szCs w:val="20"/>
          <w:spacing w:val="-8"/>
        </w:rPr>
        <w:t>-</w:t>
      </w:r>
      <w:r>
        <w:rPr>
          <w:rFonts w:ascii="SimSun" w:hAnsi="SimSun" w:eastAsia="SimSun" w:cs="SimSun"/>
          <w:sz w:val="20"/>
          <w:szCs w:val="20"/>
          <w:spacing w:val="-7"/>
        </w:rPr>
        <w:t>Drager</w:t>
      </w:r>
      <w:r>
        <w:rPr>
          <w:rFonts w:ascii="SimSun" w:hAnsi="SimSun" w:eastAsia="SimSun" w:cs="SimSun"/>
          <w:sz w:val="20"/>
          <w:szCs w:val="20"/>
          <w:spacing w:val="-8"/>
        </w:rPr>
        <w:t>综合征(</w:t>
      </w:r>
      <w:r>
        <w:rPr>
          <w:rFonts w:ascii="SimSun" w:hAnsi="SimSun" w:eastAsia="SimSun" w:cs="SimSun"/>
          <w:sz w:val="20"/>
          <w:szCs w:val="20"/>
          <w:spacing w:val="-7"/>
        </w:rPr>
        <w:t>Shy</w:t>
      </w:r>
      <w:r>
        <w:rPr>
          <w:rFonts w:ascii="SimSun" w:hAnsi="SimSun" w:eastAsia="SimSun" w:cs="SimSun"/>
          <w:sz w:val="20"/>
          <w:szCs w:val="20"/>
          <w:spacing w:val="-8"/>
        </w:rPr>
        <w:t>-</w:t>
      </w:r>
      <w:r>
        <w:rPr>
          <w:rFonts w:ascii="SimSun" w:hAnsi="SimSun" w:eastAsia="SimSun" w:cs="SimSun"/>
          <w:sz w:val="20"/>
          <w:szCs w:val="20"/>
          <w:spacing w:val="-7"/>
        </w:rPr>
        <w:t>Drager</w:t>
      </w:r>
      <w:r>
        <w:rPr>
          <w:rFonts w:ascii="SimSun" w:hAnsi="SimSun" w:eastAsia="SimSun" w:cs="SimSun"/>
          <w:sz w:val="20"/>
          <w:szCs w:val="20"/>
          <w:spacing w:val="12"/>
        </w:rPr>
        <w:t xml:space="preserve"> </w:t>
      </w:r>
      <w:r>
        <w:rPr>
          <w:rFonts w:ascii="SimSun" w:hAnsi="SimSun" w:eastAsia="SimSun" w:cs="SimSun"/>
          <w:sz w:val="20"/>
          <w:szCs w:val="20"/>
          <w:spacing w:val="-7"/>
        </w:rPr>
        <w:t>syndrome</w:t>
      </w:r>
      <w:r>
        <w:rPr>
          <w:rFonts w:ascii="SimSun" w:hAnsi="SimSun" w:eastAsia="SimSun" w:cs="SimSun"/>
          <w:sz w:val="20"/>
          <w:szCs w:val="20"/>
          <w:spacing w:val="-8"/>
        </w:rPr>
        <w:t>,</w:t>
      </w:r>
      <w:r>
        <w:rPr>
          <w:rFonts w:ascii="SimSun" w:hAnsi="SimSun" w:eastAsia="SimSun" w:cs="SimSun"/>
          <w:sz w:val="20"/>
          <w:szCs w:val="20"/>
          <w:spacing w:val="-7"/>
        </w:rPr>
        <w:t>SDS</w:t>
      </w:r>
      <w:r>
        <w:rPr>
          <w:rFonts w:ascii="SimSun" w:hAnsi="SimSun" w:eastAsia="SimSun" w:cs="SimSun"/>
          <w:sz w:val="20"/>
          <w:szCs w:val="20"/>
          <w:spacing w:val="-8"/>
        </w:rPr>
        <w:t>)、纹状体黑质变性(</w:t>
      </w:r>
      <w:r>
        <w:rPr>
          <w:rFonts w:ascii="SimSun" w:hAnsi="SimSun" w:eastAsia="SimSun" w:cs="SimSun"/>
          <w:sz w:val="20"/>
          <w:szCs w:val="20"/>
          <w:spacing w:val="-7"/>
        </w:rPr>
        <w:t>striatonigral</w:t>
      </w:r>
      <w:r>
        <w:rPr>
          <w:rFonts w:ascii="SimSun" w:hAnsi="SimSun" w:eastAsia="SimSun" w:cs="SimSun"/>
          <w:sz w:val="20"/>
          <w:szCs w:val="20"/>
        </w:rPr>
        <w:t xml:space="preserve"> </w:t>
      </w:r>
      <w:r>
        <w:rPr>
          <w:rFonts w:ascii="SimSun" w:hAnsi="SimSun" w:eastAsia="SimSun" w:cs="SimSun"/>
          <w:sz w:val="20"/>
          <w:szCs w:val="20"/>
          <w:spacing w:val="-8"/>
        </w:rPr>
        <w:t>degeneration,SND)</w:t>
      </w:r>
      <w:r>
        <w:rPr>
          <w:rFonts w:ascii="SimSun" w:hAnsi="SimSun" w:eastAsia="SimSun" w:cs="SimSun"/>
          <w:sz w:val="20"/>
          <w:szCs w:val="20"/>
          <w:spacing w:val="-9"/>
        </w:rPr>
        <w:t>和橄榄脑桥小脑萎缩(</w:t>
      </w:r>
      <w:r>
        <w:rPr>
          <w:rFonts w:ascii="SimSun" w:hAnsi="SimSun" w:eastAsia="SimSun" w:cs="SimSun"/>
          <w:sz w:val="20"/>
          <w:szCs w:val="20"/>
          <w:spacing w:val="-8"/>
        </w:rPr>
        <w:t>olivopontocerebellar</w:t>
      </w:r>
      <w:r>
        <w:rPr>
          <w:rFonts w:ascii="SimSun" w:hAnsi="SimSun" w:eastAsia="SimSun" w:cs="SimSun"/>
          <w:sz w:val="20"/>
          <w:szCs w:val="20"/>
          <w:spacing w:val="-4"/>
        </w:rPr>
        <w:t xml:space="preserve"> </w:t>
      </w:r>
      <w:r>
        <w:rPr>
          <w:rFonts w:ascii="SimSun" w:hAnsi="SimSun" w:eastAsia="SimSun" w:cs="SimSun"/>
          <w:sz w:val="20"/>
          <w:szCs w:val="20"/>
          <w:spacing w:val="-8"/>
        </w:rPr>
        <w:t>atrophy</w:t>
      </w:r>
      <w:r>
        <w:rPr>
          <w:rFonts w:ascii="SimSun" w:hAnsi="SimSun" w:eastAsia="SimSun" w:cs="SimSun"/>
          <w:sz w:val="20"/>
          <w:szCs w:val="20"/>
          <w:spacing w:val="-9"/>
        </w:rPr>
        <w:t>,</w:t>
      </w:r>
      <w:r>
        <w:rPr>
          <w:rFonts w:ascii="SimSun" w:hAnsi="SimSun" w:eastAsia="SimSun" w:cs="SimSun"/>
          <w:sz w:val="20"/>
          <w:szCs w:val="20"/>
          <w:spacing w:val="-8"/>
        </w:rPr>
        <w:t>OPCA</w:t>
      </w:r>
      <w:r>
        <w:rPr>
          <w:rFonts w:ascii="SimSun" w:hAnsi="SimSun" w:eastAsia="SimSun" w:cs="SimSun"/>
          <w:sz w:val="20"/>
          <w:szCs w:val="20"/>
          <w:spacing w:val="-9"/>
        </w:rPr>
        <w:t>)。</w:t>
      </w:r>
      <w:r>
        <w:rPr>
          <w:rFonts w:ascii="SimSun" w:hAnsi="SimSun" w:eastAsia="SimSun" w:cs="SimSun"/>
          <w:sz w:val="20"/>
          <w:szCs w:val="20"/>
          <w:spacing w:val="-19"/>
        </w:rPr>
        <w:t xml:space="preserve"> </w:t>
      </w:r>
      <w:r>
        <w:rPr>
          <w:rFonts w:ascii="SimSun" w:hAnsi="SimSun" w:eastAsia="SimSun" w:cs="SimSun"/>
          <w:sz w:val="20"/>
          <w:szCs w:val="20"/>
          <w:spacing w:val="-9"/>
        </w:rPr>
        <w:t>目</w:t>
      </w:r>
      <w:r>
        <w:rPr>
          <w:rFonts w:ascii="SimSun" w:hAnsi="SimSun" w:eastAsia="SimSun" w:cs="SimSun"/>
          <w:sz w:val="20"/>
          <w:szCs w:val="20"/>
          <w:spacing w:val="-23"/>
        </w:rPr>
        <w:t xml:space="preserve"> </w:t>
      </w:r>
      <w:r>
        <w:rPr>
          <w:rFonts w:ascii="SimSun" w:hAnsi="SimSun" w:eastAsia="SimSun" w:cs="SimSun"/>
          <w:sz w:val="20"/>
          <w:szCs w:val="20"/>
          <w:spacing w:val="-9"/>
        </w:rPr>
        <w:t>前</w:t>
      </w:r>
      <w:r>
        <w:rPr>
          <w:rFonts w:ascii="SimSun" w:hAnsi="SimSun" w:eastAsia="SimSun" w:cs="SimSun"/>
          <w:sz w:val="20"/>
          <w:szCs w:val="20"/>
          <w:spacing w:val="-8"/>
        </w:rPr>
        <w:t>MSA</w:t>
      </w:r>
      <w:r>
        <w:rPr>
          <w:rFonts w:ascii="SimSun" w:hAnsi="SimSun" w:eastAsia="SimSun" w:cs="SimSun"/>
          <w:sz w:val="20"/>
          <w:szCs w:val="20"/>
          <w:spacing w:val="62"/>
        </w:rPr>
        <w:t xml:space="preserve"> </w:t>
      </w:r>
      <w:r>
        <w:rPr>
          <w:rFonts w:ascii="SimSun" w:hAnsi="SimSun" w:eastAsia="SimSun" w:cs="SimSun"/>
          <w:sz w:val="20"/>
          <w:szCs w:val="20"/>
          <w:spacing w:val="-9"/>
        </w:rPr>
        <w:t>主要分为两</w:t>
      </w:r>
      <w:r>
        <w:rPr>
          <w:rFonts w:ascii="SimSun" w:hAnsi="SimSun" w:eastAsia="SimSun" w:cs="SimSun"/>
          <w:sz w:val="20"/>
          <w:szCs w:val="20"/>
        </w:rPr>
        <w:t xml:space="preserve"> </w:t>
      </w:r>
      <w:r>
        <w:rPr>
          <w:rFonts w:ascii="SimSun" w:hAnsi="SimSun" w:eastAsia="SimSun" w:cs="SimSun"/>
          <w:sz w:val="20"/>
          <w:szCs w:val="20"/>
        </w:rPr>
        <w:t>种临床亚型，其中以帕金森综合征为突出表现的临床亚型称为MSA-P</w:t>
      </w:r>
      <w:r>
        <w:rPr>
          <w:rFonts w:ascii="SimSun" w:hAnsi="SimSun" w:eastAsia="SimSun" w:cs="SimSun"/>
          <w:sz w:val="20"/>
          <w:szCs w:val="20"/>
          <w:spacing w:val="25"/>
        </w:rPr>
        <w:t xml:space="preserve"> </w:t>
      </w:r>
      <w:r>
        <w:rPr>
          <w:rFonts w:ascii="SimSun" w:hAnsi="SimSun" w:eastAsia="SimSun" w:cs="SimSun"/>
          <w:sz w:val="20"/>
          <w:szCs w:val="20"/>
        </w:rPr>
        <w:t>型，以小脑性共济失调为突出</w:t>
      </w:r>
      <w:r>
        <w:rPr>
          <w:rFonts w:ascii="SimSun" w:hAnsi="SimSun" w:eastAsia="SimSun" w:cs="SimSun"/>
          <w:sz w:val="20"/>
          <w:szCs w:val="20"/>
        </w:rPr>
        <w:t xml:space="preserve"> </w:t>
      </w:r>
      <w:r>
        <w:rPr>
          <w:rFonts w:ascii="SimSun" w:hAnsi="SimSun" w:eastAsia="SimSun" w:cs="SimSun"/>
          <w:sz w:val="20"/>
          <w:szCs w:val="20"/>
          <w:spacing w:val="-2"/>
        </w:rPr>
        <w:t>表现者称为</w:t>
      </w:r>
      <w:r>
        <w:rPr>
          <w:rFonts w:ascii="SimSun" w:hAnsi="SimSun" w:eastAsia="SimSun" w:cs="SimSun"/>
          <w:sz w:val="20"/>
          <w:szCs w:val="20"/>
          <w:spacing w:val="-44"/>
        </w:rPr>
        <w:t xml:space="preserve"> </w:t>
      </w:r>
      <w:r>
        <w:rPr>
          <w:rFonts w:ascii="SimSun" w:hAnsi="SimSun" w:eastAsia="SimSun" w:cs="SimSun"/>
          <w:sz w:val="20"/>
          <w:szCs w:val="20"/>
          <w:spacing w:val="-2"/>
        </w:rPr>
        <w:t>MSA-C</w:t>
      </w:r>
      <w:r>
        <w:rPr>
          <w:rFonts w:ascii="SimSun" w:hAnsi="SimSun" w:eastAsia="SimSun" w:cs="SimSun"/>
          <w:sz w:val="20"/>
          <w:szCs w:val="20"/>
          <w:spacing w:val="22"/>
        </w:rPr>
        <w:t xml:space="preserve"> </w:t>
      </w:r>
      <w:r>
        <w:rPr>
          <w:rFonts w:ascii="SimSun" w:hAnsi="SimSun" w:eastAsia="SimSun" w:cs="SimSun"/>
          <w:sz w:val="20"/>
          <w:szCs w:val="20"/>
          <w:spacing w:val="-2"/>
        </w:rPr>
        <w:t>型。</w:t>
      </w:r>
    </w:p>
    <w:p>
      <w:pPr>
        <w:ind w:right="114" w:firstLine="390"/>
        <w:spacing w:before="66" w:line="282"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b/>
          <w:bCs/>
          <w:spacing w:val="-1"/>
        </w:rPr>
        <w:t>自主神经功能障碍</w:t>
      </w:r>
      <w:r>
        <w:rPr>
          <w:rFonts w:ascii="SimSun" w:hAnsi="SimSun" w:eastAsia="SimSun" w:cs="SimSun"/>
          <w:sz w:val="20"/>
          <w:szCs w:val="20"/>
          <w:spacing w:val="-25"/>
        </w:rPr>
        <w:t xml:space="preserve"> </w:t>
      </w:r>
      <w:r>
        <w:rPr>
          <w:rFonts w:ascii="Times New Roman" w:hAnsi="Times New Roman" w:eastAsia="Times New Roman" w:cs="Times New Roman"/>
          <w:sz w:val="20"/>
          <w:szCs w:val="20"/>
          <w:b/>
          <w:bCs/>
          <w:spacing w:val="-1"/>
        </w:rPr>
        <w:t>(autonomic</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spacing w:val="-1"/>
        </w:rPr>
        <w:t>dysfunction)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
        </w:rPr>
        <w:t>往往是首发症状，也是最常见的症状之一。</w:t>
      </w:r>
      <w:r>
        <w:rPr>
          <w:rFonts w:ascii="SimSun" w:hAnsi="SimSun" w:eastAsia="SimSun" w:cs="SimSun"/>
          <w:sz w:val="20"/>
          <w:szCs w:val="20"/>
          <w:spacing w:val="3"/>
        </w:rPr>
        <w:t xml:space="preserve"> </w:t>
      </w:r>
      <w:r>
        <w:rPr>
          <w:rFonts w:ascii="SimSun" w:hAnsi="SimSun" w:eastAsia="SimSun" w:cs="SimSun"/>
          <w:sz w:val="20"/>
          <w:szCs w:val="20"/>
          <w:spacing w:val="-12"/>
        </w:rPr>
        <w:t>常见的临床表现有：尿失禁、尿频、尿急和尿潴留、男性勃</w:t>
      </w:r>
      <w:r>
        <w:rPr>
          <w:rFonts w:ascii="SimSun" w:hAnsi="SimSun" w:eastAsia="SimSun" w:cs="SimSun"/>
          <w:sz w:val="20"/>
          <w:szCs w:val="20"/>
          <w:spacing w:val="-13"/>
        </w:rPr>
        <w:t>起功能障碍、体位性低血压、吞咽困难、瞳孔</w:t>
      </w:r>
      <w:r>
        <w:rPr>
          <w:rFonts w:ascii="SimSun" w:hAnsi="SimSun" w:eastAsia="SimSun" w:cs="SimSun"/>
          <w:sz w:val="20"/>
          <w:szCs w:val="20"/>
        </w:rPr>
        <w:t xml:space="preserve"> </w:t>
      </w:r>
      <w:r>
        <w:rPr>
          <w:rFonts w:ascii="SimSun" w:hAnsi="SimSun" w:eastAsia="SimSun" w:cs="SimSun"/>
          <w:sz w:val="20"/>
          <w:szCs w:val="20"/>
          <w:spacing w:val="-4"/>
        </w:rPr>
        <w:t>大小不等和</w:t>
      </w:r>
      <w:r>
        <w:rPr>
          <w:rFonts w:ascii="SimSun" w:hAnsi="SimSun" w:eastAsia="SimSun" w:cs="SimSun"/>
          <w:sz w:val="20"/>
          <w:szCs w:val="20"/>
          <w:spacing w:val="-60"/>
        </w:rPr>
        <w:t xml:space="preserve"> </w:t>
      </w:r>
      <w:r>
        <w:rPr>
          <w:rFonts w:ascii="SimSun" w:hAnsi="SimSun" w:eastAsia="SimSun" w:cs="SimSun"/>
          <w:sz w:val="20"/>
          <w:szCs w:val="20"/>
          <w:spacing w:val="-4"/>
        </w:rPr>
        <w:t>Horner综合征、哮喘、呼吸暂停和</w:t>
      </w:r>
      <w:r>
        <w:rPr>
          <w:rFonts w:ascii="SimSun" w:hAnsi="SimSun" w:eastAsia="SimSun" w:cs="SimSun"/>
          <w:sz w:val="20"/>
          <w:szCs w:val="20"/>
          <w:spacing w:val="-5"/>
        </w:rPr>
        <w:t>呼吸困难，严重时需气管切开。斑纹和手凉是自主神经</w:t>
      </w:r>
      <w:r>
        <w:rPr>
          <w:rFonts w:ascii="SimSun" w:hAnsi="SimSun" w:eastAsia="SimSun" w:cs="SimSun"/>
          <w:sz w:val="20"/>
          <w:szCs w:val="20"/>
        </w:rPr>
        <w:t xml:space="preserve"> </w:t>
      </w:r>
      <w:r>
        <w:rPr>
          <w:rFonts w:ascii="SimSun" w:hAnsi="SimSun" w:eastAsia="SimSun" w:cs="SimSun"/>
          <w:sz w:val="20"/>
          <w:szCs w:val="20"/>
          <w:spacing w:val="-5"/>
        </w:rPr>
        <w:t>功能障碍所致，有特征性。男性最早出现的症状</w:t>
      </w:r>
      <w:r>
        <w:rPr>
          <w:rFonts w:ascii="SimSun" w:hAnsi="SimSun" w:eastAsia="SimSun" w:cs="SimSun"/>
          <w:sz w:val="20"/>
          <w:szCs w:val="20"/>
          <w:spacing w:val="-6"/>
        </w:rPr>
        <w:t>是勃起功能障碍，女性为尿失禁。</w:t>
      </w:r>
    </w:p>
    <w:p>
      <w:pPr>
        <w:ind w:left="380"/>
        <w:spacing w:before="60" w:line="212"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23"/>
        </w:rPr>
        <w:t xml:space="preserve">  </w:t>
      </w:r>
      <w:r>
        <w:rPr>
          <w:rFonts w:ascii="SimSun" w:hAnsi="SimSun" w:eastAsia="SimSun" w:cs="SimSun"/>
          <w:sz w:val="20"/>
          <w:szCs w:val="20"/>
          <w:b/>
          <w:bCs/>
        </w:rPr>
        <w:t>帕金森综合征</w:t>
      </w:r>
      <w:r>
        <w:rPr>
          <w:rFonts w:ascii="SimSun" w:hAnsi="SimSun" w:eastAsia="SimSun" w:cs="SimSun"/>
          <w:sz w:val="20"/>
          <w:szCs w:val="20"/>
          <w:spacing w:val="-36"/>
        </w:rPr>
        <w:t xml:space="preserve"> </w:t>
      </w:r>
      <w:r>
        <w:rPr>
          <w:rFonts w:ascii="Times New Roman" w:hAnsi="Times New Roman" w:eastAsia="Times New Roman" w:cs="Times New Roman"/>
          <w:sz w:val="20"/>
          <w:szCs w:val="20"/>
          <w:b/>
          <w:bCs/>
        </w:rPr>
        <w:t>(parkinsonism)</w:t>
      </w:r>
      <w:r>
        <w:rPr>
          <w:rFonts w:ascii="Times New Roman" w:hAnsi="Times New Roman" w:eastAsia="Times New Roman" w:cs="Times New Roman"/>
          <w:sz w:val="20"/>
          <w:szCs w:val="20"/>
        </w:rPr>
        <w:t xml:space="preserve">         </w:t>
      </w:r>
      <w:r>
        <w:rPr>
          <w:rFonts w:ascii="SimSun" w:hAnsi="SimSun" w:eastAsia="SimSun" w:cs="SimSun"/>
          <w:sz w:val="20"/>
          <w:szCs w:val="20"/>
        </w:rPr>
        <w:t>是</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MSA-P</w:t>
      </w:r>
      <w:r>
        <w:rPr>
          <w:rFonts w:ascii="Times New Roman" w:hAnsi="Times New Roman" w:eastAsia="Times New Roman" w:cs="Times New Roman"/>
          <w:sz w:val="20"/>
          <w:szCs w:val="20"/>
          <w:spacing w:val="-27"/>
        </w:rPr>
        <w:t xml:space="preserve"> </w:t>
      </w:r>
      <w:r>
        <w:rPr>
          <w:rFonts w:ascii="SimSun" w:hAnsi="SimSun" w:eastAsia="SimSun" w:cs="SimSun"/>
          <w:sz w:val="20"/>
          <w:szCs w:val="20"/>
        </w:rPr>
        <w:t>亚型的突出症状，也是其他亚型的常见症状之</w:t>
      </w:r>
    </w:p>
    <w:p>
      <w:pPr>
        <w:ind w:right="94"/>
        <w:spacing w:before="113" w:line="267" w:lineRule="auto"/>
        <w:jc w:val="both"/>
        <w:rPr>
          <w:rFonts w:ascii="SimSun" w:hAnsi="SimSun" w:eastAsia="SimSun" w:cs="SimSun"/>
          <w:sz w:val="20"/>
          <w:szCs w:val="20"/>
        </w:rPr>
      </w:pPr>
      <w:r>
        <w:rPr>
          <w:rFonts w:ascii="SimSun" w:hAnsi="SimSun" w:eastAsia="SimSun" w:cs="SimSun"/>
          <w:sz w:val="20"/>
          <w:szCs w:val="20"/>
          <w:spacing w:val="-4"/>
        </w:rPr>
        <w:t>一</w:t>
      </w:r>
      <w:r>
        <w:rPr>
          <w:rFonts w:ascii="SimSun" w:hAnsi="SimSun" w:eastAsia="SimSun" w:cs="SimSun"/>
          <w:sz w:val="20"/>
          <w:szCs w:val="20"/>
          <w:spacing w:val="-60"/>
        </w:rPr>
        <w:t xml:space="preserve"> </w:t>
      </w:r>
      <w:r>
        <w:rPr>
          <w:rFonts w:ascii="SimSun" w:hAnsi="SimSun" w:eastAsia="SimSun" w:cs="SimSun"/>
          <w:sz w:val="20"/>
          <w:szCs w:val="20"/>
          <w:spacing w:val="-4"/>
        </w:rPr>
        <w:t>。MSA</w:t>
      </w:r>
      <w:r>
        <w:rPr>
          <w:rFonts w:ascii="SimSun" w:hAnsi="SimSun" w:eastAsia="SimSun" w:cs="SimSun"/>
          <w:sz w:val="20"/>
          <w:szCs w:val="20"/>
          <w:spacing w:val="61"/>
        </w:rPr>
        <w:t xml:space="preserve"> </w:t>
      </w:r>
      <w:r>
        <w:rPr>
          <w:rFonts w:ascii="SimSun" w:hAnsi="SimSun" w:eastAsia="SimSun" w:cs="SimSun"/>
          <w:sz w:val="20"/>
          <w:szCs w:val="20"/>
          <w:spacing w:val="-4"/>
        </w:rPr>
        <w:t>帕金森综合征的特点主要表现为运动迟缓，肌强直和震颤，双侧同时受累，但可轻重不</w:t>
      </w:r>
      <w:r>
        <w:rPr>
          <w:rFonts w:ascii="SimSun" w:hAnsi="SimSun" w:eastAsia="SimSun" w:cs="SimSun"/>
          <w:sz w:val="20"/>
          <w:szCs w:val="20"/>
          <w:spacing w:val="-5"/>
        </w:rPr>
        <w:t>同。</w:t>
      </w:r>
      <w:r>
        <w:rPr>
          <w:rFonts w:ascii="SimSun" w:hAnsi="SimSun" w:eastAsia="SimSun" w:cs="SimSun"/>
          <w:sz w:val="20"/>
          <w:szCs w:val="20"/>
        </w:rPr>
        <w:t xml:space="preserve"> </w:t>
      </w:r>
      <w:r>
        <w:rPr>
          <w:rFonts w:ascii="SimSun" w:hAnsi="SimSun" w:eastAsia="SimSun" w:cs="SimSun"/>
          <w:sz w:val="20"/>
          <w:szCs w:val="20"/>
          <w:spacing w:val="-5"/>
        </w:rPr>
        <w:t>抗胆碱能药物可缓解部分症状，多数对左旋多巴(L-dopa)治</w:t>
      </w:r>
      <w:r>
        <w:rPr>
          <w:rFonts w:ascii="SimSun" w:hAnsi="SimSun" w:eastAsia="SimSun" w:cs="SimSun"/>
          <w:sz w:val="20"/>
          <w:szCs w:val="20"/>
          <w:spacing w:val="-6"/>
        </w:rPr>
        <w:t>疗反应不佳，1/3患者有效，但维持时间不</w:t>
      </w:r>
      <w:r>
        <w:rPr>
          <w:rFonts w:ascii="SimSun" w:hAnsi="SimSun" w:eastAsia="SimSun" w:cs="SimSun"/>
          <w:sz w:val="20"/>
          <w:szCs w:val="20"/>
        </w:rPr>
        <w:t xml:space="preserve">  </w:t>
      </w:r>
      <w:r>
        <w:rPr>
          <w:rFonts w:ascii="SimSun" w:hAnsi="SimSun" w:eastAsia="SimSun" w:cs="SimSun"/>
          <w:sz w:val="20"/>
          <w:szCs w:val="20"/>
          <w:spacing w:val="-10"/>
        </w:rPr>
        <w:t>长，且易出现异动症(dyskinesias</w:t>
      </w:r>
      <w:r>
        <w:rPr>
          <w:rFonts w:ascii="SimSun" w:hAnsi="SimSun" w:eastAsia="SimSun" w:cs="SimSun"/>
          <w:sz w:val="20"/>
          <w:szCs w:val="20"/>
          <w:spacing w:val="-11"/>
        </w:rPr>
        <w:t>)等不良反应。</w:t>
      </w:r>
    </w:p>
    <w:p>
      <w:pPr>
        <w:ind w:right="171" w:firstLine="390"/>
        <w:spacing w:before="70" w:line="281"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3"/>
        </w:rPr>
        <w:t>小脑性共济失调</w:t>
      </w:r>
      <w:r>
        <w:rPr>
          <w:rFonts w:ascii="SimSun" w:hAnsi="SimSun" w:eastAsia="SimSun" w:cs="SimSun"/>
          <w:sz w:val="20"/>
          <w:szCs w:val="20"/>
          <w:spacing w:val="-44"/>
        </w:rPr>
        <w:t xml:space="preserve"> </w:t>
      </w:r>
      <w:r>
        <w:rPr>
          <w:rFonts w:ascii="Times New Roman" w:hAnsi="Times New Roman" w:eastAsia="Times New Roman" w:cs="Times New Roman"/>
          <w:sz w:val="20"/>
          <w:szCs w:val="20"/>
          <w:b/>
          <w:bCs/>
          <w:spacing w:val="-3"/>
        </w:rPr>
        <w:t>(</w:t>
      </w:r>
      <w:r>
        <w:rPr>
          <w:rFonts w:ascii="Times New Roman" w:hAnsi="Times New Roman" w:eastAsia="Times New Roman" w:cs="Times New Roman"/>
          <w:sz w:val="20"/>
          <w:szCs w:val="20"/>
          <w:b/>
          <w:bCs/>
          <w:spacing w:val="-2"/>
        </w:rPr>
        <w:t>cerebellar</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b/>
          <w:bCs/>
          <w:spacing w:val="-2"/>
        </w:rPr>
        <w:t>ataxia</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3"/>
        </w:rPr>
        <w:t>)</w:t>
      </w:r>
      <w:r>
        <w:rPr>
          <w:rFonts w:ascii="SimSun" w:hAnsi="SimSun" w:eastAsia="SimSun" w:cs="SimSun"/>
          <w:sz w:val="20"/>
          <w:szCs w:val="20"/>
          <w:spacing w:val="29"/>
        </w:rPr>
        <w:t xml:space="preserve">  </w:t>
      </w:r>
      <w:r>
        <w:rPr>
          <w:rFonts w:ascii="SimSun" w:hAnsi="SimSun" w:eastAsia="SimSun" w:cs="SimSun"/>
          <w:sz w:val="20"/>
          <w:szCs w:val="20"/>
          <w:spacing w:val="-3"/>
        </w:rPr>
        <w:t>是</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2"/>
        </w:rPr>
        <w:t>MSA</w:t>
      </w:r>
      <w:r>
        <w:rPr>
          <w:rFonts w:ascii="Times New Roman" w:hAnsi="Times New Roman" w:eastAsia="Times New Roman" w:cs="Times New Roman"/>
          <w:sz w:val="20"/>
          <w:szCs w:val="20"/>
          <w:spacing w:val="-3"/>
        </w:rPr>
        <w:t>-C</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3"/>
        </w:rPr>
        <w:t>亚型的突出症状，也是其他</w:t>
      </w:r>
      <w:r>
        <w:rPr>
          <w:rFonts w:ascii="Times New Roman" w:hAnsi="Times New Roman" w:eastAsia="Times New Roman" w:cs="Times New Roman"/>
          <w:sz w:val="20"/>
          <w:szCs w:val="20"/>
          <w:spacing w:val="-2"/>
        </w:rPr>
        <w:t>M</w:t>
      </w:r>
      <w:r>
        <w:rPr>
          <w:rFonts w:ascii="Times New Roman" w:hAnsi="Times New Roman" w:eastAsia="Times New Roman" w:cs="Times New Roman"/>
          <w:sz w:val="20"/>
          <w:szCs w:val="20"/>
          <w:spacing w:val="-3"/>
        </w:rPr>
        <w:t>SA</w:t>
      </w:r>
      <w:r>
        <w:rPr>
          <w:rFonts w:ascii="SimSun" w:hAnsi="SimSun" w:eastAsia="SimSun" w:cs="SimSun"/>
          <w:sz w:val="20"/>
          <w:szCs w:val="20"/>
          <w:spacing w:val="-3"/>
        </w:rPr>
        <w:t>亚型的常</w:t>
      </w:r>
      <w:r>
        <w:rPr>
          <w:rFonts w:ascii="SimSun" w:hAnsi="SimSun" w:eastAsia="SimSun" w:cs="SimSun"/>
          <w:sz w:val="20"/>
          <w:szCs w:val="20"/>
        </w:rPr>
        <w:t xml:space="preserve"> </w:t>
      </w:r>
      <w:r>
        <w:rPr>
          <w:rFonts w:ascii="SimSun" w:hAnsi="SimSun" w:eastAsia="SimSun" w:cs="SimSun"/>
          <w:sz w:val="20"/>
          <w:szCs w:val="20"/>
          <w:spacing w:val="-4"/>
        </w:rPr>
        <w:t>见症状之一。临床表现为进行性步态和肢体共济失调，从下肢开始，以下肢的表现为突出</w:t>
      </w:r>
      <w:r>
        <w:rPr>
          <w:rFonts w:ascii="SimSun" w:hAnsi="SimSun" w:eastAsia="SimSun" w:cs="SimSun"/>
          <w:sz w:val="20"/>
          <w:szCs w:val="20"/>
          <w:spacing w:val="-5"/>
        </w:rPr>
        <w:t>，并有明显</w:t>
      </w:r>
      <w:r>
        <w:rPr>
          <w:rFonts w:ascii="SimSun" w:hAnsi="SimSun" w:eastAsia="SimSun" w:cs="SimSun"/>
          <w:sz w:val="20"/>
          <w:szCs w:val="20"/>
        </w:rPr>
        <w:t xml:space="preserve"> </w:t>
      </w:r>
      <w:r>
        <w:rPr>
          <w:rFonts w:ascii="SimSun" w:hAnsi="SimSun" w:eastAsia="SimSun" w:cs="SimSun"/>
          <w:sz w:val="20"/>
          <w:szCs w:val="20"/>
          <w:spacing w:val="1"/>
        </w:rPr>
        <w:t>的构音障碍和眼球震颤等小脑性共济失调。检查可发现下肢受累较重的小脑病损体征。当合并皮</w:t>
      </w:r>
      <w:r>
        <w:rPr>
          <w:rFonts w:ascii="SimSun" w:hAnsi="SimSun" w:eastAsia="SimSun" w:cs="SimSun"/>
          <w:sz w:val="20"/>
          <w:szCs w:val="20"/>
        </w:rPr>
        <w:t>质</w:t>
      </w:r>
      <w:r>
        <w:rPr>
          <w:rFonts w:ascii="SimSun" w:hAnsi="SimSun" w:eastAsia="SimSun" w:cs="SimSun"/>
          <w:sz w:val="20"/>
          <w:szCs w:val="20"/>
        </w:rPr>
        <w:t xml:space="preserve"> </w:t>
      </w:r>
      <w:r>
        <w:rPr>
          <w:rFonts w:ascii="SimSun" w:hAnsi="SimSun" w:eastAsia="SimSun" w:cs="SimSun"/>
          <w:sz w:val="20"/>
          <w:szCs w:val="20"/>
        </w:rPr>
        <w:t>脊髓束和锥体外系症状时常掩盖小脑体征的发现</w:t>
      </w:r>
      <w:r>
        <w:rPr>
          <w:rFonts w:ascii="SimSun" w:hAnsi="SimSun" w:eastAsia="SimSun" w:cs="SimSun"/>
          <w:sz w:val="20"/>
          <w:szCs w:val="20"/>
          <w:spacing w:val="-1"/>
        </w:rPr>
        <w:t>。</w:t>
      </w:r>
    </w:p>
    <w:p>
      <w:pPr>
        <w:ind w:left="393"/>
        <w:spacing w:before="62" w:line="222" w:lineRule="auto"/>
        <w:outlineLvl w:val="2"/>
        <w:rPr>
          <w:rFonts w:ascii="SimHei" w:hAnsi="SimHei" w:eastAsia="SimHei" w:cs="SimHei"/>
          <w:sz w:val="23"/>
          <w:szCs w:val="23"/>
        </w:rPr>
      </w:pPr>
      <w:r>
        <w:rPr>
          <w:rFonts w:ascii="SimHei" w:hAnsi="SimHei" w:eastAsia="SimHei" w:cs="SimHei"/>
          <w:sz w:val="23"/>
          <w:szCs w:val="23"/>
          <w:b/>
          <w:bCs/>
          <w:spacing w:val="1"/>
        </w:rPr>
        <w:t>4.其他</w:t>
      </w:r>
    </w:p>
    <w:p>
      <w:pPr>
        <w:ind w:left="390"/>
        <w:spacing w:before="76" w:line="219" w:lineRule="auto"/>
        <w:rPr>
          <w:rFonts w:ascii="SimSun" w:hAnsi="SimSun" w:eastAsia="SimSun" w:cs="SimSun"/>
          <w:sz w:val="20"/>
          <w:szCs w:val="20"/>
        </w:rPr>
      </w:pPr>
      <w:r>
        <w:rPr>
          <w:rFonts w:ascii="SimSun" w:hAnsi="SimSun" w:eastAsia="SimSun" w:cs="SimSun"/>
          <w:sz w:val="20"/>
          <w:szCs w:val="20"/>
          <w:spacing w:val="7"/>
        </w:rPr>
        <w:t>(1)20%的患者出现轻度认知功能损害。</w:t>
      </w:r>
    </w:p>
    <w:p>
      <w:pPr>
        <w:ind w:left="390"/>
        <w:spacing w:before="72" w:line="219" w:lineRule="auto"/>
        <w:rPr>
          <w:rFonts w:ascii="SimSun" w:hAnsi="SimSun" w:eastAsia="SimSun" w:cs="SimSun"/>
          <w:sz w:val="20"/>
          <w:szCs w:val="20"/>
        </w:rPr>
      </w:pPr>
      <w:r>
        <w:rPr>
          <w:rFonts w:ascii="SimSun" w:hAnsi="SimSun" w:eastAsia="SimSun" w:cs="SimSun"/>
          <w:sz w:val="20"/>
          <w:szCs w:val="20"/>
          <w:spacing w:val="-3"/>
        </w:rPr>
        <w:t>(2)常见吞咽困难、发音障碍等症状。</w:t>
      </w:r>
    </w:p>
    <w:p>
      <w:pPr>
        <w:ind w:left="390"/>
        <w:spacing w:before="73" w:line="219" w:lineRule="auto"/>
        <w:rPr>
          <w:rFonts w:ascii="SimSun" w:hAnsi="SimSun" w:eastAsia="SimSun" w:cs="SimSun"/>
          <w:sz w:val="20"/>
          <w:szCs w:val="20"/>
        </w:rPr>
      </w:pPr>
      <w:r>
        <w:rPr>
          <w:rFonts w:ascii="SimSun" w:hAnsi="SimSun" w:eastAsia="SimSun" w:cs="SimSun"/>
          <w:sz w:val="20"/>
          <w:szCs w:val="20"/>
          <w:spacing w:val="-3"/>
        </w:rPr>
        <w:t>(3)睡眠障碍，包括睡眠呼吸暂停、睡眠异常和REM</w:t>
      </w:r>
      <w:r>
        <w:rPr>
          <w:rFonts w:ascii="SimSun" w:hAnsi="SimSun" w:eastAsia="SimSun" w:cs="SimSun"/>
          <w:sz w:val="20"/>
          <w:szCs w:val="20"/>
          <w:spacing w:val="79"/>
        </w:rPr>
        <w:t xml:space="preserve"> </w:t>
      </w:r>
      <w:r>
        <w:rPr>
          <w:rFonts w:ascii="SimSun" w:hAnsi="SimSun" w:eastAsia="SimSun" w:cs="SimSun"/>
          <w:sz w:val="20"/>
          <w:szCs w:val="20"/>
          <w:spacing w:val="-3"/>
        </w:rPr>
        <w:t>睡眠行为异常等。</w:t>
      </w:r>
    </w:p>
    <w:p>
      <w:pPr>
        <w:ind w:left="390"/>
        <w:spacing w:before="73" w:line="219" w:lineRule="auto"/>
        <w:rPr>
          <w:rFonts w:ascii="SimSun" w:hAnsi="SimSun" w:eastAsia="SimSun" w:cs="SimSun"/>
          <w:sz w:val="20"/>
          <w:szCs w:val="20"/>
        </w:rPr>
      </w:pPr>
      <w:r>
        <w:rPr>
          <w:rFonts w:ascii="SimSun" w:hAnsi="SimSun" w:eastAsia="SimSun" w:cs="SimSun"/>
          <w:sz w:val="20"/>
          <w:szCs w:val="20"/>
          <w:spacing w:val="2"/>
        </w:rPr>
        <w:t>(4)其他锥体外系症状：肌张力障碍、腭阵挛和肌阵挛皆可见，手和面部刺激敏感的肌阵挛是</w:t>
      </w:r>
    </w:p>
    <w:p>
      <w:pPr>
        <w:spacing w:before="73" w:line="219" w:lineRule="auto"/>
        <w:rPr>
          <w:rFonts w:ascii="SimSun" w:hAnsi="SimSun" w:eastAsia="SimSun" w:cs="SimSun"/>
          <w:sz w:val="20"/>
          <w:szCs w:val="20"/>
        </w:rPr>
      </w:pPr>
      <w:r>
        <w:rPr>
          <w:rFonts w:ascii="SimSun" w:hAnsi="SimSun" w:eastAsia="SimSun" w:cs="SimSun"/>
          <w:sz w:val="20"/>
          <w:szCs w:val="20"/>
          <w:spacing w:val="-2"/>
        </w:rPr>
        <w:t>MSA</w:t>
      </w:r>
      <w:r>
        <w:rPr>
          <w:rFonts w:ascii="SimSun" w:hAnsi="SimSun" w:eastAsia="SimSun" w:cs="SimSun"/>
          <w:sz w:val="20"/>
          <w:szCs w:val="20"/>
          <w:spacing w:val="40"/>
        </w:rPr>
        <w:t xml:space="preserve"> </w:t>
      </w:r>
      <w:r>
        <w:rPr>
          <w:rFonts w:ascii="SimSun" w:hAnsi="SimSun" w:eastAsia="SimSun" w:cs="SimSun"/>
          <w:sz w:val="20"/>
          <w:szCs w:val="20"/>
          <w:spacing w:val="-2"/>
        </w:rPr>
        <w:t>的特征性表现。</w:t>
      </w:r>
    </w:p>
    <w:p>
      <w:pPr>
        <w:ind w:right="225" w:firstLine="390"/>
        <w:spacing w:before="72" w:line="252" w:lineRule="auto"/>
        <w:rPr>
          <w:rFonts w:ascii="SimSun" w:hAnsi="SimSun" w:eastAsia="SimSun" w:cs="SimSun"/>
          <w:sz w:val="20"/>
          <w:szCs w:val="20"/>
        </w:rPr>
      </w:pPr>
      <w:r>
        <w:rPr>
          <w:rFonts w:ascii="SimSun" w:hAnsi="SimSun" w:eastAsia="SimSun" w:cs="SimSun"/>
          <w:sz w:val="20"/>
          <w:szCs w:val="20"/>
          <w:spacing w:val="-2"/>
        </w:rPr>
        <w:t>(5)部分患者出现肌肉萎缩，后期出现肌张力增高、腱反射</w:t>
      </w:r>
      <w:r>
        <w:rPr>
          <w:rFonts w:ascii="SimSun" w:hAnsi="SimSun" w:eastAsia="SimSun" w:cs="SimSun"/>
          <w:sz w:val="20"/>
          <w:szCs w:val="20"/>
          <w:spacing w:val="-3"/>
        </w:rPr>
        <w:t>亢进和巴宾斯基征，有时出现视神经</w:t>
      </w:r>
      <w:r>
        <w:rPr>
          <w:rFonts w:ascii="SimSun" w:hAnsi="SimSun" w:eastAsia="SimSun" w:cs="SimSun"/>
          <w:sz w:val="20"/>
          <w:szCs w:val="20"/>
        </w:rPr>
        <w:t xml:space="preserve"> </w:t>
      </w:r>
      <w:r>
        <w:rPr>
          <w:rFonts w:ascii="SimSun" w:hAnsi="SimSun" w:eastAsia="SimSun" w:cs="SimSun"/>
          <w:sz w:val="20"/>
          <w:szCs w:val="20"/>
          <w:spacing w:val="-5"/>
        </w:rPr>
        <w:t>萎缩。少数有眼肌麻痹、眼球向上或向下凝视麻痹。</w:t>
      </w:r>
    </w:p>
    <w:p>
      <w:pPr>
        <w:ind w:left="292"/>
        <w:spacing w:before="141" w:line="222" w:lineRule="auto"/>
        <w:rPr>
          <w:rFonts w:ascii="SimHei" w:hAnsi="SimHei" w:eastAsia="SimHei" w:cs="SimHei"/>
          <w:sz w:val="20"/>
          <w:szCs w:val="20"/>
        </w:rPr>
      </w:pPr>
      <w:r>
        <w:rPr>
          <w:rFonts w:ascii="SimHei" w:hAnsi="SimHei" w:eastAsia="SimHei" w:cs="SimHei"/>
          <w:sz w:val="20"/>
          <w:szCs w:val="20"/>
          <w:b/>
          <w:bCs/>
          <w:color w:val="0067B6"/>
          <w:spacing w:val="-8"/>
        </w:rPr>
        <w:t>【辅助检查】</w:t>
      </w:r>
    </w:p>
    <w:p>
      <w:pPr>
        <w:ind w:right="165" w:firstLine="390"/>
        <w:spacing w:before="82" w:line="252" w:lineRule="auto"/>
        <w:rPr>
          <w:rFonts w:ascii="SimSun" w:hAnsi="SimSun" w:eastAsia="SimSun" w:cs="SimSun"/>
          <w:sz w:val="20"/>
          <w:szCs w:val="20"/>
        </w:rPr>
      </w:pPr>
      <w:r>
        <w:rPr>
          <w:rFonts w:ascii="Times New Roman" w:hAnsi="Times New Roman" w:eastAsia="Times New Roman" w:cs="Times New Roman"/>
          <w:sz w:val="20"/>
          <w:szCs w:val="20"/>
          <w:b/>
          <w:bCs/>
          <w:spacing w:val="9"/>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9"/>
        </w:rPr>
        <w:t>立卧位血压</w:t>
      </w:r>
      <w:r>
        <w:rPr>
          <w:rFonts w:ascii="SimSun" w:hAnsi="SimSun" w:eastAsia="SimSun" w:cs="SimSun"/>
          <w:sz w:val="20"/>
          <w:szCs w:val="20"/>
          <w:spacing w:val="16"/>
        </w:rPr>
        <w:t xml:space="preserve">  </w:t>
      </w:r>
      <w:r>
        <w:rPr>
          <w:rFonts w:ascii="SimSun" w:hAnsi="SimSun" w:eastAsia="SimSun" w:cs="SimSun"/>
          <w:sz w:val="20"/>
          <w:szCs w:val="20"/>
          <w:spacing w:val="9"/>
        </w:rPr>
        <w:t>测量平卧位和直立位的血压和</w:t>
      </w:r>
      <w:r>
        <w:rPr>
          <w:rFonts w:ascii="SimSun" w:hAnsi="SimSun" w:eastAsia="SimSun" w:cs="SimSun"/>
          <w:sz w:val="20"/>
          <w:szCs w:val="20"/>
          <w:spacing w:val="8"/>
        </w:rPr>
        <w:t>心率，站立3分钟内血压较平卧时下降≥30/</w:t>
      </w:r>
      <w:r>
        <w:rPr>
          <w:rFonts w:ascii="SimSun" w:hAnsi="SimSun" w:eastAsia="SimSun" w:cs="SimSun"/>
          <w:sz w:val="20"/>
          <w:szCs w:val="20"/>
        </w:rPr>
        <w:t xml:space="preserve"> </w:t>
      </w:r>
      <w:r>
        <w:rPr>
          <w:rFonts w:ascii="SimSun" w:hAnsi="SimSun" w:eastAsia="SimSun" w:cs="SimSun"/>
          <w:sz w:val="20"/>
          <w:szCs w:val="20"/>
        </w:rPr>
        <w:t>15mmHg,</w:t>
      </w:r>
      <w:r>
        <w:rPr>
          <w:rFonts w:ascii="SimSun" w:hAnsi="SimSun" w:eastAsia="SimSun" w:cs="SimSun"/>
          <w:sz w:val="20"/>
          <w:szCs w:val="20"/>
          <w:spacing w:val="18"/>
        </w:rPr>
        <w:t xml:space="preserve"> </w:t>
      </w:r>
      <w:r>
        <w:rPr>
          <w:rFonts w:ascii="SimSun" w:hAnsi="SimSun" w:eastAsia="SimSun" w:cs="SimSun"/>
          <w:sz w:val="20"/>
          <w:szCs w:val="20"/>
        </w:rPr>
        <w:t>且心率无明显变化者为阳性(体位性低血压)。</w:t>
      </w:r>
    </w:p>
    <w:p>
      <w:pPr>
        <w:ind w:right="178" w:firstLine="390"/>
        <w:spacing w:before="91"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5"/>
        </w:rPr>
        <w:t>膀胱功能评价</w:t>
      </w:r>
      <w:r>
        <w:rPr>
          <w:rFonts w:ascii="SimSun" w:hAnsi="SimSun" w:eastAsia="SimSun" w:cs="SimSun"/>
          <w:sz w:val="20"/>
          <w:szCs w:val="20"/>
          <w:spacing w:val="65"/>
        </w:rPr>
        <w:t xml:space="preserve"> </w:t>
      </w:r>
      <w:r>
        <w:rPr>
          <w:rFonts w:ascii="SimSun" w:hAnsi="SimSun" w:eastAsia="SimSun" w:cs="SimSun"/>
          <w:sz w:val="20"/>
          <w:szCs w:val="20"/>
          <w:spacing w:val="5"/>
        </w:rPr>
        <w:t>有助于早期发现神经源性膀胱功能障碍。尿动力学实验可</w:t>
      </w:r>
      <w:r>
        <w:rPr>
          <w:rFonts w:ascii="SimSun" w:hAnsi="SimSun" w:eastAsia="SimSun" w:cs="SimSun"/>
          <w:sz w:val="20"/>
          <w:szCs w:val="20"/>
          <w:spacing w:val="4"/>
        </w:rPr>
        <w:t>发现逼尿肌反射</w:t>
      </w:r>
      <w:r>
        <w:rPr>
          <w:rFonts w:ascii="SimSun" w:hAnsi="SimSun" w:eastAsia="SimSun" w:cs="SimSun"/>
          <w:sz w:val="20"/>
          <w:szCs w:val="20"/>
        </w:rPr>
        <w:t xml:space="preserve"> </w:t>
      </w:r>
      <w:r>
        <w:rPr>
          <w:rFonts w:ascii="SimSun" w:hAnsi="SimSun" w:eastAsia="SimSun" w:cs="SimSun"/>
          <w:sz w:val="20"/>
          <w:szCs w:val="20"/>
          <w:spacing w:val="6"/>
        </w:rPr>
        <w:t>兴奋性升高，尿道括约肌功能减退，疾病后期出现残余尿增加。膀胱B</w:t>
      </w:r>
      <w:r>
        <w:rPr>
          <w:rFonts w:ascii="SimSun" w:hAnsi="SimSun" w:eastAsia="SimSun" w:cs="SimSun"/>
          <w:sz w:val="20"/>
          <w:szCs w:val="20"/>
          <w:spacing w:val="-7"/>
        </w:rPr>
        <w:t xml:space="preserve"> </w:t>
      </w:r>
      <w:r>
        <w:rPr>
          <w:rFonts w:ascii="SimSun" w:hAnsi="SimSun" w:eastAsia="SimSun" w:cs="SimSun"/>
          <w:sz w:val="20"/>
          <w:szCs w:val="20"/>
          <w:spacing w:val="6"/>
        </w:rPr>
        <w:t>超</w:t>
      </w:r>
      <w:r>
        <w:rPr>
          <w:rFonts w:ascii="SimSun" w:hAnsi="SimSun" w:eastAsia="SimSun" w:cs="SimSun"/>
          <w:sz w:val="20"/>
          <w:szCs w:val="20"/>
          <w:spacing w:val="5"/>
        </w:rPr>
        <w:t>有助于膀胱排空障碍的</w:t>
      </w:r>
      <w:r>
        <w:rPr>
          <w:rFonts w:ascii="SimSun" w:hAnsi="SimSun" w:eastAsia="SimSun" w:cs="SimSun"/>
          <w:sz w:val="20"/>
          <w:szCs w:val="20"/>
        </w:rPr>
        <w:t xml:space="preserve"> </w:t>
      </w:r>
      <w:r>
        <w:rPr>
          <w:rFonts w:ascii="SimSun" w:hAnsi="SimSun" w:eastAsia="SimSun" w:cs="SimSun"/>
          <w:sz w:val="20"/>
          <w:szCs w:val="20"/>
        </w:rPr>
        <w:t>诊断。</w:t>
      </w:r>
    </w:p>
    <w:p>
      <w:pPr>
        <w:ind w:left="39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3.</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spacing w:val="-2"/>
        </w:rPr>
        <w:t>肛门括约肌肌电图</w:t>
      </w:r>
      <w:r>
        <w:rPr>
          <w:rFonts w:ascii="SimSun" w:hAnsi="SimSun" w:eastAsia="SimSun" w:cs="SimSun"/>
          <w:sz w:val="20"/>
          <w:szCs w:val="20"/>
          <w:spacing w:val="86"/>
        </w:rPr>
        <w:t xml:space="preserve"> </w:t>
      </w:r>
      <w:r>
        <w:rPr>
          <w:rFonts w:ascii="SimSun" w:hAnsi="SimSun" w:eastAsia="SimSun" w:cs="SimSun"/>
          <w:sz w:val="20"/>
          <w:szCs w:val="20"/>
          <w:spacing w:val="-2"/>
        </w:rPr>
        <w:t>往往出现失神经改变，此项检查正常有助于排除</w:t>
      </w:r>
      <w:r>
        <w:rPr>
          <w:rFonts w:ascii="Times New Roman" w:hAnsi="Times New Roman" w:eastAsia="Times New Roman" w:cs="Times New Roman"/>
          <w:sz w:val="20"/>
          <w:szCs w:val="20"/>
          <w:spacing w:val="-2"/>
        </w:rPr>
        <w:t>MSA</w:t>
      </w:r>
      <w:r>
        <w:rPr>
          <w:rFonts w:ascii="SimSun" w:hAnsi="SimSun" w:eastAsia="SimSun" w:cs="SimSun"/>
          <w:sz w:val="20"/>
          <w:szCs w:val="20"/>
          <w:spacing w:val="-2"/>
        </w:rPr>
        <w:t>。</w:t>
      </w:r>
    </w:p>
    <w:p>
      <w:pPr>
        <w:ind w:right="183" w:firstLine="380"/>
        <w:spacing w:before="84" w:line="270" w:lineRule="auto"/>
        <w:rPr>
          <w:rFonts w:ascii="SimSun" w:hAnsi="SimSun" w:eastAsia="SimSun" w:cs="SimSun"/>
          <w:sz w:val="20"/>
          <w:szCs w:val="20"/>
        </w:rPr>
      </w:pPr>
      <w:r>
        <w:rPr>
          <w:rFonts w:ascii="SimSun" w:hAnsi="SimSun" w:eastAsia="SimSun" w:cs="SimSun"/>
          <w:sz w:val="20"/>
          <w:szCs w:val="20"/>
          <w:spacing w:val="2"/>
        </w:rPr>
        <w:t>4.1231-间碘苄胍(1231-</w:t>
      </w:r>
      <w:r>
        <w:rPr>
          <w:rFonts w:ascii="SimSun" w:hAnsi="SimSun" w:eastAsia="SimSun" w:cs="SimSun"/>
          <w:sz w:val="20"/>
          <w:szCs w:val="20"/>
        </w:rPr>
        <w:t>MIBG</w:t>
      </w:r>
      <w:r>
        <w:rPr>
          <w:rFonts w:ascii="SimSun" w:hAnsi="SimSun" w:eastAsia="SimSun" w:cs="SimSun"/>
          <w:sz w:val="20"/>
          <w:szCs w:val="20"/>
          <w:spacing w:val="2"/>
        </w:rPr>
        <w:t>)</w:t>
      </w:r>
      <w:r>
        <w:rPr>
          <w:rFonts w:ascii="SimSun" w:hAnsi="SimSun" w:eastAsia="SimSun" w:cs="SimSun"/>
          <w:sz w:val="20"/>
          <w:szCs w:val="20"/>
        </w:rPr>
        <w:t xml:space="preserve">  </w:t>
      </w:r>
      <w:r>
        <w:rPr>
          <w:rFonts w:ascii="SimSun" w:hAnsi="SimSun" w:eastAsia="SimSun" w:cs="SimSun"/>
          <w:sz w:val="20"/>
          <w:szCs w:val="20"/>
          <w:spacing w:val="2"/>
        </w:rPr>
        <w:t>心肌显像</w:t>
      </w:r>
      <w:r>
        <w:rPr>
          <w:rFonts w:ascii="SimSun" w:hAnsi="SimSun" w:eastAsia="SimSun" w:cs="SimSun"/>
          <w:sz w:val="20"/>
          <w:szCs w:val="20"/>
          <w:spacing w:val="82"/>
        </w:rPr>
        <w:t xml:space="preserve"> </w:t>
      </w:r>
      <w:r>
        <w:rPr>
          <w:rFonts w:ascii="SimSun" w:hAnsi="SimSun" w:eastAsia="SimSun" w:cs="SimSun"/>
          <w:sz w:val="20"/>
          <w:szCs w:val="20"/>
          <w:spacing w:val="1"/>
        </w:rPr>
        <w:t>此检查有助于区分自主神经功能障碍是交感神经节</w:t>
      </w:r>
      <w:r>
        <w:rPr>
          <w:rFonts w:ascii="SimSun" w:hAnsi="SimSun" w:eastAsia="SimSun" w:cs="SimSun"/>
          <w:sz w:val="20"/>
          <w:szCs w:val="20"/>
        </w:rPr>
        <w:t xml:space="preserve"> </w:t>
      </w:r>
      <w:r>
        <w:rPr>
          <w:rFonts w:ascii="SimSun" w:hAnsi="SimSun" w:eastAsia="SimSun" w:cs="SimSun"/>
          <w:sz w:val="20"/>
          <w:szCs w:val="20"/>
          <w:spacing w:val="5"/>
        </w:rPr>
        <w:t>前或节后病变。帕金森病患者心肌摄取²I-</w:t>
      </w:r>
      <w:r>
        <w:rPr>
          <w:rFonts w:ascii="SimSun" w:hAnsi="SimSun" w:eastAsia="SimSun" w:cs="SimSun"/>
          <w:sz w:val="20"/>
          <w:szCs w:val="20"/>
        </w:rPr>
        <w:t>MIBC</w:t>
      </w:r>
      <w:r>
        <w:rPr>
          <w:rFonts w:ascii="SimSun" w:hAnsi="SimSun" w:eastAsia="SimSun" w:cs="SimSun"/>
          <w:sz w:val="20"/>
          <w:szCs w:val="20"/>
          <w:spacing w:val="-8"/>
        </w:rPr>
        <w:t xml:space="preserve"> </w:t>
      </w:r>
      <w:r>
        <w:rPr>
          <w:rFonts w:ascii="SimSun" w:hAnsi="SimSun" w:eastAsia="SimSun" w:cs="SimSun"/>
          <w:sz w:val="20"/>
          <w:szCs w:val="20"/>
          <w:spacing w:val="5"/>
        </w:rPr>
        <w:t>能力降低，而</w:t>
      </w:r>
      <w:r>
        <w:rPr>
          <w:rFonts w:ascii="SimSun" w:hAnsi="SimSun" w:eastAsia="SimSun" w:cs="SimSun"/>
          <w:sz w:val="20"/>
          <w:szCs w:val="20"/>
        </w:rPr>
        <w:t>MSA</w:t>
      </w:r>
      <w:r>
        <w:rPr>
          <w:rFonts w:ascii="SimSun" w:hAnsi="SimSun" w:eastAsia="SimSun" w:cs="SimSun"/>
          <w:sz w:val="20"/>
          <w:szCs w:val="20"/>
          <w:spacing w:val="42"/>
        </w:rPr>
        <w:t xml:space="preserve"> </w:t>
      </w:r>
      <w:r>
        <w:rPr>
          <w:rFonts w:ascii="SimSun" w:hAnsi="SimSun" w:eastAsia="SimSun" w:cs="SimSun"/>
          <w:sz w:val="20"/>
          <w:szCs w:val="20"/>
          <w:spacing w:val="5"/>
        </w:rPr>
        <w:t>患者交感神经节后纤维相对完</w:t>
      </w:r>
      <w:r>
        <w:rPr>
          <w:rFonts w:ascii="SimSun" w:hAnsi="SimSun" w:eastAsia="SimSun" w:cs="SimSun"/>
          <w:sz w:val="20"/>
          <w:szCs w:val="20"/>
        </w:rPr>
        <w:t xml:space="preserve"> </w:t>
      </w:r>
      <w:r>
        <w:rPr>
          <w:rFonts w:ascii="SimSun" w:hAnsi="SimSun" w:eastAsia="SimSun" w:cs="SimSun"/>
          <w:sz w:val="20"/>
          <w:szCs w:val="20"/>
          <w:spacing w:val="-13"/>
        </w:rPr>
        <w:t>整，无此改变。</w:t>
      </w:r>
    </w:p>
    <w:p>
      <w:pPr>
        <w:ind w:firstLine="390"/>
        <w:spacing w:before="77"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5"/>
        </w:rPr>
        <w:t>影像学检查</w:t>
      </w:r>
      <w:r>
        <w:rPr>
          <w:rFonts w:ascii="SimSun" w:hAnsi="SimSun" w:eastAsia="SimSun" w:cs="SimSun"/>
          <w:sz w:val="20"/>
          <w:szCs w:val="20"/>
          <w:spacing w:val="93"/>
        </w:rPr>
        <w:t xml:space="preserve"> </w:t>
      </w:r>
      <w:r>
        <w:rPr>
          <w:rFonts w:ascii="Times New Roman" w:hAnsi="Times New Roman" w:eastAsia="Times New Roman" w:cs="Times New Roman"/>
          <w:sz w:val="20"/>
          <w:szCs w:val="20"/>
          <w:spacing w:val="-5"/>
        </w:rPr>
        <w:t>MRI</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5"/>
        </w:rPr>
        <w:t>发现壳核、脑桥、小脑中脚和小脑等有明显萎缩，第四脑室、脑桥小</w:t>
      </w:r>
      <w:r>
        <w:rPr>
          <w:rFonts w:ascii="SimSun" w:hAnsi="SimSun" w:eastAsia="SimSun" w:cs="SimSun"/>
          <w:sz w:val="20"/>
          <w:szCs w:val="20"/>
          <w:spacing w:val="-6"/>
        </w:rPr>
        <w:t>脑脚池</w:t>
      </w:r>
      <w:r>
        <w:rPr>
          <w:rFonts w:ascii="SimSun" w:hAnsi="SimSun" w:eastAsia="SimSun" w:cs="SimSun"/>
          <w:sz w:val="20"/>
          <w:szCs w:val="20"/>
        </w:rPr>
        <w:t xml:space="preserve">  </w:t>
      </w:r>
      <w:r>
        <w:rPr>
          <w:rFonts w:ascii="SimSun" w:hAnsi="SimSun" w:eastAsia="SimSun" w:cs="SimSun"/>
          <w:sz w:val="20"/>
          <w:szCs w:val="20"/>
          <w:spacing w:val="-1"/>
        </w:rPr>
        <w:t>扩大。高场强(1.5T</w:t>
      </w:r>
      <w:r>
        <w:rPr>
          <w:rFonts w:ascii="SimSun" w:hAnsi="SimSun" w:eastAsia="SimSun" w:cs="SimSun"/>
          <w:sz w:val="20"/>
          <w:szCs w:val="20"/>
          <w:spacing w:val="-25"/>
        </w:rPr>
        <w:t xml:space="preserve"> </w:t>
      </w:r>
      <w:r>
        <w:rPr>
          <w:rFonts w:ascii="SimSun" w:hAnsi="SimSun" w:eastAsia="SimSun" w:cs="SimSun"/>
          <w:sz w:val="20"/>
          <w:szCs w:val="20"/>
          <w:spacing w:val="-1"/>
        </w:rPr>
        <w:t>以上)MRIT</w:t>
      </w:r>
      <w:r>
        <w:rPr>
          <w:rFonts w:ascii="Calibri" w:hAnsi="Calibri" w:eastAsia="Calibri" w:cs="Calibri"/>
          <w:sz w:val="20"/>
          <w:szCs w:val="20"/>
          <w:spacing w:val="-1"/>
        </w:rPr>
        <w:t>₂</w:t>
      </w:r>
      <w:r>
        <w:rPr>
          <w:rFonts w:ascii="Calibri" w:hAnsi="Calibri" w:eastAsia="Calibri" w:cs="Calibri"/>
          <w:sz w:val="20"/>
          <w:szCs w:val="20"/>
          <w:spacing w:val="22"/>
        </w:rPr>
        <w:t xml:space="preserve">  </w:t>
      </w:r>
      <w:r>
        <w:rPr>
          <w:rFonts w:ascii="SimSun" w:hAnsi="SimSun" w:eastAsia="SimSun" w:cs="SimSun"/>
          <w:sz w:val="20"/>
          <w:szCs w:val="20"/>
          <w:spacing w:val="-1"/>
        </w:rPr>
        <w:t>加权像可见壳核背外侧缘条带状弧</w:t>
      </w:r>
      <w:r>
        <w:rPr>
          <w:rFonts w:ascii="SimSun" w:hAnsi="SimSun" w:eastAsia="SimSun" w:cs="SimSun"/>
          <w:sz w:val="20"/>
          <w:szCs w:val="20"/>
          <w:spacing w:val="-2"/>
        </w:rPr>
        <w:t>形高信号、脑桥基底部“十字征”</w:t>
      </w:r>
      <w:r>
        <w:rPr>
          <w:rFonts w:ascii="SimSun" w:hAnsi="SimSun" w:eastAsia="SimSun" w:cs="SimSun"/>
          <w:sz w:val="20"/>
          <w:szCs w:val="20"/>
        </w:rPr>
        <w:t xml:space="preserve"> </w:t>
      </w:r>
      <w:r>
        <w:rPr>
          <w:rFonts w:ascii="SimSun" w:hAnsi="SimSun" w:eastAsia="SimSun" w:cs="SimSun"/>
          <w:sz w:val="20"/>
          <w:szCs w:val="20"/>
          <w:spacing w:val="-5"/>
        </w:rPr>
        <w:t>(图11-6)和小脑中脚高信号。</w:t>
      </w:r>
      <w:r>
        <w:rPr>
          <w:rFonts w:ascii="SimSun" w:hAnsi="SimSun" w:eastAsia="SimSun" w:cs="SimSun"/>
          <w:sz w:val="20"/>
          <w:szCs w:val="20"/>
          <w:spacing w:val="61"/>
        </w:rPr>
        <w:t xml:space="preserve"> </w:t>
      </w:r>
      <w:r>
        <w:rPr>
          <w:rFonts w:ascii="SimSun" w:hAnsi="SimSun" w:eastAsia="SimSun" w:cs="SimSun"/>
          <w:sz w:val="20"/>
          <w:szCs w:val="20"/>
          <w:spacing w:val="-5"/>
        </w:rPr>
        <w:t>¹F-脱氧葡萄糖PET</w:t>
      </w:r>
      <w:r>
        <w:rPr>
          <w:rFonts w:ascii="SimSun" w:hAnsi="SimSun" w:eastAsia="SimSun" w:cs="SimSun"/>
          <w:sz w:val="20"/>
          <w:szCs w:val="20"/>
          <w:spacing w:val="-6"/>
        </w:rPr>
        <w:t xml:space="preserve"> </w:t>
      </w:r>
      <w:r>
        <w:rPr>
          <w:rFonts w:ascii="SimSun" w:hAnsi="SimSun" w:eastAsia="SimSun" w:cs="SimSun"/>
          <w:sz w:val="20"/>
          <w:szCs w:val="20"/>
          <w:spacing w:val="-5"/>
        </w:rPr>
        <w:t>显示纹状体或脑干低代谢。</w:t>
      </w:r>
    </w:p>
    <w:p>
      <w:pPr>
        <w:sectPr>
          <w:pgSz w:w="11910" w:h="16840"/>
          <w:pgMar w:top="1196" w:right="1185" w:bottom="400" w:left="809" w:header="0" w:footer="0" w:gutter="0"/>
          <w:cols w:equalWidth="0" w:num="2">
            <w:col w:w="1001" w:space="100"/>
            <w:col w:w="8815" w:space="0"/>
          </w:cols>
        </w:sectPr>
        <w:rPr/>
      </w:pPr>
    </w:p>
    <w:p>
      <w:pPr>
        <w:spacing w:line="299" w:lineRule="auto"/>
        <w:rPr>
          <w:rFonts w:ascii="Arial"/>
          <w:sz w:val="21"/>
        </w:rPr>
      </w:pPr>
      <w:r>
        <w:pict>
          <v:shape id="_x0000_s51" style="position:absolute;margin-left:522.141pt;margin-top:64.3833pt;mso-position-vertical-relative:page;mso-position-horizontal-relative:page;width:16.5pt;height:12pt;z-index:251853824;" o:allowincell="f"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b/>
                      <w:bCs/>
                      <w:color w:val="0072BE"/>
                      <w:spacing w:val="-5"/>
                    </w:rPr>
                    <w:t>281</w:t>
                  </w:r>
                </w:p>
              </w:txbxContent>
            </v:textbox>
          </v:shape>
        </w:pict>
      </w:r>
      <w:r>
        <w:drawing>
          <wp:anchor distT="0" distB="0" distL="0" distR="0" simplePos="0" relativeHeight="251852800" behindDoc="0" locked="0" layoutInCell="0" allowOverlap="1">
            <wp:simplePos x="0" y="0"/>
            <wp:positionH relativeFrom="page">
              <wp:posOffset>6451564</wp:posOffset>
            </wp:positionH>
            <wp:positionV relativeFrom="page">
              <wp:posOffset>9588451</wp:posOffset>
            </wp:positionV>
            <wp:extent cx="463603" cy="425490"/>
            <wp:effectExtent l="0" t="0" r="0" b="0"/>
            <wp:wrapNone/>
            <wp:docPr id="92" name="IM 92"/>
            <wp:cNvGraphicFramePr/>
            <a:graphic>
              <a:graphicData uri="http://schemas.openxmlformats.org/drawingml/2006/picture">
                <pic:pic>
                  <pic:nvPicPr>
                    <pic:cNvPr id="92" name="IM 92"/>
                    <pic:cNvPicPr/>
                  </pic:nvPicPr>
                  <pic:blipFill>
                    <a:blip r:embed="rId105"/>
                    <a:stretch>
                      <a:fillRect/>
                    </a:stretch>
                  </pic:blipFill>
                  <pic:spPr>
                    <a:xfrm rot="0">
                      <a:off x="0" y="0"/>
                      <a:ext cx="463603" cy="425490"/>
                    </a:xfrm>
                    <a:prstGeom prst="rect">
                      <a:avLst/>
                    </a:prstGeom>
                  </pic:spPr>
                </pic:pic>
              </a:graphicData>
            </a:graphic>
          </wp:anchor>
        </w:drawing>
      </w:r>
      <w:r/>
    </w:p>
    <w:p>
      <w:pPr>
        <w:spacing w:line="300" w:lineRule="auto"/>
        <w:rPr>
          <w:rFonts w:ascii="Arial"/>
          <w:sz w:val="21"/>
        </w:rPr>
      </w:pPr>
      <w:r/>
    </w:p>
    <w:p>
      <w:pPr>
        <w:spacing w:line="3780" w:lineRule="exact"/>
        <w:textAlignment w:val="center"/>
        <w:rPr/>
      </w:pPr>
      <w:r>
        <w:drawing>
          <wp:inline distT="0" distB="0" distL="0" distR="0">
            <wp:extent cx="2038339" cy="2400240"/>
            <wp:effectExtent l="0" t="0" r="0" b="0"/>
            <wp:docPr id="93" name="IM 93"/>
            <wp:cNvGraphicFramePr/>
            <a:graphic>
              <a:graphicData uri="http://schemas.openxmlformats.org/drawingml/2006/picture">
                <pic:pic>
                  <pic:nvPicPr>
                    <pic:cNvPr id="93" name="IM 93"/>
                    <pic:cNvPicPr/>
                  </pic:nvPicPr>
                  <pic:blipFill>
                    <a:blip r:embed="rId106"/>
                    <a:stretch>
                      <a:fillRect/>
                    </a:stretch>
                  </pic:blipFill>
                  <pic:spPr>
                    <a:xfrm rot="0">
                      <a:off x="0" y="0"/>
                      <a:ext cx="2038339" cy="2400240"/>
                    </a:xfrm>
                    <a:prstGeom prst="rect">
                      <a:avLst/>
                    </a:prstGeom>
                  </pic:spPr>
                </pic:pic>
              </a:graphicData>
            </a:graphic>
          </wp:inline>
        </w:drawing>
      </w:r>
    </w:p>
    <w:p>
      <w:pPr>
        <w:ind w:left="139" w:right="405" w:hanging="10"/>
        <w:spacing w:before="168" w:line="225" w:lineRule="auto"/>
        <w:rPr>
          <w:rFonts w:ascii="SimHei" w:hAnsi="SimHei" w:eastAsia="SimHei" w:cs="SimHei"/>
          <w:sz w:val="20"/>
          <w:szCs w:val="20"/>
        </w:rPr>
      </w:pPr>
      <w:r>
        <w:rPr>
          <w:rFonts w:ascii="SimHei" w:hAnsi="SimHei" w:eastAsia="SimHei" w:cs="SimHei"/>
          <w:sz w:val="20"/>
          <w:szCs w:val="20"/>
          <w:color w:val="0071AB"/>
          <w:spacing w:val="-1"/>
        </w:rPr>
        <w:t>图11-6</w:t>
      </w:r>
      <w:r>
        <w:rPr>
          <w:rFonts w:ascii="SimHei" w:hAnsi="SimHei" w:eastAsia="SimHei" w:cs="SimHei"/>
          <w:sz w:val="20"/>
          <w:szCs w:val="20"/>
          <w:color w:val="0071AB"/>
          <w:spacing w:val="105"/>
        </w:rPr>
        <w:t xml:space="preserve"> </w:t>
      </w:r>
      <w:r>
        <w:rPr>
          <w:rFonts w:ascii="Times New Roman" w:hAnsi="Times New Roman" w:eastAsia="Times New Roman" w:cs="Times New Roman"/>
          <w:sz w:val="20"/>
          <w:szCs w:val="20"/>
          <w:spacing w:val="-1"/>
        </w:rPr>
        <w:t>MRI</w:t>
      </w:r>
      <w:r>
        <w:rPr>
          <w:rFonts w:ascii="Times New Roman" w:hAnsi="Times New Roman" w:eastAsia="Times New Roman" w:cs="Times New Roman"/>
          <w:sz w:val="20"/>
          <w:szCs w:val="20"/>
          <w:spacing w:val="-14"/>
        </w:rPr>
        <w:t xml:space="preserve"> </w:t>
      </w:r>
      <w:r>
        <w:rPr>
          <w:rFonts w:ascii="SimHei" w:hAnsi="SimHei" w:eastAsia="SimHei" w:cs="SimHei"/>
          <w:sz w:val="20"/>
          <w:szCs w:val="20"/>
          <w:spacing w:val="-1"/>
        </w:rPr>
        <w:t>示脑桥基底部“十</w:t>
      </w:r>
      <w:r>
        <w:rPr>
          <w:rFonts w:ascii="SimHei" w:hAnsi="SimHei" w:eastAsia="SimHei" w:cs="SimHei"/>
          <w:sz w:val="20"/>
          <w:szCs w:val="20"/>
        </w:rPr>
        <w:t xml:space="preserve"> </w:t>
      </w:r>
      <w:r>
        <w:rPr>
          <w:rFonts w:ascii="SimHei" w:hAnsi="SimHei" w:eastAsia="SimHei" w:cs="SimHei"/>
          <w:sz w:val="20"/>
          <w:szCs w:val="20"/>
          <w:spacing w:val="28"/>
        </w:rPr>
        <w:t>字征”</w:t>
      </w:r>
    </w:p>
    <w:p>
      <w:pPr>
        <w:spacing w:line="14" w:lineRule="auto"/>
        <w:rPr>
          <w:rFonts w:ascii="Arial"/>
          <w:sz w:val="2"/>
        </w:rPr>
      </w:pPr>
      <w:r>
        <w:rPr>
          <w:rFonts w:ascii="Arial" w:hAnsi="Arial" w:eastAsia="Arial" w:cs="Arial"/>
          <w:sz w:val="2"/>
          <w:szCs w:val="2"/>
        </w:rPr>
        <w:br w:type="column"/>
      </w:r>
    </w:p>
    <w:p>
      <w:pPr>
        <w:ind w:left="2909"/>
        <w:spacing w:line="229" w:lineRule="auto"/>
        <w:rPr>
          <w:rFonts w:ascii="SimHei" w:hAnsi="SimHei" w:eastAsia="SimHei" w:cs="SimHei"/>
          <w:sz w:val="19"/>
          <w:szCs w:val="19"/>
        </w:rPr>
      </w:pPr>
      <w:r>
        <w:rPr>
          <w:rFonts w:ascii="SimHei" w:hAnsi="SimHei" w:eastAsia="SimHei" w:cs="SimHei"/>
          <w:sz w:val="19"/>
          <w:szCs w:val="19"/>
          <w:color w:val="1AA0DA"/>
          <w:spacing w:val="-10"/>
        </w:rPr>
        <w:t>第十一章</w:t>
      </w:r>
      <w:r>
        <w:rPr>
          <w:rFonts w:ascii="SimHei" w:hAnsi="SimHei" w:eastAsia="SimHei" w:cs="SimHei"/>
          <w:sz w:val="19"/>
          <w:szCs w:val="19"/>
          <w:color w:val="1AA0DA"/>
          <w:spacing w:val="64"/>
        </w:rPr>
        <w:t xml:space="preserve"> </w:t>
      </w:r>
      <w:r>
        <w:rPr>
          <w:rFonts w:ascii="SimHei" w:hAnsi="SimHei" w:eastAsia="SimHei" w:cs="SimHei"/>
          <w:sz w:val="19"/>
          <w:szCs w:val="19"/>
          <w:color w:val="1AA0DA"/>
          <w:spacing w:val="-10"/>
        </w:rPr>
        <w:t>神经系统变性疾病</w:t>
      </w:r>
    </w:p>
    <w:p>
      <w:pPr>
        <w:ind w:left="297"/>
        <w:spacing w:before="300" w:line="221" w:lineRule="auto"/>
        <w:rPr>
          <w:rFonts w:ascii="SimHei" w:hAnsi="SimHei" w:eastAsia="SimHei" w:cs="SimHei"/>
          <w:sz w:val="23"/>
          <w:szCs w:val="23"/>
        </w:rPr>
      </w:pPr>
      <w:r>
        <w:rPr>
          <w:rFonts w:ascii="SimHei" w:hAnsi="SimHei" w:eastAsia="SimHei" w:cs="SimHei"/>
          <w:sz w:val="23"/>
          <w:szCs w:val="23"/>
          <w:b/>
          <w:bCs/>
          <w:color w:val="009BDE"/>
          <w:spacing w:val="-23"/>
        </w:rPr>
        <w:t>【诊断】</w:t>
      </w:r>
    </w:p>
    <w:p>
      <w:pPr>
        <w:ind w:right="1075" w:firstLine="410"/>
        <w:spacing w:before="90" w:line="269" w:lineRule="auto"/>
        <w:jc w:val="both"/>
        <w:rPr>
          <w:rFonts w:ascii="SimSun" w:hAnsi="SimSun" w:eastAsia="SimSun" w:cs="SimSun"/>
          <w:sz w:val="20"/>
          <w:szCs w:val="20"/>
        </w:rPr>
      </w:pPr>
      <w:r>
        <w:rPr>
          <w:rFonts w:ascii="SimSun" w:hAnsi="SimSun" w:eastAsia="SimSun" w:cs="SimSun"/>
          <w:sz w:val="20"/>
          <w:szCs w:val="20"/>
          <w:spacing w:val="-8"/>
        </w:rPr>
        <w:t>根据成年期缓慢起病、无家族史、临床表现为逐渐进展的</w:t>
      </w:r>
      <w:r>
        <w:rPr>
          <w:rFonts w:ascii="SimSun" w:hAnsi="SimSun" w:eastAsia="SimSun" w:cs="SimSun"/>
          <w:sz w:val="20"/>
          <w:szCs w:val="20"/>
          <w:spacing w:val="14"/>
        </w:rPr>
        <w:t xml:space="preserve"> </w:t>
      </w:r>
      <w:r>
        <w:rPr>
          <w:rFonts w:ascii="SimSun" w:hAnsi="SimSun" w:eastAsia="SimSun" w:cs="SimSun"/>
          <w:sz w:val="20"/>
          <w:szCs w:val="20"/>
        </w:rPr>
        <w:t>自主神经功能障碍、帕金森综合征和小脑性共济失调等</w:t>
      </w:r>
      <w:r>
        <w:rPr>
          <w:rFonts w:ascii="SimSun" w:hAnsi="SimSun" w:eastAsia="SimSun" w:cs="SimSun"/>
          <w:sz w:val="20"/>
          <w:szCs w:val="20"/>
          <w:spacing w:val="-1"/>
        </w:rPr>
        <w:t>症状</w:t>
      </w:r>
      <w:r>
        <w:rPr>
          <w:rFonts w:ascii="SimSun" w:hAnsi="SimSun" w:eastAsia="SimSun" w:cs="SimSun"/>
          <w:sz w:val="20"/>
          <w:szCs w:val="20"/>
        </w:rPr>
        <w:t xml:space="preserve"> </w:t>
      </w:r>
      <w:r>
        <w:rPr>
          <w:rFonts w:ascii="SimSun" w:hAnsi="SimSun" w:eastAsia="SimSun" w:cs="SimSun"/>
          <w:sz w:val="20"/>
          <w:szCs w:val="20"/>
          <w:spacing w:val="1"/>
        </w:rPr>
        <w:t>及体征，应考虑本病。临床诊断可参照2008年修订的</w:t>
      </w:r>
      <w:r>
        <w:rPr>
          <w:rFonts w:ascii="SimSun" w:hAnsi="SimSun" w:eastAsia="SimSun" w:cs="SimSun"/>
          <w:sz w:val="20"/>
          <w:szCs w:val="20"/>
        </w:rPr>
        <w:t>Gilman</w:t>
      </w:r>
      <w:r>
        <w:rPr>
          <w:rFonts w:ascii="SimSun" w:hAnsi="SimSun" w:eastAsia="SimSun" w:cs="SimSun"/>
          <w:sz w:val="20"/>
          <w:szCs w:val="20"/>
          <w:spacing w:val="8"/>
        </w:rPr>
        <w:t xml:space="preserve"> </w:t>
      </w:r>
      <w:r>
        <w:rPr>
          <w:rFonts w:ascii="SimSun" w:hAnsi="SimSun" w:eastAsia="SimSun" w:cs="SimSun"/>
          <w:sz w:val="20"/>
          <w:szCs w:val="20"/>
          <w:spacing w:val="-7"/>
        </w:rPr>
        <w:t>诊断标准。</w:t>
      </w:r>
    </w:p>
    <w:p>
      <w:pPr>
        <w:ind w:left="410"/>
        <w:spacing w:before="112" w:line="219"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23"/>
        </w:rPr>
        <w:t xml:space="preserve"> </w:t>
      </w:r>
      <w:r>
        <w:rPr>
          <w:rFonts w:ascii="SimSun" w:hAnsi="SimSun" w:eastAsia="SimSun" w:cs="SimSun"/>
          <w:sz w:val="20"/>
          <w:szCs w:val="20"/>
        </w:rPr>
        <w:t>很可能的MSA</w:t>
      </w:r>
      <w:r>
        <w:rPr>
          <w:rFonts w:ascii="SimSun" w:hAnsi="SimSun" w:eastAsia="SimSun" w:cs="SimSun"/>
          <w:sz w:val="20"/>
          <w:szCs w:val="20"/>
          <w:spacing w:val="17"/>
        </w:rPr>
        <w:t xml:space="preserve">   </w:t>
      </w:r>
      <w:r>
        <w:rPr>
          <w:rFonts w:ascii="SimSun" w:hAnsi="SimSun" w:eastAsia="SimSun" w:cs="SimSun"/>
          <w:sz w:val="20"/>
          <w:szCs w:val="20"/>
        </w:rPr>
        <w:t>成年起病(&gt;30岁)、散发、进行性发</w:t>
      </w:r>
    </w:p>
    <w:p>
      <w:pPr>
        <w:spacing w:before="83" w:line="220" w:lineRule="auto"/>
        <w:rPr>
          <w:rFonts w:ascii="SimSun" w:hAnsi="SimSun" w:eastAsia="SimSun" w:cs="SimSun"/>
          <w:sz w:val="20"/>
          <w:szCs w:val="20"/>
        </w:rPr>
      </w:pPr>
      <w:r>
        <w:rPr>
          <w:rFonts w:ascii="SimSun" w:hAnsi="SimSun" w:eastAsia="SimSun" w:cs="SimSun"/>
          <w:sz w:val="20"/>
          <w:szCs w:val="20"/>
          <w:spacing w:val="-11"/>
        </w:rPr>
        <w:t>展，同时具有以下表现：</w:t>
      </w:r>
    </w:p>
    <w:p>
      <w:pPr>
        <w:ind w:right="1091" w:firstLine="410"/>
        <w:spacing w:before="90" w:line="247" w:lineRule="auto"/>
        <w:rPr>
          <w:rFonts w:ascii="SimSun" w:hAnsi="SimSun" w:eastAsia="SimSun" w:cs="SimSun"/>
          <w:sz w:val="20"/>
          <w:szCs w:val="20"/>
        </w:rPr>
      </w:pPr>
      <w:r>
        <w:rPr>
          <w:rFonts w:ascii="SimSun" w:hAnsi="SimSun" w:eastAsia="SimSun" w:cs="SimSun"/>
          <w:sz w:val="20"/>
          <w:szCs w:val="20"/>
          <w:spacing w:val="-11"/>
        </w:rPr>
        <w:t>(1)自主神经功能障碍：尿失禁伴男性勃起功能障碍，或体</w:t>
      </w:r>
      <w:r>
        <w:rPr>
          <w:rFonts w:ascii="SimSun" w:hAnsi="SimSun" w:eastAsia="SimSun" w:cs="SimSun"/>
          <w:sz w:val="20"/>
          <w:szCs w:val="20"/>
          <w:spacing w:val="4"/>
        </w:rPr>
        <w:t xml:space="preserve"> </w:t>
      </w:r>
      <w:r>
        <w:rPr>
          <w:rFonts w:ascii="SimSun" w:hAnsi="SimSun" w:eastAsia="SimSun" w:cs="SimSun"/>
          <w:sz w:val="20"/>
          <w:szCs w:val="20"/>
          <w:spacing w:val="-6"/>
        </w:rPr>
        <w:t>位性低血压(站立3分钟内血压较平卧时下降≥30/15mmHg)。</w:t>
      </w:r>
    </w:p>
    <w:p>
      <w:pPr>
        <w:ind w:right="1083" w:firstLine="410"/>
        <w:spacing w:before="83" w:line="270" w:lineRule="auto"/>
        <w:rPr>
          <w:rFonts w:ascii="SimSun" w:hAnsi="SimSun" w:eastAsia="SimSun" w:cs="SimSun"/>
          <w:sz w:val="20"/>
          <w:szCs w:val="20"/>
        </w:rPr>
      </w:pPr>
      <w:r>
        <w:rPr>
          <w:rFonts w:ascii="SimSun" w:hAnsi="SimSun" w:eastAsia="SimSun" w:cs="SimSun"/>
          <w:sz w:val="20"/>
          <w:szCs w:val="20"/>
          <w:spacing w:val="3"/>
        </w:rPr>
        <w:t>(2)下列两项之一：①对左旋多巴类药物反应不良的帕</w:t>
      </w:r>
      <w:r>
        <w:rPr>
          <w:rFonts w:ascii="SimSun" w:hAnsi="SimSun" w:eastAsia="SimSun" w:cs="SimSun"/>
          <w:sz w:val="20"/>
          <w:szCs w:val="20"/>
          <w:spacing w:val="4"/>
        </w:rPr>
        <w:t xml:space="preserve"> </w:t>
      </w:r>
      <w:r>
        <w:rPr>
          <w:rFonts w:ascii="SimSun" w:hAnsi="SimSun" w:eastAsia="SimSun" w:cs="SimSun"/>
          <w:sz w:val="20"/>
          <w:szCs w:val="20"/>
          <w:spacing w:val="-3"/>
        </w:rPr>
        <w:t>金森综合征(运动迟缓，伴强直、震颤或姿势反射障碍);②小</w:t>
      </w:r>
      <w:r>
        <w:rPr>
          <w:rFonts w:ascii="SimSun" w:hAnsi="SimSun" w:eastAsia="SimSun" w:cs="SimSun"/>
          <w:sz w:val="20"/>
          <w:szCs w:val="20"/>
          <w:spacing w:val="9"/>
        </w:rPr>
        <w:t xml:space="preserve"> </w:t>
      </w:r>
      <w:r>
        <w:rPr>
          <w:rFonts w:ascii="SimSun" w:hAnsi="SimSun" w:eastAsia="SimSun" w:cs="SimSun"/>
          <w:sz w:val="20"/>
          <w:szCs w:val="20"/>
          <w:spacing w:val="-7"/>
        </w:rPr>
        <w:t>脑功能障碍：步态共济失调，伴小脑性构音障碍、肢体共济失</w:t>
      </w:r>
      <w:r>
        <w:rPr>
          <w:rFonts w:ascii="SimSun" w:hAnsi="SimSun" w:eastAsia="SimSun" w:cs="SimSun"/>
          <w:sz w:val="20"/>
          <w:szCs w:val="20"/>
          <w:spacing w:val="7"/>
        </w:rPr>
        <w:t xml:space="preserve"> </w:t>
      </w:r>
      <w:r>
        <w:rPr>
          <w:rFonts w:ascii="SimSun" w:hAnsi="SimSun" w:eastAsia="SimSun" w:cs="SimSun"/>
          <w:sz w:val="20"/>
          <w:szCs w:val="20"/>
          <w:spacing w:val="-4"/>
        </w:rPr>
        <w:t>调或小脑性眼动障碍。</w:t>
      </w:r>
    </w:p>
    <w:p>
      <w:pPr>
        <w:ind w:left="410"/>
        <w:spacing w:before="72" w:line="219"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40"/>
        </w:rPr>
        <w:t xml:space="preserve"> </w:t>
      </w:r>
      <w:r>
        <w:rPr>
          <w:rFonts w:ascii="SimSun" w:hAnsi="SimSun" w:eastAsia="SimSun" w:cs="SimSun"/>
          <w:sz w:val="20"/>
          <w:szCs w:val="20"/>
          <w:spacing w:val="5"/>
        </w:rPr>
        <w:t>可能的</w:t>
      </w:r>
      <w:r>
        <w:rPr>
          <w:rFonts w:ascii="SimSun" w:hAnsi="SimSun" w:eastAsia="SimSun" w:cs="SimSun"/>
          <w:sz w:val="20"/>
          <w:szCs w:val="20"/>
          <w:spacing w:val="-46"/>
        </w:rPr>
        <w:t xml:space="preserve"> </w:t>
      </w:r>
      <w:r>
        <w:rPr>
          <w:rFonts w:ascii="SimSun" w:hAnsi="SimSun" w:eastAsia="SimSun" w:cs="SimSun"/>
          <w:sz w:val="20"/>
          <w:szCs w:val="20"/>
        </w:rPr>
        <w:t>MSA</w:t>
      </w:r>
      <w:r>
        <w:rPr>
          <w:rFonts w:ascii="SimSun" w:hAnsi="SimSun" w:eastAsia="SimSun" w:cs="SimSun"/>
          <w:sz w:val="20"/>
          <w:szCs w:val="20"/>
          <w:spacing w:val="27"/>
        </w:rPr>
        <w:t xml:space="preserve">   </w:t>
      </w:r>
      <w:r>
        <w:rPr>
          <w:rFonts w:ascii="SimSun" w:hAnsi="SimSun" w:eastAsia="SimSun" w:cs="SimSun"/>
          <w:sz w:val="20"/>
          <w:szCs w:val="20"/>
          <w:spacing w:val="5"/>
        </w:rPr>
        <w:t>成年起病(&gt;30岁)、散发、进</w:t>
      </w:r>
      <w:r>
        <w:rPr>
          <w:rFonts w:ascii="SimSun" w:hAnsi="SimSun" w:eastAsia="SimSun" w:cs="SimSun"/>
          <w:sz w:val="20"/>
          <w:szCs w:val="20"/>
          <w:spacing w:val="4"/>
        </w:rPr>
        <w:t>行性发</w:t>
      </w:r>
    </w:p>
    <w:p>
      <w:pPr>
        <w:spacing w:before="74" w:line="184" w:lineRule="auto"/>
        <w:rPr>
          <w:rFonts w:ascii="SimSun" w:hAnsi="SimSun" w:eastAsia="SimSun" w:cs="SimSun"/>
          <w:sz w:val="20"/>
          <w:szCs w:val="20"/>
        </w:rPr>
      </w:pPr>
      <w:r>
        <w:rPr>
          <w:rFonts w:ascii="SimSun" w:hAnsi="SimSun" w:eastAsia="SimSun" w:cs="SimSun"/>
          <w:sz w:val="20"/>
          <w:szCs w:val="20"/>
          <w:spacing w:val="-13"/>
        </w:rPr>
        <w:t>展，同时具有以下表现：</w:t>
      </w:r>
    </w:p>
    <w:p>
      <w:pPr>
        <w:sectPr>
          <w:pgSz w:w="11910" w:h="16840"/>
          <w:pgMar w:top="1266" w:right="1019" w:bottom="400" w:left="1140" w:header="0" w:footer="0" w:gutter="0"/>
          <w:cols w:equalWidth="0" w:num="2">
            <w:col w:w="3340" w:space="100"/>
            <w:col w:w="6311" w:space="0"/>
          </w:cols>
        </w:sectPr>
        <w:rPr/>
      </w:pPr>
    </w:p>
    <w:p>
      <w:pPr>
        <w:ind w:left="30" w:right="1050" w:firstLine="389"/>
        <w:spacing w:before="198" w:line="258" w:lineRule="auto"/>
        <w:rPr>
          <w:rFonts w:ascii="SimSun" w:hAnsi="SimSun" w:eastAsia="SimSun" w:cs="SimSun"/>
          <w:sz w:val="20"/>
          <w:szCs w:val="20"/>
        </w:rPr>
      </w:pPr>
      <w:r>
        <w:rPr>
          <w:rFonts w:ascii="SimSun" w:hAnsi="SimSun" w:eastAsia="SimSun" w:cs="SimSun"/>
          <w:sz w:val="20"/>
          <w:szCs w:val="20"/>
          <w:spacing w:val="-9"/>
        </w:rPr>
        <w:t>(1)下列两项之一：①帕金森综合征：运动迟缓，伴强直、震颤或</w:t>
      </w:r>
      <w:r>
        <w:rPr>
          <w:rFonts w:ascii="SimSun" w:hAnsi="SimSun" w:eastAsia="SimSun" w:cs="SimSun"/>
          <w:sz w:val="20"/>
          <w:szCs w:val="20"/>
          <w:spacing w:val="-10"/>
        </w:rPr>
        <w:t>姿势反射障碍；②小脑功能障碍：</w:t>
      </w:r>
      <w:r>
        <w:rPr>
          <w:rFonts w:ascii="SimSun" w:hAnsi="SimSun" w:eastAsia="SimSun" w:cs="SimSun"/>
          <w:sz w:val="20"/>
          <w:szCs w:val="20"/>
        </w:rPr>
        <w:t xml:space="preserve"> </w:t>
      </w:r>
      <w:r>
        <w:rPr>
          <w:rFonts w:ascii="SimSun" w:hAnsi="SimSun" w:eastAsia="SimSun" w:cs="SimSun"/>
          <w:sz w:val="20"/>
          <w:szCs w:val="20"/>
          <w:spacing w:val="-7"/>
        </w:rPr>
        <w:t>步态共济失调，伴小脑性构音障碍、肢体共济失调或小脑性眼动障碍。</w:t>
      </w:r>
    </w:p>
    <w:p>
      <w:pPr>
        <w:ind w:left="30" w:right="1049" w:firstLine="389"/>
        <w:spacing w:before="80" w:line="258" w:lineRule="auto"/>
        <w:rPr>
          <w:rFonts w:ascii="SimSun" w:hAnsi="SimSun" w:eastAsia="SimSun" w:cs="SimSun"/>
          <w:sz w:val="20"/>
          <w:szCs w:val="20"/>
        </w:rPr>
      </w:pPr>
      <w:r>
        <w:rPr>
          <w:rFonts w:ascii="SimSun" w:hAnsi="SimSun" w:eastAsia="SimSun" w:cs="SimSun"/>
          <w:sz w:val="20"/>
          <w:szCs w:val="20"/>
          <w:spacing w:val="2"/>
        </w:rPr>
        <w:t>(2)至少有1项提示自主神经功能障碍的表现：无其他原因解释的尿急、尿频或膀</w:t>
      </w:r>
      <w:r>
        <w:rPr>
          <w:rFonts w:ascii="SimSun" w:hAnsi="SimSun" w:eastAsia="SimSun" w:cs="SimSun"/>
          <w:sz w:val="20"/>
          <w:szCs w:val="20"/>
          <w:spacing w:val="1"/>
        </w:rPr>
        <w:t>胱排空障碍，</w:t>
      </w:r>
      <w:r>
        <w:rPr>
          <w:rFonts w:ascii="SimSun" w:hAnsi="SimSun" w:eastAsia="SimSun" w:cs="SimSun"/>
          <w:sz w:val="20"/>
          <w:szCs w:val="20"/>
        </w:rPr>
        <w:t xml:space="preserve"> </w:t>
      </w:r>
      <w:r>
        <w:rPr>
          <w:rFonts w:ascii="SimSun" w:hAnsi="SimSun" w:eastAsia="SimSun" w:cs="SimSun"/>
          <w:sz w:val="20"/>
          <w:szCs w:val="20"/>
          <w:spacing w:val="-1"/>
        </w:rPr>
        <w:t>男性勃起功能障碍，或体位性低血压(但未达很可能MSA</w:t>
      </w:r>
      <w:r>
        <w:rPr>
          <w:rFonts w:ascii="SimSun" w:hAnsi="SimSun" w:eastAsia="SimSun" w:cs="SimSun"/>
          <w:sz w:val="20"/>
          <w:szCs w:val="20"/>
          <w:spacing w:val="38"/>
        </w:rPr>
        <w:t xml:space="preserve"> </w:t>
      </w:r>
      <w:r>
        <w:rPr>
          <w:rFonts w:ascii="SimSun" w:hAnsi="SimSun" w:eastAsia="SimSun" w:cs="SimSun"/>
          <w:sz w:val="20"/>
          <w:szCs w:val="20"/>
          <w:spacing w:val="-1"/>
        </w:rPr>
        <w:t>标准)。</w:t>
      </w:r>
    </w:p>
    <w:p>
      <w:pPr>
        <w:ind w:left="419"/>
        <w:spacing w:before="93" w:line="220" w:lineRule="auto"/>
        <w:rPr>
          <w:rFonts w:ascii="SimSun" w:hAnsi="SimSun" w:eastAsia="SimSun" w:cs="SimSun"/>
          <w:sz w:val="20"/>
          <w:szCs w:val="20"/>
        </w:rPr>
      </w:pPr>
      <w:r>
        <w:rPr>
          <w:rFonts w:ascii="SimSun" w:hAnsi="SimSun" w:eastAsia="SimSun" w:cs="SimSun"/>
          <w:sz w:val="20"/>
          <w:szCs w:val="20"/>
          <w:spacing w:val="13"/>
        </w:rPr>
        <w:t>(3)至少有1项下列表现</w:t>
      </w:r>
    </w:p>
    <w:p>
      <w:pPr>
        <w:ind w:left="419"/>
        <w:spacing w:before="79" w:line="217" w:lineRule="auto"/>
        <w:rPr>
          <w:rFonts w:ascii="SimSun" w:hAnsi="SimSun" w:eastAsia="SimSun" w:cs="SimSun"/>
          <w:sz w:val="20"/>
          <w:szCs w:val="20"/>
        </w:rPr>
      </w:pPr>
      <w:r>
        <w:rPr>
          <w:rFonts w:ascii="SimSun" w:hAnsi="SimSun" w:eastAsia="SimSun" w:cs="SimSun"/>
          <w:sz w:val="20"/>
          <w:szCs w:val="20"/>
          <w:spacing w:val="-3"/>
        </w:rPr>
        <w:t>1)可能的MSA-P</w:t>
      </w:r>
      <w:r>
        <w:rPr>
          <w:rFonts w:ascii="SimSun" w:hAnsi="SimSun" w:eastAsia="SimSun" w:cs="SimSun"/>
          <w:sz w:val="20"/>
          <w:szCs w:val="20"/>
          <w:spacing w:val="11"/>
        </w:rPr>
        <w:t xml:space="preserve"> </w:t>
      </w:r>
      <w:r>
        <w:rPr>
          <w:rFonts w:ascii="SimSun" w:hAnsi="SimSun" w:eastAsia="SimSun" w:cs="SimSun"/>
          <w:sz w:val="20"/>
          <w:szCs w:val="20"/>
          <w:spacing w:val="-3"/>
        </w:rPr>
        <w:t>或</w:t>
      </w:r>
      <w:r>
        <w:rPr>
          <w:rFonts w:ascii="SimSun" w:hAnsi="SimSun" w:eastAsia="SimSun" w:cs="SimSun"/>
          <w:sz w:val="20"/>
          <w:szCs w:val="20"/>
          <w:spacing w:val="-30"/>
        </w:rPr>
        <w:t xml:space="preserve"> </w:t>
      </w:r>
      <w:r>
        <w:rPr>
          <w:rFonts w:ascii="SimSun" w:hAnsi="SimSun" w:eastAsia="SimSun" w:cs="SimSun"/>
          <w:sz w:val="20"/>
          <w:szCs w:val="20"/>
          <w:spacing w:val="-3"/>
        </w:rPr>
        <w:t>MSA-C:①</w:t>
      </w:r>
      <w:r>
        <w:rPr>
          <w:rFonts w:ascii="SimSun" w:hAnsi="SimSun" w:eastAsia="SimSun" w:cs="SimSun"/>
          <w:sz w:val="20"/>
          <w:szCs w:val="20"/>
          <w:spacing w:val="-19"/>
        </w:rPr>
        <w:t xml:space="preserve"> </w:t>
      </w:r>
      <w:r>
        <w:rPr>
          <w:rFonts w:ascii="SimSun" w:hAnsi="SimSun" w:eastAsia="SimSun" w:cs="SimSun"/>
          <w:sz w:val="20"/>
          <w:szCs w:val="20"/>
          <w:spacing w:val="-3"/>
        </w:rPr>
        <w:t>巴氏征阳性，伴腱反射活</w:t>
      </w:r>
      <w:r>
        <w:rPr>
          <w:rFonts w:ascii="SimSun" w:hAnsi="SimSun" w:eastAsia="SimSun" w:cs="SimSun"/>
          <w:sz w:val="20"/>
          <w:szCs w:val="20"/>
          <w:spacing w:val="-4"/>
        </w:rPr>
        <w:t>跃；②喘鸣。</w:t>
      </w:r>
    </w:p>
    <w:p>
      <w:pPr>
        <w:ind w:left="30" w:right="1086" w:firstLine="389"/>
        <w:spacing w:before="82" w:line="277" w:lineRule="auto"/>
        <w:rPr>
          <w:rFonts w:ascii="SimSun" w:hAnsi="SimSun" w:eastAsia="SimSun" w:cs="SimSun"/>
          <w:sz w:val="20"/>
          <w:szCs w:val="20"/>
        </w:rPr>
      </w:pPr>
      <w:r>
        <w:rPr>
          <w:rFonts w:ascii="SimSun" w:hAnsi="SimSun" w:eastAsia="SimSun" w:cs="SimSun"/>
          <w:sz w:val="20"/>
          <w:szCs w:val="20"/>
          <w:spacing w:val="1"/>
        </w:rPr>
        <w:t>2)可能的</w:t>
      </w:r>
      <w:r>
        <w:rPr>
          <w:rFonts w:ascii="SimSun" w:hAnsi="SimSun" w:eastAsia="SimSun" w:cs="SimSun"/>
          <w:sz w:val="20"/>
          <w:szCs w:val="20"/>
        </w:rPr>
        <w:t>MSA</w:t>
      </w:r>
      <w:r>
        <w:rPr>
          <w:rFonts w:ascii="SimSun" w:hAnsi="SimSun" w:eastAsia="SimSun" w:cs="SimSun"/>
          <w:sz w:val="20"/>
          <w:szCs w:val="20"/>
          <w:spacing w:val="1"/>
        </w:rPr>
        <w:t>-P:①</w:t>
      </w:r>
      <w:r>
        <w:rPr>
          <w:rFonts w:ascii="SimSun" w:hAnsi="SimSun" w:eastAsia="SimSun" w:cs="SimSun"/>
          <w:sz w:val="20"/>
          <w:szCs w:val="20"/>
          <w:spacing w:val="-1"/>
        </w:rPr>
        <w:t xml:space="preserve"> </w:t>
      </w:r>
      <w:r>
        <w:rPr>
          <w:rFonts w:ascii="SimSun" w:hAnsi="SimSun" w:eastAsia="SimSun" w:cs="SimSun"/>
          <w:sz w:val="20"/>
          <w:szCs w:val="20"/>
          <w:spacing w:val="1"/>
        </w:rPr>
        <w:t>进展迅速的帕金森综合征；②对左旋多巴类药物不敏感；③运动症状之后3</w:t>
      </w:r>
      <w:r>
        <w:rPr>
          <w:rFonts w:ascii="SimSun" w:hAnsi="SimSun" w:eastAsia="SimSun" w:cs="SimSun"/>
          <w:sz w:val="20"/>
          <w:szCs w:val="20"/>
        </w:rPr>
        <w:t xml:space="preserve"> </w:t>
      </w:r>
      <w:r>
        <w:rPr>
          <w:rFonts w:ascii="SimSun" w:hAnsi="SimSun" w:eastAsia="SimSun" w:cs="SimSun"/>
          <w:sz w:val="20"/>
          <w:szCs w:val="20"/>
          <w:spacing w:val="-8"/>
        </w:rPr>
        <w:t>年内出现姿势反射障碍；④步态共济失调、小脑性构音障碍、肢体共济失调或小脑性眼</w:t>
      </w:r>
      <w:r>
        <w:rPr>
          <w:rFonts w:ascii="SimSun" w:hAnsi="SimSun" w:eastAsia="SimSun" w:cs="SimSun"/>
          <w:sz w:val="20"/>
          <w:szCs w:val="20"/>
          <w:spacing w:val="-9"/>
        </w:rPr>
        <w:t>动障碍；⑤运动</w:t>
      </w:r>
      <w:r>
        <w:rPr>
          <w:rFonts w:ascii="SimSun" w:hAnsi="SimSun" w:eastAsia="SimSun" w:cs="SimSun"/>
          <w:sz w:val="20"/>
          <w:szCs w:val="20"/>
        </w:rPr>
        <w:t xml:space="preserve"> </w:t>
      </w:r>
      <w:r>
        <w:rPr>
          <w:rFonts w:ascii="SimSun" w:hAnsi="SimSun" w:eastAsia="SimSun" w:cs="SimSun"/>
          <w:sz w:val="20"/>
          <w:szCs w:val="20"/>
          <w:spacing w:val="-2"/>
        </w:rPr>
        <w:t>症状之后5年内出现吞咽困难；⑥MRI</w:t>
      </w:r>
      <w:r>
        <w:rPr>
          <w:rFonts w:ascii="SimSun" w:hAnsi="SimSun" w:eastAsia="SimSun" w:cs="SimSun"/>
          <w:sz w:val="20"/>
          <w:szCs w:val="20"/>
          <w:spacing w:val="1"/>
        </w:rPr>
        <w:t xml:space="preserve"> </w:t>
      </w:r>
      <w:r>
        <w:rPr>
          <w:rFonts w:ascii="SimSun" w:hAnsi="SimSun" w:eastAsia="SimSun" w:cs="SimSun"/>
          <w:sz w:val="20"/>
          <w:szCs w:val="20"/>
          <w:spacing w:val="-2"/>
        </w:rPr>
        <w:t>显示壳核、小脑脑桥脚、脑桥或小脑萎缩；⑦FDG-PET</w:t>
      </w:r>
      <w:r>
        <w:rPr>
          <w:rFonts w:ascii="SimSun" w:hAnsi="SimSun" w:eastAsia="SimSun" w:cs="SimSun"/>
          <w:sz w:val="20"/>
          <w:szCs w:val="20"/>
          <w:spacing w:val="24"/>
        </w:rPr>
        <w:t xml:space="preserve"> </w:t>
      </w:r>
      <w:r>
        <w:rPr>
          <w:rFonts w:ascii="SimSun" w:hAnsi="SimSun" w:eastAsia="SimSun" w:cs="SimSun"/>
          <w:sz w:val="20"/>
          <w:szCs w:val="20"/>
          <w:spacing w:val="-3"/>
        </w:rPr>
        <w:t>显示壳</w:t>
      </w:r>
      <w:r>
        <w:rPr>
          <w:rFonts w:ascii="SimSun" w:hAnsi="SimSun" w:eastAsia="SimSun" w:cs="SimSun"/>
          <w:sz w:val="20"/>
          <w:szCs w:val="20"/>
        </w:rPr>
        <w:t xml:space="preserve"> </w:t>
      </w:r>
      <w:r>
        <w:rPr>
          <w:rFonts w:ascii="SimSun" w:hAnsi="SimSun" w:eastAsia="SimSun" w:cs="SimSun"/>
          <w:sz w:val="20"/>
          <w:szCs w:val="20"/>
          <w:spacing w:val="-12"/>
        </w:rPr>
        <w:t>核、脑干或小脑低代谢。</w:t>
      </w:r>
    </w:p>
    <w:p>
      <w:pPr>
        <w:ind w:left="30" w:right="1000" w:firstLine="389"/>
        <w:spacing w:before="81" w:line="271" w:lineRule="auto"/>
        <w:rPr>
          <w:rFonts w:ascii="SimSun" w:hAnsi="SimSun" w:eastAsia="SimSun" w:cs="SimSun"/>
          <w:sz w:val="20"/>
          <w:szCs w:val="20"/>
        </w:rPr>
      </w:pPr>
      <w:r>
        <w:rPr>
          <w:rFonts w:ascii="SimSun" w:hAnsi="SimSun" w:eastAsia="SimSun" w:cs="SimSun"/>
          <w:sz w:val="20"/>
          <w:szCs w:val="20"/>
          <w:spacing w:val="-1"/>
        </w:rPr>
        <w:t>3)可能的MSA-C:①</w:t>
      </w:r>
      <w:r>
        <w:rPr>
          <w:rFonts w:ascii="SimSun" w:hAnsi="SimSun" w:eastAsia="SimSun" w:cs="SimSun"/>
          <w:sz w:val="20"/>
          <w:szCs w:val="20"/>
          <w:spacing w:val="5"/>
        </w:rPr>
        <w:t xml:space="preserve"> </w:t>
      </w:r>
      <w:r>
        <w:rPr>
          <w:rFonts w:ascii="SimSun" w:hAnsi="SimSun" w:eastAsia="SimSun" w:cs="SimSun"/>
          <w:sz w:val="20"/>
          <w:szCs w:val="20"/>
          <w:spacing w:val="-1"/>
        </w:rPr>
        <w:t>帕金森综合征(运动迟缓和强直);②MRI</w:t>
      </w:r>
      <w:r>
        <w:rPr>
          <w:rFonts w:ascii="SimSun" w:hAnsi="SimSun" w:eastAsia="SimSun" w:cs="SimSun"/>
          <w:sz w:val="20"/>
          <w:szCs w:val="20"/>
          <w:spacing w:val="-28"/>
        </w:rPr>
        <w:t xml:space="preserve"> </w:t>
      </w:r>
      <w:r>
        <w:rPr>
          <w:rFonts w:ascii="SimSun" w:hAnsi="SimSun" w:eastAsia="SimSun" w:cs="SimSun"/>
          <w:sz w:val="20"/>
          <w:szCs w:val="20"/>
          <w:spacing w:val="-1"/>
        </w:rPr>
        <w:t>显示壳核、小脑脑桥脚、脑桥萎缩；</w:t>
      </w:r>
      <w:r>
        <w:rPr>
          <w:rFonts w:ascii="SimSun" w:hAnsi="SimSun" w:eastAsia="SimSun" w:cs="SimSun"/>
          <w:sz w:val="20"/>
          <w:szCs w:val="20"/>
        </w:rPr>
        <w:t xml:space="preserve"> </w:t>
      </w:r>
      <w:r>
        <w:rPr>
          <w:rFonts w:ascii="SimSun" w:hAnsi="SimSun" w:eastAsia="SimSun" w:cs="SimSun"/>
          <w:sz w:val="20"/>
          <w:szCs w:val="20"/>
          <w:spacing w:val="-1"/>
        </w:rPr>
        <w:t>③</w:t>
      </w:r>
      <w:r>
        <w:rPr>
          <w:rFonts w:ascii="Times New Roman" w:hAnsi="Times New Roman" w:eastAsia="Times New Roman" w:cs="Times New Roman"/>
          <w:sz w:val="20"/>
          <w:szCs w:val="20"/>
          <w:spacing w:val="-1"/>
        </w:rPr>
        <w:t>FDG-PET</w:t>
      </w:r>
      <w:r>
        <w:rPr>
          <w:rFonts w:ascii="SimSun" w:hAnsi="SimSun" w:eastAsia="SimSun" w:cs="SimSun"/>
          <w:sz w:val="20"/>
          <w:szCs w:val="20"/>
          <w:spacing w:val="-1"/>
        </w:rPr>
        <w:t>显示壳核、脑干或小脑低代谢；④</w:t>
      </w:r>
      <w:r>
        <w:rPr>
          <w:rFonts w:ascii="Times New Roman" w:hAnsi="Times New Roman" w:eastAsia="Times New Roman" w:cs="Times New Roman"/>
          <w:sz w:val="20"/>
          <w:szCs w:val="20"/>
          <w:spacing w:val="-1"/>
        </w:rPr>
        <w:t>SPECT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
        </w:rPr>
        <w:t>或</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
        </w:rPr>
        <w:t>PET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
        </w:rPr>
        <w:t>显示黑质纹状</w:t>
      </w:r>
      <w:r>
        <w:rPr>
          <w:rFonts w:ascii="SimSun" w:hAnsi="SimSun" w:eastAsia="SimSun" w:cs="SimSun"/>
          <w:sz w:val="20"/>
          <w:szCs w:val="20"/>
          <w:spacing w:val="-2"/>
        </w:rPr>
        <w:t>体突触前多巴胺能纤维失</w:t>
      </w:r>
      <w:r>
        <w:rPr>
          <w:rFonts w:ascii="SimSun" w:hAnsi="SimSun" w:eastAsia="SimSun" w:cs="SimSun"/>
          <w:sz w:val="20"/>
          <w:szCs w:val="20"/>
        </w:rPr>
        <w:t xml:space="preserve">  </w:t>
      </w:r>
      <w:r>
        <w:rPr>
          <w:rFonts w:ascii="SimSun" w:hAnsi="SimSun" w:eastAsia="SimSun" w:cs="SimSun"/>
          <w:sz w:val="20"/>
          <w:szCs w:val="20"/>
          <w:spacing w:val="-6"/>
        </w:rPr>
        <w:t>神经改变。</w:t>
      </w:r>
    </w:p>
    <w:p>
      <w:pPr>
        <w:ind w:left="30" w:right="1089" w:firstLine="389"/>
        <w:spacing w:before="82" w:line="257"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38"/>
        </w:rPr>
        <w:t xml:space="preserve"> </w:t>
      </w:r>
      <w:r>
        <w:rPr>
          <w:rFonts w:ascii="SimSun" w:hAnsi="SimSun" w:eastAsia="SimSun" w:cs="SimSun"/>
          <w:sz w:val="20"/>
          <w:szCs w:val="20"/>
          <w:spacing w:val="4"/>
        </w:rPr>
        <w:t>确诊的</w:t>
      </w:r>
      <w:r>
        <w:rPr>
          <w:rFonts w:ascii="SimSun" w:hAnsi="SimSun" w:eastAsia="SimSun" w:cs="SimSun"/>
          <w:sz w:val="20"/>
          <w:szCs w:val="20"/>
        </w:rPr>
        <w:t>MSA</w:t>
      </w:r>
      <w:r>
        <w:rPr>
          <w:rFonts w:ascii="SimSun" w:hAnsi="SimSun" w:eastAsia="SimSun" w:cs="SimSun"/>
          <w:sz w:val="20"/>
          <w:szCs w:val="20"/>
          <w:spacing w:val="21"/>
        </w:rPr>
        <w:t xml:space="preserve"> </w:t>
      </w:r>
      <w:r>
        <w:rPr>
          <w:rFonts w:ascii="SimSun" w:hAnsi="SimSun" w:eastAsia="SimSun" w:cs="SimSun"/>
          <w:sz w:val="20"/>
          <w:szCs w:val="20"/>
          <w:spacing w:val="4"/>
        </w:rPr>
        <w:t>需经脑组织尸检病理学证实在少突胶质细胞胞浆内存在以α突触核蛋白为主要</w:t>
      </w:r>
      <w:r>
        <w:rPr>
          <w:rFonts w:ascii="SimSun" w:hAnsi="SimSun" w:eastAsia="SimSun" w:cs="SimSun"/>
          <w:sz w:val="20"/>
          <w:szCs w:val="20"/>
        </w:rPr>
        <w:t xml:space="preserve"> </w:t>
      </w:r>
      <w:r>
        <w:rPr>
          <w:rFonts w:ascii="SimSun" w:hAnsi="SimSun" w:eastAsia="SimSun" w:cs="SimSun"/>
          <w:sz w:val="20"/>
          <w:szCs w:val="20"/>
          <w:spacing w:val="-4"/>
        </w:rPr>
        <w:t>成分的嗜酸性包涵体，并伴有橄榄脑桥小脑萎缩或黑质纹状体变性。</w:t>
      </w:r>
    </w:p>
    <w:p>
      <w:pPr>
        <w:ind w:left="419"/>
        <w:spacing w:before="84" w:line="219"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95"/>
        </w:rPr>
        <w:t xml:space="preserve"> </w:t>
      </w:r>
      <w:r>
        <w:rPr>
          <w:rFonts w:ascii="SimSun" w:hAnsi="SimSun" w:eastAsia="SimSun" w:cs="SimSun"/>
          <w:sz w:val="20"/>
          <w:szCs w:val="20"/>
        </w:rPr>
        <w:t>MSA</w:t>
      </w:r>
      <w:r>
        <w:rPr>
          <w:rFonts w:ascii="SimSun" w:hAnsi="SimSun" w:eastAsia="SimSun" w:cs="SimSun"/>
          <w:sz w:val="20"/>
          <w:szCs w:val="20"/>
          <w:spacing w:val="2"/>
        </w:rPr>
        <w:t>的支持点和不支持点见表11-9。</w:t>
      </w:r>
    </w:p>
    <w:p>
      <w:pPr>
        <w:ind w:left="2792"/>
        <w:spacing w:before="219" w:line="219" w:lineRule="auto"/>
        <w:rPr>
          <w:rFonts w:ascii="SimSun" w:hAnsi="SimSun" w:eastAsia="SimSun" w:cs="SimSun"/>
          <w:sz w:val="18"/>
          <w:szCs w:val="18"/>
        </w:rPr>
      </w:pPr>
      <w:r>
        <w:rPr>
          <w:rFonts w:ascii="SimSun" w:hAnsi="SimSun" w:eastAsia="SimSun" w:cs="SimSun"/>
          <w:sz w:val="18"/>
          <w:szCs w:val="18"/>
          <w:b/>
          <w:bCs/>
          <w:color w:val="003C5A"/>
          <w:spacing w:val="7"/>
        </w:rPr>
        <w:t>表11-9</w:t>
      </w:r>
      <w:r>
        <w:rPr>
          <w:rFonts w:ascii="SimSun" w:hAnsi="SimSun" w:eastAsia="SimSun" w:cs="SimSun"/>
          <w:sz w:val="18"/>
          <w:szCs w:val="18"/>
          <w:color w:val="003C5A"/>
          <w:spacing w:val="16"/>
        </w:rPr>
        <w:t xml:space="preserve">  </w:t>
      </w:r>
      <w:r>
        <w:rPr>
          <w:rFonts w:ascii="SimSun" w:hAnsi="SimSun" w:eastAsia="SimSun" w:cs="SimSun"/>
          <w:sz w:val="18"/>
          <w:szCs w:val="18"/>
          <w:b/>
          <w:bCs/>
          <w:color w:val="003C5A"/>
        </w:rPr>
        <w:t>MSA</w:t>
      </w:r>
      <w:r>
        <w:rPr>
          <w:rFonts w:ascii="SimSun" w:hAnsi="SimSun" w:eastAsia="SimSun" w:cs="SimSun"/>
          <w:sz w:val="18"/>
          <w:szCs w:val="18"/>
          <w:b/>
          <w:bCs/>
          <w:color w:val="003C5A"/>
          <w:spacing w:val="7"/>
        </w:rPr>
        <w:t>诊断的支持点和不支持点</w:t>
      </w:r>
    </w:p>
    <w:p>
      <w:pPr>
        <w:ind w:left="1832"/>
        <w:spacing w:before="167" w:line="219" w:lineRule="auto"/>
        <w:rPr>
          <w:rFonts w:ascii="SimSun" w:hAnsi="SimSun" w:eastAsia="SimSun" w:cs="SimSun"/>
          <w:sz w:val="18"/>
          <w:szCs w:val="18"/>
        </w:rPr>
      </w:pPr>
      <w:r>
        <w:rPr>
          <w:rFonts w:ascii="SimSun" w:hAnsi="SimSun" w:eastAsia="SimSun" w:cs="SimSun"/>
          <w:sz w:val="18"/>
          <w:szCs w:val="18"/>
          <w:b/>
          <w:bCs/>
          <w:spacing w:val="-5"/>
        </w:rPr>
        <w:t>支持点</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b/>
          <w:bCs/>
          <w:spacing w:val="-5"/>
        </w:rPr>
        <w:t>不支持点</w:t>
      </w:r>
    </w:p>
    <w:p>
      <w:pPr>
        <w:spacing w:line="43" w:lineRule="exact"/>
        <w:rPr/>
      </w:pPr>
      <w:r/>
    </w:p>
    <w:p>
      <w:pPr>
        <w:sectPr>
          <w:type w:val="continuous"/>
          <w:pgSz w:w="11910" w:h="16840"/>
          <w:pgMar w:top="1266" w:right="1019" w:bottom="400" w:left="1140" w:header="0" w:footer="0" w:gutter="0"/>
          <w:cols w:equalWidth="0" w:num="1">
            <w:col w:w="9751" w:space="0"/>
          </w:cols>
        </w:sectPr>
        <w:rPr/>
      </w:pPr>
    </w:p>
    <w:p>
      <w:pPr>
        <w:ind w:left="550"/>
        <w:spacing w:before="35" w:line="281" w:lineRule="exact"/>
        <w:rPr>
          <w:rFonts w:ascii="SimSun" w:hAnsi="SimSun" w:eastAsia="SimSun" w:cs="SimSun"/>
          <w:sz w:val="18"/>
          <w:szCs w:val="18"/>
        </w:rPr>
      </w:pPr>
      <w:r>
        <w:rPr>
          <w:rFonts w:ascii="SimSun" w:hAnsi="SimSun" w:eastAsia="SimSun" w:cs="SimSun"/>
          <w:sz w:val="18"/>
          <w:szCs w:val="18"/>
          <w:position w:val="7"/>
        </w:rPr>
        <w:t>1.</w:t>
      </w:r>
      <w:r>
        <w:rPr>
          <w:rFonts w:ascii="SimSun" w:hAnsi="SimSun" w:eastAsia="SimSun" w:cs="SimSun"/>
          <w:sz w:val="18"/>
          <w:szCs w:val="18"/>
          <w:spacing w:val="-45"/>
          <w:position w:val="7"/>
        </w:rPr>
        <w:t xml:space="preserve"> </w:t>
      </w:r>
      <w:r>
        <w:rPr>
          <w:rFonts w:ascii="SimSun" w:hAnsi="SimSun" w:eastAsia="SimSun" w:cs="SimSun"/>
          <w:sz w:val="18"/>
          <w:szCs w:val="18"/>
          <w:position w:val="7"/>
        </w:rPr>
        <w:t>口面部肌张力障碍</w:t>
      </w:r>
    </w:p>
    <w:p>
      <w:pPr>
        <w:ind w:left="560"/>
        <w:spacing w:line="220" w:lineRule="auto"/>
        <w:rPr>
          <w:rFonts w:ascii="SimSun" w:hAnsi="SimSun" w:eastAsia="SimSun" w:cs="SimSun"/>
          <w:sz w:val="18"/>
          <w:szCs w:val="18"/>
        </w:rPr>
      </w:pPr>
      <w:r>
        <w:rPr>
          <w:rFonts w:ascii="SimSun" w:hAnsi="SimSun" w:eastAsia="SimSun" w:cs="SimSun"/>
          <w:sz w:val="18"/>
          <w:szCs w:val="18"/>
          <w:spacing w:val="5"/>
        </w:rPr>
        <w:t>2.不相称的颈项前屈</w:t>
      </w:r>
    </w:p>
    <w:p>
      <w:pPr>
        <w:ind w:left="560"/>
        <w:spacing w:before="64" w:line="270" w:lineRule="exact"/>
        <w:rPr>
          <w:rFonts w:ascii="SimSun" w:hAnsi="SimSun" w:eastAsia="SimSun" w:cs="SimSun"/>
          <w:sz w:val="18"/>
          <w:szCs w:val="18"/>
        </w:rPr>
      </w:pPr>
      <w:r>
        <w:rPr>
          <w:rFonts w:ascii="SimSun" w:hAnsi="SimSun" w:eastAsia="SimSun" w:cs="SimSun"/>
          <w:sz w:val="18"/>
          <w:szCs w:val="18"/>
          <w:spacing w:val="7"/>
          <w:position w:val="6"/>
        </w:rPr>
        <w:t>3.脊柱严重前屈或(和)侧屈</w:t>
      </w:r>
    </w:p>
    <w:p>
      <w:pPr>
        <w:ind w:left="560"/>
        <w:spacing w:before="1" w:line="218" w:lineRule="auto"/>
        <w:rPr>
          <w:rFonts w:ascii="SimSun" w:hAnsi="SimSun" w:eastAsia="SimSun" w:cs="SimSun"/>
          <w:sz w:val="18"/>
          <w:szCs w:val="18"/>
        </w:rPr>
      </w:pPr>
      <w:r>
        <w:rPr>
          <w:rFonts w:ascii="SimSun" w:hAnsi="SimSun" w:eastAsia="SimSun" w:cs="SimSun"/>
          <w:sz w:val="18"/>
          <w:szCs w:val="18"/>
          <w:spacing w:val="11"/>
        </w:rPr>
        <w:t>4.手足挛缩</w:t>
      </w:r>
    </w:p>
    <w:p>
      <w:pPr>
        <w:ind w:left="560"/>
        <w:spacing w:before="58" w:line="219" w:lineRule="auto"/>
        <w:rPr>
          <w:rFonts w:ascii="SimSun" w:hAnsi="SimSun" w:eastAsia="SimSun" w:cs="SimSun"/>
          <w:sz w:val="18"/>
          <w:szCs w:val="18"/>
        </w:rPr>
      </w:pPr>
      <w:r>
        <w:rPr>
          <w:rFonts w:ascii="SimSun" w:hAnsi="SimSun" w:eastAsia="SimSun" w:cs="SimSun"/>
          <w:sz w:val="18"/>
          <w:szCs w:val="18"/>
          <w:spacing w:val="8"/>
        </w:rPr>
        <w:t>5.叹气样呼吸</w:t>
      </w:r>
    </w:p>
    <w:p>
      <w:pPr>
        <w:ind w:left="560"/>
        <w:spacing w:before="56" w:line="219" w:lineRule="auto"/>
        <w:rPr>
          <w:rFonts w:ascii="SimSun" w:hAnsi="SimSun" w:eastAsia="SimSun" w:cs="SimSun"/>
          <w:sz w:val="18"/>
          <w:szCs w:val="18"/>
        </w:rPr>
      </w:pPr>
      <w:r>
        <w:rPr>
          <w:rFonts w:ascii="SimSun" w:hAnsi="SimSun" w:eastAsia="SimSun" w:cs="SimSun"/>
          <w:sz w:val="18"/>
          <w:szCs w:val="18"/>
          <w:spacing w:val="6"/>
        </w:rPr>
        <w:t>6.严重的发音障碍</w:t>
      </w:r>
    </w:p>
    <w:p>
      <w:pPr>
        <w:ind w:left="560"/>
        <w:spacing w:before="47" w:line="219" w:lineRule="auto"/>
        <w:rPr>
          <w:rFonts w:ascii="SimSun" w:hAnsi="SimSun" w:eastAsia="SimSun" w:cs="SimSun"/>
          <w:sz w:val="18"/>
          <w:szCs w:val="18"/>
        </w:rPr>
      </w:pPr>
      <w:r>
        <w:rPr>
          <w:rFonts w:ascii="SimSun" w:hAnsi="SimSun" w:eastAsia="SimSun" w:cs="SimSun"/>
          <w:sz w:val="18"/>
          <w:szCs w:val="18"/>
          <w:spacing w:val="6"/>
        </w:rPr>
        <w:t>7.严重的构音障碍</w:t>
      </w:r>
    </w:p>
    <w:p>
      <w:pPr>
        <w:ind w:left="560"/>
        <w:spacing w:before="66" w:line="261" w:lineRule="exact"/>
        <w:rPr>
          <w:rFonts w:ascii="SimSun" w:hAnsi="SimSun" w:eastAsia="SimSun" w:cs="SimSun"/>
          <w:sz w:val="18"/>
          <w:szCs w:val="18"/>
        </w:rPr>
      </w:pPr>
      <w:r>
        <w:rPr>
          <w:rFonts w:ascii="SimSun" w:hAnsi="SimSun" w:eastAsia="SimSun" w:cs="SimSun"/>
          <w:sz w:val="18"/>
          <w:szCs w:val="18"/>
          <w:spacing w:val="6"/>
          <w:position w:val="5"/>
        </w:rPr>
        <w:t>8.新发或加重的打鼾</w:t>
      </w:r>
    </w:p>
    <w:p>
      <w:pPr>
        <w:ind w:left="560"/>
        <w:spacing w:line="220" w:lineRule="auto"/>
        <w:rPr>
          <w:rFonts w:ascii="SimSun" w:hAnsi="SimSun" w:eastAsia="SimSun" w:cs="SimSun"/>
          <w:sz w:val="18"/>
          <w:szCs w:val="18"/>
        </w:rPr>
      </w:pPr>
      <w:r>
        <w:rPr>
          <w:rFonts w:ascii="SimSun" w:hAnsi="SimSun" w:eastAsia="SimSun" w:cs="SimSun"/>
          <w:sz w:val="18"/>
          <w:szCs w:val="18"/>
          <w:spacing w:val="11"/>
        </w:rPr>
        <w:t>9.手足冰冷</w:t>
      </w:r>
    </w:p>
    <w:p>
      <w:pPr>
        <w:ind w:left="570"/>
        <w:spacing w:before="56" w:line="221" w:lineRule="auto"/>
        <w:rPr>
          <w:rFonts w:ascii="SimSun" w:hAnsi="SimSun" w:eastAsia="SimSun" w:cs="SimSun"/>
          <w:sz w:val="18"/>
          <w:szCs w:val="18"/>
        </w:rPr>
      </w:pPr>
      <w:r>
        <w:rPr>
          <w:rFonts w:ascii="SimSun" w:hAnsi="SimSun" w:eastAsia="SimSun" w:cs="SimSun"/>
          <w:sz w:val="18"/>
          <w:szCs w:val="18"/>
          <w:spacing w:val="8"/>
        </w:rPr>
        <w:t>10.强哭强笑</w:t>
      </w:r>
    </w:p>
    <w:p>
      <w:pPr>
        <w:ind w:left="570"/>
        <w:spacing w:before="43" w:line="184" w:lineRule="auto"/>
        <w:rPr>
          <w:rFonts w:ascii="SimSun" w:hAnsi="SimSun" w:eastAsia="SimSun" w:cs="SimSun"/>
          <w:sz w:val="18"/>
          <w:szCs w:val="18"/>
        </w:rPr>
      </w:pPr>
      <w:r>
        <w:rPr>
          <w:rFonts w:ascii="SimSun" w:hAnsi="SimSun" w:eastAsia="SimSun" w:cs="SimSun"/>
          <w:sz w:val="18"/>
          <w:szCs w:val="18"/>
          <w:spacing w:val="3"/>
        </w:rPr>
        <w:t>11.肌阵挛样姿势性或动作性震颤</w:t>
      </w:r>
    </w:p>
    <w:p>
      <w:pPr>
        <w:spacing w:line="14" w:lineRule="auto"/>
        <w:rPr>
          <w:rFonts w:ascii="Arial"/>
          <w:sz w:val="2"/>
        </w:rPr>
      </w:pPr>
      <w:r>
        <w:rPr>
          <w:rFonts w:ascii="Arial" w:hAnsi="Arial" w:eastAsia="Arial" w:cs="Arial"/>
          <w:sz w:val="2"/>
          <w:szCs w:val="2"/>
        </w:rPr>
        <w:br w:type="column"/>
      </w:r>
    </w:p>
    <w:p>
      <w:pPr>
        <w:spacing w:before="43" w:line="219" w:lineRule="auto"/>
        <w:rPr>
          <w:rFonts w:ascii="SimSun" w:hAnsi="SimSun" w:eastAsia="SimSun" w:cs="SimSun"/>
          <w:sz w:val="18"/>
          <w:szCs w:val="18"/>
        </w:rPr>
      </w:pPr>
      <w:r>
        <w:rPr>
          <w:rFonts w:ascii="SimSun" w:hAnsi="SimSun" w:eastAsia="SimSun" w:cs="SimSun"/>
          <w:sz w:val="18"/>
          <w:szCs w:val="18"/>
          <w:spacing w:val="4"/>
        </w:rPr>
        <w:t>1.经典的搓丸样静止性震颤</w:t>
      </w:r>
    </w:p>
    <w:p>
      <w:pPr>
        <w:spacing w:before="68" w:line="270" w:lineRule="exact"/>
        <w:rPr>
          <w:rFonts w:ascii="SimSun" w:hAnsi="SimSun" w:eastAsia="SimSun" w:cs="SimSun"/>
          <w:sz w:val="18"/>
          <w:szCs w:val="18"/>
        </w:rPr>
      </w:pPr>
      <w:r>
        <w:rPr>
          <w:rFonts w:ascii="SimSun" w:hAnsi="SimSun" w:eastAsia="SimSun" w:cs="SimSun"/>
          <w:sz w:val="18"/>
          <w:szCs w:val="18"/>
          <w:spacing w:val="4"/>
          <w:position w:val="6"/>
        </w:rPr>
        <w:t>2.临床符合周围神经病</w:t>
      </w:r>
    </w:p>
    <w:p>
      <w:pPr>
        <w:spacing w:line="220" w:lineRule="auto"/>
        <w:rPr>
          <w:rFonts w:ascii="SimSun" w:hAnsi="SimSun" w:eastAsia="SimSun" w:cs="SimSun"/>
          <w:sz w:val="18"/>
          <w:szCs w:val="18"/>
        </w:rPr>
      </w:pPr>
      <w:r>
        <w:rPr>
          <w:rFonts w:ascii="SimSun" w:hAnsi="SimSun" w:eastAsia="SimSun" w:cs="SimSun"/>
          <w:sz w:val="18"/>
          <w:szCs w:val="18"/>
          <w:spacing w:val="5"/>
        </w:rPr>
        <w:t>3.非药物所致的幻觉</w:t>
      </w:r>
    </w:p>
    <w:p>
      <w:pPr>
        <w:spacing w:before="56" w:line="220" w:lineRule="auto"/>
        <w:rPr>
          <w:rFonts w:ascii="SimSun" w:hAnsi="SimSun" w:eastAsia="SimSun" w:cs="SimSun"/>
          <w:sz w:val="18"/>
          <w:szCs w:val="18"/>
        </w:rPr>
      </w:pPr>
      <w:r>
        <w:rPr>
          <w:rFonts w:ascii="SimSun" w:hAnsi="SimSun" w:eastAsia="SimSun" w:cs="SimSun"/>
          <w:sz w:val="18"/>
          <w:szCs w:val="18"/>
          <w:spacing w:val="12"/>
        </w:rPr>
        <w:t>4.75岁以后发病</w:t>
      </w:r>
    </w:p>
    <w:p>
      <w:pPr>
        <w:spacing w:before="55" w:line="270" w:lineRule="exact"/>
        <w:rPr>
          <w:rFonts w:ascii="SimSun" w:hAnsi="SimSun" w:eastAsia="SimSun" w:cs="SimSun"/>
          <w:sz w:val="18"/>
          <w:szCs w:val="18"/>
        </w:rPr>
      </w:pPr>
      <w:r>
        <w:rPr>
          <w:rFonts w:ascii="SimSun" w:hAnsi="SimSun" w:eastAsia="SimSun" w:cs="SimSun"/>
          <w:sz w:val="18"/>
          <w:szCs w:val="18"/>
          <w:spacing w:val="1"/>
          <w:position w:val="6"/>
        </w:rPr>
        <w:t>5.有共济失调或帕金森综合征家族史</w:t>
      </w:r>
    </w:p>
    <w:p>
      <w:pPr>
        <w:spacing w:line="219" w:lineRule="auto"/>
        <w:rPr>
          <w:rFonts w:ascii="SimSun" w:hAnsi="SimSun" w:eastAsia="SimSun" w:cs="SimSun"/>
          <w:sz w:val="18"/>
          <w:szCs w:val="18"/>
        </w:rPr>
      </w:pPr>
      <w:r>
        <w:rPr>
          <w:rFonts w:ascii="SimSun" w:hAnsi="SimSun" w:eastAsia="SimSun" w:cs="SimSun"/>
          <w:sz w:val="18"/>
          <w:szCs w:val="18"/>
          <w:spacing w:val="13"/>
        </w:rPr>
        <w:t>6.符合</w:t>
      </w:r>
      <w:r>
        <w:rPr>
          <w:rFonts w:ascii="SimSun" w:hAnsi="SimSun" w:eastAsia="SimSun" w:cs="SimSun"/>
          <w:sz w:val="18"/>
          <w:szCs w:val="18"/>
        </w:rPr>
        <w:t>DSM</w:t>
      </w:r>
      <w:r>
        <w:rPr>
          <w:rFonts w:ascii="SimSun" w:hAnsi="SimSun" w:eastAsia="SimSun" w:cs="SimSun"/>
          <w:sz w:val="18"/>
          <w:szCs w:val="18"/>
          <w:spacing w:val="13"/>
        </w:rPr>
        <w:t>-</w:t>
      </w:r>
      <w:r>
        <w:rPr>
          <w:rFonts w:ascii="SimSun" w:hAnsi="SimSun" w:eastAsia="SimSun" w:cs="SimSun"/>
          <w:sz w:val="18"/>
          <w:szCs w:val="18"/>
        </w:rPr>
        <w:t>IV</w:t>
      </w:r>
      <w:r>
        <w:rPr>
          <w:rFonts w:ascii="SimSun" w:hAnsi="SimSun" w:eastAsia="SimSun" w:cs="SimSun"/>
          <w:sz w:val="18"/>
          <w:szCs w:val="18"/>
          <w:spacing w:val="13"/>
        </w:rPr>
        <w:t>痴呆诊断标准</w:t>
      </w:r>
    </w:p>
    <w:p>
      <w:pPr>
        <w:spacing w:before="57" w:line="220" w:lineRule="auto"/>
        <w:rPr>
          <w:rFonts w:ascii="SimSun" w:hAnsi="SimSun" w:eastAsia="SimSun" w:cs="SimSun"/>
          <w:sz w:val="18"/>
          <w:szCs w:val="18"/>
        </w:rPr>
      </w:pPr>
      <w:r>
        <w:rPr>
          <w:rFonts w:ascii="SimSun" w:hAnsi="SimSun" w:eastAsia="SimSun" w:cs="SimSun"/>
          <w:sz w:val="18"/>
          <w:szCs w:val="18"/>
          <w:spacing w:val="2"/>
        </w:rPr>
        <w:t>7.提示多发性硬化的白质损害</w:t>
      </w:r>
    </w:p>
    <w:p>
      <w:pPr>
        <w:sectPr>
          <w:type w:val="continuous"/>
          <w:pgSz w:w="11910" w:h="16840"/>
          <w:pgMar w:top="1266" w:right="1019" w:bottom="400" w:left="1140" w:header="0" w:footer="0" w:gutter="0"/>
          <w:cols w:equalWidth="0" w:num="2">
            <w:col w:w="4950" w:space="100"/>
            <w:col w:w="4701" w:space="0"/>
          </w:cols>
        </w:sectPr>
        <w:rPr/>
      </w:pPr>
    </w:p>
    <w:p>
      <w:pPr>
        <w:ind w:left="92"/>
        <w:spacing w:before="42" w:line="221" w:lineRule="auto"/>
        <w:rPr>
          <w:rFonts w:ascii="SimHei" w:hAnsi="SimHei" w:eastAsia="SimHei" w:cs="SimHei"/>
          <w:sz w:val="21"/>
          <w:szCs w:val="21"/>
        </w:rPr>
      </w:pPr>
      <w:r>
        <w:drawing>
          <wp:anchor distT="0" distB="0" distL="0" distR="0" simplePos="0" relativeHeight="251862016" behindDoc="0" locked="0" layoutInCell="0" allowOverlap="1">
            <wp:simplePos x="0" y="0"/>
            <wp:positionH relativeFrom="page">
              <wp:posOffset>546113</wp:posOffset>
            </wp:positionH>
            <wp:positionV relativeFrom="page">
              <wp:posOffset>9588451</wp:posOffset>
            </wp:positionV>
            <wp:extent cx="463527" cy="425490"/>
            <wp:effectExtent l="0" t="0" r="0" b="0"/>
            <wp:wrapNone/>
            <wp:docPr id="94" name="IM 94"/>
            <wp:cNvGraphicFramePr/>
            <a:graphic>
              <a:graphicData uri="http://schemas.openxmlformats.org/drawingml/2006/picture">
                <pic:pic>
                  <pic:nvPicPr>
                    <pic:cNvPr id="94" name="IM 94"/>
                    <pic:cNvPicPr/>
                  </pic:nvPicPr>
                  <pic:blipFill>
                    <a:blip r:embed="rId107"/>
                    <a:stretch>
                      <a:fillRect/>
                    </a:stretch>
                  </pic:blipFill>
                  <pic:spPr>
                    <a:xfrm rot="0">
                      <a:off x="0" y="0"/>
                      <a:ext cx="463527" cy="425490"/>
                    </a:xfrm>
                    <a:prstGeom prst="rect">
                      <a:avLst/>
                    </a:prstGeom>
                  </pic:spPr>
                </pic:pic>
              </a:graphicData>
            </a:graphic>
          </wp:anchor>
        </w:drawing>
      </w:r>
      <w:r>
        <w:rPr>
          <w:rFonts w:ascii="SimSun" w:hAnsi="SimSun" w:eastAsia="SimSun" w:cs="SimSun"/>
          <w:sz w:val="21"/>
          <w:szCs w:val="21"/>
          <w:b/>
          <w:bCs/>
          <w:color w:val="007BCD"/>
          <w:spacing w:val="-12"/>
          <w:position w:val="-1"/>
        </w:rPr>
        <w:t>282</w:t>
      </w:r>
      <w:r>
        <w:rPr>
          <w:rFonts w:ascii="SimSun" w:hAnsi="SimSun" w:eastAsia="SimSun" w:cs="SimSun"/>
          <w:sz w:val="21"/>
          <w:szCs w:val="21"/>
          <w:color w:val="007BCD"/>
          <w:spacing w:val="16"/>
          <w:position w:val="-1"/>
        </w:rPr>
        <w:t xml:space="preserve">      </w:t>
      </w:r>
      <w:r>
        <w:rPr>
          <w:rFonts w:ascii="SimHei" w:hAnsi="SimHei" w:eastAsia="SimHei" w:cs="SimHei"/>
          <w:sz w:val="21"/>
          <w:szCs w:val="21"/>
          <w:color w:val="27A5E4"/>
          <w:spacing w:val="-12"/>
        </w:rPr>
        <w:t>第十一章神经系统变性疾病</w:t>
      </w:r>
    </w:p>
    <w:p>
      <w:pPr>
        <w:spacing w:line="255" w:lineRule="auto"/>
        <w:rPr>
          <w:rFonts w:ascii="Arial"/>
          <w:sz w:val="21"/>
        </w:rPr>
      </w:pPr>
      <w:r/>
    </w:p>
    <w:p>
      <w:pPr>
        <w:ind w:left="1397"/>
        <w:spacing w:before="69" w:line="221" w:lineRule="auto"/>
        <w:rPr>
          <w:rFonts w:ascii="SimHei" w:hAnsi="SimHei" w:eastAsia="SimHei" w:cs="SimHei"/>
          <w:sz w:val="21"/>
          <w:szCs w:val="21"/>
        </w:rPr>
      </w:pPr>
      <w:r>
        <w:rPr>
          <w:rFonts w:ascii="SimHei" w:hAnsi="SimHei" w:eastAsia="SimHei" w:cs="SimHei"/>
          <w:sz w:val="21"/>
          <w:szCs w:val="21"/>
          <w:b/>
          <w:bCs/>
          <w:color w:val="007DD1"/>
          <w:spacing w:val="-17"/>
        </w:rPr>
        <w:t>【鉴别诊断】</w:t>
      </w:r>
    </w:p>
    <w:p>
      <w:pPr>
        <w:ind w:left="1120" w:right="28" w:firstLine="379"/>
        <w:spacing w:before="93" w:line="246" w:lineRule="auto"/>
        <w:rPr>
          <w:rFonts w:ascii="SimSun" w:hAnsi="SimSun" w:eastAsia="SimSun" w:cs="SimSun"/>
          <w:sz w:val="21"/>
          <w:szCs w:val="21"/>
        </w:rPr>
      </w:pPr>
      <w:r>
        <w:rPr>
          <w:rFonts w:ascii="SimSun" w:hAnsi="SimSun" w:eastAsia="SimSun" w:cs="SimSun"/>
          <w:sz w:val="21"/>
          <w:szCs w:val="21"/>
          <w:spacing w:val="-14"/>
        </w:rPr>
        <w:t>在疾病早期，特别是临床上只表现为单一系统症状时，各亚型需要排除各自的相关疾患。在症状</w:t>
      </w:r>
      <w:r>
        <w:rPr>
          <w:rFonts w:ascii="SimSun" w:hAnsi="SimSun" w:eastAsia="SimSun" w:cs="SimSun"/>
          <w:sz w:val="21"/>
          <w:szCs w:val="21"/>
          <w:spacing w:val="5"/>
        </w:rPr>
        <w:t xml:space="preserve"> </w:t>
      </w:r>
      <w:r>
        <w:rPr>
          <w:rFonts w:ascii="SimSun" w:hAnsi="SimSun" w:eastAsia="SimSun" w:cs="SimSun"/>
          <w:sz w:val="21"/>
          <w:szCs w:val="21"/>
          <w:spacing w:val="-17"/>
        </w:rPr>
        <w:t>发展完全，累及多系统后，若能排除其他疾病则诊断不难。</w:t>
      </w:r>
    </w:p>
    <w:p>
      <w:pPr>
        <w:ind w:left="1502"/>
        <w:spacing w:before="65" w:line="221" w:lineRule="auto"/>
        <w:outlineLvl w:val="2"/>
        <w:rPr>
          <w:rFonts w:ascii="SimHei" w:hAnsi="SimHei" w:eastAsia="SimHei" w:cs="SimHei"/>
          <w:sz w:val="21"/>
          <w:szCs w:val="21"/>
        </w:rPr>
      </w:pPr>
      <w:r>
        <w:rPr>
          <w:rFonts w:ascii="SimHei" w:hAnsi="SimHei" w:eastAsia="SimHei" w:cs="SimHei"/>
          <w:sz w:val="21"/>
          <w:szCs w:val="21"/>
          <w:b/>
          <w:bCs/>
          <w:spacing w:val="-7"/>
        </w:rPr>
        <w:t>1.MSA-P</w:t>
      </w:r>
      <w:r>
        <w:rPr>
          <w:rFonts w:ascii="SimHei" w:hAnsi="SimHei" w:eastAsia="SimHei" w:cs="SimHei"/>
          <w:sz w:val="21"/>
          <w:szCs w:val="21"/>
          <w:spacing w:val="18"/>
        </w:rPr>
        <w:t xml:space="preserve">  </w:t>
      </w:r>
      <w:r>
        <w:rPr>
          <w:rFonts w:ascii="SimHei" w:hAnsi="SimHei" w:eastAsia="SimHei" w:cs="SimHei"/>
          <w:sz w:val="21"/>
          <w:szCs w:val="21"/>
          <w:b/>
          <w:bCs/>
          <w:spacing w:val="-7"/>
        </w:rPr>
        <w:t>应与下列疾病鉴别</w:t>
      </w:r>
    </w:p>
    <w:p>
      <w:pPr>
        <w:ind w:left="1120" w:right="66" w:firstLine="379"/>
        <w:spacing w:before="87" w:line="252" w:lineRule="auto"/>
        <w:rPr>
          <w:rFonts w:ascii="SimSun" w:hAnsi="SimSun" w:eastAsia="SimSun" w:cs="SimSun"/>
          <w:sz w:val="21"/>
          <w:szCs w:val="21"/>
        </w:rPr>
      </w:pPr>
      <w:r>
        <w:rPr>
          <w:rFonts w:ascii="SimSun" w:hAnsi="SimSun" w:eastAsia="SimSun" w:cs="SimSun"/>
          <w:sz w:val="21"/>
          <w:szCs w:val="21"/>
          <w:spacing w:val="-13"/>
        </w:rPr>
        <w:t>(1)血管性帕金森综合征(</w:t>
      </w:r>
      <w:r>
        <w:rPr>
          <w:rFonts w:ascii="SimSun" w:hAnsi="SimSun" w:eastAsia="SimSun" w:cs="SimSun"/>
          <w:sz w:val="21"/>
          <w:szCs w:val="21"/>
          <w:spacing w:val="12"/>
        </w:rPr>
        <w:t xml:space="preserve"> </w:t>
      </w:r>
      <w:r>
        <w:rPr>
          <w:rFonts w:ascii="SimSun" w:hAnsi="SimSun" w:eastAsia="SimSun" w:cs="SimSun"/>
          <w:sz w:val="21"/>
          <w:szCs w:val="21"/>
          <w:spacing w:val="-13"/>
        </w:rPr>
        <w:t>vascular</w:t>
      </w:r>
      <w:r>
        <w:rPr>
          <w:rFonts w:ascii="SimSun" w:hAnsi="SimSun" w:eastAsia="SimSun" w:cs="SimSun"/>
          <w:sz w:val="21"/>
          <w:szCs w:val="21"/>
          <w:spacing w:val="-10"/>
        </w:rPr>
        <w:t xml:space="preserve"> </w:t>
      </w:r>
      <w:r>
        <w:rPr>
          <w:rFonts w:ascii="SimSun" w:hAnsi="SimSun" w:eastAsia="SimSun" w:cs="SimSun"/>
          <w:sz w:val="21"/>
          <w:szCs w:val="21"/>
          <w:spacing w:val="-13"/>
        </w:rPr>
        <w:t>parkinsonism,VP):双下肢症状突出的帕金森综合征，表现为</w:t>
      </w:r>
      <w:r>
        <w:rPr>
          <w:rFonts w:ascii="SimSun" w:hAnsi="SimSun" w:eastAsia="SimSun" w:cs="SimSun"/>
          <w:sz w:val="21"/>
          <w:szCs w:val="21"/>
        </w:rPr>
        <w:t xml:space="preserve"> </w:t>
      </w:r>
      <w:r>
        <w:rPr>
          <w:rFonts w:ascii="SimSun" w:hAnsi="SimSun" w:eastAsia="SimSun" w:cs="SimSun"/>
          <w:sz w:val="21"/>
          <w:szCs w:val="21"/>
          <w:spacing w:val="-16"/>
        </w:rPr>
        <w:t>步态紊乱，并有锥体束征和假性延髓性麻痹。</w:t>
      </w:r>
    </w:p>
    <w:p>
      <w:pPr>
        <w:ind w:left="1499"/>
        <w:spacing w:before="72" w:line="219" w:lineRule="auto"/>
        <w:rPr>
          <w:rFonts w:ascii="SimSun" w:hAnsi="SimSun" w:eastAsia="SimSun" w:cs="SimSun"/>
          <w:sz w:val="21"/>
          <w:szCs w:val="21"/>
        </w:rPr>
      </w:pPr>
      <w:r>
        <w:rPr>
          <w:rFonts w:ascii="SimSun" w:hAnsi="SimSun" w:eastAsia="SimSun" w:cs="SimSun"/>
          <w:sz w:val="21"/>
          <w:szCs w:val="21"/>
          <w:spacing w:val="-13"/>
        </w:rPr>
        <w:t>(2)进行性核上性麻痹：特征表现有垂直性核上性眼肌麻痹，特别是下视麻痹。</w:t>
      </w:r>
    </w:p>
    <w:p>
      <w:pPr>
        <w:ind w:right="42"/>
        <w:spacing w:before="64" w:line="214" w:lineRule="auto"/>
        <w:jc w:val="right"/>
        <w:rPr>
          <w:rFonts w:ascii="SimSun" w:hAnsi="SimSun" w:eastAsia="SimSun" w:cs="SimSun"/>
          <w:sz w:val="21"/>
          <w:szCs w:val="21"/>
        </w:rPr>
      </w:pPr>
      <w:r>
        <w:rPr>
          <w:rFonts w:ascii="SimSun" w:hAnsi="SimSun" w:eastAsia="SimSun" w:cs="SimSun"/>
          <w:sz w:val="21"/>
          <w:szCs w:val="21"/>
          <w:spacing w:val="1"/>
        </w:rPr>
        <w:t>(3)皮质基底节变性(</w:t>
      </w:r>
      <w:r>
        <w:rPr>
          <w:rFonts w:ascii="SimSun" w:hAnsi="SimSun" w:eastAsia="SimSun" w:cs="SimSun"/>
          <w:sz w:val="21"/>
          <w:szCs w:val="21"/>
        </w:rPr>
        <w:t>corticobasal</w:t>
      </w:r>
      <w:r>
        <w:rPr>
          <w:rFonts w:ascii="SimSun" w:hAnsi="SimSun" w:eastAsia="SimSun" w:cs="SimSun"/>
          <w:sz w:val="21"/>
          <w:szCs w:val="21"/>
          <w:spacing w:val="11"/>
        </w:rPr>
        <w:t xml:space="preserve"> </w:t>
      </w:r>
      <w:r>
        <w:rPr>
          <w:rFonts w:ascii="SimSun" w:hAnsi="SimSun" w:eastAsia="SimSun" w:cs="SimSun"/>
          <w:sz w:val="21"/>
          <w:szCs w:val="21"/>
        </w:rPr>
        <w:t>degeneration</w:t>
      </w:r>
      <w:r>
        <w:rPr>
          <w:rFonts w:ascii="SimSun" w:hAnsi="SimSun" w:eastAsia="SimSun" w:cs="SimSun"/>
          <w:sz w:val="21"/>
          <w:szCs w:val="21"/>
          <w:spacing w:val="1"/>
        </w:rPr>
        <w:t>,</w:t>
      </w:r>
      <w:r>
        <w:rPr>
          <w:rFonts w:ascii="SimSun" w:hAnsi="SimSun" w:eastAsia="SimSun" w:cs="SimSun"/>
          <w:sz w:val="21"/>
          <w:szCs w:val="21"/>
        </w:rPr>
        <w:t>CBD</w:t>
      </w:r>
      <w:r>
        <w:rPr>
          <w:rFonts w:ascii="SimSun" w:hAnsi="SimSun" w:eastAsia="SimSun" w:cs="SimSun"/>
          <w:sz w:val="21"/>
          <w:szCs w:val="21"/>
          <w:spacing w:val="1"/>
        </w:rPr>
        <w:t>):有异己手(肢)综合征(</w:t>
      </w:r>
      <w:r>
        <w:rPr>
          <w:rFonts w:ascii="SimSun" w:hAnsi="SimSun" w:eastAsia="SimSun" w:cs="SimSun"/>
          <w:sz w:val="21"/>
          <w:szCs w:val="21"/>
        </w:rPr>
        <w:t>alien</w:t>
      </w:r>
      <w:r>
        <w:rPr>
          <w:rFonts w:ascii="SimSun" w:hAnsi="SimSun" w:eastAsia="SimSun" w:cs="SimSun"/>
          <w:sz w:val="21"/>
          <w:szCs w:val="21"/>
          <w:spacing w:val="-3"/>
        </w:rPr>
        <w:t xml:space="preserve"> </w:t>
      </w:r>
      <w:r>
        <w:rPr>
          <w:rFonts w:ascii="SimSun" w:hAnsi="SimSun" w:eastAsia="SimSun" w:cs="SimSun"/>
          <w:sz w:val="21"/>
          <w:szCs w:val="21"/>
        </w:rPr>
        <w:t>hand</w:t>
      </w:r>
    </w:p>
    <w:p>
      <w:pPr>
        <w:ind w:left="1120" w:right="29"/>
        <w:spacing w:before="80" w:line="252" w:lineRule="auto"/>
        <w:rPr>
          <w:rFonts w:ascii="SimSun" w:hAnsi="SimSun" w:eastAsia="SimSun" w:cs="SimSun"/>
          <w:sz w:val="21"/>
          <w:szCs w:val="21"/>
        </w:rPr>
      </w:pPr>
      <w:r>
        <w:rPr>
          <w:rFonts w:ascii="SimSun" w:hAnsi="SimSun" w:eastAsia="SimSun" w:cs="SimSun"/>
          <w:sz w:val="21"/>
          <w:szCs w:val="21"/>
          <w:spacing w:val="-19"/>
        </w:rPr>
        <w:t>syndrome)、失用、皮质感觉障碍、不对称性肌强直、肢体肌张力障碍、刺激敏感的肌阵挛等有鉴别价值</w:t>
      </w:r>
      <w:r>
        <w:rPr>
          <w:rFonts w:ascii="SimSun" w:hAnsi="SimSun" w:eastAsia="SimSun" w:cs="SimSun"/>
          <w:sz w:val="21"/>
          <w:szCs w:val="21"/>
          <w:spacing w:val="11"/>
        </w:rPr>
        <w:t xml:space="preserve"> </w:t>
      </w:r>
      <w:r>
        <w:rPr>
          <w:rFonts w:ascii="SimSun" w:hAnsi="SimSun" w:eastAsia="SimSun" w:cs="SimSun"/>
          <w:sz w:val="21"/>
          <w:szCs w:val="21"/>
          <w:spacing w:val="-12"/>
        </w:rPr>
        <w:t>的临床表现。</w:t>
      </w:r>
    </w:p>
    <w:p>
      <w:pPr>
        <w:ind w:left="1120" w:right="40" w:firstLine="379"/>
        <w:spacing w:before="69" w:line="250" w:lineRule="auto"/>
        <w:rPr>
          <w:rFonts w:ascii="SimSun" w:hAnsi="SimSun" w:eastAsia="SimSun" w:cs="SimSun"/>
          <w:sz w:val="21"/>
          <w:szCs w:val="21"/>
        </w:rPr>
      </w:pPr>
      <w:r>
        <w:rPr>
          <w:rFonts w:ascii="SimSun" w:hAnsi="SimSun" w:eastAsia="SimSun" w:cs="SimSun"/>
          <w:sz w:val="21"/>
          <w:szCs w:val="21"/>
          <w:spacing w:val="-11"/>
        </w:rPr>
        <w:t>(4)路易体痴呆：肌强直较运动缓慢和震颤更严重，较早出</w:t>
      </w:r>
      <w:r>
        <w:rPr>
          <w:rFonts w:ascii="SimSun" w:hAnsi="SimSun" w:eastAsia="SimSun" w:cs="SimSun"/>
          <w:sz w:val="21"/>
          <w:szCs w:val="21"/>
          <w:spacing w:val="-12"/>
        </w:rPr>
        <w:t>现的认知功能障碍，特别是注意力和</w:t>
      </w:r>
      <w:r>
        <w:rPr>
          <w:rFonts w:ascii="SimSun" w:hAnsi="SimSun" w:eastAsia="SimSun" w:cs="SimSun"/>
          <w:sz w:val="21"/>
          <w:szCs w:val="21"/>
        </w:rPr>
        <w:t xml:space="preserve"> </w:t>
      </w:r>
      <w:r>
        <w:rPr>
          <w:rFonts w:ascii="SimSun" w:hAnsi="SimSun" w:eastAsia="SimSun" w:cs="SimSun"/>
          <w:sz w:val="21"/>
          <w:szCs w:val="21"/>
          <w:spacing w:val="-17"/>
        </w:rPr>
        <w:t>警觉性波动易变最突出，自发性幻觉、对抗精神病药物过度敏感，极易出现锥体外系等不良反应。</w:t>
      </w:r>
    </w:p>
    <w:p>
      <w:pPr>
        <w:ind w:left="1499"/>
        <w:spacing w:before="81" w:line="219"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63"/>
        </w:rPr>
        <w:t xml:space="preserve"> </w:t>
      </w:r>
      <w:r>
        <w:rPr>
          <w:rFonts w:ascii="SimSun" w:hAnsi="SimSun" w:eastAsia="SimSun" w:cs="SimSun"/>
          <w:sz w:val="21"/>
          <w:szCs w:val="21"/>
          <w:spacing w:val="-7"/>
        </w:rPr>
        <w:t>MSA-C应与多种遗传性和非遗传性小脑性共济失调相鉴别。</w:t>
      </w:r>
    </w:p>
    <w:p>
      <w:pPr>
        <w:ind w:left="1382"/>
        <w:spacing w:before="49" w:line="222" w:lineRule="auto"/>
        <w:rPr>
          <w:rFonts w:ascii="SimHei" w:hAnsi="SimHei" w:eastAsia="SimHei" w:cs="SimHei"/>
          <w:sz w:val="24"/>
          <w:szCs w:val="24"/>
        </w:rPr>
      </w:pPr>
      <w:r>
        <w:rPr>
          <w:rFonts w:ascii="SimHei" w:hAnsi="SimHei" w:eastAsia="SimHei" w:cs="SimHei"/>
          <w:sz w:val="24"/>
          <w:szCs w:val="24"/>
          <w:b/>
          <w:bCs/>
          <w:color w:val="006EC3"/>
          <w:spacing w:val="-28"/>
        </w:rPr>
        <w:t>【治疗】</w:t>
      </w:r>
    </w:p>
    <w:p>
      <w:pPr>
        <w:ind w:left="1499"/>
        <w:spacing w:before="55" w:line="219" w:lineRule="auto"/>
        <w:rPr>
          <w:rFonts w:ascii="SimSun" w:hAnsi="SimSun" w:eastAsia="SimSun" w:cs="SimSun"/>
          <w:sz w:val="21"/>
          <w:szCs w:val="21"/>
        </w:rPr>
      </w:pPr>
      <w:r>
        <w:rPr>
          <w:rFonts w:ascii="SimSun" w:hAnsi="SimSun" w:eastAsia="SimSun" w:cs="SimSun"/>
          <w:sz w:val="21"/>
          <w:szCs w:val="21"/>
          <w:spacing w:val="-14"/>
        </w:rPr>
        <w:t>目前尚无特异性治疗方法，主要是针对自主神经障碍和帕金森综合征进行对症治疗。</w:t>
      </w:r>
    </w:p>
    <w:p>
      <w:pPr>
        <w:ind w:left="1120" w:right="6" w:firstLine="379"/>
        <w:spacing w:before="79" w:line="269"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59"/>
        </w:rPr>
        <w:t xml:space="preserve"> </w:t>
      </w:r>
      <w:r>
        <w:rPr>
          <w:rFonts w:ascii="SimSun" w:hAnsi="SimSun" w:eastAsia="SimSun" w:cs="SimSun"/>
          <w:sz w:val="21"/>
          <w:szCs w:val="21"/>
          <w:b/>
          <w:bCs/>
          <w:spacing w:val="-15"/>
        </w:rPr>
        <w:t>体位性低血压</w:t>
      </w:r>
      <w:r>
        <w:rPr>
          <w:rFonts w:ascii="SimSun" w:hAnsi="SimSun" w:eastAsia="SimSun" w:cs="SimSun"/>
          <w:sz w:val="21"/>
          <w:szCs w:val="21"/>
          <w:spacing w:val="68"/>
        </w:rPr>
        <w:t xml:space="preserve"> </w:t>
      </w:r>
      <w:r>
        <w:rPr>
          <w:rFonts w:ascii="SimSun" w:hAnsi="SimSun" w:eastAsia="SimSun" w:cs="SimSun"/>
          <w:sz w:val="21"/>
          <w:szCs w:val="21"/>
          <w:spacing w:val="-15"/>
        </w:rPr>
        <w:t>首选非药物治疗，如弹力袜、高盐饮食、夜间抬高床头等。无效可选用药物治</w:t>
      </w:r>
      <w:r>
        <w:rPr>
          <w:rFonts w:ascii="SimSun" w:hAnsi="SimSun" w:eastAsia="SimSun" w:cs="SimSun"/>
          <w:sz w:val="21"/>
          <w:szCs w:val="21"/>
        </w:rPr>
        <w:t xml:space="preserve"> </w:t>
      </w:r>
      <w:r>
        <w:rPr>
          <w:rFonts w:ascii="SimSun" w:hAnsi="SimSun" w:eastAsia="SimSun" w:cs="SimSun"/>
          <w:sz w:val="21"/>
          <w:szCs w:val="21"/>
          <w:spacing w:val="-8"/>
        </w:rPr>
        <w:t>疗：①血管α-受体激动剂盐酸米多君，能迅速升高血压(30～60分钟),给予2.5mg,每日2～3次，最</w:t>
      </w:r>
      <w:r>
        <w:rPr>
          <w:rFonts w:ascii="SimSun" w:hAnsi="SimSun" w:eastAsia="SimSun" w:cs="SimSun"/>
          <w:sz w:val="21"/>
          <w:szCs w:val="21"/>
          <w:spacing w:val="17"/>
        </w:rPr>
        <w:t xml:space="preserve"> </w:t>
      </w:r>
      <w:r>
        <w:rPr>
          <w:rFonts w:ascii="SimSun" w:hAnsi="SimSun" w:eastAsia="SimSun" w:cs="SimSun"/>
          <w:sz w:val="21"/>
          <w:szCs w:val="21"/>
          <w:spacing w:val="-9"/>
        </w:rPr>
        <w:t>大剂量是40mg/d,忌睡前服用(以免卧位高血压);</w:t>
      </w:r>
      <w:r>
        <w:rPr>
          <w:rFonts w:ascii="SimSun" w:hAnsi="SimSun" w:eastAsia="SimSun" w:cs="SimSun"/>
          <w:sz w:val="21"/>
          <w:szCs w:val="21"/>
          <w:spacing w:val="-10"/>
        </w:rPr>
        <w:t>②氟氢可的松：可口服，0.1～0.6</w:t>
      </w:r>
      <w:r>
        <w:rPr>
          <w:rFonts w:ascii="SimSun" w:hAnsi="SimSun" w:eastAsia="SimSun" w:cs="SimSun"/>
          <w:sz w:val="21"/>
          <w:szCs w:val="21"/>
          <w:spacing w:val="-9"/>
        </w:rPr>
        <w:t>mg</w:t>
      </w:r>
      <w:r>
        <w:rPr>
          <w:rFonts w:ascii="SimSun" w:hAnsi="SimSun" w:eastAsia="SimSun" w:cs="SimSun"/>
          <w:sz w:val="21"/>
          <w:szCs w:val="21"/>
          <w:spacing w:val="-10"/>
        </w:rPr>
        <w:t>/d,也有改善低</w:t>
      </w:r>
      <w:r>
        <w:rPr>
          <w:rFonts w:ascii="SimSun" w:hAnsi="SimSun" w:eastAsia="SimSun" w:cs="SimSun"/>
          <w:sz w:val="21"/>
          <w:szCs w:val="21"/>
        </w:rPr>
        <w:t xml:space="preserve"> </w:t>
      </w:r>
      <w:r>
        <w:rPr>
          <w:rFonts w:ascii="SimSun" w:hAnsi="SimSun" w:eastAsia="SimSun" w:cs="SimSun"/>
          <w:sz w:val="21"/>
          <w:szCs w:val="21"/>
          <w:spacing w:val="-14"/>
        </w:rPr>
        <w:t>血压的效应；③另外有麻黄碱、非甾体抗炎药如吲哚美辛等。然而鉴于后两类药物副作</w:t>
      </w:r>
      <w:r>
        <w:rPr>
          <w:rFonts w:ascii="SimSun" w:hAnsi="SimSun" w:eastAsia="SimSun" w:cs="SimSun"/>
          <w:sz w:val="21"/>
          <w:szCs w:val="21"/>
          <w:spacing w:val="-15"/>
        </w:rPr>
        <w:t>用较多，不推</w:t>
      </w:r>
      <w:r>
        <w:rPr>
          <w:rFonts w:ascii="SimSun" w:hAnsi="SimSun" w:eastAsia="SimSun" w:cs="SimSun"/>
          <w:sz w:val="21"/>
          <w:szCs w:val="21"/>
        </w:rPr>
        <w:t xml:space="preserve"> </w:t>
      </w:r>
      <w:r>
        <w:rPr>
          <w:rFonts w:ascii="SimSun" w:hAnsi="SimSun" w:eastAsia="SimSun" w:cs="SimSun"/>
          <w:sz w:val="21"/>
          <w:szCs w:val="21"/>
          <w:spacing w:val="-7"/>
        </w:rPr>
        <w:t>荐用于MSA</w:t>
      </w:r>
      <w:r>
        <w:rPr>
          <w:rFonts w:ascii="SimSun" w:hAnsi="SimSun" w:eastAsia="SimSun" w:cs="SimSun"/>
          <w:sz w:val="21"/>
          <w:szCs w:val="21"/>
          <w:spacing w:val="21"/>
        </w:rPr>
        <w:t xml:space="preserve"> </w:t>
      </w:r>
      <w:r>
        <w:rPr>
          <w:rFonts w:ascii="SimSun" w:hAnsi="SimSun" w:eastAsia="SimSun" w:cs="SimSun"/>
          <w:sz w:val="21"/>
          <w:szCs w:val="21"/>
          <w:spacing w:val="-7"/>
        </w:rPr>
        <w:t>患者的体位性低血压的常规治疗。</w:t>
      </w:r>
    </w:p>
    <w:p>
      <w:pPr>
        <w:ind w:left="1120" w:firstLine="379"/>
        <w:spacing w:before="48" w:line="255"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排尿功能障碍</w:t>
      </w:r>
      <w:r>
        <w:rPr>
          <w:rFonts w:ascii="SimSun" w:hAnsi="SimSun" w:eastAsia="SimSun" w:cs="SimSun"/>
          <w:sz w:val="21"/>
          <w:szCs w:val="21"/>
          <w:spacing w:val="51"/>
        </w:rPr>
        <w:t xml:space="preserve"> </w:t>
      </w:r>
      <w:r>
        <w:rPr>
          <w:rFonts w:ascii="SimSun" w:hAnsi="SimSun" w:eastAsia="SimSun" w:cs="SimSun"/>
          <w:sz w:val="21"/>
          <w:szCs w:val="21"/>
          <w:spacing w:val="-2"/>
        </w:rPr>
        <w:t>曲司氯铵(20</w:t>
      </w:r>
      <w:r>
        <w:rPr>
          <w:rFonts w:ascii="Times New Roman" w:hAnsi="Times New Roman" w:eastAsia="Times New Roman" w:cs="Times New Roman"/>
          <w:sz w:val="21"/>
          <w:szCs w:val="21"/>
          <w:spacing w:val="-2"/>
        </w:rPr>
        <w:t>mg,</w:t>
      </w:r>
      <w:r>
        <w:rPr>
          <w:rFonts w:ascii="SimSun" w:hAnsi="SimSun" w:eastAsia="SimSun" w:cs="SimSun"/>
          <w:sz w:val="21"/>
          <w:szCs w:val="21"/>
          <w:spacing w:val="-2"/>
        </w:rPr>
        <w:t>每日2次)、奥昔布宁(2.5～5</w:t>
      </w:r>
      <w:r>
        <w:rPr>
          <w:rFonts w:ascii="Times New Roman" w:hAnsi="Times New Roman" w:eastAsia="Times New Roman" w:cs="Times New Roman"/>
          <w:sz w:val="21"/>
          <w:szCs w:val="21"/>
          <w:spacing w:val="-2"/>
        </w:rPr>
        <w:t>mg,</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每日2～3次)、托特罗定</w:t>
      </w:r>
      <w:r>
        <w:rPr>
          <w:rFonts w:ascii="SimSun" w:hAnsi="SimSun" w:eastAsia="SimSun" w:cs="SimSun"/>
          <w:sz w:val="21"/>
          <w:szCs w:val="21"/>
        </w:rPr>
        <w:t xml:space="preserve"> </w:t>
      </w:r>
      <w:r>
        <w:rPr>
          <w:rFonts w:ascii="SimSun" w:hAnsi="SimSun" w:eastAsia="SimSun" w:cs="SimSun"/>
          <w:sz w:val="21"/>
          <w:szCs w:val="21"/>
          <w:spacing w:val="-4"/>
        </w:rPr>
        <w:t>(2mg,每日2次)能改善早期出现的逼尿肌痉挛症状。</w:t>
      </w:r>
    </w:p>
    <w:p>
      <w:pPr>
        <w:ind w:left="1120" w:right="26" w:firstLine="379"/>
        <w:spacing w:before="80"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0"/>
        </w:rPr>
        <w:t>帕金森综合征</w:t>
      </w:r>
      <w:r>
        <w:rPr>
          <w:rFonts w:ascii="SimSun" w:hAnsi="SimSun" w:eastAsia="SimSun" w:cs="SimSun"/>
          <w:sz w:val="21"/>
          <w:szCs w:val="21"/>
          <w:spacing w:val="59"/>
        </w:rPr>
        <w:t xml:space="preserve"> </w:t>
      </w:r>
      <w:r>
        <w:rPr>
          <w:rFonts w:ascii="SimSun" w:hAnsi="SimSun" w:eastAsia="SimSun" w:cs="SimSun"/>
          <w:sz w:val="21"/>
          <w:szCs w:val="21"/>
          <w:spacing w:val="-10"/>
        </w:rPr>
        <w:t>左旋多巴对少数患者有效，多巴胺受体激动剂无显著疗效；帕罗西汀</w:t>
      </w:r>
      <w:r>
        <w:rPr>
          <w:rFonts w:ascii="SimSun" w:hAnsi="SimSun" w:eastAsia="SimSun" w:cs="SimSun"/>
          <w:sz w:val="21"/>
          <w:szCs w:val="21"/>
          <w:spacing w:val="-11"/>
        </w:rPr>
        <w:t>可能有</w:t>
      </w:r>
      <w:r>
        <w:rPr>
          <w:rFonts w:ascii="SimSun" w:hAnsi="SimSun" w:eastAsia="SimSun" w:cs="SimSun"/>
          <w:sz w:val="21"/>
          <w:szCs w:val="21"/>
        </w:rPr>
        <w:t xml:space="preserve"> </w:t>
      </w:r>
      <w:r>
        <w:rPr>
          <w:rFonts w:ascii="SimSun" w:hAnsi="SimSun" w:eastAsia="SimSun" w:cs="SimSun"/>
          <w:sz w:val="21"/>
          <w:szCs w:val="21"/>
          <w:spacing w:val="-10"/>
        </w:rPr>
        <w:t>助于改善患者的运动功能；双侧丘脑底核高频</w:t>
      </w:r>
      <w:r>
        <w:rPr>
          <w:rFonts w:ascii="SimSun" w:hAnsi="SimSun" w:eastAsia="SimSun" w:cs="SimSun"/>
          <w:sz w:val="21"/>
          <w:szCs w:val="21"/>
          <w:spacing w:val="-11"/>
        </w:rPr>
        <w:t>刺激对少数</w:t>
      </w:r>
      <w:r>
        <w:rPr>
          <w:rFonts w:ascii="SimSun" w:hAnsi="SimSun" w:eastAsia="SimSun" w:cs="SimSun"/>
          <w:sz w:val="21"/>
          <w:szCs w:val="21"/>
          <w:spacing w:val="-10"/>
        </w:rPr>
        <w:t>MSA</w:t>
      </w:r>
      <w:r>
        <w:rPr>
          <w:rFonts w:ascii="SimSun" w:hAnsi="SimSun" w:eastAsia="SimSun" w:cs="SimSun"/>
          <w:sz w:val="21"/>
          <w:szCs w:val="21"/>
          <w:spacing w:val="-11"/>
        </w:rPr>
        <w:t>-P</w:t>
      </w:r>
      <w:r>
        <w:rPr>
          <w:rFonts w:ascii="SimSun" w:hAnsi="SimSun" w:eastAsia="SimSun" w:cs="SimSun"/>
          <w:sz w:val="21"/>
          <w:szCs w:val="21"/>
          <w:spacing w:val="-9"/>
        </w:rPr>
        <w:t xml:space="preserve"> </w:t>
      </w:r>
      <w:r>
        <w:rPr>
          <w:rFonts w:ascii="SimSun" w:hAnsi="SimSun" w:eastAsia="SimSun" w:cs="SimSun"/>
          <w:sz w:val="21"/>
          <w:szCs w:val="21"/>
          <w:spacing w:val="-11"/>
        </w:rPr>
        <w:t>亚型患者可能有效。</w:t>
      </w:r>
    </w:p>
    <w:p>
      <w:pPr>
        <w:ind w:left="1499"/>
        <w:spacing w:before="87" w:line="222" w:lineRule="auto"/>
        <w:rPr>
          <w:rFonts w:ascii="SimHei" w:hAnsi="SimHei" w:eastAsia="SimHei" w:cs="SimHei"/>
          <w:sz w:val="21"/>
          <w:szCs w:val="21"/>
        </w:rPr>
      </w:pPr>
      <w:r>
        <w:rPr>
          <w:rFonts w:ascii="Times New Roman" w:hAnsi="Times New Roman" w:eastAsia="Times New Roman" w:cs="Times New Roman"/>
          <w:sz w:val="21"/>
          <w:szCs w:val="21"/>
          <w:b/>
          <w:bCs/>
          <w:spacing w:val="-9"/>
        </w:rPr>
        <w:t>4.</w:t>
      </w:r>
      <w:r>
        <w:rPr>
          <w:rFonts w:ascii="Times New Roman" w:hAnsi="Times New Roman" w:eastAsia="Times New Roman" w:cs="Times New Roman"/>
          <w:sz w:val="21"/>
          <w:szCs w:val="21"/>
          <w:spacing w:val="62"/>
        </w:rPr>
        <w:t xml:space="preserve"> </w:t>
      </w:r>
      <w:r>
        <w:rPr>
          <w:rFonts w:ascii="SimHei" w:hAnsi="SimHei" w:eastAsia="SimHei" w:cs="SimHei"/>
          <w:sz w:val="21"/>
          <w:szCs w:val="21"/>
          <w:b/>
          <w:bCs/>
          <w:spacing w:val="-9"/>
        </w:rPr>
        <w:t>其他</w:t>
      </w:r>
      <w:r>
        <w:rPr>
          <w:rFonts w:ascii="SimHei" w:hAnsi="SimHei" w:eastAsia="SimHei" w:cs="SimHei"/>
          <w:sz w:val="21"/>
          <w:szCs w:val="21"/>
          <w:spacing w:val="83"/>
        </w:rPr>
        <w:t xml:space="preserve"> </w:t>
      </w:r>
      <w:r>
        <w:rPr>
          <w:rFonts w:ascii="SimHei" w:hAnsi="SimHei" w:eastAsia="SimHei" w:cs="SimHei"/>
          <w:sz w:val="21"/>
          <w:szCs w:val="21"/>
          <w:spacing w:val="-9"/>
        </w:rPr>
        <w:t>肌张力障碍可选用肉毒杆菌毒素。</w:t>
      </w:r>
    </w:p>
    <w:p>
      <w:pPr>
        <w:ind w:left="1397"/>
        <w:spacing w:before="57" w:line="222" w:lineRule="auto"/>
        <w:rPr>
          <w:rFonts w:ascii="SimHei" w:hAnsi="SimHei" w:eastAsia="SimHei" w:cs="SimHei"/>
          <w:sz w:val="21"/>
          <w:szCs w:val="21"/>
        </w:rPr>
      </w:pPr>
      <w:r>
        <w:rPr>
          <w:rFonts w:ascii="SimHei" w:hAnsi="SimHei" w:eastAsia="SimHei" w:cs="SimHei"/>
          <w:sz w:val="21"/>
          <w:szCs w:val="21"/>
          <w:b/>
          <w:bCs/>
          <w:color w:val="0069BB"/>
          <w:spacing w:val="-11"/>
        </w:rPr>
        <w:t>【预后】</w:t>
      </w:r>
    </w:p>
    <w:p>
      <w:pPr>
        <w:ind w:left="1120" w:right="27" w:firstLine="379"/>
        <w:spacing w:before="82" w:line="266" w:lineRule="auto"/>
        <w:jc w:val="both"/>
        <w:rPr>
          <w:rFonts w:ascii="SimSun" w:hAnsi="SimSun" w:eastAsia="SimSun" w:cs="SimSun"/>
          <w:sz w:val="21"/>
          <w:szCs w:val="21"/>
        </w:rPr>
      </w:pPr>
      <w:r>
        <w:rPr>
          <w:rFonts w:ascii="SimSun" w:hAnsi="SimSun" w:eastAsia="SimSun" w:cs="SimSun"/>
          <w:sz w:val="21"/>
          <w:szCs w:val="21"/>
          <w:spacing w:val="-7"/>
        </w:rPr>
        <w:t>诊断为MSA</w:t>
      </w:r>
      <w:r>
        <w:rPr>
          <w:rFonts w:ascii="SimSun" w:hAnsi="SimSun" w:eastAsia="SimSun" w:cs="SimSun"/>
          <w:sz w:val="21"/>
          <w:szCs w:val="21"/>
          <w:spacing w:val="31"/>
        </w:rPr>
        <w:t xml:space="preserve"> </w:t>
      </w:r>
      <w:r>
        <w:rPr>
          <w:rFonts w:ascii="SimSun" w:hAnsi="SimSun" w:eastAsia="SimSun" w:cs="SimSun"/>
          <w:sz w:val="21"/>
          <w:szCs w:val="21"/>
          <w:spacing w:val="-7"/>
        </w:rPr>
        <w:t>的患者多数预后不良。从首发症状进展到运动障碍(锥体系、锥体外系</w:t>
      </w:r>
      <w:r>
        <w:rPr>
          <w:rFonts w:ascii="SimSun" w:hAnsi="SimSun" w:eastAsia="SimSun" w:cs="SimSun"/>
          <w:sz w:val="21"/>
          <w:szCs w:val="21"/>
          <w:spacing w:val="-8"/>
        </w:rPr>
        <w:t>和小脑性运</w:t>
      </w:r>
      <w:r>
        <w:rPr>
          <w:rFonts w:ascii="SimSun" w:hAnsi="SimSun" w:eastAsia="SimSun" w:cs="SimSun"/>
          <w:sz w:val="21"/>
          <w:szCs w:val="21"/>
        </w:rPr>
        <w:t xml:space="preserve"> </w:t>
      </w:r>
      <w:r>
        <w:rPr>
          <w:rFonts w:ascii="SimSun" w:hAnsi="SimSun" w:eastAsia="SimSun" w:cs="SimSun"/>
          <w:sz w:val="21"/>
          <w:szCs w:val="21"/>
          <w:spacing w:val="-9"/>
        </w:rPr>
        <w:t>动障碍)和自主神经系统功能障碍的平均时间为2年(1～10年);从发病到需要协助行走、轮椅、卧床</w:t>
      </w:r>
      <w:r>
        <w:rPr>
          <w:rFonts w:ascii="SimSun" w:hAnsi="SimSun" w:eastAsia="SimSun" w:cs="SimSun"/>
          <w:sz w:val="21"/>
          <w:szCs w:val="21"/>
          <w:spacing w:val="11"/>
        </w:rPr>
        <w:t xml:space="preserve"> </w:t>
      </w:r>
      <w:r>
        <w:rPr>
          <w:rFonts w:ascii="SimSun" w:hAnsi="SimSun" w:eastAsia="SimSun" w:cs="SimSun"/>
          <w:sz w:val="21"/>
          <w:szCs w:val="21"/>
          <w:spacing w:val="-9"/>
        </w:rPr>
        <w:t>不起和死亡的平均间隔时间各自为3年、5年、8年和9年。研究显示，MSA</w:t>
      </w:r>
      <w:r>
        <w:rPr>
          <w:rFonts w:ascii="SimSun" w:hAnsi="SimSun" w:eastAsia="SimSun" w:cs="SimSun"/>
          <w:sz w:val="21"/>
          <w:szCs w:val="21"/>
          <w:spacing w:val="1"/>
        </w:rPr>
        <w:t xml:space="preserve"> </w:t>
      </w:r>
      <w:r>
        <w:rPr>
          <w:rFonts w:ascii="SimSun" w:hAnsi="SimSun" w:eastAsia="SimSun" w:cs="SimSun"/>
          <w:sz w:val="21"/>
          <w:szCs w:val="21"/>
          <w:spacing w:val="-9"/>
        </w:rPr>
        <w:t>对自主神经系统的损害越</w:t>
      </w:r>
      <w:r>
        <w:rPr>
          <w:rFonts w:ascii="SimSun" w:hAnsi="SimSun" w:eastAsia="SimSun" w:cs="SimSun"/>
          <w:sz w:val="21"/>
          <w:szCs w:val="21"/>
        </w:rPr>
        <w:t xml:space="preserve"> </w:t>
      </w:r>
      <w:r>
        <w:rPr>
          <w:rFonts w:ascii="SimSun" w:hAnsi="SimSun" w:eastAsia="SimSun" w:cs="SimSun"/>
          <w:sz w:val="21"/>
          <w:szCs w:val="21"/>
          <w:spacing w:val="-20"/>
        </w:rPr>
        <w:t>重，患者的预后越差。</w:t>
      </w:r>
    </w:p>
    <w:p>
      <w:pPr>
        <w:ind w:right="407"/>
        <w:spacing w:before="79" w:line="219" w:lineRule="auto"/>
        <w:jc w:val="right"/>
        <w:rPr>
          <w:rFonts w:ascii="SimSun" w:hAnsi="SimSun" w:eastAsia="SimSun" w:cs="SimSun"/>
          <w:sz w:val="21"/>
          <w:szCs w:val="21"/>
        </w:rPr>
      </w:pPr>
      <w:r>
        <w:rPr>
          <w:rFonts w:ascii="SimSun" w:hAnsi="SimSun" w:eastAsia="SimSun" w:cs="SimSun"/>
          <w:sz w:val="21"/>
          <w:szCs w:val="21"/>
          <w:spacing w:val="-5"/>
        </w:rPr>
        <w:t>(贾建平)</w:t>
      </w:r>
    </w:p>
    <w:p>
      <w:pPr>
        <w:ind w:firstLine="4680"/>
        <w:spacing w:before="82" w:line="390" w:lineRule="exact"/>
        <w:textAlignment w:val="center"/>
        <w:rPr/>
      </w:pPr>
      <w:r>
        <w:pict>
          <v:group id="_x0000_s52" style="mso-position-vertical-relative:line;mso-position-horizontal-relative:char;width:74.5pt;height:19.55pt;" filled="false" stroked="false" coordsize="1490,390" coordorigin="0,0">
            <v:shape id="_x0000_s53" style="position:absolute;left:0;top:0;width:1490;height:390;" filled="false" stroked="false" type="#_x0000_t75">
              <v:imagedata o:title="" r:id="rId108"/>
            </v:shape>
            <v:shape id="_x0000_s54" style="position:absolute;left:-20;top:-20;width:1530;height:475;" filled="false" stroked="false" type="#_x0000_t202">
              <v:fill on="false"/>
              <v:stroke on="false"/>
              <v:path/>
              <v:imagedata o:title=""/>
              <o:lock v:ext="edit" aspectratio="false"/>
              <v:textbox inset="0mm,0mm,0mm,0mm">
                <w:txbxContent>
                  <w:p>
                    <w:pPr>
                      <w:ind w:left="183"/>
                      <w:spacing w:before="136" w:line="222" w:lineRule="auto"/>
                      <w:rPr>
                        <w:rFonts w:ascii="SimHei" w:hAnsi="SimHei" w:eastAsia="SimHei" w:cs="SimHei"/>
                        <w:sz w:val="24"/>
                        <w:szCs w:val="24"/>
                      </w:rPr>
                    </w:pPr>
                    <w:r>
                      <w:rPr>
                        <w:rFonts w:ascii="SimHei" w:hAnsi="SimHei" w:eastAsia="SimHei" w:cs="SimHei"/>
                        <w:sz w:val="24"/>
                        <w:szCs w:val="24"/>
                        <w:b/>
                        <w:bCs/>
                        <w:spacing w:val="-9"/>
                      </w:rPr>
                      <w:t>思</w:t>
                    </w:r>
                    <w:r>
                      <w:rPr>
                        <w:rFonts w:ascii="SimHei" w:hAnsi="SimHei" w:eastAsia="SimHei" w:cs="SimHei"/>
                        <w:sz w:val="24"/>
                        <w:szCs w:val="24"/>
                        <w:spacing w:val="3"/>
                      </w:rPr>
                      <w:t xml:space="preserve">  </w:t>
                    </w:r>
                    <w:r>
                      <w:rPr>
                        <w:rFonts w:ascii="SimHei" w:hAnsi="SimHei" w:eastAsia="SimHei" w:cs="SimHei"/>
                        <w:sz w:val="24"/>
                        <w:szCs w:val="24"/>
                        <w:b/>
                        <w:bCs/>
                        <w:spacing w:val="-9"/>
                      </w:rPr>
                      <w:t>考</w:t>
                    </w:r>
                    <w:r>
                      <w:rPr>
                        <w:rFonts w:ascii="SimHei" w:hAnsi="SimHei" w:eastAsia="SimHei" w:cs="SimHei"/>
                        <w:sz w:val="24"/>
                        <w:szCs w:val="24"/>
                        <w:spacing w:val="2"/>
                      </w:rPr>
                      <w:t xml:space="preserve">  </w:t>
                    </w:r>
                    <w:r>
                      <w:rPr>
                        <w:rFonts w:ascii="SimHei" w:hAnsi="SimHei" w:eastAsia="SimHei" w:cs="SimHei"/>
                        <w:sz w:val="24"/>
                        <w:szCs w:val="24"/>
                        <w:b/>
                        <w:bCs/>
                        <w:spacing w:val="-9"/>
                      </w:rPr>
                      <w:t>题</w:t>
                    </w:r>
                  </w:p>
                </w:txbxContent>
              </v:textbox>
            </v:shape>
          </v:group>
        </w:pict>
      </w:r>
    </w:p>
    <w:p>
      <w:pPr>
        <w:ind w:left="1499"/>
        <w:spacing w:before="230" w:line="219" w:lineRule="auto"/>
        <w:rPr>
          <w:rFonts w:ascii="KaiTi" w:hAnsi="KaiTi" w:eastAsia="KaiTi" w:cs="KaiTi"/>
          <w:sz w:val="21"/>
          <w:szCs w:val="21"/>
        </w:rPr>
      </w:pPr>
      <w:r>
        <w:rPr>
          <w:rFonts w:ascii="KaiTi" w:hAnsi="KaiTi" w:eastAsia="KaiTi" w:cs="KaiTi"/>
          <w:sz w:val="21"/>
          <w:szCs w:val="21"/>
          <w:spacing w:val="-12"/>
        </w:rPr>
        <w:t>1.</w:t>
      </w:r>
      <w:r>
        <w:rPr>
          <w:rFonts w:ascii="KaiTi" w:hAnsi="KaiTi" w:eastAsia="KaiTi" w:cs="KaiTi"/>
          <w:sz w:val="21"/>
          <w:szCs w:val="21"/>
          <w:spacing w:val="-37"/>
        </w:rPr>
        <w:t xml:space="preserve"> </w:t>
      </w:r>
      <w:r>
        <w:rPr>
          <w:rFonts w:ascii="KaiTi" w:hAnsi="KaiTi" w:eastAsia="KaiTi" w:cs="KaiTi"/>
          <w:sz w:val="21"/>
          <w:szCs w:val="21"/>
          <w:spacing w:val="-12"/>
        </w:rPr>
        <w:t>除运动系统表现外，不典型运动神经元病还可有哪些临床</w:t>
      </w:r>
      <w:r>
        <w:rPr>
          <w:rFonts w:ascii="KaiTi" w:hAnsi="KaiTi" w:eastAsia="KaiTi" w:cs="KaiTi"/>
          <w:sz w:val="21"/>
          <w:szCs w:val="21"/>
          <w:spacing w:val="-13"/>
        </w:rPr>
        <w:t>特点?</w:t>
      </w:r>
    </w:p>
    <w:p>
      <w:pPr>
        <w:ind w:left="1499"/>
        <w:spacing w:before="77" w:line="225" w:lineRule="auto"/>
        <w:rPr>
          <w:rFonts w:ascii="KaiTi" w:hAnsi="KaiTi" w:eastAsia="KaiTi" w:cs="KaiTi"/>
          <w:sz w:val="21"/>
          <w:szCs w:val="21"/>
        </w:rPr>
      </w:pPr>
      <w:r>
        <w:rPr>
          <w:rFonts w:ascii="KaiTi" w:hAnsi="KaiTi" w:eastAsia="KaiTi" w:cs="KaiTi"/>
          <w:sz w:val="21"/>
          <w:szCs w:val="21"/>
          <w:spacing w:val="-9"/>
        </w:rPr>
        <w:t>2.</w:t>
      </w:r>
      <w:r>
        <w:rPr>
          <w:rFonts w:ascii="KaiTi" w:hAnsi="KaiTi" w:eastAsia="KaiTi" w:cs="KaiTi"/>
          <w:sz w:val="21"/>
          <w:szCs w:val="21"/>
          <w:spacing w:val="-47"/>
        </w:rPr>
        <w:t xml:space="preserve"> </w:t>
      </w:r>
      <w:r>
        <w:rPr>
          <w:rFonts w:ascii="KaiTi" w:hAnsi="KaiTi" w:eastAsia="KaiTi" w:cs="KaiTi"/>
          <w:sz w:val="21"/>
          <w:szCs w:val="21"/>
          <w:spacing w:val="-9"/>
        </w:rPr>
        <w:t>简述阿尔茨海默病的诊断标准。</w:t>
      </w:r>
    </w:p>
    <w:p>
      <w:pPr>
        <w:ind w:left="1499"/>
        <w:spacing w:before="62" w:line="223" w:lineRule="auto"/>
        <w:rPr>
          <w:rFonts w:ascii="KaiTi" w:hAnsi="KaiTi" w:eastAsia="KaiTi" w:cs="KaiTi"/>
          <w:sz w:val="21"/>
          <w:szCs w:val="21"/>
        </w:rPr>
      </w:pPr>
      <w:r>
        <w:rPr>
          <w:rFonts w:ascii="KaiTi" w:hAnsi="KaiTi" w:eastAsia="KaiTi" w:cs="KaiTi"/>
          <w:sz w:val="21"/>
          <w:szCs w:val="21"/>
          <w:spacing w:val="-10"/>
        </w:rPr>
        <w:t>3.</w:t>
      </w:r>
      <w:r>
        <w:rPr>
          <w:rFonts w:ascii="KaiTi" w:hAnsi="KaiTi" w:eastAsia="KaiTi" w:cs="KaiTi"/>
          <w:sz w:val="21"/>
          <w:szCs w:val="21"/>
          <w:spacing w:val="-31"/>
        </w:rPr>
        <w:t xml:space="preserve"> </w:t>
      </w:r>
      <w:r>
        <w:rPr>
          <w:rFonts w:ascii="KaiTi" w:hAnsi="KaiTi" w:eastAsia="KaiTi" w:cs="KaiTi"/>
          <w:sz w:val="21"/>
          <w:szCs w:val="21"/>
          <w:spacing w:val="-10"/>
        </w:rPr>
        <w:t>简述额颞叶痴呆的分型和临床特点。</w:t>
      </w:r>
    </w:p>
    <w:p>
      <w:pPr>
        <w:ind w:left="1499"/>
        <w:spacing w:before="66" w:line="223" w:lineRule="auto"/>
        <w:rPr>
          <w:rFonts w:ascii="KaiTi" w:hAnsi="KaiTi" w:eastAsia="KaiTi" w:cs="KaiTi"/>
          <w:sz w:val="21"/>
          <w:szCs w:val="21"/>
        </w:rPr>
      </w:pPr>
      <w:r>
        <w:rPr>
          <w:rFonts w:ascii="KaiTi" w:hAnsi="KaiTi" w:eastAsia="KaiTi" w:cs="KaiTi"/>
          <w:sz w:val="21"/>
          <w:szCs w:val="21"/>
          <w:spacing w:val="-8"/>
        </w:rPr>
        <w:t>4.</w:t>
      </w:r>
      <w:r>
        <w:rPr>
          <w:rFonts w:ascii="KaiTi" w:hAnsi="KaiTi" w:eastAsia="KaiTi" w:cs="KaiTi"/>
          <w:sz w:val="21"/>
          <w:szCs w:val="21"/>
          <w:spacing w:val="-52"/>
        </w:rPr>
        <w:t xml:space="preserve"> </w:t>
      </w:r>
      <w:r>
        <w:rPr>
          <w:rFonts w:ascii="KaiTi" w:hAnsi="KaiTi" w:eastAsia="KaiTi" w:cs="KaiTi"/>
          <w:sz w:val="21"/>
          <w:szCs w:val="21"/>
          <w:spacing w:val="-8"/>
        </w:rPr>
        <w:t>简述路易体痴呆的临床表现。</w:t>
      </w:r>
    </w:p>
    <w:p>
      <w:pPr>
        <w:ind w:left="1499"/>
        <w:spacing w:before="67" w:line="223" w:lineRule="auto"/>
        <w:rPr>
          <w:rFonts w:ascii="KaiTi" w:hAnsi="KaiTi" w:eastAsia="KaiTi" w:cs="KaiTi"/>
          <w:sz w:val="21"/>
          <w:szCs w:val="21"/>
        </w:rPr>
      </w:pPr>
      <w:r>
        <w:rPr>
          <w:rFonts w:ascii="KaiTi" w:hAnsi="KaiTi" w:eastAsia="KaiTi" w:cs="KaiTi"/>
          <w:sz w:val="21"/>
          <w:szCs w:val="21"/>
          <w:spacing w:val="-9"/>
        </w:rPr>
        <w:t>5.</w:t>
      </w:r>
      <w:r>
        <w:rPr>
          <w:rFonts w:ascii="KaiTi" w:hAnsi="KaiTi" w:eastAsia="KaiTi" w:cs="KaiTi"/>
          <w:sz w:val="21"/>
          <w:szCs w:val="21"/>
          <w:spacing w:val="-45"/>
        </w:rPr>
        <w:t xml:space="preserve"> </w:t>
      </w:r>
      <w:r>
        <w:rPr>
          <w:rFonts w:ascii="KaiTi" w:hAnsi="KaiTi" w:eastAsia="KaiTi" w:cs="KaiTi"/>
          <w:sz w:val="21"/>
          <w:szCs w:val="21"/>
          <w:spacing w:val="-9"/>
        </w:rPr>
        <w:t>简述各型痴呆的鉴别诊断。</w:t>
      </w:r>
    </w:p>
    <w:p>
      <w:pPr>
        <w:ind w:left="1499"/>
        <w:spacing w:before="66" w:line="223" w:lineRule="auto"/>
        <w:rPr>
          <w:rFonts w:ascii="KaiTi" w:hAnsi="KaiTi" w:eastAsia="KaiTi" w:cs="KaiTi"/>
          <w:sz w:val="21"/>
          <w:szCs w:val="21"/>
        </w:rPr>
      </w:pPr>
      <w:r>
        <w:rPr>
          <w:rFonts w:ascii="KaiTi" w:hAnsi="KaiTi" w:eastAsia="KaiTi" w:cs="KaiTi"/>
          <w:sz w:val="21"/>
          <w:szCs w:val="21"/>
          <w:spacing w:val="-9"/>
        </w:rPr>
        <w:t>6.</w:t>
      </w:r>
      <w:r>
        <w:rPr>
          <w:rFonts w:ascii="KaiTi" w:hAnsi="KaiTi" w:eastAsia="KaiTi" w:cs="KaiTi"/>
          <w:sz w:val="21"/>
          <w:szCs w:val="21"/>
          <w:spacing w:val="-44"/>
        </w:rPr>
        <w:t xml:space="preserve"> </w:t>
      </w:r>
      <w:r>
        <w:rPr>
          <w:rFonts w:ascii="KaiTi" w:hAnsi="KaiTi" w:eastAsia="KaiTi" w:cs="KaiTi"/>
          <w:sz w:val="21"/>
          <w:szCs w:val="21"/>
          <w:spacing w:val="-9"/>
        </w:rPr>
        <w:t>简述多系统萎缩的分型。</w:t>
      </w:r>
    </w:p>
    <w:p>
      <w:pPr>
        <w:ind w:firstLine="4680"/>
        <w:spacing w:before="103" w:line="380" w:lineRule="exact"/>
        <w:textAlignment w:val="center"/>
        <w:rPr/>
      </w:pPr>
      <w:r>
        <w:pict>
          <v:group id="_x0000_s55" style="mso-position-vertical-relative:line;mso-position-horizontal-relative:char;width:74pt;height:19pt;" filled="false" stroked="false" coordsize="1480,380" coordorigin="0,0">
            <v:shape id="_x0000_s56" style="position:absolute;left:0;top:0;width:1480;height:380;" filled="false" stroked="false" type="#_x0000_t75">
              <v:imagedata o:title="" r:id="rId109"/>
            </v:shape>
            <v:shape id="_x0000_s57" style="position:absolute;left:-20;top:-20;width:1520;height:459;" filled="false" stroked="false" type="#_x0000_t202">
              <v:fill on="false"/>
              <v:stroke on="false"/>
              <v:path/>
              <v:imagedata o:title=""/>
              <o:lock v:ext="edit" aspectratio="false"/>
              <v:textbox inset="0mm,0mm,0mm,0mm">
                <w:txbxContent>
                  <w:p>
                    <w:pPr>
                      <w:ind w:left="212"/>
                      <w:spacing w:before="164" w:line="222" w:lineRule="auto"/>
                      <w:rPr>
                        <w:rFonts w:ascii="SimHei" w:hAnsi="SimHei" w:eastAsia="SimHei" w:cs="SimHei"/>
                        <w:sz w:val="21"/>
                        <w:szCs w:val="21"/>
                      </w:rPr>
                    </w:pPr>
                    <w:r>
                      <w:rPr>
                        <w:rFonts w:ascii="SimHei" w:hAnsi="SimHei" w:eastAsia="SimHei" w:cs="SimHei"/>
                        <w:sz w:val="21"/>
                        <w:szCs w:val="21"/>
                        <w:b/>
                        <w:bCs/>
                        <w:spacing w:val="-9"/>
                      </w:rPr>
                      <w:t>参</w:t>
                    </w:r>
                    <w:r>
                      <w:rPr>
                        <w:rFonts w:ascii="SimHei" w:hAnsi="SimHei" w:eastAsia="SimHei" w:cs="SimHei"/>
                        <w:sz w:val="21"/>
                        <w:szCs w:val="21"/>
                        <w:spacing w:val="9"/>
                      </w:rPr>
                      <w:t xml:space="preserve"> </w:t>
                    </w:r>
                    <w:r>
                      <w:rPr>
                        <w:rFonts w:ascii="SimHei" w:hAnsi="SimHei" w:eastAsia="SimHei" w:cs="SimHei"/>
                        <w:sz w:val="21"/>
                        <w:szCs w:val="21"/>
                        <w:b/>
                        <w:bCs/>
                        <w:spacing w:val="-9"/>
                      </w:rPr>
                      <w:t>考</w:t>
                    </w:r>
                    <w:r>
                      <w:rPr>
                        <w:rFonts w:ascii="SimHei" w:hAnsi="SimHei" w:eastAsia="SimHei" w:cs="SimHei"/>
                        <w:sz w:val="21"/>
                        <w:szCs w:val="21"/>
                        <w:spacing w:val="11"/>
                      </w:rPr>
                      <w:t xml:space="preserve"> </w:t>
                    </w:r>
                    <w:r>
                      <w:rPr>
                        <w:rFonts w:ascii="SimHei" w:hAnsi="SimHei" w:eastAsia="SimHei" w:cs="SimHei"/>
                        <w:sz w:val="21"/>
                        <w:szCs w:val="21"/>
                        <w:b/>
                        <w:bCs/>
                        <w:spacing w:val="-9"/>
                      </w:rPr>
                      <w:t>文</w:t>
                    </w:r>
                    <w:r>
                      <w:rPr>
                        <w:rFonts w:ascii="SimHei" w:hAnsi="SimHei" w:eastAsia="SimHei" w:cs="SimHei"/>
                        <w:sz w:val="21"/>
                        <w:szCs w:val="21"/>
                        <w:spacing w:val="9"/>
                      </w:rPr>
                      <w:t xml:space="preserve"> </w:t>
                    </w:r>
                    <w:r>
                      <w:rPr>
                        <w:rFonts w:ascii="SimHei" w:hAnsi="SimHei" w:eastAsia="SimHei" w:cs="SimHei"/>
                        <w:sz w:val="21"/>
                        <w:szCs w:val="21"/>
                        <w:b/>
                        <w:bCs/>
                        <w:spacing w:val="-9"/>
                      </w:rPr>
                      <w:t>献</w:t>
                    </w:r>
                  </w:p>
                </w:txbxContent>
              </v:textbox>
            </v:shape>
          </v:group>
        </w:pict>
      </w:r>
    </w:p>
    <w:p>
      <w:pPr>
        <w:ind w:left="1120"/>
        <w:spacing w:before="248" w:line="219" w:lineRule="auto"/>
        <w:rPr>
          <w:rFonts w:ascii="SimSun" w:hAnsi="SimSun" w:eastAsia="SimSun" w:cs="SimSun"/>
          <w:sz w:val="21"/>
          <w:szCs w:val="21"/>
        </w:rPr>
      </w:pPr>
      <w:r>
        <w:rPr>
          <w:rFonts w:ascii="SimSun" w:hAnsi="SimSun" w:eastAsia="SimSun" w:cs="SimSun"/>
          <w:sz w:val="21"/>
          <w:szCs w:val="21"/>
          <w:spacing w:val="-24"/>
          <w:w w:val="99"/>
        </w:rPr>
        <w:t>[1]贾建平.神经病学.北京：人民卫生出版社</w:t>
      </w:r>
      <w:r>
        <w:rPr>
          <w:rFonts w:ascii="SimSun" w:hAnsi="SimSun" w:eastAsia="SimSun" w:cs="SimSun"/>
          <w:sz w:val="21"/>
          <w:szCs w:val="21"/>
          <w:spacing w:val="-25"/>
          <w:w w:val="99"/>
        </w:rPr>
        <w:t>，2009.</w:t>
      </w:r>
    </w:p>
    <w:p>
      <w:pPr>
        <w:ind w:left="1120"/>
        <w:spacing w:before="30" w:line="219" w:lineRule="auto"/>
        <w:rPr>
          <w:rFonts w:ascii="SimSun" w:hAnsi="SimSun" w:eastAsia="SimSun" w:cs="SimSun"/>
          <w:sz w:val="21"/>
          <w:szCs w:val="21"/>
        </w:rPr>
      </w:pPr>
      <w:r>
        <w:rPr>
          <w:rFonts w:ascii="SimSun" w:hAnsi="SimSun" w:eastAsia="SimSun" w:cs="SimSun"/>
          <w:sz w:val="21"/>
          <w:szCs w:val="21"/>
          <w:spacing w:val="-21"/>
          <w:w w:val="94"/>
        </w:rPr>
        <w:t>[2]李焰生，黄坚，庄建华.运动神经元疾病.上海：第二军医大学出版社，2001.</w:t>
      </w:r>
    </w:p>
    <w:p>
      <w:pPr>
        <w:sectPr>
          <w:pgSz w:w="11910" w:h="16840"/>
          <w:pgMar w:top="1174" w:right="1283" w:bottom="400" w:left="860" w:header="0" w:footer="0" w:gutter="0"/>
        </w:sectPr>
        <w:rPr/>
      </w:pPr>
    </w:p>
    <w:p>
      <w:pPr>
        <w:ind w:left="6349"/>
        <w:spacing w:before="38" w:line="221" w:lineRule="auto"/>
        <w:rPr>
          <w:rFonts w:ascii="SimHei" w:hAnsi="SimHei" w:eastAsia="SimHei" w:cs="SimHei"/>
          <w:sz w:val="19"/>
          <w:szCs w:val="19"/>
        </w:rPr>
      </w:pPr>
      <w:r>
        <w:pict>
          <v:shape id="_x0000_s58" style="position:absolute;margin-left:464.632pt;margin-top:3.38779pt;mso-position-vertical-relative:text;mso-position-horizontal-relative:text;width:15.8pt;height:11.45pt;z-index:2518712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7ACC"/>
                      <w:spacing w:val="-5"/>
                    </w:rPr>
                    <w:t>283</w:t>
                  </w:r>
                </w:p>
              </w:txbxContent>
            </v:textbox>
          </v:shape>
        </w:pict>
      </w:r>
      <w:r>
        <w:rPr>
          <w:rFonts w:ascii="SimHei" w:hAnsi="SimHei" w:eastAsia="SimHei" w:cs="SimHei"/>
          <w:sz w:val="19"/>
          <w:szCs w:val="19"/>
          <w:color w:val="0083CF"/>
          <w:spacing w:val="-9"/>
        </w:rPr>
        <w:t>第十一章</w:t>
      </w:r>
      <w:r>
        <w:rPr>
          <w:rFonts w:ascii="SimHei" w:hAnsi="SimHei" w:eastAsia="SimHei" w:cs="SimHei"/>
          <w:sz w:val="19"/>
          <w:szCs w:val="19"/>
          <w:color w:val="0083CF"/>
          <w:spacing w:val="50"/>
        </w:rPr>
        <w:t xml:space="preserve"> </w:t>
      </w:r>
      <w:r>
        <w:rPr>
          <w:rFonts w:ascii="SimHei" w:hAnsi="SimHei" w:eastAsia="SimHei" w:cs="SimHei"/>
          <w:sz w:val="19"/>
          <w:szCs w:val="19"/>
          <w:color w:val="0083CF"/>
          <w:spacing w:val="-9"/>
        </w:rPr>
        <w:t>神经系统变性疾病</w:t>
      </w:r>
    </w:p>
    <w:p>
      <w:pPr>
        <w:spacing w:line="294" w:lineRule="auto"/>
        <w:rPr>
          <w:rFonts w:ascii="Arial"/>
          <w:sz w:val="21"/>
        </w:rPr>
      </w:pPr>
      <w:r/>
    </w:p>
    <w:p>
      <w:pPr>
        <w:ind w:left="379" w:right="1106" w:hanging="379"/>
        <w:spacing w:before="55" w:line="28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[3]</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Brooks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BR</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Miller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RG</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Swash</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al</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World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Federation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of</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5"/>
        </w:rPr>
        <w:t>Neurology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Research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Group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Mot</w:t>
      </w:r>
      <w:r>
        <w:rPr>
          <w:rFonts w:ascii="Times New Roman" w:hAnsi="Times New Roman" w:eastAsia="Times New Roman" w:cs="Times New Roman"/>
          <w:sz w:val="19"/>
          <w:szCs w:val="19"/>
          <w:spacing w:val="-6"/>
        </w:rPr>
        <w:t>or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Neuron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Diseases.El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Escorial</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5"/>
        </w:rPr>
        <w:t>revisited:revised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criteria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diagnosis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5"/>
        </w:rPr>
        <w:t>amyotrophic</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lateral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5"/>
        </w:rPr>
        <w:t>sclerosis.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Amyotroph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Lateral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Scler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Other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Motor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Neuron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Disord,2000,1(5):293-299</w:t>
      </w:r>
      <w:r>
        <w:rPr>
          <w:rFonts w:ascii="Times New Roman" w:hAnsi="Times New Roman" w:eastAsia="Times New Roman" w:cs="Times New Roman"/>
          <w:sz w:val="19"/>
          <w:szCs w:val="19"/>
          <w:spacing w:val="-2"/>
        </w:rPr>
        <w:t>.</w:t>
      </w:r>
    </w:p>
    <w:p>
      <w:pPr>
        <w:ind w:left="379" w:right="1103" w:hanging="379"/>
        <w:spacing w:before="124" w:line="28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Albert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MS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DeKosky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ST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Dickson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The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diagnosis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2"/>
        </w:rPr>
        <w:t>mil</w:t>
      </w:r>
      <w:r>
        <w:rPr>
          <w:rFonts w:ascii="Times New Roman" w:hAnsi="Times New Roman" w:eastAsia="Times New Roman" w:cs="Times New Roman"/>
          <w:sz w:val="19"/>
          <w:szCs w:val="19"/>
          <w:spacing w:val="-3"/>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cognitive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impairment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due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Alzheimer's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disease: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recommendations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from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the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National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Institu</w:t>
      </w:r>
      <w:r>
        <w:rPr>
          <w:rFonts w:ascii="Times New Roman" w:hAnsi="Times New Roman" w:eastAsia="Times New Roman" w:cs="Times New Roman"/>
          <w:sz w:val="19"/>
          <w:szCs w:val="19"/>
          <w:spacing w:val="-7"/>
        </w:rPr>
        <w:t>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Aging-Alzheimer's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Association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workgroups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diagnostic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guidelines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for</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2"/>
        </w:rPr>
        <w:t>Alzheimer's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disease.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Alzheimers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Dement,2011,7(3):270-279.</w:t>
      </w:r>
    </w:p>
    <w:p>
      <w:pPr>
        <w:ind w:left="379" w:right="1122" w:hanging="379"/>
        <w:spacing w:before="124" w:line="28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McKhann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GM</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Knopman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Chertko</w:t>
      </w:r>
      <w:r>
        <w:rPr>
          <w:rFonts w:ascii="Times New Roman" w:hAnsi="Times New Roman" w:eastAsia="Times New Roman" w:cs="Times New Roman"/>
          <w:sz w:val="19"/>
          <w:szCs w:val="19"/>
          <w:spacing w:val="-3"/>
        </w:rPr>
        <w:t>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H,et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al.The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diagnosis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3"/>
        </w:rPr>
        <w:t>dementia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due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Alzheimer's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disease:recommen-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dations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from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the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7"/>
        </w:rPr>
        <w:t>National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Institute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Aging</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7"/>
        </w:rPr>
        <w:t>Alzheimer</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7"/>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Association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workgroups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7"/>
        </w:rPr>
        <w:t>diagnosti</w:t>
      </w:r>
      <w:r>
        <w:rPr>
          <w:rFonts w:ascii="Times New Roman" w:hAnsi="Times New Roman" w:eastAsia="Times New Roman" w:cs="Times New Roman"/>
          <w:sz w:val="19"/>
          <w:szCs w:val="19"/>
          <w:spacing w:val="-8"/>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8"/>
        </w:rPr>
        <w:t>guidelines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8"/>
        </w:rPr>
        <w:t>for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8"/>
        </w:rPr>
        <w:t>Alzhe-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imer's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disease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Alzheimers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Dement</w:t>
      </w:r>
      <w:r>
        <w:rPr>
          <w:rFonts w:ascii="Times New Roman" w:hAnsi="Times New Roman" w:eastAsia="Times New Roman" w:cs="Times New Roman"/>
          <w:sz w:val="19"/>
          <w:szCs w:val="19"/>
          <w:spacing w:val="-1"/>
        </w:rPr>
        <w:t>,2011,7(3):263-269.</w:t>
      </w:r>
    </w:p>
    <w:p>
      <w:pPr>
        <w:ind w:left="379" w:right="1109" w:hanging="379"/>
        <w:spacing w:before="124"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[6]</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McKhann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GM,Albea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MS,Grossman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M,et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Clinical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pathological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diagnosis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frontotemporal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dementia:report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Work</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Group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Frontotemporal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Dementia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Pick's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Disease.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Arch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Neurol,2001,58</w:t>
      </w:r>
      <w:r>
        <w:rPr>
          <w:rFonts w:ascii="Times New Roman" w:hAnsi="Times New Roman" w:eastAsia="Times New Roman" w:cs="Times New Roman"/>
          <w:sz w:val="19"/>
          <w:szCs w:val="19"/>
          <w:spacing w:val="-4"/>
        </w:rPr>
        <w:t>(11):1803-</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4"/>
        </w:rPr>
        <w:t>1809.</w:t>
      </w:r>
    </w:p>
    <w:p>
      <w:pPr>
        <w:ind w:left="379" w:right="1102" w:hanging="379"/>
        <w:spacing w:before="124"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Mackenzie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IR</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Neumann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Bigio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EH</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et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al</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Nomenclature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nosology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neu</w:t>
      </w:r>
      <w:r>
        <w:rPr>
          <w:rFonts w:ascii="Times New Roman" w:hAnsi="Times New Roman" w:eastAsia="Times New Roman" w:cs="Times New Roman"/>
          <w:sz w:val="19"/>
          <w:szCs w:val="19"/>
          <w:spacing w:val="-6"/>
        </w:rPr>
        <w:t>ropathologic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subtypes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6"/>
        </w:rPr>
        <w:t>frontotempo-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ral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lobar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degeneration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update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Acta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Neuropathol,2010,119:1-4.</w:t>
      </w:r>
    </w:p>
    <w:p>
      <w:pPr>
        <w:ind w:left="379" w:right="1110" w:hanging="379"/>
        <w:spacing w:before="12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McKeith</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IG</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Dickson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Lowe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Diagnos</w:t>
      </w:r>
      <w:r>
        <w:rPr>
          <w:rFonts w:ascii="Times New Roman" w:hAnsi="Times New Roman" w:eastAsia="Times New Roman" w:cs="Times New Roman"/>
          <w:sz w:val="19"/>
          <w:szCs w:val="19"/>
          <w:spacing w:val="-3"/>
        </w:rPr>
        <w:t>is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management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3"/>
        </w:rPr>
        <w:t>dementia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with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Lewy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bodies: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third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report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DLB</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consortium.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Neurology</w:t>
      </w:r>
      <w:r>
        <w:rPr>
          <w:rFonts w:ascii="Times New Roman" w:hAnsi="Times New Roman" w:eastAsia="Times New Roman" w:cs="Times New Roman"/>
          <w:sz w:val="19"/>
          <w:szCs w:val="19"/>
          <w:spacing w:val="-6"/>
        </w:rPr>
        <w:t>,2005,65:1863-</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6"/>
        </w:rPr>
        <w:t>1872.</w:t>
      </w:r>
    </w:p>
    <w:p>
      <w:pPr>
        <w:ind w:left="379" w:right="1136" w:hanging="379"/>
        <w:spacing w:before="12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2"/>
        </w:rPr>
        <w:t>Gilman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S,Wenning</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GK,Low</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PA,et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al.Second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consensus</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2"/>
        </w:rPr>
        <w:t>statement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the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diagnosis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2"/>
        </w:rPr>
        <w:t>multiple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2"/>
        </w:rPr>
        <w:t>system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atrophy.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Neurology,2008,71:670-676.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firstLine="8960"/>
        <w:spacing w:line="690" w:lineRule="exact"/>
        <w:textAlignment w:val="center"/>
        <w:rPr/>
      </w:pPr>
      <w:r>
        <w:drawing>
          <wp:inline distT="0" distB="0" distL="0" distR="0">
            <wp:extent cx="507996" cy="438108"/>
            <wp:effectExtent l="0" t="0" r="0" b="0"/>
            <wp:docPr id="95" name="IM 95"/>
            <wp:cNvGraphicFramePr/>
            <a:graphic>
              <a:graphicData uri="http://schemas.openxmlformats.org/drawingml/2006/picture">
                <pic:pic>
                  <pic:nvPicPr>
                    <pic:cNvPr id="95" name="IM 95"/>
                    <pic:cNvPicPr/>
                  </pic:nvPicPr>
                  <pic:blipFill>
                    <a:blip r:embed="rId110"/>
                    <a:stretch>
                      <a:fillRect/>
                    </a:stretch>
                  </pic:blipFill>
                  <pic:spPr>
                    <a:xfrm rot="0">
                      <a:off x="0" y="0"/>
                      <a:ext cx="507996" cy="438108"/>
                    </a:xfrm>
                    <a:prstGeom prst="rect">
                      <a:avLst/>
                    </a:prstGeom>
                  </pic:spPr>
                </pic:pic>
              </a:graphicData>
            </a:graphic>
          </wp:inline>
        </w:drawing>
      </w:r>
    </w:p>
    <w:p>
      <w:pPr>
        <w:sectPr>
          <w:pgSz w:w="11910" w:h="16840"/>
          <w:pgMar w:top="1237" w:right="959" w:bottom="400" w:left="1190" w:header="0" w:footer="0" w:gutter="0"/>
        </w:sectPr>
        <w:rPr/>
      </w:pPr>
    </w:p>
    <w:p>
      <w:pPr>
        <w:spacing w:line="386" w:lineRule="auto"/>
        <w:rPr>
          <w:rFonts w:ascii="Arial"/>
          <w:sz w:val="21"/>
        </w:rPr>
      </w:pPr>
      <w:r/>
    </w:p>
    <w:p>
      <w:pPr>
        <w:spacing w:line="1630" w:lineRule="exact"/>
        <w:textAlignment w:val="center"/>
        <w:rPr/>
      </w:pPr>
      <w:r>
        <w:pict>
          <v:group id="_x0000_s59" style="mso-position-vertical-relative:line;mso-position-horizontal-relative:char;width:491.05pt;height:81.5pt;" filled="false" stroked="false" coordsize="9820,1630" coordorigin="0,0">
            <v:shape id="_x0000_s60" style="position:absolute;left:0;top:0;width:9820;height:1630;" filled="false" stroked="false" type="#_x0000_t75">
              <v:imagedata o:title="" r:id="rId112"/>
            </v:shape>
            <v:shape id="_x0000_s61" style="position:absolute;left:-20;top:-20;width:9860;height:1758;" filled="false" stroked="false" type="#_x0000_t202">
              <v:fill on="false"/>
              <v:stroke on="false"/>
              <v:path/>
              <v:imagedata o:title=""/>
              <o:lock v:ext="edit" aspectratio="false"/>
              <v:textbox inset="0mm,0mm,0mm,0mm">
                <w:txbxContent>
                  <w:p>
                    <w:pPr>
                      <w:spacing w:line="347" w:lineRule="auto"/>
                      <w:rPr>
                        <w:rFonts w:ascii="Arial"/>
                        <w:sz w:val="21"/>
                      </w:rPr>
                    </w:pPr>
                    <w:r/>
                  </w:p>
                  <w:p>
                    <w:pPr>
                      <w:ind w:left="2777"/>
                      <w:spacing w:before="159" w:line="221" w:lineRule="auto"/>
                      <w:rPr>
                        <w:rFonts w:ascii="SimHei" w:hAnsi="SimHei" w:eastAsia="SimHei" w:cs="SimHei"/>
                        <w:sz w:val="49"/>
                        <w:szCs w:val="49"/>
                      </w:rPr>
                    </w:pPr>
                    <w:r>
                      <w:rPr>
                        <w:rFonts w:ascii="SimHei" w:hAnsi="SimHei" w:eastAsia="SimHei" w:cs="SimHei"/>
                        <w:sz w:val="49"/>
                        <w:szCs w:val="49"/>
                        <w:b/>
                        <w:bCs/>
                        <w:color w:val="FFFFFF"/>
                        <w:spacing w:val="47"/>
                      </w:rPr>
                      <w:t>第十二章中枢神经系统</w:t>
                    </w:r>
                  </w:p>
                  <w:p>
                    <w:pPr>
                      <w:ind w:left="4286"/>
                      <w:spacing w:before="13" w:line="221" w:lineRule="auto"/>
                      <w:rPr>
                        <w:rFonts w:ascii="SimHei" w:hAnsi="SimHei" w:eastAsia="SimHei" w:cs="SimHei"/>
                        <w:sz w:val="49"/>
                        <w:szCs w:val="49"/>
                      </w:rPr>
                    </w:pPr>
                    <w:r>
                      <w:rPr>
                        <w:rFonts w:ascii="SimHei" w:hAnsi="SimHei" w:eastAsia="SimHei" w:cs="SimHei"/>
                        <w:sz w:val="49"/>
                        <w:szCs w:val="49"/>
                        <w:b/>
                        <w:bCs/>
                        <w:color w:val="0084D2"/>
                        <w:spacing w:val="-9"/>
                      </w:rPr>
                      <w:t>感染性疾病</w:t>
                    </w:r>
                  </w:p>
                </w:txbxContent>
              </v:textbox>
            </v:shape>
          </v:group>
        </w:pic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4874"/>
        <w:spacing w:before="101"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69" w:lineRule="auto"/>
        <w:rPr>
          <w:rFonts w:ascii="Arial"/>
          <w:sz w:val="21"/>
        </w:rPr>
      </w:pPr>
      <w:r/>
    </w:p>
    <w:p>
      <w:pPr>
        <w:ind w:left="1140" w:firstLine="399"/>
        <w:spacing w:before="72" w:line="256" w:lineRule="auto"/>
        <w:jc w:val="both"/>
        <w:rPr>
          <w:rFonts w:ascii="SimSun" w:hAnsi="SimSun" w:eastAsia="SimSun" w:cs="SimSun"/>
          <w:sz w:val="22"/>
          <w:szCs w:val="22"/>
        </w:rPr>
      </w:pPr>
      <w:r>
        <w:rPr>
          <w:rFonts w:ascii="SimSun" w:hAnsi="SimSun" w:eastAsia="SimSun" w:cs="SimSun"/>
          <w:sz w:val="22"/>
          <w:szCs w:val="22"/>
          <w:spacing w:val="-22"/>
        </w:rPr>
        <w:t>病原微生物侵犯中枢神经系统(central</w:t>
      </w:r>
      <w:r>
        <w:rPr>
          <w:rFonts w:ascii="SimSun" w:hAnsi="SimSun" w:eastAsia="SimSun" w:cs="SimSun"/>
          <w:sz w:val="22"/>
          <w:szCs w:val="22"/>
          <w:spacing w:val="-15"/>
        </w:rPr>
        <w:t xml:space="preserve"> </w:t>
      </w:r>
      <w:r>
        <w:rPr>
          <w:rFonts w:ascii="SimSun" w:hAnsi="SimSun" w:eastAsia="SimSun" w:cs="SimSun"/>
          <w:sz w:val="22"/>
          <w:szCs w:val="22"/>
          <w:spacing w:val="-22"/>
        </w:rPr>
        <w:t>nervous</w:t>
      </w:r>
      <w:r>
        <w:rPr>
          <w:rFonts w:ascii="SimSun" w:hAnsi="SimSun" w:eastAsia="SimSun" w:cs="SimSun"/>
          <w:sz w:val="22"/>
          <w:szCs w:val="22"/>
          <w:spacing w:val="-6"/>
        </w:rPr>
        <w:t xml:space="preserve"> </w:t>
      </w:r>
      <w:r>
        <w:rPr>
          <w:rFonts w:ascii="SimSun" w:hAnsi="SimSun" w:eastAsia="SimSun" w:cs="SimSun"/>
          <w:sz w:val="22"/>
          <w:szCs w:val="22"/>
          <w:spacing w:val="-22"/>
        </w:rPr>
        <w:t>system,CNS)的实质、被膜</w:t>
      </w:r>
      <w:r>
        <w:rPr>
          <w:rFonts w:ascii="SimSun" w:hAnsi="SimSun" w:eastAsia="SimSun" w:cs="SimSun"/>
          <w:sz w:val="22"/>
          <w:szCs w:val="22"/>
          <w:spacing w:val="-23"/>
        </w:rPr>
        <w:t>及血管等引起的急性或</w:t>
      </w:r>
      <w:r>
        <w:rPr>
          <w:rFonts w:ascii="SimSun" w:hAnsi="SimSun" w:eastAsia="SimSun" w:cs="SimSun"/>
          <w:sz w:val="22"/>
          <w:szCs w:val="22"/>
        </w:rPr>
        <w:t xml:space="preserve">  </w:t>
      </w:r>
      <w:r>
        <w:rPr>
          <w:rFonts w:ascii="SimSun" w:hAnsi="SimSun" w:eastAsia="SimSun" w:cs="SimSun"/>
          <w:sz w:val="22"/>
          <w:szCs w:val="22"/>
          <w:spacing w:val="-19"/>
        </w:rPr>
        <w:t>慢性炎症性(或非炎症性)疾病即为中枢神经系统感染性疾病。这些病原微生物包括病</w:t>
      </w:r>
      <w:r>
        <w:rPr>
          <w:rFonts w:ascii="SimSun" w:hAnsi="SimSun" w:eastAsia="SimSun" w:cs="SimSun"/>
          <w:sz w:val="22"/>
          <w:szCs w:val="22"/>
          <w:spacing w:val="-20"/>
        </w:rPr>
        <w:t>毒、细菌、真</w:t>
      </w:r>
      <w:r>
        <w:rPr>
          <w:rFonts w:ascii="SimSun" w:hAnsi="SimSun" w:eastAsia="SimSun" w:cs="SimSun"/>
          <w:sz w:val="22"/>
          <w:szCs w:val="22"/>
        </w:rPr>
        <w:t xml:space="preserve">  </w:t>
      </w:r>
      <w:r>
        <w:rPr>
          <w:rFonts w:ascii="SimSun" w:hAnsi="SimSun" w:eastAsia="SimSun" w:cs="SimSun"/>
          <w:sz w:val="22"/>
          <w:szCs w:val="22"/>
          <w:spacing w:val="-24"/>
        </w:rPr>
        <w:t>菌、螺旋体、寄生虫、立克次体和朊蛋白等。临床中依据中枢神经系统感染部位的不同可</w:t>
      </w:r>
      <w:r>
        <w:rPr>
          <w:rFonts w:ascii="SimSun" w:hAnsi="SimSun" w:eastAsia="SimSun" w:cs="SimSun"/>
          <w:sz w:val="22"/>
          <w:szCs w:val="22"/>
          <w:spacing w:val="-25"/>
        </w:rPr>
        <w:t>分为：①脑</w:t>
      </w:r>
      <w:r>
        <w:rPr>
          <w:rFonts w:ascii="SimSun" w:hAnsi="SimSun" w:eastAsia="SimSun" w:cs="SimSun"/>
          <w:sz w:val="22"/>
          <w:szCs w:val="22"/>
        </w:rPr>
        <w:t xml:space="preserve">  </w:t>
      </w:r>
      <w:r>
        <w:rPr>
          <w:rFonts w:ascii="SimSun" w:hAnsi="SimSun" w:eastAsia="SimSun" w:cs="SimSun"/>
          <w:sz w:val="22"/>
          <w:szCs w:val="22"/>
          <w:spacing w:val="-22"/>
          <w:w w:val="99"/>
        </w:rPr>
        <w:t>炎、脊髓炎或脑脊髓炎：主要侵犯脑和(或)脊髓实质；②脑膜炎、脊膜炎或脑脊膜炎：主要侵犯脑和</w:t>
      </w:r>
      <w:r>
        <w:rPr>
          <w:rFonts w:ascii="SimSun" w:hAnsi="SimSun" w:eastAsia="SimSun" w:cs="SimSun"/>
          <w:sz w:val="22"/>
          <w:szCs w:val="22"/>
          <w:spacing w:val="5"/>
        </w:rPr>
        <w:t xml:space="preserve">  </w:t>
      </w:r>
      <w:r>
        <w:rPr>
          <w:rFonts w:ascii="SimSun" w:hAnsi="SimSun" w:eastAsia="SimSun" w:cs="SimSun"/>
          <w:sz w:val="22"/>
          <w:szCs w:val="22"/>
          <w:spacing w:val="-18"/>
        </w:rPr>
        <w:t>(或)脊髓软膜；③脑膜脑炎：脑实质与脑膜</w:t>
      </w:r>
      <w:r>
        <w:rPr>
          <w:rFonts w:ascii="SimSun" w:hAnsi="SimSun" w:eastAsia="SimSun" w:cs="SimSun"/>
          <w:sz w:val="22"/>
          <w:szCs w:val="22"/>
          <w:spacing w:val="-19"/>
        </w:rPr>
        <w:t>合并受累。病原微生物主要通过三种途径进入</w:t>
      </w:r>
      <w:r>
        <w:rPr>
          <w:rFonts w:ascii="SimSun" w:hAnsi="SimSun" w:eastAsia="SimSun" w:cs="SimSun"/>
          <w:sz w:val="22"/>
          <w:szCs w:val="22"/>
          <w:spacing w:val="-18"/>
        </w:rPr>
        <w:t>CNS</w:t>
      </w:r>
      <w:r>
        <w:rPr>
          <w:rFonts w:ascii="SimSun" w:hAnsi="SimSun" w:eastAsia="SimSun" w:cs="SimSun"/>
          <w:sz w:val="22"/>
          <w:szCs w:val="22"/>
          <w:spacing w:val="-19"/>
        </w:rPr>
        <w:t>:①血</w:t>
      </w:r>
      <w:r>
        <w:rPr>
          <w:rFonts w:ascii="SimSun" w:hAnsi="SimSun" w:eastAsia="SimSun" w:cs="SimSun"/>
          <w:sz w:val="22"/>
          <w:szCs w:val="22"/>
        </w:rPr>
        <w:t xml:space="preserve">  </w:t>
      </w:r>
      <w:r>
        <w:rPr>
          <w:rFonts w:ascii="SimSun" w:hAnsi="SimSun" w:eastAsia="SimSun" w:cs="SimSun"/>
          <w:sz w:val="22"/>
          <w:szCs w:val="22"/>
          <w:spacing w:val="-20"/>
          <w:w w:val="98"/>
        </w:rPr>
        <w:t>行感染：病原体通过昆虫叮咬、动物咬伤损伤皮肤黏膜后进入血液或使用不洁注射器、输血等直接进</w:t>
      </w:r>
      <w:r>
        <w:rPr>
          <w:rFonts w:ascii="SimSun" w:hAnsi="SimSun" w:eastAsia="SimSun" w:cs="SimSun"/>
          <w:sz w:val="22"/>
          <w:szCs w:val="22"/>
          <w:spacing w:val="5"/>
        </w:rPr>
        <w:t xml:space="preserve">  </w:t>
      </w:r>
      <w:r>
        <w:rPr>
          <w:rFonts w:ascii="SimSun" w:hAnsi="SimSun" w:eastAsia="SimSun" w:cs="SimSun"/>
          <w:sz w:val="22"/>
          <w:szCs w:val="22"/>
          <w:spacing w:val="-20"/>
          <w:w w:val="97"/>
        </w:rPr>
        <w:t>入血流，面部感染时病原体也可经静脉逆行入颅，或孕妇感染的病原体经胎盘传给胎儿；②直接感染：</w:t>
      </w:r>
      <w:r>
        <w:rPr>
          <w:rFonts w:ascii="SimSun" w:hAnsi="SimSun" w:eastAsia="SimSun" w:cs="SimSun"/>
          <w:sz w:val="22"/>
          <w:szCs w:val="22"/>
          <w:spacing w:val="16"/>
        </w:rPr>
        <w:t xml:space="preserve"> </w:t>
      </w:r>
      <w:r>
        <w:rPr>
          <w:rFonts w:ascii="SimSun" w:hAnsi="SimSun" w:eastAsia="SimSun" w:cs="SimSun"/>
          <w:sz w:val="22"/>
          <w:szCs w:val="22"/>
          <w:spacing w:val="-21"/>
        </w:rPr>
        <w:t>穿透性颅外伤或邻近组织感染后病原体蔓延进入颅内；③神经干逆</w:t>
      </w:r>
      <w:r>
        <w:rPr>
          <w:rFonts w:ascii="SimSun" w:hAnsi="SimSun" w:eastAsia="SimSun" w:cs="SimSun"/>
          <w:sz w:val="22"/>
          <w:szCs w:val="22"/>
          <w:spacing w:val="-22"/>
        </w:rPr>
        <w:t>行感染：嗜神经病毒(</w:t>
      </w:r>
      <w:r>
        <w:rPr>
          <w:rFonts w:ascii="SimSun" w:hAnsi="SimSun" w:eastAsia="SimSun" w:cs="SimSun"/>
          <w:sz w:val="22"/>
          <w:szCs w:val="22"/>
          <w:spacing w:val="-21"/>
        </w:rPr>
        <w:t>neurotropic</w:t>
      </w:r>
      <w:r>
        <w:rPr>
          <w:rFonts w:ascii="SimSun" w:hAnsi="SimSun" w:eastAsia="SimSun" w:cs="SimSun"/>
          <w:sz w:val="22"/>
          <w:szCs w:val="22"/>
        </w:rPr>
        <w:t xml:space="preserve">  </w:t>
      </w:r>
      <w:r>
        <w:rPr>
          <w:rFonts w:ascii="SimSun" w:hAnsi="SimSun" w:eastAsia="SimSun" w:cs="SimSun"/>
          <w:sz w:val="22"/>
          <w:szCs w:val="22"/>
          <w:spacing w:val="-21"/>
          <w:w w:val="97"/>
        </w:rPr>
        <w:t>virus)如单纯疱疹病毒、狂犬病毒等首先感染皮肤、呼吸道或胃肠道黏膜，经神经末梢进入神经干，然</w:t>
      </w:r>
      <w:r>
        <w:rPr>
          <w:rFonts w:ascii="SimSun" w:hAnsi="SimSun" w:eastAsia="SimSun" w:cs="SimSun"/>
          <w:sz w:val="22"/>
          <w:szCs w:val="22"/>
          <w:spacing w:val="11"/>
        </w:rPr>
        <w:t xml:space="preserve">  </w:t>
      </w:r>
      <w:r>
        <w:rPr>
          <w:rFonts w:ascii="SimSun" w:hAnsi="SimSun" w:eastAsia="SimSun" w:cs="SimSun"/>
          <w:sz w:val="22"/>
          <w:szCs w:val="22"/>
          <w:spacing w:val="-22"/>
        </w:rPr>
        <w:t>后逆行进入颅内。</w:t>
      </w:r>
    </w:p>
    <w:p>
      <w:pPr>
        <w:spacing w:line="302" w:lineRule="auto"/>
        <w:rPr>
          <w:rFonts w:ascii="Arial"/>
          <w:sz w:val="21"/>
        </w:rPr>
      </w:pPr>
      <w:r/>
    </w:p>
    <w:p>
      <w:pPr>
        <w:ind w:left="3834"/>
        <w:spacing w:before="101" w:line="221" w:lineRule="auto"/>
        <w:rPr>
          <w:rFonts w:ascii="SimHei" w:hAnsi="SimHei" w:eastAsia="SimHei" w:cs="SimHei"/>
          <w:sz w:val="31"/>
          <w:szCs w:val="31"/>
        </w:rPr>
      </w:pPr>
      <w:r>
        <w:rPr>
          <w:rFonts w:ascii="SimHei" w:hAnsi="SimHei" w:eastAsia="SimHei" w:cs="SimHei"/>
          <w:sz w:val="31"/>
          <w:szCs w:val="31"/>
          <w:b/>
          <w:bCs/>
          <w:spacing w:val="-13"/>
        </w:rPr>
        <w:t>第一节</w:t>
      </w:r>
      <w:r>
        <w:rPr>
          <w:rFonts w:ascii="SimHei" w:hAnsi="SimHei" w:eastAsia="SimHei" w:cs="SimHei"/>
          <w:sz w:val="31"/>
          <w:szCs w:val="31"/>
          <w:spacing w:val="128"/>
        </w:rPr>
        <w:t xml:space="preserve"> </w:t>
      </w:r>
      <w:r>
        <w:rPr>
          <w:rFonts w:ascii="SimHei" w:hAnsi="SimHei" w:eastAsia="SimHei" w:cs="SimHei"/>
          <w:sz w:val="31"/>
          <w:szCs w:val="31"/>
          <w:b/>
          <w:bCs/>
          <w:spacing w:val="-13"/>
        </w:rPr>
        <w:t>病毒感染性疾病</w:t>
      </w:r>
    </w:p>
    <w:p>
      <w:pPr>
        <w:spacing w:line="251" w:lineRule="auto"/>
        <w:rPr>
          <w:rFonts w:ascii="Arial"/>
          <w:sz w:val="21"/>
        </w:rPr>
      </w:pPr>
      <w:r/>
    </w:p>
    <w:p>
      <w:pPr>
        <w:ind w:left="1140" w:right="93" w:firstLine="399"/>
        <w:spacing w:before="72" w:line="258" w:lineRule="auto"/>
        <w:jc w:val="both"/>
        <w:rPr>
          <w:rFonts w:ascii="SimSun" w:hAnsi="SimSun" w:eastAsia="SimSun" w:cs="SimSun"/>
          <w:sz w:val="22"/>
          <w:szCs w:val="22"/>
        </w:rPr>
      </w:pPr>
      <w:r>
        <w:rPr>
          <w:rFonts w:ascii="SimSun" w:hAnsi="SimSun" w:eastAsia="SimSun" w:cs="SimSun"/>
          <w:sz w:val="22"/>
          <w:szCs w:val="22"/>
          <w:spacing w:val="-20"/>
        </w:rPr>
        <w:t>神经系统病毒感染是指病毒进入神经系统及相关组织引起的炎性或非炎性改变。根据病原学中</w:t>
      </w:r>
      <w:r>
        <w:rPr>
          <w:rFonts w:ascii="SimSun" w:hAnsi="SimSun" w:eastAsia="SimSun" w:cs="SimSun"/>
          <w:sz w:val="22"/>
          <w:szCs w:val="22"/>
          <w:spacing w:val="10"/>
        </w:rPr>
        <w:t xml:space="preserve"> </w:t>
      </w:r>
      <w:r>
        <w:rPr>
          <w:rFonts w:ascii="SimSun" w:hAnsi="SimSun" w:eastAsia="SimSun" w:cs="SimSun"/>
          <w:sz w:val="22"/>
          <w:szCs w:val="22"/>
          <w:spacing w:val="-19"/>
        </w:rPr>
        <w:t>病毒核酸的特点，病毒可以分为DNA</w:t>
      </w:r>
      <w:r>
        <w:rPr>
          <w:rFonts w:ascii="SimSun" w:hAnsi="SimSun" w:eastAsia="SimSun" w:cs="SimSun"/>
          <w:sz w:val="22"/>
          <w:szCs w:val="22"/>
          <w:spacing w:val="7"/>
        </w:rPr>
        <w:t xml:space="preserve"> </w:t>
      </w:r>
      <w:r>
        <w:rPr>
          <w:rFonts w:ascii="SimSun" w:hAnsi="SimSun" w:eastAsia="SimSun" w:cs="SimSun"/>
          <w:sz w:val="22"/>
          <w:szCs w:val="22"/>
          <w:spacing w:val="-19"/>
        </w:rPr>
        <w:t>病毒和RNA</w:t>
      </w:r>
      <w:r>
        <w:rPr>
          <w:rFonts w:ascii="SimSun" w:hAnsi="SimSun" w:eastAsia="SimSun" w:cs="SimSun"/>
          <w:sz w:val="22"/>
          <w:szCs w:val="22"/>
          <w:spacing w:val="7"/>
        </w:rPr>
        <w:t xml:space="preserve"> </w:t>
      </w:r>
      <w:r>
        <w:rPr>
          <w:rFonts w:ascii="SimSun" w:hAnsi="SimSun" w:eastAsia="SimSun" w:cs="SimSun"/>
          <w:sz w:val="22"/>
          <w:szCs w:val="22"/>
          <w:spacing w:val="-19"/>
        </w:rPr>
        <w:t>病毒。能够引起神经系统感染的病毒很多，具有代</w:t>
      </w:r>
      <w:r>
        <w:rPr>
          <w:rFonts w:ascii="SimSun" w:hAnsi="SimSun" w:eastAsia="SimSun" w:cs="SimSun"/>
          <w:sz w:val="22"/>
          <w:szCs w:val="22"/>
        </w:rPr>
        <w:t xml:space="preserve"> </w:t>
      </w:r>
      <w:r>
        <w:rPr>
          <w:rFonts w:ascii="SimSun" w:hAnsi="SimSun" w:eastAsia="SimSun" w:cs="SimSun"/>
          <w:sz w:val="22"/>
          <w:szCs w:val="22"/>
          <w:spacing w:val="-20"/>
          <w:w w:val="97"/>
        </w:rPr>
        <w:t>表性的引起人类神经系统感染的病毒有：DNA</w:t>
      </w:r>
      <w:r>
        <w:rPr>
          <w:rFonts w:ascii="SimSun" w:hAnsi="SimSun" w:eastAsia="SimSun" w:cs="SimSun"/>
          <w:sz w:val="22"/>
          <w:szCs w:val="22"/>
          <w:spacing w:val="42"/>
        </w:rPr>
        <w:t xml:space="preserve"> </w:t>
      </w:r>
      <w:r>
        <w:rPr>
          <w:rFonts w:ascii="SimSun" w:hAnsi="SimSun" w:eastAsia="SimSun" w:cs="SimSun"/>
          <w:sz w:val="22"/>
          <w:szCs w:val="22"/>
          <w:spacing w:val="-20"/>
          <w:w w:val="97"/>
        </w:rPr>
        <w:t>病毒中的单纯疱疹病毒、水痘-带状疱疹病毒、巨细胞病</w:t>
      </w:r>
      <w:r>
        <w:rPr>
          <w:rFonts w:ascii="SimSun" w:hAnsi="SimSun" w:eastAsia="SimSun" w:cs="SimSun"/>
          <w:sz w:val="22"/>
          <w:szCs w:val="22"/>
        </w:rPr>
        <w:t xml:space="preserve"> </w:t>
      </w:r>
      <w:r>
        <w:rPr>
          <w:rFonts w:ascii="SimSun" w:hAnsi="SimSun" w:eastAsia="SimSun" w:cs="SimSun"/>
          <w:sz w:val="22"/>
          <w:szCs w:val="22"/>
          <w:spacing w:val="-19"/>
        </w:rPr>
        <w:t>毒等；RNA</w:t>
      </w:r>
      <w:r>
        <w:rPr>
          <w:rFonts w:ascii="SimSun" w:hAnsi="SimSun" w:eastAsia="SimSun" w:cs="SimSun"/>
          <w:sz w:val="22"/>
          <w:szCs w:val="22"/>
          <w:spacing w:val="1"/>
        </w:rPr>
        <w:t xml:space="preserve"> </w:t>
      </w:r>
      <w:r>
        <w:rPr>
          <w:rFonts w:ascii="SimSun" w:hAnsi="SimSun" w:eastAsia="SimSun" w:cs="SimSun"/>
          <w:sz w:val="22"/>
          <w:szCs w:val="22"/>
          <w:spacing w:val="-19"/>
        </w:rPr>
        <w:t>病毒中的脊髓灰质炎病毒、柯萨奇病毒等。病毒进入中枢神经系统可以引起急性脑炎和</w:t>
      </w:r>
      <w:r>
        <w:rPr>
          <w:rFonts w:ascii="SimSun" w:hAnsi="SimSun" w:eastAsia="SimSun" w:cs="SimSun"/>
          <w:sz w:val="22"/>
          <w:szCs w:val="22"/>
        </w:rPr>
        <w:t xml:space="preserve"> </w:t>
      </w:r>
      <w:r>
        <w:rPr>
          <w:rFonts w:ascii="SimSun" w:hAnsi="SimSun" w:eastAsia="SimSun" w:cs="SimSun"/>
          <w:sz w:val="22"/>
          <w:szCs w:val="22"/>
          <w:spacing w:val="-20"/>
          <w:w w:val="98"/>
        </w:rPr>
        <w:t>(或)脑膜炎综合征，也可形成潜伏状态和持续感染状态，造成复发性和慢性感染。</w:t>
      </w:r>
    </w:p>
    <w:p>
      <w:pPr>
        <w:ind w:left="1543"/>
        <w:spacing w:before="235" w:line="222" w:lineRule="auto"/>
        <w:outlineLvl w:val="2"/>
        <w:rPr>
          <w:rFonts w:ascii="SimHei" w:hAnsi="SimHei" w:eastAsia="SimHei" w:cs="SimHei"/>
          <w:sz w:val="22"/>
          <w:szCs w:val="22"/>
        </w:rPr>
      </w:pPr>
      <w:r>
        <w:rPr>
          <w:rFonts w:ascii="SimHei" w:hAnsi="SimHei" w:eastAsia="SimHei" w:cs="SimHei"/>
          <w:sz w:val="22"/>
          <w:szCs w:val="22"/>
          <w:b/>
          <w:bCs/>
          <w:color w:val="006EB8"/>
          <w:spacing w:val="12"/>
        </w:rPr>
        <w:t>一、单纯疱疹病毒性脑炎</w:t>
      </w:r>
    </w:p>
    <w:p>
      <w:pPr>
        <w:ind w:left="1140" w:right="82" w:firstLine="399"/>
        <w:spacing w:before="205" w:line="254" w:lineRule="auto"/>
        <w:jc w:val="both"/>
        <w:rPr>
          <w:rFonts w:ascii="SimSun" w:hAnsi="SimSun" w:eastAsia="SimSun" w:cs="SimSun"/>
          <w:sz w:val="22"/>
          <w:szCs w:val="22"/>
        </w:rPr>
      </w:pPr>
      <w:r>
        <w:rPr>
          <w:rFonts w:ascii="SimSun" w:hAnsi="SimSun" w:eastAsia="SimSun" w:cs="SimSun"/>
          <w:sz w:val="22"/>
          <w:szCs w:val="22"/>
          <w:spacing w:val="-22"/>
          <w:w w:val="97"/>
        </w:rPr>
        <w:t>单纯疱疹病毒性脑炎(herpes</w:t>
      </w:r>
      <w:r>
        <w:rPr>
          <w:rFonts w:ascii="SimSun" w:hAnsi="SimSun" w:eastAsia="SimSun" w:cs="SimSun"/>
          <w:sz w:val="22"/>
          <w:szCs w:val="22"/>
          <w:spacing w:val="-8"/>
        </w:rPr>
        <w:t xml:space="preserve"> </w:t>
      </w:r>
      <w:r>
        <w:rPr>
          <w:rFonts w:ascii="SimSun" w:hAnsi="SimSun" w:eastAsia="SimSun" w:cs="SimSun"/>
          <w:sz w:val="22"/>
          <w:szCs w:val="22"/>
          <w:spacing w:val="-22"/>
          <w:w w:val="97"/>
        </w:rPr>
        <w:t>simplex</w:t>
      </w:r>
      <w:r>
        <w:rPr>
          <w:rFonts w:ascii="SimSun" w:hAnsi="SimSun" w:eastAsia="SimSun" w:cs="SimSun"/>
          <w:sz w:val="22"/>
          <w:szCs w:val="22"/>
          <w:spacing w:val="-20"/>
        </w:rPr>
        <w:t xml:space="preserve"> </w:t>
      </w:r>
      <w:r>
        <w:rPr>
          <w:rFonts w:ascii="SimSun" w:hAnsi="SimSun" w:eastAsia="SimSun" w:cs="SimSun"/>
          <w:sz w:val="22"/>
          <w:szCs w:val="22"/>
          <w:spacing w:val="-22"/>
          <w:w w:val="97"/>
        </w:rPr>
        <w:t>virus</w:t>
      </w:r>
      <w:r>
        <w:rPr>
          <w:rFonts w:ascii="SimSun" w:hAnsi="SimSun" w:eastAsia="SimSun" w:cs="SimSun"/>
          <w:sz w:val="22"/>
          <w:szCs w:val="22"/>
          <w:spacing w:val="-14"/>
        </w:rPr>
        <w:t xml:space="preserve"> </w:t>
      </w:r>
      <w:r>
        <w:rPr>
          <w:rFonts w:ascii="SimSun" w:hAnsi="SimSun" w:eastAsia="SimSun" w:cs="SimSun"/>
          <w:sz w:val="22"/>
          <w:szCs w:val="22"/>
          <w:spacing w:val="-22"/>
          <w:w w:val="97"/>
        </w:rPr>
        <w:t>encephalitis,HSE)是由单纯疱疹病毒(herpes</w:t>
      </w:r>
      <w:r>
        <w:rPr>
          <w:rFonts w:ascii="SimSun" w:hAnsi="SimSun" w:eastAsia="SimSun" w:cs="SimSun"/>
          <w:sz w:val="22"/>
          <w:szCs w:val="22"/>
          <w:spacing w:val="-15"/>
        </w:rPr>
        <w:t xml:space="preserve"> </w:t>
      </w:r>
      <w:r>
        <w:rPr>
          <w:rFonts w:ascii="SimSun" w:hAnsi="SimSun" w:eastAsia="SimSun" w:cs="SimSun"/>
          <w:sz w:val="22"/>
          <w:szCs w:val="22"/>
          <w:spacing w:val="-22"/>
          <w:w w:val="97"/>
        </w:rPr>
        <w:t>simplex</w:t>
      </w:r>
      <w:r>
        <w:rPr>
          <w:rFonts w:ascii="SimSun" w:hAnsi="SimSun" w:eastAsia="SimSun" w:cs="SimSun"/>
          <w:sz w:val="22"/>
          <w:szCs w:val="22"/>
          <w:spacing w:val="-22"/>
        </w:rPr>
        <w:t xml:space="preserve"> </w:t>
      </w:r>
      <w:r>
        <w:rPr>
          <w:rFonts w:ascii="SimSun" w:hAnsi="SimSun" w:eastAsia="SimSun" w:cs="SimSun"/>
          <w:sz w:val="22"/>
          <w:szCs w:val="22"/>
          <w:spacing w:val="-22"/>
          <w:w w:val="97"/>
        </w:rPr>
        <w:t>vi-</w:t>
      </w:r>
      <w:r>
        <w:rPr>
          <w:rFonts w:ascii="SimSun" w:hAnsi="SimSun" w:eastAsia="SimSun" w:cs="SimSun"/>
          <w:sz w:val="22"/>
          <w:szCs w:val="22"/>
        </w:rPr>
        <w:t xml:space="preserve"> </w:t>
      </w:r>
      <w:r>
        <w:rPr>
          <w:rFonts w:ascii="SimSun" w:hAnsi="SimSun" w:eastAsia="SimSun" w:cs="SimSun"/>
          <w:sz w:val="22"/>
          <w:szCs w:val="22"/>
          <w:spacing w:val="-16"/>
        </w:rPr>
        <w:t>rus,HSV)感染引起的一种急性CNS</w:t>
      </w:r>
      <w:r>
        <w:rPr>
          <w:rFonts w:ascii="SimSun" w:hAnsi="SimSun" w:eastAsia="SimSun" w:cs="SimSun"/>
          <w:sz w:val="22"/>
          <w:szCs w:val="22"/>
          <w:spacing w:val="-25"/>
        </w:rPr>
        <w:t xml:space="preserve"> </w:t>
      </w:r>
      <w:r>
        <w:rPr>
          <w:rFonts w:ascii="SimSun" w:hAnsi="SimSun" w:eastAsia="SimSun" w:cs="SimSun"/>
          <w:sz w:val="22"/>
          <w:szCs w:val="22"/>
          <w:spacing w:val="-16"/>
        </w:rPr>
        <w:t>感染性疾病，又称为急性坏死性脑炎，是CNS</w:t>
      </w:r>
      <w:r>
        <w:rPr>
          <w:rFonts w:ascii="SimSun" w:hAnsi="SimSun" w:eastAsia="SimSun" w:cs="SimSun"/>
          <w:sz w:val="22"/>
          <w:szCs w:val="22"/>
          <w:spacing w:val="-34"/>
        </w:rPr>
        <w:t xml:space="preserve"> </w:t>
      </w:r>
      <w:r>
        <w:rPr>
          <w:rFonts w:ascii="SimSun" w:hAnsi="SimSun" w:eastAsia="SimSun" w:cs="SimSun"/>
          <w:sz w:val="22"/>
          <w:szCs w:val="22"/>
          <w:spacing w:val="-16"/>
        </w:rPr>
        <w:t>最常见的病毒感染</w:t>
      </w:r>
      <w:r>
        <w:rPr>
          <w:rFonts w:ascii="SimSun" w:hAnsi="SimSun" w:eastAsia="SimSun" w:cs="SimSun"/>
          <w:sz w:val="22"/>
          <w:szCs w:val="22"/>
        </w:rPr>
        <w:t xml:space="preserve"> </w:t>
      </w:r>
      <w:r>
        <w:rPr>
          <w:rFonts w:ascii="SimSun" w:hAnsi="SimSun" w:eastAsia="SimSun" w:cs="SimSun"/>
          <w:sz w:val="22"/>
          <w:szCs w:val="22"/>
          <w:spacing w:val="-23"/>
          <w:w w:val="99"/>
        </w:rPr>
        <w:t>性疾病。本病呈全球分布，</w:t>
      </w:r>
      <w:r>
        <w:rPr>
          <w:rFonts w:ascii="SimSun" w:hAnsi="SimSun" w:eastAsia="SimSun" w:cs="SimSun"/>
          <w:sz w:val="22"/>
          <w:szCs w:val="22"/>
          <w:spacing w:val="4"/>
        </w:rPr>
        <w:t xml:space="preserve"> </w:t>
      </w:r>
      <w:r>
        <w:rPr>
          <w:rFonts w:ascii="SimSun" w:hAnsi="SimSun" w:eastAsia="SimSun" w:cs="SimSun"/>
          <w:sz w:val="22"/>
          <w:szCs w:val="22"/>
          <w:spacing w:val="-23"/>
          <w:w w:val="99"/>
        </w:rPr>
        <w:t>一年四季均可发病，无明显性别差异，任何年龄均可发病。国外HSE</w:t>
      </w:r>
      <w:r>
        <w:rPr>
          <w:rFonts w:ascii="SimSun" w:hAnsi="SimSun" w:eastAsia="SimSun" w:cs="SimSun"/>
          <w:sz w:val="22"/>
          <w:szCs w:val="22"/>
          <w:spacing w:val="-27"/>
        </w:rPr>
        <w:t xml:space="preserve"> </w:t>
      </w:r>
      <w:r>
        <w:rPr>
          <w:rFonts w:ascii="SimSun" w:hAnsi="SimSun" w:eastAsia="SimSun" w:cs="SimSun"/>
          <w:sz w:val="22"/>
          <w:szCs w:val="22"/>
          <w:spacing w:val="-23"/>
          <w:w w:val="99"/>
        </w:rPr>
        <w:t>发病</w:t>
      </w:r>
      <w:r>
        <w:rPr>
          <w:rFonts w:ascii="SimSun" w:hAnsi="SimSun" w:eastAsia="SimSun" w:cs="SimSun"/>
          <w:sz w:val="22"/>
          <w:szCs w:val="22"/>
        </w:rPr>
        <w:t xml:space="preserve"> </w:t>
      </w:r>
      <w:r>
        <w:rPr>
          <w:rFonts w:ascii="SimSun" w:hAnsi="SimSun" w:eastAsia="SimSun" w:cs="SimSun"/>
          <w:sz w:val="22"/>
          <w:szCs w:val="22"/>
          <w:spacing w:val="-16"/>
        </w:rPr>
        <w:t>率为(4～8)/10万，患病率为10/10万；国内尚缺乏准确的流行病学资料。在中枢神经系统中，HSV</w:t>
      </w:r>
      <w:r>
        <w:rPr>
          <w:rFonts w:ascii="SimSun" w:hAnsi="SimSun" w:eastAsia="SimSun" w:cs="SimSun"/>
          <w:sz w:val="22"/>
          <w:szCs w:val="22"/>
          <w:spacing w:val="15"/>
        </w:rPr>
        <w:t xml:space="preserve"> </w:t>
      </w:r>
      <w:r>
        <w:rPr>
          <w:rFonts w:ascii="SimSun" w:hAnsi="SimSun" w:eastAsia="SimSun" w:cs="SimSun"/>
          <w:sz w:val="22"/>
          <w:szCs w:val="22"/>
          <w:spacing w:val="-19"/>
        </w:rPr>
        <w:t>最常侵及大脑颞叶、额叶及边缘系统，引起脑组织出血性坏死和(或)变态反应性脑损</w:t>
      </w:r>
      <w:r>
        <w:rPr>
          <w:rFonts w:ascii="SimSun" w:hAnsi="SimSun" w:eastAsia="SimSun" w:cs="SimSun"/>
          <w:sz w:val="22"/>
          <w:szCs w:val="22"/>
          <w:spacing w:val="-20"/>
        </w:rPr>
        <w:t>害。未经治疗</w:t>
      </w:r>
      <w:r>
        <w:rPr>
          <w:rFonts w:ascii="SimSun" w:hAnsi="SimSun" w:eastAsia="SimSun" w:cs="SimSun"/>
          <w:sz w:val="22"/>
          <w:szCs w:val="22"/>
        </w:rPr>
        <w:t xml:space="preserve"> </w:t>
      </w:r>
      <w:r>
        <w:rPr>
          <w:rFonts w:ascii="SimSun" w:hAnsi="SimSun" w:eastAsia="SimSun" w:cs="SimSun"/>
          <w:sz w:val="22"/>
          <w:szCs w:val="22"/>
          <w:spacing w:val="-4"/>
        </w:rPr>
        <w:t>的HSE</w:t>
      </w:r>
      <w:r>
        <w:rPr>
          <w:rFonts w:ascii="SimSun" w:hAnsi="SimSun" w:eastAsia="SimSun" w:cs="SimSun"/>
          <w:sz w:val="22"/>
          <w:szCs w:val="22"/>
          <w:spacing w:val="-17"/>
        </w:rPr>
        <w:t xml:space="preserve"> </w:t>
      </w:r>
      <w:r>
        <w:rPr>
          <w:rFonts w:ascii="SimSun" w:hAnsi="SimSun" w:eastAsia="SimSun" w:cs="SimSun"/>
          <w:sz w:val="22"/>
          <w:szCs w:val="22"/>
          <w:spacing w:val="-4"/>
        </w:rPr>
        <w:t>病死率高达70%以上。</w:t>
      </w:r>
    </w:p>
    <w:p>
      <w:pPr>
        <w:ind w:left="1432"/>
        <w:spacing w:before="104" w:line="221" w:lineRule="auto"/>
        <w:rPr>
          <w:rFonts w:ascii="SimHei" w:hAnsi="SimHei" w:eastAsia="SimHei" w:cs="SimHei"/>
          <w:sz w:val="22"/>
          <w:szCs w:val="22"/>
        </w:rPr>
      </w:pPr>
      <w:r>
        <w:rPr>
          <w:rFonts w:ascii="SimHei" w:hAnsi="SimHei" w:eastAsia="SimHei" w:cs="SimHei"/>
          <w:sz w:val="22"/>
          <w:szCs w:val="22"/>
          <w:b/>
          <w:bCs/>
          <w:color w:val="0063A5"/>
          <w:spacing w:val="-22"/>
          <w:w w:val="98"/>
        </w:rPr>
        <w:t>【病因及发病机制)</w:t>
      </w:r>
    </w:p>
    <w:p>
      <w:pPr>
        <w:ind w:left="1140" w:right="81" w:firstLine="399"/>
        <w:spacing w:before="50" w:line="252" w:lineRule="auto"/>
        <w:jc w:val="both"/>
        <w:rPr>
          <w:rFonts w:ascii="SimSun" w:hAnsi="SimSun" w:eastAsia="SimSun" w:cs="SimSun"/>
          <w:sz w:val="22"/>
          <w:szCs w:val="22"/>
        </w:rPr>
      </w:pPr>
      <w:r>
        <w:rPr>
          <w:rFonts w:ascii="SimSun" w:hAnsi="SimSun" w:eastAsia="SimSun" w:cs="SimSun"/>
          <w:sz w:val="22"/>
          <w:szCs w:val="22"/>
          <w:spacing w:val="-15"/>
        </w:rPr>
        <w:t>HSV</w:t>
      </w:r>
      <w:r>
        <w:rPr>
          <w:rFonts w:ascii="SimSun" w:hAnsi="SimSun" w:eastAsia="SimSun" w:cs="SimSun"/>
          <w:sz w:val="22"/>
          <w:szCs w:val="22"/>
          <w:spacing w:val="-47"/>
        </w:rPr>
        <w:t xml:space="preserve"> </w:t>
      </w:r>
      <w:r>
        <w:rPr>
          <w:rFonts w:ascii="SimSun" w:hAnsi="SimSun" w:eastAsia="SimSun" w:cs="SimSun"/>
          <w:sz w:val="22"/>
          <w:szCs w:val="22"/>
          <w:spacing w:val="-15"/>
        </w:rPr>
        <w:t>是一种嗜神经DNA</w:t>
      </w:r>
      <w:r>
        <w:rPr>
          <w:rFonts w:ascii="SimSun" w:hAnsi="SimSun" w:eastAsia="SimSun" w:cs="SimSun"/>
          <w:sz w:val="22"/>
          <w:szCs w:val="22"/>
          <w:spacing w:val="-6"/>
        </w:rPr>
        <w:t xml:space="preserve"> </w:t>
      </w:r>
      <w:r>
        <w:rPr>
          <w:rFonts w:ascii="SimSun" w:hAnsi="SimSun" w:eastAsia="SimSun" w:cs="SimSun"/>
          <w:sz w:val="22"/>
          <w:szCs w:val="22"/>
          <w:spacing w:val="-15"/>
        </w:rPr>
        <w:t>病毒</w:t>
      </w:r>
      <w:r>
        <w:rPr>
          <w:rFonts w:ascii="SimSun" w:hAnsi="SimSun" w:eastAsia="SimSun" w:cs="SimSun"/>
          <w:sz w:val="22"/>
          <w:szCs w:val="22"/>
          <w:spacing w:val="-16"/>
        </w:rPr>
        <w:t>，有两种血清型，即</w:t>
      </w:r>
      <w:r>
        <w:rPr>
          <w:rFonts w:ascii="SimSun" w:hAnsi="SimSun" w:eastAsia="SimSun" w:cs="SimSun"/>
          <w:sz w:val="22"/>
          <w:szCs w:val="22"/>
          <w:spacing w:val="-15"/>
        </w:rPr>
        <w:t>HSV</w:t>
      </w:r>
      <w:r>
        <w:rPr>
          <w:rFonts w:ascii="SimSun" w:hAnsi="SimSun" w:eastAsia="SimSun" w:cs="SimSun"/>
          <w:sz w:val="22"/>
          <w:szCs w:val="22"/>
          <w:spacing w:val="-16"/>
        </w:rPr>
        <w:t>-1和</w:t>
      </w:r>
      <w:r>
        <w:rPr>
          <w:rFonts w:ascii="SimSun" w:hAnsi="SimSun" w:eastAsia="SimSun" w:cs="SimSun"/>
          <w:sz w:val="22"/>
          <w:szCs w:val="22"/>
          <w:spacing w:val="-15"/>
        </w:rPr>
        <w:t>HSV</w:t>
      </w:r>
      <w:r>
        <w:rPr>
          <w:rFonts w:ascii="SimSun" w:hAnsi="SimSun" w:eastAsia="SimSun" w:cs="SimSun"/>
          <w:sz w:val="22"/>
          <w:szCs w:val="22"/>
          <w:spacing w:val="-16"/>
        </w:rPr>
        <w:t>-2。患者和健康携带病毒者是主要</w:t>
      </w:r>
      <w:r>
        <w:rPr>
          <w:rFonts w:ascii="SimSun" w:hAnsi="SimSun" w:eastAsia="SimSun" w:cs="SimSun"/>
          <w:sz w:val="22"/>
          <w:szCs w:val="22"/>
        </w:rPr>
        <w:t xml:space="preserve"> </w:t>
      </w:r>
      <w:r>
        <w:rPr>
          <w:rFonts w:ascii="SimSun" w:hAnsi="SimSun" w:eastAsia="SimSun" w:cs="SimSun"/>
          <w:sz w:val="22"/>
          <w:szCs w:val="22"/>
          <w:spacing w:val="-20"/>
          <w:w w:val="96"/>
        </w:rPr>
        <w:t>传染源，主要通过密切接触与性接触传播，亦可通过飞沫传播。</w:t>
      </w:r>
      <w:r>
        <w:rPr>
          <w:rFonts w:ascii="SimSun" w:hAnsi="SimSun" w:eastAsia="SimSun" w:cs="SimSun"/>
          <w:sz w:val="22"/>
          <w:szCs w:val="22"/>
          <w:spacing w:val="-45"/>
        </w:rPr>
        <w:t xml:space="preserve"> </w:t>
      </w:r>
      <w:r>
        <w:rPr>
          <w:rFonts w:ascii="SimSun" w:hAnsi="SimSun" w:eastAsia="SimSun" w:cs="SimSun"/>
          <w:sz w:val="22"/>
          <w:szCs w:val="22"/>
          <w:spacing w:val="-20"/>
          <w:w w:val="96"/>
        </w:rPr>
        <w:t>HSV</w:t>
      </w:r>
      <w:r>
        <w:rPr>
          <w:rFonts w:ascii="SimSun" w:hAnsi="SimSun" w:eastAsia="SimSun" w:cs="SimSun"/>
          <w:sz w:val="22"/>
          <w:szCs w:val="22"/>
          <w:spacing w:val="-36"/>
        </w:rPr>
        <w:t xml:space="preserve"> </w:t>
      </w:r>
      <w:r>
        <w:rPr>
          <w:rFonts w:ascii="SimSun" w:hAnsi="SimSun" w:eastAsia="SimSun" w:cs="SimSun"/>
          <w:sz w:val="22"/>
          <w:szCs w:val="22"/>
          <w:spacing w:val="-20"/>
          <w:w w:val="96"/>
        </w:rPr>
        <w:t>首先在口腔和呼吸道或生殖器引起</w:t>
      </w:r>
      <w:r>
        <w:rPr>
          <w:rFonts w:ascii="SimSun" w:hAnsi="SimSun" w:eastAsia="SimSun" w:cs="SimSun"/>
          <w:sz w:val="22"/>
          <w:szCs w:val="22"/>
        </w:rPr>
        <w:t xml:space="preserve"> </w:t>
      </w:r>
      <w:r>
        <w:rPr>
          <w:rFonts w:ascii="SimSun" w:hAnsi="SimSun" w:eastAsia="SimSun" w:cs="SimSun"/>
          <w:sz w:val="22"/>
          <w:szCs w:val="22"/>
          <w:spacing w:val="-20"/>
          <w:w w:val="94"/>
        </w:rPr>
        <w:t>原发感染，机体迅速产生特异性免疫力而康复，但不能彻底消除病毒，病毒以潜伏状态长期存在体内，而</w:t>
      </w:r>
      <w:r>
        <w:rPr>
          <w:rFonts w:ascii="SimSun" w:hAnsi="SimSun" w:eastAsia="SimSun" w:cs="SimSun"/>
          <w:sz w:val="22"/>
          <w:szCs w:val="22"/>
          <w:spacing w:val="25"/>
        </w:rPr>
        <w:t xml:space="preserve"> </w:t>
      </w:r>
      <w:r>
        <w:rPr>
          <w:rFonts w:ascii="SimSun" w:hAnsi="SimSun" w:eastAsia="SimSun" w:cs="SimSun"/>
          <w:sz w:val="22"/>
          <w:szCs w:val="22"/>
          <w:spacing w:val="-21"/>
        </w:rPr>
        <w:t>不引起临床症状。神经节中的神经</w:t>
      </w:r>
      <w:r>
        <w:rPr>
          <w:rFonts w:ascii="SimSun" w:hAnsi="SimSun" w:eastAsia="SimSun" w:cs="SimSun"/>
          <w:sz w:val="22"/>
          <w:szCs w:val="22"/>
          <w:spacing w:val="-22"/>
        </w:rPr>
        <w:t>细胞是病毒潜伏的主要场所，</w:t>
      </w:r>
      <w:r>
        <w:rPr>
          <w:rFonts w:ascii="SimSun" w:hAnsi="SimSun" w:eastAsia="SimSun" w:cs="SimSun"/>
          <w:sz w:val="22"/>
          <w:szCs w:val="22"/>
          <w:spacing w:val="-21"/>
        </w:rPr>
        <w:t>HSV</w:t>
      </w:r>
      <w:r>
        <w:rPr>
          <w:rFonts w:ascii="SimSun" w:hAnsi="SimSun" w:eastAsia="SimSun" w:cs="SimSun"/>
          <w:sz w:val="22"/>
          <w:szCs w:val="22"/>
          <w:spacing w:val="-22"/>
        </w:rPr>
        <w:t>-1主要潜伏在三叉神经节，</w:t>
      </w:r>
      <w:r>
        <w:rPr>
          <w:rFonts w:ascii="SimSun" w:hAnsi="SimSun" w:eastAsia="SimSun" w:cs="SimSun"/>
          <w:sz w:val="22"/>
          <w:szCs w:val="22"/>
          <w:spacing w:val="-21"/>
        </w:rPr>
        <w:t>HSV</w:t>
      </w:r>
      <w:r>
        <w:rPr>
          <w:rFonts w:ascii="SimSun" w:hAnsi="SimSun" w:eastAsia="SimSun" w:cs="SimSun"/>
          <w:sz w:val="22"/>
          <w:szCs w:val="22"/>
          <w:spacing w:val="-22"/>
        </w:rPr>
        <w:t>-2</w:t>
      </w:r>
      <w:r>
        <w:rPr>
          <w:rFonts w:ascii="SimSun" w:hAnsi="SimSun" w:eastAsia="SimSun" w:cs="SimSun"/>
          <w:sz w:val="22"/>
          <w:szCs w:val="22"/>
        </w:rPr>
        <w:t xml:space="preserve"> </w:t>
      </w:r>
      <w:r>
        <w:rPr>
          <w:rFonts w:ascii="SimSun" w:hAnsi="SimSun" w:eastAsia="SimSun" w:cs="SimSun"/>
          <w:sz w:val="22"/>
          <w:szCs w:val="22"/>
          <w:spacing w:val="-20"/>
          <w:w w:val="96"/>
        </w:rPr>
        <w:t>潜伏在骶神经节。当人体受到各种非特异性刺激使机体免疫力下降，潜伏的病毒再度活化，经三叉神经</w:t>
      </w:r>
    </w:p>
    <w:p>
      <w:pPr>
        <w:sectPr>
          <w:footerReference w:type="default" r:id="rId111"/>
          <w:pgSz w:w="11910" w:h="16840"/>
          <w:pgMar w:top="1431" w:right="1259" w:bottom="1005" w:left="789" w:header="0" w:footer="787" w:gutter="0"/>
        </w:sectPr>
        <w:rPr/>
      </w:pPr>
    </w:p>
    <w:p>
      <w:pPr>
        <w:ind w:right="99"/>
        <w:spacing w:before="42" w:line="221" w:lineRule="auto"/>
        <w:jc w:val="right"/>
        <w:rPr>
          <w:rFonts w:ascii="SimHei" w:hAnsi="SimHei" w:eastAsia="SimHei" w:cs="SimHei"/>
          <w:sz w:val="21"/>
          <w:szCs w:val="21"/>
        </w:rPr>
      </w:pPr>
      <w:r>
        <w:drawing>
          <wp:anchor distT="0" distB="0" distL="0" distR="0" simplePos="0" relativeHeight="251889664" behindDoc="0" locked="0" layoutInCell="0" allowOverlap="1">
            <wp:simplePos x="0" y="0"/>
            <wp:positionH relativeFrom="page">
              <wp:posOffset>4165617</wp:posOffset>
            </wp:positionH>
            <wp:positionV relativeFrom="page">
              <wp:posOffset>7004070</wp:posOffset>
            </wp:positionV>
            <wp:extent cx="2146261" cy="2393931"/>
            <wp:effectExtent l="0" t="0" r="0" b="0"/>
            <wp:wrapNone/>
            <wp:docPr id="96" name="IM 96"/>
            <wp:cNvGraphicFramePr/>
            <a:graphic>
              <a:graphicData uri="http://schemas.openxmlformats.org/drawingml/2006/picture">
                <pic:pic>
                  <pic:nvPicPr>
                    <pic:cNvPr id="96" name="IM 96"/>
                    <pic:cNvPicPr/>
                  </pic:nvPicPr>
                  <pic:blipFill>
                    <a:blip r:embed="rId113"/>
                    <a:stretch>
                      <a:fillRect/>
                    </a:stretch>
                  </pic:blipFill>
                  <pic:spPr>
                    <a:xfrm rot="0">
                      <a:off x="0" y="0"/>
                      <a:ext cx="2146261" cy="2393931"/>
                    </a:xfrm>
                    <a:prstGeom prst="rect">
                      <a:avLst/>
                    </a:prstGeom>
                  </pic:spPr>
                </pic:pic>
              </a:graphicData>
            </a:graphic>
          </wp:anchor>
        </w:drawing>
      </w:r>
      <w:r>
        <w:rPr>
          <w:rFonts w:ascii="SimHei" w:hAnsi="SimHei" w:eastAsia="SimHei" w:cs="SimHei"/>
          <w:sz w:val="21"/>
          <w:szCs w:val="21"/>
          <w:color w:val="0F98E7"/>
          <w:spacing w:val="-15"/>
          <w:w w:val="93"/>
        </w:rPr>
        <w:t>第十二章</w:t>
      </w:r>
      <w:r>
        <w:rPr>
          <w:rFonts w:ascii="SimHei" w:hAnsi="SimHei" w:eastAsia="SimHei" w:cs="SimHei"/>
          <w:sz w:val="21"/>
          <w:szCs w:val="21"/>
          <w:color w:val="0F98E7"/>
          <w:spacing w:val="60"/>
        </w:rPr>
        <w:t xml:space="preserve"> </w:t>
      </w:r>
      <w:r>
        <w:rPr>
          <w:rFonts w:ascii="SimHei" w:hAnsi="SimHei" w:eastAsia="SimHei" w:cs="SimHei"/>
          <w:sz w:val="21"/>
          <w:szCs w:val="21"/>
          <w:color w:val="0F98E7"/>
          <w:spacing w:val="-15"/>
          <w:w w:val="93"/>
        </w:rPr>
        <w:t>中枢神经系统感染性疾病</w:t>
      </w:r>
    </w:p>
    <w:p>
      <w:pPr>
        <w:spacing w:line="259" w:lineRule="auto"/>
        <w:rPr>
          <w:rFonts w:ascii="Arial"/>
          <w:sz w:val="21"/>
        </w:rPr>
      </w:pPr>
      <w:r/>
    </w:p>
    <w:p>
      <w:pPr>
        <w:ind w:right="54"/>
        <w:spacing w:before="68" w:line="261" w:lineRule="auto"/>
        <w:jc w:val="both"/>
        <w:rPr>
          <w:rFonts w:ascii="SimSun" w:hAnsi="SimSun" w:eastAsia="SimSun" w:cs="SimSun"/>
          <w:sz w:val="21"/>
          <w:szCs w:val="21"/>
        </w:rPr>
      </w:pPr>
      <w:r>
        <w:rPr>
          <w:rFonts w:ascii="SimSun" w:hAnsi="SimSun" w:eastAsia="SimSun" w:cs="SimSun"/>
          <w:sz w:val="21"/>
          <w:szCs w:val="21"/>
          <w:spacing w:val="-12"/>
        </w:rPr>
        <w:t>轴突进入脑内，引起颅内感染。成人超过2/3的HSV-1脑炎是由再活化感染而</w:t>
      </w:r>
      <w:r>
        <w:rPr>
          <w:rFonts w:ascii="SimSun" w:hAnsi="SimSun" w:eastAsia="SimSun" w:cs="SimSun"/>
          <w:sz w:val="21"/>
          <w:szCs w:val="21"/>
          <w:spacing w:val="-13"/>
        </w:rPr>
        <w:t>引起，其余由原发感染引</w:t>
      </w:r>
      <w:r>
        <w:rPr>
          <w:rFonts w:ascii="SimSun" w:hAnsi="SimSun" w:eastAsia="SimSun" w:cs="SimSun"/>
          <w:sz w:val="21"/>
          <w:szCs w:val="21"/>
        </w:rPr>
        <w:t xml:space="preserve"> </w:t>
      </w:r>
      <w:r>
        <w:rPr>
          <w:rFonts w:ascii="SimSun" w:hAnsi="SimSun" w:eastAsia="SimSun" w:cs="SimSun"/>
          <w:sz w:val="21"/>
          <w:szCs w:val="21"/>
          <w:spacing w:val="-1"/>
        </w:rPr>
        <w:t>起。而HSV-2则大多数由原发感染引起。在人类大约90%HSE</w:t>
      </w:r>
      <w:r>
        <w:rPr>
          <w:rFonts w:ascii="SimSun" w:hAnsi="SimSun" w:eastAsia="SimSun" w:cs="SimSun"/>
          <w:sz w:val="21"/>
          <w:szCs w:val="21"/>
          <w:spacing w:val="8"/>
        </w:rPr>
        <w:t xml:space="preserve"> </w:t>
      </w:r>
      <w:r>
        <w:rPr>
          <w:rFonts w:ascii="SimSun" w:hAnsi="SimSun" w:eastAsia="SimSun" w:cs="SimSun"/>
          <w:sz w:val="21"/>
          <w:szCs w:val="21"/>
          <w:spacing w:val="-1"/>
        </w:rPr>
        <w:t>由</w:t>
      </w:r>
      <w:r>
        <w:rPr>
          <w:rFonts w:ascii="SimSun" w:hAnsi="SimSun" w:eastAsia="SimSun" w:cs="SimSun"/>
          <w:sz w:val="21"/>
          <w:szCs w:val="21"/>
          <w:spacing w:val="-51"/>
        </w:rPr>
        <w:t xml:space="preserve"> </w:t>
      </w:r>
      <w:r>
        <w:rPr>
          <w:rFonts w:ascii="SimSun" w:hAnsi="SimSun" w:eastAsia="SimSun" w:cs="SimSun"/>
          <w:sz w:val="21"/>
          <w:szCs w:val="21"/>
          <w:spacing w:val="-1"/>
        </w:rPr>
        <w:t>HSV-1引起。仅10%由HSV-2所致，</w:t>
      </w:r>
      <w:r>
        <w:rPr>
          <w:rFonts w:ascii="SimSun" w:hAnsi="SimSun" w:eastAsia="SimSun" w:cs="SimSun"/>
          <w:sz w:val="21"/>
          <w:szCs w:val="21"/>
        </w:rPr>
        <w:t xml:space="preserve"> </w:t>
      </w:r>
      <w:r>
        <w:rPr>
          <w:rFonts w:ascii="SimSun" w:hAnsi="SimSun" w:eastAsia="SimSun" w:cs="SimSun"/>
          <w:sz w:val="21"/>
          <w:szCs w:val="21"/>
          <w:spacing w:val="-7"/>
        </w:rPr>
        <w:t>且HSV-2所引起的HSE</w:t>
      </w:r>
      <w:r>
        <w:rPr>
          <w:rFonts w:ascii="SimSun" w:hAnsi="SimSun" w:eastAsia="SimSun" w:cs="SimSun"/>
          <w:sz w:val="21"/>
          <w:szCs w:val="21"/>
          <w:spacing w:val="-17"/>
        </w:rPr>
        <w:t xml:space="preserve"> </w:t>
      </w:r>
      <w:r>
        <w:rPr>
          <w:rFonts w:ascii="SimSun" w:hAnsi="SimSun" w:eastAsia="SimSun" w:cs="SimSun"/>
          <w:sz w:val="21"/>
          <w:szCs w:val="21"/>
          <w:spacing w:val="-7"/>
        </w:rPr>
        <w:t>主要发生</w:t>
      </w:r>
      <w:r>
        <w:rPr>
          <w:rFonts w:ascii="SimSun" w:hAnsi="SimSun" w:eastAsia="SimSun" w:cs="SimSun"/>
          <w:sz w:val="21"/>
          <w:szCs w:val="21"/>
          <w:spacing w:val="-8"/>
        </w:rPr>
        <w:t>在新生儿，是新生儿通过产道时被</w:t>
      </w:r>
      <w:r>
        <w:rPr>
          <w:rFonts w:ascii="SimSun" w:hAnsi="SimSun" w:eastAsia="SimSun" w:cs="SimSun"/>
          <w:sz w:val="21"/>
          <w:szCs w:val="21"/>
          <w:spacing w:val="-7"/>
        </w:rPr>
        <w:t>HSV</w:t>
      </w:r>
      <w:r>
        <w:rPr>
          <w:rFonts w:ascii="SimSun" w:hAnsi="SimSun" w:eastAsia="SimSun" w:cs="SimSun"/>
          <w:sz w:val="21"/>
          <w:szCs w:val="21"/>
          <w:spacing w:val="-8"/>
        </w:rPr>
        <w:t>-2感染所致。</w:t>
      </w:r>
    </w:p>
    <w:p>
      <w:pPr>
        <w:ind w:left="287"/>
        <w:spacing w:before="87" w:line="222" w:lineRule="auto"/>
        <w:rPr>
          <w:rFonts w:ascii="SimHei" w:hAnsi="SimHei" w:eastAsia="SimHei" w:cs="SimHei"/>
          <w:sz w:val="21"/>
          <w:szCs w:val="21"/>
        </w:rPr>
      </w:pPr>
      <w:r>
        <w:rPr>
          <w:rFonts w:ascii="SimHei" w:hAnsi="SimHei" w:eastAsia="SimHei" w:cs="SimHei"/>
          <w:sz w:val="21"/>
          <w:szCs w:val="21"/>
          <w:b/>
          <w:bCs/>
          <w:color w:val="0060AB"/>
          <w:spacing w:val="-13"/>
        </w:rPr>
        <w:t>【病理】</w:t>
      </w:r>
    </w:p>
    <w:p>
      <w:pPr>
        <w:ind w:right="55" w:firstLine="390"/>
        <w:spacing w:before="49" w:line="269" w:lineRule="auto"/>
        <w:jc w:val="both"/>
        <w:rPr>
          <w:rFonts w:ascii="SimSun" w:hAnsi="SimSun" w:eastAsia="SimSun" w:cs="SimSun"/>
          <w:sz w:val="21"/>
          <w:szCs w:val="21"/>
        </w:rPr>
      </w:pPr>
      <w:r>
        <w:rPr>
          <w:rFonts w:ascii="SimSun" w:hAnsi="SimSun" w:eastAsia="SimSun" w:cs="SimSun"/>
          <w:sz w:val="21"/>
          <w:szCs w:val="21"/>
          <w:spacing w:val="-21"/>
        </w:rPr>
        <w:t>病理改变主要是脑组织水肿、软化、出血、坏死，双侧大脑半球均可弥漫性受累，常呈不对称分布，</w:t>
      </w:r>
      <w:r>
        <w:rPr>
          <w:rFonts w:ascii="SimSun" w:hAnsi="SimSun" w:eastAsia="SimSun" w:cs="SimSun"/>
          <w:sz w:val="21"/>
          <w:szCs w:val="21"/>
          <w:spacing w:val="18"/>
        </w:rPr>
        <w:t xml:space="preserve"> </w:t>
      </w:r>
      <w:r>
        <w:rPr>
          <w:rFonts w:ascii="SimSun" w:hAnsi="SimSun" w:eastAsia="SimSun" w:cs="SimSun"/>
          <w:sz w:val="21"/>
          <w:szCs w:val="21"/>
          <w:spacing w:val="-14"/>
        </w:rPr>
        <w:t>以颞叶内侧、边缘系统和额叶眶面最为明显，亦可累及枕叶，其中脑实质中出血性坏死是一重要病理</w:t>
      </w:r>
      <w:r>
        <w:rPr>
          <w:rFonts w:ascii="SimSun" w:hAnsi="SimSun" w:eastAsia="SimSun" w:cs="SimSun"/>
          <w:sz w:val="21"/>
          <w:szCs w:val="21"/>
        </w:rPr>
        <w:t xml:space="preserve">  </w:t>
      </w:r>
      <w:r>
        <w:rPr>
          <w:rFonts w:ascii="SimSun" w:hAnsi="SimSun" w:eastAsia="SimSun" w:cs="SimSun"/>
          <w:sz w:val="21"/>
          <w:szCs w:val="21"/>
          <w:spacing w:val="-12"/>
        </w:rPr>
        <w:t>特征。镜下血管周围有大量淋巴细胞浸润形成袖套状，小胶质细胞增生，神经细胞弥漫性变性坏死。</w:t>
      </w:r>
      <w:r>
        <w:rPr>
          <w:rFonts w:ascii="SimSun" w:hAnsi="SimSun" w:eastAsia="SimSun" w:cs="SimSun"/>
          <w:sz w:val="21"/>
          <w:szCs w:val="21"/>
          <w:spacing w:val="12"/>
        </w:rPr>
        <w:t xml:space="preserve"> </w:t>
      </w:r>
      <w:r>
        <w:rPr>
          <w:rFonts w:ascii="SimSun" w:hAnsi="SimSun" w:eastAsia="SimSun" w:cs="SimSun"/>
          <w:sz w:val="21"/>
          <w:szCs w:val="21"/>
          <w:spacing w:val="-14"/>
        </w:rPr>
        <w:t>神经细胞和胶质细胞核内可见嗜酸性包涵体，包涵体内含有疱疹病毒的颗粒和抗原，是其最有特征性</w:t>
      </w:r>
      <w:r>
        <w:rPr>
          <w:rFonts w:ascii="SimSun" w:hAnsi="SimSun" w:eastAsia="SimSun" w:cs="SimSun"/>
          <w:sz w:val="21"/>
          <w:szCs w:val="21"/>
          <w:spacing w:val="1"/>
        </w:rPr>
        <w:t xml:space="preserve">  </w:t>
      </w:r>
      <w:r>
        <w:rPr>
          <w:rFonts w:ascii="SimSun" w:hAnsi="SimSun" w:eastAsia="SimSun" w:cs="SimSun"/>
          <w:sz w:val="21"/>
          <w:szCs w:val="21"/>
          <w:spacing w:val="-14"/>
        </w:rPr>
        <w:t>的病理改变。</w:t>
      </w:r>
    </w:p>
    <w:p>
      <w:pPr>
        <w:ind w:left="287"/>
        <w:spacing w:before="76" w:line="222" w:lineRule="auto"/>
        <w:rPr>
          <w:rFonts w:ascii="SimHei" w:hAnsi="SimHei" w:eastAsia="SimHei" w:cs="SimHei"/>
          <w:sz w:val="21"/>
          <w:szCs w:val="21"/>
        </w:rPr>
      </w:pPr>
      <w:r>
        <w:rPr>
          <w:rFonts w:ascii="SimHei" w:hAnsi="SimHei" w:eastAsia="SimHei" w:cs="SimHei"/>
          <w:sz w:val="21"/>
          <w:szCs w:val="21"/>
          <w:b/>
          <w:bCs/>
          <w:color w:val="0070BC"/>
          <w:spacing w:val="-16"/>
        </w:rPr>
        <w:t>【临床表现】</w:t>
      </w:r>
    </w:p>
    <w:p>
      <w:pPr>
        <w:ind w:right="74" w:firstLine="390"/>
        <w:spacing w:before="61" w:line="261" w:lineRule="auto"/>
        <w:jc w:val="both"/>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56"/>
        </w:rPr>
        <w:t xml:space="preserve"> </w:t>
      </w:r>
      <w:r>
        <w:rPr>
          <w:rFonts w:ascii="SimSun" w:hAnsi="SimSun" w:eastAsia="SimSun" w:cs="SimSun"/>
          <w:sz w:val="21"/>
          <w:szCs w:val="21"/>
          <w:spacing w:val="-3"/>
        </w:rPr>
        <w:t>任何年龄均可患病，约2/3的病例发生于40岁以上的成人。原发感染的潜伏期为2～21天，</w:t>
      </w:r>
      <w:r>
        <w:rPr>
          <w:rFonts w:ascii="SimSun" w:hAnsi="SimSun" w:eastAsia="SimSun" w:cs="SimSun"/>
          <w:sz w:val="21"/>
          <w:szCs w:val="21"/>
        </w:rPr>
        <w:t xml:space="preserve"> </w:t>
      </w:r>
      <w:r>
        <w:rPr>
          <w:rFonts w:ascii="SimSun" w:hAnsi="SimSun" w:eastAsia="SimSun" w:cs="SimSun"/>
          <w:sz w:val="21"/>
          <w:szCs w:val="21"/>
          <w:spacing w:val="-18"/>
        </w:rPr>
        <w:t>平均6天，前驱期可有发热、全身不适、头痛、肌痛、嗜睡、腹痛和腹泻等症状。多急性起病，约1/4患</w:t>
      </w:r>
      <w:r>
        <w:rPr>
          <w:rFonts w:ascii="SimSun" w:hAnsi="SimSun" w:eastAsia="SimSun" w:cs="SimSun"/>
          <w:sz w:val="21"/>
          <w:szCs w:val="21"/>
          <w:spacing w:val="7"/>
        </w:rPr>
        <w:t xml:space="preserve">  </w:t>
      </w:r>
      <w:r>
        <w:rPr>
          <w:rFonts w:ascii="SimSun" w:hAnsi="SimSun" w:eastAsia="SimSun" w:cs="SimSun"/>
          <w:sz w:val="21"/>
          <w:szCs w:val="21"/>
          <w:spacing w:val="-9"/>
        </w:rPr>
        <w:t>者有口唇疱疹史，病后体温可高达38.4～40.0℃。病程为数日至1～2个月。</w:t>
      </w:r>
    </w:p>
    <w:p>
      <w:pPr>
        <w:ind w:right="74" w:firstLine="390"/>
        <w:spacing w:before="70" w:line="269" w:lineRule="auto"/>
        <w:jc w:val="both"/>
        <w:rPr>
          <w:rFonts w:ascii="SimSun" w:hAnsi="SimSun" w:eastAsia="SimSun" w:cs="SimSun"/>
          <w:sz w:val="21"/>
          <w:szCs w:val="21"/>
        </w:rPr>
      </w:pPr>
      <w:r>
        <w:rPr>
          <w:rFonts w:ascii="SimSun" w:hAnsi="SimSun" w:eastAsia="SimSun" w:cs="SimSun"/>
          <w:sz w:val="21"/>
          <w:szCs w:val="21"/>
          <w:spacing w:val="-22"/>
        </w:rPr>
        <w:t>2.临床常见症状包括头痛、呕吐、轻微的意识和人格改变、记忆丧失、轻偏</w:t>
      </w:r>
      <w:r>
        <w:rPr>
          <w:rFonts w:ascii="SimSun" w:hAnsi="SimSun" w:eastAsia="SimSun" w:cs="SimSun"/>
          <w:sz w:val="21"/>
          <w:szCs w:val="21"/>
          <w:spacing w:val="-23"/>
        </w:rPr>
        <w:t>瘫、偏盲、失语、共济失</w:t>
      </w:r>
      <w:r>
        <w:rPr>
          <w:rFonts w:ascii="SimSun" w:hAnsi="SimSun" w:eastAsia="SimSun" w:cs="SimSun"/>
          <w:sz w:val="21"/>
          <w:szCs w:val="21"/>
        </w:rPr>
        <w:t xml:space="preserve"> </w:t>
      </w:r>
      <w:r>
        <w:rPr>
          <w:rFonts w:ascii="SimSun" w:hAnsi="SimSun" w:eastAsia="SimSun" w:cs="SimSun"/>
          <w:sz w:val="21"/>
          <w:szCs w:val="21"/>
          <w:spacing w:val="-14"/>
        </w:rPr>
        <w:t>调、多动(震颤、舞蹈样动作、肌阵挛)、脑膜刺激征等。约1/3的患者出现全身性或部分性癫痫发作。</w:t>
      </w:r>
      <w:r>
        <w:rPr>
          <w:rFonts w:ascii="SimSun" w:hAnsi="SimSun" w:eastAsia="SimSun" w:cs="SimSun"/>
          <w:sz w:val="21"/>
          <w:szCs w:val="21"/>
          <w:spacing w:val="17"/>
        </w:rPr>
        <w:t xml:space="preserve"> </w:t>
      </w:r>
      <w:r>
        <w:rPr>
          <w:rFonts w:ascii="SimSun" w:hAnsi="SimSun" w:eastAsia="SimSun" w:cs="SimSun"/>
          <w:sz w:val="21"/>
          <w:szCs w:val="21"/>
          <w:spacing w:val="-14"/>
        </w:rPr>
        <w:t>部分患者可因精神行为异常为首发或唯一症状而就诊于精神科，表现为注意力涣散、反应迟钝、言语</w:t>
      </w:r>
      <w:r>
        <w:rPr>
          <w:rFonts w:ascii="SimSun" w:hAnsi="SimSun" w:eastAsia="SimSun" w:cs="SimSun"/>
          <w:sz w:val="21"/>
          <w:szCs w:val="21"/>
          <w:spacing w:val="3"/>
        </w:rPr>
        <w:t xml:space="preserve"> </w:t>
      </w:r>
      <w:r>
        <w:rPr>
          <w:rFonts w:ascii="SimSun" w:hAnsi="SimSun" w:eastAsia="SimSun" w:cs="SimSun"/>
          <w:sz w:val="21"/>
          <w:szCs w:val="21"/>
          <w:spacing w:val="-22"/>
          <w:w w:val="98"/>
        </w:rPr>
        <w:t>减少、情感淡漠、表情呆滞、呆坐或卧床、行动懒散，甚至不能自理生活；或表现木僵、缄默；或</w:t>
      </w:r>
      <w:r>
        <w:rPr>
          <w:rFonts w:ascii="SimSun" w:hAnsi="SimSun" w:eastAsia="SimSun" w:cs="SimSun"/>
          <w:sz w:val="21"/>
          <w:szCs w:val="21"/>
          <w:spacing w:val="-23"/>
          <w:w w:val="98"/>
        </w:rPr>
        <w:t>有动作增</w:t>
      </w:r>
      <w:r>
        <w:rPr>
          <w:rFonts w:ascii="SimSun" w:hAnsi="SimSun" w:eastAsia="SimSun" w:cs="SimSun"/>
          <w:sz w:val="21"/>
          <w:szCs w:val="21"/>
        </w:rPr>
        <w:t xml:space="preserve"> </w:t>
      </w:r>
      <w:r>
        <w:rPr>
          <w:rFonts w:ascii="SimSun" w:hAnsi="SimSun" w:eastAsia="SimSun" w:cs="SimSun"/>
          <w:sz w:val="21"/>
          <w:szCs w:val="21"/>
          <w:spacing w:val="-18"/>
        </w:rPr>
        <w:t>多、行为奇特及冲动行为等。</w:t>
      </w:r>
    </w:p>
    <w:p>
      <w:pPr>
        <w:ind w:right="132" w:firstLine="390"/>
        <w:spacing w:before="69" w:line="261" w:lineRule="auto"/>
        <w:jc w:val="both"/>
        <w:rPr>
          <w:rFonts w:ascii="SimSun" w:hAnsi="SimSun" w:eastAsia="SimSun" w:cs="SimSun"/>
          <w:sz w:val="21"/>
          <w:szCs w:val="21"/>
        </w:rPr>
      </w:pPr>
      <w:r>
        <w:rPr>
          <w:rFonts w:ascii="SimSun" w:hAnsi="SimSun" w:eastAsia="SimSun" w:cs="SimSun"/>
          <w:sz w:val="21"/>
          <w:szCs w:val="21"/>
          <w:spacing w:val="-14"/>
        </w:rPr>
        <w:t>3.</w:t>
      </w:r>
      <w:r>
        <w:rPr>
          <w:rFonts w:ascii="SimSun" w:hAnsi="SimSun" w:eastAsia="SimSun" w:cs="SimSun"/>
          <w:sz w:val="21"/>
          <w:szCs w:val="21"/>
          <w:spacing w:val="-63"/>
        </w:rPr>
        <w:t xml:space="preserve"> </w:t>
      </w:r>
      <w:r>
        <w:rPr>
          <w:rFonts w:ascii="SimSun" w:hAnsi="SimSun" w:eastAsia="SimSun" w:cs="SimSun"/>
          <w:sz w:val="21"/>
          <w:szCs w:val="21"/>
          <w:spacing w:val="-14"/>
        </w:rPr>
        <w:t>病情常在数日内快速进展，多数患者有意识障碍，表现为意识模糊或谵妄，随病情加重</w:t>
      </w:r>
      <w:r>
        <w:rPr>
          <w:rFonts w:ascii="SimSun" w:hAnsi="SimSun" w:eastAsia="SimSun" w:cs="SimSun"/>
          <w:sz w:val="21"/>
          <w:szCs w:val="21"/>
          <w:spacing w:val="-15"/>
        </w:rPr>
        <w:t>可出现</w:t>
      </w:r>
      <w:r>
        <w:rPr>
          <w:rFonts w:ascii="SimSun" w:hAnsi="SimSun" w:eastAsia="SimSun" w:cs="SimSun"/>
          <w:sz w:val="21"/>
          <w:szCs w:val="21"/>
        </w:rPr>
        <w:t xml:space="preserve"> </w:t>
      </w:r>
      <w:r>
        <w:rPr>
          <w:rFonts w:ascii="SimSun" w:hAnsi="SimSun" w:eastAsia="SimSun" w:cs="SimSun"/>
          <w:sz w:val="21"/>
          <w:szCs w:val="21"/>
          <w:spacing w:val="-14"/>
        </w:rPr>
        <w:t>嗜睡、昏睡、昏迷或去皮质状态，部分患者在疾病早期迅即出现昏迷。重症患者可因广泛脑实质坏死</w:t>
      </w:r>
      <w:r>
        <w:rPr>
          <w:rFonts w:ascii="SimSun" w:hAnsi="SimSun" w:eastAsia="SimSun" w:cs="SimSun"/>
          <w:sz w:val="21"/>
          <w:szCs w:val="21"/>
          <w:spacing w:val="2"/>
        </w:rPr>
        <w:t xml:space="preserve"> </w:t>
      </w:r>
      <w:r>
        <w:rPr>
          <w:rFonts w:ascii="SimSun" w:hAnsi="SimSun" w:eastAsia="SimSun" w:cs="SimSun"/>
          <w:sz w:val="21"/>
          <w:szCs w:val="21"/>
          <w:spacing w:val="-15"/>
        </w:rPr>
        <w:t>和脑水肿引起颅内压增高，甚至脑疝形成而死亡。</w:t>
      </w:r>
    </w:p>
    <w:p>
      <w:pPr>
        <w:ind w:left="287"/>
        <w:spacing w:before="78" w:line="222" w:lineRule="auto"/>
        <w:rPr>
          <w:rFonts w:ascii="SimHei" w:hAnsi="SimHei" w:eastAsia="SimHei" w:cs="SimHei"/>
          <w:sz w:val="21"/>
          <w:szCs w:val="21"/>
        </w:rPr>
      </w:pPr>
      <w:r>
        <w:rPr>
          <w:rFonts w:ascii="SimHei" w:hAnsi="SimHei" w:eastAsia="SimHei" w:cs="SimHei"/>
          <w:sz w:val="21"/>
          <w:szCs w:val="21"/>
          <w:b/>
          <w:bCs/>
          <w:color w:val="006DC2"/>
          <w:spacing w:val="-16"/>
        </w:rPr>
        <w:t>【辅助检查】</w:t>
      </w:r>
    </w:p>
    <w:p>
      <w:pPr>
        <w:ind w:left="390"/>
        <w:spacing w:before="57"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b/>
          <w:bCs/>
          <w:spacing w:val="-9"/>
        </w:rPr>
        <w:t>血常规检查</w:t>
      </w:r>
      <w:r>
        <w:rPr>
          <w:rFonts w:ascii="SimSun" w:hAnsi="SimSun" w:eastAsia="SimSun" w:cs="SimSun"/>
          <w:sz w:val="21"/>
          <w:szCs w:val="21"/>
          <w:spacing w:val="78"/>
        </w:rPr>
        <w:t xml:space="preserve"> </w:t>
      </w:r>
      <w:r>
        <w:rPr>
          <w:rFonts w:ascii="SimSun" w:hAnsi="SimSun" w:eastAsia="SimSun" w:cs="SimSun"/>
          <w:sz w:val="21"/>
          <w:szCs w:val="21"/>
          <w:spacing w:val="-9"/>
        </w:rPr>
        <w:t>可见白细胞计数轻度增高。</w:t>
      </w:r>
    </w:p>
    <w:p>
      <w:pPr>
        <w:ind w:right="123" w:firstLine="390"/>
        <w:spacing w:before="80"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5"/>
        </w:rPr>
        <w:t>脑电图检查</w:t>
      </w:r>
      <w:r>
        <w:rPr>
          <w:rFonts w:ascii="SimSun" w:hAnsi="SimSun" w:eastAsia="SimSun" w:cs="SimSun"/>
          <w:sz w:val="21"/>
          <w:szCs w:val="21"/>
          <w:spacing w:val="88"/>
        </w:rPr>
        <w:t xml:space="preserve"> </w:t>
      </w:r>
      <w:r>
        <w:rPr>
          <w:rFonts w:ascii="SimSun" w:hAnsi="SimSun" w:eastAsia="SimSun" w:cs="SimSun"/>
          <w:sz w:val="21"/>
          <w:szCs w:val="21"/>
          <w:spacing w:val="-15"/>
        </w:rPr>
        <w:t>常出现弥漫性高波幅慢波，以单侧或双侧颞、额区异常更明显，甚至可出现颞区</w:t>
      </w:r>
      <w:r>
        <w:rPr>
          <w:rFonts w:ascii="SimSun" w:hAnsi="SimSun" w:eastAsia="SimSun" w:cs="SimSun"/>
          <w:sz w:val="21"/>
          <w:szCs w:val="21"/>
        </w:rPr>
        <w:t xml:space="preserve"> </w:t>
      </w:r>
      <w:r>
        <w:rPr>
          <w:rFonts w:ascii="SimSun" w:hAnsi="SimSun" w:eastAsia="SimSun" w:cs="SimSun"/>
          <w:sz w:val="21"/>
          <w:szCs w:val="21"/>
          <w:spacing w:val="-12"/>
        </w:rPr>
        <w:t>的尖波与棘波。</w:t>
      </w:r>
    </w:p>
    <w:p>
      <w:pPr>
        <w:ind w:right="127" w:firstLine="390"/>
        <w:spacing w:before="66" w:line="259"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7"/>
        </w:rPr>
        <w:t>头颅</w:t>
      </w:r>
      <w:r>
        <w:rPr>
          <w:rFonts w:ascii="Times New Roman" w:hAnsi="Times New Roman" w:eastAsia="Times New Roman" w:cs="Times New Roman"/>
          <w:sz w:val="21"/>
          <w:szCs w:val="21"/>
          <w:b/>
          <w:bCs/>
        </w:rPr>
        <w:t>CT</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7"/>
        </w:rPr>
        <w:t>检查</w:t>
      </w:r>
      <w:r>
        <w:rPr>
          <w:rFonts w:ascii="SimSun" w:hAnsi="SimSun" w:eastAsia="SimSun" w:cs="SimSun"/>
          <w:sz w:val="21"/>
          <w:szCs w:val="21"/>
          <w:spacing w:val="101"/>
        </w:rPr>
        <w:t xml:space="preserve"> </w:t>
      </w:r>
      <w:r>
        <w:rPr>
          <w:rFonts w:ascii="SimSun" w:hAnsi="SimSun" w:eastAsia="SimSun" w:cs="SimSun"/>
          <w:sz w:val="21"/>
          <w:szCs w:val="21"/>
          <w:spacing w:val="7"/>
        </w:rPr>
        <w:t>大约有50%的</w:t>
      </w:r>
      <w:r>
        <w:rPr>
          <w:rFonts w:ascii="Times New Roman" w:hAnsi="Times New Roman" w:eastAsia="Times New Roman" w:cs="Times New Roman"/>
          <w:sz w:val="21"/>
          <w:szCs w:val="21"/>
        </w:rPr>
        <w:t>HSE</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7"/>
        </w:rPr>
        <w:t>患者出现局灶性异常(一侧或两侧颞叶和额叶低密度</w:t>
      </w:r>
      <w:r>
        <w:rPr>
          <w:rFonts w:ascii="SimSun" w:hAnsi="SimSun" w:eastAsia="SimSun" w:cs="SimSun"/>
          <w:sz w:val="21"/>
          <w:szCs w:val="21"/>
        </w:rPr>
        <w:t xml:space="preserve"> </w:t>
      </w:r>
      <w:r>
        <w:rPr>
          <w:rFonts w:ascii="SimSun" w:hAnsi="SimSun" w:eastAsia="SimSun" w:cs="SimSun"/>
          <w:sz w:val="21"/>
          <w:szCs w:val="21"/>
          <w:spacing w:val="-5"/>
        </w:rPr>
        <w:t>灶),若在低密度灶中有点状高密度灶，提示有出血。在HSE</w:t>
      </w:r>
      <w:r>
        <w:rPr>
          <w:rFonts w:ascii="SimSun" w:hAnsi="SimSun" w:eastAsia="SimSun" w:cs="SimSun"/>
          <w:sz w:val="21"/>
          <w:szCs w:val="21"/>
          <w:spacing w:val="12"/>
        </w:rPr>
        <w:t xml:space="preserve"> </w:t>
      </w:r>
      <w:r>
        <w:rPr>
          <w:rFonts w:ascii="SimSun" w:hAnsi="SimSun" w:eastAsia="SimSun" w:cs="SimSun"/>
          <w:sz w:val="21"/>
          <w:szCs w:val="21"/>
          <w:spacing w:val="-5"/>
        </w:rPr>
        <w:t>症状出现后的最初4～5天内，头颅CT</w:t>
      </w:r>
      <w:r>
        <w:rPr>
          <w:rFonts w:ascii="SimSun" w:hAnsi="SimSun" w:eastAsia="SimSun" w:cs="SimSun"/>
          <w:sz w:val="21"/>
          <w:szCs w:val="21"/>
        </w:rPr>
        <w:t xml:space="preserve"> </w:t>
      </w:r>
      <w:r>
        <w:rPr>
          <w:rFonts w:ascii="SimSun" w:hAnsi="SimSun" w:eastAsia="SimSun" w:cs="SimSun"/>
          <w:sz w:val="21"/>
          <w:szCs w:val="21"/>
          <w:spacing w:val="-12"/>
        </w:rPr>
        <w:t>检查可能是正常的。</w:t>
      </w:r>
    </w:p>
    <w:p>
      <w:pPr>
        <w:ind w:left="390"/>
        <w:spacing w:before="78" w:line="333" w:lineRule="exact"/>
        <w:rPr>
          <w:rFonts w:ascii="SimSun" w:hAnsi="SimSun" w:eastAsia="SimSun" w:cs="SimSun"/>
          <w:sz w:val="21"/>
          <w:szCs w:val="21"/>
        </w:rPr>
      </w:pPr>
      <w:r>
        <w:rPr>
          <w:rFonts w:ascii="Times New Roman" w:hAnsi="Times New Roman" w:eastAsia="Times New Roman" w:cs="Times New Roman"/>
          <w:sz w:val="21"/>
          <w:szCs w:val="21"/>
          <w:b/>
          <w:bCs/>
          <w:spacing w:val="-3"/>
          <w:position w:val="9"/>
        </w:rPr>
        <w:t>4.</w:t>
      </w:r>
      <w:r>
        <w:rPr>
          <w:rFonts w:ascii="Times New Roman" w:hAnsi="Times New Roman" w:eastAsia="Times New Roman" w:cs="Times New Roman"/>
          <w:sz w:val="21"/>
          <w:szCs w:val="21"/>
          <w:spacing w:val="49"/>
          <w:w w:val="101"/>
          <w:position w:val="9"/>
        </w:rPr>
        <w:t xml:space="preserve"> </w:t>
      </w:r>
      <w:r>
        <w:rPr>
          <w:rFonts w:ascii="SimSun" w:hAnsi="SimSun" w:eastAsia="SimSun" w:cs="SimSun"/>
          <w:sz w:val="21"/>
          <w:szCs w:val="21"/>
          <w:b/>
          <w:bCs/>
          <w:spacing w:val="-3"/>
          <w:position w:val="9"/>
        </w:rPr>
        <w:t>头颅</w:t>
      </w:r>
      <w:r>
        <w:rPr>
          <w:rFonts w:ascii="Times New Roman" w:hAnsi="Times New Roman" w:eastAsia="Times New Roman" w:cs="Times New Roman"/>
          <w:sz w:val="21"/>
          <w:szCs w:val="21"/>
          <w:b/>
          <w:bCs/>
          <w:spacing w:val="-3"/>
          <w:position w:val="9"/>
        </w:rPr>
        <w:t>MRI</w:t>
      </w:r>
      <w:r>
        <w:rPr>
          <w:rFonts w:ascii="Times New Roman" w:hAnsi="Times New Roman" w:eastAsia="Times New Roman" w:cs="Times New Roman"/>
          <w:sz w:val="21"/>
          <w:szCs w:val="21"/>
          <w:spacing w:val="-14"/>
          <w:position w:val="9"/>
        </w:rPr>
        <w:t xml:space="preserve"> </w:t>
      </w:r>
      <w:r>
        <w:rPr>
          <w:rFonts w:ascii="SimSun" w:hAnsi="SimSun" w:eastAsia="SimSun" w:cs="SimSun"/>
          <w:sz w:val="21"/>
          <w:szCs w:val="21"/>
          <w:b/>
          <w:bCs/>
          <w:spacing w:val="-3"/>
          <w:position w:val="9"/>
        </w:rPr>
        <w:t>检查</w:t>
      </w:r>
      <w:r>
        <w:rPr>
          <w:rFonts w:ascii="SimSun" w:hAnsi="SimSun" w:eastAsia="SimSun" w:cs="SimSun"/>
          <w:sz w:val="21"/>
          <w:szCs w:val="21"/>
          <w:spacing w:val="80"/>
          <w:position w:val="9"/>
        </w:rPr>
        <w:t xml:space="preserve"> </w:t>
      </w:r>
      <w:r>
        <w:rPr>
          <w:rFonts w:ascii="SimSun" w:hAnsi="SimSun" w:eastAsia="SimSun" w:cs="SimSun"/>
          <w:sz w:val="21"/>
          <w:szCs w:val="21"/>
          <w:spacing w:val="-3"/>
          <w:position w:val="9"/>
        </w:rPr>
        <w:t>头颅</w:t>
      </w:r>
      <w:r>
        <w:rPr>
          <w:rFonts w:ascii="SimSun" w:hAnsi="SimSun" w:eastAsia="SimSun" w:cs="SimSun"/>
          <w:sz w:val="21"/>
          <w:szCs w:val="21"/>
          <w:spacing w:val="-53"/>
          <w:position w:val="9"/>
        </w:rPr>
        <w:t xml:space="preserve"> </w:t>
      </w:r>
      <w:r>
        <w:rPr>
          <w:rFonts w:ascii="Times New Roman" w:hAnsi="Times New Roman" w:eastAsia="Times New Roman" w:cs="Times New Roman"/>
          <w:sz w:val="21"/>
          <w:szCs w:val="21"/>
          <w:spacing w:val="-3"/>
          <w:position w:val="9"/>
        </w:rPr>
        <w:t>MRI</w:t>
      </w:r>
      <w:r>
        <w:rPr>
          <w:rFonts w:ascii="SimSun" w:hAnsi="SimSun" w:eastAsia="SimSun" w:cs="SimSun"/>
          <w:sz w:val="21"/>
          <w:szCs w:val="21"/>
          <w:spacing w:val="-3"/>
          <w:position w:val="9"/>
        </w:rPr>
        <w:t>对早期诊断和显示病变</w:t>
      </w:r>
    </w:p>
    <w:p>
      <w:pPr>
        <w:spacing w:line="219" w:lineRule="auto"/>
        <w:rPr>
          <w:rFonts w:ascii="SimSun" w:hAnsi="SimSun" w:eastAsia="SimSun" w:cs="SimSun"/>
          <w:sz w:val="21"/>
          <w:szCs w:val="21"/>
        </w:rPr>
      </w:pPr>
      <w:r>
        <w:rPr>
          <w:rFonts w:ascii="SimSun" w:hAnsi="SimSun" w:eastAsia="SimSun" w:cs="SimSun"/>
          <w:sz w:val="21"/>
          <w:szCs w:val="21"/>
          <w:spacing w:val="-15"/>
        </w:rPr>
        <w:t>区域帮助较大，典型表现为在颞叶内侧、额叶眶</w:t>
      </w:r>
      <w:r>
        <w:rPr>
          <w:rFonts w:ascii="SimSun" w:hAnsi="SimSun" w:eastAsia="SimSun" w:cs="SimSun"/>
          <w:sz w:val="21"/>
          <w:szCs w:val="21"/>
          <w:spacing w:val="-16"/>
        </w:rPr>
        <w:t>面、岛叶皮</w:t>
      </w:r>
    </w:p>
    <w:p>
      <w:pPr>
        <w:spacing w:before="91" w:line="219" w:lineRule="auto"/>
        <w:rPr>
          <w:rFonts w:ascii="SimSun" w:hAnsi="SimSun" w:eastAsia="SimSun" w:cs="SimSun"/>
          <w:sz w:val="21"/>
          <w:szCs w:val="21"/>
        </w:rPr>
      </w:pPr>
      <w:r>
        <w:rPr>
          <w:rFonts w:ascii="SimSun" w:hAnsi="SimSun" w:eastAsia="SimSun" w:cs="SimSun"/>
          <w:sz w:val="21"/>
          <w:szCs w:val="21"/>
          <w:spacing w:val="-14"/>
        </w:rPr>
        <w:t>质和扣带回出现局灶性水肿，MRIT</w:t>
      </w:r>
      <w:r>
        <w:rPr>
          <w:rFonts w:ascii="Calibri" w:hAnsi="Calibri" w:eastAsia="Calibri" w:cs="Calibri"/>
          <w:sz w:val="21"/>
          <w:szCs w:val="21"/>
          <w:spacing w:val="-14"/>
        </w:rPr>
        <w:t>₂</w:t>
      </w:r>
      <w:r>
        <w:rPr>
          <w:rFonts w:ascii="Calibri" w:hAnsi="Calibri" w:eastAsia="Calibri" w:cs="Calibri"/>
          <w:sz w:val="21"/>
          <w:szCs w:val="21"/>
          <w:spacing w:val="21"/>
        </w:rPr>
        <w:t xml:space="preserve">  </w:t>
      </w:r>
      <w:r>
        <w:rPr>
          <w:rFonts w:ascii="SimSun" w:hAnsi="SimSun" w:eastAsia="SimSun" w:cs="SimSun"/>
          <w:sz w:val="21"/>
          <w:szCs w:val="21"/>
          <w:spacing w:val="-14"/>
        </w:rPr>
        <w:t>加权像上为高信号，在</w:t>
      </w:r>
    </w:p>
    <w:p>
      <w:pPr>
        <w:spacing w:before="51" w:line="219" w:lineRule="auto"/>
        <w:rPr>
          <w:rFonts w:ascii="SimSun" w:hAnsi="SimSun" w:eastAsia="SimSun" w:cs="SimSun"/>
          <w:sz w:val="21"/>
          <w:szCs w:val="21"/>
        </w:rPr>
      </w:pPr>
      <w:r>
        <w:rPr>
          <w:rFonts w:ascii="SimSun" w:hAnsi="SimSun" w:eastAsia="SimSun" w:cs="SimSun"/>
          <w:sz w:val="21"/>
          <w:szCs w:val="21"/>
        </w:rPr>
        <w:t>FLAIR</w:t>
      </w:r>
      <w:r>
        <w:rPr>
          <w:rFonts w:ascii="SimSun" w:hAnsi="SimSun" w:eastAsia="SimSun" w:cs="SimSun"/>
          <w:sz w:val="21"/>
          <w:szCs w:val="21"/>
          <w:spacing w:val="5"/>
        </w:rPr>
        <w:t>像上更为明显(图12-1)。尽管90%的患者在1周内</w:t>
      </w:r>
    </w:p>
    <w:p>
      <w:pPr>
        <w:spacing w:before="71" w:line="219" w:lineRule="auto"/>
        <w:rPr>
          <w:rFonts w:ascii="SimSun" w:hAnsi="SimSun" w:eastAsia="SimSun" w:cs="SimSun"/>
          <w:sz w:val="21"/>
          <w:szCs w:val="21"/>
        </w:rPr>
      </w:pPr>
      <w:r>
        <w:rPr>
          <w:rFonts w:ascii="SimSun" w:hAnsi="SimSun" w:eastAsia="SimSun" w:cs="SimSun"/>
          <w:sz w:val="21"/>
          <w:szCs w:val="21"/>
          <w:spacing w:val="-11"/>
        </w:rPr>
        <w:t>可以出现上述表现，但一周内MRI</w:t>
      </w:r>
      <w:r>
        <w:rPr>
          <w:rFonts w:ascii="SimSun" w:hAnsi="SimSun" w:eastAsia="SimSun" w:cs="SimSun"/>
          <w:sz w:val="21"/>
          <w:szCs w:val="21"/>
          <w:spacing w:val="-29"/>
        </w:rPr>
        <w:t xml:space="preserve"> </w:t>
      </w:r>
      <w:r>
        <w:rPr>
          <w:rFonts w:ascii="SimSun" w:hAnsi="SimSun" w:eastAsia="SimSun" w:cs="SimSun"/>
          <w:sz w:val="21"/>
          <w:szCs w:val="21"/>
          <w:spacing w:val="-11"/>
        </w:rPr>
        <w:t>正常不能排除诊</w:t>
      </w:r>
      <w:r>
        <w:rPr>
          <w:rFonts w:ascii="SimSun" w:hAnsi="SimSun" w:eastAsia="SimSun" w:cs="SimSun"/>
          <w:sz w:val="21"/>
          <w:szCs w:val="21"/>
          <w:spacing w:val="-12"/>
        </w:rPr>
        <w:t>断。</w:t>
      </w:r>
    </w:p>
    <w:p>
      <w:pPr>
        <w:ind w:left="390"/>
        <w:spacing w:before="77" w:line="320" w:lineRule="exact"/>
        <w:rPr>
          <w:rFonts w:ascii="SimSun" w:hAnsi="SimSun" w:eastAsia="SimSun" w:cs="SimSun"/>
          <w:sz w:val="21"/>
          <w:szCs w:val="21"/>
        </w:rPr>
      </w:pPr>
      <w:r>
        <w:rPr>
          <w:rFonts w:ascii="Times New Roman" w:hAnsi="Times New Roman" w:eastAsia="Times New Roman" w:cs="Times New Roman"/>
          <w:sz w:val="21"/>
          <w:szCs w:val="21"/>
          <w:b/>
          <w:bCs/>
          <w:spacing w:val="-9"/>
          <w:position w:val="8"/>
        </w:rPr>
        <w:t>5.</w:t>
      </w:r>
      <w:r>
        <w:rPr>
          <w:rFonts w:ascii="Times New Roman" w:hAnsi="Times New Roman" w:eastAsia="Times New Roman" w:cs="Times New Roman"/>
          <w:sz w:val="21"/>
          <w:szCs w:val="21"/>
          <w:spacing w:val="46"/>
          <w:w w:val="101"/>
          <w:position w:val="8"/>
        </w:rPr>
        <w:t xml:space="preserve"> </w:t>
      </w:r>
      <w:r>
        <w:rPr>
          <w:rFonts w:ascii="SimSun" w:hAnsi="SimSun" w:eastAsia="SimSun" w:cs="SimSun"/>
          <w:sz w:val="21"/>
          <w:szCs w:val="21"/>
          <w:b/>
          <w:bCs/>
          <w:spacing w:val="-9"/>
          <w:position w:val="8"/>
        </w:rPr>
        <w:t>脑脊液常规检查</w:t>
      </w:r>
      <w:r>
        <w:rPr>
          <w:rFonts w:ascii="SimSun" w:hAnsi="SimSun" w:eastAsia="SimSun" w:cs="SimSun"/>
          <w:sz w:val="21"/>
          <w:szCs w:val="21"/>
          <w:spacing w:val="87"/>
          <w:position w:val="8"/>
        </w:rPr>
        <w:t xml:space="preserve"> </w:t>
      </w:r>
      <w:r>
        <w:rPr>
          <w:rFonts w:ascii="SimSun" w:hAnsi="SimSun" w:eastAsia="SimSun" w:cs="SimSun"/>
          <w:sz w:val="21"/>
          <w:szCs w:val="21"/>
          <w:spacing w:val="-9"/>
          <w:position w:val="8"/>
        </w:rPr>
        <w:t>压力正常或轻度增高，重症者可</w:t>
      </w:r>
    </w:p>
    <w:p>
      <w:pPr>
        <w:spacing w:before="1" w:line="216" w:lineRule="auto"/>
        <w:rPr>
          <w:rFonts w:ascii="SimSun" w:hAnsi="SimSun" w:eastAsia="SimSun" w:cs="SimSun"/>
          <w:sz w:val="21"/>
          <w:szCs w:val="21"/>
        </w:rPr>
      </w:pPr>
      <w:r>
        <w:rPr>
          <w:rFonts w:ascii="SimSun" w:hAnsi="SimSun" w:eastAsia="SimSun" w:cs="SimSun"/>
          <w:sz w:val="21"/>
          <w:szCs w:val="21"/>
          <w:spacing w:val="-3"/>
        </w:rPr>
        <w:t>明显增高；有核细胞数增多为(50～100)×10</w:t>
      </w:r>
      <w:r>
        <w:rPr>
          <w:rFonts w:ascii="Calibri" w:hAnsi="Calibri" w:eastAsia="Calibri" w:cs="Calibri"/>
          <w:sz w:val="21"/>
          <w:szCs w:val="21"/>
          <w:spacing w:val="-3"/>
        </w:rPr>
        <w:t>⁶</w:t>
      </w:r>
      <w:r>
        <w:rPr>
          <w:rFonts w:ascii="SimSun" w:hAnsi="SimSun" w:eastAsia="SimSun" w:cs="SimSun"/>
          <w:sz w:val="21"/>
          <w:szCs w:val="21"/>
          <w:spacing w:val="-3"/>
        </w:rPr>
        <w:t>/L,可高达</w:t>
      </w:r>
    </w:p>
    <w:p>
      <w:pPr>
        <w:spacing w:before="84" w:line="216" w:lineRule="auto"/>
        <w:rPr>
          <w:rFonts w:ascii="SimSun" w:hAnsi="SimSun" w:eastAsia="SimSun" w:cs="SimSun"/>
          <w:sz w:val="21"/>
          <w:szCs w:val="21"/>
        </w:rPr>
      </w:pPr>
      <w:r>
        <w:rPr>
          <w:rFonts w:ascii="SimSun" w:hAnsi="SimSun" w:eastAsia="SimSun" w:cs="SimSun"/>
          <w:sz w:val="21"/>
          <w:szCs w:val="21"/>
          <w:spacing w:val="-12"/>
        </w:rPr>
        <w:t>1000×10</w:t>
      </w:r>
      <w:r>
        <w:rPr>
          <w:rFonts w:ascii="Calibri" w:hAnsi="Calibri" w:eastAsia="Calibri" w:cs="Calibri"/>
          <w:sz w:val="21"/>
          <w:szCs w:val="21"/>
          <w:spacing w:val="-12"/>
        </w:rPr>
        <w:t>⁶</w:t>
      </w:r>
      <w:r>
        <w:rPr>
          <w:rFonts w:ascii="SimSun" w:hAnsi="SimSun" w:eastAsia="SimSun" w:cs="SimSun"/>
          <w:sz w:val="21"/>
          <w:szCs w:val="21"/>
          <w:spacing w:val="-12"/>
        </w:rPr>
        <w:t>/L,以淋巴细胞为主，可有红细胞数增多，除外腰</w:t>
      </w:r>
    </w:p>
    <w:p>
      <w:pPr>
        <w:spacing w:before="67" w:line="219" w:lineRule="auto"/>
        <w:rPr>
          <w:rFonts w:ascii="SimSun" w:hAnsi="SimSun" w:eastAsia="SimSun" w:cs="SimSun"/>
          <w:sz w:val="21"/>
          <w:szCs w:val="21"/>
        </w:rPr>
      </w:pPr>
      <w:r>
        <w:rPr>
          <w:rFonts w:ascii="SimSun" w:hAnsi="SimSun" w:eastAsia="SimSun" w:cs="SimSun"/>
          <w:sz w:val="21"/>
          <w:szCs w:val="21"/>
          <w:spacing w:val="-15"/>
        </w:rPr>
        <w:t>椎穿刺损伤则提示出血性坏死性脑炎；蛋白质呈轻、中度增</w:t>
      </w:r>
    </w:p>
    <w:p>
      <w:pPr>
        <w:spacing w:before="71" w:line="219" w:lineRule="auto"/>
        <w:rPr>
          <w:rFonts w:ascii="SimSun" w:hAnsi="SimSun" w:eastAsia="SimSun" w:cs="SimSun"/>
          <w:sz w:val="21"/>
          <w:szCs w:val="21"/>
        </w:rPr>
      </w:pPr>
      <w:r>
        <w:rPr>
          <w:rFonts w:ascii="SimSun" w:hAnsi="SimSun" w:eastAsia="SimSun" w:cs="SimSun"/>
          <w:sz w:val="21"/>
          <w:szCs w:val="21"/>
          <w:spacing w:val="-21"/>
        </w:rPr>
        <w:t>高，糖与氯化物正常。</w:t>
      </w:r>
    </w:p>
    <w:p>
      <w:pPr>
        <w:ind w:left="390"/>
        <w:spacing w:before="77" w:line="337" w:lineRule="exact"/>
        <w:rPr>
          <w:rFonts w:ascii="SimSun" w:hAnsi="SimSun" w:eastAsia="SimSun" w:cs="SimSun"/>
          <w:sz w:val="21"/>
          <w:szCs w:val="21"/>
        </w:rPr>
      </w:pPr>
      <w:r>
        <w:rPr>
          <w:rFonts w:ascii="Times New Roman" w:hAnsi="Times New Roman" w:eastAsia="Times New Roman" w:cs="Times New Roman"/>
          <w:sz w:val="21"/>
          <w:szCs w:val="21"/>
          <w:b/>
          <w:bCs/>
          <w:spacing w:val="2"/>
          <w:position w:val="9"/>
        </w:rPr>
        <w:t>6.</w:t>
      </w:r>
      <w:r>
        <w:rPr>
          <w:rFonts w:ascii="Times New Roman" w:hAnsi="Times New Roman" w:eastAsia="Times New Roman" w:cs="Times New Roman"/>
          <w:sz w:val="21"/>
          <w:szCs w:val="21"/>
          <w:spacing w:val="48"/>
          <w:w w:val="101"/>
          <w:position w:val="9"/>
        </w:rPr>
        <w:t xml:space="preserve"> </w:t>
      </w:r>
      <w:r>
        <w:rPr>
          <w:rFonts w:ascii="SimSun" w:hAnsi="SimSun" w:eastAsia="SimSun" w:cs="SimSun"/>
          <w:sz w:val="21"/>
          <w:szCs w:val="21"/>
          <w:b/>
          <w:bCs/>
          <w:spacing w:val="2"/>
          <w:position w:val="9"/>
        </w:rPr>
        <w:t>脑脊液病原学检查</w:t>
      </w:r>
      <w:r>
        <w:rPr>
          <w:rFonts w:ascii="SimSun" w:hAnsi="SimSun" w:eastAsia="SimSun" w:cs="SimSun"/>
          <w:sz w:val="21"/>
          <w:szCs w:val="21"/>
          <w:spacing w:val="11"/>
          <w:position w:val="9"/>
        </w:rPr>
        <w:t xml:space="preserve">  </w:t>
      </w:r>
      <w:r>
        <w:rPr>
          <w:rFonts w:ascii="SimSun" w:hAnsi="SimSun" w:eastAsia="SimSun" w:cs="SimSun"/>
          <w:sz w:val="21"/>
          <w:szCs w:val="21"/>
          <w:spacing w:val="2"/>
          <w:position w:val="9"/>
        </w:rPr>
        <w:t>包括：①检测</w:t>
      </w:r>
      <w:r>
        <w:rPr>
          <w:rFonts w:ascii="SimSun" w:hAnsi="SimSun" w:eastAsia="SimSun" w:cs="SimSun"/>
          <w:sz w:val="21"/>
          <w:szCs w:val="21"/>
          <w:spacing w:val="-42"/>
          <w:position w:val="9"/>
        </w:rPr>
        <w:t xml:space="preserve"> </w:t>
      </w:r>
      <w:r>
        <w:rPr>
          <w:rFonts w:ascii="Times New Roman" w:hAnsi="Times New Roman" w:eastAsia="Times New Roman" w:cs="Times New Roman"/>
          <w:sz w:val="21"/>
          <w:szCs w:val="21"/>
          <w:position w:val="9"/>
        </w:rPr>
        <w:t>HSV</w:t>
      </w:r>
      <w:r>
        <w:rPr>
          <w:rFonts w:ascii="Times New Roman" w:hAnsi="Times New Roman" w:eastAsia="Times New Roman" w:cs="Times New Roman"/>
          <w:sz w:val="21"/>
          <w:szCs w:val="21"/>
          <w:spacing w:val="-9"/>
          <w:position w:val="9"/>
        </w:rPr>
        <w:t xml:space="preserve"> </w:t>
      </w:r>
      <w:r>
        <w:rPr>
          <w:rFonts w:ascii="SimSun" w:hAnsi="SimSun" w:eastAsia="SimSun" w:cs="SimSun"/>
          <w:sz w:val="21"/>
          <w:szCs w:val="21"/>
          <w:spacing w:val="2"/>
          <w:position w:val="9"/>
        </w:rPr>
        <w:t>特异性</w:t>
      </w:r>
    </w:p>
    <w:p>
      <w:pPr>
        <w:spacing w:before="1" w:line="213" w:lineRule="auto"/>
        <w:rPr>
          <w:rFonts w:ascii="SimSun" w:hAnsi="SimSun" w:eastAsia="SimSun" w:cs="SimSun"/>
          <w:sz w:val="21"/>
          <w:szCs w:val="21"/>
        </w:rPr>
      </w:pPr>
      <w:r>
        <w:rPr>
          <w:rFonts w:ascii="SimSun" w:hAnsi="SimSun" w:eastAsia="SimSun" w:cs="SimSun"/>
          <w:sz w:val="21"/>
          <w:szCs w:val="21"/>
          <w:spacing w:val="-11"/>
        </w:rPr>
        <w:t>IgM、IgG抗体：采用Western</w:t>
      </w:r>
      <w:r>
        <w:rPr>
          <w:rFonts w:ascii="SimSun" w:hAnsi="SimSun" w:eastAsia="SimSun" w:cs="SimSun"/>
          <w:sz w:val="21"/>
          <w:szCs w:val="21"/>
          <w:spacing w:val="-49"/>
        </w:rPr>
        <w:t xml:space="preserve"> </w:t>
      </w:r>
      <w:r>
        <w:rPr>
          <w:rFonts w:ascii="SimSun" w:hAnsi="SimSun" w:eastAsia="SimSun" w:cs="SimSun"/>
          <w:sz w:val="21"/>
          <w:szCs w:val="21"/>
          <w:spacing w:val="-11"/>
        </w:rPr>
        <w:t>印迹法、间接免疫荧光测定及</w:t>
      </w:r>
    </w:p>
    <w:p>
      <w:pPr>
        <w:spacing w:before="72" w:line="219" w:lineRule="auto"/>
        <w:rPr>
          <w:rFonts w:ascii="SimSun" w:hAnsi="SimSun" w:eastAsia="SimSun" w:cs="SimSun"/>
          <w:sz w:val="21"/>
          <w:szCs w:val="21"/>
        </w:rPr>
      </w:pPr>
      <w:r>
        <w:rPr>
          <w:rFonts w:ascii="SimSun" w:hAnsi="SimSun" w:eastAsia="SimSun" w:cs="SimSun"/>
          <w:sz w:val="21"/>
          <w:szCs w:val="21"/>
          <w:spacing w:val="-6"/>
        </w:rPr>
        <w:t>ELISA法，采用双份血清和双份做HSV-1</w:t>
      </w:r>
      <w:r>
        <w:rPr>
          <w:rFonts w:ascii="SimSun" w:hAnsi="SimSun" w:eastAsia="SimSun" w:cs="SimSun"/>
          <w:sz w:val="21"/>
          <w:szCs w:val="21"/>
          <w:spacing w:val="-35"/>
        </w:rPr>
        <w:t xml:space="preserve"> </w:t>
      </w:r>
      <w:r>
        <w:rPr>
          <w:rFonts w:ascii="SimSun" w:hAnsi="SimSun" w:eastAsia="SimSun" w:cs="SimSun"/>
          <w:sz w:val="21"/>
          <w:szCs w:val="21"/>
          <w:spacing w:val="-6"/>
        </w:rPr>
        <w:t>抗体的动态观察，</w:t>
      </w:r>
    </w:p>
    <w:p>
      <w:pPr>
        <w:spacing w:before="9" w:line="231" w:lineRule="auto"/>
        <w:rPr>
          <w:rFonts w:ascii="Arial" w:hAnsi="Arial" w:eastAsia="Arial" w:cs="Arial"/>
          <w:sz w:val="21"/>
          <w:szCs w:val="21"/>
        </w:rPr>
      </w:pPr>
      <w:r>
        <w:rPr>
          <w:rFonts w:ascii="SimSun" w:hAnsi="SimSun" w:eastAsia="SimSun" w:cs="SimSun"/>
          <w:sz w:val="21"/>
          <w:szCs w:val="21"/>
          <w:spacing w:val="-8"/>
          <w:position w:val="-1"/>
        </w:rPr>
        <w:t>双份抗体有增高的趋势，滴度在1:80以上，病程中2次及</w:t>
      </w:r>
      <w:r>
        <w:rPr>
          <w:rFonts w:ascii="SimSun" w:hAnsi="SimSun" w:eastAsia="SimSun" w:cs="SimSun"/>
          <w:sz w:val="21"/>
          <w:szCs w:val="21"/>
          <w:spacing w:val="-9"/>
          <w:position w:val="-1"/>
        </w:rPr>
        <w:t>2</w:t>
      </w:r>
      <w:r>
        <w:rPr>
          <w:rFonts w:ascii="SimSun" w:hAnsi="SimSun" w:eastAsia="SimSun" w:cs="SimSun"/>
          <w:sz w:val="21"/>
          <w:szCs w:val="21"/>
          <w:spacing w:val="22"/>
          <w:position w:val="-1"/>
        </w:rPr>
        <w:t xml:space="preserve">    </w:t>
      </w:r>
      <w:r>
        <w:rPr>
          <w:rFonts w:ascii="SimHei" w:hAnsi="SimHei" w:eastAsia="SimHei" w:cs="SimHei"/>
          <w:sz w:val="21"/>
          <w:szCs w:val="21"/>
          <w:b/>
          <w:bCs/>
          <w:color w:val="0063A5"/>
          <w:spacing w:val="-9"/>
          <w:position w:val="2"/>
        </w:rPr>
        <w:t>图12-1</w:t>
      </w:r>
      <w:r>
        <w:rPr>
          <w:rFonts w:ascii="SimHei" w:hAnsi="SimHei" w:eastAsia="SimHei" w:cs="SimHei"/>
          <w:sz w:val="21"/>
          <w:szCs w:val="21"/>
          <w:color w:val="0063A5"/>
          <w:spacing w:val="61"/>
          <w:position w:val="2"/>
        </w:rPr>
        <w:t xml:space="preserve"> </w:t>
      </w:r>
      <w:r>
        <w:rPr>
          <w:rFonts w:ascii="SimHei" w:hAnsi="SimHei" w:eastAsia="SimHei" w:cs="SimHei"/>
          <w:sz w:val="21"/>
          <w:szCs w:val="21"/>
          <w:b/>
          <w:bCs/>
          <w:spacing w:val="-9"/>
          <w:position w:val="2"/>
        </w:rPr>
        <w:t>单纯疱疹病毒性脑炎</w:t>
      </w:r>
      <w:r>
        <w:rPr>
          <w:rFonts w:ascii="SimHei" w:hAnsi="SimHei" w:eastAsia="SimHei" w:cs="SimHei"/>
          <w:sz w:val="21"/>
          <w:szCs w:val="21"/>
          <w:spacing w:val="-39"/>
          <w:position w:val="2"/>
        </w:rPr>
        <w:t xml:space="preserve"> </w:t>
      </w:r>
      <w:r>
        <w:rPr>
          <w:rFonts w:ascii="Arial" w:hAnsi="Arial" w:eastAsia="Arial" w:cs="Arial"/>
          <w:sz w:val="21"/>
          <w:szCs w:val="21"/>
          <w:b/>
          <w:bCs/>
          <w:spacing w:val="-8"/>
          <w:position w:val="2"/>
        </w:rPr>
        <w:t>MRI</w:t>
      </w:r>
    </w:p>
    <w:p>
      <w:pPr>
        <w:spacing w:before="80" w:line="219" w:lineRule="auto"/>
        <w:rPr>
          <w:rFonts w:ascii="SimSun" w:hAnsi="SimSun" w:eastAsia="SimSun" w:cs="SimSun"/>
          <w:sz w:val="21"/>
          <w:szCs w:val="21"/>
        </w:rPr>
      </w:pPr>
      <w:r>
        <w:pict>
          <v:shape id="_x0000_s62" style="position:absolute;margin-left:277.003pt;margin-top:-3.07038pt;mso-position-vertical-relative:text;mso-position-horizontal-relative:text;width:40.2pt;height:14.6pt;z-index:25189068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1"/>
                      <w:szCs w:val="21"/>
                    </w:rPr>
                  </w:pPr>
                  <w:r>
                    <w:rPr>
                      <w:rFonts w:ascii="SimHei" w:hAnsi="SimHei" w:eastAsia="SimHei" w:cs="SimHei"/>
                      <w:sz w:val="21"/>
                      <w:szCs w:val="21"/>
                      <w:spacing w:val="-2"/>
                    </w:rPr>
                    <w:t>FLAIR</w:t>
                  </w:r>
                  <w:r>
                    <w:rPr>
                      <w:rFonts w:ascii="SimHei" w:hAnsi="SimHei" w:eastAsia="SimHei" w:cs="SimHei"/>
                      <w:sz w:val="21"/>
                      <w:szCs w:val="21"/>
                      <w:spacing w:val="-59"/>
                    </w:rPr>
                    <w:t xml:space="preserve"> </w:t>
                  </w:r>
                  <w:r>
                    <w:rPr>
                      <w:rFonts w:ascii="SimHei" w:hAnsi="SimHei" w:eastAsia="SimHei" w:cs="SimHei"/>
                      <w:sz w:val="21"/>
                      <w:szCs w:val="21"/>
                      <w:spacing w:val="-2"/>
                    </w:rPr>
                    <w:t>像</w:t>
                  </w:r>
                </w:p>
              </w:txbxContent>
            </v:textbox>
          </v:shape>
        </w:pict>
      </w:r>
      <w:r>
        <w:rPr>
          <w:rFonts w:ascii="SimSun" w:hAnsi="SimSun" w:eastAsia="SimSun" w:cs="SimSun"/>
          <w:sz w:val="21"/>
          <w:szCs w:val="21"/>
          <w:spacing w:val="-3"/>
        </w:rPr>
        <w:t>次以上抗体滴度呈4倍以上增加，血与脑脊液的抗体比值</w:t>
      </w:r>
    </w:p>
    <w:p>
      <w:pPr>
        <w:spacing w:line="14" w:lineRule="auto"/>
        <w:rPr>
          <w:rFonts w:ascii="Arial"/>
          <w:sz w:val="2"/>
        </w:rPr>
      </w:pPr>
      <w:r>
        <w:rPr>
          <w:rFonts w:ascii="Arial" w:hAnsi="Arial" w:eastAsia="Arial" w:cs="Arial"/>
          <w:sz w:val="2"/>
          <w:szCs w:val="2"/>
        </w:rPr>
        <w:br w:type="column"/>
      </w:r>
    </w:p>
    <w:p>
      <w:pPr>
        <w:ind w:left="432"/>
        <w:spacing w:before="97" w:line="183" w:lineRule="auto"/>
        <w:rPr>
          <w:rFonts w:ascii="SimSun" w:hAnsi="SimSun" w:eastAsia="SimSun" w:cs="SimSun"/>
          <w:sz w:val="18"/>
          <w:szCs w:val="18"/>
        </w:rPr>
      </w:pPr>
      <w:r>
        <w:rPr>
          <w:rFonts w:ascii="SimSun" w:hAnsi="SimSun" w:eastAsia="SimSun" w:cs="SimSun"/>
          <w:sz w:val="18"/>
          <w:szCs w:val="18"/>
          <w:b/>
          <w:bCs/>
          <w:color w:val="237BB6"/>
          <w:spacing w:val="-4"/>
        </w:rPr>
        <w:t>285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52390" cy="431799"/>
            <wp:effectExtent l="0" t="0" r="0" b="0"/>
            <wp:docPr id="97" name="IM 97"/>
            <wp:cNvGraphicFramePr/>
            <a:graphic>
              <a:graphicData uri="http://schemas.openxmlformats.org/drawingml/2006/picture">
                <pic:pic>
                  <pic:nvPicPr>
                    <pic:cNvPr id="97" name="IM 97"/>
                    <pic:cNvPicPr/>
                  </pic:nvPicPr>
                  <pic:blipFill>
                    <a:blip r:embed="rId114"/>
                    <a:stretch>
                      <a:fillRect/>
                    </a:stretch>
                  </pic:blipFill>
                  <pic:spPr>
                    <a:xfrm rot="0">
                      <a:off x="0" y="0"/>
                      <a:ext cx="552390" cy="431799"/>
                    </a:xfrm>
                    <a:prstGeom prst="rect">
                      <a:avLst/>
                    </a:prstGeom>
                  </pic:spPr>
                </pic:pic>
              </a:graphicData>
            </a:graphic>
          </wp:inline>
        </w:drawing>
      </w:r>
    </w:p>
    <w:p>
      <w:pPr>
        <w:sectPr>
          <w:footerReference w:type="default" r:id="rId11"/>
          <w:pgSz w:w="11910" w:h="16840"/>
          <w:pgMar w:top="1234" w:right="910" w:bottom="400" w:left="1249" w:header="0" w:footer="0" w:gutter="0"/>
          <w:cols w:equalWidth="0" w:num="2">
            <w:col w:w="8781" w:space="100"/>
            <w:col w:w="870" w:space="0"/>
          </w:cols>
        </w:sectPr>
        <w:rPr/>
      </w:pPr>
    </w:p>
    <w:p>
      <w:pPr>
        <w:ind w:left="43"/>
        <w:spacing w:before="100" w:line="183" w:lineRule="auto"/>
        <w:rPr>
          <w:rFonts w:ascii="SimSun" w:hAnsi="SimSun" w:eastAsia="SimSun" w:cs="SimSun"/>
          <w:sz w:val="21"/>
          <w:szCs w:val="21"/>
        </w:rPr>
      </w:pPr>
      <w:r>
        <w:rPr>
          <w:rFonts w:ascii="SimSun" w:hAnsi="SimSun" w:eastAsia="SimSun" w:cs="SimSun"/>
          <w:sz w:val="21"/>
          <w:szCs w:val="21"/>
          <w:b/>
          <w:bCs/>
          <w:color w:val="0076C6"/>
          <w:spacing w:val="-5"/>
        </w:rPr>
        <w:t>286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00" w:lineRule="exact"/>
        <w:textAlignment w:val="center"/>
        <w:rPr/>
      </w:pPr>
      <w:r>
        <w:drawing>
          <wp:inline distT="0" distB="0" distL="0" distR="0">
            <wp:extent cx="507996" cy="381005"/>
            <wp:effectExtent l="0" t="0" r="0" b="0"/>
            <wp:docPr id="98" name="IM 98"/>
            <wp:cNvGraphicFramePr/>
            <a:graphic>
              <a:graphicData uri="http://schemas.openxmlformats.org/drawingml/2006/picture">
                <pic:pic>
                  <pic:nvPicPr>
                    <pic:cNvPr id="98" name="IM 98"/>
                    <pic:cNvPicPr/>
                  </pic:nvPicPr>
                  <pic:blipFill>
                    <a:blip r:embed="rId115"/>
                    <a:stretch>
                      <a:fillRect/>
                    </a:stretch>
                  </pic:blipFill>
                  <pic:spPr>
                    <a:xfrm rot="0">
                      <a:off x="0" y="0"/>
                      <a:ext cx="507996" cy="38100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2DA2DD"/>
          <w:spacing w:val="-15"/>
          <w:w w:val="92"/>
        </w:rPr>
        <w:t>第十二章</w:t>
      </w:r>
      <w:r>
        <w:rPr>
          <w:rFonts w:ascii="SimHei" w:hAnsi="SimHei" w:eastAsia="SimHei" w:cs="SimHei"/>
          <w:sz w:val="21"/>
          <w:szCs w:val="21"/>
          <w:color w:val="2DA2DD"/>
          <w:spacing w:val="73"/>
        </w:rPr>
        <w:t xml:space="preserve"> </w:t>
      </w:r>
      <w:r>
        <w:rPr>
          <w:rFonts w:ascii="SimHei" w:hAnsi="SimHei" w:eastAsia="SimHei" w:cs="SimHei"/>
          <w:sz w:val="21"/>
          <w:szCs w:val="21"/>
          <w:b/>
          <w:bCs/>
          <w:color w:val="2DA2DD"/>
          <w:spacing w:val="-15"/>
          <w:w w:val="92"/>
        </w:rPr>
        <w:t>中枢神经系统感染性疾病</w:t>
      </w:r>
    </w:p>
    <w:p>
      <w:pPr>
        <w:spacing w:line="260" w:lineRule="auto"/>
        <w:rPr>
          <w:rFonts w:ascii="Arial"/>
          <w:sz w:val="21"/>
        </w:rPr>
      </w:pPr>
      <w:r/>
    </w:p>
    <w:p>
      <w:pPr>
        <w:ind w:right="91"/>
        <w:spacing w:before="69" w:line="247" w:lineRule="auto"/>
        <w:rPr>
          <w:rFonts w:ascii="SimSun" w:hAnsi="SimSun" w:eastAsia="SimSun" w:cs="SimSun"/>
          <w:sz w:val="21"/>
          <w:szCs w:val="21"/>
        </w:rPr>
      </w:pPr>
      <w:r>
        <w:rPr>
          <w:rFonts w:ascii="SimSun" w:hAnsi="SimSun" w:eastAsia="SimSun" w:cs="SimSun"/>
          <w:sz w:val="21"/>
          <w:szCs w:val="21"/>
          <w:spacing w:val="-8"/>
        </w:rPr>
        <w:t>&lt;40,均可确诊；②检测脑脊液中HSV-DNA:</w:t>
      </w:r>
      <w:r>
        <w:rPr>
          <w:rFonts w:ascii="SimSun" w:hAnsi="SimSun" w:eastAsia="SimSun" w:cs="SimSun"/>
          <w:sz w:val="21"/>
          <w:szCs w:val="21"/>
          <w:spacing w:val="-12"/>
        </w:rPr>
        <w:t xml:space="preserve"> </w:t>
      </w:r>
      <w:r>
        <w:rPr>
          <w:rFonts w:ascii="SimSun" w:hAnsi="SimSun" w:eastAsia="SimSun" w:cs="SimSun"/>
          <w:sz w:val="21"/>
          <w:szCs w:val="21"/>
          <w:spacing w:val="-8"/>
        </w:rPr>
        <w:t>用</w:t>
      </w:r>
      <w:r>
        <w:rPr>
          <w:rFonts w:ascii="SimSun" w:hAnsi="SimSun" w:eastAsia="SimSun" w:cs="SimSun"/>
          <w:sz w:val="21"/>
          <w:szCs w:val="21"/>
          <w:spacing w:val="-56"/>
        </w:rPr>
        <w:t xml:space="preserve"> </w:t>
      </w:r>
      <w:r>
        <w:rPr>
          <w:rFonts w:ascii="SimSun" w:hAnsi="SimSun" w:eastAsia="SimSun" w:cs="SimSun"/>
          <w:sz w:val="21"/>
          <w:szCs w:val="21"/>
          <w:spacing w:val="-8"/>
        </w:rPr>
        <w:t>PCR</w:t>
      </w:r>
      <w:r>
        <w:rPr>
          <w:rFonts w:ascii="SimSun" w:hAnsi="SimSun" w:eastAsia="SimSun" w:cs="SimSun"/>
          <w:sz w:val="21"/>
          <w:szCs w:val="21"/>
          <w:spacing w:val="-5"/>
        </w:rPr>
        <w:t xml:space="preserve"> </w:t>
      </w:r>
      <w:r>
        <w:rPr>
          <w:rFonts w:ascii="SimSun" w:hAnsi="SimSun" w:eastAsia="SimSun" w:cs="SimSun"/>
          <w:sz w:val="21"/>
          <w:szCs w:val="21"/>
          <w:spacing w:val="-8"/>
        </w:rPr>
        <w:t>检测病毒DNA,</w:t>
      </w:r>
      <w:r>
        <w:rPr>
          <w:rFonts w:ascii="SimSun" w:hAnsi="SimSun" w:eastAsia="SimSun" w:cs="SimSun"/>
          <w:sz w:val="21"/>
          <w:szCs w:val="21"/>
          <w:spacing w:val="-21"/>
        </w:rPr>
        <w:t xml:space="preserve"> </w:t>
      </w:r>
      <w:r>
        <w:rPr>
          <w:rFonts w:ascii="SimSun" w:hAnsi="SimSun" w:eastAsia="SimSun" w:cs="SimSun"/>
          <w:sz w:val="21"/>
          <w:szCs w:val="21"/>
          <w:spacing w:val="-8"/>
        </w:rPr>
        <w:t>可早期快速诊断，标本最好在发</w:t>
      </w:r>
      <w:r>
        <w:rPr>
          <w:rFonts w:ascii="SimSun" w:hAnsi="SimSun" w:eastAsia="SimSun" w:cs="SimSun"/>
          <w:sz w:val="21"/>
          <w:szCs w:val="21"/>
          <w:spacing w:val="-9"/>
        </w:rPr>
        <w:t>病</w:t>
      </w:r>
      <w:r>
        <w:rPr>
          <w:rFonts w:ascii="SimSun" w:hAnsi="SimSun" w:eastAsia="SimSun" w:cs="SimSun"/>
          <w:sz w:val="21"/>
          <w:szCs w:val="21"/>
        </w:rPr>
        <w:t xml:space="preserve"> </w:t>
      </w:r>
      <w:r>
        <w:rPr>
          <w:rFonts w:ascii="SimSun" w:hAnsi="SimSun" w:eastAsia="SimSun" w:cs="SimSun"/>
          <w:sz w:val="21"/>
          <w:szCs w:val="21"/>
          <w:spacing w:val="-1"/>
        </w:rPr>
        <w:t>后2周内送检。</w:t>
      </w:r>
    </w:p>
    <w:p>
      <w:pPr>
        <w:ind w:right="81" w:firstLine="390"/>
        <w:spacing w:before="90" w:line="246" w:lineRule="auto"/>
        <w:rPr>
          <w:rFonts w:ascii="SimSun" w:hAnsi="SimSun" w:eastAsia="SimSun" w:cs="SimSun"/>
          <w:sz w:val="21"/>
          <w:szCs w:val="21"/>
        </w:rPr>
      </w:pPr>
      <w:r>
        <w:rPr>
          <w:rFonts w:ascii="SimSun" w:hAnsi="SimSun" w:eastAsia="SimSun" w:cs="SimSun"/>
          <w:sz w:val="21"/>
          <w:szCs w:val="21"/>
          <w:spacing w:val="-14"/>
        </w:rPr>
        <w:t>7.</w:t>
      </w:r>
      <w:r>
        <w:rPr>
          <w:rFonts w:ascii="SimSun" w:hAnsi="SimSun" w:eastAsia="SimSun" w:cs="SimSun"/>
          <w:sz w:val="21"/>
          <w:szCs w:val="21"/>
          <w:spacing w:val="-42"/>
        </w:rPr>
        <w:t xml:space="preserve"> </w:t>
      </w:r>
      <w:r>
        <w:rPr>
          <w:rFonts w:ascii="SimSun" w:hAnsi="SimSun" w:eastAsia="SimSun" w:cs="SimSun"/>
          <w:sz w:val="21"/>
          <w:szCs w:val="21"/>
          <w:spacing w:val="-14"/>
        </w:rPr>
        <w:t>脑活检</w:t>
      </w:r>
      <w:r>
        <w:rPr>
          <w:rFonts w:ascii="SimSun" w:hAnsi="SimSun" w:eastAsia="SimSun" w:cs="SimSun"/>
          <w:sz w:val="21"/>
          <w:szCs w:val="21"/>
          <w:spacing w:val="72"/>
        </w:rPr>
        <w:t xml:space="preserve"> </w:t>
      </w:r>
      <w:r>
        <w:rPr>
          <w:rFonts w:ascii="SimSun" w:hAnsi="SimSun" w:eastAsia="SimSun" w:cs="SimSun"/>
          <w:sz w:val="21"/>
          <w:szCs w:val="21"/>
          <w:spacing w:val="-14"/>
        </w:rPr>
        <w:t>是诊断单纯疱疹病毒性脑炎的“金标准”。可发现非特异性的</w:t>
      </w:r>
      <w:r>
        <w:rPr>
          <w:rFonts w:ascii="SimSun" w:hAnsi="SimSun" w:eastAsia="SimSun" w:cs="SimSun"/>
          <w:sz w:val="21"/>
          <w:szCs w:val="21"/>
          <w:spacing w:val="-15"/>
        </w:rPr>
        <w:t>炎性改变，细胞核内出</w:t>
      </w:r>
      <w:r>
        <w:rPr>
          <w:rFonts w:ascii="SimSun" w:hAnsi="SimSun" w:eastAsia="SimSun" w:cs="SimSun"/>
          <w:sz w:val="21"/>
          <w:szCs w:val="21"/>
        </w:rPr>
        <w:t xml:space="preserve"> </w:t>
      </w:r>
      <w:r>
        <w:rPr>
          <w:rFonts w:ascii="SimSun" w:hAnsi="SimSun" w:eastAsia="SimSun" w:cs="SimSun"/>
          <w:sz w:val="21"/>
          <w:szCs w:val="21"/>
          <w:spacing w:val="-14"/>
        </w:rPr>
        <w:t>现嗜酸性包涵体，电镜下可发现细胞内病毒颗粒。</w:t>
      </w:r>
    </w:p>
    <w:p>
      <w:pPr>
        <w:ind w:left="287"/>
        <w:spacing w:before="75" w:line="221" w:lineRule="auto"/>
        <w:rPr>
          <w:rFonts w:ascii="SimHei" w:hAnsi="SimHei" w:eastAsia="SimHei" w:cs="SimHei"/>
          <w:sz w:val="21"/>
          <w:szCs w:val="21"/>
        </w:rPr>
      </w:pPr>
      <w:r>
        <w:rPr>
          <w:rFonts w:ascii="SimHei" w:hAnsi="SimHei" w:eastAsia="SimHei" w:cs="SimHei"/>
          <w:sz w:val="21"/>
          <w:szCs w:val="21"/>
          <w:b/>
          <w:bCs/>
          <w:color w:val="0069BB"/>
          <w:spacing w:val="-14"/>
        </w:rPr>
        <w:t>【诊断及鉴别诊断】</w:t>
      </w:r>
    </w:p>
    <w:p>
      <w:pPr>
        <w:ind w:right="96" w:firstLine="390"/>
        <w:spacing w:before="72"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61"/>
          <w:w w:val="101"/>
        </w:rPr>
        <w:t xml:space="preserve"> </w:t>
      </w:r>
      <w:r>
        <w:rPr>
          <w:rFonts w:ascii="SimSun" w:hAnsi="SimSun" w:eastAsia="SimSun" w:cs="SimSun"/>
          <w:sz w:val="21"/>
          <w:szCs w:val="21"/>
          <w:b/>
          <w:bCs/>
          <w:spacing w:val="-15"/>
        </w:rPr>
        <w:t>临床诊断</w:t>
      </w:r>
      <w:r>
        <w:rPr>
          <w:rFonts w:ascii="SimSun" w:hAnsi="SimSun" w:eastAsia="SimSun" w:cs="SimSun"/>
          <w:sz w:val="21"/>
          <w:szCs w:val="21"/>
          <w:spacing w:val="61"/>
        </w:rPr>
        <w:t xml:space="preserve"> </w:t>
      </w:r>
      <w:r>
        <w:rPr>
          <w:rFonts w:ascii="SimSun" w:hAnsi="SimSun" w:eastAsia="SimSun" w:cs="SimSun"/>
          <w:sz w:val="21"/>
          <w:szCs w:val="21"/>
          <w:spacing w:val="-15"/>
        </w:rPr>
        <w:t>①口唇或生殖道疱疹史，或本次发病有皮肤、黏膜疱疹；②起病急，病情重，有发</w:t>
      </w:r>
      <w:r>
        <w:rPr>
          <w:rFonts w:ascii="SimSun" w:hAnsi="SimSun" w:eastAsia="SimSun" w:cs="SimSun"/>
          <w:sz w:val="21"/>
          <w:szCs w:val="21"/>
        </w:rPr>
        <w:t xml:space="preserve"> </w:t>
      </w:r>
      <w:r>
        <w:rPr>
          <w:rFonts w:ascii="SimSun" w:hAnsi="SimSun" w:eastAsia="SimSun" w:cs="SimSun"/>
          <w:sz w:val="21"/>
          <w:szCs w:val="21"/>
          <w:spacing w:val="-18"/>
        </w:rPr>
        <w:t>热、咳嗽等上呼吸道感染的前驱症状；③明显精神行为异常、抽搐、意识障</w:t>
      </w:r>
      <w:r>
        <w:rPr>
          <w:rFonts w:ascii="SimSun" w:hAnsi="SimSun" w:eastAsia="SimSun" w:cs="SimSun"/>
          <w:sz w:val="21"/>
          <w:szCs w:val="21"/>
          <w:spacing w:val="-19"/>
        </w:rPr>
        <w:t>碍及早期出现的局灶性神经</w:t>
      </w:r>
      <w:r>
        <w:rPr>
          <w:rFonts w:ascii="SimSun" w:hAnsi="SimSun" w:eastAsia="SimSun" w:cs="SimSun"/>
          <w:sz w:val="21"/>
          <w:szCs w:val="21"/>
        </w:rPr>
        <w:t xml:space="preserve"> </w:t>
      </w:r>
      <w:r>
        <w:rPr>
          <w:rFonts w:ascii="SimSun" w:hAnsi="SimSun" w:eastAsia="SimSun" w:cs="SimSun"/>
          <w:sz w:val="21"/>
          <w:szCs w:val="21"/>
          <w:spacing w:val="-19"/>
        </w:rPr>
        <w:t>系统损害体征；④脑脊液红、白细胞数增多，糖和氯化物正常；⑤脑电图以颞、额区损害为主的脑弥漫</w:t>
      </w:r>
      <w:r>
        <w:rPr>
          <w:rFonts w:ascii="SimSun" w:hAnsi="SimSun" w:eastAsia="SimSun" w:cs="SimSun"/>
          <w:sz w:val="21"/>
          <w:szCs w:val="21"/>
          <w:spacing w:val="11"/>
        </w:rPr>
        <w:t xml:space="preserve"> </w:t>
      </w:r>
      <w:r>
        <w:rPr>
          <w:rFonts w:ascii="SimSun" w:hAnsi="SimSun" w:eastAsia="SimSun" w:cs="SimSun"/>
          <w:sz w:val="21"/>
          <w:szCs w:val="21"/>
          <w:spacing w:val="-3"/>
        </w:rPr>
        <w:t>性异常；⑥头颅CT</w:t>
      </w:r>
      <w:r>
        <w:rPr>
          <w:rFonts w:ascii="SimSun" w:hAnsi="SimSun" w:eastAsia="SimSun" w:cs="SimSun"/>
          <w:sz w:val="21"/>
          <w:szCs w:val="21"/>
          <w:spacing w:val="-19"/>
        </w:rPr>
        <w:t xml:space="preserve"> </w:t>
      </w:r>
      <w:r>
        <w:rPr>
          <w:rFonts w:ascii="SimSun" w:hAnsi="SimSun" w:eastAsia="SimSun" w:cs="SimSun"/>
          <w:sz w:val="21"/>
          <w:szCs w:val="21"/>
          <w:spacing w:val="-3"/>
        </w:rPr>
        <w:t>或</w:t>
      </w:r>
      <w:r>
        <w:rPr>
          <w:rFonts w:ascii="SimSun" w:hAnsi="SimSun" w:eastAsia="SimSun" w:cs="SimSun"/>
          <w:sz w:val="21"/>
          <w:szCs w:val="21"/>
          <w:spacing w:val="-35"/>
        </w:rPr>
        <w:t xml:space="preserve"> </w:t>
      </w:r>
      <w:r>
        <w:rPr>
          <w:rFonts w:ascii="SimSun" w:hAnsi="SimSun" w:eastAsia="SimSun" w:cs="SimSun"/>
          <w:sz w:val="21"/>
          <w:szCs w:val="21"/>
          <w:spacing w:val="-3"/>
        </w:rPr>
        <w:t>MRI</w:t>
      </w:r>
      <w:r>
        <w:rPr>
          <w:rFonts w:ascii="SimSun" w:hAnsi="SimSun" w:eastAsia="SimSun" w:cs="SimSun"/>
          <w:sz w:val="21"/>
          <w:szCs w:val="21"/>
          <w:spacing w:val="2"/>
        </w:rPr>
        <w:t xml:space="preserve"> </w:t>
      </w:r>
      <w:r>
        <w:rPr>
          <w:rFonts w:ascii="SimSun" w:hAnsi="SimSun" w:eastAsia="SimSun" w:cs="SimSun"/>
          <w:sz w:val="21"/>
          <w:szCs w:val="21"/>
          <w:spacing w:val="-3"/>
        </w:rPr>
        <w:t>发现颞叶局灶性出血性脑软化灶；⑦特异</w:t>
      </w:r>
      <w:r>
        <w:rPr>
          <w:rFonts w:ascii="SimSun" w:hAnsi="SimSun" w:eastAsia="SimSun" w:cs="SimSun"/>
          <w:sz w:val="21"/>
          <w:szCs w:val="21"/>
          <w:spacing w:val="-4"/>
        </w:rPr>
        <w:t>性抗病毒药物治疗有效支持</w:t>
      </w:r>
      <w:r>
        <w:rPr>
          <w:rFonts w:ascii="SimSun" w:hAnsi="SimSun" w:eastAsia="SimSun" w:cs="SimSun"/>
          <w:sz w:val="21"/>
          <w:szCs w:val="21"/>
        </w:rPr>
        <w:t xml:space="preserve"> </w:t>
      </w:r>
      <w:r>
        <w:rPr>
          <w:rFonts w:ascii="SimSun" w:hAnsi="SimSun" w:eastAsia="SimSun" w:cs="SimSun"/>
          <w:sz w:val="21"/>
          <w:szCs w:val="21"/>
          <w:spacing w:val="-9"/>
        </w:rPr>
        <w:t>诊断。</w:t>
      </w:r>
    </w:p>
    <w:p>
      <w:pPr>
        <w:ind w:right="83" w:firstLine="390"/>
        <w:spacing w:before="68" w:line="260" w:lineRule="auto"/>
        <w:jc w:val="both"/>
        <w:rPr>
          <w:rFonts w:ascii="SimSun" w:hAnsi="SimSun" w:eastAsia="SimSun" w:cs="SimSun"/>
          <w:sz w:val="21"/>
          <w:szCs w:val="21"/>
        </w:rPr>
      </w:pPr>
      <w:r>
        <w:rPr>
          <w:rFonts w:ascii="SimSun" w:hAnsi="SimSun" w:eastAsia="SimSun" w:cs="SimSun"/>
          <w:sz w:val="21"/>
          <w:szCs w:val="21"/>
          <w:spacing w:val="-10"/>
        </w:rPr>
        <w:t>确诊尚需选择如下检查：①双份血清和检查发现</w:t>
      </w:r>
      <w:r>
        <w:rPr>
          <w:rFonts w:ascii="SimSun" w:hAnsi="SimSun" w:eastAsia="SimSun" w:cs="SimSun"/>
          <w:sz w:val="21"/>
          <w:szCs w:val="21"/>
          <w:spacing w:val="-63"/>
        </w:rPr>
        <w:t xml:space="preserve"> </w:t>
      </w:r>
      <w:r>
        <w:rPr>
          <w:rFonts w:ascii="SimSun" w:hAnsi="SimSun" w:eastAsia="SimSun" w:cs="SimSun"/>
          <w:sz w:val="21"/>
          <w:szCs w:val="21"/>
          <w:spacing w:val="-10"/>
        </w:rPr>
        <w:t>HSV</w:t>
      </w:r>
      <w:r>
        <w:rPr>
          <w:rFonts w:ascii="SimSun" w:hAnsi="SimSun" w:eastAsia="SimSun" w:cs="SimSun"/>
          <w:sz w:val="21"/>
          <w:szCs w:val="21"/>
          <w:spacing w:val="3"/>
        </w:rPr>
        <w:t xml:space="preserve"> </w:t>
      </w:r>
      <w:r>
        <w:rPr>
          <w:rFonts w:ascii="SimSun" w:hAnsi="SimSun" w:eastAsia="SimSun" w:cs="SimSun"/>
          <w:sz w:val="21"/>
          <w:szCs w:val="21"/>
          <w:spacing w:val="-11"/>
        </w:rPr>
        <w:t>特异性抗体有显著变化趋势；②脑组织活</w:t>
      </w:r>
      <w:r>
        <w:rPr>
          <w:rFonts w:ascii="SimSun" w:hAnsi="SimSun" w:eastAsia="SimSun" w:cs="SimSun"/>
          <w:sz w:val="21"/>
          <w:szCs w:val="21"/>
        </w:rPr>
        <w:t xml:space="preserve"> </w:t>
      </w:r>
      <w:r>
        <w:rPr>
          <w:rFonts w:ascii="SimSun" w:hAnsi="SimSun" w:eastAsia="SimSun" w:cs="SimSun"/>
          <w:sz w:val="21"/>
          <w:szCs w:val="21"/>
          <w:spacing w:val="-9"/>
        </w:rPr>
        <w:t>检或病理发现组织细胞核内包涵体，或原位杂交发现HSV</w:t>
      </w:r>
      <w:r>
        <w:rPr>
          <w:rFonts w:ascii="SimSun" w:hAnsi="SimSun" w:eastAsia="SimSun" w:cs="SimSun"/>
          <w:sz w:val="21"/>
          <w:szCs w:val="21"/>
          <w:spacing w:val="20"/>
        </w:rPr>
        <w:t xml:space="preserve"> </w:t>
      </w:r>
      <w:r>
        <w:rPr>
          <w:rFonts w:ascii="SimSun" w:hAnsi="SimSun" w:eastAsia="SimSun" w:cs="SimSun"/>
          <w:sz w:val="21"/>
          <w:szCs w:val="21"/>
          <w:spacing w:val="-9"/>
        </w:rPr>
        <w:t>病毒核酸；③脑脊液的PCR</w:t>
      </w:r>
      <w:r>
        <w:rPr>
          <w:rFonts w:ascii="SimSun" w:hAnsi="SimSun" w:eastAsia="SimSun" w:cs="SimSun"/>
          <w:sz w:val="21"/>
          <w:szCs w:val="21"/>
          <w:spacing w:val="-5"/>
        </w:rPr>
        <w:t xml:space="preserve"> </w:t>
      </w:r>
      <w:r>
        <w:rPr>
          <w:rFonts w:ascii="SimSun" w:hAnsi="SimSun" w:eastAsia="SimSun" w:cs="SimSun"/>
          <w:sz w:val="21"/>
          <w:szCs w:val="21"/>
          <w:spacing w:val="-9"/>
        </w:rPr>
        <w:t>检测发现该病</w:t>
      </w:r>
      <w:r>
        <w:rPr>
          <w:rFonts w:ascii="SimSun" w:hAnsi="SimSun" w:eastAsia="SimSun" w:cs="SimSun"/>
          <w:sz w:val="21"/>
          <w:szCs w:val="21"/>
        </w:rPr>
        <w:t xml:space="preserve"> </w:t>
      </w:r>
      <w:r>
        <w:rPr>
          <w:rFonts w:ascii="SimSun" w:hAnsi="SimSun" w:eastAsia="SimSun" w:cs="SimSun"/>
          <w:sz w:val="21"/>
          <w:szCs w:val="21"/>
          <w:spacing w:val="-7"/>
        </w:rPr>
        <w:t>毒DNA;④</w:t>
      </w:r>
      <w:r>
        <w:rPr>
          <w:rFonts w:ascii="SimSun" w:hAnsi="SimSun" w:eastAsia="SimSun" w:cs="SimSun"/>
          <w:sz w:val="21"/>
          <w:szCs w:val="21"/>
          <w:spacing w:val="-21"/>
        </w:rPr>
        <w:t xml:space="preserve"> </w:t>
      </w:r>
      <w:r>
        <w:rPr>
          <w:rFonts w:ascii="SimSun" w:hAnsi="SimSun" w:eastAsia="SimSun" w:cs="SimSun"/>
          <w:sz w:val="21"/>
          <w:szCs w:val="21"/>
          <w:spacing w:val="-7"/>
        </w:rPr>
        <w:t>脑组织或脑脊液标本HSV</w:t>
      </w:r>
      <w:r>
        <w:rPr>
          <w:rFonts w:ascii="SimSun" w:hAnsi="SimSun" w:eastAsia="SimSun" w:cs="SimSun"/>
          <w:sz w:val="21"/>
          <w:szCs w:val="21"/>
          <w:spacing w:val="-7"/>
        </w:rPr>
        <w:t xml:space="preserve"> </w:t>
      </w:r>
      <w:r>
        <w:rPr>
          <w:rFonts w:ascii="SimSun" w:hAnsi="SimSun" w:eastAsia="SimSun" w:cs="SimSun"/>
          <w:sz w:val="21"/>
          <w:szCs w:val="21"/>
          <w:spacing w:val="-7"/>
        </w:rPr>
        <w:t>分离、培</w:t>
      </w:r>
      <w:r>
        <w:rPr>
          <w:rFonts w:ascii="SimSun" w:hAnsi="SimSun" w:eastAsia="SimSun" w:cs="SimSun"/>
          <w:sz w:val="21"/>
          <w:szCs w:val="21"/>
          <w:spacing w:val="-8"/>
        </w:rPr>
        <w:t>养和鉴定。</w:t>
      </w:r>
    </w:p>
    <w:p>
      <w:pPr>
        <w:ind w:left="393"/>
        <w:spacing w:before="70" w:line="221" w:lineRule="auto"/>
        <w:outlineLvl w:val="2"/>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57"/>
        </w:rPr>
        <w:t xml:space="preserve"> </w:t>
      </w:r>
      <w:r>
        <w:rPr>
          <w:rFonts w:ascii="SimHei" w:hAnsi="SimHei" w:eastAsia="SimHei" w:cs="SimHei"/>
          <w:sz w:val="21"/>
          <w:szCs w:val="21"/>
          <w:b/>
          <w:bCs/>
          <w:spacing w:val="-9"/>
        </w:rPr>
        <w:t>本病需要与下列疾病鉴别</w:t>
      </w:r>
    </w:p>
    <w:p>
      <w:pPr>
        <w:ind w:firstLine="390"/>
        <w:spacing w:before="79" w:line="273" w:lineRule="auto"/>
        <w:jc w:val="both"/>
        <w:rPr>
          <w:rFonts w:ascii="SimSun" w:hAnsi="SimSun" w:eastAsia="SimSun" w:cs="SimSun"/>
          <w:sz w:val="21"/>
          <w:szCs w:val="21"/>
        </w:rPr>
      </w:pPr>
      <w:r>
        <w:rPr>
          <w:rFonts w:ascii="SimSun" w:hAnsi="SimSun" w:eastAsia="SimSun" w:cs="SimSun"/>
          <w:sz w:val="21"/>
          <w:szCs w:val="21"/>
          <w:spacing w:val="-7"/>
        </w:rPr>
        <w:t>(1)带状疱疹病毒性脑炎：带状疱疹病毒可以长期潜伏在脊神经后根以及脑和脊髓的感觉神经</w:t>
      </w:r>
      <w:r>
        <w:rPr>
          <w:rFonts w:ascii="SimSun" w:hAnsi="SimSun" w:eastAsia="SimSun" w:cs="SimSun"/>
          <w:sz w:val="21"/>
          <w:szCs w:val="21"/>
          <w:spacing w:val="3"/>
        </w:rPr>
        <w:t xml:space="preserve">  </w:t>
      </w:r>
      <w:r>
        <w:rPr>
          <w:rFonts w:ascii="SimSun" w:hAnsi="SimSun" w:eastAsia="SimSun" w:cs="SimSun"/>
          <w:sz w:val="21"/>
          <w:szCs w:val="21"/>
          <w:spacing w:val="-22"/>
        </w:rPr>
        <w:t>节，当机体免疫力低下时，病毒被激活、复制、增殖，沿感觉神经传到相</w:t>
      </w:r>
      <w:r>
        <w:rPr>
          <w:rFonts w:ascii="SimSun" w:hAnsi="SimSun" w:eastAsia="SimSun" w:cs="SimSun"/>
          <w:sz w:val="21"/>
          <w:szCs w:val="21"/>
          <w:spacing w:val="-23"/>
        </w:rPr>
        <w:t>应皮肤引起皮疹，另一方面沿神</w:t>
      </w:r>
      <w:r>
        <w:rPr>
          <w:rFonts w:ascii="SimSun" w:hAnsi="SimSun" w:eastAsia="SimSun" w:cs="SimSun"/>
          <w:sz w:val="21"/>
          <w:szCs w:val="21"/>
        </w:rPr>
        <w:t xml:space="preserve">  </w:t>
      </w:r>
      <w:r>
        <w:rPr>
          <w:rFonts w:ascii="SimSun" w:hAnsi="SimSun" w:eastAsia="SimSun" w:cs="SimSun"/>
          <w:sz w:val="21"/>
          <w:szCs w:val="21"/>
          <w:spacing w:val="-14"/>
        </w:rPr>
        <w:t>经上行传播，进入中枢神经系统引起脑炎或脑膜炎。本病多见于中老年人，发生脑部症状与发疹时间</w:t>
      </w:r>
      <w:r>
        <w:rPr>
          <w:rFonts w:ascii="SimSun" w:hAnsi="SimSun" w:eastAsia="SimSun" w:cs="SimSun"/>
          <w:sz w:val="21"/>
          <w:szCs w:val="21"/>
          <w:spacing w:val="7"/>
        </w:rPr>
        <w:t xml:space="preserve">  </w:t>
      </w:r>
      <w:r>
        <w:rPr>
          <w:rFonts w:ascii="SimSun" w:hAnsi="SimSun" w:eastAsia="SimSun" w:cs="SimSun"/>
          <w:sz w:val="21"/>
          <w:szCs w:val="21"/>
          <w:spacing w:val="-18"/>
        </w:rPr>
        <w:t>不尽相同，多数在疱疹后数天或数周，亦可在发病之前，也可无任何疱疹病史。临</w:t>
      </w:r>
      <w:r>
        <w:rPr>
          <w:rFonts w:ascii="SimSun" w:hAnsi="SimSun" w:eastAsia="SimSun" w:cs="SimSun"/>
          <w:sz w:val="21"/>
          <w:szCs w:val="21"/>
          <w:spacing w:val="-19"/>
        </w:rPr>
        <w:t>床表现包括发热、头</w:t>
      </w:r>
      <w:r>
        <w:rPr>
          <w:rFonts w:ascii="SimSun" w:hAnsi="SimSun" w:eastAsia="SimSun" w:cs="SimSun"/>
          <w:sz w:val="21"/>
          <w:szCs w:val="21"/>
        </w:rPr>
        <w:t xml:space="preserve">  </w:t>
      </w:r>
      <w:r>
        <w:rPr>
          <w:rFonts w:ascii="SimSun" w:hAnsi="SimSun" w:eastAsia="SimSun" w:cs="SimSun"/>
          <w:sz w:val="21"/>
          <w:szCs w:val="21"/>
          <w:spacing w:val="-20"/>
        </w:rPr>
        <w:t>痛、呕吐、意识模糊、共济失调、精神异常及局灶性神经功能缺失体征</w:t>
      </w:r>
      <w:r>
        <w:rPr>
          <w:rFonts w:ascii="SimSun" w:hAnsi="SimSun" w:eastAsia="SimSun" w:cs="SimSun"/>
          <w:sz w:val="21"/>
          <w:szCs w:val="21"/>
          <w:spacing w:val="-21"/>
        </w:rPr>
        <w:t>。病变程度相对较轻，预后较好。</w:t>
      </w:r>
      <w:r>
        <w:rPr>
          <w:rFonts w:ascii="SimSun" w:hAnsi="SimSun" w:eastAsia="SimSun" w:cs="SimSun"/>
          <w:sz w:val="21"/>
          <w:szCs w:val="21"/>
        </w:rPr>
        <w:t xml:space="preserve"> </w:t>
      </w:r>
      <w:r>
        <w:rPr>
          <w:rFonts w:ascii="SimSun" w:hAnsi="SimSun" w:eastAsia="SimSun" w:cs="SimSun"/>
          <w:sz w:val="21"/>
          <w:szCs w:val="21"/>
          <w:spacing w:val="-11"/>
        </w:rPr>
        <w:t>患者多有胸腰部带状疱疹的病史，头颅CT</w:t>
      </w:r>
      <w:r>
        <w:rPr>
          <w:rFonts w:ascii="SimSun" w:hAnsi="SimSun" w:eastAsia="SimSun" w:cs="SimSun"/>
          <w:sz w:val="21"/>
          <w:szCs w:val="21"/>
          <w:spacing w:val="-18"/>
        </w:rPr>
        <w:t xml:space="preserve"> </w:t>
      </w:r>
      <w:r>
        <w:rPr>
          <w:rFonts w:ascii="SimSun" w:hAnsi="SimSun" w:eastAsia="SimSun" w:cs="SimSun"/>
          <w:sz w:val="21"/>
          <w:szCs w:val="21"/>
          <w:spacing w:val="-11"/>
        </w:rPr>
        <w:t>无出血性坏死的表现，血清及脑脊液检出该病毒抗体和病</w:t>
      </w:r>
      <w:r>
        <w:rPr>
          <w:rFonts w:ascii="SimSun" w:hAnsi="SimSun" w:eastAsia="SimSun" w:cs="SimSun"/>
          <w:sz w:val="21"/>
          <w:szCs w:val="21"/>
        </w:rPr>
        <w:t xml:space="preserve">  </w:t>
      </w:r>
      <w:r>
        <w:rPr>
          <w:rFonts w:ascii="SimSun" w:hAnsi="SimSun" w:eastAsia="SimSun" w:cs="SimSun"/>
          <w:sz w:val="21"/>
          <w:szCs w:val="21"/>
          <w:spacing w:val="-21"/>
        </w:rPr>
        <w:t>毒核酸阳性，可资鉴别。</w:t>
      </w:r>
    </w:p>
    <w:p>
      <w:pPr>
        <w:ind w:right="92" w:firstLine="390"/>
        <w:spacing w:before="70" w:line="266" w:lineRule="auto"/>
        <w:jc w:val="both"/>
        <w:rPr>
          <w:rFonts w:ascii="SimSun" w:hAnsi="SimSun" w:eastAsia="SimSun" w:cs="SimSun"/>
          <w:sz w:val="21"/>
          <w:szCs w:val="21"/>
        </w:rPr>
      </w:pPr>
      <w:r>
        <w:rPr>
          <w:rFonts w:ascii="SimSun" w:hAnsi="SimSun" w:eastAsia="SimSun" w:cs="SimSun"/>
          <w:sz w:val="21"/>
          <w:szCs w:val="21"/>
          <w:spacing w:val="-12"/>
        </w:rPr>
        <w:t>(2)肠道病毒性脑炎：该类病毒除引起病毒性脑膜炎外，也是病毒性脑炎</w:t>
      </w:r>
      <w:r>
        <w:rPr>
          <w:rFonts w:ascii="SimSun" w:hAnsi="SimSun" w:eastAsia="SimSun" w:cs="SimSun"/>
          <w:sz w:val="21"/>
          <w:szCs w:val="21"/>
          <w:spacing w:val="-13"/>
        </w:rPr>
        <w:t>的常见病因之一。多见</w:t>
      </w:r>
      <w:r>
        <w:rPr>
          <w:rFonts w:ascii="SimSun" w:hAnsi="SimSun" w:eastAsia="SimSun" w:cs="SimSun"/>
          <w:sz w:val="21"/>
          <w:szCs w:val="21"/>
        </w:rPr>
        <w:t xml:space="preserve"> </w:t>
      </w:r>
      <w:r>
        <w:rPr>
          <w:rFonts w:ascii="SimSun" w:hAnsi="SimSun" w:eastAsia="SimSun" w:cs="SimSun"/>
          <w:sz w:val="21"/>
          <w:szCs w:val="21"/>
          <w:spacing w:val="-21"/>
        </w:rPr>
        <w:t>于夏秋季，呈流行性或散发性发病。表现为发热</w:t>
      </w:r>
      <w:r>
        <w:rPr>
          <w:rFonts w:ascii="SimSun" w:hAnsi="SimSun" w:eastAsia="SimSun" w:cs="SimSun"/>
          <w:sz w:val="21"/>
          <w:szCs w:val="21"/>
          <w:spacing w:val="-22"/>
        </w:rPr>
        <w:t>、意识障碍、平衡失调、癫痫发作以及肢体瘫痪等，</w:t>
      </w:r>
      <w:r>
        <w:rPr>
          <w:rFonts w:ascii="SimSun" w:hAnsi="SimSun" w:eastAsia="SimSun" w:cs="SimSun"/>
          <w:sz w:val="21"/>
          <w:szCs w:val="21"/>
          <w:spacing w:val="44"/>
        </w:rPr>
        <w:t xml:space="preserve"> </w:t>
      </w:r>
      <w:r>
        <w:rPr>
          <w:rFonts w:ascii="SimSun" w:hAnsi="SimSun" w:eastAsia="SimSun" w:cs="SimSun"/>
          <w:sz w:val="21"/>
          <w:szCs w:val="21"/>
          <w:spacing w:val="-22"/>
        </w:rPr>
        <w:t>一</w:t>
      </w:r>
      <w:r>
        <w:rPr>
          <w:rFonts w:ascii="SimSun" w:hAnsi="SimSun" w:eastAsia="SimSun" w:cs="SimSun"/>
          <w:sz w:val="21"/>
          <w:szCs w:val="21"/>
        </w:rPr>
        <w:t xml:space="preserve"> </w:t>
      </w:r>
      <w:r>
        <w:rPr>
          <w:rFonts w:ascii="SimSun" w:hAnsi="SimSun" w:eastAsia="SimSun" w:cs="SimSun"/>
          <w:sz w:val="21"/>
          <w:szCs w:val="21"/>
          <w:spacing w:val="-9"/>
        </w:rPr>
        <w:t>般恢复较快，在发病2～3周后症状即自然缓解。病程初期的胃肠道症状、脑脊液中PCR</w:t>
      </w:r>
      <w:r>
        <w:rPr>
          <w:rFonts w:ascii="SimSun" w:hAnsi="SimSun" w:eastAsia="SimSun" w:cs="SimSun"/>
          <w:sz w:val="21"/>
          <w:szCs w:val="21"/>
          <w:spacing w:val="6"/>
        </w:rPr>
        <w:t xml:space="preserve"> </w:t>
      </w:r>
      <w:r>
        <w:rPr>
          <w:rFonts w:ascii="SimSun" w:hAnsi="SimSun" w:eastAsia="SimSun" w:cs="SimSun"/>
          <w:sz w:val="21"/>
          <w:szCs w:val="21"/>
          <w:spacing w:val="-9"/>
        </w:rPr>
        <w:t>检出病毒核</w:t>
      </w:r>
      <w:r>
        <w:rPr>
          <w:rFonts w:ascii="SimSun" w:hAnsi="SimSun" w:eastAsia="SimSun" w:cs="SimSun"/>
          <w:sz w:val="21"/>
          <w:szCs w:val="21"/>
        </w:rPr>
        <w:t xml:space="preserve"> </w:t>
      </w:r>
      <w:r>
        <w:rPr>
          <w:rFonts w:ascii="SimSun" w:hAnsi="SimSun" w:eastAsia="SimSun" w:cs="SimSun"/>
          <w:sz w:val="21"/>
          <w:szCs w:val="21"/>
          <w:spacing w:val="-13"/>
        </w:rPr>
        <w:t>酸可帮助诊断。</w:t>
      </w:r>
    </w:p>
    <w:p>
      <w:pPr>
        <w:ind w:firstLine="390"/>
        <w:spacing w:before="72" w:line="269" w:lineRule="auto"/>
        <w:jc w:val="both"/>
        <w:rPr>
          <w:rFonts w:ascii="SimSun" w:hAnsi="SimSun" w:eastAsia="SimSun" w:cs="SimSun"/>
          <w:sz w:val="21"/>
          <w:szCs w:val="21"/>
        </w:rPr>
      </w:pPr>
      <w:r>
        <w:rPr>
          <w:rFonts w:ascii="SimSun" w:hAnsi="SimSun" w:eastAsia="SimSun" w:cs="SimSun"/>
          <w:sz w:val="21"/>
          <w:szCs w:val="21"/>
          <w:spacing w:val="-7"/>
        </w:rPr>
        <w:t>(3)巨细胞病毒性脑炎：本病临床少见，常见于免疫缺陷如艾滋病或长期应用免疫抑制剂的</w:t>
      </w:r>
      <w:r>
        <w:rPr>
          <w:rFonts w:ascii="SimSun" w:hAnsi="SimSun" w:eastAsia="SimSun" w:cs="SimSun"/>
          <w:sz w:val="21"/>
          <w:szCs w:val="21"/>
          <w:spacing w:val="-8"/>
        </w:rPr>
        <w:t>患</w:t>
      </w:r>
      <w:r>
        <w:rPr>
          <w:rFonts w:ascii="SimSun" w:hAnsi="SimSun" w:eastAsia="SimSun" w:cs="SimSun"/>
          <w:sz w:val="21"/>
          <w:szCs w:val="21"/>
        </w:rPr>
        <w:t xml:space="preserve">  </w:t>
      </w:r>
      <w:r>
        <w:rPr>
          <w:rFonts w:ascii="SimSun" w:hAnsi="SimSun" w:eastAsia="SimSun" w:cs="SimSun"/>
          <w:sz w:val="21"/>
          <w:szCs w:val="21"/>
          <w:spacing w:val="-18"/>
        </w:rPr>
        <w:t>者。临床呈亚急性或慢性病程，表现意识模糊</w:t>
      </w:r>
      <w:r>
        <w:rPr>
          <w:rFonts w:ascii="SimSun" w:hAnsi="SimSun" w:eastAsia="SimSun" w:cs="SimSun"/>
          <w:sz w:val="21"/>
          <w:szCs w:val="21"/>
          <w:spacing w:val="-19"/>
        </w:rPr>
        <w:t>、记忆力减退、情感障碍、头痛和局灶性脑损害的症状和</w:t>
      </w:r>
      <w:r>
        <w:rPr>
          <w:rFonts w:ascii="SimSun" w:hAnsi="SimSun" w:eastAsia="SimSun" w:cs="SimSun"/>
          <w:sz w:val="21"/>
          <w:szCs w:val="21"/>
        </w:rPr>
        <w:t xml:space="preserve">  </w:t>
      </w:r>
      <w:r>
        <w:rPr>
          <w:rFonts w:ascii="SimSun" w:hAnsi="SimSun" w:eastAsia="SimSun" w:cs="SimSun"/>
          <w:sz w:val="21"/>
          <w:szCs w:val="21"/>
          <w:spacing w:val="-4"/>
        </w:rPr>
        <w:t>体征。约25%患者MRI</w:t>
      </w:r>
      <w:r>
        <w:rPr>
          <w:rFonts w:ascii="SimSun" w:hAnsi="SimSun" w:eastAsia="SimSun" w:cs="SimSun"/>
          <w:sz w:val="21"/>
          <w:szCs w:val="21"/>
          <w:spacing w:val="-22"/>
        </w:rPr>
        <w:t xml:space="preserve"> </w:t>
      </w:r>
      <w:r>
        <w:rPr>
          <w:rFonts w:ascii="SimSun" w:hAnsi="SimSun" w:eastAsia="SimSun" w:cs="SimSun"/>
          <w:sz w:val="21"/>
          <w:szCs w:val="21"/>
          <w:spacing w:val="-4"/>
        </w:rPr>
        <w:t>可见弥漫性或局灶性白质异常。脑脊液正常或有单核细胞增多，蛋白增高。</w:t>
      </w:r>
      <w:r>
        <w:rPr>
          <w:rFonts w:ascii="SimSun" w:hAnsi="SimSun" w:eastAsia="SimSun" w:cs="SimSun"/>
          <w:sz w:val="21"/>
          <w:szCs w:val="21"/>
        </w:rPr>
        <w:t xml:space="preserve"> </w:t>
      </w:r>
      <w:r>
        <w:rPr>
          <w:rFonts w:ascii="SimSun" w:hAnsi="SimSun" w:eastAsia="SimSun" w:cs="SimSun"/>
          <w:sz w:val="21"/>
          <w:szCs w:val="21"/>
          <w:spacing w:val="-13"/>
        </w:rPr>
        <w:t>因患者有艾滋病或应用免疫抑制剂的病史，体液检查</w:t>
      </w:r>
      <w:r>
        <w:rPr>
          <w:rFonts w:ascii="SimSun" w:hAnsi="SimSun" w:eastAsia="SimSun" w:cs="SimSun"/>
          <w:sz w:val="21"/>
          <w:szCs w:val="21"/>
          <w:spacing w:val="-14"/>
        </w:rPr>
        <w:t>找到典型的巨细胞，</w:t>
      </w:r>
      <w:r>
        <w:rPr>
          <w:rFonts w:ascii="SimSun" w:hAnsi="SimSun" w:eastAsia="SimSun" w:cs="SimSun"/>
          <w:sz w:val="21"/>
          <w:szCs w:val="21"/>
          <w:spacing w:val="-13"/>
        </w:rPr>
        <w:t>PCR</w:t>
      </w:r>
      <w:r>
        <w:rPr>
          <w:rFonts w:ascii="SimSun" w:hAnsi="SimSun" w:eastAsia="SimSun" w:cs="SimSun"/>
          <w:sz w:val="21"/>
          <w:szCs w:val="21"/>
          <w:spacing w:val="-6"/>
        </w:rPr>
        <w:t xml:space="preserve"> </w:t>
      </w:r>
      <w:r>
        <w:rPr>
          <w:rFonts w:ascii="SimSun" w:hAnsi="SimSun" w:eastAsia="SimSun" w:cs="SimSun"/>
          <w:sz w:val="21"/>
          <w:szCs w:val="21"/>
          <w:spacing w:val="-14"/>
        </w:rPr>
        <w:t>检测出脑脊液中该病毒</w:t>
      </w:r>
      <w:r>
        <w:rPr>
          <w:rFonts w:ascii="SimSun" w:hAnsi="SimSun" w:eastAsia="SimSun" w:cs="SimSun"/>
          <w:sz w:val="21"/>
          <w:szCs w:val="21"/>
        </w:rPr>
        <w:t xml:space="preserve">  </w:t>
      </w:r>
      <w:r>
        <w:rPr>
          <w:rFonts w:ascii="SimSun" w:hAnsi="SimSun" w:eastAsia="SimSun" w:cs="SimSun"/>
          <w:sz w:val="21"/>
          <w:szCs w:val="21"/>
          <w:spacing w:val="-13"/>
        </w:rPr>
        <w:t>核酸可资鉴别。</w:t>
      </w:r>
    </w:p>
    <w:p>
      <w:pPr>
        <w:ind w:right="89" w:firstLine="390"/>
        <w:spacing w:before="67" w:line="269" w:lineRule="auto"/>
        <w:jc w:val="both"/>
        <w:rPr>
          <w:rFonts w:ascii="SimSun" w:hAnsi="SimSun" w:eastAsia="SimSun" w:cs="SimSun"/>
          <w:sz w:val="21"/>
          <w:szCs w:val="21"/>
        </w:rPr>
      </w:pPr>
      <w:r>
        <w:rPr>
          <w:rFonts w:ascii="SimSun" w:hAnsi="SimSun" w:eastAsia="SimSun" w:cs="SimSun"/>
          <w:sz w:val="21"/>
          <w:szCs w:val="21"/>
          <w:spacing w:val="-16"/>
        </w:rPr>
        <w:t>(4)急性播散性脑脊髓炎：多在感染或疫苗接种后急性发病，</w:t>
      </w:r>
      <w:r>
        <w:rPr>
          <w:rFonts w:ascii="SimSun" w:hAnsi="SimSun" w:eastAsia="SimSun" w:cs="SimSun"/>
          <w:sz w:val="21"/>
          <w:szCs w:val="21"/>
          <w:spacing w:val="-17"/>
        </w:rPr>
        <w:t>表现为脑实质、脑膜、脑干、小脑和</w:t>
      </w:r>
      <w:r>
        <w:rPr>
          <w:rFonts w:ascii="SimSun" w:hAnsi="SimSun" w:eastAsia="SimSun" w:cs="SimSun"/>
          <w:sz w:val="21"/>
          <w:szCs w:val="21"/>
        </w:rPr>
        <w:t xml:space="preserve"> </w:t>
      </w:r>
      <w:r>
        <w:rPr>
          <w:rFonts w:ascii="SimSun" w:hAnsi="SimSun" w:eastAsia="SimSun" w:cs="SimSun"/>
          <w:sz w:val="21"/>
          <w:szCs w:val="21"/>
          <w:spacing w:val="-14"/>
        </w:rPr>
        <w:t>脊髓等部位受损的症状和体征，故症状和体征表现多样，重症患者也可有意识障碍和精神症状。因病</w:t>
      </w:r>
      <w:r>
        <w:rPr>
          <w:rFonts w:ascii="SimSun" w:hAnsi="SimSun" w:eastAsia="SimSun" w:cs="SimSun"/>
          <w:sz w:val="21"/>
          <w:szCs w:val="21"/>
          <w:spacing w:val="8"/>
        </w:rPr>
        <w:t xml:space="preserve"> </w:t>
      </w:r>
      <w:r>
        <w:rPr>
          <w:rFonts w:ascii="SimSun" w:hAnsi="SimSun" w:eastAsia="SimSun" w:cs="SimSun"/>
          <w:sz w:val="21"/>
          <w:szCs w:val="21"/>
          <w:spacing w:val="-18"/>
        </w:rPr>
        <w:t>变主要在脑白质，癫痫发作少见。影像学显示皮质下脑白质多发病灶，以脑</w:t>
      </w:r>
      <w:r>
        <w:rPr>
          <w:rFonts w:ascii="SimSun" w:hAnsi="SimSun" w:eastAsia="SimSun" w:cs="SimSun"/>
          <w:sz w:val="21"/>
          <w:szCs w:val="21"/>
          <w:spacing w:val="-19"/>
        </w:rPr>
        <w:t>室周围多见，分布不均，大</w:t>
      </w:r>
      <w:r>
        <w:rPr>
          <w:rFonts w:ascii="SimSun" w:hAnsi="SimSun" w:eastAsia="SimSun" w:cs="SimSun"/>
          <w:sz w:val="21"/>
          <w:szCs w:val="21"/>
        </w:rPr>
        <w:t xml:space="preserve"> </w:t>
      </w:r>
      <w:r>
        <w:rPr>
          <w:rFonts w:ascii="SimSun" w:hAnsi="SimSun" w:eastAsia="SimSun" w:cs="SimSun"/>
          <w:sz w:val="21"/>
          <w:szCs w:val="21"/>
          <w:spacing w:val="-15"/>
        </w:rPr>
        <w:t>小不一，新旧并存，免疫抑制剂治疗有效，病毒学和相关抗体检查阴性。而</w:t>
      </w:r>
      <w:r>
        <w:rPr>
          <w:rFonts w:ascii="SimSun" w:hAnsi="SimSun" w:eastAsia="SimSun" w:cs="SimSun"/>
          <w:sz w:val="21"/>
          <w:szCs w:val="21"/>
          <w:spacing w:val="-40"/>
        </w:rPr>
        <w:t xml:space="preserve"> </w:t>
      </w:r>
      <w:r>
        <w:rPr>
          <w:rFonts w:ascii="SimSun" w:hAnsi="SimSun" w:eastAsia="SimSun" w:cs="SimSun"/>
          <w:sz w:val="21"/>
          <w:szCs w:val="21"/>
          <w:spacing w:val="-15"/>
        </w:rPr>
        <w:t>HSE</w:t>
      </w:r>
      <w:r>
        <w:rPr>
          <w:rFonts w:ascii="SimSun" w:hAnsi="SimSun" w:eastAsia="SimSun" w:cs="SimSun"/>
          <w:sz w:val="21"/>
          <w:szCs w:val="21"/>
          <w:spacing w:val="4"/>
        </w:rPr>
        <w:t xml:space="preserve"> </w:t>
      </w:r>
      <w:r>
        <w:rPr>
          <w:rFonts w:ascii="SimSun" w:hAnsi="SimSun" w:eastAsia="SimSun" w:cs="SimSun"/>
          <w:sz w:val="21"/>
          <w:szCs w:val="21"/>
          <w:spacing w:val="-15"/>
        </w:rPr>
        <w:t>为脑实质病变，精神</w:t>
      </w:r>
      <w:r>
        <w:rPr>
          <w:rFonts w:ascii="SimSun" w:hAnsi="SimSun" w:eastAsia="SimSun" w:cs="SimSun"/>
          <w:sz w:val="21"/>
          <w:szCs w:val="21"/>
        </w:rPr>
        <w:t xml:space="preserve"> </w:t>
      </w:r>
      <w:r>
        <w:rPr>
          <w:rFonts w:ascii="SimSun" w:hAnsi="SimSun" w:eastAsia="SimSun" w:cs="SimSun"/>
          <w:sz w:val="21"/>
          <w:szCs w:val="21"/>
          <w:spacing w:val="-21"/>
        </w:rPr>
        <w:t>症状突出，智能障碍较明显，少数患者可有口唇疱</w:t>
      </w:r>
      <w:r>
        <w:rPr>
          <w:rFonts w:ascii="SimSun" w:hAnsi="SimSun" w:eastAsia="SimSun" w:cs="SimSun"/>
          <w:sz w:val="21"/>
          <w:szCs w:val="21"/>
          <w:spacing w:val="-22"/>
        </w:rPr>
        <w:t>疹史，</w:t>
      </w:r>
      <w:r>
        <w:rPr>
          <w:rFonts w:ascii="SimSun" w:hAnsi="SimSun" w:eastAsia="SimSun" w:cs="SimSun"/>
          <w:sz w:val="21"/>
          <w:szCs w:val="21"/>
          <w:spacing w:val="44"/>
        </w:rPr>
        <w:t xml:space="preserve"> </w:t>
      </w:r>
      <w:r>
        <w:rPr>
          <w:rFonts w:ascii="SimSun" w:hAnsi="SimSun" w:eastAsia="SimSun" w:cs="SimSun"/>
          <w:sz w:val="21"/>
          <w:szCs w:val="21"/>
          <w:spacing w:val="-22"/>
        </w:rPr>
        <w:t>一般不会出现脊髓损害的体征。</w:t>
      </w:r>
    </w:p>
    <w:p>
      <w:pPr>
        <w:ind w:left="272"/>
        <w:spacing w:before="68" w:line="222" w:lineRule="auto"/>
        <w:rPr>
          <w:rFonts w:ascii="SimHei" w:hAnsi="SimHei" w:eastAsia="SimHei" w:cs="SimHei"/>
          <w:sz w:val="24"/>
          <w:szCs w:val="24"/>
        </w:rPr>
      </w:pPr>
      <w:r>
        <w:rPr>
          <w:rFonts w:ascii="SimHei" w:hAnsi="SimHei" w:eastAsia="SimHei" w:cs="SimHei"/>
          <w:sz w:val="24"/>
          <w:szCs w:val="24"/>
          <w:b/>
          <w:bCs/>
          <w:color w:val="0069BA"/>
          <w:spacing w:val="-36"/>
        </w:rPr>
        <w:t>【治疗】</w:t>
      </w:r>
    </w:p>
    <w:p>
      <w:pPr>
        <w:ind w:right="137" w:firstLine="390"/>
        <w:spacing w:before="55" w:line="251" w:lineRule="auto"/>
        <w:rPr>
          <w:rFonts w:ascii="SimSun" w:hAnsi="SimSun" w:eastAsia="SimSun" w:cs="SimSun"/>
          <w:sz w:val="21"/>
          <w:szCs w:val="21"/>
        </w:rPr>
      </w:pPr>
      <w:r>
        <w:rPr>
          <w:rFonts w:ascii="SimSun" w:hAnsi="SimSun" w:eastAsia="SimSun" w:cs="SimSun"/>
          <w:sz w:val="21"/>
          <w:szCs w:val="21"/>
          <w:spacing w:val="-5"/>
        </w:rPr>
        <w:t>早期诊断和治疗是降低本病死亡率的关键，主要包括抗病毒治疗，辅以免疫治疗和对</w:t>
      </w:r>
      <w:r>
        <w:rPr>
          <w:rFonts w:ascii="SimSun" w:hAnsi="SimSun" w:eastAsia="SimSun" w:cs="SimSun"/>
          <w:sz w:val="21"/>
          <w:szCs w:val="21"/>
          <w:spacing w:val="-6"/>
        </w:rPr>
        <w:t>症支持</w:t>
      </w:r>
      <w:r>
        <w:rPr>
          <w:rFonts w:ascii="SimSun" w:hAnsi="SimSun" w:eastAsia="SimSun" w:cs="SimSun"/>
          <w:sz w:val="21"/>
          <w:szCs w:val="21"/>
        </w:rPr>
        <w:t xml:space="preserve"> </w:t>
      </w:r>
      <w:r>
        <w:rPr>
          <w:rFonts w:ascii="SimSun" w:hAnsi="SimSun" w:eastAsia="SimSun" w:cs="SimSun"/>
          <w:sz w:val="21"/>
          <w:szCs w:val="21"/>
          <w:spacing w:val="-10"/>
        </w:rPr>
        <w:t>治疗。</w:t>
      </w:r>
    </w:p>
    <w:p>
      <w:pPr>
        <w:ind w:left="393"/>
        <w:spacing w:before="54" w:line="221" w:lineRule="auto"/>
        <w:outlineLvl w:val="2"/>
        <w:rPr>
          <w:rFonts w:ascii="SimHei" w:hAnsi="SimHei" w:eastAsia="SimHei" w:cs="SimHei"/>
          <w:sz w:val="21"/>
          <w:szCs w:val="21"/>
        </w:rPr>
      </w:pPr>
      <w:r>
        <w:rPr>
          <w:rFonts w:ascii="SimHei" w:hAnsi="SimHei" w:eastAsia="SimHei" w:cs="SimHei"/>
          <w:sz w:val="21"/>
          <w:szCs w:val="21"/>
          <w:b/>
          <w:bCs/>
          <w:spacing w:val="-6"/>
        </w:rPr>
        <w:t>1.抗病毒药物治疗</w:t>
      </w:r>
    </w:p>
    <w:p>
      <w:pPr>
        <w:ind w:right="96" w:firstLine="390"/>
        <w:spacing w:before="89" w:line="264" w:lineRule="auto"/>
        <w:jc w:val="both"/>
        <w:rPr>
          <w:rFonts w:ascii="SimSun" w:hAnsi="SimSun" w:eastAsia="SimSun" w:cs="SimSun"/>
          <w:sz w:val="21"/>
          <w:szCs w:val="21"/>
        </w:rPr>
      </w:pPr>
      <w:r>
        <w:rPr>
          <w:rFonts w:ascii="SimSun" w:hAnsi="SimSun" w:eastAsia="SimSun" w:cs="SimSun"/>
          <w:sz w:val="21"/>
          <w:szCs w:val="21"/>
          <w:spacing w:val="-10"/>
        </w:rPr>
        <w:t>(1)阿昔洛韦(acyclovir)</w:t>
      </w:r>
      <w:r>
        <w:rPr>
          <w:rFonts w:ascii="SimSun" w:hAnsi="SimSun" w:eastAsia="SimSun" w:cs="SimSun"/>
          <w:sz w:val="21"/>
          <w:szCs w:val="21"/>
          <w:spacing w:val="-11"/>
        </w:rPr>
        <w:t>:为一种鸟嘌呤衍生物，能抑制病毒</w:t>
      </w:r>
      <w:r>
        <w:rPr>
          <w:rFonts w:ascii="SimSun" w:hAnsi="SimSun" w:eastAsia="SimSun" w:cs="SimSun"/>
          <w:sz w:val="21"/>
          <w:szCs w:val="21"/>
          <w:spacing w:val="-10"/>
        </w:rPr>
        <w:t>DNA</w:t>
      </w:r>
      <w:r>
        <w:rPr>
          <w:rFonts w:ascii="SimSun" w:hAnsi="SimSun" w:eastAsia="SimSun" w:cs="SimSun"/>
          <w:sz w:val="21"/>
          <w:szCs w:val="21"/>
          <w:spacing w:val="34"/>
        </w:rPr>
        <w:t xml:space="preserve"> </w:t>
      </w:r>
      <w:r>
        <w:rPr>
          <w:rFonts w:ascii="SimSun" w:hAnsi="SimSun" w:eastAsia="SimSun" w:cs="SimSun"/>
          <w:sz w:val="21"/>
          <w:szCs w:val="21"/>
          <w:spacing w:val="-11"/>
        </w:rPr>
        <w:t>的合成。阿昔洛韦首先在病毒</w:t>
      </w:r>
      <w:r>
        <w:rPr>
          <w:rFonts w:ascii="SimSun" w:hAnsi="SimSun" w:eastAsia="SimSun" w:cs="SimSun"/>
          <w:sz w:val="21"/>
          <w:szCs w:val="21"/>
        </w:rPr>
        <w:t xml:space="preserve"> </w:t>
      </w:r>
      <w:r>
        <w:rPr>
          <w:rFonts w:ascii="SimSun" w:hAnsi="SimSun" w:eastAsia="SimSun" w:cs="SimSun"/>
          <w:sz w:val="21"/>
          <w:szCs w:val="21"/>
          <w:spacing w:val="-14"/>
        </w:rPr>
        <w:t>感染的细胞内，经病毒胸苷激酶作用转化为单磷酸阿昔洛韦，再经宿主细胞中激酶作用转变为三磷酸</w:t>
      </w:r>
      <w:r>
        <w:rPr>
          <w:rFonts w:ascii="SimSun" w:hAnsi="SimSun" w:eastAsia="SimSun" w:cs="SimSun"/>
          <w:sz w:val="21"/>
          <w:szCs w:val="21"/>
          <w:spacing w:val="3"/>
        </w:rPr>
        <w:t xml:space="preserve"> </w:t>
      </w:r>
      <w:r>
        <w:rPr>
          <w:rFonts w:ascii="SimSun" w:hAnsi="SimSun" w:eastAsia="SimSun" w:cs="SimSun"/>
          <w:sz w:val="21"/>
          <w:szCs w:val="21"/>
          <w:spacing w:val="-2"/>
        </w:rPr>
        <w:t>阿昔洛韦，与DNA</w:t>
      </w:r>
      <w:r>
        <w:rPr>
          <w:rFonts w:ascii="SimSun" w:hAnsi="SimSun" w:eastAsia="SimSun" w:cs="SimSun"/>
          <w:sz w:val="21"/>
          <w:szCs w:val="21"/>
          <w:spacing w:val="24"/>
        </w:rPr>
        <w:t xml:space="preserve"> </w:t>
      </w:r>
      <w:r>
        <w:rPr>
          <w:rFonts w:ascii="SimSun" w:hAnsi="SimSun" w:eastAsia="SimSun" w:cs="SimSun"/>
          <w:sz w:val="21"/>
          <w:szCs w:val="21"/>
          <w:spacing w:val="-2"/>
        </w:rPr>
        <w:t>合成的底物2'-脱氧尿苷发生竞争，阻断病毒DNA</w:t>
      </w:r>
      <w:r>
        <w:rPr>
          <w:rFonts w:ascii="SimSun" w:hAnsi="SimSun" w:eastAsia="SimSun" w:cs="SimSun"/>
          <w:sz w:val="21"/>
          <w:szCs w:val="21"/>
          <w:spacing w:val="34"/>
        </w:rPr>
        <w:t xml:space="preserve"> </w:t>
      </w:r>
      <w:r>
        <w:rPr>
          <w:rFonts w:ascii="SimSun" w:hAnsi="SimSun" w:eastAsia="SimSun" w:cs="SimSun"/>
          <w:sz w:val="21"/>
          <w:szCs w:val="21"/>
          <w:spacing w:val="-2"/>
        </w:rPr>
        <w:t>链的合成。常用剂量为15</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9"/>
        </w:rPr>
        <w:t>30mg/(kg</w:t>
      </w:r>
      <w:r>
        <w:rPr>
          <w:rFonts w:ascii="SimSun" w:hAnsi="SimSun" w:eastAsia="SimSun" w:cs="SimSun"/>
          <w:sz w:val="21"/>
          <w:szCs w:val="21"/>
          <w:spacing w:val="-25"/>
        </w:rPr>
        <w:t xml:space="preserve"> </w:t>
      </w:r>
      <w:r>
        <w:rPr>
          <w:rFonts w:ascii="SimSun" w:hAnsi="SimSun" w:eastAsia="SimSun" w:cs="SimSun"/>
          <w:sz w:val="21"/>
          <w:szCs w:val="21"/>
          <w:spacing w:val="-9"/>
        </w:rPr>
        <w:t>·d),分3次静脉滴注，连用14～21天</w:t>
      </w:r>
      <w:r>
        <w:rPr>
          <w:rFonts w:ascii="SimSun" w:hAnsi="SimSun" w:eastAsia="SimSun" w:cs="SimSun"/>
          <w:sz w:val="21"/>
          <w:szCs w:val="21"/>
          <w:spacing w:val="-10"/>
        </w:rPr>
        <w:t>。若病情较重，可延长治疗时间或再重复治疗一个疗</w:t>
      </w:r>
    </w:p>
    <w:p>
      <w:pPr>
        <w:sectPr>
          <w:pgSz w:w="11910" w:h="16840"/>
          <w:pgMar w:top="1191" w:right="1314" w:bottom="400" w:left="830" w:header="0" w:footer="0" w:gutter="0"/>
          <w:cols w:equalWidth="0" w:num="2">
            <w:col w:w="940" w:space="100"/>
            <w:col w:w="8726" w:space="0"/>
          </w:cols>
        </w:sectPr>
        <w:rPr/>
      </w:pPr>
    </w:p>
    <w:p>
      <w:pPr>
        <w:ind w:right="89"/>
        <w:spacing w:before="44" w:line="222" w:lineRule="auto"/>
        <w:jc w:val="right"/>
        <w:rPr>
          <w:rFonts w:ascii="SimSun" w:hAnsi="SimSun" w:eastAsia="SimSun" w:cs="SimSun"/>
          <w:sz w:val="21"/>
          <w:szCs w:val="21"/>
        </w:rPr>
      </w:pPr>
      <w:r>
        <w:drawing>
          <wp:anchor distT="0" distB="0" distL="0" distR="0" simplePos="0" relativeHeight="251908096" behindDoc="0" locked="0" layoutInCell="0" allowOverlap="1">
            <wp:simplePos x="0" y="0"/>
            <wp:positionH relativeFrom="page">
              <wp:posOffset>6394465</wp:posOffset>
            </wp:positionH>
            <wp:positionV relativeFrom="page">
              <wp:posOffset>9607591</wp:posOffset>
            </wp:positionV>
            <wp:extent cx="495291" cy="393624"/>
            <wp:effectExtent l="0" t="0" r="0" b="0"/>
            <wp:wrapNone/>
            <wp:docPr id="99" name="IM 99"/>
            <wp:cNvGraphicFramePr/>
            <a:graphic>
              <a:graphicData uri="http://schemas.openxmlformats.org/drawingml/2006/picture">
                <pic:pic>
                  <pic:nvPicPr>
                    <pic:cNvPr id="99" name="IM 99"/>
                    <pic:cNvPicPr/>
                  </pic:nvPicPr>
                  <pic:blipFill>
                    <a:blip r:embed="rId116"/>
                    <a:stretch>
                      <a:fillRect/>
                    </a:stretch>
                  </pic:blipFill>
                  <pic:spPr>
                    <a:xfrm rot="0">
                      <a:off x="0" y="0"/>
                      <a:ext cx="495291" cy="393624"/>
                    </a:xfrm>
                    <a:prstGeom prst="rect">
                      <a:avLst/>
                    </a:prstGeom>
                  </pic:spPr>
                </pic:pic>
              </a:graphicData>
            </a:graphic>
          </wp:anchor>
        </w:drawing>
      </w:r>
      <w:r>
        <w:rPr>
          <w:rFonts w:ascii="SimHei" w:hAnsi="SimHei" w:eastAsia="SimHei" w:cs="SimHei"/>
          <w:sz w:val="21"/>
          <w:szCs w:val="21"/>
          <w:color w:val="0078C9"/>
          <w:spacing w:val="-17"/>
          <w:w w:val="95"/>
        </w:rPr>
        <w:t>第十二章</w:t>
      </w:r>
      <w:r>
        <w:rPr>
          <w:rFonts w:ascii="SimHei" w:hAnsi="SimHei" w:eastAsia="SimHei" w:cs="SimHei"/>
          <w:sz w:val="21"/>
          <w:szCs w:val="21"/>
          <w:color w:val="0078C9"/>
          <w:spacing w:val="59"/>
        </w:rPr>
        <w:t xml:space="preserve"> </w:t>
      </w:r>
      <w:r>
        <w:rPr>
          <w:rFonts w:ascii="SimHei" w:hAnsi="SimHei" w:eastAsia="SimHei" w:cs="SimHei"/>
          <w:sz w:val="21"/>
          <w:szCs w:val="21"/>
          <w:color w:val="0078C9"/>
          <w:spacing w:val="-17"/>
          <w:w w:val="95"/>
        </w:rPr>
        <w:t>中枢神经系统感染性疾病</w:t>
      </w:r>
      <w:r>
        <w:rPr>
          <w:rFonts w:ascii="SimHei" w:hAnsi="SimHei" w:eastAsia="SimHei" w:cs="SimHei"/>
          <w:sz w:val="21"/>
          <w:szCs w:val="21"/>
          <w:color w:val="0078C9"/>
          <w:spacing w:val="2"/>
        </w:rPr>
        <w:t xml:space="preserve">      </w:t>
      </w:r>
      <w:r>
        <w:rPr>
          <w:rFonts w:ascii="SimSun" w:hAnsi="SimSun" w:eastAsia="SimSun" w:cs="SimSun"/>
          <w:sz w:val="21"/>
          <w:szCs w:val="21"/>
          <w:b/>
          <w:bCs/>
          <w:color w:val="006FC5"/>
          <w:spacing w:val="-17"/>
          <w:w w:val="95"/>
          <w:position w:val="-3"/>
        </w:rPr>
        <w:t>287</w:t>
      </w:r>
    </w:p>
    <w:p>
      <w:pPr>
        <w:spacing w:line="248" w:lineRule="auto"/>
        <w:rPr>
          <w:rFonts w:ascii="Arial"/>
          <w:sz w:val="21"/>
        </w:rPr>
      </w:pPr>
      <w:r/>
    </w:p>
    <w:p>
      <w:pPr>
        <w:ind w:right="1081"/>
        <w:spacing w:before="68" w:line="255" w:lineRule="auto"/>
        <w:jc w:val="both"/>
        <w:rPr>
          <w:rFonts w:ascii="SimSun" w:hAnsi="SimSun" w:eastAsia="SimSun" w:cs="SimSun"/>
          <w:sz w:val="21"/>
          <w:szCs w:val="21"/>
        </w:rPr>
      </w:pPr>
      <w:r>
        <w:rPr>
          <w:rFonts w:ascii="SimSun" w:hAnsi="SimSun" w:eastAsia="SimSun" w:cs="SimSun"/>
          <w:sz w:val="21"/>
          <w:szCs w:val="21"/>
          <w:spacing w:val="-18"/>
        </w:rPr>
        <w:t>程。不良反应有谵妄、震颤、皮疹、血尿、血清转氨酶暂时性升高等。对临床疑诊又无条件作病原</w:t>
      </w:r>
      <w:r>
        <w:rPr>
          <w:rFonts w:ascii="SimSun" w:hAnsi="SimSun" w:eastAsia="SimSun" w:cs="SimSun"/>
          <w:sz w:val="21"/>
          <w:szCs w:val="21"/>
          <w:spacing w:val="-19"/>
        </w:rPr>
        <w:t>学检</w:t>
      </w:r>
      <w:r>
        <w:rPr>
          <w:rFonts w:ascii="SimSun" w:hAnsi="SimSun" w:eastAsia="SimSun" w:cs="SimSun"/>
          <w:sz w:val="21"/>
          <w:szCs w:val="21"/>
        </w:rPr>
        <w:t xml:space="preserve"> </w:t>
      </w:r>
      <w:r>
        <w:rPr>
          <w:rFonts w:ascii="SimSun" w:hAnsi="SimSun" w:eastAsia="SimSun" w:cs="SimSun"/>
          <w:sz w:val="21"/>
          <w:szCs w:val="21"/>
          <w:spacing w:val="-9"/>
        </w:rPr>
        <w:t>查的病例可用阿昔洛韦进行诊断性治疗。近年已发现对阿昔洛韦耐药的HSV</w:t>
      </w:r>
      <w:r>
        <w:rPr>
          <w:rFonts w:ascii="SimSun" w:hAnsi="SimSun" w:eastAsia="SimSun" w:cs="SimSun"/>
          <w:sz w:val="21"/>
          <w:szCs w:val="21"/>
          <w:spacing w:val="3"/>
        </w:rPr>
        <w:t xml:space="preserve"> </w:t>
      </w:r>
      <w:r>
        <w:rPr>
          <w:rFonts w:ascii="SimSun" w:hAnsi="SimSun" w:eastAsia="SimSun" w:cs="SimSun"/>
          <w:sz w:val="21"/>
          <w:szCs w:val="21"/>
          <w:spacing w:val="-9"/>
        </w:rPr>
        <w:t>株，这类患者可试用膦</w:t>
      </w:r>
      <w:r>
        <w:rPr>
          <w:rFonts w:ascii="SimSun" w:hAnsi="SimSun" w:eastAsia="SimSun" w:cs="SimSun"/>
          <w:sz w:val="21"/>
          <w:szCs w:val="21"/>
        </w:rPr>
        <w:t xml:space="preserve"> </w:t>
      </w:r>
      <w:r>
        <w:rPr>
          <w:rFonts w:ascii="SimSun" w:hAnsi="SimSun" w:eastAsia="SimSun" w:cs="SimSun"/>
          <w:sz w:val="21"/>
          <w:szCs w:val="21"/>
          <w:spacing w:val="-13"/>
        </w:rPr>
        <w:t>甲酸钠和西多福韦治疗。</w:t>
      </w:r>
    </w:p>
    <w:p>
      <w:pPr>
        <w:ind w:right="1076" w:firstLine="389"/>
        <w:spacing w:before="82" w:line="261" w:lineRule="auto"/>
        <w:jc w:val="both"/>
        <w:rPr>
          <w:rFonts w:ascii="SimSun" w:hAnsi="SimSun" w:eastAsia="SimSun" w:cs="SimSun"/>
          <w:sz w:val="21"/>
          <w:szCs w:val="21"/>
        </w:rPr>
      </w:pPr>
      <w:r>
        <w:rPr>
          <w:rFonts w:ascii="SimSun" w:hAnsi="SimSun" w:eastAsia="SimSun" w:cs="SimSun"/>
          <w:sz w:val="21"/>
          <w:szCs w:val="21"/>
          <w:spacing w:val="-6"/>
        </w:rPr>
        <w:t>(2)更昔洛韦(ganciclovir):对阿</w:t>
      </w:r>
      <w:r>
        <w:rPr>
          <w:rFonts w:ascii="SimSun" w:hAnsi="SimSun" w:eastAsia="SimSun" w:cs="SimSun"/>
          <w:sz w:val="21"/>
          <w:szCs w:val="21"/>
          <w:spacing w:val="-7"/>
        </w:rPr>
        <w:t>昔洛韦耐药并有</w:t>
      </w:r>
      <w:r>
        <w:rPr>
          <w:rFonts w:ascii="SimSun" w:hAnsi="SimSun" w:eastAsia="SimSun" w:cs="SimSun"/>
          <w:sz w:val="21"/>
          <w:szCs w:val="21"/>
          <w:spacing w:val="-6"/>
        </w:rPr>
        <w:t>DNA</w:t>
      </w:r>
      <w:r>
        <w:rPr>
          <w:rFonts w:ascii="SimSun" w:hAnsi="SimSun" w:eastAsia="SimSun" w:cs="SimSun"/>
          <w:sz w:val="21"/>
          <w:szCs w:val="21"/>
          <w:spacing w:val="34"/>
        </w:rPr>
        <w:t xml:space="preserve"> </w:t>
      </w:r>
      <w:r>
        <w:rPr>
          <w:rFonts w:ascii="SimSun" w:hAnsi="SimSun" w:eastAsia="SimSun" w:cs="SimSun"/>
          <w:sz w:val="21"/>
          <w:szCs w:val="21"/>
          <w:spacing w:val="-7"/>
        </w:rPr>
        <w:t>聚合酶改变的</w:t>
      </w:r>
      <w:r>
        <w:rPr>
          <w:rFonts w:ascii="SimSun" w:hAnsi="SimSun" w:eastAsia="SimSun" w:cs="SimSun"/>
          <w:sz w:val="21"/>
          <w:szCs w:val="21"/>
          <w:spacing w:val="-6"/>
        </w:rPr>
        <w:t>HSV</w:t>
      </w:r>
      <w:r>
        <w:rPr>
          <w:rFonts w:ascii="SimSun" w:hAnsi="SimSun" w:eastAsia="SimSun" w:cs="SimSun"/>
          <w:sz w:val="21"/>
          <w:szCs w:val="21"/>
          <w:spacing w:val="13"/>
        </w:rPr>
        <w:t xml:space="preserve"> </w:t>
      </w:r>
      <w:r>
        <w:rPr>
          <w:rFonts w:ascii="SimSun" w:hAnsi="SimSun" w:eastAsia="SimSun" w:cs="SimSun"/>
          <w:sz w:val="21"/>
          <w:szCs w:val="21"/>
          <w:spacing w:val="-7"/>
        </w:rPr>
        <w:t>突变株对更昔洛韦亦</w:t>
      </w:r>
      <w:r>
        <w:rPr>
          <w:rFonts w:ascii="SimSun" w:hAnsi="SimSun" w:eastAsia="SimSun" w:cs="SimSun"/>
          <w:sz w:val="21"/>
          <w:szCs w:val="21"/>
        </w:rPr>
        <w:t xml:space="preserve"> </w:t>
      </w:r>
      <w:r>
        <w:rPr>
          <w:rFonts w:ascii="SimSun" w:hAnsi="SimSun" w:eastAsia="SimSun" w:cs="SimSun"/>
          <w:sz w:val="21"/>
          <w:szCs w:val="21"/>
          <w:spacing w:val="-5"/>
        </w:rPr>
        <w:t>敏感。用量是5～10mg/(kg</w:t>
      </w:r>
      <w:r>
        <w:rPr>
          <w:rFonts w:ascii="SimSun" w:hAnsi="SimSun" w:eastAsia="SimSun" w:cs="SimSun"/>
          <w:sz w:val="21"/>
          <w:szCs w:val="21"/>
          <w:spacing w:val="-25"/>
        </w:rPr>
        <w:t xml:space="preserve"> </w:t>
      </w:r>
      <w:r>
        <w:rPr>
          <w:rFonts w:ascii="SimSun" w:hAnsi="SimSun" w:eastAsia="SimSun" w:cs="SimSun"/>
          <w:sz w:val="21"/>
          <w:szCs w:val="21"/>
          <w:spacing w:val="-5"/>
        </w:rPr>
        <w:t>·d),每12小时一次，静脉滴注，疗程14～21天。主要不良反应是</w:t>
      </w:r>
      <w:r>
        <w:rPr>
          <w:rFonts w:ascii="SimSun" w:hAnsi="SimSun" w:eastAsia="SimSun" w:cs="SimSun"/>
          <w:sz w:val="21"/>
          <w:szCs w:val="21"/>
          <w:spacing w:val="-6"/>
        </w:rPr>
        <w:t>肾功</w:t>
      </w:r>
      <w:r>
        <w:rPr>
          <w:rFonts w:ascii="SimSun" w:hAnsi="SimSun" w:eastAsia="SimSun" w:cs="SimSun"/>
          <w:sz w:val="21"/>
          <w:szCs w:val="21"/>
        </w:rPr>
        <w:t xml:space="preserve"> </w:t>
      </w:r>
      <w:r>
        <w:rPr>
          <w:rFonts w:ascii="SimSun" w:hAnsi="SimSun" w:eastAsia="SimSun" w:cs="SimSun"/>
          <w:sz w:val="21"/>
          <w:szCs w:val="21"/>
          <w:spacing w:val="-14"/>
        </w:rPr>
        <w:t>能损害和骨髓抑制(中性粒细胞、血小板减少),并与剂</w:t>
      </w:r>
      <w:r>
        <w:rPr>
          <w:rFonts w:ascii="SimSun" w:hAnsi="SimSun" w:eastAsia="SimSun" w:cs="SimSun"/>
          <w:sz w:val="21"/>
          <w:szCs w:val="21"/>
          <w:spacing w:val="-15"/>
        </w:rPr>
        <w:t>量相关，停药后可恢复。</w:t>
      </w:r>
    </w:p>
    <w:p>
      <w:pPr>
        <w:ind w:right="980" w:firstLine="389"/>
        <w:spacing w:before="72"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52"/>
        </w:rPr>
        <w:t xml:space="preserve"> </w:t>
      </w:r>
      <w:r>
        <w:rPr>
          <w:rFonts w:ascii="SimSun" w:hAnsi="SimSun" w:eastAsia="SimSun" w:cs="SimSun"/>
          <w:sz w:val="21"/>
          <w:szCs w:val="21"/>
          <w:b/>
          <w:bCs/>
          <w:spacing w:val="-9"/>
        </w:rPr>
        <w:t>肾上腺皮质激素</w:t>
      </w:r>
      <w:r>
        <w:rPr>
          <w:rFonts w:ascii="SimSun" w:hAnsi="SimSun" w:eastAsia="SimSun" w:cs="SimSun"/>
          <w:sz w:val="21"/>
          <w:szCs w:val="21"/>
          <w:spacing w:val="78"/>
        </w:rPr>
        <w:t xml:space="preserve"> </w:t>
      </w:r>
      <w:r>
        <w:rPr>
          <w:rFonts w:ascii="SimSun" w:hAnsi="SimSun" w:eastAsia="SimSun" w:cs="SimSun"/>
          <w:sz w:val="21"/>
          <w:szCs w:val="21"/>
          <w:spacing w:val="-9"/>
        </w:rPr>
        <w:t>对肾上腺皮质激素治疗本病尚有争议，但肾上腺皮质激素能控制</w:t>
      </w:r>
      <w:r>
        <w:rPr>
          <w:rFonts w:ascii="Times New Roman" w:hAnsi="Times New Roman" w:eastAsia="Times New Roman" w:cs="Times New Roman"/>
          <w:sz w:val="21"/>
          <w:szCs w:val="21"/>
          <w:spacing w:val="-9"/>
        </w:rPr>
        <w:t>HSE</w:t>
      </w:r>
      <w:r>
        <w:rPr>
          <w:rFonts w:ascii="SimSun" w:hAnsi="SimSun" w:eastAsia="SimSun" w:cs="SimSun"/>
          <w:sz w:val="21"/>
          <w:szCs w:val="21"/>
          <w:spacing w:val="-9"/>
        </w:rPr>
        <w:t>炎症</w:t>
      </w:r>
      <w:r>
        <w:rPr>
          <w:rFonts w:ascii="SimSun" w:hAnsi="SimSun" w:eastAsia="SimSun" w:cs="SimSun"/>
          <w:sz w:val="21"/>
          <w:szCs w:val="21"/>
        </w:rPr>
        <w:t xml:space="preserve">  </w:t>
      </w:r>
      <w:r>
        <w:rPr>
          <w:rFonts w:ascii="SimSun" w:hAnsi="SimSun" w:eastAsia="SimSun" w:cs="SimSun"/>
          <w:sz w:val="21"/>
          <w:szCs w:val="21"/>
          <w:spacing w:val="-13"/>
        </w:rPr>
        <w:t>反应和减轻水肿，对病情危重、头颅CT</w:t>
      </w:r>
      <w:r>
        <w:rPr>
          <w:rFonts w:ascii="SimSun" w:hAnsi="SimSun" w:eastAsia="SimSun" w:cs="SimSun"/>
          <w:sz w:val="21"/>
          <w:szCs w:val="21"/>
          <w:spacing w:val="-26"/>
        </w:rPr>
        <w:t xml:space="preserve"> </w:t>
      </w:r>
      <w:r>
        <w:rPr>
          <w:rFonts w:ascii="SimSun" w:hAnsi="SimSun" w:eastAsia="SimSun" w:cs="SimSun"/>
          <w:sz w:val="21"/>
          <w:szCs w:val="21"/>
          <w:spacing w:val="-13"/>
        </w:rPr>
        <w:t>见出血性坏死灶以及白细胞和红细胞明显增多者可酌情使用。</w:t>
      </w:r>
      <w:r>
        <w:rPr>
          <w:rFonts w:ascii="SimSun" w:hAnsi="SimSun" w:eastAsia="SimSun" w:cs="SimSun"/>
          <w:sz w:val="21"/>
          <w:szCs w:val="21"/>
        </w:rPr>
        <w:t xml:space="preserve"> </w:t>
      </w:r>
      <w:r>
        <w:rPr>
          <w:rFonts w:ascii="SimSun" w:hAnsi="SimSun" w:eastAsia="SimSun" w:cs="SimSun"/>
          <w:sz w:val="21"/>
          <w:szCs w:val="21"/>
          <w:spacing w:val="-7"/>
        </w:rPr>
        <w:t>地塞米松10～15mg,静脉滴注，每日1次，10～14天；或甲泼尼龙800～1000mg</w:t>
      </w:r>
      <w:r>
        <w:rPr>
          <w:rFonts w:ascii="SimSun" w:hAnsi="SimSun" w:eastAsia="SimSun" w:cs="SimSun"/>
          <w:sz w:val="21"/>
          <w:szCs w:val="21"/>
          <w:spacing w:val="-8"/>
        </w:rPr>
        <w:t>,静脉滴注，每日1次，</w:t>
      </w:r>
      <w:r>
        <w:rPr>
          <w:rFonts w:ascii="SimSun" w:hAnsi="SimSun" w:eastAsia="SimSun" w:cs="SimSun"/>
          <w:sz w:val="21"/>
          <w:szCs w:val="21"/>
        </w:rPr>
        <w:t xml:space="preserve"> </w:t>
      </w:r>
      <w:r>
        <w:rPr>
          <w:rFonts w:ascii="SimSun" w:hAnsi="SimSun" w:eastAsia="SimSun" w:cs="SimSun"/>
          <w:sz w:val="21"/>
          <w:szCs w:val="21"/>
          <w:spacing w:val="-11"/>
        </w:rPr>
        <w:t>连用3～5天后改用泼尼松口服，每日60mg</w:t>
      </w:r>
      <w:r>
        <w:rPr>
          <w:rFonts w:ascii="SimSun" w:hAnsi="SimSun" w:eastAsia="SimSun" w:cs="SimSun"/>
          <w:sz w:val="21"/>
          <w:szCs w:val="21"/>
          <w:spacing w:val="-30"/>
        </w:rPr>
        <w:t xml:space="preserve"> </w:t>
      </w:r>
      <w:r>
        <w:rPr>
          <w:rFonts w:ascii="SimSun" w:hAnsi="SimSun" w:eastAsia="SimSun" w:cs="SimSun"/>
          <w:sz w:val="21"/>
          <w:szCs w:val="21"/>
          <w:spacing w:val="-11"/>
        </w:rPr>
        <w:t>清晨顿服，以后逐渐减量。</w:t>
      </w:r>
    </w:p>
    <w:p>
      <w:pPr>
        <w:ind w:right="1081" w:firstLine="389"/>
        <w:spacing w:before="79"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3"/>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3"/>
        </w:rPr>
        <w:t>对症支持治疗</w:t>
      </w:r>
      <w:r>
        <w:rPr>
          <w:rFonts w:ascii="SimSun" w:hAnsi="SimSun" w:eastAsia="SimSun" w:cs="SimSun"/>
          <w:sz w:val="21"/>
          <w:szCs w:val="21"/>
          <w:spacing w:val="39"/>
        </w:rPr>
        <w:t xml:space="preserve"> </w:t>
      </w:r>
      <w:r>
        <w:rPr>
          <w:rFonts w:ascii="SimSun" w:hAnsi="SimSun" w:eastAsia="SimSun" w:cs="SimSun"/>
          <w:sz w:val="21"/>
          <w:szCs w:val="21"/>
          <w:spacing w:val="-13"/>
        </w:rPr>
        <w:t>对重症及昏迷的患者至关重要，</w:t>
      </w:r>
      <w:r>
        <w:rPr>
          <w:rFonts w:ascii="SimSun" w:hAnsi="SimSun" w:eastAsia="SimSun" w:cs="SimSun"/>
          <w:sz w:val="21"/>
          <w:szCs w:val="21"/>
          <w:spacing w:val="-14"/>
        </w:rPr>
        <w:t>注意维持营养及水、电解质的平衡，保持呼吸</w:t>
      </w:r>
      <w:r>
        <w:rPr>
          <w:rFonts w:ascii="SimSun" w:hAnsi="SimSun" w:eastAsia="SimSun" w:cs="SimSun"/>
          <w:sz w:val="21"/>
          <w:szCs w:val="21"/>
        </w:rPr>
        <w:t xml:space="preserve"> </w:t>
      </w:r>
      <w:r>
        <w:rPr>
          <w:rFonts w:ascii="SimSun" w:hAnsi="SimSun" w:eastAsia="SimSun" w:cs="SimSun"/>
          <w:sz w:val="21"/>
          <w:szCs w:val="21"/>
          <w:spacing w:val="-14"/>
        </w:rPr>
        <w:t>道通畅。必要时可小量输血或给予静脉高营养；高热者给予物理降温，抗惊厥；颅内压增高者及时给</w:t>
      </w:r>
      <w:r>
        <w:rPr>
          <w:rFonts w:ascii="SimSun" w:hAnsi="SimSun" w:eastAsia="SimSun" w:cs="SimSun"/>
          <w:sz w:val="21"/>
          <w:szCs w:val="21"/>
          <w:spacing w:val="12"/>
        </w:rPr>
        <w:t xml:space="preserve"> </w:t>
      </w:r>
      <w:r>
        <w:rPr>
          <w:rFonts w:ascii="SimSun" w:hAnsi="SimSun" w:eastAsia="SimSun" w:cs="SimSun"/>
          <w:sz w:val="21"/>
          <w:szCs w:val="21"/>
          <w:spacing w:val="-12"/>
        </w:rPr>
        <w:t>予脱水降颅内压治疗。并需加强护理，预防压疮及呼吸道感染等并发症。恢复期可进行康复治疗。</w:t>
      </w:r>
    </w:p>
    <w:p>
      <w:pPr>
        <w:ind w:left="287"/>
        <w:spacing w:before="66" w:line="222" w:lineRule="auto"/>
        <w:rPr>
          <w:rFonts w:ascii="SimHei" w:hAnsi="SimHei" w:eastAsia="SimHei" w:cs="SimHei"/>
          <w:sz w:val="21"/>
          <w:szCs w:val="21"/>
        </w:rPr>
      </w:pPr>
      <w:r>
        <w:rPr>
          <w:rFonts w:ascii="SimHei" w:hAnsi="SimHei" w:eastAsia="SimHei" w:cs="SimHei"/>
          <w:sz w:val="21"/>
          <w:szCs w:val="21"/>
          <w:b/>
          <w:bCs/>
          <w:color w:val="006ABC"/>
          <w:spacing w:val="-15"/>
        </w:rPr>
        <w:t>【预后】</w:t>
      </w:r>
    </w:p>
    <w:p>
      <w:pPr>
        <w:ind w:right="1080" w:firstLine="389"/>
        <w:spacing w:before="90" w:line="261" w:lineRule="auto"/>
        <w:jc w:val="both"/>
        <w:rPr>
          <w:rFonts w:ascii="SimSun" w:hAnsi="SimSun" w:eastAsia="SimSun" w:cs="SimSun"/>
          <w:sz w:val="21"/>
          <w:szCs w:val="21"/>
        </w:rPr>
      </w:pPr>
      <w:r>
        <w:rPr>
          <w:rFonts w:ascii="SimSun" w:hAnsi="SimSun" w:eastAsia="SimSun" w:cs="SimSun"/>
          <w:sz w:val="21"/>
          <w:szCs w:val="21"/>
          <w:spacing w:val="-14"/>
        </w:rPr>
        <w:t>预后取决于疾病的严重程度和治疗是否及时。本病如未经抗病毒治疗、治疗不及时或不充分，病</w:t>
      </w:r>
      <w:r>
        <w:rPr>
          <w:rFonts w:ascii="SimSun" w:hAnsi="SimSun" w:eastAsia="SimSun" w:cs="SimSun"/>
          <w:sz w:val="21"/>
          <w:szCs w:val="21"/>
        </w:rPr>
        <w:t xml:space="preserve"> </w:t>
      </w:r>
      <w:r>
        <w:rPr>
          <w:rFonts w:ascii="SimSun" w:hAnsi="SimSun" w:eastAsia="SimSun" w:cs="SimSun"/>
          <w:sz w:val="21"/>
          <w:szCs w:val="21"/>
          <w:spacing w:val="-4"/>
        </w:rPr>
        <w:t>情严重则预后不良，死亡率可高达60%～80%。如发病前几日内及时给予足量的抗病毒药物治疗</w:t>
      </w:r>
      <w:r>
        <w:rPr>
          <w:rFonts w:ascii="SimSun" w:hAnsi="SimSun" w:eastAsia="SimSun" w:cs="SimSun"/>
          <w:sz w:val="21"/>
          <w:szCs w:val="21"/>
          <w:spacing w:val="-5"/>
        </w:rPr>
        <w:t>或</w:t>
      </w:r>
      <w:r>
        <w:rPr>
          <w:rFonts w:ascii="SimSun" w:hAnsi="SimSun" w:eastAsia="SimSun" w:cs="SimSun"/>
          <w:sz w:val="21"/>
          <w:szCs w:val="21"/>
        </w:rPr>
        <w:t xml:space="preserve"> </w:t>
      </w:r>
      <w:r>
        <w:rPr>
          <w:rFonts w:ascii="SimSun" w:hAnsi="SimSun" w:eastAsia="SimSun" w:cs="SimSun"/>
          <w:sz w:val="21"/>
          <w:szCs w:val="21"/>
          <w:spacing w:val="-11"/>
        </w:rPr>
        <w:t>病情较轻，多数患者可治愈。但约10%患者可遗留不同程度的瘫痪、智能下降等后遗症。</w:t>
      </w:r>
    </w:p>
    <w:p>
      <w:pPr>
        <w:ind w:left="393"/>
        <w:spacing w:before="206" w:line="221" w:lineRule="auto"/>
        <w:outlineLvl w:val="1"/>
        <w:rPr>
          <w:rFonts w:ascii="SimHei" w:hAnsi="SimHei" w:eastAsia="SimHei" w:cs="SimHei"/>
          <w:sz w:val="24"/>
          <w:szCs w:val="24"/>
        </w:rPr>
      </w:pPr>
      <w:r>
        <w:rPr>
          <w:rFonts w:ascii="SimHei" w:hAnsi="SimHei" w:eastAsia="SimHei" w:cs="SimHei"/>
          <w:sz w:val="24"/>
          <w:szCs w:val="24"/>
          <w:b/>
          <w:bCs/>
          <w:color w:val="0069BB"/>
          <w:spacing w:val="-9"/>
        </w:rPr>
        <w:t>二、病毒性脑膜炎</w:t>
      </w:r>
    </w:p>
    <w:p>
      <w:pPr>
        <w:ind w:right="1081" w:firstLine="389"/>
        <w:spacing w:before="200" w:line="253" w:lineRule="auto"/>
        <w:rPr>
          <w:rFonts w:ascii="SimSun" w:hAnsi="SimSun" w:eastAsia="SimSun" w:cs="SimSun"/>
          <w:sz w:val="21"/>
          <w:szCs w:val="21"/>
        </w:rPr>
      </w:pPr>
      <w:r>
        <w:rPr>
          <w:rFonts w:ascii="SimSun" w:hAnsi="SimSun" w:eastAsia="SimSun" w:cs="SimSun"/>
          <w:sz w:val="21"/>
          <w:szCs w:val="21"/>
          <w:spacing w:val="-11"/>
        </w:rPr>
        <w:t>病毒性脑膜炎(viral</w:t>
      </w:r>
      <w:r>
        <w:rPr>
          <w:rFonts w:ascii="SimSun" w:hAnsi="SimSun" w:eastAsia="SimSun" w:cs="SimSun"/>
          <w:sz w:val="21"/>
          <w:szCs w:val="21"/>
          <w:spacing w:val="-19"/>
        </w:rPr>
        <w:t xml:space="preserve"> </w:t>
      </w:r>
      <w:r>
        <w:rPr>
          <w:rFonts w:ascii="SimSun" w:hAnsi="SimSun" w:eastAsia="SimSun" w:cs="SimSun"/>
          <w:sz w:val="21"/>
          <w:szCs w:val="21"/>
          <w:spacing w:val="-11"/>
        </w:rPr>
        <w:t>meningitis)是一组由各种病毒感染引起的脑膜急性炎症性疾病，临</w:t>
      </w:r>
      <w:r>
        <w:rPr>
          <w:rFonts w:ascii="SimSun" w:hAnsi="SimSun" w:eastAsia="SimSun" w:cs="SimSun"/>
          <w:sz w:val="21"/>
          <w:szCs w:val="21"/>
          <w:spacing w:val="-12"/>
        </w:rPr>
        <w:t>床以发</w:t>
      </w:r>
      <w:r>
        <w:rPr>
          <w:rFonts w:ascii="SimSun" w:hAnsi="SimSun" w:eastAsia="SimSun" w:cs="SimSun"/>
          <w:sz w:val="21"/>
          <w:szCs w:val="21"/>
        </w:rPr>
        <w:t xml:space="preserve"> </w:t>
      </w:r>
      <w:r>
        <w:rPr>
          <w:rFonts w:ascii="SimSun" w:hAnsi="SimSun" w:eastAsia="SimSun" w:cs="SimSun"/>
          <w:sz w:val="21"/>
          <w:szCs w:val="21"/>
          <w:spacing w:val="-14"/>
        </w:rPr>
        <w:t>热、头痛和脑膜刺激征为主要表现。本病大多呈良性过程。</w:t>
      </w:r>
    </w:p>
    <w:p>
      <w:pPr>
        <w:ind w:left="287"/>
        <w:spacing w:before="77" w:line="221" w:lineRule="auto"/>
        <w:rPr>
          <w:rFonts w:ascii="SimHei" w:hAnsi="SimHei" w:eastAsia="SimHei" w:cs="SimHei"/>
          <w:sz w:val="21"/>
          <w:szCs w:val="21"/>
        </w:rPr>
      </w:pPr>
      <w:r>
        <w:rPr>
          <w:rFonts w:ascii="SimHei" w:hAnsi="SimHei" w:eastAsia="SimHei" w:cs="SimHei"/>
          <w:sz w:val="21"/>
          <w:szCs w:val="21"/>
          <w:b/>
          <w:bCs/>
          <w:color w:val="0069BA"/>
          <w:spacing w:val="-15"/>
        </w:rPr>
        <w:t>【病因及发病机制】</w:t>
      </w:r>
    </w:p>
    <w:p>
      <w:pPr>
        <w:ind w:right="1080" w:firstLine="389"/>
        <w:spacing w:before="72" w:line="261" w:lineRule="auto"/>
        <w:jc w:val="both"/>
        <w:rPr>
          <w:rFonts w:ascii="SimSun" w:hAnsi="SimSun" w:eastAsia="SimSun" w:cs="SimSun"/>
          <w:sz w:val="21"/>
          <w:szCs w:val="21"/>
        </w:rPr>
      </w:pPr>
      <w:r>
        <w:rPr>
          <w:rFonts w:ascii="SimSun" w:hAnsi="SimSun" w:eastAsia="SimSun" w:cs="SimSun"/>
          <w:sz w:val="21"/>
          <w:szCs w:val="21"/>
          <w:spacing w:val="-1"/>
        </w:rPr>
        <w:t>85%~95%病毒性脑膜炎由肠道病毒引起。该病毒属于微小核糖核酸病毒科，有60多个不</w:t>
      </w:r>
      <w:r>
        <w:rPr>
          <w:rFonts w:ascii="SimSun" w:hAnsi="SimSun" w:eastAsia="SimSun" w:cs="SimSun"/>
          <w:sz w:val="21"/>
          <w:szCs w:val="21"/>
          <w:spacing w:val="-2"/>
        </w:rPr>
        <w:t>同亚</w:t>
      </w:r>
      <w:r>
        <w:rPr>
          <w:rFonts w:ascii="SimSun" w:hAnsi="SimSun" w:eastAsia="SimSun" w:cs="SimSun"/>
          <w:sz w:val="21"/>
          <w:szCs w:val="21"/>
        </w:rPr>
        <w:t xml:space="preserve"> </w:t>
      </w:r>
      <w:r>
        <w:rPr>
          <w:rFonts w:ascii="SimSun" w:hAnsi="SimSun" w:eastAsia="SimSun" w:cs="SimSun"/>
          <w:sz w:val="21"/>
          <w:szCs w:val="21"/>
          <w:spacing w:val="-16"/>
        </w:rPr>
        <w:t>型，包括脊髓灰质炎病毒、柯萨奇病毒A</w:t>
      </w:r>
      <w:r>
        <w:rPr>
          <w:rFonts w:ascii="SimSun" w:hAnsi="SimSun" w:eastAsia="SimSun" w:cs="SimSun"/>
          <w:sz w:val="21"/>
          <w:szCs w:val="21"/>
          <w:spacing w:val="-19"/>
        </w:rPr>
        <w:t xml:space="preserve"> </w:t>
      </w:r>
      <w:r>
        <w:rPr>
          <w:rFonts w:ascii="SimSun" w:hAnsi="SimSun" w:eastAsia="SimSun" w:cs="SimSun"/>
          <w:sz w:val="21"/>
          <w:szCs w:val="21"/>
          <w:spacing w:val="-16"/>
        </w:rPr>
        <w:t>和</w:t>
      </w:r>
      <w:r>
        <w:rPr>
          <w:rFonts w:ascii="SimSun" w:hAnsi="SimSun" w:eastAsia="SimSun" w:cs="SimSun"/>
          <w:sz w:val="21"/>
          <w:szCs w:val="21"/>
          <w:spacing w:val="-56"/>
        </w:rPr>
        <w:t xml:space="preserve"> </w:t>
      </w:r>
      <w:r>
        <w:rPr>
          <w:rFonts w:ascii="SimSun" w:hAnsi="SimSun" w:eastAsia="SimSun" w:cs="SimSun"/>
          <w:sz w:val="21"/>
          <w:szCs w:val="21"/>
          <w:spacing w:val="-16"/>
        </w:rPr>
        <w:t>B、埃可病毒等，</w:t>
      </w:r>
      <w:r>
        <w:rPr>
          <w:rFonts w:ascii="SimSun" w:hAnsi="SimSun" w:eastAsia="SimSun" w:cs="SimSun"/>
          <w:sz w:val="21"/>
          <w:szCs w:val="21"/>
          <w:spacing w:val="-17"/>
        </w:rPr>
        <w:t>其次为流行性腮腺炎、单纯疱疹病毒和腺</w:t>
      </w:r>
      <w:r>
        <w:rPr>
          <w:rFonts w:ascii="SimSun" w:hAnsi="SimSun" w:eastAsia="SimSun" w:cs="SimSun"/>
          <w:sz w:val="21"/>
          <w:szCs w:val="21"/>
        </w:rPr>
        <w:t xml:space="preserve"> </w:t>
      </w:r>
      <w:r>
        <w:rPr>
          <w:rFonts w:ascii="SimSun" w:hAnsi="SimSun" w:eastAsia="SimSun" w:cs="SimSun"/>
          <w:sz w:val="21"/>
          <w:szCs w:val="21"/>
          <w:spacing w:val="-9"/>
        </w:rPr>
        <w:t>病毒。</w:t>
      </w:r>
    </w:p>
    <w:p>
      <w:pPr>
        <w:ind w:right="1082" w:firstLine="389"/>
        <w:spacing w:before="80" w:line="255" w:lineRule="auto"/>
        <w:jc w:val="both"/>
        <w:rPr>
          <w:rFonts w:ascii="SimSun" w:hAnsi="SimSun" w:eastAsia="SimSun" w:cs="SimSun"/>
          <w:sz w:val="21"/>
          <w:szCs w:val="21"/>
        </w:rPr>
      </w:pPr>
      <w:r>
        <w:rPr>
          <w:rFonts w:ascii="SimSun" w:hAnsi="SimSun" w:eastAsia="SimSun" w:cs="SimSun"/>
          <w:sz w:val="21"/>
          <w:szCs w:val="21"/>
          <w:spacing w:val="-12"/>
        </w:rPr>
        <w:t>肠道病毒主要经粪-口途径传播，少数通过呼吸道分泌物传播；大部分病毒在下消化道发生最初</w:t>
      </w:r>
      <w:r>
        <w:rPr>
          <w:rFonts w:ascii="SimSun" w:hAnsi="SimSun" w:eastAsia="SimSun" w:cs="SimSun"/>
          <w:sz w:val="21"/>
          <w:szCs w:val="21"/>
          <w:spacing w:val="18"/>
        </w:rPr>
        <w:t xml:space="preserve"> </w:t>
      </w:r>
      <w:r>
        <w:rPr>
          <w:rFonts w:ascii="SimSun" w:hAnsi="SimSun" w:eastAsia="SimSun" w:cs="SimSun"/>
          <w:sz w:val="21"/>
          <w:szCs w:val="21"/>
          <w:spacing w:val="-18"/>
        </w:rPr>
        <w:t>的感染；肠道细胞上有与肠道病毒结合的特殊受体，病毒经肠道入血，产生病毒血症，再经脉络</w:t>
      </w:r>
      <w:r>
        <w:rPr>
          <w:rFonts w:ascii="SimSun" w:hAnsi="SimSun" w:eastAsia="SimSun" w:cs="SimSun"/>
          <w:sz w:val="21"/>
          <w:szCs w:val="21"/>
          <w:spacing w:val="-19"/>
        </w:rPr>
        <w:t>丛侵犯</w:t>
      </w:r>
      <w:r>
        <w:rPr>
          <w:rFonts w:ascii="SimSun" w:hAnsi="SimSun" w:eastAsia="SimSun" w:cs="SimSun"/>
          <w:sz w:val="21"/>
          <w:szCs w:val="21"/>
        </w:rPr>
        <w:t xml:space="preserve"> </w:t>
      </w:r>
      <w:r>
        <w:rPr>
          <w:rFonts w:ascii="SimSun" w:hAnsi="SimSun" w:eastAsia="SimSun" w:cs="SimSun"/>
          <w:sz w:val="21"/>
          <w:szCs w:val="21"/>
          <w:spacing w:val="-18"/>
        </w:rPr>
        <w:t>脑膜，引发脑膜炎症改变。</w:t>
      </w:r>
    </w:p>
    <w:p>
      <w:pPr>
        <w:ind w:left="287"/>
        <w:spacing w:before="88" w:line="222" w:lineRule="auto"/>
        <w:rPr>
          <w:rFonts w:ascii="SimHei" w:hAnsi="SimHei" w:eastAsia="SimHei" w:cs="SimHei"/>
          <w:sz w:val="21"/>
          <w:szCs w:val="21"/>
        </w:rPr>
      </w:pPr>
      <w:r>
        <w:rPr>
          <w:rFonts w:ascii="SimHei" w:hAnsi="SimHei" w:eastAsia="SimHei" w:cs="SimHei"/>
          <w:sz w:val="21"/>
          <w:szCs w:val="21"/>
          <w:b/>
          <w:bCs/>
          <w:color w:val="006BB3"/>
          <w:spacing w:val="-15"/>
        </w:rPr>
        <w:t>【病理】</w:t>
      </w:r>
    </w:p>
    <w:p>
      <w:pPr>
        <w:ind w:right="1080" w:firstLine="389"/>
        <w:spacing w:before="70" w:line="246" w:lineRule="auto"/>
        <w:rPr>
          <w:rFonts w:ascii="SimSun" w:hAnsi="SimSun" w:eastAsia="SimSun" w:cs="SimSun"/>
          <w:sz w:val="21"/>
          <w:szCs w:val="21"/>
        </w:rPr>
      </w:pPr>
      <w:r>
        <w:rPr>
          <w:rFonts w:ascii="SimSun" w:hAnsi="SimSun" w:eastAsia="SimSun" w:cs="SimSun"/>
          <w:sz w:val="21"/>
          <w:szCs w:val="21"/>
          <w:spacing w:val="-14"/>
        </w:rPr>
        <w:t>脑膜弥漫性增厚，镜下可见脑膜有炎性细胞浸润，侧脑室和第四脑室的脉络丛亦可有炎性细胞浸</w:t>
      </w:r>
      <w:r>
        <w:rPr>
          <w:rFonts w:ascii="SimSun" w:hAnsi="SimSun" w:eastAsia="SimSun" w:cs="SimSun"/>
          <w:sz w:val="21"/>
          <w:szCs w:val="21"/>
          <w:spacing w:val="16"/>
        </w:rPr>
        <w:t xml:space="preserve"> </w:t>
      </w:r>
      <w:r>
        <w:rPr>
          <w:rFonts w:ascii="SimSun" w:hAnsi="SimSun" w:eastAsia="SimSun" w:cs="SimSun"/>
          <w:sz w:val="21"/>
          <w:szCs w:val="21"/>
          <w:spacing w:val="-12"/>
        </w:rPr>
        <w:t>润，伴室管膜内层局灶性破坏的血管壁纤维化以及纤维化的</w:t>
      </w:r>
      <w:r>
        <w:rPr>
          <w:rFonts w:ascii="SimSun" w:hAnsi="SimSun" w:eastAsia="SimSun" w:cs="SimSun"/>
          <w:sz w:val="21"/>
          <w:szCs w:val="21"/>
          <w:spacing w:val="-13"/>
        </w:rPr>
        <w:t>基底软脑膜炎。</w:t>
      </w:r>
    </w:p>
    <w:p>
      <w:pPr>
        <w:ind w:left="287"/>
        <w:spacing w:before="76" w:line="222" w:lineRule="auto"/>
        <w:rPr>
          <w:rFonts w:ascii="SimHei" w:hAnsi="SimHei" w:eastAsia="SimHei" w:cs="SimHei"/>
          <w:sz w:val="21"/>
          <w:szCs w:val="21"/>
        </w:rPr>
      </w:pPr>
      <w:r>
        <w:rPr>
          <w:rFonts w:ascii="SimHei" w:hAnsi="SimHei" w:eastAsia="SimHei" w:cs="SimHei"/>
          <w:sz w:val="21"/>
          <w:szCs w:val="21"/>
          <w:b/>
          <w:bCs/>
          <w:color w:val="0067B6"/>
          <w:spacing w:val="-16"/>
        </w:rPr>
        <w:t>【临床表现】</w:t>
      </w:r>
    </w:p>
    <w:p>
      <w:pPr>
        <w:ind w:right="1081" w:firstLine="389"/>
        <w:spacing w:before="71" w:line="255" w:lineRule="auto"/>
        <w:jc w:val="both"/>
        <w:rPr>
          <w:rFonts w:ascii="SimSun" w:hAnsi="SimSun" w:eastAsia="SimSun" w:cs="SimSun"/>
          <w:sz w:val="21"/>
          <w:szCs w:val="21"/>
        </w:rPr>
      </w:pPr>
      <w:r>
        <w:rPr>
          <w:rFonts w:ascii="SimSun" w:hAnsi="SimSun" w:eastAsia="SimSun" w:cs="SimSun"/>
          <w:sz w:val="21"/>
          <w:szCs w:val="21"/>
          <w:spacing w:val="-9"/>
        </w:rPr>
        <w:t>1.本病以夏秋季为高发季节，在热带和亚热带地区可终年发病。儿童多见，成人也可罹患。多</w:t>
      </w:r>
      <w:r>
        <w:rPr>
          <w:rFonts w:ascii="SimSun" w:hAnsi="SimSun" w:eastAsia="SimSun" w:cs="SimSun"/>
          <w:sz w:val="21"/>
          <w:szCs w:val="21"/>
          <w:spacing w:val="5"/>
        </w:rPr>
        <w:t xml:space="preserve"> </w:t>
      </w:r>
      <w:r>
        <w:rPr>
          <w:rFonts w:ascii="SimSun" w:hAnsi="SimSun" w:eastAsia="SimSun" w:cs="SimSun"/>
          <w:sz w:val="21"/>
          <w:szCs w:val="21"/>
          <w:spacing w:val="-23"/>
          <w:w w:val="98"/>
        </w:rPr>
        <w:t>为急性起病，出现病毒感染的全身中毒症状如发热、头痛、畏光、肌痛、恶心、呕吐、食欲减退、腹泻和全</w:t>
      </w:r>
      <w:r>
        <w:rPr>
          <w:rFonts w:ascii="SimSun" w:hAnsi="SimSun" w:eastAsia="SimSun" w:cs="SimSun"/>
          <w:sz w:val="21"/>
          <w:szCs w:val="21"/>
          <w:spacing w:val="46"/>
        </w:rPr>
        <w:t xml:space="preserve"> </w:t>
      </w:r>
      <w:r>
        <w:rPr>
          <w:rFonts w:ascii="SimSun" w:hAnsi="SimSun" w:eastAsia="SimSun" w:cs="SimSun"/>
          <w:sz w:val="21"/>
          <w:szCs w:val="21"/>
          <w:spacing w:val="-10"/>
        </w:rPr>
        <w:t>身乏力等，并可有脑膜刺激征。病程在儿童常超过1周，成人病程可持续2周或更长时间。</w:t>
      </w:r>
    </w:p>
    <w:p>
      <w:pPr>
        <w:ind w:right="1057" w:firstLine="389"/>
        <w:spacing w:before="60" w:line="255" w:lineRule="auto"/>
        <w:jc w:val="both"/>
        <w:rPr>
          <w:rFonts w:ascii="SimSun" w:hAnsi="SimSun" w:eastAsia="SimSun" w:cs="SimSun"/>
          <w:sz w:val="21"/>
          <w:szCs w:val="21"/>
        </w:rPr>
      </w:pPr>
      <w:r>
        <w:rPr>
          <w:rFonts w:ascii="SimSun" w:hAnsi="SimSun" w:eastAsia="SimSun" w:cs="SimSun"/>
          <w:sz w:val="21"/>
          <w:szCs w:val="21"/>
          <w:spacing w:val="-8"/>
        </w:rPr>
        <w:t>2.临床表现可因患者的年龄、免疫状态和病毒种类及亚型的不同而异，如幼儿可出现发热</w:t>
      </w:r>
      <w:r>
        <w:rPr>
          <w:rFonts w:ascii="SimSun" w:hAnsi="SimSun" w:eastAsia="SimSun" w:cs="SimSun"/>
          <w:sz w:val="21"/>
          <w:szCs w:val="21"/>
          <w:spacing w:val="-9"/>
        </w:rPr>
        <w:t>、呕</w:t>
      </w:r>
      <w:r>
        <w:rPr>
          <w:rFonts w:ascii="SimSun" w:hAnsi="SimSun" w:eastAsia="SimSun" w:cs="SimSun"/>
          <w:sz w:val="21"/>
          <w:szCs w:val="21"/>
        </w:rPr>
        <w:t xml:space="preserve"> </w:t>
      </w:r>
      <w:r>
        <w:rPr>
          <w:rFonts w:ascii="SimSun" w:hAnsi="SimSun" w:eastAsia="SimSun" w:cs="SimSun"/>
          <w:sz w:val="21"/>
          <w:szCs w:val="21"/>
          <w:spacing w:val="-17"/>
        </w:rPr>
        <w:t>吐、皮疹等症状，而颈强轻微甚至缺如；手-足-口综合征常发生于肠道病毒</w:t>
      </w:r>
      <w:r>
        <w:rPr>
          <w:rFonts w:ascii="SimSun" w:hAnsi="SimSun" w:eastAsia="SimSun" w:cs="SimSun"/>
          <w:sz w:val="21"/>
          <w:szCs w:val="21"/>
          <w:spacing w:val="-18"/>
        </w:rPr>
        <w:t>71型脑膜炎，非特异性皮疹</w:t>
      </w:r>
      <w:r>
        <w:rPr>
          <w:rFonts w:ascii="SimSun" w:hAnsi="SimSun" w:eastAsia="SimSun" w:cs="SimSun"/>
          <w:sz w:val="21"/>
          <w:szCs w:val="21"/>
        </w:rPr>
        <w:t xml:space="preserve"> </w:t>
      </w:r>
      <w:r>
        <w:rPr>
          <w:rFonts w:ascii="SimSun" w:hAnsi="SimSun" w:eastAsia="SimSun" w:cs="SimSun"/>
          <w:sz w:val="21"/>
          <w:szCs w:val="21"/>
          <w:spacing w:val="-4"/>
        </w:rPr>
        <w:t>常见于埃可病毒9型脑膜炎。</w:t>
      </w:r>
    </w:p>
    <w:p>
      <w:pPr>
        <w:ind w:left="287"/>
        <w:spacing w:before="108" w:line="222" w:lineRule="auto"/>
        <w:rPr>
          <w:rFonts w:ascii="SimHei" w:hAnsi="SimHei" w:eastAsia="SimHei" w:cs="SimHei"/>
          <w:sz w:val="21"/>
          <w:szCs w:val="21"/>
        </w:rPr>
      </w:pPr>
      <w:r>
        <w:rPr>
          <w:rFonts w:ascii="SimHei" w:hAnsi="SimHei" w:eastAsia="SimHei" w:cs="SimHei"/>
          <w:sz w:val="21"/>
          <w:szCs w:val="21"/>
          <w:b/>
          <w:bCs/>
          <w:color w:val="006CC0"/>
          <w:spacing w:val="-16"/>
        </w:rPr>
        <w:t>【辅助检查】</w:t>
      </w:r>
    </w:p>
    <w:p>
      <w:pPr>
        <w:ind w:right="1079" w:firstLine="389"/>
        <w:spacing w:before="66" w:line="255" w:lineRule="auto"/>
        <w:rPr>
          <w:rFonts w:ascii="SimSun" w:hAnsi="SimSun" w:eastAsia="SimSun" w:cs="SimSun"/>
          <w:sz w:val="21"/>
          <w:szCs w:val="21"/>
        </w:rPr>
      </w:pPr>
      <w:r>
        <w:rPr>
          <w:rFonts w:ascii="SimSun" w:hAnsi="SimSun" w:eastAsia="SimSun" w:cs="SimSun"/>
          <w:sz w:val="21"/>
          <w:szCs w:val="21"/>
          <w:spacing w:val="-7"/>
        </w:rPr>
        <w:t>脑脊液压力正常或增高，白细胞数正常或增高，可达(10～1000)×10</w:t>
      </w:r>
      <w:r>
        <w:rPr>
          <w:rFonts w:ascii="Calibri" w:hAnsi="Calibri" w:eastAsia="Calibri" w:cs="Calibri"/>
          <w:sz w:val="21"/>
          <w:szCs w:val="21"/>
          <w:spacing w:val="-7"/>
        </w:rPr>
        <w:t>⁶</w:t>
      </w:r>
      <w:r>
        <w:rPr>
          <w:rFonts w:ascii="SimSun" w:hAnsi="SimSun" w:eastAsia="SimSun" w:cs="SimSun"/>
          <w:sz w:val="21"/>
          <w:szCs w:val="21"/>
          <w:spacing w:val="-7"/>
        </w:rPr>
        <w:t>/L,早期以多形核细胞为</w:t>
      </w:r>
      <w:r>
        <w:rPr>
          <w:rFonts w:ascii="SimSun" w:hAnsi="SimSun" w:eastAsia="SimSun" w:cs="SimSun"/>
          <w:sz w:val="21"/>
          <w:szCs w:val="21"/>
          <w:spacing w:val="5"/>
        </w:rPr>
        <w:t xml:space="preserve"> </w:t>
      </w:r>
      <w:r>
        <w:rPr>
          <w:rFonts w:ascii="SimSun" w:hAnsi="SimSun" w:eastAsia="SimSun" w:cs="SimSun"/>
          <w:sz w:val="21"/>
          <w:szCs w:val="21"/>
          <w:spacing w:val="-14"/>
        </w:rPr>
        <w:t>主，8～48小时后以淋巴细胞为主。蛋白质可轻度增高，糖和氯化物含量正常。</w:t>
      </w:r>
    </w:p>
    <w:p>
      <w:pPr>
        <w:ind w:left="287"/>
        <w:spacing w:before="79" w:line="221" w:lineRule="auto"/>
        <w:rPr>
          <w:rFonts w:ascii="SimHei" w:hAnsi="SimHei" w:eastAsia="SimHei" w:cs="SimHei"/>
          <w:sz w:val="21"/>
          <w:szCs w:val="21"/>
        </w:rPr>
      </w:pPr>
      <w:r>
        <w:rPr>
          <w:rFonts w:ascii="SimHei" w:hAnsi="SimHei" w:eastAsia="SimHei" w:cs="SimHei"/>
          <w:sz w:val="21"/>
          <w:szCs w:val="21"/>
          <w:b/>
          <w:bCs/>
          <w:color w:val="1480C9"/>
          <w:spacing w:val="-15"/>
        </w:rPr>
        <w:t>【诊断】</w:t>
      </w:r>
    </w:p>
    <w:p>
      <w:pPr>
        <w:ind w:left="389"/>
        <w:spacing w:before="72" w:line="218" w:lineRule="auto"/>
        <w:rPr>
          <w:rFonts w:ascii="SimSun" w:hAnsi="SimSun" w:eastAsia="SimSun" w:cs="SimSun"/>
          <w:sz w:val="21"/>
          <w:szCs w:val="21"/>
        </w:rPr>
      </w:pPr>
      <w:r>
        <w:rPr>
          <w:rFonts w:ascii="SimSun" w:hAnsi="SimSun" w:eastAsia="SimSun" w:cs="SimSun"/>
          <w:sz w:val="21"/>
          <w:szCs w:val="21"/>
          <w:spacing w:val="-16"/>
        </w:rPr>
        <w:t>本病诊断主要根据急性起病的全身感染中毒症状、脑膜刺激征、脑脊液淋巴细胞数轻、中度增高</w:t>
      </w:r>
      <w:r>
        <w:rPr>
          <w:rFonts w:ascii="SimSun" w:hAnsi="SimSun" w:eastAsia="SimSun" w:cs="SimSun"/>
          <w:sz w:val="21"/>
          <w:szCs w:val="21"/>
          <w:spacing w:val="-17"/>
        </w:rPr>
        <w:t>，</w:t>
      </w:r>
    </w:p>
    <w:p>
      <w:pPr>
        <w:sectPr>
          <w:pgSz w:w="11910" w:h="16840"/>
          <w:pgMar w:top="1192" w:right="1059" w:bottom="400" w:left="1130" w:header="0" w:footer="0" w:gutter="0"/>
        </w:sectPr>
        <w:rPr/>
      </w:pPr>
    </w:p>
    <w:p>
      <w:pPr>
        <w:ind w:left="32"/>
        <w:spacing w:before="85" w:line="183" w:lineRule="auto"/>
        <w:rPr>
          <w:rFonts w:ascii="SimSun" w:hAnsi="SimSun" w:eastAsia="SimSun" w:cs="SimSun"/>
          <w:sz w:val="20"/>
          <w:szCs w:val="20"/>
        </w:rPr>
      </w:pPr>
      <w:r>
        <w:rPr>
          <w:rFonts w:ascii="SimSun" w:hAnsi="SimSun" w:eastAsia="SimSun" w:cs="SimSun"/>
          <w:sz w:val="20"/>
          <w:szCs w:val="20"/>
          <w:b/>
          <w:bCs/>
          <w:color w:val="0065A9"/>
          <w:spacing w:val="-5"/>
        </w:rPr>
        <w:t>288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59"/>
        <w:spacing w:before="65" w:line="224" w:lineRule="auto"/>
        <w:rPr>
          <w:rFonts w:ascii="SimSun" w:hAnsi="SimSun" w:eastAsia="SimSun" w:cs="SimSun"/>
          <w:sz w:val="20"/>
          <w:szCs w:val="20"/>
        </w:rPr>
      </w:pPr>
      <w:r>
        <w:drawing>
          <wp:anchor distT="0" distB="0" distL="0" distR="0" simplePos="0" relativeHeight="251917312" behindDoc="1" locked="0" layoutInCell="1" allowOverlap="1">
            <wp:simplePos x="0" y="0"/>
            <wp:positionH relativeFrom="column">
              <wp:posOffset>0</wp:posOffset>
            </wp:positionH>
            <wp:positionV relativeFrom="paragraph">
              <wp:posOffset>-80966</wp:posOffset>
            </wp:positionV>
            <wp:extent cx="380940" cy="387314"/>
            <wp:effectExtent l="0" t="0" r="0" b="0"/>
            <wp:wrapNone/>
            <wp:docPr id="100" name="IM 100"/>
            <wp:cNvGraphicFramePr/>
            <a:graphic>
              <a:graphicData uri="http://schemas.openxmlformats.org/drawingml/2006/picture">
                <pic:pic>
                  <pic:nvPicPr>
                    <pic:cNvPr id="100" name="IM 100"/>
                    <pic:cNvPicPr/>
                  </pic:nvPicPr>
                  <pic:blipFill>
                    <a:blip r:embed="rId117"/>
                    <a:stretch>
                      <a:fillRect/>
                    </a:stretch>
                  </pic:blipFill>
                  <pic:spPr>
                    <a:xfrm rot="0">
                      <a:off x="0" y="0"/>
                      <a:ext cx="380940" cy="387314"/>
                    </a:xfrm>
                    <a:prstGeom prst="rect">
                      <a:avLst/>
                    </a:prstGeom>
                  </pic:spPr>
                </pic:pic>
              </a:graphicData>
            </a:graphic>
          </wp:anchor>
        </w:drawing>
      </w:r>
      <w:r>
        <w:rPr>
          <w:rFonts w:ascii="SimSun" w:hAnsi="SimSun" w:eastAsia="SimSun" w:cs="SimSun"/>
          <w:sz w:val="20"/>
          <w:szCs w:val="20"/>
          <w:color w:val="0BB7E2"/>
          <w:spacing w:val="-16"/>
        </w:rPr>
        <w:t>笔记</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171A9"/>
          <w:spacing w:val="-10"/>
        </w:rPr>
        <w:t>第十二章中枢神经系统感染性疾病</w:t>
      </w:r>
    </w:p>
    <w:p>
      <w:pPr>
        <w:spacing w:line="277"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除外其他疾病等，确诊需脑脊液病原学检查。</w:t>
      </w:r>
    </w:p>
    <w:p>
      <w:pPr>
        <w:ind w:left="277"/>
        <w:spacing w:before="70" w:line="222" w:lineRule="auto"/>
        <w:rPr>
          <w:rFonts w:ascii="SimHei" w:hAnsi="SimHei" w:eastAsia="SimHei" w:cs="SimHei"/>
          <w:sz w:val="23"/>
          <w:szCs w:val="23"/>
        </w:rPr>
      </w:pPr>
      <w:r>
        <w:rPr>
          <w:rFonts w:ascii="SimHei" w:hAnsi="SimHei" w:eastAsia="SimHei" w:cs="SimHei"/>
          <w:sz w:val="23"/>
          <w:szCs w:val="23"/>
          <w:b/>
          <w:bCs/>
          <w:color w:val="0076C5"/>
          <w:spacing w:val="-25"/>
        </w:rPr>
        <w:t>【治疗】</w:t>
      </w:r>
    </w:p>
    <w:p>
      <w:pPr>
        <w:ind w:right="72" w:firstLine="389"/>
        <w:spacing w:before="64" w:line="275" w:lineRule="auto"/>
        <w:jc w:val="both"/>
        <w:rPr>
          <w:rFonts w:ascii="SimSun" w:hAnsi="SimSun" w:eastAsia="SimSun" w:cs="SimSun"/>
          <w:sz w:val="20"/>
          <w:szCs w:val="20"/>
        </w:rPr>
      </w:pPr>
      <w:r>
        <w:rPr>
          <w:rFonts w:ascii="SimSun" w:hAnsi="SimSun" w:eastAsia="SimSun" w:cs="SimSun"/>
          <w:sz w:val="20"/>
          <w:szCs w:val="20"/>
          <w:spacing w:val="-4"/>
        </w:rPr>
        <w:t>本病是一种自限性疾病，主要是对症治疗、支持治疗和防治并发症。对症治疗如头痛严重者可用</w:t>
      </w:r>
      <w:r>
        <w:rPr>
          <w:rFonts w:ascii="SimSun" w:hAnsi="SimSun" w:eastAsia="SimSun" w:cs="SimSun"/>
          <w:sz w:val="20"/>
          <w:szCs w:val="20"/>
          <w:spacing w:val="10"/>
        </w:rPr>
        <w:t xml:space="preserve"> </w:t>
      </w:r>
      <w:r>
        <w:rPr>
          <w:rFonts w:ascii="SimSun" w:hAnsi="SimSun" w:eastAsia="SimSun" w:cs="SimSun"/>
          <w:sz w:val="20"/>
          <w:szCs w:val="20"/>
          <w:spacing w:val="-4"/>
        </w:rPr>
        <w:t>止痛药，癫痫发作可选用卡马西平或苯妥英钠等抗癫痫药物，脑水肿在病毒性脑膜炎不常见，可适当</w:t>
      </w:r>
      <w:r>
        <w:rPr>
          <w:rFonts w:ascii="SimSun" w:hAnsi="SimSun" w:eastAsia="SimSun" w:cs="SimSun"/>
          <w:sz w:val="20"/>
          <w:szCs w:val="20"/>
          <w:spacing w:val="3"/>
        </w:rPr>
        <w:t xml:space="preserve"> </w:t>
      </w:r>
      <w:r>
        <w:rPr>
          <w:rFonts w:ascii="SimSun" w:hAnsi="SimSun" w:eastAsia="SimSun" w:cs="SimSun"/>
          <w:sz w:val="20"/>
          <w:szCs w:val="20"/>
          <w:spacing w:val="1"/>
        </w:rPr>
        <w:t>应用甘露醇。抗病毒治疗可明显缩短病程和缓解症状，目前针对肠道病毒感染临床上</w:t>
      </w:r>
      <w:r>
        <w:rPr>
          <w:rFonts w:ascii="SimSun" w:hAnsi="SimSun" w:eastAsia="SimSun" w:cs="SimSun"/>
          <w:sz w:val="20"/>
          <w:szCs w:val="20"/>
        </w:rPr>
        <w:t>使用或试验性</w:t>
      </w:r>
      <w:r>
        <w:rPr>
          <w:rFonts w:ascii="SimSun" w:hAnsi="SimSun" w:eastAsia="SimSun" w:cs="SimSun"/>
          <w:sz w:val="20"/>
          <w:szCs w:val="20"/>
        </w:rPr>
        <w:t xml:space="preserve"> </w:t>
      </w:r>
      <w:r>
        <w:rPr>
          <w:rFonts w:ascii="SimSun" w:hAnsi="SimSun" w:eastAsia="SimSun" w:cs="SimSun"/>
          <w:sz w:val="20"/>
          <w:szCs w:val="20"/>
          <w:spacing w:val="-2"/>
        </w:rPr>
        <w:t>使用的药物有免疫血清球蛋白(immune</w:t>
      </w:r>
      <w:r>
        <w:rPr>
          <w:rFonts w:ascii="SimSun" w:hAnsi="SimSun" w:eastAsia="SimSun" w:cs="SimSun"/>
          <w:sz w:val="20"/>
          <w:szCs w:val="20"/>
          <w:spacing w:val="22"/>
        </w:rPr>
        <w:t xml:space="preserve"> </w:t>
      </w:r>
      <w:r>
        <w:rPr>
          <w:rFonts w:ascii="SimSun" w:hAnsi="SimSun" w:eastAsia="SimSun" w:cs="SimSun"/>
          <w:sz w:val="20"/>
          <w:szCs w:val="20"/>
          <w:spacing w:val="-2"/>
        </w:rPr>
        <w:t>serum</w:t>
      </w:r>
      <w:r>
        <w:rPr>
          <w:rFonts w:ascii="SimSun" w:hAnsi="SimSun" w:eastAsia="SimSun" w:cs="SimSun"/>
          <w:sz w:val="20"/>
          <w:szCs w:val="20"/>
          <w:spacing w:val="4"/>
        </w:rPr>
        <w:t xml:space="preserve"> </w:t>
      </w:r>
      <w:r>
        <w:rPr>
          <w:rFonts w:ascii="SimSun" w:hAnsi="SimSun" w:eastAsia="SimSun" w:cs="SimSun"/>
          <w:sz w:val="20"/>
          <w:szCs w:val="20"/>
          <w:spacing w:val="-2"/>
        </w:rPr>
        <w:t>globulin,ISG)和抗微小核糖核酸病毒药物普来可那立</w:t>
      </w:r>
      <w:r>
        <w:rPr>
          <w:rFonts w:ascii="SimSun" w:hAnsi="SimSun" w:eastAsia="SimSun" w:cs="SimSun"/>
          <w:sz w:val="20"/>
          <w:szCs w:val="20"/>
        </w:rPr>
        <w:t xml:space="preserve"> </w:t>
      </w:r>
      <w:r>
        <w:rPr>
          <w:rFonts w:ascii="Times New Roman" w:hAnsi="Times New Roman" w:eastAsia="Times New Roman" w:cs="Times New Roman"/>
          <w:sz w:val="20"/>
          <w:szCs w:val="20"/>
          <w:spacing w:val="-1"/>
        </w:rPr>
        <w:t>(pleconaril)</w:t>
      </w:r>
      <w:r>
        <w:rPr>
          <w:rFonts w:ascii="SimSun" w:hAnsi="SimSun" w:eastAsia="SimSun" w:cs="SimSun"/>
          <w:sz w:val="20"/>
          <w:szCs w:val="20"/>
          <w:spacing w:val="-1"/>
        </w:rPr>
        <w:t>。</w:t>
      </w:r>
    </w:p>
    <w:p>
      <w:pPr>
        <w:ind w:left="393"/>
        <w:spacing w:before="269" w:line="222" w:lineRule="auto"/>
        <w:outlineLvl w:val="2"/>
        <w:rPr>
          <w:rFonts w:ascii="SimHei" w:hAnsi="SimHei" w:eastAsia="SimHei" w:cs="SimHei"/>
          <w:sz w:val="23"/>
          <w:szCs w:val="23"/>
        </w:rPr>
      </w:pPr>
      <w:r>
        <w:rPr>
          <w:rFonts w:ascii="SimHei" w:hAnsi="SimHei" w:eastAsia="SimHei" w:cs="SimHei"/>
          <w:sz w:val="23"/>
          <w:szCs w:val="23"/>
          <w:b/>
          <w:bCs/>
          <w:color w:val="006EC3"/>
        </w:rPr>
        <w:t>三、</w:t>
      </w:r>
      <w:r>
        <w:rPr>
          <w:rFonts w:ascii="SimHei" w:hAnsi="SimHei" w:eastAsia="SimHei" w:cs="SimHei"/>
          <w:sz w:val="23"/>
          <w:szCs w:val="23"/>
          <w:color w:val="006EC3"/>
          <w:spacing w:val="-59"/>
        </w:rPr>
        <w:t xml:space="preserve"> </w:t>
      </w:r>
      <w:r>
        <w:rPr>
          <w:rFonts w:ascii="SimHei" w:hAnsi="SimHei" w:eastAsia="SimHei" w:cs="SimHei"/>
          <w:sz w:val="23"/>
          <w:szCs w:val="23"/>
          <w:b/>
          <w:bCs/>
          <w:color w:val="006EC3"/>
        </w:rPr>
        <w:t>其他病毒感染性脑病或脑炎</w:t>
      </w:r>
    </w:p>
    <w:p>
      <w:pPr>
        <w:ind w:right="92" w:firstLine="389"/>
        <w:spacing w:before="216" w:line="263" w:lineRule="auto"/>
        <w:rPr>
          <w:rFonts w:ascii="SimSun" w:hAnsi="SimSun" w:eastAsia="SimSun" w:cs="SimSun"/>
          <w:sz w:val="20"/>
          <w:szCs w:val="20"/>
        </w:rPr>
      </w:pPr>
      <w:r>
        <w:rPr>
          <w:rFonts w:ascii="SimSun" w:hAnsi="SimSun" w:eastAsia="SimSun" w:cs="SimSun"/>
          <w:sz w:val="20"/>
          <w:szCs w:val="20"/>
          <w:spacing w:val="-4"/>
        </w:rPr>
        <w:t>除单纯疱疹病毒性脑炎外，下面简单介绍由特定病毒引起的几种脑炎或脑病，包括进</w:t>
      </w:r>
      <w:r>
        <w:rPr>
          <w:rFonts w:ascii="SimSun" w:hAnsi="SimSun" w:eastAsia="SimSun" w:cs="SimSun"/>
          <w:sz w:val="20"/>
          <w:szCs w:val="20"/>
          <w:spacing w:val="-5"/>
        </w:rPr>
        <w:t>行性多灶性</w:t>
      </w:r>
      <w:r>
        <w:rPr>
          <w:rFonts w:ascii="SimSun" w:hAnsi="SimSun" w:eastAsia="SimSun" w:cs="SimSun"/>
          <w:sz w:val="20"/>
          <w:szCs w:val="20"/>
        </w:rPr>
        <w:t xml:space="preserve"> </w:t>
      </w:r>
      <w:r>
        <w:rPr>
          <w:rFonts w:ascii="SimSun" w:hAnsi="SimSun" w:eastAsia="SimSun" w:cs="SimSun"/>
          <w:sz w:val="20"/>
          <w:szCs w:val="20"/>
          <w:spacing w:val="-5"/>
        </w:rPr>
        <w:t>白质脑病、亚急性硬化性全脑炎和进行性风疹性全脑炎。</w:t>
      </w:r>
    </w:p>
    <w:p>
      <w:pPr>
        <w:ind w:left="392"/>
        <w:spacing w:before="77" w:line="222" w:lineRule="auto"/>
        <w:rPr>
          <w:rFonts w:ascii="SimHei" w:hAnsi="SimHei" w:eastAsia="SimHei" w:cs="SimHei"/>
          <w:sz w:val="20"/>
          <w:szCs w:val="20"/>
        </w:rPr>
      </w:pPr>
      <w:r>
        <w:rPr>
          <w:rFonts w:ascii="SimHei" w:hAnsi="SimHei" w:eastAsia="SimHei" w:cs="SimHei"/>
          <w:sz w:val="20"/>
          <w:szCs w:val="20"/>
          <w:b/>
          <w:bCs/>
          <w:spacing w:val="9"/>
        </w:rPr>
        <w:t>(一)进行性多灶性白质脑病</w:t>
      </w:r>
    </w:p>
    <w:p>
      <w:pPr>
        <w:ind w:right="89" w:firstLine="389"/>
        <w:spacing w:before="86" w:line="267" w:lineRule="auto"/>
        <w:rPr>
          <w:rFonts w:ascii="SimSun" w:hAnsi="SimSun" w:eastAsia="SimSun" w:cs="SimSun"/>
          <w:sz w:val="20"/>
          <w:szCs w:val="20"/>
        </w:rPr>
      </w:pPr>
      <w:r>
        <w:rPr>
          <w:rFonts w:ascii="SimSun" w:hAnsi="SimSun" w:eastAsia="SimSun" w:cs="SimSun"/>
          <w:sz w:val="20"/>
          <w:szCs w:val="20"/>
          <w:spacing w:val="-9"/>
        </w:rPr>
        <w:t>进行性多灶性白质脑病(</w:t>
      </w:r>
      <w:r>
        <w:rPr>
          <w:rFonts w:ascii="SimSun" w:hAnsi="SimSun" w:eastAsia="SimSun" w:cs="SimSun"/>
          <w:sz w:val="20"/>
          <w:szCs w:val="20"/>
          <w:spacing w:val="-8"/>
        </w:rPr>
        <w:t>progressive</w:t>
      </w:r>
      <w:r>
        <w:rPr>
          <w:rFonts w:ascii="SimSun" w:hAnsi="SimSun" w:eastAsia="SimSun" w:cs="SimSun"/>
          <w:sz w:val="20"/>
          <w:szCs w:val="20"/>
          <w:spacing w:val="-12"/>
        </w:rPr>
        <w:t xml:space="preserve"> </w:t>
      </w:r>
      <w:r>
        <w:rPr>
          <w:rFonts w:ascii="SimSun" w:hAnsi="SimSun" w:eastAsia="SimSun" w:cs="SimSun"/>
          <w:sz w:val="20"/>
          <w:szCs w:val="20"/>
          <w:spacing w:val="-8"/>
        </w:rPr>
        <w:t>multifocal</w:t>
      </w:r>
      <w:r>
        <w:rPr>
          <w:rFonts w:ascii="SimSun" w:hAnsi="SimSun" w:eastAsia="SimSun" w:cs="SimSun"/>
          <w:sz w:val="20"/>
          <w:szCs w:val="20"/>
          <w:spacing w:val="4"/>
        </w:rPr>
        <w:t xml:space="preserve"> </w:t>
      </w:r>
      <w:r>
        <w:rPr>
          <w:rFonts w:ascii="SimSun" w:hAnsi="SimSun" w:eastAsia="SimSun" w:cs="SimSun"/>
          <w:sz w:val="20"/>
          <w:szCs w:val="20"/>
          <w:spacing w:val="-8"/>
        </w:rPr>
        <w:t>leucoenceph</w:t>
      </w:r>
      <w:r>
        <w:rPr>
          <w:rFonts w:ascii="SimSun" w:hAnsi="SimSun" w:eastAsia="SimSun" w:cs="SimSun"/>
          <w:sz w:val="20"/>
          <w:szCs w:val="20"/>
          <w:spacing w:val="-9"/>
        </w:rPr>
        <w:t>alopathy,PML)是一种由人类多瘤病毒</w:t>
      </w:r>
      <w:r>
        <w:rPr>
          <w:rFonts w:ascii="SimSun" w:hAnsi="SimSun" w:eastAsia="SimSun" w:cs="SimSun"/>
          <w:sz w:val="20"/>
          <w:szCs w:val="20"/>
        </w:rPr>
        <w:t xml:space="preserve"> </w:t>
      </w:r>
      <w:r>
        <w:rPr>
          <w:rFonts w:ascii="SimSun" w:hAnsi="SimSun" w:eastAsia="SimSun" w:cs="SimSun"/>
          <w:sz w:val="20"/>
          <w:szCs w:val="20"/>
          <w:spacing w:val="-1"/>
        </w:rPr>
        <w:t>中的JC</w:t>
      </w:r>
      <w:r>
        <w:rPr>
          <w:rFonts w:ascii="SimSun" w:hAnsi="SimSun" w:eastAsia="SimSun" w:cs="SimSun"/>
          <w:sz w:val="20"/>
          <w:szCs w:val="20"/>
          <w:spacing w:val="-34"/>
        </w:rPr>
        <w:t xml:space="preserve"> </w:t>
      </w:r>
      <w:r>
        <w:rPr>
          <w:rFonts w:ascii="SimSun" w:hAnsi="SimSun" w:eastAsia="SimSun" w:cs="SimSun"/>
          <w:sz w:val="20"/>
          <w:szCs w:val="20"/>
          <w:spacing w:val="-1"/>
        </w:rPr>
        <w:t>病毒，又称乳头多瘤空泡病毒引起的罕见的亚急性致死性的脱髓鞘疾病。常发生于细</w:t>
      </w:r>
      <w:r>
        <w:rPr>
          <w:rFonts w:ascii="SimSun" w:hAnsi="SimSun" w:eastAsia="SimSun" w:cs="SimSun"/>
          <w:sz w:val="20"/>
          <w:szCs w:val="20"/>
          <w:spacing w:val="-2"/>
        </w:rPr>
        <w:t>胞免疫</w:t>
      </w:r>
      <w:r>
        <w:rPr>
          <w:rFonts w:ascii="SimSun" w:hAnsi="SimSun" w:eastAsia="SimSun" w:cs="SimSun"/>
          <w:sz w:val="20"/>
          <w:szCs w:val="20"/>
        </w:rPr>
        <w:t xml:space="preserve"> </w:t>
      </w:r>
      <w:r>
        <w:rPr>
          <w:rFonts w:ascii="SimSun" w:hAnsi="SimSun" w:eastAsia="SimSun" w:cs="SimSun"/>
          <w:sz w:val="20"/>
          <w:szCs w:val="20"/>
          <w:spacing w:val="-5"/>
        </w:rPr>
        <w:t>功能低下的患者。</w:t>
      </w:r>
    </w:p>
    <w:p>
      <w:pPr>
        <w:ind w:left="389"/>
        <w:spacing w:before="79" w:line="219" w:lineRule="auto"/>
        <w:rPr>
          <w:rFonts w:ascii="SimSun" w:hAnsi="SimSun" w:eastAsia="SimSun" w:cs="SimSun"/>
          <w:sz w:val="20"/>
          <w:szCs w:val="20"/>
        </w:rPr>
      </w:pPr>
      <w:r>
        <w:rPr>
          <w:rFonts w:ascii="SimSun" w:hAnsi="SimSun" w:eastAsia="SimSun" w:cs="SimSun"/>
          <w:sz w:val="20"/>
          <w:szCs w:val="20"/>
        </w:rPr>
        <w:t>病理改变以中枢神经系统脑白质内广泛多灶性部分融合的脱髓鞘病变为主</w:t>
      </w:r>
      <w:r>
        <w:rPr>
          <w:rFonts w:ascii="SimSun" w:hAnsi="SimSun" w:eastAsia="SimSun" w:cs="SimSun"/>
          <w:sz w:val="20"/>
          <w:szCs w:val="20"/>
          <w:spacing w:val="-1"/>
        </w:rPr>
        <w:t>。</w:t>
      </w:r>
    </w:p>
    <w:p>
      <w:pPr>
        <w:ind w:right="87" w:firstLine="389"/>
        <w:spacing w:before="93" w:line="257" w:lineRule="auto"/>
        <w:rPr>
          <w:rFonts w:ascii="SimSun" w:hAnsi="SimSun" w:eastAsia="SimSun" w:cs="SimSun"/>
          <w:sz w:val="20"/>
          <w:szCs w:val="20"/>
        </w:rPr>
      </w:pPr>
      <w:r>
        <w:rPr>
          <w:rFonts w:ascii="SimSun" w:hAnsi="SimSun" w:eastAsia="SimSun" w:cs="SimSun"/>
          <w:sz w:val="20"/>
          <w:szCs w:val="20"/>
          <w:spacing w:val="-4"/>
        </w:rPr>
        <w:t>亚急性或慢性起病，常以人格改变和智能减退起病，其他神经系统症状和体征包括偏瘫、感觉异</w:t>
      </w:r>
      <w:r>
        <w:rPr>
          <w:rFonts w:ascii="SimSun" w:hAnsi="SimSun" w:eastAsia="SimSun" w:cs="SimSun"/>
          <w:sz w:val="20"/>
          <w:szCs w:val="20"/>
        </w:rPr>
        <w:t xml:space="preserve"> </w:t>
      </w:r>
      <w:r>
        <w:rPr>
          <w:rFonts w:ascii="SimSun" w:hAnsi="SimSun" w:eastAsia="SimSun" w:cs="SimSun"/>
          <w:sz w:val="20"/>
          <w:szCs w:val="20"/>
          <w:spacing w:val="-18"/>
        </w:rPr>
        <w:t>常、视野缺损、共济失调等。</w:t>
      </w:r>
    </w:p>
    <w:p>
      <w:pPr>
        <w:ind w:right="161" w:firstLine="389"/>
        <w:spacing w:before="93" w:line="262" w:lineRule="auto"/>
        <w:rPr>
          <w:rFonts w:ascii="SimSun" w:hAnsi="SimSun" w:eastAsia="SimSun" w:cs="SimSun"/>
          <w:sz w:val="20"/>
          <w:szCs w:val="20"/>
        </w:rPr>
      </w:pPr>
      <w:r>
        <w:rPr>
          <w:rFonts w:ascii="SimSun" w:hAnsi="SimSun" w:eastAsia="SimSun" w:cs="SimSun"/>
          <w:sz w:val="20"/>
          <w:szCs w:val="20"/>
          <w:spacing w:val="-5"/>
        </w:rPr>
        <w:t>脑电图显示非特异的弥漫性或局灶性慢波；CT</w:t>
      </w:r>
      <w:r>
        <w:rPr>
          <w:rFonts w:ascii="SimSun" w:hAnsi="SimSun" w:eastAsia="SimSun" w:cs="SimSun"/>
          <w:sz w:val="20"/>
          <w:szCs w:val="20"/>
          <w:spacing w:val="-14"/>
        </w:rPr>
        <w:t xml:space="preserve"> </w:t>
      </w:r>
      <w:r>
        <w:rPr>
          <w:rFonts w:ascii="SimSun" w:hAnsi="SimSun" w:eastAsia="SimSun" w:cs="SimSun"/>
          <w:sz w:val="20"/>
          <w:szCs w:val="20"/>
          <w:spacing w:val="-5"/>
        </w:rPr>
        <w:t>可发现白质内多灶性低密度</w:t>
      </w:r>
      <w:r>
        <w:rPr>
          <w:rFonts w:ascii="SimSun" w:hAnsi="SimSun" w:eastAsia="SimSun" w:cs="SimSun"/>
          <w:sz w:val="20"/>
          <w:szCs w:val="20"/>
          <w:spacing w:val="-6"/>
        </w:rPr>
        <w:t>区，无增强效应；</w:t>
      </w:r>
      <w:r>
        <w:rPr>
          <w:rFonts w:ascii="SimSun" w:hAnsi="SimSun" w:eastAsia="SimSun" w:cs="SimSun"/>
          <w:sz w:val="20"/>
          <w:szCs w:val="20"/>
          <w:spacing w:val="-5"/>
        </w:rPr>
        <w:t>MRI</w:t>
      </w:r>
      <w:r>
        <w:rPr>
          <w:rFonts w:ascii="SimSun" w:hAnsi="SimSun" w:eastAsia="SimSun" w:cs="SimSun"/>
          <w:sz w:val="20"/>
          <w:szCs w:val="20"/>
        </w:rPr>
        <w:t xml:space="preserve"> </w:t>
      </w:r>
      <w:r>
        <w:rPr>
          <w:rFonts w:ascii="SimSun" w:hAnsi="SimSun" w:eastAsia="SimSun" w:cs="SimSun"/>
          <w:sz w:val="20"/>
          <w:szCs w:val="20"/>
          <w:spacing w:val="-4"/>
        </w:rPr>
        <w:t>可见病灶部位T</w:t>
      </w:r>
      <w:r>
        <w:rPr>
          <w:rFonts w:ascii="Calibri" w:hAnsi="Calibri" w:eastAsia="Calibri" w:cs="Calibri"/>
          <w:sz w:val="20"/>
          <w:szCs w:val="20"/>
          <w:spacing w:val="-4"/>
        </w:rPr>
        <w:t>₂</w:t>
      </w:r>
      <w:r>
        <w:rPr>
          <w:rFonts w:ascii="Calibri" w:hAnsi="Calibri" w:eastAsia="Calibri" w:cs="Calibri"/>
          <w:sz w:val="20"/>
          <w:szCs w:val="20"/>
          <w:spacing w:val="3"/>
        </w:rPr>
        <w:t xml:space="preserve"> </w:t>
      </w:r>
      <w:r>
        <w:rPr>
          <w:rFonts w:ascii="SimSun" w:hAnsi="SimSun" w:eastAsia="SimSun" w:cs="SimSun"/>
          <w:sz w:val="20"/>
          <w:szCs w:val="20"/>
          <w:spacing w:val="-4"/>
        </w:rPr>
        <w:t>均质高信号，T;低信号或等信号。</w:t>
      </w:r>
    </w:p>
    <w:p>
      <w:pPr>
        <w:ind w:right="91" w:firstLine="389"/>
        <w:spacing w:before="71" w:line="258" w:lineRule="auto"/>
        <w:rPr>
          <w:rFonts w:ascii="SimSun" w:hAnsi="SimSun" w:eastAsia="SimSun" w:cs="SimSun"/>
          <w:sz w:val="20"/>
          <w:szCs w:val="20"/>
        </w:rPr>
      </w:pPr>
      <w:r>
        <w:rPr>
          <w:rFonts w:ascii="SimSun" w:hAnsi="SimSun" w:eastAsia="SimSun" w:cs="SimSun"/>
          <w:sz w:val="20"/>
          <w:szCs w:val="20"/>
          <w:spacing w:val="-2"/>
        </w:rPr>
        <w:t>本病缺乏有效的治疗方法，α-干扰素可试用于本病治疗。病程通常持续数月，80%的患者于9个</w:t>
      </w:r>
      <w:r>
        <w:rPr>
          <w:rFonts w:ascii="SimSun" w:hAnsi="SimSun" w:eastAsia="SimSun" w:cs="SimSun"/>
          <w:sz w:val="20"/>
          <w:szCs w:val="20"/>
          <w:spacing w:val="15"/>
        </w:rPr>
        <w:t xml:space="preserve"> </w:t>
      </w:r>
      <w:r>
        <w:rPr>
          <w:rFonts w:ascii="SimSun" w:hAnsi="SimSun" w:eastAsia="SimSun" w:cs="SimSun"/>
          <w:sz w:val="20"/>
          <w:szCs w:val="20"/>
          <w:spacing w:val="-2"/>
        </w:rPr>
        <w:t>月内死亡。</w:t>
      </w:r>
    </w:p>
    <w:p>
      <w:pPr>
        <w:ind w:left="392"/>
        <w:spacing w:before="88" w:line="222" w:lineRule="auto"/>
        <w:rPr>
          <w:rFonts w:ascii="SimHei" w:hAnsi="SimHei" w:eastAsia="SimHei" w:cs="SimHei"/>
          <w:sz w:val="20"/>
          <w:szCs w:val="20"/>
        </w:rPr>
      </w:pPr>
      <w:r>
        <w:rPr>
          <w:rFonts w:ascii="SimHei" w:hAnsi="SimHei" w:eastAsia="SimHei" w:cs="SimHei"/>
          <w:sz w:val="20"/>
          <w:szCs w:val="20"/>
          <w:b/>
          <w:bCs/>
          <w:spacing w:val="12"/>
        </w:rPr>
        <w:t>(二)亚急性硬化性全脑炎</w:t>
      </w:r>
    </w:p>
    <w:p>
      <w:pPr>
        <w:ind w:right="91" w:firstLine="389"/>
        <w:spacing w:before="78" w:line="260" w:lineRule="auto"/>
        <w:rPr>
          <w:rFonts w:ascii="SimSun" w:hAnsi="SimSun" w:eastAsia="SimSun" w:cs="SimSun"/>
          <w:sz w:val="20"/>
          <w:szCs w:val="20"/>
        </w:rPr>
      </w:pPr>
      <w:r>
        <w:rPr>
          <w:rFonts w:ascii="SimSun" w:hAnsi="SimSun" w:eastAsia="SimSun" w:cs="SimSun"/>
          <w:sz w:val="20"/>
          <w:szCs w:val="20"/>
          <w:spacing w:val="-9"/>
        </w:rPr>
        <w:t>亚急性硬化性全脑炎(subacute</w:t>
      </w:r>
      <w:r>
        <w:rPr>
          <w:rFonts w:ascii="SimSun" w:hAnsi="SimSun" w:eastAsia="SimSun" w:cs="SimSun"/>
          <w:sz w:val="20"/>
          <w:szCs w:val="20"/>
          <w:spacing w:val="3"/>
        </w:rPr>
        <w:t xml:space="preserve"> </w:t>
      </w:r>
      <w:r>
        <w:rPr>
          <w:rFonts w:ascii="SimSun" w:hAnsi="SimSun" w:eastAsia="SimSun" w:cs="SimSun"/>
          <w:sz w:val="20"/>
          <w:szCs w:val="20"/>
          <w:spacing w:val="-9"/>
        </w:rPr>
        <w:t>sclerosing</w:t>
      </w:r>
      <w:r>
        <w:rPr>
          <w:rFonts w:ascii="SimSun" w:hAnsi="SimSun" w:eastAsia="SimSun" w:cs="SimSun"/>
          <w:sz w:val="20"/>
          <w:szCs w:val="20"/>
          <w:spacing w:val="-9"/>
        </w:rPr>
        <w:t xml:space="preserve"> </w:t>
      </w:r>
      <w:r>
        <w:rPr>
          <w:rFonts w:ascii="SimSun" w:hAnsi="SimSun" w:eastAsia="SimSun" w:cs="SimSun"/>
          <w:sz w:val="20"/>
          <w:szCs w:val="20"/>
          <w:spacing w:val="-9"/>
        </w:rPr>
        <w:t>panencephalitis,SSPE)是由麻疹缺陷病毒感染所致，发</w:t>
      </w:r>
      <w:r>
        <w:rPr>
          <w:rFonts w:ascii="SimSun" w:hAnsi="SimSun" w:eastAsia="SimSun" w:cs="SimSun"/>
          <w:sz w:val="20"/>
          <w:szCs w:val="20"/>
        </w:rPr>
        <w:t xml:space="preserve"> </w:t>
      </w:r>
      <w:r>
        <w:rPr>
          <w:rFonts w:ascii="SimSun" w:hAnsi="SimSun" w:eastAsia="SimSun" w:cs="SimSun"/>
          <w:sz w:val="20"/>
          <w:szCs w:val="20"/>
          <w:spacing w:val="3"/>
        </w:rPr>
        <w:t>病率约为(5～10)/100万儿童。</w:t>
      </w:r>
    </w:p>
    <w:p>
      <w:pPr>
        <w:ind w:right="81" w:firstLine="389"/>
        <w:spacing w:before="80" w:line="273" w:lineRule="auto"/>
        <w:rPr>
          <w:rFonts w:ascii="SimSun" w:hAnsi="SimSun" w:eastAsia="SimSun" w:cs="SimSun"/>
          <w:sz w:val="20"/>
          <w:szCs w:val="20"/>
        </w:rPr>
      </w:pPr>
      <w:r>
        <w:rPr>
          <w:rFonts w:ascii="SimSun" w:hAnsi="SimSun" w:eastAsia="SimSun" w:cs="SimSun"/>
          <w:sz w:val="20"/>
          <w:szCs w:val="20"/>
          <w:spacing w:val="3"/>
        </w:rPr>
        <w:t>本病多见于12岁以下的儿童，患儿2岁前常患麻疹，经6～8年的无症状期后隐匿起病，缓</w:t>
      </w:r>
      <w:r>
        <w:rPr>
          <w:rFonts w:ascii="SimSun" w:hAnsi="SimSun" w:eastAsia="SimSun" w:cs="SimSun"/>
          <w:sz w:val="20"/>
          <w:szCs w:val="20"/>
          <w:spacing w:val="2"/>
        </w:rPr>
        <w:t>慢进</w:t>
      </w:r>
      <w:r>
        <w:rPr>
          <w:rFonts w:ascii="SimSun" w:hAnsi="SimSun" w:eastAsia="SimSun" w:cs="SimSun"/>
          <w:sz w:val="20"/>
          <w:szCs w:val="20"/>
        </w:rPr>
        <w:t xml:space="preserve"> </w:t>
      </w:r>
      <w:r>
        <w:rPr>
          <w:rFonts w:ascii="SimSun" w:hAnsi="SimSun" w:eastAsia="SimSun" w:cs="SimSun"/>
          <w:sz w:val="20"/>
          <w:szCs w:val="20"/>
          <w:spacing w:val="-13"/>
        </w:rPr>
        <w:t>展，不发热。临床可分为：①早期：表现为认知和行为改变，如健忘、学习成绩下降、淡漠、注意力不集</w:t>
      </w:r>
      <w:r>
        <w:rPr>
          <w:rFonts w:ascii="SimSun" w:hAnsi="SimSun" w:eastAsia="SimSun" w:cs="SimSun"/>
          <w:sz w:val="20"/>
          <w:szCs w:val="20"/>
          <w:spacing w:val="14"/>
        </w:rPr>
        <w:t xml:space="preserve"> </w:t>
      </w:r>
      <w:r>
        <w:rPr>
          <w:rFonts w:ascii="SimSun" w:hAnsi="SimSun" w:eastAsia="SimSun" w:cs="SimSun"/>
          <w:sz w:val="20"/>
          <w:szCs w:val="20"/>
          <w:spacing w:val="-8"/>
        </w:rPr>
        <w:t>中、性格改变、坐立不安等；②运动障碍期：数周或数月后出现共济失调、肌阵</w:t>
      </w:r>
      <w:r>
        <w:rPr>
          <w:rFonts w:ascii="SimSun" w:hAnsi="SimSun" w:eastAsia="SimSun" w:cs="SimSun"/>
          <w:sz w:val="20"/>
          <w:szCs w:val="20"/>
          <w:spacing w:val="-9"/>
        </w:rPr>
        <w:t>挛(响声可诱发)、舞蹈</w:t>
      </w:r>
      <w:r>
        <w:rPr>
          <w:rFonts w:ascii="SimSun" w:hAnsi="SimSun" w:eastAsia="SimSun" w:cs="SimSun"/>
          <w:sz w:val="20"/>
          <w:szCs w:val="20"/>
        </w:rPr>
        <w:t xml:space="preserve"> </w:t>
      </w:r>
      <w:r>
        <w:rPr>
          <w:rFonts w:ascii="SimSun" w:hAnsi="SimSun" w:eastAsia="SimSun" w:cs="SimSun"/>
          <w:sz w:val="20"/>
          <w:szCs w:val="20"/>
          <w:spacing w:val="-15"/>
        </w:rPr>
        <w:t>手足徐动、肌张力障碍、失语和失用症，也可有癫痫发作；③强直期：肢体肌强直</w:t>
      </w:r>
      <w:r>
        <w:rPr>
          <w:rFonts w:ascii="SimSun" w:hAnsi="SimSun" w:eastAsia="SimSun" w:cs="SimSun"/>
          <w:sz w:val="20"/>
          <w:szCs w:val="20"/>
          <w:spacing w:val="-16"/>
        </w:rPr>
        <w:t>，腱反射亢进，</w:t>
      </w:r>
      <w:r>
        <w:rPr>
          <w:rFonts w:ascii="SimSun" w:hAnsi="SimSun" w:eastAsia="SimSun" w:cs="SimSun"/>
          <w:sz w:val="20"/>
          <w:szCs w:val="20"/>
          <w:spacing w:val="-15"/>
        </w:rPr>
        <w:t>Babinski</w:t>
      </w:r>
      <w:r>
        <w:rPr>
          <w:rFonts w:ascii="SimSun" w:hAnsi="SimSun" w:eastAsia="SimSun" w:cs="SimSun"/>
          <w:sz w:val="20"/>
          <w:szCs w:val="20"/>
        </w:rPr>
        <w:t xml:space="preserve"> </w:t>
      </w:r>
      <w:r>
        <w:rPr>
          <w:rFonts w:ascii="SimSun" w:hAnsi="SimSun" w:eastAsia="SimSun" w:cs="SimSun"/>
          <w:sz w:val="20"/>
          <w:szCs w:val="20"/>
          <w:spacing w:val="-8"/>
        </w:rPr>
        <w:t>征阳性，去皮质或去大脑强直，可有角弓反张，最终</w:t>
      </w:r>
      <w:r>
        <w:rPr>
          <w:rFonts w:ascii="SimSun" w:hAnsi="SimSun" w:eastAsia="SimSun" w:cs="SimSun"/>
          <w:sz w:val="20"/>
          <w:szCs w:val="20"/>
          <w:spacing w:val="-9"/>
        </w:rPr>
        <w:t>死于合并感染或循环衰竭。</w:t>
      </w:r>
    </w:p>
    <w:p>
      <w:pPr>
        <w:ind w:right="70" w:firstLine="389"/>
        <w:spacing w:before="122" w:line="270" w:lineRule="auto"/>
        <w:rPr>
          <w:rFonts w:ascii="SimSun" w:hAnsi="SimSun" w:eastAsia="SimSun" w:cs="SimSun"/>
          <w:sz w:val="20"/>
          <w:szCs w:val="20"/>
        </w:rPr>
      </w:pPr>
      <w:r>
        <w:rPr>
          <w:rFonts w:ascii="SimSun" w:hAnsi="SimSun" w:eastAsia="SimSun" w:cs="SimSun"/>
          <w:sz w:val="20"/>
          <w:szCs w:val="20"/>
          <w:spacing w:val="-9"/>
        </w:rPr>
        <w:t>辅助检查脑脊液细胞数、蛋白质、糖含量正常，免疫球蛋白增高，可出现寡克隆带；血清和脑脊液</w:t>
      </w:r>
      <w:r>
        <w:rPr>
          <w:rFonts w:ascii="SimSun" w:hAnsi="SimSun" w:eastAsia="SimSun" w:cs="SimSun"/>
          <w:sz w:val="20"/>
          <w:szCs w:val="20"/>
          <w:spacing w:val="14"/>
        </w:rPr>
        <w:t xml:space="preserve"> </w:t>
      </w:r>
      <w:r>
        <w:rPr>
          <w:rFonts w:ascii="SimSun" w:hAnsi="SimSun" w:eastAsia="SimSun" w:cs="SimSun"/>
          <w:sz w:val="20"/>
          <w:szCs w:val="20"/>
          <w:spacing w:val="5"/>
        </w:rPr>
        <w:t>麻疹病毒抗体升高。脑电图可见2～3次/秒慢波同步性暴发，肌阵挛期5～8秒出现一</w:t>
      </w:r>
      <w:r>
        <w:rPr>
          <w:rFonts w:ascii="SimSun" w:hAnsi="SimSun" w:eastAsia="SimSun" w:cs="SimSun"/>
          <w:sz w:val="20"/>
          <w:szCs w:val="20"/>
          <w:spacing w:val="4"/>
        </w:rPr>
        <w:t>次。</w:t>
      </w:r>
      <w:r>
        <w:rPr>
          <w:rFonts w:ascii="SimSun" w:hAnsi="SimSun" w:eastAsia="SimSun" w:cs="SimSun"/>
          <w:sz w:val="20"/>
          <w:szCs w:val="20"/>
          <w:spacing w:val="-58"/>
        </w:rPr>
        <w:t xml:space="preserve"> </w:t>
      </w:r>
      <w:r>
        <w:rPr>
          <w:rFonts w:ascii="SimSun" w:hAnsi="SimSun" w:eastAsia="SimSun" w:cs="SimSun"/>
          <w:sz w:val="20"/>
          <w:szCs w:val="20"/>
        </w:rPr>
        <w:t>CT</w:t>
      </w:r>
      <w:r>
        <w:rPr>
          <w:rFonts w:ascii="SimSun" w:hAnsi="SimSun" w:eastAsia="SimSun" w:cs="SimSun"/>
          <w:sz w:val="20"/>
          <w:szCs w:val="20"/>
          <w:spacing w:val="-14"/>
        </w:rPr>
        <w:t xml:space="preserve"> </w:t>
      </w:r>
      <w:r>
        <w:rPr>
          <w:rFonts w:ascii="SimSun" w:hAnsi="SimSun" w:eastAsia="SimSun" w:cs="SimSun"/>
          <w:sz w:val="20"/>
          <w:szCs w:val="20"/>
          <w:spacing w:val="4"/>
        </w:rPr>
        <w:t>示皮</w:t>
      </w:r>
      <w:r>
        <w:rPr>
          <w:rFonts w:ascii="SimSun" w:hAnsi="SimSun" w:eastAsia="SimSun" w:cs="SimSun"/>
          <w:sz w:val="20"/>
          <w:szCs w:val="20"/>
        </w:rPr>
        <w:t xml:space="preserve"> </w:t>
      </w:r>
      <w:r>
        <w:rPr>
          <w:rFonts w:ascii="SimSun" w:hAnsi="SimSun" w:eastAsia="SimSun" w:cs="SimSun"/>
          <w:sz w:val="20"/>
          <w:szCs w:val="20"/>
          <w:spacing w:val="-5"/>
        </w:rPr>
        <w:t>质萎缩和多个或单个局灶性白质低密度病灶，脑室扩大。</w:t>
      </w:r>
    </w:p>
    <w:p>
      <w:pPr>
        <w:ind w:right="117" w:firstLine="389"/>
        <w:spacing w:before="93" w:line="257" w:lineRule="auto"/>
        <w:rPr>
          <w:rFonts w:ascii="SimSun" w:hAnsi="SimSun" w:eastAsia="SimSun" w:cs="SimSun"/>
          <w:sz w:val="20"/>
          <w:szCs w:val="20"/>
        </w:rPr>
      </w:pPr>
      <w:r>
        <w:rPr>
          <w:rFonts w:ascii="SimSun" w:hAnsi="SimSun" w:eastAsia="SimSun" w:cs="SimSun"/>
          <w:sz w:val="20"/>
          <w:szCs w:val="20"/>
          <w:spacing w:val="-5"/>
        </w:rPr>
        <w:t>目前尚无有效的治疗方法，以支持疗法和对症治疗为主，加强护理，预防并发症。患者多在1～3</w:t>
      </w:r>
      <w:r>
        <w:rPr>
          <w:rFonts w:ascii="SimSun" w:hAnsi="SimSun" w:eastAsia="SimSun" w:cs="SimSun"/>
          <w:sz w:val="20"/>
          <w:szCs w:val="20"/>
          <w:spacing w:val="16"/>
        </w:rPr>
        <w:t xml:space="preserve"> </w:t>
      </w:r>
      <w:r>
        <w:rPr>
          <w:rFonts w:ascii="SimSun" w:hAnsi="SimSun" w:eastAsia="SimSun" w:cs="SimSun"/>
          <w:sz w:val="20"/>
          <w:szCs w:val="20"/>
          <w:spacing w:val="-2"/>
        </w:rPr>
        <w:t>年内死亡，偶有持续10年以上的病例。</w:t>
      </w:r>
    </w:p>
    <w:p>
      <w:pPr>
        <w:ind w:left="392"/>
        <w:spacing w:before="80" w:line="222" w:lineRule="auto"/>
        <w:rPr>
          <w:rFonts w:ascii="SimHei" w:hAnsi="SimHei" w:eastAsia="SimHei" w:cs="SimHei"/>
          <w:sz w:val="20"/>
          <w:szCs w:val="20"/>
        </w:rPr>
      </w:pPr>
      <w:r>
        <w:rPr>
          <w:rFonts w:ascii="SimHei" w:hAnsi="SimHei" w:eastAsia="SimHei" w:cs="SimHei"/>
          <w:sz w:val="20"/>
          <w:szCs w:val="20"/>
          <w:b/>
          <w:bCs/>
          <w:spacing w:val="12"/>
        </w:rPr>
        <w:t>(三)进行性风疹全脑炎</w:t>
      </w:r>
    </w:p>
    <w:p>
      <w:pPr>
        <w:ind w:right="90" w:firstLine="389"/>
        <w:spacing w:before="78" w:line="265" w:lineRule="auto"/>
        <w:rPr>
          <w:rFonts w:ascii="SimSun" w:hAnsi="SimSun" w:eastAsia="SimSun" w:cs="SimSun"/>
          <w:sz w:val="20"/>
          <w:szCs w:val="20"/>
        </w:rPr>
      </w:pPr>
      <w:r>
        <w:rPr>
          <w:rFonts w:ascii="SimSun" w:hAnsi="SimSun" w:eastAsia="SimSun" w:cs="SimSun"/>
          <w:sz w:val="20"/>
          <w:szCs w:val="20"/>
          <w:spacing w:val="-11"/>
        </w:rPr>
        <w:t>进行性风疹全脑炎(</w:t>
      </w:r>
      <w:r>
        <w:rPr>
          <w:rFonts w:ascii="SimSun" w:hAnsi="SimSun" w:eastAsia="SimSun" w:cs="SimSun"/>
          <w:sz w:val="20"/>
          <w:szCs w:val="20"/>
          <w:spacing w:val="-10"/>
        </w:rPr>
        <w:t>progressive</w:t>
      </w:r>
      <w:r>
        <w:rPr>
          <w:rFonts w:ascii="SimSun" w:hAnsi="SimSun" w:eastAsia="SimSun" w:cs="SimSun"/>
          <w:sz w:val="20"/>
          <w:szCs w:val="20"/>
          <w:spacing w:val="-11"/>
        </w:rPr>
        <w:t xml:space="preserve"> </w:t>
      </w:r>
      <w:r>
        <w:rPr>
          <w:rFonts w:ascii="SimSun" w:hAnsi="SimSun" w:eastAsia="SimSun" w:cs="SimSun"/>
          <w:sz w:val="20"/>
          <w:szCs w:val="20"/>
          <w:spacing w:val="-10"/>
        </w:rPr>
        <w:t>rubella</w:t>
      </w:r>
      <w:r>
        <w:rPr>
          <w:rFonts w:ascii="SimSun" w:hAnsi="SimSun" w:eastAsia="SimSun" w:cs="SimSun"/>
          <w:sz w:val="20"/>
          <w:szCs w:val="20"/>
          <w:spacing w:val="-10"/>
        </w:rPr>
        <w:t xml:space="preserve"> </w:t>
      </w:r>
      <w:r>
        <w:rPr>
          <w:rFonts w:ascii="SimSun" w:hAnsi="SimSun" w:eastAsia="SimSun" w:cs="SimSun"/>
          <w:sz w:val="20"/>
          <w:szCs w:val="20"/>
          <w:spacing w:val="-10"/>
        </w:rPr>
        <w:t>panencephaliti</w:t>
      </w:r>
      <w:r>
        <w:rPr>
          <w:rFonts w:ascii="SimSun" w:hAnsi="SimSun" w:eastAsia="SimSun" w:cs="SimSun"/>
          <w:sz w:val="20"/>
          <w:szCs w:val="20"/>
          <w:spacing w:val="-11"/>
        </w:rPr>
        <w:t>s,PRP)是由风疹病毒感染引起的儿童和青少</w:t>
      </w:r>
      <w:r>
        <w:rPr>
          <w:rFonts w:ascii="SimSun" w:hAnsi="SimSun" w:eastAsia="SimSun" w:cs="SimSun"/>
          <w:sz w:val="20"/>
          <w:szCs w:val="20"/>
        </w:rPr>
        <w:t xml:space="preserve"> </w:t>
      </w:r>
      <w:r>
        <w:rPr>
          <w:rFonts w:ascii="SimSun" w:hAnsi="SimSun" w:eastAsia="SimSun" w:cs="SimSun"/>
          <w:sz w:val="20"/>
          <w:szCs w:val="20"/>
          <w:spacing w:val="-4"/>
        </w:rPr>
        <w:t>年的慢性脑炎。多为先天性风疹感染，在全身免疫功能低下时发病，少数为后天获得性感</w:t>
      </w:r>
      <w:r>
        <w:rPr>
          <w:rFonts w:ascii="SimSun" w:hAnsi="SimSun" w:eastAsia="SimSun" w:cs="SimSun"/>
          <w:sz w:val="20"/>
          <w:szCs w:val="20"/>
          <w:spacing w:val="-5"/>
        </w:rPr>
        <w:t>染。自风疹</w:t>
      </w:r>
      <w:r>
        <w:rPr>
          <w:rFonts w:ascii="SimSun" w:hAnsi="SimSun" w:eastAsia="SimSun" w:cs="SimSun"/>
          <w:sz w:val="20"/>
          <w:szCs w:val="20"/>
        </w:rPr>
        <w:t xml:space="preserve"> </w:t>
      </w:r>
      <w:r>
        <w:rPr>
          <w:rFonts w:ascii="SimSun" w:hAnsi="SimSun" w:eastAsia="SimSun" w:cs="SimSun"/>
          <w:sz w:val="20"/>
          <w:szCs w:val="20"/>
          <w:spacing w:val="-7"/>
        </w:rPr>
        <w:t>疫苗应用以来，本病发病已非常罕见。</w:t>
      </w:r>
    </w:p>
    <w:p>
      <w:pPr>
        <w:ind w:firstLine="389"/>
        <w:spacing w:before="105" w:line="252" w:lineRule="auto"/>
        <w:rPr>
          <w:rFonts w:ascii="SimSun" w:hAnsi="SimSun" w:eastAsia="SimSun" w:cs="SimSun"/>
          <w:sz w:val="20"/>
          <w:szCs w:val="20"/>
        </w:rPr>
      </w:pPr>
      <w:r>
        <w:rPr>
          <w:rFonts w:ascii="SimSun" w:hAnsi="SimSun" w:eastAsia="SimSun" w:cs="SimSun"/>
          <w:sz w:val="20"/>
          <w:szCs w:val="20"/>
          <w:spacing w:val="-4"/>
        </w:rPr>
        <w:t>本病约在20岁发病，行为改变、认知障碍和痴呆常为首发症状，小脑性共济失调明显，癫痫</w:t>
      </w:r>
      <w:r>
        <w:rPr>
          <w:rFonts w:ascii="SimSun" w:hAnsi="SimSun" w:eastAsia="SimSun" w:cs="SimSun"/>
          <w:sz w:val="20"/>
          <w:szCs w:val="20"/>
          <w:spacing w:val="-5"/>
        </w:rPr>
        <w:t>和肌</w:t>
      </w:r>
      <w:r>
        <w:rPr>
          <w:rFonts w:ascii="SimSun" w:hAnsi="SimSun" w:eastAsia="SimSun" w:cs="SimSun"/>
          <w:sz w:val="20"/>
          <w:szCs w:val="20"/>
        </w:rPr>
        <w:t xml:space="preserve">  </w:t>
      </w:r>
      <w:r>
        <w:rPr>
          <w:rFonts w:ascii="SimSun" w:hAnsi="SimSun" w:eastAsia="SimSun" w:cs="SimSun"/>
          <w:sz w:val="20"/>
          <w:szCs w:val="20"/>
          <w:spacing w:val="-8"/>
        </w:rPr>
        <w:t>阵挛不明显，无头痛、发热和颈强直等症状。病程与SSPE</w:t>
      </w:r>
      <w:r>
        <w:rPr>
          <w:rFonts w:ascii="SimSun" w:hAnsi="SimSun" w:eastAsia="SimSun" w:cs="SimSun"/>
          <w:sz w:val="20"/>
          <w:szCs w:val="20"/>
          <w:spacing w:val="-12"/>
        </w:rPr>
        <w:t xml:space="preserve"> </w:t>
      </w:r>
      <w:r>
        <w:rPr>
          <w:rFonts w:ascii="SimSun" w:hAnsi="SimSun" w:eastAsia="SimSun" w:cs="SimSun"/>
          <w:sz w:val="20"/>
          <w:szCs w:val="20"/>
          <w:spacing w:val="-8"/>
        </w:rPr>
        <w:t>相似，发展至昏迷、脑干受累于数年内</w:t>
      </w:r>
      <w:r>
        <w:rPr>
          <w:rFonts w:ascii="SimSun" w:hAnsi="SimSun" w:eastAsia="SimSun" w:cs="SimSun"/>
          <w:sz w:val="20"/>
          <w:szCs w:val="20"/>
          <w:spacing w:val="-9"/>
        </w:rPr>
        <w:t>死亡。</w:t>
      </w:r>
    </w:p>
    <w:p>
      <w:pPr>
        <w:ind w:right="83" w:firstLine="389"/>
        <w:spacing w:before="91" w:line="253" w:lineRule="auto"/>
        <w:rPr>
          <w:rFonts w:ascii="SimSun" w:hAnsi="SimSun" w:eastAsia="SimSun" w:cs="SimSun"/>
          <w:sz w:val="20"/>
          <w:szCs w:val="20"/>
        </w:rPr>
      </w:pPr>
      <w:r>
        <w:rPr>
          <w:rFonts w:ascii="SimSun" w:hAnsi="SimSun" w:eastAsia="SimSun" w:cs="SimSun"/>
          <w:sz w:val="20"/>
          <w:szCs w:val="20"/>
          <w:spacing w:val="-4"/>
        </w:rPr>
        <w:t>脑电图为弥漫性慢波，无周期性。</w:t>
      </w:r>
      <w:r>
        <w:rPr>
          <w:rFonts w:ascii="SimSun" w:hAnsi="SimSun" w:eastAsia="SimSun" w:cs="SimSun"/>
          <w:sz w:val="20"/>
          <w:szCs w:val="20"/>
          <w:spacing w:val="9"/>
        </w:rPr>
        <w:t xml:space="preserve"> </w:t>
      </w:r>
      <w:r>
        <w:rPr>
          <w:rFonts w:ascii="SimSun" w:hAnsi="SimSun" w:eastAsia="SimSun" w:cs="SimSun"/>
          <w:sz w:val="20"/>
          <w:szCs w:val="20"/>
          <w:spacing w:val="-4"/>
        </w:rPr>
        <w:t>CT</w:t>
      </w:r>
      <w:r>
        <w:rPr>
          <w:rFonts w:ascii="SimSun" w:hAnsi="SimSun" w:eastAsia="SimSun" w:cs="SimSun"/>
          <w:sz w:val="20"/>
          <w:szCs w:val="20"/>
          <w:spacing w:val="-4"/>
        </w:rPr>
        <w:t xml:space="preserve"> </w:t>
      </w:r>
      <w:r>
        <w:rPr>
          <w:rFonts w:ascii="SimSun" w:hAnsi="SimSun" w:eastAsia="SimSun" w:cs="SimSun"/>
          <w:sz w:val="20"/>
          <w:szCs w:val="20"/>
          <w:spacing w:val="-4"/>
        </w:rPr>
        <w:t>可见脑室扩大。脑脊液淋巴细胞增多和蛋白升高；血</w:t>
      </w:r>
      <w:r>
        <w:rPr>
          <w:rFonts w:ascii="SimSun" w:hAnsi="SimSun" w:eastAsia="SimSun" w:cs="SimSun"/>
          <w:sz w:val="20"/>
          <w:szCs w:val="20"/>
          <w:spacing w:val="-5"/>
        </w:rPr>
        <w:t>清和</w:t>
      </w:r>
      <w:r>
        <w:rPr>
          <w:rFonts w:ascii="SimSun" w:hAnsi="SimSun" w:eastAsia="SimSun" w:cs="SimSun"/>
          <w:sz w:val="20"/>
          <w:szCs w:val="20"/>
        </w:rPr>
        <w:t xml:space="preserve"> </w:t>
      </w:r>
      <w:r>
        <w:rPr>
          <w:rFonts w:ascii="SimSun" w:hAnsi="SimSun" w:eastAsia="SimSun" w:cs="SimSun"/>
          <w:sz w:val="20"/>
          <w:szCs w:val="20"/>
          <w:spacing w:val="-3"/>
        </w:rPr>
        <w:t>脑脊液抗风疹病毒抗体滴度升高。</w:t>
      </w:r>
    </w:p>
    <w:p>
      <w:pPr>
        <w:sectPr>
          <w:pgSz w:w="11910" w:h="16840"/>
          <w:pgMar w:top="1193" w:right="1199" w:bottom="400" w:left="940" w:header="0" w:footer="0" w:gutter="0"/>
          <w:cols w:equalWidth="0" w:num="2">
            <w:col w:w="960" w:space="100"/>
            <w:col w:w="8710" w:space="0"/>
          </w:cols>
        </w:sectPr>
        <w:rPr/>
      </w:pPr>
    </w:p>
    <w:p>
      <w:pPr>
        <w:ind w:right="114"/>
        <w:spacing w:before="40" w:line="221" w:lineRule="auto"/>
        <w:jc w:val="right"/>
        <w:rPr>
          <w:rFonts w:ascii="SimSun" w:hAnsi="SimSun" w:eastAsia="SimSun" w:cs="SimSun"/>
          <w:sz w:val="20"/>
          <w:szCs w:val="20"/>
        </w:rPr>
      </w:pPr>
      <w:r>
        <w:drawing>
          <wp:anchor distT="0" distB="0" distL="0" distR="0" simplePos="0" relativeHeight="251927552" behindDoc="0" locked="0" layoutInCell="0" allowOverlap="1">
            <wp:simplePos x="0" y="0"/>
            <wp:positionH relativeFrom="page">
              <wp:posOffset>6413523</wp:posOffset>
            </wp:positionH>
            <wp:positionV relativeFrom="page">
              <wp:posOffset>9569416</wp:posOffset>
            </wp:positionV>
            <wp:extent cx="501644" cy="393731"/>
            <wp:effectExtent l="0" t="0" r="0" b="0"/>
            <wp:wrapNone/>
            <wp:docPr id="101" name="IM 101"/>
            <wp:cNvGraphicFramePr/>
            <a:graphic>
              <a:graphicData uri="http://schemas.openxmlformats.org/drawingml/2006/picture">
                <pic:pic>
                  <pic:nvPicPr>
                    <pic:cNvPr id="101" name="IM 101"/>
                    <pic:cNvPicPr/>
                  </pic:nvPicPr>
                  <pic:blipFill>
                    <a:blip r:embed="rId118"/>
                    <a:stretch>
                      <a:fillRect/>
                    </a:stretch>
                  </pic:blipFill>
                  <pic:spPr>
                    <a:xfrm rot="0">
                      <a:off x="0" y="0"/>
                      <a:ext cx="501644" cy="393731"/>
                    </a:xfrm>
                    <a:prstGeom prst="rect">
                      <a:avLst/>
                    </a:prstGeom>
                  </pic:spPr>
                </pic:pic>
              </a:graphicData>
            </a:graphic>
          </wp:anchor>
        </w:drawing>
      </w:r>
      <w:r>
        <w:rPr>
          <w:rFonts w:ascii="SimHei" w:hAnsi="SimHei" w:eastAsia="SimHei" w:cs="SimHei"/>
          <w:sz w:val="20"/>
          <w:szCs w:val="20"/>
          <w:color w:val="0065A0"/>
          <w:spacing w:val="-19"/>
        </w:rPr>
        <w:t>第十二章</w:t>
      </w:r>
      <w:r>
        <w:rPr>
          <w:rFonts w:ascii="SimHei" w:hAnsi="SimHei" w:eastAsia="SimHei" w:cs="SimHei"/>
          <w:sz w:val="20"/>
          <w:szCs w:val="20"/>
          <w:color w:val="0065A0"/>
          <w:spacing w:val="67"/>
        </w:rPr>
        <w:t xml:space="preserve"> </w:t>
      </w:r>
      <w:r>
        <w:rPr>
          <w:rFonts w:ascii="SimHei" w:hAnsi="SimHei" w:eastAsia="SimHei" w:cs="SimHei"/>
          <w:sz w:val="20"/>
          <w:szCs w:val="20"/>
          <w:color w:val="0065A0"/>
          <w:spacing w:val="-19"/>
        </w:rPr>
        <w:t>中枢神经系统感染性疾病</w:t>
      </w:r>
      <w:r>
        <w:rPr>
          <w:rFonts w:ascii="SimHei" w:hAnsi="SimHei" w:eastAsia="SimHei" w:cs="SimHei"/>
          <w:sz w:val="20"/>
          <w:szCs w:val="20"/>
          <w:color w:val="0065A0"/>
          <w:spacing w:val="12"/>
        </w:rPr>
        <w:t xml:space="preserve">      </w:t>
      </w:r>
      <w:r>
        <w:rPr>
          <w:rFonts w:ascii="SimSun" w:hAnsi="SimSun" w:eastAsia="SimSun" w:cs="SimSun"/>
          <w:sz w:val="20"/>
          <w:szCs w:val="20"/>
          <w:b/>
          <w:bCs/>
          <w:color w:val="0062A4"/>
          <w:spacing w:val="-19"/>
          <w:position w:val="-1"/>
        </w:rPr>
        <w:t>289</w:t>
      </w:r>
    </w:p>
    <w:p>
      <w:pPr>
        <w:spacing w:line="284" w:lineRule="auto"/>
        <w:rPr>
          <w:rFonts w:ascii="Arial"/>
          <w:sz w:val="21"/>
        </w:rPr>
      </w:pPr>
      <w:r/>
    </w:p>
    <w:p>
      <w:pPr>
        <w:ind w:left="399"/>
        <w:spacing w:before="65" w:line="219" w:lineRule="auto"/>
        <w:rPr>
          <w:rFonts w:ascii="SimSun" w:hAnsi="SimSun" w:eastAsia="SimSun" w:cs="SimSun"/>
          <w:sz w:val="20"/>
          <w:szCs w:val="20"/>
        </w:rPr>
      </w:pPr>
      <w:r>
        <w:rPr>
          <w:rFonts w:ascii="SimSun" w:hAnsi="SimSun" w:eastAsia="SimSun" w:cs="SimSun"/>
          <w:sz w:val="20"/>
          <w:szCs w:val="20"/>
          <w:spacing w:val="-2"/>
        </w:rPr>
        <w:t>本病应注意与SSPE</w:t>
      </w:r>
      <w:r>
        <w:rPr>
          <w:rFonts w:ascii="SimSun" w:hAnsi="SimSun" w:eastAsia="SimSun" w:cs="SimSun"/>
          <w:sz w:val="20"/>
          <w:szCs w:val="20"/>
          <w:spacing w:val="15"/>
        </w:rPr>
        <w:t xml:space="preserve"> </w:t>
      </w:r>
      <w:r>
        <w:rPr>
          <w:rFonts w:ascii="SimSun" w:hAnsi="SimSun" w:eastAsia="SimSun" w:cs="SimSun"/>
          <w:sz w:val="20"/>
          <w:szCs w:val="20"/>
          <w:spacing w:val="-2"/>
        </w:rPr>
        <w:t>鉴别。目前无特异治疗。</w:t>
      </w:r>
    </w:p>
    <w:p>
      <w:pPr>
        <w:ind w:left="2714"/>
        <w:spacing w:before="331" w:line="221" w:lineRule="auto"/>
        <w:rPr>
          <w:rFonts w:ascii="SimHei" w:hAnsi="SimHei" w:eastAsia="SimHei" w:cs="SimHei"/>
          <w:sz w:val="30"/>
          <w:szCs w:val="30"/>
        </w:rPr>
      </w:pPr>
      <w:r>
        <w:rPr>
          <w:rFonts w:ascii="SimHei" w:hAnsi="SimHei" w:eastAsia="SimHei" w:cs="SimHei"/>
          <w:sz w:val="30"/>
          <w:szCs w:val="30"/>
          <w:b/>
          <w:bCs/>
          <w:spacing w:val="-3"/>
        </w:rPr>
        <w:t>第二节</w:t>
      </w:r>
      <w:r>
        <w:rPr>
          <w:rFonts w:ascii="SimHei" w:hAnsi="SimHei" w:eastAsia="SimHei" w:cs="SimHei"/>
          <w:sz w:val="30"/>
          <w:szCs w:val="30"/>
          <w:spacing w:val="135"/>
        </w:rPr>
        <w:t xml:space="preserve"> </w:t>
      </w:r>
      <w:r>
        <w:rPr>
          <w:rFonts w:ascii="SimHei" w:hAnsi="SimHei" w:eastAsia="SimHei" w:cs="SimHei"/>
          <w:sz w:val="30"/>
          <w:szCs w:val="30"/>
          <w:b/>
          <w:bCs/>
          <w:spacing w:val="-3"/>
        </w:rPr>
        <w:t>细菌感染性疾病</w:t>
      </w:r>
    </w:p>
    <w:p>
      <w:pPr>
        <w:spacing w:line="288" w:lineRule="auto"/>
        <w:rPr>
          <w:rFonts w:ascii="Arial"/>
          <w:sz w:val="21"/>
        </w:rPr>
      </w:pPr>
      <w:r/>
    </w:p>
    <w:p>
      <w:pPr>
        <w:ind w:right="1119" w:firstLine="399"/>
        <w:spacing w:before="65" w:line="263" w:lineRule="auto"/>
        <w:jc w:val="both"/>
        <w:rPr>
          <w:rFonts w:ascii="SimSun" w:hAnsi="SimSun" w:eastAsia="SimSun" w:cs="SimSun"/>
          <w:sz w:val="20"/>
          <w:szCs w:val="20"/>
        </w:rPr>
      </w:pPr>
      <w:r>
        <w:rPr>
          <w:rFonts w:ascii="SimSun" w:hAnsi="SimSun" w:eastAsia="SimSun" w:cs="SimSun"/>
          <w:sz w:val="20"/>
          <w:szCs w:val="20"/>
          <w:spacing w:val="1"/>
        </w:rPr>
        <w:t>由于各种细菌侵害神经系统所致的炎症性疾病</w:t>
      </w:r>
      <w:r>
        <w:rPr>
          <w:rFonts w:ascii="SimSun" w:hAnsi="SimSun" w:eastAsia="SimSun" w:cs="SimSun"/>
          <w:sz w:val="20"/>
          <w:szCs w:val="20"/>
        </w:rPr>
        <w:t>称为神经系统细菌感染。细菌感染是神经系统常</w:t>
      </w:r>
      <w:r>
        <w:rPr>
          <w:rFonts w:ascii="SimSun" w:hAnsi="SimSun" w:eastAsia="SimSun" w:cs="SimSun"/>
          <w:sz w:val="20"/>
          <w:szCs w:val="20"/>
        </w:rPr>
        <w:t xml:space="preserve"> </w:t>
      </w:r>
      <w:r>
        <w:rPr>
          <w:rFonts w:ascii="SimSun" w:hAnsi="SimSun" w:eastAsia="SimSun" w:cs="SimSun"/>
          <w:sz w:val="20"/>
          <w:szCs w:val="20"/>
          <w:spacing w:val="-9"/>
        </w:rPr>
        <w:t>见疾病之一，病原菌常常侵袭力强，可侵犯中枢神经系统软脑膜，脑、脊髓实质，或感染邻近的组织如</w:t>
      </w:r>
      <w:r>
        <w:rPr>
          <w:rFonts w:ascii="SimSun" w:hAnsi="SimSun" w:eastAsia="SimSun" w:cs="SimSun"/>
          <w:sz w:val="20"/>
          <w:szCs w:val="20"/>
          <w:spacing w:val="13"/>
        </w:rPr>
        <w:t xml:space="preserve"> </w:t>
      </w:r>
      <w:r>
        <w:rPr>
          <w:rFonts w:ascii="SimSun" w:hAnsi="SimSun" w:eastAsia="SimSun" w:cs="SimSun"/>
          <w:sz w:val="20"/>
          <w:szCs w:val="20"/>
          <w:spacing w:val="-3"/>
        </w:rPr>
        <w:t>静脉窦、周围神经等。本节将对神经系统常见的细菌感染性疾病进行讨论和叙述。</w:t>
      </w:r>
    </w:p>
    <w:p>
      <w:pPr>
        <w:ind w:left="403"/>
        <w:spacing w:before="259" w:line="221" w:lineRule="auto"/>
        <w:outlineLvl w:val="1"/>
        <w:rPr>
          <w:rFonts w:ascii="SimHei" w:hAnsi="SimHei" w:eastAsia="SimHei" w:cs="SimHei"/>
          <w:sz w:val="23"/>
          <w:szCs w:val="23"/>
        </w:rPr>
      </w:pPr>
      <w:r>
        <w:rPr>
          <w:rFonts w:ascii="SimHei" w:hAnsi="SimHei" w:eastAsia="SimHei" w:cs="SimHei"/>
          <w:sz w:val="23"/>
          <w:szCs w:val="23"/>
          <w:b/>
          <w:bCs/>
          <w:color w:val="007EC7"/>
          <w:spacing w:val="4"/>
        </w:rPr>
        <w:t>一、化脓性脑膜炎</w:t>
      </w:r>
    </w:p>
    <w:p>
      <w:pPr>
        <w:ind w:right="1099" w:firstLine="399"/>
        <w:spacing w:before="202" w:line="260" w:lineRule="auto"/>
        <w:rPr>
          <w:rFonts w:ascii="SimSun" w:hAnsi="SimSun" w:eastAsia="SimSun" w:cs="SimSun"/>
          <w:sz w:val="20"/>
          <w:szCs w:val="20"/>
        </w:rPr>
      </w:pPr>
      <w:r>
        <w:rPr>
          <w:rFonts w:ascii="SimSun" w:hAnsi="SimSun" w:eastAsia="SimSun" w:cs="SimSun"/>
          <w:sz w:val="20"/>
          <w:szCs w:val="20"/>
          <w:spacing w:val="-5"/>
        </w:rPr>
        <w:t>化脓性脑膜炎(purulent</w:t>
      </w:r>
      <w:r>
        <w:rPr>
          <w:rFonts w:ascii="SimSun" w:hAnsi="SimSun" w:eastAsia="SimSun" w:cs="SimSun"/>
          <w:sz w:val="20"/>
          <w:szCs w:val="20"/>
          <w:spacing w:val="-1"/>
        </w:rPr>
        <w:t xml:space="preserve"> </w:t>
      </w:r>
      <w:r>
        <w:rPr>
          <w:rFonts w:ascii="SimSun" w:hAnsi="SimSun" w:eastAsia="SimSun" w:cs="SimSun"/>
          <w:sz w:val="20"/>
          <w:szCs w:val="20"/>
          <w:spacing w:val="-5"/>
        </w:rPr>
        <w:t>meningitis)是由化脓性细菌感染所致的脑脊膜炎症，是中枢神经系统常</w:t>
      </w:r>
      <w:r>
        <w:rPr>
          <w:rFonts w:ascii="SimSun" w:hAnsi="SimSun" w:eastAsia="SimSun" w:cs="SimSun"/>
          <w:sz w:val="20"/>
          <w:szCs w:val="20"/>
        </w:rPr>
        <w:t xml:space="preserve"> </w:t>
      </w:r>
      <w:r>
        <w:rPr>
          <w:rFonts w:ascii="SimSun" w:hAnsi="SimSun" w:eastAsia="SimSun" w:cs="SimSun"/>
          <w:sz w:val="20"/>
          <w:szCs w:val="20"/>
          <w:spacing w:val="-4"/>
        </w:rPr>
        <w:t>见的化脓性感染。通常急性起病，好发于婴幼儿和儿童。</w:t>
      </w:r>
    </w:p>
    <w:p>
      <w:pPr>
        <w:ind w:left="302"/>
        <w:spacing w:before="98" w:line="221" w:lineRule="auto"/>
        <w:rPr>
          <w:rFonts w:ascii="SimHei" w:hAnsi="SimHei" w:eastAsia="SimHei" w:cs="SimHei"/>
          <w:sz w:val="20"/>
          <w:szCs w:val="20"/>
        </w:rPr>
      </w:pPr>
      <w:r>
        <w:rPr>
          <w:rFonts w:ascii="SimHei" w:hAnsi="SimHei" w:eastAsia="SimHei" w:cs="SimHei"/>
          <w:sz w:val="20"/>
          <w:szCs w:val="20"/>
          <w:b/>
          <w:bCs/>
          <w:color w:val="0072BF"/>
          <w:spacing w:val="-6"/>
        </w:rPr>
        <w:t>【病因及发病机制】</w:t>
      </w:r>
    </w:p>
    <w:p>
      <w:pPr>
        <w:ind w:right="1098" w:firstLine="399"/>
        <w:spacing w:before="76" w:line="252" w:lineRule="auto"/>
        <w:rPr>
          <w:rFonts w:ascii="SimSun" w:hAnsi="SimSun" w:eastAsia="SimSun" w:cs="SimSun"/>
          <w:sz w:val="20"/>
          <w:szCs w:val="20"/>
        </w:rPr>
      </w:pPr>
      <w:r>
        <w:rPr>
          <w:rFonts w:ascii="SimSun" w:hAnsi="SimSun" w:eastAsia="SimSun" w:cs="SimSun"/>
          <w:sz w:val="20"/>
          <w:szCs w:val="20"/>
          <w:spacing w:val="-3"/>
        </w:rPr>
        <w:t>化脓性脑膜炎最常见的致病菌为肺炎球菌、脑膜炎双球菌及流感嗜血杆菌B</w:t>
      </w:r>
      <w:r>
        <w:rPr>
          <w:rFonts w:ascii="SimSun" w:hAnsi="SimSun" w:eastAsia="SimSun" w:cs="SimSun"/>
          <w:sz w:val="20"/>
          <w:szCs w:val="20"/>
          <w:spacing w:val="-27"/>
        </w:rPr>
        <w:t xml:space="preserve"> </w:t>
      </w:r>
      <w:r>
        <w:rPr>
          <w:rFonts w:ascii="SimSun" w:hAnsi="SimSun" w:eastAsia="SimSun" w:cs="SimSun"/>
          <w:sz w:val="20"/>
          <w:szCs w:val="20"/>
          <w:spacing w:val="-3"/>
        </w:rPr>
        <w:t>型，其</w:t>
      </w:r>
      <w:r>
        <w:rPr>
          <w:rFonts w:ascii="SimSun" w:hAnsi="SimSun" w:eastAsia="SimSun" w:cs="SimSun"/>
          <w:sz w:val="20"/>
          <w:szCs w:val="20"/>
          <w:spacing w:val="-4"/>
        </w:rPr>
        <w:t>次为金黄色葡</w:t>
      </w:r>
      <w:r>
        <w:rPr>
          <w:rFonts w:ascii="SimSun" w:hAnsi="SimSun" w:eastAsia="SimSun" w:cs="SimSun"/>
          <w:sz w:val="20"/>
          <w:szCs w:val="20"/>
        </w:rPr>
        <w:t xml:space="preserve"> </w:t>
      </w:r>
      <w:r>
        <w:rPr>
          <w:rFonts w:ascii="SimSun" w:hAnsi="SimSun" w:eastAsia="SimSun" w:cs="SimSun"/>
          <w:sz w:val="20"/>
          <w:szCs w:val="20"/>
          <w:spacing w:val="-14"/>
        </w:rPr>
        <w:t>萄球菌、链球菌、大肠杆菌、变性杆菌、厌氧杆菌、沙门菌及铜绿</w:t>
      </w:r>
      <w:r>
        <w:rPr>
          <w:rFonts w:ascii="SimSun" w:hAnsi="SimSun" w:eastAsia="SimSun" w:cs="SimSun"/>
          <w:sz w:val="20"/>
          <w:szCs w:val="20"/>
          <w:spacing w:val="-15"/>
        </w:rPr>
        <w:t>假单胞菌等。</w:t>
      </w:r>
    </w:p>
    <w:p>
      <w:pPr>
        <w:ind w:right="1087" w:firstLine="399"/>
        <w:spacing w:before="93" w:line="270" w:lineRule="auto"/>
        <w:rPr>
          <w:rFonts w:ascii="SimSun" w:hAnsi="SimSun" w:eastAsia="SimSun" w:cs="SimSun"/>
          <w:sz w:val="20"/>
          <w:szCs w:val="20"/>
        </w:rPr>
      </w:pPr>
      <w:r>
        <w:rPr>
          <w:rFonts w:ascii="SimSun" w:hAnsi="SimSun" w:eastAsia="SimSun" w:cs="SimSun"/>
          <w:sz w:val="20"/>
          <w:szCs w:val="20"/>
          <w:spacing w:val="-3"/>
        </w:rPr>
        <w:t>感染的来源可因心、肺以及其他脏器感染波及</w:t>
      </w:r>
      <w:r>
        <w:rPr>
          <w:rFonts w:ascii="SimSun" w:hAnsi="SimSun" w:eastAsia="SimSun" w:cs="SimSun"/>
          <w:sz w:val="20"/>
          <w:szCs w:val="20"/>
          <w:spacing w:val="-4"/>
        </w:rPr>
        <w:t>脑室和蛛网膜下腔系统，或由颅骨、椎骨或脑实质</w:t>
      </w:r>
      <w:r>
        <w:rPr>
          <w:rFonts w:ascii="SimSun" w:hAnsi="SimSun" w:eastAsia="SimSun" w:cs="SimSun"/>
          <w:sz w:val="20"/>
          <w:szCs w:val="20"/>
        </w:rPr>
        <w:t xml:space="preserve"> </w:t>
      </w:r>
      <w:r>
        <w:rPr>
          <w:rFonts w:ascii="SimSun" w:hAnsi="SimSun" w:eastAsia="SimSun" w:cs="SimSun"/>
          <w:sz w:val="20"/>
          <w:szCs w:val="20"/>
          <w:spacing w:val="-4"/>
        </w:rPr>
        <w:t>感染病灶直接蔓延引起，部分也可以通过颅骨、鼻窦或乳突骨折或神经外科手术侵入蛛网膜下腔引起</w:t>
      </w:r>
      <w:r>
        <w:rPr>
          <w:rFonts w:ascii="SimSun" w:hAnsi="SimSun" w:eastAsia="SimSun" w:cs="SimSun"/>
          <w:sz w:val="20"/>
          <w:szCs w:val="20"/>
          <w:spacing w:val="13"/>
        </w:rPr>
        <w:t xml:space="preserve"> </w:t>
      </w:r>
      <w:r>
        <w:rPr>
          <w:rFonts w:ascii="SimSun" w:hAnsi="SimSun" w:eastAsia="SimSun" w:cs="SimSun"/>
          <w:sz w:val="20"/>
          <w:szCs w:val="20"/>
          <w:spacing w:val="-8"/>
        </w:rPr>
        <w:t>感染，由腰椎穿刺引起者罕见。</w:t>
      </w:r>
    </w:p>
    <w:p>
      <w:pPr>
        <w:ind w:right="1091" w:firstLine="399"/>
        <w:spacing w:before="93" w:line="270" w:lineRule="auto"/>
        <w:rPr>
          <w:rFonts w:ascii="SimSun" w:hAnsi="SimSun" w:eastAsia="SimSun" w:cs="SimSun"/>
          <w:sz w:val="20"/>
          <w:szCs w:val="20"/>
        </w:rPr>
      </w:pPr>
      <w:r>
        <w:rPr>
          <w:rFonts w:ascii="SimSun" w:hAnsi="SimSun" w:eastAsia="SimSun" w:cs="SimSun"/>
          <w:sz w:val="20"/>
          <w:szCs w:val="20"/>
          <w:spacing w:val="-4"/>
        </w:rPr>
        <w:t>致病细菌经血液循环侵入蛛网膜下腔后，由于缺乏有效的免疫防御，细菌大量繁殖，菌壁抗原成</w:t>
      </w:r>
      <w:r>
        <w:rPr>
          <w:rFonts w:ascii="SimSun" w:hAnsi="SimSun" w:eastAsia="SimSun" w:cs="SimSun"/>
          <w:sz w:val="20"/>
          <w:szCs w:val="20"/>
          <w:spacing w:val="6"/>
        </w:rPr>
        <w:t xml:space="preserve"> </w:t>
      </w:r>
      <w:r>
        <w:rPr>
          <w:rFonts w:ascii="SimSun" w:hAnsi="SimSun" w:eastAsia="SimSun" w:cs="SimSun"/>
          <w:sz w:val="20"/>
          <w:szCs w:val="20"/>
          <w:spacing w:val="-3"/>
        </w:rPr>
        <w:t>分及某些介导炎性反应的细胞因子刺激血管内皮细胞，</w:t>
      </w:r>
      <w:r>
        <w:rPr>
          <w:rFonts w:ascii="SimSun" w:hAnsi="SimSun" w:eastAsia="SimSun" w:cs="SimSun"/>
          <w:sz w:val="20"/>
          <w:szCs w:val="20"/>
          <w:spacing w:val="-4"/>
        </w:rPr>
        <w:t>促使中性粒细胞进入中枢神经系统，诱发一系</w:t>
      </w:r>
      <w:r>
        <w:rPr>
          <w:rFonts w:ascii="SimSun" w:hAnsi="SimSun" w:eastAsia="SimSun" w:cs="SimSun"/>
          <w:sz w:val="20"/>
          <w:szCs w:val="20"/>
        </w:rPr>
        <w:t xml:space="preserve"> </w:t>
      </w:r>
      <w:r>
        <w:rPr>
          <w:rFonts w:ascii="SimSun" w:hAnsi="SimSun" w:eastAsia="SimSun" w:cs="SimSun"/>
          <w:sz w:val="20"/>
          <w:szCs w:val="20"/>
          <w:spacing w:val="-4"/>
        </w:rPr>
        <w:t>列软脑膜的炎性病理改变。</w:t>
      </w:r>
    </w:p>
    <w:p>
      <w:pPr>
        <w:ind w:left="287"/>
        <w:spacing w:before="51" w:line="222" w:lineRule="auto"/>
        <w:rPr>
          <w:rFonts w:ascii="SimHei" w:hAnsi="SimHei" w:eastAsia="SimHei" w:cs="SimHei"/>
          <w:sz w:val="23"/>
          <w:szCs w:val="23"/>
        </w:rPr>
      </w:pPr>
      <w:r>
        <w:rPr>
          <w:rFonts w:ascii="SimHei" w:hAnsi="SimHei" w:eastAsia="SimHei" w:cs="SimHei"/>
          <w:sz w:val="23"/>
          <w:szCs w:val="23"/>
          <w:b/>
          <w:bCs/>
          <w:color w:val="0082CE"/>
          <w:spacing w:val="-26"/>
        </w:rPr>
        <w:t>【病理】</w:t>
      </w:r>
    </w:p>
    <w:p>
      <w:pPr>
        <w:ind w:right="1098" w:firstLine="399"/>
        <w:spacing w:before="71" w:line="280" w:lineRule="auto"/>
        <w:jc w:val="both"/>
        <w:rPr>
          <w:rFonts w:ascii="SimSun" w:hAnsi="SimSun" w:eastAsia="SimSun" w:cs="SimSun"/>
          <w:sz w:val="20"/>
          <w:szCs w:val="20"/>
        </w:rPr>
      </w:pPr>
      <w:r>
        <w:rPr>
          <w:rFonts w:ascii="SimSun" w:hAnsi="SimSun" w:eastAsia="SimSun" w:cs="SimSun"/>
          <w:sz w:val="20"/>
          <w:szCs w:val="20"/>
          <w:spacing w:val="-4"/>
        </w:rPr>
        <w:t>基本病理改变是软脑膜炎、脑膜血管充血和炎性细胞浸润。表现为：①软脑膜及大脑浅表血管充</w:t>
      </w:r>
      <w:r>
        <w:rPr>
          <w:rFonts w:ascii="SimSun" w:hAnsi="SimSun" w:eastAsia="SimSun" w:cs="SimSun"/>
          <w:sz w:val="20"/>
          <w:szCs w:val="20"/>
          <w:spacing w:val="8"/>
        </w:rPr>
        <w:t xml:space="preserve"> </w:t>
      </w:r>
      <w:r>
        <w:rPr>
          <w:rFonts w:ascii="SimSun" w:hAnsi="SimSun" w:eastAsia="SimSun" w:cs="SimSun"/>
          <w:sz w:val="20"/>
          <w:szCs w:val="20"/>
          <w:spacing w:val="-4"/>
        </w:rPr>
        <w:t>血，脑表面被蛛网膜下腔的大量脓性渗出物所覆盖，脑沟及脑基底池脓性分泌物沉积；②脑膜有炎性</w:t>
      </w:r>
      <w:r>
        <w:rPr>
          <w:rFonts w:ascii="SimSun" w:hAnsi="SimSun" w:eastAsia="SimSun" w:cs="SimSun"/>
          <w:sz w:val="20"/>
          <w:szCs w:val="20"/>
          <w:spacing w:val="12"/>
        </w:rPr>
        <w:t xml:space="preserve"> </w:t>
      </w:r>
      <w:r>
        <w:rPr>
          <w:rFonts w:ascii="SimSun" w:hAnsi="SimSun" w:eastAsia="SimSun" w:cs="SimSun"/>
          <w:sz w:val="20"/>
          <w:szCs w:val="20"/>
          <w:spacing w:val="-8"/>
        </w:rPr>
        <w:t>细胞浸润，早期以中性粒细胞为主，后期则以淋巴细胞、浆细胞为主，成纤维细胞明显增多；③蛛网</w:t>
      </w:r>
      <w:r>
        <w:rPr>
          <w:rFonts w:ascii="SimSun" w:hAnsi="SimSun" w:eastAsia="SimSun" w:cs="SimSun"/>
          <w:sz w:val="20"/>
          <w:szCs w:val="20"/>
          <w:spacing w:val="-9"/>
        </w:rPr>
        <w:t>膜</w:t>
      </w:r>
      <w:r>
        <w:rPr>
          <w:rFonts w:ascii="SimSun" w:hAnsi="SimSun" w:eastAsia="SimSun" w:cs="SimSun"/>
          <w:sz w:val="20"/>
          <w:szCs w:val="20"/>
        </w:rPr>
        <w:t xml:space="preserve"> </w:t>
      </w:r>
      <w:r>
        <w:rPr>
          <w:rFonts w:ascii="SimSun" w:hAnsi="SimSun" w:eastAsia="SimSun" w:cs="SimSun"/>
          <w:sz w:val="20"/>
          <w:szCs w:val="20"/>
          <w:spacing w:val="-4"/>
        </w:rPr>
        <w:t>下腔出现大量多形核细胞及纤维蛋白渗出物，蛛网膜纤维化，渗出物被局部包裹；④室管膜和脉络膜</w:t>
      </w:r>
      <w:r>
        <w:rPr>
          <w:rFonts w:ascii="SimSun" w:hAnsi="SimSun" w:eastAsia="SimSun" w:cs="SimSun"/>
          <w:sz w:val="20"/>
          <w:szCs w:val="20"/>
          <w:spacing w:val="14"/>
        </w:rPr>
        <w:t xml:space="preserve"> </w:t>
      </w:r>
      <w:r>
        <w:rPr>
          <w:rFonts w:ascii="SimSun" w:hAnsi="SimSun" w:eastAsia="SimSun" w:cs="SimSun"/>
          <w:sz w:val="20"/>
          <w:szCs w:val="20"/>
          <w:spacing w:val="-7"/>
        </w:rPr>
        <w:t>有炎性细胞浸润，血管充血，严重者有静脉血栓形成；⑤脑实质中偶有局灶性脓肿存在。</w:t>
      </w:r>
    </w:p>
    <w:p>
      <w:pPr>
        <w:ind w:left="302"/>
        <w:spacing w:before="93" w:line="222" w:lineRule="auto"/>
        <w:rPr>
          <w:rFonts w:ascii="SimHei" w:hAnsi="SimHei" w:eastAsia="SimHei" w:cs="SimHei"/>
          <w:sz w:val="20"/>
          <w:szCs w:val="20"/>
        </w:rPr>
      </w:pPr>
      <w:r>
        <w:rPr>
          <w:rFonts w:ascii="SimHei" w:hAnsi="SimHei" w:eastAsia="SimHei" w:cs="SimHei"/>
          <w:sz w:val="20"/>
          <w:szCs w:val="20"/>
          <w:b/>
          <w:bCs/>
          <w:color w:val="0078C8"/>
          <w:spacing w:val="-9"/>
        </w:rPr>
        <w:t>【临床表现】</w:t>
      </w:r>
    </w:p>
    <w:p>
      <w:pPr>
        <w:ind w:left="399"/>
        <w:spacing w:before="70" w:line="220" w:lineRule="auto"/>
        <w:rPr>
          <w:rFonts w:ascii="FangSong" w:hAnsi="FangSong" w:eastAsia="FangSong" w:cs="FangSong"/>
          <w:sz w:val="20"/>
          <w:szCs w:val="20"/>
        </w:rPr>
      </w:pPr>
      <w:r>
        <w:rPr>
          <w:rFonts w:ascii="FangSong" w:hAnsi="FangSong" w:eastAsia="FangSong" w:cs="FangSong"/>
          <w:sz w:val="20"/>
          <w:szCs w:val="20"/>
          <w:spacing w:val="-4"/>
        </w:rPr>
        <w:t>各种细菌感染引起的化脓性脑膜炎临床表现类似，主要如下：</w:t>
      </w:r>
    </w:p>
    <w:p>
      <w:pPr>
        <w:ind w:left="399"/>
        <w:spacing w:before="83" w:line="219"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4"/>
        </w:rPr>
        <w:t>感染症状</w:t>
      </w:r>
      <w:r>
        <w:rPr>
          <w:rFonts w:ascii="SimSun" w:hAnsi="SimSun" w:eastAsia="SimSun" w:cs="SimSun"/>
          <w:sz w:val="20"/>
          <w:szCs w:val="20"/>
          <w:spacing w:val="75"/>
        </w:rPr>
        <w:t xml:space="preserve"> </w:t>
      </w:r>
      <w:r>
        <w:rPr>
          <w:rFonts w:ascii="SimSun" w:hAnsi="SimSun" w:eastAsia="SimSun" w:cs="SimSun"/>
          <w:sz w:val="20"/>
          <w:szCs w:val="20"/>
          <w:spacing w:val="-4"/>
        </w:rPr>
        <w:t>发热、寒战或上呼吸道感染表现等。</w:t>
      </w:r>
    </w:p>
    <w:p>
      <w:pPr>
        <w:ind w:right="1060" w:firstLine="399"/>
        <w:spacing w:before="62" w:line="26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rPr>
        <w:t>脑膜刺激征</w:t>
      </w:r>
      <w:r>
        <w:rPr>
          <w:rFonts w:ascii="SimSun" w:hAnsi="SimSun" w:eastAsia="SimSun" w:cs="SimSun"/>
          <w:sz w:val="20"/>
          <w:szCs w:val="20"/>
          <w:spacing w:val="83"/>
        </w:rPr>
        <w:t xml:space="preserve"> </w:t>
      </w:r>
      <w:r>
        <w:rPr>
          <w:rFonts w:ascii="SimSun" w:hAnsi="SimSun" w:eastAsia="SimSun" w:cs="SimSun"/>
          <w:sz w:val="20"/>
          <w:szCs w:val="20"/>
        </w:rPr>
        <w:t>表现</w:t>
      </w:r>
      <w:r>
        <w:rPr>
          <w:rFonts w:ascii="SimSun" w:hAnsi="SimSun" w:eastAsia="SimSun" w:cs="SimSun"/>
          <w:sz w:val="20"/>
          <w:szCs w:val="20"/>
          <w:spacing w:val="-1"/>
        </w:rPr>
        <w:t>为颈项强直，</w:t>
      </w:r>
      <w:r>
        <w:rPr>
          <w:rFonts w:ascii="Times New Roman" w:hAnsi="Times New Roman" w:eastAsia="Times New Roman" w:cs="Times New Roman"/>
          <w:sz w:val="20"/>
          <w:szCs w:val="20"/>
        </w:rPr>
        <w:t>Kernig</w:t>
      </w:r>
      <w:r>
        <w:rPr>
          <w:rFonts w:ascii="SimSun" w:hAnsi="SimSun" w:eastAsia="SimSun" w:cs="SimSun"/>
          <w:sz w:val="20"/>
          <w:szCs w:val="20"/>
          <w:spacing w:val="-1"/>
        </w:rPr>
        <w:t>征和</w:t>
      </w:r>
      <w:r>
        <w:rPr>
          <w:rFonts w:ascii="Times New Roman" w:hAnsi="Times New Roman" w:eastAsia="Times New Roman" w:cs="Times New Roman"/>
          <w:sz w:val="20"/>
          <w:szCs w:val="20"/>
        </w:rPr>
        <w:t>Brudzinski</w:t>
      </w:r>
      <w:r>
        <w:rPr>
          <w:rFonts w:ascii="SimSun" w:hAnsi="SimSun" w:eastAsia="SimSun" w:cs="SimSun"/>
          <w:sz w:val="20"/>
          <w:szCs w:val="20"/>
          <w:spacing w:val="-1"/>
        </w:rPr>
        <w:t>征阳性。但新生儿、老年人或昏迷患者</w:t>
      </w:r>
      <w:r>
        <w:rPr>
          <w:rFonts w:ascii="SimSun" w:hAnsi="SimSun" w:eastAsia="SimSun" w:cs="SimSun"/>
          <w:sz w:val="20"/>
          <w:szCs w:val="20"/>
        </w:rPr>
        <w:t xml:space="preserve"> </w:t>
      </w:r>
      <w:r>
        <w:rPr>
          <w:rFonts w:ascii="SimSun" w:hAnsi="SimSun" w:eastAsia="SimSun" w:cs="SimSun"/>
          <w:sz w:val="20"/>
          <w:szCs w:val="20"/>
          <w:spacing w:val="-3"/>
        </w:rPr>
        <w:t>脑膜刺激征常常不明显。</w:t>
      </w:r>
    </w:p>
    <w:p>
      <w:pPr>
        <w:ind w:right="1080" w:firstLine="399"/>
        <w:spacing w:before="80" w:line="260"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颅内压增高</w:t>
      </w:r>
      <w:r>
        <w:rPr>
          <w:rFonts w:ascii="SimSun" w:hAnsi="SimSun" w:eastAsia="SimSun" w:cs="SimSun"/>
          <w:sz w:val="20"/>
          <w:szCs w:val="20"/>
          <w:spacing w:val="74"/>
        </w:rPr>
        <w:t xml:space="preserve"> </w:t>
      </w:r>
      <w:r>
        <w:rPr>
          <w:rFonts w:ascii="SimSun" w:hAnsi="SimSun" w:eastAsia="SimSun" w:cs="SimSun"/>
          <w:sz w:val="20"/>
          <w:szCs w:val="20"/>
          <w:spacing w:val="-4"/>
        </w:rPr>
        <w:t>表现为剧烈头痛、呕吐、意识障碍等。腰穿时检</w:t>
      </w:r>
      <w:r>
        <w:rPr>
          <w:rFonts w:ascii="SimSun" w:hAnsi="SimSun" w:eastAsia="SimSun" w:cs="SimSun"/>
          <w:sz w:val="20"/>
          <w:szCs w:val="20"/>
          <w:spacing w:val="-5"/>
        </w:rPr>
        <w:t>测颅内压明显升高，有的在临床</w:t>
      </w:r>
      <w:r>
        <w:rPr>
          <w:rFonts w:ascii="SimSun" w:hAnsi="SimSun" w:eastAsia="SimSun" w:cs="SimSun"/>
          <w:sz w:val="20"/>
          <w:szCs w:val="20"/>
        </w:rPr>
        <w:t xml:space="preserve"> </w:t>
      </w:r>
      <w:r>
        <w:rPr>
          <w:rFonts w:ascii="SimSun" w:hAnsi="SimSun" w:eastAsia="SimSun" w:cs="SimSun"/>
          <w:sz w:val="20"/>
          <w:szCs w:val="20"/>
          <w:spacing w:val="-5"/>
        </w:rPr>
        <w:t>上甚至形成脑疝。</w:t>
      </w:r>
    </w:p>
    <w:p>
      <w:pPr>
        <w:ind w:left="399"/>
        <w:spacing w:before="77"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4.</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6"/>
        </w:rPr>
        <w:t>局灶症状</w:t>
      </w:r>
      <w:r>
        <w:rPr>
          <w:rFonts w:ascii="SimSun" w:hAnsi="SimSun" w:eastAsia="SimSun" w:cs="SimSun"/>
          <w:sz w:val="20"/>
          <w:szCs w:val="20"/>
          <w:spacing w:val="9"/>
        </w:rPr>
        <w:t xml:space="preserve">  </w:t>
      </w:r>
      <w:r>
        <w:rPr>
          <w:rFonts w:ascii="SimSun" w:hAnsi="SimSun" w:eastAsia="SimSun" w:cs="SimSun"/>
          <w:sz w:val="20"/>
          <w:szCs w:val="20"/>
          <w:spacing w:val="-6"/>
        </w:rPr>
        <w:t>部分患者可出现局灶性神经功能损害的症状，如偏瘫、失语等。</w:t>
      </w:r>
    </w:p>
    <w:p>
      <w:pPr>
        <w:ind w:left="399"/>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5.</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b/>
          <w:bCs/>
          <w:spacing w:val="3"/>
        </w:rPr>
        <w:t>其他症状</w:t>
      </w:r>
      <w:r>
        <w:rPr>
          <w:rFonts w:ascii="SimSun" w:hAnsi="SimSun" w:eastAsia="SimSun" w:cs="SimSun"/>
          <w:sz w:val="20"/>
          <w:szCs w:val="20"/>
          <w:spacing w:val="74"/>
        </w:rPr>
        <w:t xml:space="preserve"> </w:t>
      </w:r>
      <w:r>
        <w:rPr>
          <w:rFonts w:ascii="SimSun" w:hAnsi="SimSun" w:eastAsia="SimSun" w:cs="SimSun"/>
          <w:sz w:val="20"/>
          <w:szCs w:val="20"/>
          <w:spacing w:val="3"/>
        </w:rPr>
        <w:t>部分患者有比较特殊的临床特征，如脑膜炎双球菌脑膜炎(又称流</w:t>
      </w:r>
      <w:r>
        <w:rPr>
          <w:rFonts w:ascii="SimSun" w:hAnsi="SimSun" w:eastAsia="SimSun" w:cs="SimSun"/>
          <w:sz w:val="20"/>
          <w:szCs w:val="20"/>
          <w:spacing w:val="2"/>
        </w:rPr>
        <w:t>行性脑脊髓膜</w:t>
      </w:r>
    </w:p>
    <w:p>
      <w:pPr>
        <w:ind w:right="1101"/>
        <w:spacing w:before="85" w:line="257" w:lineRule="auto"/>
        <w:rPr>
          <w:rFonts w:ascii="SimSun" w:hAnsi="SimSun" w:eastAsia="SimSun" w:cs="SimSun"/>
          <w:sz w:val="20"/>
          <w:szCs w:val="20"/>
        </w:rPr>
      </w:pPr>
      <w:r>
        <w:rPr>
          <w:rFonts w:ascii="SimSun" w:hAnsi="SimSun" w:eastAsia="SimSun" w:cs="SimSun"/>
          <w:sz w:val="20"/>
          <w:szCs w:val="20"/>
          <w:spacing w:val="-10"/>
        </w:rPr>
        <w:t>炎)菌血症时出现的皮疹，开始为弥散性红色斑丘疹，迅速转变成皮肤瘀点，主要见于躯干、下肢、</w:t>
      </w:r>
      <w:r>
        <w:rPr>
          <w:rFonts w:ascii="SimSun" w:hAnsi="SimSun" w:eastAsia="SimSun" w:cs="SimSun"/>
          <w:sz w:val="20"/>
          <w:szCs w:val="20"/>
          <w:spacing w:val="-11"/>
        </w:rPr>
        <w:t>黏膜</w:t>
      </w:r>
      <w:r>
        <w:rPr>
          <w:rFonts w:ascii="SimSun" w:hAnsi="SimSun" w:eastAsia="SimSun" w:cs="SimSun"/>
          <w:sz w:val="20"/>
          <w:szCs w:val="20"/>
        </w:rPr>
        <w:t xml:space="preserve"> </w:t>
      </w:r>
      <w:r>
        <w:rPr>
          <w:rFonts w:ascii="SimSun" w:hAnsi="SimSun" w:eastAsia="SimSun" w:cs="SimSun"/>
          <w:sz w:val="20"/>
          <w:szCs w:val="20"/>
          <w:spacing w:val="-10"/>
        </w:rPr>
        <w:t>以及结膜，偶见于手掌及足底。</w:t>
      </w:r>
    </w:p>
    <w:p>
      <w:pPr>
        <w:ind w:left="302"/>
        <w:spacing w:before="101" w:line="222" w:lineRule="auto"/>
        <w:rPr>
          <w:rFonts w:ascii="SimHei" w:hAnsi="SimHei" w:eastAsia="SimHei" w:cs="SimHei"/>
          <w:sz w:val="20"/>
          <w:szCs w:val="20"/>
        </w:rPr>
      </w:pPr>
      <w:r>
        <w:rPr>
          <w:rFonts w:ascii="SimHei" w:hAnsi="SimHei" w:eastAsia="SimHei" w:cs="SimHei"/>
          <w:sz w:val="20"/>
          <w:szCs w:val="20"/>
          <w:b/>
          <w:bCs/>
          <w:color w:val="007BCD"/>
          <w:spacing w:val="-9"/>
        </w:rPr>
        <w:t>【辅助检查】</w:t>
      </w:r>
    </w:p>
    <w:p>
      <w:pPr>
        <w:ind w:left="399"/>
        <w:spacing w:before="59" w:line="382" w:lineRule="exact"/>
        <w:rPr>
          <w:rFonts w:ascii="SimSun" w:hAnsi="SimSun" w:eastAsia="SimSun" w:cs="SimSun"/>
          <w:sz w:val="20"/>
          <w:szCs w:val="20"/>
        </w:rPr>
      </w:pPr>
      <w:r>
        <w:rPr>
          <w:rFonts w:ascii="Times New Roman" w:hAnsi="Times New Roman" w:eastAsia="Times New Roman" w:cs="Times New Roman"/>
          <w:sz w:val="20"/>
          <w:szCs w:val="20"/>
          <w:b/>
          <w:bCs/>
          <w:spacing w:val="-7"/>
          <w:position w:val="14"/>
        </w:rPr>
        <w:t>1.</w:t>
      </w:r>
      <w:r>
        <w:rPr>
          <w:rFonts w:ascii="Times New Roman" w:hAnsi="Times New Roman" w:eastAsia="Times New Roman" w:cs="Times New Roman"/>
          <w:sz w:val="20"/>
          <w:szCs w:val="20"/>
          <w:spacing w:val="58"/>
          <w:w w:val="101"/>
          <w:position w:val="14"/>
        </w:rPr>
        <w:t xml:space="preserve"> </w:t>
      </w:r>
      <w:r>
        <w:rPr>
          <w:rFonts w:ascii="SimSun" w:hAnsi="SimSun" w:eastAsia="SimSun" w:cs="SimSun"/>
          <w:sz w:val="20"/>
          <w:szCs w:val="20"/>
          <w:b/>
          <w:bCs/>
          <w:spacing w:val="-7"/>
          <w:position w:val="14"/>
        </w:rPr>
        <w:t>血常规检查</w:t>
      </w:r>
      <w:r>
        <w:rPr>
          <w:rFonts w:ascii="SimSun" w:hAnsi="SimSun" w:eastAsia="SimSun" w:cs="SimSun"/>
          <w:sz w:val="20"/>
          <w:szCs w:val="20"/>
          <w:spacing w:val="21"/>
          <w:position w:val="14"/>
        </w:rPr>
        <w:t xml:space="preserve">  </w:t>
      </w:r>
      <w:r>
        <w:rPr>
          <w:rFonts w:ascii="SimSun" w:hAnsi="SimSun" w:eastAsia="SimSun" w:cs="SimSun"/>
          <w:sz w:val="20"/>
          <w:szCs w:val="20"/>
          <w:spacing w:val="-7"/>
          <w:position w:val="14"/>
        </w:rPr>
        <w:t>白细胞计数增加，通常为(10～30)×10°/</w:t>
      </w:r>
      <w:r>
        <w:rPr>
          <w:rFonts w:ascii="Times New Roman" w:hAnsi="Times New Roman" w:eastAsia="Times New Roman" w:cs="Times New Roman"/>
          <w:sz w:val="20"/>
          <w:szCs w:val="20"/>
          <w:spacing w:val="-7"/>
          <w:position w:val="14"/>
        </w:rPr>
        <w:t>L,</w:t>
      </w:r>
      <w:r>
        <w:rPr>
          <w:rFonts w:ascii="Times New Roman" w:hAnsi="Times New Roman" w:eastAsia="Times New Roman" w:cs="Times New Roman"/>
          <w:sz w:val="20"/>
          <w:szCs w:val="20"/>
          <w:spacing w:val="-8"/>
          <w:position w:val="14"/>
        </w:rPr>
        <w:t xml:space="preserve"> </w:t>
      </w:r>
      <w:r>
        <w:rPr>
          <w:rFonts w:ascii="SimSun" w:hAnsi="SimSun" w:eastAsia="SimSun" w:cs="SimSun"/>
          <w:sz w:val="20"/>
          <w:szCs w:val="20"/>
          <w:spacing w:val="-7"/>
          <w:position w:val="14"/>
        </w:rPr>
        <w:t>以中性粒细胞为主，偶可正常或超过</w:t>
      </w:r>
    </w:p>
    <w:p>
      <w:pPr>
        <w:spacing w:line="183" w:lineRule="auto"/>
        <w:rPr>
          <w:rFonts w:ascii="SimSun" w:hAnsi="SimSun" w:eastAsia="SimSun" w:cs="SimSun"/>
          <w:sz w:val="20"/>
          <w:szCs w:val="20"/>
        </w:rPr>
      </w:pPr>
      <w:r>
        <w:rPr>
          <w:rFonts w:ascii="Times New Roman" w:hAnsi="Times New Roman" w:eastAsia="Times New Roman" w:cs="Times New Roman"/>
          <w:sz w:val="20"/>
          <w:szCs w:val="20"/>
          <w:spacing w:val="-1"/>
        </w:rPr>
        <w:t>40×10⁹/L</w:t>
      </w:r>
      <w:r>
        <w:rPr>
          <w:rFonts w:ascii="SimSun" w:hAnsi="SimSun" w:eastAsia="SimSun" w:cs="SimSun"/>
          <w:sz w:val="20"/>
          <w:szCs w:val="20"/>
          <w:spacing w:val="-1"/>
        </w:rPr>
        <w:t>。</w:t>
      </w:r>
    </w:p>
    <w:p>
      <w:pPr>
        <w:ind w:right="1050" w:firstLine="399"/>
        <w:spacing w:before="69" w:line="259"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4"/>
        </w:rPr>
        <w:t>脑脊液检查</w:t>
      </w:r>
      <w:r>
        <w:rPr>
          <w:rFonts w:ascii="SimSun" w:hAnsi="SimSun" w:eastAsia="SimSun" w:cs="SimSun"/>
          <w:sz w:val="20"/>
          <w:szCs w:val="20"/>
          <w:spacing w:val="84"/>
        </w:rPr>
        <w:t xml:space="preserve"> </w:t>
      </w:r>
      <w:r>
        <w:rPr>
          <w:rFonts w:ascii="SimSun" w:hAnsi="SimSun" w:eastAsia="SimSun" w:cs="SimSun"/>
          <w:sz w:val="20"/>
          <w:szCs w:val="20"/>
          <w:spacing w:val="-4"/>
        </w:rPr>
        <w:t>压力常升高；外观混浊或呈脓性；细胞数明显升高，以中性粒细胞为主，通常为</w:t>
      </w:r>
      <w:r>
        <w:rPr>
          <w:rFonts w:ascii="SimSun" w:hAnsi="SimSun" w:eastAsia="SimSun" w:cs="SimSun"/>
          <w:sz w:val="20"/>
          <w:szCs w:val="20"/>
        </w:rPr>
        <w:t xml:space="preserve"> </w:t>
      </w:r>
      <w:r>
        <w:rPr>
          <w:rFonts w:ascii="SimSun" w:hAnsi="SimSun" w:eastAsia="SimSun" w:cs="SimSun"/>
          <w:sz w:val="20"/>
          <w:szCs w:val="20"/>
        </w:rPr>
        <w:t>(1000～10000)×10</w:t>
      </w:r>
      <w:r>
        <w:rPr>
          <w:rFonts w:ascii="Calibri" w:hAnsi="Calibri" w:eastAsia="Calibri" w:cs="Calibri"/>
          <w:sz w:val="20"/>
          <w:szCs w:val="20"/>
        </w:rPr>
        <w:t>⁶</w:t>
      </w:r>
      <w:r>
        <w:rPr>
          <w:rFonts w:ascii="SimSun" w:hAnsi="SimSun" w:eastAsia="SimSun" w:cs="SimSun"/>
          <w:sz w:val="20"/>
          <w:szCs w:val="20"/>
        </w:rPr>
        <w:t>/L;</w:t>
      </w:r>
      <w:r>
        <w:rPr>
          <w:rFonts w:ascii="SimSun" w:hAnsi="SimSun" w:eastAsia="SimSun" w:cs="SimSun"/>
          <w:sz w:val="20"/>
          <w:szCs w:val="20"/>
          <w:spacing w:val="-1"/>
        </w:rPr>
        <w:t>蛋白质升高；糖含量下降，通常低于2.2</w:t>
      </w:r>
      <w:r>
        <w:rPr>
          <w:rFonts w:ascii="SimSun" w:hAnsi="SimSun" w:eastAsia="SimSun" w:cs="SimSun"/>
          <w:sz w:val="20"/>
          <w:szCs w:val="20"/>
        </w:rPr>
        <w:t>mmol</w:t>
      </w:r>
      <w:r>
        <w:rPr>
          <w:rFonts w:ascii="SimSun" w:hAnsi="SimSun" w:eastAsia="SimSun" w:cs="SimSun"/>
          <w:sz w:val="20"/>
          <w:szCs w:val="20"/>
          <w:spacing w:val="-1"/>
        </w:rPr>
        <w:t>/L;氯化物降低。涂片革兰染色</w:t>
      </w:r>
    </w:p>
    <w:p>
      <w:pPr>
        <w:spacing w:before="83" w:line="219" w:lineRule="auto"/>
        <w:rPr>
          <w:rFonts w:ascii="SimSun" w:hAnsi="SimSun" w:eastAsia="SimSun" w:cs="SimSun"/>
          <w:sz w:val="20"/>
          <w:szCs w:val="20"/>
        </w:rPr>
      </w:pPr>
      <w:r>
        <w:rPr>
          <w:rFonts w:ascii="SimSun" w:hAnsi="SimSun" w:eastAsia="SimSun" w:cs="SimSun"/>
          <w:sz w:val="20"/>
          <w:szCs w:val="20"/>
          <w:spacing w:val="8"/>
        </w:rPr>
        <w:t>阳性率在60%以上，细菌培养阳性率在80%</w:t>
      </w:r>
      <w:r>
        <w:rPr>
          <w:rFonts w:ascii="SimSun" w:hAnsi="SimSun" w:eastAsia="SimSun" w:cs="SimSun"/>
          <w:sz w:val="20"/>
          <w:szCs w:val="20"/>
          <w:spacing w:val="7"/>
        </w:rPr>
        <w:t>以上。</w:t>
      </w:r>
    </w:p>
    <w:p>
      <w:pPr>
        <w:sectPr>
          <w:pgSz w:w="11910" w:h="16840"/>
          <w:pgMar w:top="1155" w:right="1019" w:bottom="400" w:left="1150" w:header="0" w:footer="0" w:gutter="0"/>
        </w:sectPr>
        <w:rPr/>
      </w:pPr>
    </w:p>
    <w:p>
      <w:pPr>
        <w:ind w:left="91"/>
        <w:spacing w:before="90" w:line="183" w:lineRule="auto"/>
        <w:rPr>
          <w:rFonts w:ascii="SimSun" w:hAnsi="SimSun" w:eastAsia="SimSun" w:cs="SimSun"/>
          <w:sz w:val="19"/>
          <w:szCs w:val="19"/>
        </w:rPr>
      </w:pPr>
      <w:r>
        <w:rPr>
          <w:rFonts w:ascii="SimSun" w:hAnsi="SimSun" w:eastAsia="SimSun" w:cs="SimSun"/>
          <w:sz w:val="19"/>
          <w:szCs w:val="19"/>
          <w:b/>
          <w:bCs/>
          <w:color w:val="0079CB"/>
          <w:spacing w:val="-5"/>
        </w:rPr>
        <w:t>290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68"/>
        <w:spacing w:before="42" w:line="223" w:lineRule="auto"/>
        <w:rPr>
          <w:rFonts w:ascii="SimSun" w:hAnsi="SimSun" w:eastAsia="SimSun" w:cs="SimSun"/>
          <w:sz w:val="13"/>
          <w:szCs w:val="13"/>
        </w:rPr>
      </w:pPr>
      <w:r>
        <w:drawing>
          <wp:anchor distT="0" distB="0" distL="0" distR="0" simplePos="0" relativeHeight="251936768" behindDoc="1" locked="0" layoutInCell="1" allowOverlap="1">
            <wp:simplePos x="0" y="0"/>
            <wp:positionH relativeFrom="column">
              <wp:posOffset>5350</wp:posOffset>
            </wp:positionH>
            <wp:positionV relativeFrom="paragraph">
              <wp:posOffset>-155545</wp:posOffset>
            </wp:positionV>
            <wp:extent cx="393721" cy="419074"/>
            <wp:effectExtent l="0" t="0" r="0" b="0"/>
            <wp:wrapNone/>
            <wp:docPr id="102" name="IM 102"/>
            <wp:cNvGraphicFramePr/>
            <a:graphic>
              <a:graphicData uri="http://schemas.openxmlformats.org/drawingml/2006/picture">
                <pic:pic>
                  <pic:nvPicPr>
                    <pic:cNvPr id="102" name="IM 102"/>
                    <pic:cNvPicPr/>
                  </pic:nvPicPr>
                  <pic:blipFill>
                    <a:blip r:embed="rId119"/>
                    <a:stretch>
                      <a:fillRect/>
                    </a:stretch>
                  </pic:blipFill>
                  <pic:spPr>
                    <a:xfrm rot="0">
                      <a:off x="0" y="0"/>
                      <a:ext cx="393721" cy="419074"/>
                    </a:xfrm>
                    <a:prstGeom prst="rect">
                      <a:avLst/>
                    </a:prstGeom>
                  </pic:spPr>
                </pic:pic>
              </a:graphicData>
            </a:graphic>
          </wp:anchor>
        </w:drawing>
      </w:r>
      <w:r>
        <w:rPr>
          <w:rFonts w:ascii="SimSun" w:hAnsi="SimSun" w:eastAsia="SimSun" w:cs="SimSun"/>
          <w:sz w:val="13"/>
          <w:szCs w:val="13"/>
          <w:color w:val="18B5DD"/>
          <w:spacing w:val="-3"/>
        </w:rPr>
        <w:t>艺长</w:t>
      </w:r>
    </w:p>
    <w:p>
      <w:pPr>
        <w:spacing w:line="14" w:lineRule="auto"/>
        <w:rPr>
          <w:rFonts w:ascii="Arial"/>
          <w:sz w:val="2"/>
        </w:rPr>
      </w:pPr>
      <w:r>
        <w:rPr>
          <w:rFonts w:ascii="Arial" w:hAnsi="Arial" w:eastAsia="Arial" w:cs="Arial"/>
          <w:sz w:val="2"/>
          <w:szCs w:val="2"/>
        </w:rPr>
        <w:br w:type="column"/>
      </w:r>
    </w:p>
    <w:p>
      <w:pPr>
        <w:ind w:left="2"/>
        <w:spacing w:before="37" w:line="221" w:lineRule="auto"/>
        <w:rPr>
          <w:rFonts w:ascii="SimHei" w:hAnsi="SimHei" w:eastAsia="SimHei" w:cs="SimHei"/>
          <w:sz w:val="19"/>
          <w:szCs w:val="19"/>
        </w:rPr>
      </w:pPr>
      <w:r>
        <w:rPr>
          <w:rFonts w:ascii="SimHei" w:hAnsi="SimHei" w:eastAsia="SimHei" w:cs="SimHei"/>
          <w:sz w:val="19"/>
          <w:szCs w:val="19"/>
          <w:b/>
          <w:bCs/>
          <w:color w:val="36AFEC"/>
          <w:spacing w:val="-13"/>
        </w:rPr>
        <w:t>第十二章</w:t>
      </w:r>
      <w:r>
        <w:rPr>
          <w:rFonts w:ascii="SimHei" w:hAnsi="SimHei" w:eastAsia="SimHei" w:cs="SimHei"/>
          <w:sz w:val="19"/>
          <w:szCs w:val="19"/>
          <w:color w:val="36AFEC"/>
          <w:spacing w:val="84"/>
        </w:rPr>
        <w:t xml:space="preserve"> </w:t>
      </w:r>
      <w:r>
        <w:rPr>
          <w:rFonts w:ascii="SimHei" w:hAnsi="SimHei" w:eastAsia="SimHei" w:cs="SimHei"/>
          <w:sz w:val="19"/>
          <w:szCs w:val="19"/>
          <w:b/>
          <w:bCs/>
          <w:color w:val="36AFEC"/>
          <w:spacing w:val="-13"/>
        </w:rPr>
        <w:t>中枢神经系统感染性疾病</w:t>
      </w:r>
    </w:p>
    <w:p>
      <w:pPr>
        <w:spacing w:line="290" w:lineRule="auto"/>
        <w:rPr>
          <w:rFonts w:ascii="Arial"/>
          <w:sz w:val="21"/>
        </w:rPr>
      </w:pPr>
      <w:r/>
    </w:p>
    <w:p>
      <w:pPr>
        <w:ind w:right="39" w:firstLine="389"/>
        <w:spacing w:before="62" w:line="276" w:lineRule="auto"/>
        <w:rPr>
          <w:rFonts w:ascii="SimSun" w:hAnsi="SimSun" w:eastAsia="SimSun" w:cs="SimSun"/>
          <w:sz w:val="19"/>
          <w:szCs w:val="19"/>
        </w:rPr>
      </w:pPr>
      <w:r>
        <w:rPr>
          <w:rFonts w:ascii="Times New Roman" w:hAnsi="Times New Roman" w:eastAsia="Times New Roman" w:cs="Times New Roman"/>
          <w:sz w:val="19"/>
          <w:szCs w:val="19"/>
          <w:b/>
          <w:bCs/>
          <w:spacing w:val="5"/>
        </w:rPr>
        <w:t>3.</w:t>
      </w:r>
      <w:r>
        <w:rPr>
          <w:rFonts w:ascii="Times New Roman" w:hAnsi="Times New Roman" w:eastAsia="Times New Roman" w:cs="Times New Roman"/>
          <w:sz w:val="19"/>
          <w:szCs w:val="19"/>
          <w:spacing w:val="19"/>
        </w:rPr>
        <w:t xml:space="preserve">  </w:t>
      </w:r>
      <w:r>
        <w:rPr>
          <w:rFonts w:ascii="SimSun" w:hAnsi="SimSun" w:eastAsia="SimSun" w:cs="SimSun"/>
          <w:sz w:val="19"/>
          <w:szCs w:val="19"/>
          <w:b/>
          <w:bCs/>
          <w:spacing w:val="5"/>
        </w:rPr>
        <w:t>影像学检查</w:t>
      </w:r>
      <w:r>
        <w:rPr>
          <w:rFonts w:ascii="SimSun" w:hAnsi="SimSun" w:eastAsia="SimSun" w:cs="SimSun"/>
          <w:sz w:val="19"/>
          <w:szCs w:val="19"/>
          <w:spacing w:val="1"/>
        </w:rPr>
        <w:t xml:space="preserve">  </w:t>
      </w:r>
      <w:r>
        <w:rPr>
          <w:rFonts w:ascii="Times New Roman" w:hAnsi="Times New Roman" w:eastAsia="Times New Roman" w:cs="Times New Roman"/>
          <w:sz w:val="19"/>
          <w:szCs w:val="19"/>
        </w:rPr>
        <w:t>MRI</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5"/>
        </w:rPr>
        <w:t>诊断价值高于</w:t>
      </w:r>
      <w:r>
        <w:rPr>
          <w:rFonts w:ascii="Times New Roman" w:hAnsi="Times New Roman" w:eastAsia="Times New Roman" w:cs="Times New Roman"/>
          <w:sz w:val="19"/>
          <w:szCs w:val="19"/>
        </w:rPr>
        <w:t>CT</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5"/>
        </w:rPr>
        <w:t>早期可正常，随病情进展</w:t>
      </w:r>
      <w:r>
        <w:rPr>
          <w:rFonts w:ascii="Times New Roman" w:hAnsi="Times New Roman" w:eastAsia="Times New Roman" w:cs="Times New Roman"/>
          <w:sz w:val="19"/>
          <w:szCs w:val="19"/>
        </w:rPr>
        <w:t>MRI</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5"/>
        </w:rPr>
        <w:t>的</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5"/>
        </w:rPr>
        <w:t>T₁</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5"/>
        </w:rPr>
        <w:t>加权像上</w:t>
      </w:r>
      <w:r>
        <w:rPr>
          <w:rFonts w:ascii="SimSun" w:hAnsi="SimSun" w:eastAsia="SimSun" w:cs="SimSun"/>
          <w:sz w:val="19"/>
          <w:szCs w:val="19"/>
          <w:spacing w:val="4"/>
        </w:rPr>
        <w:t>显示蛛网膜</w:t>
      </w:r>
      <w:r>
        <w:rPr>
          <w:rFonts w:ascii="SimSun" w:hAnsi="SimSun" w:eastAsia="SimSun" w:cs="SimSun"/>
          <w:sz w:val="19"/>
          <w:szCs w:val="19"/>
        </w:rPr>
        <w:t xml:space="preserve"> </w:t>
      </w:r>
      <w:r>
        <w:rPr>
          <w:rFonts w:ascii="SimSun" w:hAnsi="SimSun" w:eastAsia="SimSun" w:cs="SimSun"/>
          <w:sz w:val="19"/>
          <w:szCs w:val="19"/>
          <w:spacing w:val="2"/>
        </w:rPr>
        <w:t>下腔高信号，可不规则强化，T</w:t>
      </w:r>
      <w:r>
        <w:rPr>
          <w:rFonts w:ascii="Calibri" w:hAnsi="Calibri" w:eastAsia="Calibri" w:cs="Calibri"/>
          <w:sz w:val="19"/>
          <w:szCs w:val="19"/>
          <w:spacing w:val="2"/>
        </w:rPr>
        <w:t>₂</w:t>
      </w:r>
      <w:r>
        <w:rPr>
          <w:rFonts w:ascii="Calibri" w:hAnsi="Calibri" w:eastAsia="Calibri" w:cs="Calibri"/>
          <w:sz w:val="19"/>
          <w:szCs w:val="19"/>
          <w:spacing w:val="3"/>
        </w:rPr>
        <w:t xml:space="preserve"> </w:t>
      </w:r>
      <w:r>
        <w:rPr>
          <w:rFonts w:ascii="SimSun" w:hAnsi="SimSun" w:eastAsia="SimSun" w:cs="SimSun"/>
          <w:sz w:val="19"/>
          <w:szCs w:val="19"/>
          <w:spacing w:val="2"/>
        </w:rPr>
        <w:t>加权像呈脑膜高信号。后期可显示弥散性脑膜强</w:t>
      </w:r>
      <w:r>
        <w:rPr>
          <w:rFonts w:ascii="SimSun" w:hAnsi="SimSun" w:eastAsia="SimSun" w:cs="SimSun"/>
          <w:sz w:val="19"/>
          <w:szCs w:val="19"/>
          <w:spacing w:val="1"/>
        </w:rPr>
        <w:t>化、脑水肿等。</w:t>
      </w:r>
    </w:p>
    <w:p>
      <w:pPr>
        <w:ind w:left="389"/>
        <w:spacing w:before="74" w:line="213" w:lineRule="auto"/>
        <w:rPr>
          <w:rFonts w:ascii="SimHei" w:hAnsi="SimHei" w:eastAsia="SimHei" w:cs="SimHei"/>
          <w:sz w:val="19"/>
          <w:szCs w:val="19"/>
        </w:rPr>
      </w:pPr>
      <w:r>
        <w:rPr>
          <w:rFonts w:ascii="Times New Roman" w:hAnsi="Times New Roman" w:eastAsia="Times New Roman" w:cs="Times New Roman"/>
          <w:sz w:val="19"/>
          <w:szCs w:val="19"/>
          <w:b/>
          <w:bCs/>
          <w:spacing w:val="4"/>
        </w:rPr>
        <w:t>4.</w:t>
      </w:r>
      <w:r>
        <w:rPr>
          <w:rFonts w:ascii="Times New Roman" w:hAnsi="Times New Roman" w:eastAsia="Times New Roman" w:cs="Times New Roman"/>
          <w:sz w:val="19"/>
          <w:szCs w:val="19"/>
          <w:spacing w:val="16"/>
          <w:w w:val="102"/>
        </w:rPr>
        <w:t xml:space="preserve">  </w:t>
      </w:r>
      <w:r>
        <w:rPr>
          <w:rFonts w:ascii="SimHei" w:hAnsi="SimHei" w:eastAsia="SimHei" w:cs="SimHei"/>
          <w:sz w:val="19"/>
          <w:szCs w:val="19"/>
          <w:b/>
          <w:bCs/>
          <w:spacing w:val="4"/>
        </w:rPr>
        <w:t>其他</w:t>
      </w:r>
      <w:r>
        <w:rPr>
          <w:rFonts w:ascii="SimHei" w:hAnsi="SimHei" w:eastAsia="SimHei" w:cs="SimHei"/>
          <w:sz w:val="19"/>
          <w:szCs w:val="19"/>
          <w:spacing w:val="89"/>
        </w:rPr>
        <w:t xml:space="preserve"> </w:t>
      </w:r>
      <w:r>
        <w:rPr>
          <w:rFonts w:ascii="SimHei" w:hAnsi="SimHei" w:eastAsia="SimHei" w:cs="SimHei"/>
          <w:sz w:val="19"/>
          <w:szCs w:val="19"/>
          <w:spacing w:val="4"/>
        </w:rPr>
        <w:t>血细菌培养常可检出致病菌；如有皮肤瘀点，应活检并行细菌染色检查。</w:t>
      </w:r>
    </w:p>
    <w:p>
      <w:pPr>
        <w:ind w:left="277"/>
        <w:spacing w:before="56" w:line="221" w:lineRule="auto"/>
        <w:rPr>
          <w:rFonts w:ascii="SimHei" w:hAnsi="SimHei" w:eastAsia="SimHei" w:cs="SimHei"/>
          <w:sz w:val="23"/>
          <w:szCs w:val="23"/>
        </w:rPr>
      </w:pPr>
      <w:r>
        <w:rPr>
          <w:rFonts w:ascii="SimHei" w:hAnsi="SimHei" w:eastAsia="SimHei" w:cs="SimHei"/>
          <w:sz w:val="23"/>
          <w:szCs w:val="23"/>
          <w:b/>
          <w:bCs/>
          <w:color w:val="0075C4"/>
          <w:spacing w:val="-26"/>
        </w:rPr>
        <w:t>【诊断】</w:t>
      </w:r>
    </w:p>
    <w:p>
      <w:pPr>
        <w:ind w:right="73" w:firstLine="389"/>
        <w:spacing w:before="108" w:line="260" w:lineRule="auto"/>
        <w:rPr>
          <w:rFonts w:ascii="SimSun" w:hAnsi="SimSun" w:eastAsia="SimSun" w:cs="SimSun"/>
          <w:sz w:val="19"/>
          <w:szCs w:val="19"/>
        </w:rPr>
      </w:pPr>
      <w:r>
        <w:rPr>
          <w:rFonts w:ascii="SimSun" w:hAnsi="SimSun" w:eastAsia="SimSun" w:cs="SimSun"/>
          <w:sz w:val="19"/>
          <w:szCs w:val="19"/>
          <w:spacing w:val="1"/>
        </w:rPr>
        <w:t>根据急性起病的发热、头痛、呕吐，查体有脑膜刺激征，颅压升高、白细胞明显升高，即应考虑本</w:t>
      </w:r>
      <w:r>
        <w:rPr>
          <w:rFonts w:ascii="SimSun" w:hAnsi="SimSun" w:eastAsia="SimSun" w:cs="SimSun"/>
          <w:sz w:val="19"/>
          <w:szCs w:val="19"/>
          <w:spacing w:val="4"/>
        </w:rPr>
        <w:t xml:space="preserve"> </w:t>
      </w:r>
      <w:r>
        <w:rPr>
          <w:rFonts w:ascii="SimSun" w:hAnsi="SimSun" w:eastAsia="SimSun" w:cs="SimSun"/>
          <w:sz w:val="19"/>
          <w:szCs w:val="19"/>
          <w:spacing w:val="4"/>
        </w:rPr>
        <w:t>病。确诊须有病原学证据，包括细菌涂片检出病原菌、血细</w:t>
      </w:r>
      <w:r>
        <w:rPr>
          <w:rFonts w:ascii="SimSun" w:hAnsi="SimSun" w:eastAsia="SimSun" w:cs="SimSun"/>
          <w:sz w:val="19"/>
          <w:szCs w:val="19"/>
          <w:spacing w:val="3"/>
        </w:rPr>
        <w:t>菌培养阳性等。</w:t>
      </w:r>
    </w:p>
    <w:p>
      <w:pPr>
        <w:ind w:left="297"/>
        <w:spacing w:before="90" w:line="221" w:lineRule="auto"/>
        <w:rPr>
          <w:rFonts w:ascii="SimHei" w:hAnsi="SimHei" w:eastAsia="SimHei" w:cs="SimHei"/>
          <w:sz w:val="19"/>
          <w:szCs w:val="19"/>
        </w:rPr>
      </w:pPr>
      <w:r>
        <w:rPr>
          <w:rFonts w:ascii="SimHei" w:hAnsi="SimHei" w:eastAsia="SimHei" w:cs="SimHei"/>
          <w:sz w:val="19"/>
          <w:szCs w:val="19"/>
          <w:b/>
          <w:bCs/>
          <w:color w:val="0070BC"/>
          <w:spacing w:val="-2"/>
        </w:rPr>
        <w:t>【鉴别诊断】</w:t>
      </w:r>
    </w:p>
    <w:p>
      <w:pPr>
        <w:ind w:right="50" w:firstLine="389"/>
        <w:spacing w:before="85" w:line="271" w:lineRule="auto"/>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9"/>
        </w:rPr>
        <w:t>病毒性脑膜炎</w:t>
      </w:r>
      <w:r>
        <w:rPr>
          <w:rFonts w:ascii="SimSun" w:hAnsi="SimSun" w:eastAsia="SimSun" w:cs="SimSun"/>
          <w:sz w:val="19"/>
          <w:szCs w:val="19"/>
          <w:spacing w:val="67"/>
        </w:rPr>
        <w:t xml:space="preserve"> </w:t>
      </w:r>
      <w:r>
        <w:rPr>
          <w:rFonts w:ascii="SimSun" w:hAnsi="SimSun" w:eastAsia="SimSun" w:cs="SimSun"/>
          <w:sz w:val="19"/>
          <w:szCs w:val="19"/>
          <w:spacing w:val="9"/>
        </w:rPr>
        <w:t>脑脊液白细胞计数通常低于1000×10</w:t>
      </w:r>
      <w:r>
        <w:rPr>
          <w:rFonts w:ascii="Calibri" w:hAnsi="Calibri" w:eastAsia="Calibri" w:cs="Calibri"/>
          <w:sz w:val="19"/>
          <w:szCs w:val="19"/>
          <w:spacing w:val="9"/>
        </w:rPr>
        <w:t>⁶</w:t>
      </w:r>
      <w:r>
        <w:rPr>
          <w:rFonts w:ascii="SimSun" w:hAnsi="SimSun" w:eastAsia="SimSun" w:cs="SimSun"/>
          <w:sz w:val="19"/>
          <w:szCs w:val="19"/>
          <w:spacing w:val="9"/>
        </w:rPr>
        <w:t>/</w:t>
      </w:r>
      <w:r>
        <w:rPr>
          <w:rFonts w:ascii="Times New Roman" w:hAnsi="Times New Roman" w:eastAsia="Times New Roman" w:cs="Times New Roman"/>
          <w:sz w:val="19"/>
          <w:szCs w:val="19"/>
          <w:spacing w:val="9"/>
        </w:rPr>
        <w:t>L,</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9"/>
        </w:rPr>
        <w:t>糖及氯化物一般正常或稍低，细菌</w:t>
      </w:r>
      <w:r>
        <w:rPr>
          <w:rFonts w:ascii="SimSun" w:hAnsi="SimSun" w:eastAsia="SimSun" w:cs="SimSun"/>
          <w:sz w:val="19"/>
          <w:szCs w:val="19"/>
        </w:rPr>
        <w:t xml:space="preserve"> </w:t>
      </w:r>
      <w:r>
        <w:rPr>
          <w:rFonts w:ascii="SimSun" w:hAnsi="SimSun" w:eastAsia="SimSun" w:cs="SimSun"/>
          <w:sz w:val="19"/>
          <w:szCs w:val="19"/>
          <w:spacing w:val="7"/>
        </w:rPr>
        <w:t>涂片或细菌培养结果阴性。</w:t>
      </w:r>
    </w:p>
    <w:p>
      <w:pPr>
        <w:ind w:right="33" w:firstLine="389"/>
        <w:spacing w:before="93" w:line="266" w:lineRule="auto"/>
        <w:rPr>
          <w:rFonts w:ascii="SimSun" w:hAnsi="SimSun" w:eastAsia="SimSun" w:cs="SimSun"/>
          <w:sz w:val="19"/>
          <w:szCs w:val="19"/>
        </w:rPr>
      </w:pPr>
      <w:r>
        <w:rPr>
          <w:rFonts w:ascii="Times New Roman" w:hAnsi="Times New Roman" w:eastAsia="Times New Roman" w:cs="Times New Roman"/>
          <w:sz w:val="19"/>
          <w:szCs w:val="19"/>
          <w:b/>
          <w:bCs/>
          <w:spacing w:val="10"/>
        </w:rPr>
        <w:t>2.</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10"/>
        </w:rPr>
        <w:t>结核性脑膜炎</w:t>
      </w:r>
      <w:r>
        <w:rPr>
          <w:rFonts w:ascii="SimSun" w:hAnsi="SimSun" w:eastAsia="SimSun" w:cs="SimSun"/>
          <w:sz w:val="19"/>
          <w:szCs w:val="19"/>
          <w:spacing w:val="66"/>
        </w:rPr>
        <w:t xml:space="preserve"> </w:t>
      </w:r>
      <w:r>
        <w:rPr>
          <w:rFonts w:ascii="SimSun" w:hAnsi="SimSun" w:eastAsia="SimSun" w:cs="SimSun"/>
          <w:sz w:val="19"/>
          <w:szCs w:val="19"/>
          <w:spacing w:val="10"/>
        </w:rPr>
        <w:t>通常亚急性起病，脑神经损害常见，脑脊液检</w:t>
      </w:r>
      <w:r>
        <w:rPr>
          <w:rFonts w:ascii="SimSun" w:hAnsi="SimSun" w:eastAsia="SimSun" w:cs="SimSun"/>
          <w:sz w:val="19"/>
          <w:szCs w:val="19"/>
          <w:spacing w:val="9"/>
        </w:rPr>
        <w:t>查白细胞计数升高往往不如化</w:t>
      </w:r>
      <w:r>
        <w:rPr>
          <w:rFonts w:ascii="SimSun" w:hAnsi="SimSun" w:eastAsia="SimSun" w:cs="SimSun"/>
          <w:sz w:val="19"/>
          <w:szCs w:val="19"/>
        </w:rPr>
        <w:t xml:space="preserve"> </w:t>
      </w:r>
      <w:r>
        <w:rPr>
          <w:rFonts w:ascii="SimSun" w:hAnsi="SimSun" w:eastAsia="SimSun" w:cs="SimSun"/>
          <w:sz w:val="19"/>
          <w:szCs w:val="19"/>
          <w:spacing w:val="5"/>
        </w:rPr>
        <w:t>脓性脑膜炎明显，病原学检查有助于进一步鉴别。</w:t>
      </w:r>
    </w:p>
    <w:p>
      <w:pPr>
        <w:ind w:firstLine="389"/>
        <w:spacing w:before="92" w:line="281" w:lineRule="auto"/>
        <w:rPr>
          <w:rFonts w:ascii="SimSun" w:hAnsi="SimSun" w:eastAsia="SimSun" w:cs="SimSun"/>
          <w:sz w:val="19"/>
          <w:szCs w:val="19"/>
        </w:rPr>
      </w:pPr>
      <w:r>
        <w:rPr>
          <w:rFonts w:ascii="Times New Roman" w:hAnsi="Times New Roman" w:eastAsia="Times New Roman" w:cs="Times New Roman"/>
          <w:sz w:val="19"/>
          <w:szCs w:val="19"/>
          <w:b/>
          <w:bCs/>
          <w:spacing w:val="4"/>
        </w:rPr>
        <w:t>3.</w:t>
      </w:r>
      <w:r>
        <w:rPr>
          <w:rFonts w:ascii="Times New Roman" w:hAnsi="Times New Roman" w:eastAsia="Times New Roman" w:cs="Times New Roman"/>
          <w:sz w:val="19"/>
          <w:szCs w:val="19"/>
          <w:spacing w:val="13"/>
        </w:rPr>
        <w:t xml:space="preserve">  </w:t>
      </w:r>
      <w:r>
        <w:rPr>
          <w:rFonts w:ascii="SimSun" w:hAnsi="SimSun" w:eastAsia="SimSun" w:cs="SimSun"/>
          <w:sz w:val="19"/>
          <w:szCs w:val="19"/>
          <w:b/>
          <w:bCs/>
          <w:spacing w:val="4"/>
        </w:rPr>
        <w:t>隐球菌性脑膜炎</w:t>
      </w:r>
      <w:r>
        <w:rPr>
          <w:rFonts w:ascii="SimSun" w:hAnsi="SimSun" w:eastAsia="SimSun" w:cs="SimSun"/>
          <w:sz w:val="19"/>
          <w:szCs w:val="19"/>
        </w:rPr>
        <w:t xml:space="preserve">  </w:t>
      </w:r>
      <w:r>
        <w:rPr>
          <w:rFonts w:ascii="SimSun" w:hAnsi="SimSun" w:eastAsia="SimSun" w:cs="SimSun"/>
          <w:sz w:val="19"/>
          <w:szCs w:val="19"/>
          <w:spacing w:val="4"/>
        </w:rPr>
        <w:t>通常隐匿起病，病程迁延，脑神经尤其是视神经受累常见，脑脊液白细胞计</w:t>
      </w:r>
      <w:r>
        <w:rPr>
          <w:rFonts w:ascii="SimSun" w:hAnsi="SimSun" w:eastAsia="SimSun" w:cs="SimSun"/>
          <w:sz w:val="19"/>
          <w:szCs w:val="19"/>
          <w:spacing w:val="1"/>
        </w:rPr>
        <w:t xml:space="preserve"> </w:t>
      </w:r>
      <w:r>
        <w:rPr>
          <w:rFonts w:ascii="SimSun" w:hAnsi="SimSun" w:eastAsia="SimSun" w:cs="SimSun"/>
          <w:sz w:val="19"/>
          <w:szCs w:val="19"/>
          <w:spacing w:val="9"/>
        </w:rPr>
        <w:t>数通常低于500×10</w:t>
      </w:r>
      <w:r>
        <w:rPr>
          <w:rFonts w:ascii="Calibri" w:hAnsi="Calibri" w:eastAsia="Calibri" w:cs="Calibri"/>
          <w:sz w:val="19"/>
          <w:szCs w:val="19"/>
          <w:spacing w:val="9"/>
        </w:rPr>
        <w:t>⁶</w:t>
      </w:r>
      <w:r>
        <w:rPr>
          <w:rFonts w:ascii="SimSun" w:hAnsi="SimSun" w:eastAsia="SimSun" w:cs="SimSun"/>
          <w:sz w:val="19"/>
          <w:szCs w:val="19"/>
          <w:spacing w:val="9"/>
        </w:rPr>
        <w:t>/L,以淋巴细胞为主，墨汁染色可见新型隐球菌，乳胶凝集试验可检测出隐球菌</w:t>
      </w:r>
      <w:r>
        <w:rPr>
          <w:rFonts w:ascii="SimSun" w:hAnsi="SimSun" w:eastAsia="SimSun" w:cs="SimSun"/>
          <w:sz w:val="19"/>
          <w:szCs w:val="19"/>
          <w:spacing w:val="10"/>
        </w:rPr>
        <w:t xml:space="preserve"> </w:t>
      </w:r>
      <w:r>
        <w:rPr>
          <w:rFonts w:ascii="SimSun" w:hAnsi="SimSun" w:eastAsia="SimSun" w:cs="SimSun"/>
          <w:sz w:val="19"/>
          <w:szCs w:val="19"/>
          <w:spacing w:val="1"/>
        </w:rPr>
        <w:t>抗原。</w:t>
      </w:r>
    </w:p>
    <w:p>
      <w:pPr>
        <w:ind w:left="277"/>
        <w:spacing w:before="61" w:line="222" w:lineRule="auto"/>
        <w:rPr>
          <w:rFonts w:ascii="SimHei" w:hAnsi="SimHei" w:eastAsia="SimHei" w:cs="SimHei"/>
          <w:sz w:val="23"/>
          <w:szCs w:val="23"/>
        </w:rPr>
      </w:pPr>
      <w:r>
        <w:rPr>
          <w:rFonts w:ascii="SimHei" w:hAnsi="SimHei" w:eastAsia="SimHei" w:cs="SimHei"/>
          <w:sz w:val="23"/>
          <w:szCs w:val="23"/>
          <w:b/>
          <w:bCs/>
          <w:color w:val="006BBE"/>
          <w:spacing w:val="-23"/>
        </w:rPr>
        <w:t>【治疗】</w:t>
      </w:r>
    </w:p>
    <w:p>
      <w:pPr>
        <w:ind w:right="60" w:firstLine="389"/>
        <w:spacing w:before="103" w:line="262" w:lineRule="auto"/>
        <w:rPr>
          <w:rFonts w:ascii="SimSun" w:hAnsi="SimSun" w:eastAsia="SimSun" w:cs="SimSun"/>
          <w:sz w:val="19"/>
          <w:szCs w:val="19"/>
        </w:rPr>
      </w:pPr>
      <w:r>
        <w:rPr>
          <w:rFonts w:ascii="Times New Roman" w:hAnsi="Times New Roman" w:eastAsia="Times New Roman" w:cs="Times New Roman"/>
          <w:sz w:val="19"/>
          <w:szCs w:val="19"/>
          <w:b/>
          <w:bCs/>
          <w:spacing w:val="10"/>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spacing w:val="10"/>
        </w:rPr>
        <w:t>抗菌治疗</w:t>
      </w:r>
      <w:r>
        <w:rPr>
          <w:rFonts w:ascii="SimSun" w:hAnsi="SimSun" w:eastAsia="SimSun" w:cs="SimSun"/>
          <w:sz w:val="19"/>
          <w:szCs w:val="19"/>
          <w:spacing w:val="70"/>
        </w:rPr>
        <w:t xml:space="preserve"> </w:t>
      </w:r>
      <w:r>
        <w:rPr>
          <w:rFonts w:ascii="SimSun" w:hAnsi="SimSun" w:eastAsia="SimSun" w:cs="SimSun"/>
          <w:sz w:val="19"/>
          <w:szCs w:val="19"/>
          <w:spacing w:val="10"/>
        </w:rPr>
        <w:t>应掌握的原则是及早使用抗生素，通常在</w:t>
      </w:r>
      <w:r>
        <w:rPr>
          <w:rFonts w:ascii="SimSun" w:hAnsi="SimSun" w:eastAsia="SimSun" w:cs="SimSun"/>
          <w:sz w:val="19"/>
          <w:szCs w:val="19"/>
          <w:spacing w:val="9"/>
        </w:rPr>
        <w:t>确定病原菌之前使用广谱抗生素，若明</w:t>
      </w:r>
      <w:r>
        <w:rPr>
          <w:rFonts w:ascii="SimSun" w:hAnsi="SimSun" w:eastAsia="SimSun" w:cs="SimSun"/>
          <w:sz w:val="19"/>
          <w:szCs w:val="19"/>
        </w:rPr>
        <w:t xml:space="preserve"> </w:t>
      </w:r>
      <w:r>
        <w:rPr>
          <w:rFonts w:ascii="SimSun" w:hAnsi="SimSun" w:eastAsia="SimSun" w:cs="SimSun"/>
          <w:sz w:val="19"/>
          <w:szCs w:val="19"/>
          <w:spacing w:val="8"/>
        </w:rPr>
        <w:t>确病原菌则应选用敏感的抗生素。</w:t>
      </w:r>
    </w:p>
    <w:p>
      <w:pPr>
        <w:ind w:right="50" w:firstLine="389"/>
        <w:spacing w:before="85" w:line="260" w:lineRule="auto"/>
        <w:rPr>
          <w:rFonts w:ascii="SimSun" w:hAnsi="SimSun" w:eastAsia="SimSun" w:cs="SimSun"/>
          <w:sz w:val="19"/>
          <w:szCs w:val="19"/>
        </w:rPr>
      </w:pPr>
      <w:r>
        <w:rPr>
          <w:rFonts w:ascii="SimSun" w:hAnsi="SimSun" w:eastAsia="SimSun" w:cs="SimSun"/>
          <w:sz w:val="19"/>
          <w:szCs w:val="19"/>
          <w:spacing w:val="8"/>
        </w:rPr>
        <w:t>(1)未确定病原菌：三代头孢的头孢曲松或头孢噻肟常作为化脓性脑膜炎首选用药，对脑膜炎双</w:t>
      </w:r>
      <w:r>
        <w:rPr>
          <w:rFonts w:ascii="SimSun" w:hAnsi="SimSun" w:eastAsia="SimSun" w:cs="SimSun"/>
          <w:sz w:val="19"/>
          <w:szCs w:val="19"/>
          <w:spacing w:val="11"/>
        </w:rPr>
        <w:t xml:space="preserve"> </w:t>
      </w:r>
      <w:r>
        <w:rPr>
          <w:rFonts w:ascii="SimSun" w:hAnsi="SimSun" w:eastAsia="SimSun" w:cs="SimSun"/>
          <w:sz w:val="19"/>
          <w:szCs w:val="19"/>
          <w:spacing w:val="5"/>
        </w:rPr>
        <w:t>球菌、肺炎球菌、流感嗜血杆菌及B</w:t>
      </w:r>
      <w:r>
        <w:rPr>
          <w:rFonts w:ascii="SimSun" w:hAnsi="SimSun" w:eastAsia="SimSun" w:cs="SimSun"/>
          <w:sz w:val="19"/>
          <w:szCs w:val="19"/>
          <w:spacing w:val="-17"/>
        </w:rPr>
        <w:t xml:space="preserve"> </w:t>
      </w:r>
      <w:r>
        <w:rPr>
          <w:rFonts w:ascii="SimSun" w:hAnsi="SimSun" w:eastAsia="SimSun" w:cs="SimSun"/>
          <w:sz w:val="19"/>
          <w:szCs w:val="19"/>
          <w:spacing w:val="5"/>
        </w:rPr>
        <w:t>型链球菌引起的化脓性脑膜炎疗效比较肯定。</w:t>
      </w:r>
    </w:p>
    <w:p>
      <w:pPr>
        <w:ind w:left="389"/>
        <w:spacing w:before="85" w:line="219" w:lineRule="auto"/>
        <w:rPr>
          <w:rFonts w:ascii="SimSun" w:hAnsi="SimSun" w:eastAsia="SimSun" w:cs="SimSun"/>
          <w:sz w:val="19"/>
          <w:szCs w:val="19"/>
        </w:rPr>
      </w:pPr>
      <w:r>
        <w:rPr>
          <w:rFonts w:ascii="SimSun" w:hAnsi="SimSun" w:eastAsia="SimSun" w:cs="SimSun"/>
          <w:sz w:val="19"/>
          <w:szCs w:val="19"/>
          <w:spacing w:val="8"/>
        </w:rPr>
        <w:t>(2)确定病原菌：应根据病原菌选择敏感的抗生素。</w:t>
      </w:r>
    </w:p>
    <w:p>
      <w:pPr>
        <w:ind w:right="50" w:firstLine="389"/>
        <w:spacing w:before="132" w:line="280" w:lineRule="auto"/>
        <w:rPr>
          <w:rFonts w:ascii="SimSun" w:hAnsi="SimSun" w:eastAsia="SimSun" w:cs="SimSun"/>
          <w:sz w:val="19"/>
          <w:szCs w:val="19"/>
        </w:rPr>
      </w:pPr>
      <w:r>
        <w:rPr>
          <w:rFonts w:ascii="SimSun" w:hAnsi="SimSun" w:eastAsia="SimSun" w:cs="SimSun"/>
          <w:sz w:val="19"/>
          <w:szCs w:val="19"/>
          <w:spacing w:val="12"/>
        </w:rPr>
        <w:t>1)肺炎球菌：对青霉素敏感者可用大剂量青霉素，成人每天2000万～</w:t>
      </w:r>
      <w:r>
        <w:rPr>
          <w:rFonts w:ascii="SimSun" w:hAnsi="SimSun" w:eastAsia="SimSun" w:cs="SimSun"/>
          <w:sz w:val="19"/>
          <w:szCs w:val="19"/>
          <w:spacing w:val="11"/>
        </w:rPr>
        <w:t>2400万</w:t>
      </w:r>
      <w:r>
        <w:rPr>
          <w:rFonts w:ascii="SimSun" w:hAnsi="SimSun" w:eastAsia="SimSun" w:cs="SimSun"/>
          <w:sz w:val="19"/>
          <w:szCs w:val="19"/>
          <w:spacing w:val="-57"/>
        </w:rPr>
        <w:t xml:space="preserve"> </w:t>
      </w:r>
      <w:r>
        <w:rPr>
          <w:rFonts w:ascii="SimSun" w:hAnsi="SimSun" w:eastAsia="SimSun" w:cs="SimSun"/>
          <w:sz w:val="19"/>
          <w:szCs w:val="19"/>
          <w:spacing w:val="11"/>
        </w:rPr>
        <w:t>U,</w:t>
      </w:r>
      <w:r>
        <w:rPr>
          <w:rFonts w:ascii="SimSun" w:hAnsi="SimSun" w:eastAsia="SimSun" w:cs="SimSun"/>
          <w:sz w:val="19"/>
          <w:szCs w:val="19"/>
          <w:spacing w:val="-42"/>
        </w:rPr>
        <w:t xml:space="preserve"> </w:t>
      </w:r>
      <w:r>
        <w:rPr>
          <w:rFonts w:ascii="SimSun" w:hAnsi="SimSun" w:eastAsia="SimSun" w:cs="SimSun"/>
          <w:sz w:val="19"/>
          <w:szCs w:val="19"/>
          <w:spacing w:val="11"/>
        </w:rPr>
        <w:t>儿童每天40万</w:t>
      </w:r>
      <w:r>
        <w:rPr>
          <w:rFonts w:ascii="SimSun" w:hAnsi="SimSun" w:eastAsia="SimSun" w:cs="SimSun"/>
          <w:sz w:val="19"/>
          <w:szCs w:val="19"/>
        </w:rPr>
        <w:t xml:space="preserve"> </w:t>
      </w:r>
      <w:r>
        <w:rPr>
          <w:rFonts w:ascii="SimSun" w:hAnsi="SimSun" w:eastAsia="SimSun" w:cs="SimSun"/>
          <w:sz w:val="19"/>
          <w:szCs w:val="19"/>
          <w:spacing w:val="10"/>
        </w:rPr>
        <w:t>U/</w:t>
      </w:r>
      <w:r>
        <w:rPr>
          <w:rFonts w:ascii="SimSun" w:hAnsi="SimSun" w:eastAsia="SimSun" w:cs="SimSun"/>
          <w:sz w:val="19"/>
          <w:szCs w:val="19"/>
        </w:rPr>
        <w:t>kg</w:t>
      </w:r>
      <w:r>
        <w:rPr>
          <w:rFonts w:ascii="SimSun" w:hAnsi="SimSun" w:eastAsia="SimSun" w:cs="SimSun"/>
          <w:sz w:val="19"/>
          <w:szCs w:val="19"/>
          <w:spacing w:val="10"/>
        </w:rPr>
        <w:t>,分次静脉滴注。对青霉素耐药者，可考虑用头孢曲松，必要时联合万古霉素治疗。2周为一疗</w:t>
      </w:r>
      <w:r>
        <w:rPr>
          <w:rFonts w:ascii="SimSun" w:hAnsi="SimSun" w:eastAsia="SimSun" w:cs="SimSun"/>
          <w:sz w:val="19"/>
          <w:szCs w:val="19"/>
          <w:spacing w:val="17"/>
        </w:rPr>
        <w:t xml:space="preserve"> </w:t>
      </w:r>
      <w:r>
        <w:rPr>
          <w:rFonts w:ascii="SimSun" w:hAnsi="SimSun" w:eastAsia="SimSun" w:cs="SimSun"/>
          <w:sz w:val="19"/>
          <w:szCs w:val="19"/>
          <w:spacing w:val="5"/>
        </w:rPr>
        <w:t>程，通常开始抗生素治疗后24～36小时内复查脑脊液，以评价治疗效果。</w:t>
      </w:r>
    </w:p>
    <w:p>
      <w:pPr>
        <w:ind w:right="53" w:firstLine="389"/>
        <w:spacing w:before="96" w:line="265" w:lineRule="auto"/>
        <w:rPr>
          <w:rFonts w:ascii="SimSun" w:hAnsi="SimSun" w:eastAsia="SimSun" w:cs="SimSun"/>
          <w:sz w:val="19"/>
          <w:szCs w:val="19"/>
        </w:rPr>
      </w:pPr>
      <w:r>
        <w:rPr>
          <w:rFonts w:ascii="SimSun" w:hAnsi="SimSun" w:eastAsia="SimSun" w:cs="SimSun"/>
          <w:sz w:val="19"/>
          <w:szCs w:val="19"/>
          <w:spacing w:val="6"/>
        </w:rPr>
        <w:t>2)脑膜炎球菌：首选青霉素，耐药者选用头孢噻肟或头孢曲松，可与氨苄西林或氯霉素联用。对</w:t>
      </w:r>
      <w:r>
        <w:rPr>
          <w:rFonts w:ascii="SimSun" w:hAnsi="SimSun" w:eastAsia="SimSun" w:cs="SimSun"/>
          <w:sz w:val="19"/>
          <w:szCs w:val="19"/>
        </w:rPr>
        <w:t xml:space="preserve"> </w:t>
      </w:r>
      <w:r>
        <w:rPr>
          <w:rFonts w:ascii="SimSun" w:hAnsi="SimSun" w:eastAsia="SimSun" w:cs="SimSun"/>
          <w:sz w:val="19"/>
          <w:szCs w:val="19"/>
          <w:spacing w:val="4"/>
        </w:rPr>
        <w:t>青霉素或β-</w:t>
      </w:r>
      <w:r>
        <w:rPr>
          <w:rFonts w:ascii="SimSun" w:hAnsi="SimSun" w:eastAsia="SimSun" w:cs="SimSun"/>
          <w:sz w:val="19"/>
          <w:szCs w:val="19"/>
          <w:spacing w:val="-44"/>
        </w:rPr>
        <w:t xml:space="preserve"> </w:t>
      </w:r>
      <w:r>
        <w:rPr>
          <w:rFonts w:ascii="SimSun" w:hAnsi="SimSun" w:eastAsia="SimSun" w:cs="SimSun"/>
          <w:sz w:val="19"/>
          <w:szCs w:val="19"/>
          <w:spacing w:val="4"/>
        </w:rPr>
        <w:t>内酰胺类抗生素过敏者可用氯霉素。</w:t>
      </w:r>
    </w:p>
    <w:p>
      <w:pPr>
        <w:ind w:right="53" w:firstLine="389"/>
        <w:spacing w:before="96" w:line="265" w:lineRule="auto"/>
        <w:rPr>
          <w:rFonts w:ascii="SimSun" w:hAnsi="SimSun" w:eastAsia="SimSun" w:cs="SimSun"/>
          <w:sz w:val="19"/>
          <w:szCs w:val="19"/>
        </w:rPr>
      </w:pPr>
      <w:r>
        <w:rPr>
          <w:rFonts w:ascii="SimSun" w:hAnsi="SimSun" w:eastAsia="SimSun" w:cs="SimSun"/>
          <w:sz w:val="19"/>
          <w:szCs w:val="19"/>
          <w:spacing w:val="11"/>
        </w:rPr>
        <w:t>3)革兰阴性杆菌：对铜绿假单胞菌引起的脑膜炎可使用头孢</w:t>
      </w:r>
      <w:r>
        <w:rPr>
          <w:rFonts w:ascii="SimSun" w:hAnsi="SimSun" w:eastAsia="SimSun" w:cs="SimSun"/>
          <w:sz w:val="19"/>
          <w:szCs w:val="19"/>
          <w:spacing w:val="10"/>
        </w:rPr>
        <w:t>他啶，其他革兰阴性杆菌脑膜炎可</w:t>
      </w:r>
      <w:r>
        <w:rPr>
          <w:rFonts w:ascii="SimSun" w:hAnsi="SimSun" w:eastAsia="SimSun" w:cs="SimSun"/>
          <w:sz w:val="19"/>
          <w:szCs w:val="19"/>
        </w:rPr>
        <w:t xml:space="preserve"> </w:t>
      </w:r>
      <w:r>
        <w:rPr>
          <w:rFonts w:ascii="SimSun" w:hAnsi="SimSun" w:eastAsia="SimSun" w:cs="SimSun"/>
          <w:sz w:val="19"/>
          <w:szCs w:val="19"/>
          <w:spacing w:val="4"/>
        </w:rPr>
        <w:t>用头孢曲松、头孢噻肟或头孢他啶，疗程常为3周。</w:t>
      </w:r>
    </w:p>
    <w:p>
      <w:pPr>
        <w:ind w:right="33" w:firstLine="389"/>
        <w:spacing w:before="91" w:line="261" w:lineRule="auto"/>
        <w:rPr>
          <w:rFonts w:ascii="SimSun" w:hAnsi="SimSun" w:eastAsia="SimSun" w:cs="SimSun"/>
          <w:sz w:val="19"/>
          <w:szCs w:val="19"/>
        </w:rPr>
      </w:pPr>
      <w:r>
        <w:rPr>
          <w:rFonts w:ascii="Times New Roman" w:hAnsi="Times New Roman" w:eastAsia="Times New Roman" w:cs="Times New Roman"/>
          <w:sz w:val="19"/>
          <w:szCs w:val="19"/>
          <w:b/>
          <w:bCs/>
          <w:spacing w:val="9"/>
        </w:rPr>
        <w:t>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9"/>
        </w:rPr>
        <w:t>激素治疗</w:t>
      </w:r>
      <w:r>
        <w:rPr>
          <w:rFonts w:ascii="SimSun" w:hAnsi="SimSun" w:eastAsia="SimSun" w:cs="SimSun"/>
          <w:sz w:val="19"/>
          <w:szCs w:val="19"/>
          <w:spacing w:val="7"/>
        </w:rPr>
        <w:t xml:space="preserve">  </w:t>
      </w:r>
      <w:r>
        <w:rPr>
          <w:rFonts w:ascii="SimSun" w:hAnsi="SimSun" w:eastAsia="SimSun" w:cs="SimSun"/>
          <w:sz w:val="19"/>
          <w:szCs w:val="19"/>
          <w:spacing w:val="9"/>
        </w:rPr>
        <w:t>激素可以抑制炎性细胞因子的释放，稳定血脑屏障。对病情较重且没有明显激素</w:t>
      </w:r>
      <w:r>
        <w:rPr>
          <w:rFonts w:ascii="SimSun" w:hAnsi="SimSun" w:eastAsia="SimSun" w:cs="SimSun"/>
          <w:sz w:val="19"/>
          <w:szCs w:val="19"/>
        </w:rPr>
        <w:t xml:space="preserve"> </w:t>
      </w:r>
      <w:r>
        <w:rPr>
          <w:rFonts w:ascii="SimSun" w:hAnsi="SimSun" w:eastAsia="SimSun" w:cs="SimSun"/>
          <w:sz w:val="19"/>
          <w:szCs w:val="19"/>
          <w:spacing w:val="14"/>
        </w:rPr>
        <w:t>禁忌证的患者可考虑应用。通常给予地塞米松10</w:t>
      </w:r>
      <w:r>
        <w:rPr>
          <w:rFonts w:ascii="SimSun" w:hAnsi="SimSun" w:eastAsia="SimSun" w:cs="SimSun"/>
          <w:sz w:val="19"/>
          <w:szCs w:val="19"/>
        </w:rPr>
        <w:t>mg</w:t>
      </w:r>
      <w:r>
        <w:rPr>
          <w:rFonts w:ascii="SimSun" w:hAnsi="SimSun" w:eastAsia="SimSun" w:cs="SimSun"/>
          <w:sz w:val="19"/>
          <w:szCs w:val="19"/>
          <w:spacing w:val="-23"/>
        </w:rPr>
        <w:t xml:space="preserve"> </w:t>
      </w:r>
      <w:r>
        <w:rPr>
          <w:rFonts w:ascii="SimSun" w:hAnsi="SimSun" w:eastAsia="SimSun" w:cs="SimSun"/>
          <w:sz w:val="19"/>
          <w:szCs w:val="19"/>
          <w:spacing w:val="14"/>
        </w:rPr>
        <w:t>静脉滴注，连用3~5天。</w:t>
      </w:r>
    </w:p>
    <w:p>
      <w:pPr>
        <w:ind w:right="53" w:firstLine="389"/>
        <w:spacing w:before="104" w:line="266" w:lineRule="auto"/>
        <w:rPr>
          <w:rFonts w:ascii="SimSun" w:hAnsi="SimSun" w:eastAsia="SimSun" w:cs="SimSun"/>
          <w:sz w:val="19"/>
          <w:szCs w:val="19"/>
        </w:rPr>
      </w:pPr>
      <w:r>
        <w:rPr>
          <w:rFonts w:ascii="Times New Roman" w:hAnsi="Times New Roman" w:eastAsia="Times New Roman" w:cs="Times New Roman"/>
          <w:sz w:val="19"/>
          <w:szCs w:val="19"/>
          <w:b/>
          <w:bCs/>
          <w:spacing w:val="14"/>
        </w:rPr>
        <w:t>3.</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14"/>
        </w:rPr>
        <w:t>对症支持治疗</w:t>
      </w:r>
      <w:r>
        <w:rPr>
          <w:rFonts w:ascii="SimSun" w:hAnsi="SimSun" w:eastAsia="SimSun" w:cs="SimSun"/>
          <w:sz w:val="19"/>
          <w:szCs w:val="19"/>
          <w:spacing w:val="90"/>
          <w:w w:val="101"/>
        </w:rPr>
        <w:t xml:space="preserve"> </w:t>
      </w:r>
      <w:r>
        <w:rPr>
          <w:rFonts w:ascii="SimSun" w:hAnsi="SimSun" w:eastAsia="SimSun" w:cs="SimSun"/>
          <w:sz w:val="19"/>
          <w:szCs w:val="19"/>
          <w:spacing w:val="14"/>
        </w:rPr>
        <w:t>颅内压高者可脱水降颅内压。高热者使用物理降温或使用退热剂。癫痫发</w:t>
      </w:r>
      <w:r>
        <w:rPr>
          <w:rFonts w:ascii="SimSun" w:hAnsi="SimSun" w:eastAsia="SimSun" w:cs="SimSun"/>
          <w:sz w:val="19"/>
          <w:szCs w:val="19"/>
        </w:rPr>
        <w:t xml:space="preserve"> </w:t>
      </w:r>
      <w:r>
        <w:rPr>
          <w:rFonts w:ascii="SimSun" w:hAnsi="SimSun" w:eastAsia="SimSun" w:cs="SimSun"/>
          <w:sz w:val="19"/>
          <w:szCs w:val="19"/>
          <w:spacing w:val="8"/>
        </w:rPr>
        <w:t>作者给予抗癫痫药物以终止发作。</w:t>
      </w:r>
    </w:p>
    <w:p>
      <w:pPr>
        <w:ind w:left="277"/>
        <w:spacing w:before="42" w:line="222" w:lineRule="auto"/>
        <w:rPr>
          <w:rFonts w:ascii="SimHei" w:hAnsi="SimHei" w:eastAsia="SimHei" w:cs="SimHei"/>
          <w:sz w:val="23"/>
          <w:szCs w:val="23"/>
        </w:rPr>
      </w:pPr>
      <w:r>
        <w:rPr>
          <w:rFonts w:ascii="SimHei" w:hAnsi="SimHei" w:eastAsia="SimHei" w:cs="SimHei"/>
          <w:sz w:val="23"/>
          <w:szCs w:val="23"/>
          <w:b/>
          <w:bCs/>
          <w:color w:val="0070BB"/>
          <w:spacing w:val="-23"/>
        </w:rPr>
        <w:t>【预后】</w:t>
      </w:r>
    </w:p>
    <w:p>
      <w:pPr>
        <w:ind w:right="45" w:firstLine="389"/>
        <w:spacing w:before="106" w:line="265" w:lineRule="auto"/>
        <w:rPr>
          <w:rFonts w:ascii="SimSun" w:hAnsi="SimSun" w:eastAsia="SimSun" w:cs="SimSun"/>
          <w:sz w:val="19"/>
          <w:szCs w:val="19"/>
        </w:rPr>
      </w:pPr>
      <w:r>
        <w:rPr>
          <w:rFonts w:ascii="SimSun" w:hAnsi="SimSun" w:eastAsia="SimSun" w:cs="SimSun"/>
          <w:sz w:val="19"/>
          <w:szCs w:val="19"/>
          <w:spacing w:val="11"/>
        </w:rPr>
        <w:t>病死率及致残率较高。预后与病原菌、机体情况和是否及早有效应用抗生素治疗密切相关。少</w:t>
      </w:r>
      <w:r>
        <w:rPr>
          <w:rFonts w:ascii="SimSun" w:hAnsi="SimSun" w:eastAsia="SimSun" w:cs="SimSun"/>
          <w:sz w:val="19"/>
          <w:szCs w:val="19"/>
          <w:spacing w:val="4"/>
        </w:rPr>
        <w:t xml:space="preserve"> </w:t>
      </w:r>
      <w:r>
        <w:rPr>
          <w:rFonts w:ascii="SimSun" w:hAnsi="SimSun" w:eastAsia="SimSun" w:cs="SimSun"/>
          <w:sz w:val="19"/>
          <w:szCs w:val="19"/>
        </w:rPr>
        <w:t>数患者可遗留智力障碍、癫痫、脑积水等后遗症。</w:t>
      </w:r>
    </w:p>
    <w:p>
      <w:pPr>
        <w:ind w:left="393"/>
        <w:spacing w:before="231" w:line="221" w:lineRule="auto"/>
        <w:outlineLvl w:val="2"/>
        <w:rPr>
          <w:rFonts w:ascii="SimHei" w:hAnsi="SimHei" w:eastAsia="SimHei" w:cs="SimHei"/>
          <w:sz w:val="23"/>
          <w:szCs w:val="23"/>
        </w:rPr>
      </w:pPr>
      <w:r>
        <w:rPr>
          <w:rFonts w:ascii="SimHei" w:hAnsi="SimHei" w:eastAsia="SimHei" w:cs="SimHei"/>
          <w:sz w:val="23"/>
          <w:szCs w:val="23"/>
          <w:b/>
          <w:bCs/>
          <w:color w:val="006DC2"/>
          <w:spacing w:val="2"/>
        </w:rPr>
        <w:t>二、结核性脑膜炎</w:t>
      </w:r>
    </w:p>
    <w:p>
      <w:pPr>
        <w:ind w:right="45" w:firstLine="389"/>
        <w:spacing w:before="233" w:line="282" w:lineRule="auto"/>
        <w:jc w:val="both"/>
        <w:rPr>
          <w:rFonts w:ascii="SimSun" w:hAnsi="SimSun" w:eastAsia="SimSun" w:cs="SimSun"/>
          <w:sz w:val="19"/>
          <w:szCs w:val="19"/>
        </w:rPr>
      </w:pPr>
      <w:r>
        <w:rPr>
          <w:rFonts w:ascii="SimSun" w:hAnsi="SimSun" w:eastAsia="SimSun" w:cs="SimSun"/>
          <w:sz w:val="19"/>
          <w:szCs w:val="19"/>
          <w:spacing w:val="8"/>
        </w:rPr>
        <w:t>结核性脑膜炎(</w:t>
      </w:r>
      <w:r>
        <w:rPr>
          <w:rFonts w:ascii="SimSun" w:hAnsi="SimSun" w:eastAsia="SimSun" w:cs="SimSun"/>
          <w:sz w:val="19"/>
          <w:szCs w:val="19"/>
        </w:rPr>
        <w:t>tuberculous</w:t>
      </w:r>
      <w:r>
        <w:rPr>
          <w:rFonts w:ascii="SimSun" w:hAnsi="SimSun" w:eastAsia="SimSun" w:cs="SimSun"/>
          <w:sz w:val="19"/>
          <w:szCs w:val="19"/>
          <w:spacing w:val="8"/>
        </w:rPr>
        <w:t xml:space="preserve"> </w:t>
      </w:r>
      <w:r>
        <w:rPr>
          <w:rFonts w:ascii="SimSun" w:hAnsi="SimSun" w:eastAsia="SimSun" w:cs="SimSun"/>
          <w:sz w:val="19"/>
          <w:szCs w:val="19"/>
        </w:rPr>
        <w:t>meningitis</w:t>
      </w:r>
      <w:r>
        <w:rPr>
          <w:rFonts w:ascii="SimSun" w:hAnsi="SimSun" w:eastAsia="SimSun" w:cs="SimSun"/>
          <w:sz w:val="19"/>
          <w:szCs w:val="19"/>
          <w:spacing w:val="8"/>
        </w:rPr>
        <w:t>,</w:t>
      </w:r>
      <w:r>
        <w:rPr>
          <w:rFonts w:ascii="SimSun" w:hAnsi="SimSun" w:eastAsia="SimSun" w:cs="SimSun"/>
          <w:sz w:val="19"/>
          <w:szCs w:val="19"/>
        </w:rPr>
        <w:t>TBM</w:t>
      </w:r>
      <w:r>
        <w:rPr>
          <w:rFonts w:ascii="SimSun" w:hAnsi="SimSun" w:eastAsia="SimSun" w:cs="SimSun"/>
          <w:sz w:val="19"/>
          <w:szCs w:val="19"/>
          <w:spacing w:val="8"/>
        </w:rPr>
        <w:t>)是由结核杆菌引起的脑膜和脊膜的非化脓性炎症性</w:t>
      </w:r>
      <w:r>
        <w:rPr>
          <w:rFonts w:ascii="SimSun" w:hAnsi="SimSun" w:eastAsia="SimSun" w:cs="SimSun"/>
          <w:sz w:val="19"/>
          <w:szCs w:val="19"/>
        </w:rPr>
        <w:t xml:space="preserve"> </w:t>
      </w:r>
      <w:r>
        <w:rPr>
          <w:rFonts w:ascii="SimSun" w:hAnsi="SimSun" w:eastAsia="SimSun" w:cs="SimSun"/>
          <w:sz w:val="19"/>
          <w:szCs w:val="19"/>
          <w:spacing w:val="13"/>
        </w:rPr>
        <w:t>疾病。在肺外结核中大约有5%～15%的患</w:t>
      </w:r>
      <w:r>
        <w:rPr>
          <w:rFonts w:ascii="SimSun" w:hAnsi="SimSun" w:eastAsia="SimSun" w:cs="SimSun"/>
          <w:sz w:val="19"/>
          <w:szCs w:val="19"/>
          <w:spacing w:val="12"/>
        </w:rPr>
        <w:t>者累及神经系统，其中又以结核性脑膜炎最为常见，约占</w:t>
      </w:r>
      <w:r>
        <w:rPr>
          <w:rFonts w:ascii="SimSun" w:hAnsi="SimSun" w:eastAsia="SimSun" w:cs="SimSun"/>
          <w:sz w:val="19"/>
          <w:szCs w:val="19"/>
        </w:rPr>
        <w:t xml:space="preserve"> </w:t>
      </w:r>
      <w:r>
        <w:rPr>
          <w:rFonts w:ascii="SimSun" w:hAnsi="SimSun" w:eastAsia="SimSun" w:cs="SimSun"/>
          <w:sz w:val="19"/>
          <w:szCs w:val="19"/>
          <w:spacing w:val="11"/>
        </w:rPr>
        <w:t>神经系统结核的70%。近年来，因结核杆菌的基因变异、抗结核药物研制相对滞后和</w:t>
      </w:r>
      <w:r>
        <w:rPr>
          <w:rFonts w:ascii="SimSun" w:hAnsi="SimSun" w:eastAsia="SimSun" w:cs="SimSun"/>
          <w:sz w:val="19"/>
          <w:szCs w:val="19"/>
        </w:rPr>
        <w:t>AIDS</w:t>
      </w:r>
      <w:r>
        <w:rPr>
          <w:rFonts w:ascii="SimSun" w:hAnsi="SimSun" w:eastAsia="SimSun" w:cs="SimSun"/>
          <w:sz w:val="19"/>
          <w:szCs w:val="19"/>
          <w:spacing w:val="2"/>
        </w:rPr>
        <w:t xml:space="preserve"> </w:t>
      </w:r>
      <w:r>
        <w:rPr>
          <w:rFonts w:ascii="SimSun" w:hAnsi="SimSun" w:eastAsia="SimSun" w:cs="SimSun"/>
          <w:sz w:val="19"/>
          <w:szCs w:val="19"/>
          <w:spacing w:val="11"/>
        </w:rPr>
        <w:t>患者的增</w:t>
      </w:r>
      <w:r>
        <w:rPr>
          <w:rFonts w:ascii="SimSun" w:hAnsi="SimSun" w:eastAsia="SimSun" w:cs="SimSun"/>
          <w:sz w:val="19"/>
          <w:szCs w:val="19"/>
        </w:rPr>
        <w:t xml:space="preserve"> </w:t>
      </w:r>
      <w:r>
        <w:rPr>
          <w:rFonts w:ascii="SimSun" w:hAnsi="SimSun" w:eastAsia="SimSun" w:cs="SimSun"/>
          <w:sz w:val="19"/>
          <w:szCs w:val="19"/>
          <w:spacing w:val="4"/>
        </w:rPr>
        <w:t>多，国内外结核病的发病率及病死率逐渐增高。</w:t>
      </w:r>
    </w:p>
    <w:p>
      <w:pPr>
        <w:ind w:left="297"/>
        <w:spacing w:before="120" w:line="221" w:lineRule="auto"/>
        <w:rPr>
          <w:rFonts w:ascii="SimHei" w:hAnsi="SimHei" w:eastAsia="SimHei" w:cs="SimHei"/>
          <w:sz w:val="19"/>
          <w:szCs w:val="19"/>
        </w:rPr>
      </w:pPr>
      <w:r>
        <w:rPr>
          <w:rFonts w:ascii="SimHei" w:hAnsi="SimHei" w:eastAsia="SimHei" w:cs="SimHei"/>
          <w:sz w:val="19"/>
          <w:szCs w:val="19"/>
          <w:b/>
          <w:bCs/>
          <w:color w:val="0075C3"/>
          <w:spacing w:val="4"/>
        </w:rPr>
        <w:t>【病因及发病机制】</w:t>
      </w:r>
    </w:p>
    <w:p>
      <w:pPr>
        <w:ind w:right="52" w:firstLine="389"/>
        <w:spacing w:before="98" w:line="255" w:lineRule="auto"/>
        <w:rPr>
          <w:rFonts w:ascii="SimSun" w:hAnsi="SimSun" w:eastAsia="SimSun" w:cs="SimSun"/>
          <w:sz w:val="19"/>
          <w:szCs w:val="19"/>
        </w:rPr>
      </w:pPr>
      <w:r>
        <w:rPr>
          <w:rFonts w:ascii="SimSun" w:hAnsi="SimSun" w:eastAsia="SimSun" w:cs="SimSun"/>
          <w:sz w:val="19"/>
          <w:szCs w:val="19"/>
        </w:rPr>
        <w:t>TBM</w:t>
      </w:r>
      <w:r>
        <w:rPr>
          <w:rFonts w:ascii="SimSun" w:hAnsi="SimSun" w:eastAsia="SimSun" w:cs="SimSun"/>
          <w:sz w:val="19"/>
          <w:szCs w:val="19"/>
          <w:spacing w:val="48"/>
        </w:rPr>
        <w:t xml:space="preserve"> </w:t>
      </w:r>
      <w:r>
        <w:rPr>
          <w:rFonts w:ascii="SimSun" w:hAnsi="SimSun" w:eastAsia="SimSun" w:cs="SimSun"/>
          <w:sz w:val="19"/>
          <w:szCs w:val="19"/>
          <w:spacing w:val="10"/>
        </w:rPr>
        <w:t>约占全身性结核病的6%。结核杆菌经血播散后在软脑膜下种植，形成结核结节，结节破溃</w:t>
      </w:r>
      <w:r>
        <w:rPr>
          <w:rFonts w:ascii="SimSun" w:hAnsi="SimSun" w:eastAsia="SimSun" w:cs="SimSun"/>
          <w:sz w:val="19"/>
          <w:szCs w:val="19"/>
        </w:rPr>
        <w:t xml:space="preserve"> </w:t>
      </w:r>
      <w:r>
        <w:rPr>
          <w:rFonts w:ascii="SimSun" w:hAnsi="SimSun" w:eastAsia="SimSun" w:cs="SimSun"/>
          <w:sz w:val="19"/>
          <w:szCs w:val="19"/>
          <w:spacing w:val="11"/>
        </w:rPr>
        <w:t>后大量结核菌进入蛛网膜下腔引起</w:t>
      </w:r>
      <w:r>
        <w:rPr>
          <w:rFonts w:ascii="SimSun" w:hAnsi="SimSun" w:eastAsia="SimSun" w:cs="SimSun"/>
          <w:sz w:val="19"/>
          <w:szCs w:val="19"/>
        </w:rPr>
        <w:t>TBM</w:t>
      </w:r>
      <w:r>
        <w:rPr>
          <w:rFonts w:ascii="SimSun" w:hAnsi="SimSun" w:eastAsia="SimSun" w:cs="SimSun"/>
          <w:sz w:val="19"/>
          <w:szCs w:val="19"/>
          <w:spacing w:val="11"/>
        </w:rPr>
        <w:t>。</w:t>
      </w:r>
    </w:p>
    <w:sectPr>
      <w:pgSz w:w="11910" w:h="16840"/>
      <w:pgMar w:top="1125" w:right="1298" w:bottom="400" w:left="841" w:header="0" w:footer="0" w:gutter="0"/>
      <w:cols w:equalWidth="0" w:num="2">
        <w:col w:w="989" w:space="100"/>
        <w:col w:w="868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0"/>
      <w:spacing w:line="183" w:lineRule="auto"/>
      <w:rPr>
        <w:rFonts w:ascii="SimSun" w:hAnsi="SimSun" w:eastAsia="SimSun" w:cs="SimSun"/>
        <w:sz w:val="20"/>
        <w:szCs w:val="20"/>
      </w:rPr>
    </w:pPr>
    <w:r>
      <w:rPr>
        <w:rFonts w:ascii="SimSun" w:hAnsi="SimSun" w:eastAsia="SimSun" w:cs="SimSun"/>
        <w:sz w:val="20"/>
        <w:szCs w:val="20"/>
        <w:color w:val="0078BF"/>
        <w:spacing w:val="-3"/>
      </w:rPr>
      <w:t>236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6"/>
      <w:spacing w:line="183" w:lineRule="auto"/>
      <w:jc w:val="right"/>
      <w:rPr>
        <w:rFonts w:ascii="SimSun" w:hAnsi="SimSun" w:eastAsia="SimSun" w:cs="SimSun"/>
        <w:sz w:val="20"/>
        <w:szCs w:val="20"/>
      </w:rPr>
    </w:pPr>
    <w:r>
      <w:rPr>
        <w:rFonts w:ascii="SimSun" w:hAnsi="SimSun" w:eastAsia="SimSun" w:cs="SimSun"/>
        <w:sz w:val="20"/>
        <w:szCs w:val="20"/>
        <w:color w:val="006BBE"/>
        <w:spacing w:val="-3"/>
      </w:rPr>
      <w:t>261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3"/>
      <w:spacing w:line="183" w:lineRule="auto"/>
      <w:rPr>
        <w:rFonts w:ascii="SimSun" w:hAnsi="SimSun" w:eastAsia="SimSun" w:cs="SimSun"/>
        <w:sz w:val="22"/>
        <w:szCs w:val="22"/>
      </w:rPr>
    </w:pPr>
    <w:r>
      <w:rPr>
        <w:rFonts w:ascii="SimSun" w:hAnsi="SimSun" w:eastAsia="SimSun" w:cs="SimSun"/>
        <w:sz w:val="22"/>
        <w:szCs w:val="22"/>
        <w:b/>
        <w:bCs/>
        <w:color w:val="0074B8"/>
        <w:spacing w:val="-5"/>
      </w:rPr>
      <w:t>284</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8.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png"/><Relationship Id="rId8" Type="http://schemas.openxmlformats.org/officeDocument/2006/relationships/footer" Target="footer1.xml"/><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footer" Target="footer3.xml"/><Relationship Id="rId7" Type="http://schemas.openxmlformats.org/officeDocument/2006/relationships/image" Target="media/image7.jpeg"/><Relationship Id="rId69" Type="http://schemas.openxmlformats.org/officeDocument/2006/relationships/image" Target="media/image67.jpeg"/><Relationship Id="rId68" Type="http://schemas.openxmlformats.org/officeDocument/2006/relationships/image" Target="media/image66.jpeg"/><Relationship Id="rId67" Type="http://schemas.openxmlformats.org/officeDocument/2006/relationships/image" Target="media/image65.jpeg"/><Relationship Id="rId66" Type="http://schemas.openxmlformats.org/officeDocument/2006/relationships/image" Target="media/image64.jpeg"/><Relationship Id="rId65" Type="http://schemas.openxmlformats.org/officeDocument/2006/relationships/image" Target="media/image63.jpeg"/><Relationship Id="rId64" Type="http://schemas.openxmlformats.org/officeDocument/2006/relationships/image" Target="media/image62.jpeg"/><Relationship Id="rId63" Type="http://schemas.openxmlformats.org/officeDocument/2006/relationships/image" Target="media/image61.jpeg"/><Relationship Id="rId62" Type="http://schemas.openxmlformats.org/officeDocument/2006/relationships/image" Target="media/image60.jpeg"/><Relationship Id="rId61" Type="http://schemas.openxmlformats.org/officeDocument/2006/relationships/image" Target="media/image59.jpeg"/><Relationship Id="rId60" Type="http://schemas.openxmlformats.org/officeDocument/2006/relationships/image" Target="media/image58.jpeg"/><Relationship Id="rId6" Type="http://schemas.openxmlformats.org/officeDocument/2006/relationships/image" Target="media/image6.jpeg"/><Relationship Id="rId59" Type="http://schemas.openxmlformats.org/officeDocument/2006/relationships/image" Target="media/image57.jpeg"/><Relationship Id="rId58" Type="http://schemas.openxmlformats.org/officeDocument/2006/relationships/image" Target="media/image56.jpeg"/><Relationship Id="rId57" Type="http://schemas.openxmlformats.org/officeDocument/2006/relationships/image" Target="media/image55.jpeg"/><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5.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4.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3.jpeg"/><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pn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2" Type="http://schemas.openxmlformats.org/officeDocument/2006/relationships/fontTable" Target="fontTable.xml"/><Relationship Id="rId121" Type="http://schemas.openxmlformats.org/officeDocument/2006/relationships/styles" Target="styles.xml"/><Relationship Id="rId120" Type="http://schemas.openxmlformats.org/officeDocument/2006/relationships/settings" Target="settings.xml"/><Relationship Id="rId12" Type="http://schemas.openxmlformats.org/officeDocument/2006/relationships/image" Target="media/image10.jpeg"/><Relationship Id="rId119" Type="http://schemas.openxmlformats.org/officeDocument/2006/relationships/image" Target="media/image115.jpeg"/><Relationship Id="rId118" Type="http://schemas.openxmlformats.org/officeDocument/2006/relationships/image" Target="media/image114.jpeg"/><Relationship Id="rId117" Type="http://schemas.openxmlformats.org/officeDocument/2006/relationships/image" Target="media/image113.jpeg"/><Relationship Id="rId116" Type="http://schemas.openxmlformats.org/officeDocument/2006/relationships/image" Target="media/image112.jpe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png"/><Relationship Id="rId111" Type="http://schemas.openxmlformats.org/officeDocument/2006/relationships/footer" Target="footer4.xml"/><Relationship Id="rId110" Type="http://schemas.openxmlformats.org/officeDocument/2006/relationships/image" Target="media/image107.jpeg"/><Relationship Id="rId11" Type="http://schemas.openxmlformats.org/officeDocument/2006/relationships/footer" Target="footer2.xml"/><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9.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2023-03-22T12:45:25Z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2023-03-22T12:45:48</vt:filetime>
  </property>
  <property fmtid="{D5CDD505-2E9C-101B-9397-08002B2CF9AE}" pid="4" name="UsrData">
    <vt:lpwstr>641a87be0d38b700150cdb9b</vt:lpwstr>
  </property>
</Properties>
</file>