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740" w:line="240" w:lineRule="auto"/>
        <w:ind w:left="0" w:right="0" w:firstLine="0"/>
        <w:jc w:val="right"/>
        <w:rPr>
          <w:sz w:val="22"/>
          <w:szCs w:val="22"/>
        </w:rPr>
      </w:pPr>
      <w:r>
        <w:drawing>
          <wp:anchor distT="0" distB="0" distL="114300" distR="114300" simplePos="0" relativeHeight="125829378" behindDoc="0" locked="0" layoutInCell="1" allowOverlap="1">
            <wp:simplePos x="0" y="0"/>
            <wp:positionH relativeFrom="page">
              <wp:posOffset>643255</wp:posOffset>
            </wp:positionH>
            <wp:positionV relativeFrom="paragraph">
              <wp:posOffset>25400</wp:posOffset>
            </wp:positionV>
            <wp:extent cx="591185" cy="59118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91185" cy="591185"/>
                    </a:xfrm>
                    <a:prstGeom prst="rect"/>
                  </pic:spPr>
                </pic:pic>
              </a:graphicData>
            </a:graphic>
          </wp:anchor>
        </w:drawing>
      </w:r>
      <w:r>
        <w:rPr>
          <w:spacing w:val="0"/>
          <w:w w:val="100"/>
          <w:position w:val="0"/>
          <w:sz w:val="22"/>
          <w:szCs w:val="22"/>
          <w:lang w:val="en-US" w:eastAsia="en-US" w:bidi="en-US"/>
        </w:rPr>
        <w:t xml:space="preserve">DOI </w:t>
      </w:r>
      <w:r>
        <w:rPr>
          <w:spacing w:val="0"/>
          <w:w w:val="100"/>
          <w:position w:val="0"/>
          <w:sz w:val="20"/>
          <w:szCs w:val="20"/>
        </w:rPr>
        <w:t xml:space="preserve">: </w:t>
      </w:r>
      <w:r>
        <w:rPr>
          <w:spacing w:val="0"/>
          <w:w w:val="100"/>
          <w:position w:val="0"/>
          <w:sz w:val="22"/>
          <w:szCs w:val="22"/>
          <w:lang w:val="en-US" w:eastAsia="en-US" w:bidi="en-US"/>
        </w:rPr>
        <w:t>10.12037/YXQY.2020.05-07</w:t>
      </w:r>
    </w:p>
    <w:p>
      <w:pPr>
        <w:pStyle w:val="Style1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spacing w:val="0"/>
          <w:w w:val="100"/>
          <w:position w:val="0"/>
        </w:rPr>
        <w:t>2</w:t>
      </w:r>
      <w:r>
        <w:rPr>
          <w:spacing w:val="0"/>
          <w:w w:val="100"/>
          <w:position w:val="0"/>
        </w:rPr>
        <w:t>型糖尿病分级诊疗与质量管理专家共识</w:t>
      </w:r>
    </w:p>
    <w:p>
      <w:pPr>
        <w:pStyle w:val="Style14"/>
        <w:keepNext w:val="0"/>
        <w:keepLines w:val="0"/>
        <w:widowControl w:val="0"/>
        <w:shd w:val="clear" w:color="auto" w:fill="auto"/>
        <w:bidi w:val="0"/>
        <w:spacing w:before="0" w:after="240" w:line="240" w:lineRule="auto"/>
        <w:ind w:left="0" w:right="0" w:firstLine="0"/>
        <w:jc w:val="both"/>
        <w:rPr>
          <w:sz w:val="19"/>
          <w:szCs w:val="19"/>
        </w:rPr>
      </w:pPr>
      <w:r>
        <w:rPr>
          <w:spacing w:val="0"/>
          <w:w w:val="100"/>
          <w:position w:val="0"/>
          <w:sz w:val="19"/>
          <w:szCs w:val="19"/>
        </w:rPr>
        <w:t>中国研究型医院学会糖尿病学专业委员会分级诊疗与基层管理糖尿病学组</w:t>
      </w:r>
    </w:p>
    <w:p>
      <w:pPr>
        <w:pStyle w:val="Style14"/>
        <w:keepNext w:val="0"/>
        <w:keepLines w:val="0"/>
        <w:widowControl w:val="0"/>
        <w:shd w:val="clear" w:color="auto" w:fill="auto"/>
        <w:bidi w:val="0"/>
        <w:spacing w:before="0" w:after="0"/>
        <w:ind w:left="0" w:right="0" w:firstLine="0"/>
        <w:jc w:val="left"/>
      </w:pPr>
      <w:r>
        <w:rPr>
          <w:spacing w:val="0"/>
          <w:w w:val="100"/>
          <w:position w:val="0"/>
          <w:sz w:val="17"/>
          <w:szCs w:val="17"/>
        </w:rPr>
        <w:t>【摘要</w:t>
      </w:r>
      <w:r>
        <w:rPr>
          <w:spacing w:val="0"/>
          <w:w w:val="100"/>
          <w:position w:val="0"/>
        </w:rPr>
        <w:t>】分级诊疗制度被认为是破解我国</w:t>
      </w:r>
      <w:r>
        <w:rPr>
          <w:spacing w:val="0"/>
          <w:w w:val="100"/>
          <w:position w:val="0"/>
          <w:lang w:val="zh-CN" w:eastAsia="zh-CN" w:bidi="zh-CN"/>
        </w:rPr>
        <w:t>“看</w:t>
      </w:r>
      <w:r>
        <w:rPr>
          <w:spacing w:val="0"/>
          <w:w w:val="100"/>
          <w:position w:val="0"/>
        </w:rPr>
        <w:t>病难、看病贵”问题的治本之策，是全面深化医药卫生体制改革的关键举措， 基层医疗机构是实施分级诊疗制度的重要阵地。</w:t>
      </w:r>
      <w:r>
        <w:rPr>
          <w:rFonts w:ascii="Times New Roman" w:eastAsia="Times New Roman" w:hAnsi="Times New Roman" w:cs="Times New Roman"/>
          <w:spacing w:val="0"/>
          <w:w w:val="100"/>
          <w:position w:val="0"/>
        </w:rPr>
        <w:t>2</w:t>
      </w:r>
      <w:r>
        <w:rPr>
          <w:spacing w:val="0"/>
          <w:w w:val="100"/>
          <w:position w:val="0"/>
        </w:rPr>
        <w:t>型糖尿病是最常见的慢性病之一，其主要危害是微血管和大血管并发症。 心血管疾病已成为导致糖尿病患者死亡</w:t>
      </w:r>
      <w:r>
        <w:rPr>
          <w:rFonts w:ascii="Times New Roman" w:eastAsia="Times New Roman" w:hAnsi="Times New Roman" w:cs="Times New Roman"/>
          <w:spacing w:val="0"/>
          <w:w w:val="100"/>
          <w:position w:val="0"/>
        </w:rPr>
        <w:t>/</w:t>
      </w:r>
      <w:r>
        <w:rPr>
          <w:spacing w:val="0"/>
          <w:w w:val="100"/>
          <w:position w:val="0"/>
        </w:rPr>
        <w:t>致残的主要原因。我国基层医疗机构仍存在医疗技术力量和优质资源不足、综合管 理意识与能力相对较低、上下级医疗机构职责不清、双向转诊机制不完善等问题。为适应糖尿病患病率迅猛增长的医疗需求， 全面提升基层全科医生“医防融合、全程同质</w:t>
      </w:r>
      <w:r>
        <w:rPr>
          <w:spacing w:val="0"/>
          <w:w w:val="100"/>
          <w:position w:val="0"/>
          <w:lang w:val="zh-CN" w:eastAsia="zh-CN" w:bidi="zh-CN"/>
        </w:rPr>
        <w:t>”管理</w:t>
      </w:r>
      <w:r>
        <w:rPr>
          <w:spacing w:val="0"/>
          <w:w w:val="100"/>
          <w:position w:val="0"/>
        </w:rPr>
        <w:t>糖尿病的能力，有效开展糖尿病及其并发症的筛查与诊断、患者健康教 育和分层管理工作，基层全科医生糖尿病管理能力培训、考核定级与分级授权等工作亟待规范与加强。为此，中国研究型医 院学会糖尿病学专业委员会分级诊疗与基层管理糖尿病学组以患者为中心，结合糖尿病管理的最新权威指南和基层诊疗实践， 制定了《</w:t>
      </w:r>
      <w:r>
        <w:rPr>
          <w:rFonts w:ascii="Times New Roman" w:eastAsia="Times New Roman" w:hAnsi="Times New Roman" w:cs="Times New Roman"/>
          <w:spacing w:val="0"/>
          <w:w w:val="100"/>
          <w:position w:val="0"/>
        </w:rPr>
        <w:t>2</w:t>
      </w:r>
      <w:r>
        <w:rPr>
          <w:spacing w:val="0"/>
          <w:w w:val="100"/>
          <w:position w:val="0"/>
        </w:rPr>
        <w:t>型糖尿病分级诊疗与质量管理专家共识》(以下简称</w:t>
      </w:r>
      <w:r>
        <w:rPr>
          <w:spacing w:val="0"/>
          <w:w w:val="100"/>
          <w:position w:val="0"/>
          <w:lang w:val="zh-CN" w:eastAsia="zh-CN" w:bidi="zh-CN"/>
        </w:rPr>
        <w:t>共识)</w:t>
      </w:r>
      <w:r>
        <w:rPr>
          <w:spacing w:val="0"/>
          <w:w w:val="100"/>
          <w:position w:val="0"/>
        </w:rPr>
        <w:t>共识力求突岀科学性、实用性和可及性，将科学证据与 基层实践相结合，以规范基层诊疗行为，提高基层诊疗能力，使基层全科医生真正做好居民健康的</w:t>
      </w:r>
      <w:r>
        <w:rPr>
          <w:spacing w:val="0"/>
          <w:w w:val="100"/>
          <w:position w:val="0"/>
          <w:lang w:val="zh-CN" w:eastAsia="zh-CN" w:bidi="zh-CN"/>
        </w:rPr>
        <w:t>“守门</w:t>
      </w:r>
      <w:r>
        <w:rPr>
          <w:spacing w:val="0"/>
          <w:w w:val="100"/>
          <w:position w:val="0"/>
        </w:rPr>
        <w:t>人”。</w:t>
      </w:r>
    </w:p>
    <w:p>
      <w:pPr>
        <w:pStyle w:val="Style14"/>
        <w:keepNext w:val="0"/>
        <w:keepLines w:val="0"/>
        <w:widowControl w:val="0"/>
        <w:shd w:val="clear" w:color="auto" w:fill="auto"/>
        <w:bidi w:val="0"/>
        <w:spacing w:before="0" w:after="320"/>
        <w:ind w:left="0" w:right="0" w:firstLine="0"/>
        <w:jc w:val="left"/>
      </w:pPr>
      <w:r>
        <w:rPr>
          <w:spacing w:val="0"/>
          <w:w w:val="100"/>
          <w:position w:val="0"/>
          <w:sz w:val="17"/>
          <w:szCs w:val="17"/>
        </w:rPr>
        <w:t>【关键词</w:t>
      </w:r>
      <w:r>
        <w:rPr>
          <w:spacing w:val="0"/>
          <w:w w:val="100"/>
          <w:position w:val="0"/>
        </w:rPr>
        <w:t>】</w:t>
      </w:r>
      <w:r>
        <w:rPr>
          <w:rFonts w:ascii="Times New Roman" w:eastAsia="Times New Roman" w:hAnsi="Times New Roman" w:cs="Times New Roman"/>
          <w:spacing w:val="0"/>
          <w:w w:val="100"/>
          <w:position w:val="0"/>
        </w:rPr>
        <w:t>2</w:t>
      </w:r>
      <w:r>
        <w:rPr>
          <w:spacing w:val="0"/>
          <w:w w:val="100"/>
          <w:position w:val="0"/>
        </w:rPr>
        <w:t>型糖尿病；疾病管理；分级诊疗；医院，基层；全科医生；指南</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spacing w:val="0"/>
          <w:w w:val="100"/>
          <w:position w:val="0"/>
          <w:lang w:val="en-US" w:eastAsia="en-US" w:bidi="en-US"/>
        </w:rPr>
        <w:t>Experts consensus on the grading medical care and quality management of type 2 diabetes mellitus</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Diabetes Study Group on the Hierarchical Medical Care and Community Management, Professional Committee on Diabetes, Chinese Research Hospital Association</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lang w:val="en-US" w:eastAsia="en-US" w:bidi="en-US"/>
        </w:rPr>
        <w:t xml:space="preserve">Corresponding author: Yan Dewen, E-mail: </w:t>
      </w:r>
      <w:r>
        <w:fldChar w:fldCharType="begin"/>
      </w:r>
      <w:r>
        <w:rPr/>
        <w:instrText> HYPERLINK "mailto:yandw963@126.com" </w:instrText>
      </w:r>
      <w:r>
        <w:fldChar w:fldCharType="separate"/>
      </w:r>
      <w:r>
        <w:rPr>
          <w:rFonts w:ascii="Times New Roman" w:eastAsia="Times New Roman" w:hAnsi="Times New Roman" w:cs="Times New Roman"/>
          <w:spacing w:val="0"/>
          <w:w w:val="100"/>
          <w:position w:val="0"/>
          <w:lang w:val="en-US" w:eastAsia="en-US" w:bidi="en-US"/>
        </w:rPr>
        <w:t>yandw963@126.com</w:t>
      </w:r>
      <w:r>
        <w:fldChar w:fldCharType="end"/>
      </w:r>
      <w:r>
        <w:rPr>
          <w:rFonts w:ascii="Times New Roman" w:eastAsia="Times New Roman" w:hAnsi="Times New Roman" w:cs="Times New Roman"/>
          <w:spacing w:val="0"/>
          <w:w w:val="100"/>
          <w:position w:val="0"/>
          <w:lang w:val="en-US" w:eastAsia="en-US" w:bidi="en-US"/>
        </w:rPr>
        <w:t xml:space="preserve">; Xiao Xinhua, E-mail: </w:t>
      </w:r>
      <w:r>
        <w:fldChar w:fldCharType="begin"/>
      </w:r>
      <w:r>
        <w:rPr/>
        <w:instrText> HYPERLINK "mailto:xiaoxh2014@vip.163.com" </w:instrText>
      </w:r>
      <w:r>
        <w:fldChar w:fldCharType="separate"/>
      </w:r>
      <w:r>
        <w:rPr>
          <w:rFonts w:ascii="Times New Roman" w:eastAsia="Times New Roman" w:hAnsi="Times New Roman" w:cs="Times New Roman"/>
          <w:spacing w:val="0"/>
          <w:w w:val="100"/>
          <w:position w:val="0"/>
          <w:lang w:val="en-US" w:eastAsia="en-US" w:bidi="en-US"/>
        </w:rPr>
        <w:t>xiaoxh2014@vip.163.com</w:t>
      </w:r>
      <w:r>
        <w:fldChar w:fldCharType="end"/>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spacing w:val="0"/>
          <w:w w:val="100"/>
          <w:position w:val="0"/>
          <w:lang w:val="en-US" w:eastAsia="en-US" w:bidi="en-US"/>
        </w:rPr>
        <w:t>［Abstract</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The hierarchical medical system is regarded as the fundamental solution to the problem of "difficulty and high cost of medical treatment" in China, and a key measure to comprehensively deepen the reform of the medical and health system. The primary medical institution is an important position to implement the hierarchical medical system. Type 2 diabetes mellitus is one of the most common chronic diseases, and its main hazards are the microvascular and macrovascular complications. Cardiovascular disease has become a major cause of death or disability in patients with diabetes mellitus. There are still some problems in China's primary medical institutions, such as insufficient medical technology and quality resources, relatively low awareness and ability of comprehensive management, unclear responsibilities of superior and subordinate medical institutions, and imperfect two-way referral mechanism. In order to meet the medical needs of diabetes prevalence of rapid growth, comprehensively enhance the ability of grassroots general practitioners with the integration of medicine and prevention and the whole process of homogeneity to manage diabetes, effectively carry out the screening and diagnosis of diabetes and its complications, patient health education and hierarchical management, the training of diabetes management ability, assessment, grading and authorization of grassroots general practitioners need to be standardized and strengthened. For this reason, the consensus drafting experts committee has formulated the "Experts consensus on the grading medical care and quality management of type 2 diabetes mellitus" (hereinafter referred to as the consensus). The consensus strives to highlight rationale, practicality and accessibility, and combines scientific evidence with rural and community medical practice, expecting to standardize diabetes diagnosis and treatment, improve diabetes management skills, and eventually make rural and community general practitioners be able to serve as reliable "gatekeepers" for public's health.</w:t>
      </w:r>
    </w:p>
    <w:p>
      <w:pPr>
        <w:pStyle w:val="Style19"/>
        <w:keepNext w:val="0"/>
        <w:keepLines w:val="0"/>
        <w:widowControl w:val="0"/>
        <w:shd w:val="clear" w:color="auto" w:fill="auto"/>
        <w:bidi w:val="0"/>
        <w:spacing w:before="0" w:after="280" w:line="261" w:lineRule="exact"/>
        <w:ind w:left="0" w:right="0" w:firstLine="0"/>
        <w:jc w:val="both"/>
      </w:pPr>
      <w:r>
        <w:rPr>
          <w:rFonts w:ascii="SimSun" w:eastAsia="SimSun" w:hAnsi="SimSun" w:cs="SimSun"/>
          <w:spacing w:val="0"/>
          <w:w w:val="100"/>
          <w:position w:val="0"/>
          <w:lang w:val="en-US" w:eastAsia="en-US" w:bidi="en-US"/>
        </w:rPr>
        <w:t>【</w:t>
      </w:r>
      <w:r>
        <w:rPr>
          <w:rFonts w:ascii="Times New Roman" w:eastAsia="Times New Roman" w:hAnsi="Times New Roman" w:cs="Times New Roman"/>
          <w:b/>
          <w:bCs/>
          <w:spacing w:val="0"/>
          <w:w w:val="100"/>
          <w:position w:val="0"/>
          <w:lang w:val="en-US" w:eastAsia="en-US" w:bidi="en-US"/>
        </w:rPr>
        <w:t>Key words</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Type 2 diabetes mellitus; Disease management; Grading medical care; Hospital, Rural and community; General practitioner; Guideline</w:t>
      </w:r>
    </w:p>
    <w:p>
      <w:pPr>
        <w:pStyle w:val="Style23"/>
        <w:keepNext/>
        <w:keepLines/>
        <w:widowControl w:val="0"/>
        <w:shd w:val="clear" w:color="auto" w:fill="auto"/>
        <w:tabs>
          <w:tab w:pos="5026" w:val="left"/>
        </w:tabs>
        <w:bidi w:val="0"/>
        <w:spacing w:before="0" w:after="60" w:line="240" w:lineRule="auto"/>
        <w:ind w:left="0" w:right="0" w:firstLine="0"/>
        <w:jc w:val="both"/>
      </w:pPr>
      <w:bookmarkStart w:id="0" w:name="bookmark0"/>
      <w:bookmarkStart w:id="1" w:name="bookmark1"/>
      <w:bookmarkStart w:id="2" w:name="bookmark2"/>
      <w:bookmarkStart w:id="3" w:name="bookmark3"/>
      <w:r>
        <w:rPr>
          <w:spacing w:val="0"/>
          <w:w w:val="100"/>
          <w:position w:val="0"/>
          <w:sz w:val="22"/>
          <w:szCs w:val="22"/>
          <w:lang w:val="en-US" w:eastAsia="en-US" w:bidi="en-US"/>
        </w:rPr>
        <w:t>1</w:t>
      </w:r>
      <w:r>
        <w:rPr>
          <w:spacing w:val="0"/>
          <w:w w:val="100"/>
          <w:position w:val="0"/>
        </w:rPr>
        <w:t>分级诊疗的背景、原则、目标与依据</w:t>
        <w:tab/>
        <w:t>少有</w:t>
      </w:r>
      <w:r>
        <w:rPr>
          <w:rFonts w:ascii="Times New Roman" w:eastAsia="Times New Roman" w:hAnsi="Times New Roman" w:cs="Times New Roman"/>
          <w:spacing w:val="0"/>
          <w:w w:val="100"/>
          <w:position w:val="0"/>
        </w:rPr>
        <w:t>1</w:t>
      </w:r>
      <w:r>
        <w:rPr>
          <w:spacing w:val="0"/>
          <w:w w:val="100"/>
          <w:position w:val="0"/>
        </w:rPr>
        <w:t>种并发症，可导致脑卒中、冠心病、失明、</w:t>
      </w:r>
      <w:bookmarkEnd w:id="0"/>
      <w:bookmarkEnd w:id="1"/>
      <w:bookmarkEnd w:id="2"/>
      <w:bookmarkEnd w:id="3"/>
    </w:p>
    <w:p>
      <w:pPr>
        <w:pStyle w:val="Style23"/>
        <w:keepNext/>
        <w:keepLines/>
        <w:widowControl w:val="0"/>
        <w:shd w:val="clear" w:color="auto" w:fill="auto"/>
        <w:tabs>
          <w:tab w:pos="5026" w:val="left"/>
        </w:tabs>
        <w:bidi w:val="0"/>
        <w:spacing w:before="0" w:after="60" w:line="240" w:lineRule="auto"/>
        <w:ind w:left="0" w:right="0" w:firstLine="0"/>
        <w:jc w:val="both"/>
      </w:pPr>
      <w:bookmarkStart w:id="4" w:name="bookmark4"/>
      <w:bookmarkStart w:id="5" w:name="bookmark5"/>
      <w:bookmarkStart w:id="6" w:name="bookmark6"/>
      <w:r>
        <w:rPr>
          <w:rFonts w:ascii="Times New Roman" w:eastAsia="Times New Roman" w:hAnsi="Times New Roman" w:cs="Times New Roman"/>
          <w:spacing w:val="0"/>
          <w:w w:val="100"/>
          <w:position w:val="0"/>
          <w:lang w:val="en-US" w:eastAsia="en-US" w:bidi="en-US"/>
        </w:rPr>
        <w:t>1.1</w:t>
      </w:r>
      <w:r>
        <w:rPr>
          <w:spacing w:val="0"/>
          <w:w w:val="100"/>
          <w:position w:val="0"/>
          <w:sz w:val="19"/>
          <w:szCs w:val="19"/>
        </w:rPr>
        <w:t xml:space="preserve">分级诊疗的背景 </w:t>
      </w:r>
      <w:r>
        <w:rPr>
          <w:spacing w:val="0"/>
          <w:w w:val="100"/>
          <w:position w:val="0"/>
        </w:rPr>
        <w:t>中国糖尿病患病人数估计</w:t>
        <w:tab/>
        <w:t>肾衰竭和截肢等严重后果</w:t>
      </w:r>
      <w:r>
        <w:rPr>
          <w:rFonts w:ascii="Times New Roman" w:eastAsia="Times New Roman" w:hAnsi="Times New Roman" w:cs="Times New Roman"/>
          <w:spacing w:val="0"/>
          <w:w w:val="100"/>
          <w:position w:val="0"/>
          <w:vertAlign w:val="superscript"/>
        </w:rPr>
        <w:t>［2］</w:t>
      </w:r>
      <w:r>
        <w:rPr>
          <w:spacing w:val="0"/>
          <w:w w:val="100"/>
          <w:position w:val="0"/>
        </w:rPr>
        <w:t>。然而，目前我国糖尿</w:t>
      </w:r>
      <w:bookmarkEnd w:id="4"/>
      <w:bookmarkEnd w:id="5"/>
      <w:bookmarkEnd w:id="6"/>
    </w:p>
    <w:p>
      <w:pPr>
        <w:pStyle w:val="Style23"/>
        <w:keepNext/>
        <w:keepLines/>
        <w:widowControl w:val="0"/>
        <w:shd w:val="clear" w:color="auto" w:fill="auto"/>
        <w:tabs>
          <w:tab w:pos="5026" w:val="left"/>
        </w:tabs>
        <w:bidi w:val="0"/>
        <w:spacing w:before="0" w:after="600" w:line="240" w:lineRule="auto"/>
        <w:ind w:left="0" w:right="0" w:firstLine="0"/>
        <w:jc w:val="both"/>
      </w:pPr>
      <w:bookmarkStart w:id="7" w:name="bookmark7"/>
      <w:bookmarkStart w:id="8" w:name="bookmark8"/>
      <w:bookmarkStart w:id="9" w:name="bookmark9"/>
      <w:r>
        <w:rPr>
          <w:spacing w:val="0"/>
          <w:w w:val="100"/>
          <w:position w:val="0"/>
        </w:rPr>
        <w:t>达</w:t>
      </w:r>
      <w:r>
        <w:rPr>
          <w:rFonts w:ascii="Times New Roman" w:eastAsia="Times New Roman" w:hAnsi="Times New Roman" w:cs="Times New Roman"/>
          <w:spacing w:val="0"/>
          <w:w w:val="100"/>
          <w:position w:val="0"/>
        </w:rPr>
        <w:t>1</w:t>
      </w:r>
      <w:r>
        <w:rPr>
          <w:rFonts w:ascii="Times New Roman" w:eastAsia="Times New Roman" w:hAnsi="Times New Roman" w:cs="Times New Roman"/>
          <w:spacing w:val="0"/>
          <w:w w:val="100"/>
          <w:position w:val="0"/>
          <w:lang w:val="en-US" w:eastAsia="en-US" w:bidi="en-US"/>
        </w:rPr>
        <w:t>.18</w:t>
      </w:r>
      <w:r>
        <w:rPr>
          <w:spacing w:val="0"/>
          <w:w w:val="100"/>
          <w:position w:val="0"/>
        </w:rPr>
        <w:t>亿，位列世界第一</w:t>
      </w:r>
      <w:r>
        <w:rPr>
          <w:rFonts w:ascii="Times New Roman" w:eastAsia="Times New Roman" w:hAnsi="Times New Roman" w:cs="Times New Roman"/>
          <w:spacing w:val="0"/>
          <w:w w:val="100"/>
          <w:position w:val="0"/>
          <w:vertAlign w:val="superscript"/>
        </w:rPr>
        <w:t>［1］</w:t>
      </w:r>
      <w:r>
        <w:rPr>
          <w:spacing w:val="0"/>
          <w:w w:val="100"/>
          <w:position w:val="0"/>
        </w:rPr>
        <w:t>。</w:t>
      </w:r>
      <w:r>
        <w:rPr>
          <w:rFonts w:ascii="Times New Roman" w:eastAsia="Times New Roman" w:hAnsi="Times New Roman" w:cs="Times New Roman"/>
          <w:spacing w:val="0"/>
          <w:w w:val="100"/>
          <w:position w:val="0"/>
        </w:rPr>
        <w:t>60%</w:t>
      </w:r>
      <w:r>
        <w:rPr>
          <w:spacing w:val="0"/>
          <w:w w:val="100"/>
          <w:position w:val="0"/>
        </w:rPr>
        <w:t>的糖尿病患者至</w:t>
        <w:tab/>
        <w:t>病总体防控效能较差，基层医疗机构糖尿病管理能</w:t>
      </w:r>
      <w:bookmarkEnd w:id="7"/>
      <w:bookmarkEnd w:id="8"/>
      <w:bookmarkEnd w:id="9"/>
    </w:p>
    <w:p>
      <w:pPr>
        <w:pStyle w:val="Style14"/>
        <w:keepNext w:val="0"/>
        <w:keepLines w:val="0"/>
        <w:widowControl w:val="0"/>
        <w:shd w:val="clear" w:color="auto" w:fill="auto"/>
        <w:bidi w:val="0"/>
        <w:spacing w:before="0" w:after="0" w:line="240" w:lineRule="auto"/>
        <w:ind w:left="0" w:right="0" w:firstLine="380"/>
        <w:jc w:val="both"/>
      </w:pPr>
      <w:r>
        <w:rPr>
          <w:spacing w:val="0"/>
          <w:w w:val="100"/>
          <w:position w:val="0"/>
        </w:rPr>
        <w:t>基金项目：深圳市卫生健康委员会医防融合代谢病项目组项目（深卫健体改</w:t>
      </w:r>
      <w:r>
        <w:rPr>
          <w:rFonts w:ascii="Times New Roman" w:eastAsia="Times New Roman" w:hAnsi="Times New Roman" w:cs="Times New Roman"/>
          <w:spacing w:val="0"/>
          <w:w w:val="100"/>
          <w:position w:val="0"/>
          <w:lang w:val="en-US" w:eastAsia="en-US" w:bidi="en-US"/>
        </w:rPr>
        <w:t>[</w:t>
      </w:r>
      <w:r>
        <w:rPr>
          <w:rFonts w:ascii="Times New Roman" w:eastAsia="Times New Roman" w:hAnsi="Times New Roman" w:cs="Times New Roman"/>
          <w:spacing w:val="0"/>
          <w:w w:val="100"/>
          <w:position w:val="0"/>
        </w:rPr>
        <w:t>2019]25</w:t>
      </w:r>
      <w:r>
        <w:rPr>
          <w:spacing w:val="0"/>
          <w:w w:val="100"/>
          <w:position w:val="0"/>
        </w:rPr>
        <w:t>号）</w:t>
      </w:r>
    </w:p>
    <w:p>
      <w:pPr>
        <w:pStyle w:val="Style19"/>
        <w:keepNext w:val="0"/>
        <w:keepLines w:val="0"/>
        <w:widowControl w:val="0"/>
        <w:shd w:val="clear" w:color="auto" w:fill="auto"/>
        <w:bidi w:val="0"/>
        <w:spacing w:before="0" w:after="300" w:line="240" w:lineRule="auto"/>
        <w:ind w:left="0" w:right="0" w:firstLine="380"/>
        <w:jc w:val="both"/>
        <w:sectPr>
          <w:headerReference w:type="default" r:id="rId7"/>
          <w:headerReference w:type="even" r:id="rId8"/>
          <w:footnotePr>
            <w:pos w:val="pageBottom"/>
            <w:numFmt w:val="decimal"/>
            <w:numRestart w:val="continuous"/>
          </w:footnotePr>
          <w:pgSz w:w="11678" w:h="16046"/>
          <w:pgMar w:top="1435" w:right="826" w:bottom="1013" w:left="994" w:header="0" w:footer="3" w:gutter="0"/>
          <w:pgNumType w:start="38"/>
          <w:cols w:space="720"/>
          <w:noEndnote/>
          <w:rtlGutter w:val="0"/>
          <w:docGrid w:linePitch="360"/>
        </w:sectPr>
      </w:pPr>
      <w:r>
        <w:rPr>
          <w:rFonts w:ascii="SimSun" w:eastAsia="SimSun" w:hAnsi="SimSun" w:cs="SimSun"/>
          <w:spacing w:val="0"/>
          <w:w w:val="100"/>
          <w:position w:val="0"/>
          <w:lang w:val="zh-TW" w:eastAsia="zh-TW" w:bidi="zh-TW"/>
        </w:rPr>
        <w:t>通信作者</w:t>
      </w:r>
      <w:r>
        <w:rPr>
          <w:rFonts w:ascii="SimSun" w:eastAsia="SimSun" w:hAnsi="SimSun" w:cs="SimSun"/>
          <w:spacing w:val="0"/>
          <w:w w:val="100"/>
          <w:position w:val="0"/>
          <w:lang w:val="zh-TW" w:eastAsia="zh-TW" w:bidi="zh-TW"/>
        </w:rPr>
        <w:t>：</w:t>
      </w:r>
      <w:r>
        <w:rPr>
          <w:rFonts w:ascii="SimSun" w:eastAsia="SimSun" w:hAnsi="SimSun" w:cs="SimSun"/>
          <w:spacing w:val="0"/>
          <w:w w:val="100"/>
          <w:position w:val="0"/>
          <w:lang w:val="zh-TW" w:eastAsia="zh-TW" w:bidi="zh-TW"/>
        </w:rPr>
        <w:t xml:space="preserve">阎德文 </w:t>
      </w:r>
      <w:r>
        <w:rPr>
          <w:rFonts w:ascii="Times New Roman" w:eastAsia="Times New Roman" w:hAnsi="Times New Roman" w:cs="Times New Roman"/>
          <w:spacing w:val="0"/>
          <w:w w:val="100"/>
          <w:position w:val="0"/>
          <w:lang w:val="en-US" w:eastAsia="en-US" w:bidi="en-US"/>
        </w:rPr>
        <w:t xml:space="preserve">E-mail </w:t>
      </w:r>
      <w:r>
        <w:rPr>
          <w:rFonts w:ascii="SimSun" w:eastAsia="SimSun" w:hAnsi="SimSun" w:cs="SimSun"/>
          <w:spacing w:val="0"/>
          <w:w w:val="100"/>
          <w:position w:val="0"/>
          <w:lang w:val="zh-TW" w:eastAsia="zh-TW" w:bidi="zh-TW"/>
        </w:rPr>
        <w:t xml:space="preserve">: </w:t>
      </w:r>
      <w:r>
        <w:fldChar w:fldCharType="begin"/>
      </w:r>
      <w:r>
        <w:rPr/>
        <w:instrText> HYPERLINK "mailto:yandw963@126.com" </w:instrText>
      </w:r>
      <w:r>
        <w:fldChar w:fldCharType="separate"/>
      </w:r>
      <w:r>
        <w:rPr>
          <w:rFonts w:ascii="Times New Roman" w:eastAsia="Times New Roman" w:hAnsi="Times New Roman" w:cs="Times New Roman"/>
          <w:spacing w:val="0"/>
          <w:w w:val="100"/>
          <w:position w:val="0"/>
          <w:lang w:val="en-US" w:eastAsia="en-US" w:bidi="en-US"/>
        </w:rPr>
        <w:t>yandw963@126.com</w:t>
      </w:r>
      <w:r>
        <w:fldChar w:fldCharType="end"/>
      </w:r>
      <w:r>
        <w:rPr>
          <w:rFonts w:ascii="Times New Roman" w:eastAsia="Times New Roman" w:hAnsi="Times New Roman" w:cs="Times New Roman"/>
          <w:spacing w:val="0"/>
          <w:w w:val="100"/>
          <w:position w:val="0"/>
          <w:lang w:val="en-US" w:eastAsia="en-US" w:bidi="en-US"/>
        </w:rPr>
        <w:t xml:space="preserve"> </w:t>
      </w:r>
      <w:r>
        <w:rPr>
          <w:rFonts w:ascii="SimSun" w:eastAsia="SimSun" w:hAnsi="SimSun" w:cs="SimSun"/>
          <w:spacing w:val="0"/>
          <w:w w:val="100"/>
          <w:position w:val="0"/>
          <w:lang w:val="zh-TW" w:eastAsia="zh-TW" w:bidi="zh-TW"/>
        </w:rPr>
        <w:t xml:space="preserve">；肖新华 </w:t>
      </w:r>
      <w:r>
        <w:rPr>
          <w:rFonts w:ascii="Times New Roman" w:eastAsia="Times New Roman" w:hAnsi="Times New Roman" w:cs="Times New Roman"/>
          <w:spacing w:val="0"/>
          <w:w w:val="100"/>
          <w:position w:val="0"/>
          <w:lang w:val="en-US" w:eastAsia="en-US" w:bidi="en-US"/>
        </w:rPr>
        <w:t xml:space="preserve">E-mail </w:t>
      </w:r>
      <w:r>
        <w:rPr>
          <w:rFonts w:ascii="SimSun" w:eastAsia="SimSun" w:hAnsi="SimSun" w:cs="SimSun"/>
          <w:spacing w:val="0"/>
          <w:w w:val="100"/>
          <w:position w:val="0"/>
          <w:lang w:val="zh-TW" w:eastAsia="zh-TW" w:bidi="zh-TW"/>
        </w:rPr>
        <w:t xml:space="preserve">: </w:t>
      </w:r>
      <w:r>
        <w:fldChar w:fldCharType="begin"/>
      </w:r>
      <w:r>
        <w:rPr/>
        <w:instrText> HYPERLINK "mailto:xiaoxh2014@vip.163.com" </w:instrText>
      </w:r>
      <w:r>
        <w:fldChar w:fldCharType="separate"/>
      </w:r>
      <w:r>
        <w:rPr>
          <w:rFonts w:ascii="Times New Roman" w:eastAsia="Times New Roman" w:hAnsi="Times New Roman" w:cs="Times New Roman"/>
          <w:spacing w:val="0"/>
          <w:w w:val="100"/>
          <w:position w:val="0"/>
          <w:lang w:val="en-US" w:eastAsia="en-US" w:bidi="en-US"/>
        </w:rPr>
        <w:t>xiaoxh2014@vip.163.com</w:t>
      </w:r>
      <w:r>
        <w:fldChar w:fldCharType="end"/>
      </w:r>
    </w:p>
    <w:p>
      <w:pPr>
        <w:pStyle w:val="Style2"/>
        <w:keepNext w:val="0"/>
        <w:keepLines w:val="0"/>
        <w:widowControl w:val="0"/>
        <w:shd w:val="clear" w:color="auto" w:fill="auto"/>
        <w:bidi w:val="0"/>
        <w:spacing w:before="0" w:after="0" w:line="350" w:lineRule="exact"/>
        <w:ind w:left="0" w:right="0" w:firstLine="0"/>
        <w:jc w:val="both"/>
      </w:pPr>
      <w:r>
        <w:rPr>
          <w:spacing w:val="0"/>
          <w:w w:val="100"/>
          <w:position w:val="0"/>
        </w:rPr>
        <w:t>力参差不齐，糖尿病知晓率、治疗率和血糖控制 率分别为</w:t>
      </w:r>
      <w:r>
        <w:rPr>
          <w:rFonts w:ascii="Times New Roman" w:eastAsia="Times New Roman" w:hAnsi="Times New Roman" w:cs="Times New Roman"/>
          <w:spacing w:val="0"/>
          <w:w w:val="100"/>
          <w:position w:val="0"/>
        </w:rPr>
        <w:t>38.6%</w:t>
      </w:r>
      <w:r>
        <w:rPr>
          <w:spacing w:val="0"/>
          <w:w w:val="100"/>
          <w:position w:val="0"/>
        </w:rPr>
        <w:t>、</w:t>
      </w:r>
      <w:r>
        <w:rPr>
          <w:rFonts w:ascii="Times New Roman" w:eastAsia="Times New Roman" w:hAnsi="Times New Roman" w:cs="Times New Roman"/>
          <w:spacing w:val="0"/>
          <w:w w:val="100"/>
          <w:position w:val="0"/>
        </w:rPr>
        <w:t>35.6%</w:t>
      </w:r>
      <w:r>
        <w:rPr>
          <w:spacing w:val="0"/>
          <w:w w:val="100"/>
          <w:position w:val="0"/>
        </w:rPr>
        <w:t>和</w:t>
      </w:r>
      <w:r>
        <w:rPr>
          <w:rFonts w:ascii="Times New Roman" w:eastAsia="Times New Roman" w:hAnsi="Times New Roman" w:cs="Times New Roman"/>
          <w:spacing w:val="0"/>
          <w:w w:val="100"/>
          <w:position w:val="0"/>
        </w:rPr>
        <w:t>33.0%</w:t>
      </w:r>
      <w:r>
        <w:rPr>
          <w:spacing w:val="0"/>
          <w:w w:val="100"/>
          <w:position w:val="0"/>
        </w:rPr>
        <w:t xml:space="preserve">, </w:t>
      </w:r>
      <w:r>
        <w:rPr>
          <w:spacing w:val="0"/>
          <w:w w:val="100"/>
          <w:position w:val="0"/>
          <w:lang w:val="zh-CN" w:eastAsia="zh-CN" w:bidi="zh-CN"/>
        </w:rPr>
        <w:t>“三率”现</w:t>
      </w:r>
      <w:r>
        <w:rPr>
          <w:spacing w:val="0"/>
          <w:w w:val="100"/>
          <w:position w:val="0"/>
        </w:rPr>
        <w:t>状亟 待改变</w:t>
      </w:r>
      <w:r>
        <w:rPr>
          <w:rFonts w:ascii="Times New Roman" w:eastAsia="Times New Roman" w:hAnsi="Times New Roman" w:cs="Times New Roman"/>
          <w:spacing w:val="0"/>
          <w:w w:val="100"/>
          <w:position w:val="0"/>
          <w:vertAlign w:val="superscript"/>
        </w:rPr>
        <w:t>［1］</w:t>
      </w:r>
      <w:r>
        <w:rPr>
          <w:spacing w:val="0"/>
          <w:w w:val="100"/>
          <w:position w:val="0"/>
        </w:rPr>
        <w:t>。基层医疗机构是被世界卫生组织</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Word Health Organization</w:t>
      </w:r>
      <w:r>
        <w:rPr>
          <w:spacing w:val="0"/>
          <w:w w:val="100"/>
          <w:position w:val="0"/>
        </w:rPr>
        <w:t xml:space="preserve">， </w:t>
      </w:r>
      <w:r>
        <w:rPr>
          <w:rFonts w:ascii="Times New Roman" w:eastAsia="Times New Roman" w:hAnsi="Times New Roman" w:cs="Times New Roman"/>
          <w:spacing w:val="0"/>
          <w:w w:val="100"/>
          <w:position w:val="0"/>
          <w:lang w:val="en-US" w:eastAsia="en-US" w:bidi="en-US"/>
        </w:rPr>
        <w:t>WHO</w:t>
      </w:r>
      <w:r>
        <w:rPr>
          <w:spacing w:val="0"/>
          <w:w w:val="100"/>
          <w:position w:val="0"/>
          <w:lang w:val="en-US" w:eastAsia="en-US" w:bidi="en-US"/>
        </w:rPr>
        <w:t>）</w:t>
      </w:r>
      <w:r>
        <w:rPr>
          <w:spacing w:val="0"/>
          <w:w w:val="100"/>
          <w:position w:val="0"/>
        </w:rPr>
        <w:t>公认的控制糖尿病不 可或缺的重要环节。</w:t>
      </w:r>
      <w:r>
        <w:rPr>
          <w:rFonts w:ascii="Times New Roman" w:eastAsia="Times New Roman" w:hAnsi="Times New Roman" w:cs="Times New Roman"/>
          <w:spacing w:val="0"/>
          <w:w w:val="100"/>
          <w:position w:val="0"/>
        </w:rPr>
        <w:t>2017</w:t>
      </w:r>
      <w:r>
        <w:rPr>
          <w:spacing w:val="0"/>
          <w:w w:val="100"/>
          <w:position w:val="0"/>
        </w:rPr>
        <w:t>年国务院办公厅印发《中 国防治慢性病中长期规划</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2017</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2025</w:t>
      </w:r>
      <w:r>
        <w:rPr>
          <w:spacing w:val="0"/>
          <w:w w:val="100"/>
          <w:position w:val="0"/>
        </w:rPr>
        <w:t>年）》，并强 调至</w:t>
      </w:r>
      <w:r>
        <w:rPr>
          <w:rFonts w:ascii="Times New Roman" w:eastAsia="Times New Roman" w:hAnsi="Times New Roman" w:cs="Times New Roman"/>
          <w:spacing w:val="0"/>
          <w:w w:val="100"/>
          <w:position w:val="0"/>
        </w:rPr>
        <w:t>2025</w:t>
      </w:r>
      <w:r>
        <w:rPr>
          <w:spacing w:val="0"/>
          <w:w w:val="100"/>
          <w:position w:val="0"/>
        </w:rPr>
        <w:t>年,糖尿病患者管理人数要达到</w:t>
      </w:r>
      <w:r>
        <w:rPr>
          <w:rFonts w:ascii="Times New Roman" w:eastAsia="Times New Roman" w:hAnsi="Times New Roman" w:cs="Times New Roman"/>
          <w:spacing w:val="0"/>
          <w:w w:val="100"/>
          <w:position w:val="0"/>
        </w:rPr>
        <w:t>4000</w:t>
      </w:r>
      <w:r>
        <w:rPr>
          <w:spacing w:val="0"/>
          <w:w w:val="100"/>
          <w:position w:val="0"/>
        </w:rPr>
        <w:t>万人， 高血压、糖尿病患者规范管理率达到</w:t>
      </w:r>
      <w:r>
        <w:rPr>
          <w:rFonts w:ascii="Times New Roman" w:eastAsia="Times New Roman" w:hAnsi="Times New Roman" w:cs="Times New Roman"/>
          <w:spacing w:val="0"/>
          <w:w w:val="100"/>
          <w:position w:val="0"/>
        </w:rPr>
        <w:t>70%</w:t>
      </w:r>
      <w:r>
        <w:rPr>
          <w:rFonts w:ascii="Times New Roman" w:eastAsia="Times New Roman" w:hAnsi="Times New Roman" w:cs="Times New Roman"/>
          <w:spacing w:val="0"/>
          <w:w w:val="100"/>
          <w:position w:val="0"/>
          <w:vertAlign w:val="superscript"/>
        </w:rPr>
        <w:t>［3］</w:t>
      </w:r>
      <w:r>
        <w:rPr>
          <w:spacing w:val="0"/>
          <w:w w:val="100"/>
          <w:position w:val="0"/>
        </w:rPr>
        <w:t>。</w:t>
      </w:r>
      <w:r>
        <w:rPr>
          <w:rFonts w:ascii="Times New Roman" w:eastAsia="Times New Roman" w:hAnsi="Times New Roman" w:cs="Times New Roman"/>
          <w:spacing w:val="0"/>
          <w:w w:val="100"/>
          <w:position w:val="0"/>
        </w:rPr>
        <w:t xml:space="preserve">2018 </w:t>
      </w:r>
      <w:r>
        <w:rPr>
          <w:spacing w:val="0"/>
          <w:w w:val="100"/>
          <w:position w:val="0"/>
        </w:rPr>
        <w:t>年，党的十九大报告提出“人民健康是民族昌盛和 国家富强的重要标志，要完善国民健康政策，为人 民群众提供全方位全周期健康服务”。因此，尽快 完善落实基层糖尿病防治工作迫在眉睫。其中，建 立分级诊疗制度是合理配置医疗资源、促进基本医 疗卫生服务均等化的重要举措，是深化医药卫生体 制改革、建立中国特色基本医疗卫生制度的重要内 容，对于促进医药卫生事业长远健康发展、提高人 民健康水平、保障和改善民生具有重要意义。</w:t>
      </w:r>
    </w:p>
    <w:p>
      <w:pPr>
        <w:pStyle w:val="Style2"/>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spacing w:val="0"/>
          <w:w w:val="100"/>
          <w:position w:val="0"/>
        </w:rPr>
        <w:t>2018</w:t>
      </w:r>
      <w:r>
        <w:rPr>
          <w:spacing w:val="0"/>
          <w:w w:val="100"/>
          <w:position w:val="0"/>
        </w:rPr>
        <w:t>年，由深圳市医师协会内分泌代谢病科医 师分会组织编写的《社区医生</w:t>
      </w:r>
      <w:r>
        <w:rPr>
          <w:rFonts w:ascii="Times New Roman" w:eastAsia="Times New Roman" w:hAnsi="Times New Roman" w:cs="Times New Roman"/>
          <w:spacing w:val="0"/>
          <w:w w:val="100"/>
          <w:position w:val="0"/>
        </w:rPr>
        <w:t>2</w:t>
      </w:r>
      <w:r>
        <w:rPr>
          <w:spacing w:val="0"/>
          <w:w w:val="100"/>
          <w:position w:val="0"/>
        </w:rPr>
        <w:t>型糖尿病管理流程 与分级诊疗规范（深圳专家共识）》</w:t>
      </w:r>
      <w:r>
        <w:rPr>
          <w:rFonts w:ascii="Times New Roman" w:eastAsia="Times New Roman" w:hAnsi="Times New Roman" w:cs="Times New Roman"/>
          <w:spacing w:val="0"/>
          <w:w w:val="100"/>
          <w:position w:val="0"/>
          <w:vertAlign w:val="superscript"/>
        </w:rPr>
        <w:t>［4］</w:t>
      </w:r>
      <w:r>
        <w:rPr>
          <w:spacing w:val="0"/>
          <w:w w:val="100"/>
          <w:position w:val="0"/>
        </w:rPr>
        <w:t>（以下简称 深圳专家共识），汇集国内外专业领域相关糖尿病 指南、专家共识以及重要循证医学研究作为证据基 础，并对这些证据予以质量分类；同时将汇集的证 据与深圳市的社区糖尿病防控实践特点和要求相结 合，基于以患者为中心的策略，提出符合深圳市社 区实际情况的有针对性的解决方案，并赋予等级推 荐。深圳专家共识对全科医生进行</w:t>
      </w:r>
      <w:r>
        <w:rPr>
          <w:rFonts w:ascii="Times New Roman" w:eastAsia="Times New Roman" w:hAnsi="Times New Roman" w:cs="Times New Roman"/>
          <w:spacing w:val="0"/>
          <w:w w:val="100"/>
          <w:position w:val="0"/>
        </w:rPr>
        <w:t>2</w:t>
      </w:r>
      <w:r>
        <w:rPr>
          <w:spacing w:val="0"/>
          <w:w w:val="100"/>
          <w:position w:val="0"/>
        </w:rPr>
        <w:t>型糖尿病</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type </w:t>
      </w:r>
      <w:r>
        <w:rPr>
          <w:rFonts w:ascii="Times New Roman" w:eastAsia="Times New Roman" w:hAnsi="Times New Roman" w:cs="Times New Roman"/>
          <w:spacing w:val="0"/>
          <w:w w:val="100"/>
          <w:position w:val="0"/>
        </w:rPr>
        <w:t xml:space="preserve">2 </w:t>
      </w:r>
      <w:r>
        <w:rPr>
          <w:rFonts w:ascii="Times New Roman" w:eastAsia="Times New Roman" w:hAnsi="Times New Roman" w:cs="Times New Roman"/>
          <w:spacing w:val="0"/>
          <w:w w:val="100"/>
          <w:position w:val="0"/>
          <w:lang w:val="en-US" w:eastAsia="en-US" w:bidi="en-US"/>
        </w:rPr>
        <w:t>diabetes mellitus</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T2DM</w:t>
      </w:r>
      <w:r>
        <w:rPr>
          <w:spacing w:val="0"/>
          <w:w w:val="100"/>
          <w:position w:val="0"/>
        </w:rPr>
        <w:t>》管理具有较强的指导 意义，内容比较具体、全面，总体具有可操作性, 全科医生在工作中可以充分借鉴参考，获得了一致 好评。</w:t>
      </w:r>
    </w:p>
    <w:p>
      <w:pPr>
        <w:pStyle w:val="Style2"/>
        <w:keepNext w:val="0"/>
        <w:keepLines w:val="0"/>
        <w:widowControl w:val="0"/>
        <w:shd w:val="clear" w:color="auto" w:fill="auto"/>
        <w:bidi w:val="0"/>
        <w:spacing w:before="0" w:after="0" w:line="350" w:lineRule="exact"/>
        <w:ind w:left="0" w:right="0" w:firstLine="440"/>
        <w:jc w:val="both"/>
      </w:pPr>
      <w:r>
        <w:rPr>
          <w:spacing w:val="0"/>
          <w:w w:val="100"/>
          <w:position w:val="0"/>
        </w:rPr>
        <w:t>近</w:t>
      </w:r>
      <w:r>
        <w:rPr>
          <w:rFonts w:ascii="Times New Roman" w:eastAsia="Times New Roman" w:hAnsi="Times New Roman" w:cs="Times New Roman"/>
          <w:spacing w:val="0"/>
          <w:w w:val="100"/>
          <w:position w:val="0"/>
        </w:rPr>
        <w:t>2</w:t>
      </w:r>
      <w:r>
        <w:rPr>
          <w:spacing w:val="0"/>
          <w:w w:val="100"/>
          <w:position w:val="0"/>
        </w:rPr>
        <w:t>年，糖尿病的药物和临床研究均取得了较 大的突破和进展，国内外指南依据新证据做出了较 大调整。此外，国家医保改革措施极大地改善了基 本药物的可及性，基层用药必将面临相应的调整。 为此，更新深圳专家共识势在必行，同时为了使共 识的适用范围扩大至其他城市的基层医疗机构，中 国研究型医院学会糖尿病学专业委员会分级诊疗与 基层管理糖尿病学组组织专家制定了《</w:t>
      </w:r>
      <w:r>
        <w:rPr>
          <w:rFonts w:ascii="Times New Roman" w:eastAsia="Times New Roman" w:hAnsi="Times New Roman" w:cs="Times New Roman"/>
          <w:spacing w:val="0"/>
          <w:w w:val="100"/>
          <w:position w:val="0"/>
        </w:rPr>
        <w:t>2</w:t>
      </w:r>
      <w:r>
        <w:rPr>
          <w:spacing w:val="0"/>
          <w:w w:val="100"/>
          <w:position w:val="0"/>
        </w:rPr>
        <w:t xml:space="preserve">型糖尿病 </w:t>
      </w:r>
      <w:r>
        <w:rPr>
          <w:spacing w:val="0"/>
          <w:w w:val="100"/>
          <w:position w:val="0"/>
        </w:rPr>
        <w:t xml:space="preserve">分级诊疗与质量管理专家共识》（以下简称共识）。 </w:t>
      </w:r>
      <w:r>
        <w:rPr>
          <w:rFonts w:ascii="Times New Roman" w:eastAsia="Times New Roman" w:hAnsi="Times New Roman" w:cs="Times New Roman"/>
          <w:spacing w:val="0"/>
          <w:w w:val="100"/>
          <w:position w:val="0"/>
          <w:lang w:val="en-US" w:eastAsia="en-US" w:bidi="en-US"/>
        </w:rPr>
        <w:t>1.2</w:t>
      </w:r>
      <w:r>
        <w:rPr>
          <w:spacing w:val="0"/>
          <w:w w:val="100"/>
          <w:position w:val="0"/>
          <w:sz w:val="19"/>
          <w:szCs w:val="19"/>
        </w:rPr>
        <w:t>分级诊疗的原则</w:t>
      </w:r>
      <w:r>
        <w:rPr>
          <w:spacing w:val="0"/>
          <w:w w:val="100"/>
          <w:position w:val="0"/>
        </w:rPr>
        <w:t>以患者为中心，同质化医 疗照顾，实现医疗供给可及，达到</w:t>
      </w:r>
      <w:r>
        <w:rPr>
          <w:spacing w:val="0"/>
          <w:w w:val="100"/>
          <w:position w:val="0"/>
          <w:lang w:val="zh-CN" w:eastAsia="zh-CN" w:bidi="zh-CN"/>
        </w:rPr>
        <w:t>“简</w:t>
      </w:r>
      <w:r>
        <w:rPr>
          <w:spacing w:val="0"/>
          <w:w w:val="100"/>
          <w:position w:val="0"/>
        </w:rPr>
        <w:t>、廉、便、 全、益</w:t>
      </w:r>
      <w:r>
        <w:rPr>
          <w:spacing w:val="0"/>
          <w:w w:val="100"/>
          <w:position w:val="0"/>
          <w:lang w:val="zh-CN" w:eastAsia="zh-CN" w:bidi="zh-CN"/>
        </w:rPr>
        <w:t>”的</w:t>
      </w:r>
      <w:r>
        <w:rPr>
          <w:spacing w:val="0"/>
          <w:w w:val="100"/>
          <w:position w:val="0"/>
        </w:rPr>
        <w:t>目的，是糖尿病分级诊疗的总原则，具 体如下。</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1.2.1</w:t>
      </w:r>
      <w:r>
        <w:rPr>
          <w:spacing w:val="0"/>
          <w:w w:val="100"/>
          <w:position w:val="0"/>
        </w:rPr>
        <w:t>以患者为中心的安全、全面获益原则建 立“以人为本的一体化优质服务</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people centered integrated care</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PCIC）</w:t>
      </w:r>
      <w:r>
        <w:rPr>
          <w:spacing w:val="0"/>
          <w:w w:val="100"/>
          <w:position w:val="0"/>
          <w:lang w:val="en-US" w:eastAsia="en-US" w:bidi="en-US"/>
        </w:rPr>
        <w:t>”</w:t>
      </w:r>
      <w:r>
        <w:rPr>
          <w:spacing w:val="0"/>
          <w:w w:val="100"/>
          <w:position w:val="0"/>
        </w:rPr>
        <w:t>新模式，达到以糖尿病患 者为中心、引导患者践行为策略、持续改善糖尿病 心血管结局的目标</w:t>
      </w:r>
      <w:r>
        <w:rPr>
          <w:rFonts w:ascii="Times New Roman" w:eastAsia="Times New Roman" w:hAnsi="Times New Roman" w:cs="Times New Roman"/>
          <w:spacing w:val="0"/>
          <w:w w:val="100"/>
          <w:position w:val="0"/>
          <w:vertAlign w:val="superscript"/>
        </w:rPr>
        <w:t>［5］</w:t>
      </w:r>
      <w:r>
        <w:rPr>
          <w:spacing w:val="0"/>
          <w:w w:val="100"/>
          <w:position w:val="0"/>
        </w:rPr>
        <w:t>（图</w:t>
      </w:r>
      <w:r>
        <w:rPr>
          <w:rFonts w:ascii="Times New Roman" w:eastAsia="Times New Roman" w:hAnsi="Times New Roman" w:cs="Times New Roman"/>
          <w:spacing w:val="0"/>
          <w:w w:val="100"/>
          <w:position w:val="0"/>
        </w:rPr>
        <w:t>1</w:t>
      </w:r>
      <w:r>
        <w:rPr>
          <w:spacing w:val="0"/>
          <w:w w:val="100"/>
          <w:position w:val="0"/>
        </w:rPr>
        <w:t>）。</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1.2.2</w:t>
      </w:r>
      <w:r>
        <w:rPr>
          <w:spacing w:val="0"/>
          <w:w w:val="100"/>
          <w:position w:val="0"/>
        </w:rPr>
        <w:t>各司其职、协调互动原则建立以</w:t>
      </w:r>
      <w:r>
        <w:rPr>
          <w:spacing w:val="0"/>
          <w:w w:val="100"/>
          <w:position w:val="0"/>
          <w:lang w:val="zh-CN" w:eastAsia="zh-CN" w:bidi="zh-CN"/>
        </w:rPr>
        <w:t>“基</w:t>
      </w:r>
      <w:r>
        <w:rPr>
          <w:spacing w:val="0"/>
          <w:w w:val="100"/>
          <w:position w:val="0"/>
        </w:rPr>
        <w:t xml:space="preserve">层医 生为主导、专科医生为指导、慢性病管理人员为辅 </w:t>
      </w:r>
      <w:r>
        <w:rPr>
          <w:spacing w:val="0"/>
          <w:w w:val="100"/>
          <w:position w:val="0"/>
          <w:lang w:val="zh-CN" w:eastAsia="zh-CN" w:bidi="zh-CN"/>
        </w:rPr>
        <w:t>助”</w:t>
      </w:r>
      <w:r>
        <w:rPr>
          <w:spacing w:val="0"/>
          <w:w w:val="100"/>
          <w:position w:val="0"/>
        </w:rPr>
        <w:t>的糖尿病医防协同诊疗团队，明确团队目标, 互相信任、有效沟通、各司其职，以规范服务行为， 同质化实施基层糖尿病管理。基层医生的职责是筛 查、诊断、治疗、随访、教育和管理；专科医生的 职责是为疑难或上转的患者制订诊疗方案并指导全 科医生，加强对全科医生的培训指导（有条件的地 区可以通过远程实现）。</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1.2.3</w:t>
      </w:r>
      <w:r>
        <w:rPr>
          <w:spacing w:val="0"/>
          <w:w w:val="100"/>
          <w:position w:val="0"/>
        </w:rPr>
        <w:t>专科培训、分级授权原则全面规范并提升 基层医生对糖尿病的诊疗水平与管理能力是目前全 面落实糖尿病分级诊疗制度所面临的主要挑战。基 于患者安全原则,对有超能力处方需要的基层医生， 应予以特别授权;对于胰岛素应用，谨记安全为本， 应以</w:t>
      </w:r>
      <w:r>
        <w:rPr>
          <w:spacing w:val="0"/>
          <w:w w:val="100"/>
          <w:position w:val="0"/>
          <w:lang w:val="zh-CN" w:eastAsia="zh-CN" w:bidi="zh-CN"/>
        </w:rPr>
        <w:t>“遵</w:t>
      </w:r>
      <w:r>
        <w:rPr>
          <w:spacing w:val="0"/>
          <w:w w:val="100"/>
          <w:position w:val="0"/>
        </w:rPr>
        <w:t>从为基，监测为据”为原则。因此，基层 医生必须接受糖尿病专科培训，根据所接受专科培 训程度将基层医生分为</w:t>
      </w:r>
      <w:r>
        <w:rPr>
          <w:rFonts w:ascii="Times New Roman" w:eastAsia="Times New Roman" w:hAnsi="Times New Roman" w:cs="Times New Roman"/>
          <w:spacing w:val="0"/>
          <w:w w:val="100"/>
          <w:position w:val="0"/>
        </w:rPr>
        <w:t>4</w:t>
      </w:r>
      <w:r>
        <w:rPr>
          <w:spacing w:val="0"/>
          <w:w w:val="100"/>
          <w:position w:val="0"/>
        </w:rPr>
        <w:t>级，并予以相应的糖尿病 管理与药物处方授权（表</w:t>
      </w:r>
      <w:r>
        <w:rPr>
          <w:rFonts w:ascii="Times New Roman" w:eastAsia="Times New Roman" w:hAnsi="Times New Roman" w:cs="Times New Roman"/>
          <w:spacing w:val="0"/>
          <w:w w:val="100"/>
          <w:position w:val="0"/>
        </w:rPr>
        <w:t>1</w:t>
      </w:r>
      <w:r>
        <w:rPr>
          <w:spacing w:val="0"/>
          <w:w w:val="100"/>
          <w:position w:val="0"/>
        </w:rPr>
        <w:t>）。</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1.3</w:t>
      </w:r>
      <w:r>
        <w:rPr>
          <w:spacing w:val="0"/>
          <w:w w:val="100"/>
          <w:position w:val="0"/>
          <w:sz w:val="19"/>
          <w:szCs w:val="19"/>
        </w:rPr>
        <w:t xml:space="preserve">分级诊疗的目标 </w:t>
      </w:r>
      <w:r>
        <w:rPr>
          <w:spacing w:val="0"/>
          <w:w w:val="100"/>
          <w:position w:val="0"/>
        </w:rPr>
        <w:t>充分发挥糖尿病“医防融 合、协同诊疗、团队服务</w:t>
      </w:r>
      <w:r>
        <w:rPr>
          <w:spacing w:val="0"/>
          <w:w w:val="100"/>
          <w:position w:val="0"/>
          <w:lang w:val="zh-CN" w:eastAsia="zh-CN" w:bidi="zh-CN"/>
        </w:rPr>
        <w:t>”的</w:t>
      </w:r>
      <w:r>
        <w:rPr>
          <w:spacing w:val="0"/>
          <w:w w:val="100"/>
          <w:position w:val="0"/>
        </w:rPr>
        <w:t>作用，指导患者合理 就医、规范治疗流程、提高治疗依从性，使患者血 糖、血压、血脂等全面控制达标，以延缓或减少并 发症发生，降低致残率和病死率，提高生存质量、 获得预期寿命。真正使基层医生“接得住、做得 好</w:t>
      </w:r>
      <w:r>
        <w:rPr>
          <w:spacing w:val="0"/>
          <w:w w:val="100"/>
          <w:position w:val="0"/>
          <w:lang w:val="zh-CN" w:eastAsia="zh-CN" w:bidi="zh-CN"/>
        </w:rPr>
        <w:t>”，使</w:t>
      </w:r>
      <w:r>
        <w:rPr>
          <w:spacing w:val="0"/>
          <w:w w:val="100"/>
          <w:position w:val="0"/>
        </w:rPr>
        <w:t>糖尿病患者</w:t>
      </w:r>
      <w:r>
        <w:rPr>
          <w:spacing w:val="0"/>
          <w:w w:val="100"/>
          <w:position w:val="0"/>
          <w:lang w:val="zh-CN" w:eastAsia="zh-CN" w:bidi="zh-CN"/>
        </w:rPr>
        <w:t>“信得</w:t>
      </w:r>
      <w:r>
        <w:rPr>
          <w:spacing w:val="0"/>
          <w:w w:val="100"/>
          <w:position w:val="0"/>
        </w:rPr>
        <w:t>过”，达到糖尿病全程覆 盖、同质管理的目的。</w:t>
      </w:r>
    </w:p>
    <w:p>
      <w:pPr>
        <w:pStyle w:val="Style2"/>
        <w:keepNext w:val="0"/>
        <w:keepLines w:val="0"/>
        <w:widowControl w:val="0"/>
        <w:shd w:val="clear" w:color="auto" w:fill="auto"/>
        <w:bidi w:val="0"/>
        <w:spacing w:before="0" w:after="0" w:line="352" w:lineRule="exact"/>
        <w:ind w:left="0" w:right="0" w:firstLine="0"/>
        <w:jc w:val="both"/>
        <w:sectPr>
          <w:footnotePr>
            <w:pos w:val="pageBottom"/>
            <w:numFmt w:val="decimal"/>
            <w:numRestart w:val="continuous"/>
          </w:footnotePr>
          <w:pgSz w:w="11678" w:h="16046"/>
          <w:pgMar w:top="1344" w:right="888" w:bottom="1008" w:left="941" w:header="0" w:footer="3" w:gutter="0"/>
          <w:cols w:num="2" w:space="298"/>
          <w:noEndnote/>
          <w:rtlGutter w:val="0"/>
          <w:docGrid w:linePitch="360"/>
        </w:sectPr>
      </w:pPr>
      <w:r>
        <w:rPr>
          <w:rFonts w:ascii="Times New Roman" w:eastAsia="Times New Roman" w:hAnsi="Times New Roman" w:cs="Times New Roman"/>
          <w:spacing w:val="0"/>
          <w:w w:val="100"/>
          <w:position w:val="0"/>
          <w:lang w:val="en-US" w:eastAsia="en-US" w:bidi="en-US"/>
        </w:rPr>
        <w:t>1.4</w:t>
      </w:r>
      <w:r>
        <w:rPr>
          <w:spacing w:val="0"/>
          <w:w w:val="100"/>
          <w:position w:val="0"/>
          <w:sz w:val="19"/>
          <w:szCs w:val="19"/>
        </w:rPr>
        <w:t>分级诊疗的依据</w:t>
      </w:r>
      <w:r>
        <w:rPr>
          <w:spacing w:val="0"/>
          <w:w w:val="100"/>
          <w:position w:val="0"/>
        </w:rPr>
        <w:t>共识以深圳专家共识为蓝本, 专家组充分讨论吸纳各专家意见，参照</w:t>
      </w:r>
      <w:r>
        <w:rPr>
          <w:rFonts w:ascii="Times New Roman" w:eastAsia="Times New Roman" w:hAnsi="Times New Roman" w:cs="Times New Roman"/>
          <w:spacing w:val="0"/>
          <w:w w:val="100"/>
          <w:position w:val="0"/>
          <w:lang w:val="en-US" w:eastAsia="en-US" w:bidi="en-US"/>
        </w:rPr>
        <w:t>GRADE</w:t>
      </w:r>
      <w:r>
        <w:rPr>
          <w:spacing w:val="0"/>
          <w:w w:val="100"/>
          <w:position w:val="0"/>
        </w:rPr>
        <w:t>分级 系统，对所采用的指南、共识以及重要随机对照试</w:t>
      </w:r>
    </w:p>
    <w:p>
      <w:pPr>
        <w:widowControl w:val="0"/>
        <w:spacing w:line="1" w:lineRule="exact"/>
      </w:pPr>
      <w:r>
        <w:drawing>
          <wp:anchor distT="0" distB="0" distL="0" distR="0" simplePos="0" relativeHeight="125829379" behindDoc="0" locked="0" layoutInCell="1" allowOverlap="1">
            <wp:simplePos x="0" y="0"/>
            <wp:positionH relativeFrom="page">
              <wp:posOffset>2614930</wp:posOffset>
            </wp:positionH>
            <wp:positionV relativeFrom="paragraph">
              <wp:posOffset>12700</wp:posOffset>
            </wp:positionV>
            <wp:extent cx="1999615" cy="2694305"/>
            <wp:wrapTight wrapText="bothSides">
              <wp:wrapPolygon>
                <wp:start x="10866" y="0"/>
                <wp:lineTo x="14850" y="0"/>
                <wp:lineTo x="14850" y="6866"/>
                <wp:lineTo x="18604" y="6866"/>
                <wp:lineTo x="18604" y="7892"/>
                <wp:lineTo x="21600" y="7892"/>
                <wp:lineTo x="21600" y="16200"/>
                <wp:lineTo x="19196" y="16200"/>
                <wp:lineTo x="19196" y="21405"/>
                <wp:lineTo x="17385" y="21405"/>
                <wp:lineTo x="17385" y="21600"/>
                <wp:lineTo x="17188" y="21600"/>
                <wp:lineTo x="17188" y="21405"/>
                <wp:lineTo x="1449" y="21405"/>
                <wp:lineTo x="1449" y="14661"/>
                <wp:lineTo x="428" y="14661"/>
                <wp:lineTo x="428" y="14294"/>
                <wp:lineTo x="1218" y="14294"/>
                <wp:lineTo x="1218" y="11240"/>
                <wp:lineTo x="0" y="11240"/>
                <wp:lineTo x="0" y="5376"/>
                <wp:lineTo x="10866" y="5376"/>
                <wp:lineTo x="10866" y="0"/>
              </wp:wrapPolygon>
            </wp:wrapTigh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999615" cy="2694305"/>
                    </a:xfrm>
                    <a:prstGeom prst="rect"/>
                  </pic:spPr>
                </pic:pic>
              </a:graphicData>
            </a:graphic>
          </wp:anchor>
        </w:drawing>
      </w:r>
      <w:r>
        <mc:AlternateContent>
          <mc:Choice Requires="wps">
            <w:drawing>
              <wp:anchor distT="0" distB="118745" distL="114300" distR="205740" simplePos="0" relativeHeight="125829380" behindDoc="0" locked="0" layoutInCell="1" allowOverlap="1">
                <wp:simplePos x="0" y="0"/>
                <wp:positionH relativeFrom="page">
                  <wp:posOffset>3148330</wp:posOffset>
                </wp:positionH>
                <wp:positionV relativeFrom="paragraph">
                  <wp:posOffset>1149350</wp:posOffset>
                </wp:positionV>
                <wp:extent cx="692150" cy="341630"/>
                <wp:wrapSquare wrapText="bothSides"/>
                <wp:docPr id="9" name="Shape 9"/>
                <a:graphic xmlns:a="http://schemas.openxmlformats.org/drawingml/2006/main">
                  <a:graphicData uri="http://schemas.microsoft.com/office/word/2010/wordprocessingShape">
                    <wps:wsp>
                      <wps:cNvSpPr txBox="1"/>
                      <wps:spPr>
                        <a:xfrm>
                          <a:ext cx="692150" cy="3416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FFFFFF"/>
                              </w:rPr>
                              <w:t>治疗目标</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shd w:val="clear" w:color="auto" w:fill="FFFFFF"/>
                                <w:lang w:val="en-US" w:eastAsia="en-US" w:bidi="en-US"/>
                              </w:rPr>
                              <w:t>•</w:t>
                            </w:r>
                            <w:r>
                              <w:rPr>
                                <w:color w:val="000000"/>
                                <w:spacing w:val="0"/>
                                <w:w w:val="100"/>
                                <w:position w:val="0"/>
                                <w:shd w:val="clear" w:color="auto" w:fill="FFFFFF"/>
                              </w:rPr>
                              <w:t>预防并发症</w:t>
                            </w:r>
                          </w:p>
                        </w:txbxContent>
                      </wps:txbx>
                      <wps:bodyPr lIns="0" tIns="0" rIns="0" bIns="0">
                        <a:noAutoFit/>
                      </wps:bodyPr>
                    </wps:wsp>
                  </a:graphicData>
                </a:graphic>
              </wp:anchor>
            </w:drawing>
          </mc:Choice>
          <mc:Fallback>
            <w:pict>
              <v:shape id="_x0000_s1035" type="#_x0000_t202" style="position:absolute;margin-left:247.90000000000001pt;margin-top:90.5pt;width:54.5pt;height:26.900000000000002pt;z-index:-125829373;mso-wrap-distance-left:9.pt;mso-wrap-distance-right:16.199999999999999pt;mso-wrap-distance-bottom:9.349999999999999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FFFFFF"/>
                        </w:rPr>
                        <w:t>治疗目标</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shd w:val="clear" w:color="auto" w:fill="FFFFFF"/>
                          <w:lang w:val="en-US" w:eastAsia="en-US" w:bidi="en-US"/>
                        </w:rPr>
                        <w:t>•</w:t>
                      </w:r>
                      <w:r>
                        <w:rPr>
                          <w:color w:val="000000"/>
                          <w:spacing w:val="0"/>
                          <w:w w:val="100"/>
                          <w:position w:val="0"/>
                          <w:shd w:val="clear" w:color="auto" w:fill="FFFFFF"/>
                        </w:rPr>
                        <w:t>预防并发症</w:t>
                      </w:r>
                    </w:p>
                  </w:txbxContent>
                </v:textbox>
                <w10:wrap type="square" anchorx="page"/>
              </v:shape>
            </w:pict>
          </mc:Fallback>
        </mc:AlternateContent>
      </w:r>
      <w:r>
        <mc:AlternateContent>
          <mc:Choice Requires="wps">
            <w:drawing>
              <wp:anchor distT="307975" distB="0" distL="147955" distR="114300" simplePos="0" relativeHeight="125829382" behindDoc="0" locked="0" layoutInCell="1" allowOverlap="1">
                <wp:simplePos x="0" y="0"/>
                <wp:positionH relativeFrom="page">
                  <wp:posOffset>3181985</wp:posOffset>
                </wp:positionH>
                <wp:positionV relativeFrom="paragraph">
                  <wp:posOffset>1457325</wp:posOffset>
                </wp:positionV>
                <wp:extent cx="749935" cy="152400"/>
                <wp:wrapSquare wrapText="bothSides"/>
                <wp:docPr id="11" name="Shape 11"/>
                <a:graphic xmlns:a="http://schemas.openxmlformats.org/drawingml/2006/main">
                  <a:graphicData uri="http://schemas.microsoft.com/office/word/2010/wordprocessingShape">
                    <wps:wsp>
                      <wps:cNvSpPr txBox="1"/>
                      <wps:spPr>
                        <a:xfrm>
                          <a:ext cx="749935"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FFFFFF"/>
                              </w:rPr>
                              <w:t>-</w:t>
                            </w:r>
                            <w:r>
                              <w:rPr>
                                <w:color w:val="000000"/>
                                <w:spacing w:val="0"/>
                                <w:w w:val="100"/>
                                <w:position w:val="0"/>
                                <w:shd w:val="clear" w:color="auto" w:fill="FFFFFF"/>
                              </w:rPr>
                              <w:t>提高生活质量</w:t>
                            </w:r>
                          </w:p>
                        </w:txbxContent>
                      </wps:txbx>
                      <wps:bodyPr wrap="none" lIns="0" tIns="0" rIns="0" bIns="0">
                        <a:noAutoFit/>
                      </wps:bodyPr>
                    </wps:wsp>
                  </a:graphicData>
                </a:graphic>
              </wp:anchor>
            </w:drawing>
          </mc:Choice>
          <mc:Fallback>
            <w:pict>
              <v:shape id="_x0000_s1037" type="#_x0000_t202" style="position:absolute;margin-left:250.55000000000001pt;margin-top:114.75pt;width:59.050000000000004pt;height:12.pt;z-index:-125829371;mso-wrap-distance-left:11.65pt;mso-wrap-distance-top:24.25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FFFFFF"/>
                        </w:rPr>
                        <w:t>-</w:t>
                      </w:r>
                      <w:r>
                        <w:rPr>
                          <w:color w:val="000000"/>
                          <w:spacing w:val="0"/>
                          <w:w w:val="100"/>
                          <w:position w:val="0"/>
                          <w:shd w:val="clear" w:color="auto" w:fill="FFFFFF"/>
                        </w:rPr>
                        <w:t>提高生活质量</w:t>
                      </w:r>
                    </w:p>
                  </w:txbxContent>
                </v:textbox>
                <w10:wrap type="square" anchorx="page"/>
              </v:shape>
            </w:pict>
          </mc:Fallback>
        </mc:AlternateContent>
      </w:r>
      <w:r>
        <mc:AlternateContent>
          <mc:Choice Requires="wps">
            <w:drawing>
              <wp:anchor distT="12700" distB="0" distL="0" distR="0" simplePos="0" relativeHeight="125829384" behindDoc="0" locked="0" layoutInCell="1" allowOverlap="1">
                <wp:simplePos x="0" y="0"/>
                <wp:positionH relativeFrom="page">
                  <wp:posOffset>2523490</wp:posOffset>
                </wp:positionH>
                <wp:positionV relativeFrom="paragraph">
                  <wp:posOffset>2651760</wp:posOffset>
                </wp:positionV>
                <wp:extent cx="1332230" cy="429895"/>
                <wp:wrapTopAndBottom/>
                <wp:docPr id="13" name="Shape 13"/>
                <a:graphic xmlns:a="http://schemas.openxmlformats.org/drawingml/2006/main">
                  <a:graphicData uri="http://schemas.microsoft.com/office/word/2010/wordprocessingShape">
                    <wps:wsp>
                      <wps:cNvSpPr txBox="1"/>
                      <wps:spPr>
                        <a:xfrm>
                          <a:ext cx="1332230" cy="4298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1965"/>
                                <w:spacing w:val="0"/>
                                <w:w w:val="100"/>
                                <w:position w:val="0"/>
                              </w:rPr>
                              <w:t>同意自我管理计划</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rPr>
                              <w:t>以</w:t>
                            </w:r>
                            <w:r>
                              <w:rPr>
                                <w:spacing w:val="0"/>
                                <w:w w:val="100"/>
                                <w:position w:val="0"/>
                                <w:sz w:val="17"/>
                                <w:szCs w:val="17"/>
                                <w:lang w:val="en-US" w:eastAsia="en-US" w:bidi="en-US"/>
                              </w:rPr>
                              <w:t>SMART</w:t>
                            </w:r>
                            <w:r>
                              <w:rPr>
                                <w:spacing w:val="0"/>
                                <w:w w:val="100"/>
                                <w:position w:val="0"/>
                              </w:rPr>
                              <w:t>原则明确管理目标:</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 S</w:t>
                            </w:r>
                            <w:r>
                              <w:rPr>
                                <w:spacing w:val="0"/>
                                <w:w w:val="100"/>
                                <w:position w:val="0"/>
                              </w:rPr>
                              <w:t>:具体的</w:t>
                            </w:r>
                          </w:p>
                        </w:txbxContent>
                      </wps:txbx>
                      <wps:bodyPr lIns="0" tIns="0" rIns="0" bIns="0">
                        <a:noAutoFit/>
                      </wps:bodyPr>
                    </wps:wsp>
                  </a:graphicData>
                </a:graphic>
              </wp:anchor>
            </w:drawing>
          </mc:Choice>
          <mc:Fallback>
            <w:pict>
              <v:shape id="_x0000_s1039" type="#_x0000_t202" style="position:absolute;margin-left:198.70000000000002pt;margin-top:208.80000000000001pt;width:104.90000000000001pt;height:33.850000000000001pt;z-index:-125829369;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1965"/>
                          <w:spacing w:val="0"/>
                          <w:w w:val="100"/>
                          <w:position w:val="0"/>
                        </w:rPr>
                        <w:t>同意自我管理计划</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rPr>
                        <w:t>以</w:t>
                      </w:r>
                      <w:r>
                        <w:rPr>
                          <w:spacing w:val="0"/>
                          <w:w w:val="100"/>
                          <w:position w:val="0"/>
                          <w:sz w:val="17"/>
                          <w:szCs w:val="17"/>
                          <w:lang w:val="en-US" w:eastAsia="en-US" w:bidi="en-US"/>
                        </w:rPr>
                        <w:t>SMART</w:t>
                      </w:r>
                      <w:r>
                        <w:rPr>
                          <w:spacing w:val="0"/>
                          <w:w w:val="100"/>
                          <w:position w:val="0"/>
                        </w:rPr>
                        <w:t>原则明确管理目标:</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 S</w:t>
                      </w:r>
                      <w:r>
                        <w:rPr>
                          <w:spacing w:val="0"/>
                          <w:w w:val="100"/>
                          <w:position w:val="0"/>
                        </w:rPr>
                        <w:t>:具体的</w:t>
                      </w:r>
                    </w:p>
                  </w:txbxContent>
                </v:textbox>
                <w10:wrap type="topAndBottom" anchorx="page"/>
              </v:shape>
            </w:pict>
          </mc:Fallback>
        </mc:AlternateContent>
      </w:r>
      <w:r>
        <mc:AlternateContent>
          <mc:Choice Requires="wps">
            <w:drawing>
              <wp:anchor distT="0" distB="0" distL="114300" distR="114300" simplePos="0" relativeHeight="125829386" behindDoc="0" locked="0" layoutInCell="1" allowOverlap="1">
                <wp:simplePos x="0" y="0"/>
                <wp:positionH relativeFrom="page">
                  <wp:posOffset>3980815</wp:posOffset>
                </wp:positionH>
                <wp:positionV relativeFrom="paragraph">
                  <wp:posOffset>82550</wp:posOffset>
                </wp:positionV>
                <wp:extent cx="1621790" cy="792480"/>
                <wp:wrapTopAndBottom/>
                <wp:docPr id="15" name="Shape 15"/>
                <a:graphic xmlns:a="http://schemas.openxmlformats.org/drawingml/2006/main">
                  <a:graphicData uri="http://schemas.microsoft.com/office/word/2010/wordprocessingShape">
                    <wps:wsp>
                      <wps:cNvSpPr txBox="1"/>
                      <wps:spPr>
                        <a:xfrm>
                          <a:ext cx="1621790" cy="7924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1965"/>
                                <w:spacing w:val="0"/>
                                <w:w w:val="100"/>
                                <w:position w:val="0"/>
                              </w:rPr>
                              <w:t>评估患者的主要特征</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目前的生活方式</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en-US" w:eastAsia="en-US" w:bidi="en-US"/>
                              </w:rPr>
                              <w:t>•</w:t>
                            </w:r>
                            <w:r>
                              <w:rPr>
                                <w:spacing w:val="0"/>
                                <w:w w:val="100"/>
                                <w:position w:val="0"/>
                                <w:sz w:val="16"/>
                                <w:szCs w:val="16"/>
                              </w:rPr>
                              <w:t>合并症:如</w:t>
                            </w:r>
                            <w:r>
                              <w:rPr>
                                <w:spacing w:val="0"/>
                                <w:w w:val="100"/>
                                <w:position w:val="0"/>
                                <w:sz w:val="17"/>
                                <w:szCs w:val="17"/>
                                <w:lang w:val="en-US" w:eastAsia="en-US" w:bidi="en-US"/>
                              </w:rPr>
                              <w:t>ASCVD</w:t>
                            </w:r>
                            <w:r>
                              <w:rPr>
                                <w:spacing w:val="0"/>
                                <w:w w:val="100"/>
                                <w:position w:val="0"/>
                                <w:sz w:val="16"/>
                                <w:szCs w:val="16"/>
                                <w:lang w:val="en-US" w:eastAsia="en-US" w:bidi="en-US"/>
                              </w:rPr>
                              <w:t>、</w:t>
                            </w:r>
                            <w:r>
                              <w:rPr>
                                <w:spacing w:val="0"/>
                                <w:w w:val="100"/>
                                <w:position w:val="0"/>
                                <w:sz w:val="17"/>
                                <w:szCs w:val="17"/>
                                <w:lang w:val="en-US" w:eastAsia="en-US" w:bidi="en-US"/>
                              </w:rPr>
                              <w:t>CKD</w:t>
                            </w:r>
                            <w:r>
                              <w:rPr>
                                <w:spacing w:val="0"/>
                                <w:w w:val="100"/>
                                <w:position w:val="0"/>
                                <w:sz w:val="16"/>
                                <w:szCs w:val="16"/>
                                <w:lang w:val="en-US" w:eastAsia="en-US" w:bidi="en-US"/>
                              </w:rPr>
                              <w:t>、</w:t>
                            </w:r>
                            <w:r>
                              <w:rPr>
                                <w:spacing w:val="0"/>
                                <w:w w:val="100"/>
                                <w:position w:val="0"/>
                                <w:sz w:val="17"/>
                                <w:szCs w:val="17"/>
                                <w:lang w:val="en-US" w:eastAsia="en-US" w:bidi="en-US"/>
                              </w:rPr>
                              <w:t>HF</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临床特征：如年龄、</w:t>
                            </w:r>
                            <w:r>
                              <w:rPr>
                                <w:spacing w:val="0"/>
                                <w:w w:val="100"/>
                                <w:position w:val="0"/>
                                <w:sz w:val="17"/>
                                <w:szCs w:val="17"/>
                                <w:lang w:val="en-US" w:eastAsia="en-US" w:bidi="en-US"/>
                              </w:rPr>
                              <w:t>HbAi-</w:t>
                            </w:r>
                            <w:r>
                              <w:rPr>
                                <w:spacing w:val="0"/>
                                <w:w w:val="100"/>
                                <w:position w:val="0"/>
                              </w:rPr>
                              <w:t>体重</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其他问题：如动机、抑郁</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社会文化背景和经济给付能力</w:t>
                            </w:r>
                          </w:p>
                        </w:txbxContent>
                      </wps:txbx>
                      <wps:bodyPr lIns="0" tIns="0" rIns="0" bIns="0">
                        <a:noAutoFit/>
                      </wps:bodyPr>
                    </wps:wsp>
                  </a:graphicData>
                </a:graphic>
              </wp:anchor>
            </w:drawing>
          </mc:Choice>
          <mc:Fallback>
            <w:pict>
              <v:shape id="_x0000_s1041" type="#_x0000_t202" style="position:absolute;margin-left:313.44999999999999pt;margin-top:6.5pt;width:127.7pt;height:62.399999999999999pt;z-index:-12582936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1965"/>
                          <w:spacing w:val="0"/>
                          <w:w w:val="100"/>
                          <w:position w:val="0"/>
                        </w:rPr>
                        <w:t>评估患者的主要特征</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目前的生活方式</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lang w:val="en-US" w:eastAsia="en-US" w:bidi="en-US"/>
                        </w:rPr>
                        <w:t>•</w:t>
                      </w:r>
                      <w:r>
                        <w:rPr>
                          <w:spacing w:val="0"/>
                          <w:w w:val="100"/>
                          <w:position w:val="0"/>
                          <w:sz w:val="16"/>
                          <w:szCs w:val="16"/>
                        </w:rPr>
                        <w:t>合并症:如</w:t>
                      </w:r>
                      <w:r>
                        <w:rPr>
                          <w:spacing w:val="0"/>
                          <w:w w:val="100"/>
                          <w:position w:val="0"/>
                          <w:sz w:val="17"/>
                          <w:szCs w:val="17"/>
                          <w:lang w:val="en-US" w:eastAsia="en-US" w:bidi="en-US"/>
                        </w:rPr>
                        <w:t>ASCVD</w:t>
                      </w:r>
                      <w:r>
                        <w:rPr>
                          <w:spacing w:val="0"/>
                          <w:w w:val="100"/>
                          <w:position w:val="0"/>
                          <w:sz w:val="16"/>
                          <w:szCs w:val="16"/>
                          <w:lang w:val="en-US" w:eastAsia="en-US" w:bidi="en-US"/>
                        </w:rPr>
                        <w:t>、</w:t>
                      </w:r>
                      <w:r>
                        <w:rPr>
                          <w:spacing w:val="0"/>
                          <w:w w:val="100"/>
                          <w:position w:val="0"/>
                          <w:sz w:val="17"/>
                          <w:szCs w:val="17"/>
                          <w:lang w:val="en-US" w:eastAsia="en-US" w:bidi="en-US"/>
                        </w:rPr>
                        <w:t>CKD</w:t>
                      </w:r>
                      <w:r>
                        <w:rPr>
                          <w:spacing w:val="0"/>
                          <w:w w:val="100"/>
                          <w:position w:val="0"/>
                          <w:sz w:val="16"/>
                          <w:szCs w:val="16"/>
                          <w:lang w:val="en-US" w:eastAsia="en-US" w:bidi="en-US"/>
                        </w:rPr>
                        <w:t>、</w:t>
                      </w:r>
                      <w:r>
                        <w:rPr>
                          <w:spacing w:val="0"/>
                          <w:w w:val="100"/>
                          <w:position w:val="0"/>
                          <w:sz w:val="17"/>
                          <w:szCs w:val="17"/>
                          <w:lang w:val="en-US" w:eastAsia="en-US" w:bidi="en-US"/>
                        </w:rPr>
                        <w:t>HF</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临床特征：如年龄、</w:t>
                      </w:r>
                      <w:r>
                        <w:rPr>
                          <w:spacing w:val="0"/>
                          <w:w w:val="100"/>
                          <w:position w:val="0"/>
                          <w:sz w:val="17"/>
                          <w:szCs w:val="17"/>
                          <w:lang w:val="en-US" w:eastAsia="en-US" w:bidi="en-US"/>
                        </w:rPr>
                        <w:t>HbAi-</w:t>
                      </w:r>
                      <w:r>
                        <w:rPr>
                          <w:spacing w:val="0"/>
                          <w:w w:val="100"/>
                          <w:position w:val="0"/>
                        </w:rPr>
                        <w:t>体重</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其他问题：如动机、抑郁</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社会文化背景和经济给付能力</w:t>
                      </w:r>
                    </w:p>
                  </w:txbxContent>
                </v:textbox>
                <w10:wrap type="topAndBottom" anchorx="page"/>
              </v:shape>
            </w:pict>
          </mc:Fallback>
        </mc:AlternateContent>
      </w:r>
    </w:p>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1965"/>
          <w:spacing w:val="0"/>
          <w:w w:val="100"/>
          <w:position w:val="0"/>
        </w:rPr>
        <w:t>回顾自我管理计划、再次达成一致</w:t>
      </w:r>
    </w:p>
    <w:p>
      <w:pPr>
        <w:pStyle w:val="Style32"/>
        <w:keepNext w:val="0"/>
        <w:keepLines w:val="0"/>
        <w:widowControl w:val="0"/>
        <w:shd w:val="clear" w:color="auto" w:fill="auto"/>
        <w:bidi w:val="0"/>
        <w:spacing w:before="0" w:after="0" w:line="192" w:lineRule="exact"/>
        <w:ind w:left="0" w:right="0" w:firstLine="0"/>
        <w:jc w:val="both"/>
      </w:pPr>
      <w:r>
        <w:rPr>
          <w:spacing w:val="0"/>
          <w:w w:val="100"/>
          <w:position w:val="0"/>
          <w:sz w:val="17"/>
          <w:szCs w:val="17"/>
          <w:lang w:val="en-US" w:eastAsia="en-US" w:bidi="en-US"/>
        </w:rPr>
        <w:t>•</w:t>
      </w:r>
      <w:r>
        <w:rPr>
          <w:spacing w:val="0"/>
          <w:w w:val="100"/>
          <w:position w:val="0"/>
        </w:rPr>
        <w:t>回顾管理计划</w:t>
      </w:r>
    </w:p>
    <w:p>
      <w:pPr>
        <w:pStyle w:val="Style32"/>
        <w:keepNext w:val="0"/>
        <w:keepLines w:val="0"/>
        <w:widowControl w:val="0"/>
        <w:shd w:val="clear" w:color="auto" w:fill="auto"/>
        <w:bidi w:val="0"/>
        <w:spacing w:before="0" w:after="0" w:line="192" w:lineRule="exact"/>
        <w:ind w:left="0" w:right="0" w:firstLine="0"/>
        <w:jc w:val="both"/>
      </w:pPr>
      <w:r>
        <w:rPr>
          <w:spacing w:val="0"/>
          <w:w w:val="100"/>
          <w:position w:val="0"/>
          <w:sz w:val="17"/>
          <w:szCs w:val="17"/>
        </w:rPr>
        <w:t>•</w:t>
      </w:r>
      <w:r>
        <w:rPr>
          <w:spacing w:val="0"/>
          <w:w w:val="100"/>
          <w:position w:val="0"/>
        </w:rPr>
        <w:t>优化管理计划，并达成一致</w:t>
      </w:r>
    </w:p>
    <w:p>
      <w:pPr>
        <w:pStyle w:val="Style32"/>
        <w:keepNext w:val="0"/>
        <w:keepLines w:val="0"/>
        <w:widowControl w:val="0"/>
        <w:shd w:val="clear" w:color="auto" w:fill="auto"/>
        <w:bidi w:val="0"/>
        <w:spacing w:before="0" w:after="0" w:line="192" w:lineRule="exact"/>
        <w:ind w:left="240" w:right="0" w:hanging="240"/>
        <w:jc w:val="both"/>
      </w:pPr>
      <w:r>
        <w:rPr>
          <w:spacing w:val="0"/>
          <w:w w:val="100"/>
          <w:position w:val="0"/>
          <w:sz w:val="17"/>
          <w:szCs w:val="17"/>
          <w:lang w:val="en-US" w:eastAsia="en-US" w:bidi="en-US"/>
        </w:rPr>
        <w:t>•</w:t>
      </w:r>
      <w:r>
        <w:rPr>
          <w:spacing w:val="0"/>
          <w:w w:val="100"/>
          <w:position w:val="0"/>
        </w:rPr>
        <w:t>避免临床惰性：以时间轴方式实施已调整的方案, 确保商定的治疗得以实施</w:t>
      </w:r>
    </w:p>
    <w:p>
      <w:pPr>
        <w:pStyle w:val="Style32"/>
        <w:keepNext w:val="0"/>
        <w:keepLines w:val="0"/>
        <w:widowControl w:val="0"/>
        <w:pBdr>
          <w:bottom w:val="single" w:sz="4" w:space="0" w:color="auto"/>
        </w:pBdr>
        <w:shd w:val="clear" w:color="auto" w:fill="auto"/>
        <w:bidi w:val="0"/>
        <w:spacing w:before="0" w:after="340" w:line="192" w:lineRule="exact"/>
        <w:ind w:left="0" w:right="0" w:firstLine="0"/>
        <w:jc w:val="both"/>
      </w:pPr>
      <w:r>
        <w:rPr>
          <w:spacing w:val="0"/>
          <w:w w:val="100"/>
          <w:position w:val="0"/>
          <w:sz w:val="17"/>
          <w:szCs w:val="17"/>
          <w:lang w:val="en-US" w:eastAsia="en-US" w:bidi="en-US"/>
        </w:rPr>
        <w:t>•</w:t>
      </w:r>
      <w:r>
        <w:rPr>
          <w:spacing w:val="0"/>
          <w:w w:val="100"/>
          <w:position w:val="0"/>
        </w:rPr>
        <w:t>定期进行决策循环</w:t>
      </w:r>
      <w:r>
        <w:rPr>
          <w:spacing w:val="0"/>
          <w:w w:val="100"/>
          <w:position w:val="0"/>
          <w:sz w:val="17"/>
          <w:szCs w:val="17"/>
        </w:rPr>
        <w:t>：</w:t>
      </w:r>
      <w:r>
        <w:rPr>
          <w:spacing w:val="0"/>
          <w:w w:val="100"/>
          <w:position w:val="0"/>
        </w:rPr>
        <w:t>每年至少</w:t>
      </w:r>
      <w:r>
        <w:rPr>
          <w:spacing w:val="0"/>
          <w:w w:val="100"/>
          <w:position w:val="0"/>
          <w:sz w:val="17"/>
          <w:szCs w:val="17"/>
        </w:rPr>
        <w:t>1</w:t>
      </w:r>
      <w:r>
        <w:rPr>
          <w:spacing w:val="0"/>
          <w:w w:val="100"/>
          <w:position w:val="0"/>
        </w:rPr>
        <w:t>〜</w:t>
      </w:r>
      <w:r>
        <w:rPr>
          <w:spacing w:val="0"/>
          <w:w w:val="100"/>
          <w:position w:val="0"/>
          <w:sz w:val="17"/>
          <w:szCs w:val="17"/>
        </w:rPr>
        <w:t>2</w:t>
      </w:r>
      <w:r>
        <w:rPr>
          <w:spacing w:val="0"/>
          <w:w w:val="100"/>
          <w:position w:val="0"/>
        </w:rPr>
        <w:t>次</w:t>
      </w:r>
    </w:p>
    <w:p>
      <w:pPr>
        <w:pStyle w:val="Style2"/>
        <w:keepNext w:val="0"/>
        <w:keepLines w:val="0"/>
        <w:widowControl w:val="0"/>
        <w:shd w:val="clear" w:color="auto" w:fill="auto"/>
        <w:bidi w:val="0"/>
        <w:spacing w:before="0" w:after="0" w:line="240" w:lineRule="auto"/>
        <w:ind w:left="0" w:right="0" w:firstLine="0"/>
        <w:jc w:val="both"/>
      </w:pPr>
      <w:r>
        <w:rPr>
          <w:color w:val="001965"/>
          <w:spacing w:val="0"/>
          <w:w w:val="100"/>
          <w:position w:val="0"/>
        </w:rPr>
        <w:t>持续监测和支持，包括：</w:t>
      </w:r>
    </w:p>
    <w:p>
      <w:pPr>
        <w:pStyle w:val="Style32"/>
        <w:keepNext w:val="0"/>
        <w:keepLines w:val="0"/>
        <w:widowControl w:val="0"/>
        <w:shd w:val="clear" w:color="auto" w:fill="auto"/>
        <w:bidi w:val="0"/>
        <w:spacing w:before="0" w:after="0" w:line="240" w:lineRule="auto"/>
        <w:ind w:left="0" w:right="0" w:firstLine="0"/>
        <w:jc w:val="both"/>
      </w:pPr>
      <w:r>
        <w:rPr>
          <w:spacing w:val="0"/>
          <w:w w:val="100"/>
          <w:position w:val="0"/>
          <w:sz w:val="17"/>
          <w:szCs w:val="17"/>
          <w:lang w:val="en-US" w:eastAsia="en-US" w:bidi="en-US"/>
        </w:rPr>
        <w:t>•</w:t>
      </w:r>
      <w:r>
        <w:rPr>
          <w:spacing w:val="0"/>
          <w:w w:val="100"/>
          <w:position w:val="0"/>
        </w:rPr>
        <w:t>保持情绪健康</w:t>
      </w:r>
    </w:p>
    <w:p>
      <w:pPr>
        <w:pStyle w:val="Style32"/>
        <w:keepNext w:val="0"/>
        <w:keepLines w:val="0"/>
        <w:widowControl w:val="0"/>
        <w:shd w:val="clear" w:color="auto" w:fill="auto"/>
        <w:bidi w:val="0"/>
        <w:spacing w:before="0" w:after="0" w:line="240" w:lineRule="auto"/>
        <w:ind w:left="0" w:right="0" w:firstLine="0"/>
        <w:jc w:val="both"/>
      </w:pPr>
      <w:r>
        <w:rPr>
          <w:spacing w:val="0"/>
          <w:w w:val="100"/>
          <w:position w:val="0"/>
          <w:sz w:val="17"/>
          <w:szCs w:val="17"/>
          <w:lang w:val="en-US" w:eastAsia="en-US" w:bidi="en-US"/>
        </w:rPr>
        <w:t>•</w:t>
      </w:r>
      <w:r>
        <w:rPr>
          <w:spacing w:val="0"/>
          <w:w w:val="100"/>
          <w:position w:val="0"/>
        </w:rPr>
        <w:t>检查药物耐受性</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spacing w:val="0"/>
          <w:w w:val="100"/>
          <w:position w:val="0"/>
          <w:sz w:val="17"/>
          <w:szCs w:val="17"/>
          <w:lang w:val="en-US" w:eastAsia="en-US" w:bidi="en-US"/>
        </w:rPr>
        <w:t>•</w:t>
      </w:r>
      <w:r>
        <w:rPr>
          <w:spacing w:val="0"/>
          <w:w w:val="100"/>
          <w:position w:val="0"/>
          <w:sz w:val="16"/>
          <w:szCs w:val="16"/>
        </w:rPr>
        <w:t>监测血糖状态</w:t>
      </w:r>
      <w:r>
        <w:rPr>
          <w:spacing w:val="0"/>
          <w:w w:val="100"/>
          <w:position w:val="0"/>
          <w:sz w:val="17"/>
          <w:szCs w:val="17"/>
        </w:rPr>
        <w:t>：</w:t>
      </w:r>
      <w:r>
        <w:rPr>
          <w:spacing w:val="0"/>
          <w:w w:val="100"/>
          <w:position w:val="0"/>
          <w:sz w:val="17"/>
          <w:szCs w:val="17"/>
          <w:lang w:val="en-US" w:eastAsia="en-US" w:bidi="en-US"/>
        </w:rPr>
        <w:t>SMBG</w:t>
      </w:r>
      <w:r>
        <w:rPr>
          <w:spacing w:val="0"/>
          <w:w w:val="100"/>
          <w:position w:val="0"/>
          <w:sz w:val="16"/>
          <w:szCs w:val="16"/>
          <w:lang w:val="en-US" w:eastAsia="en-US" w:bidi="en-US"/>
        </w:rPr>
        <w:t>、</w:t>
      </w:r>
      <w:r>
        <w:rPr>
          <w:spacing w:val="0"/>
          <w:w w:val="100"/>
          <w:position w:val="0"/>
          <w:sz w:val="17"/>
          <w:szCs w:val="17"/>
          <w:lang w:val="en-US" w:eastAsia="en-US" w:bidi="en-US"/>
        </w:rPr>
        <w:t>HbA</w:t>
      </w:r>
      <w:r>
        <w:rPr>
          <w:spacing w:val="0"/>
          <w:w w:val="100"/>
          <w:position w:val="0"/>
          <w:sz w:val="17"/>
          <w:szCs w:val="17"/>
          <w:vertAlign w:val="subscript"/>
          <w:lang w:val="en-US" w:eastAsia="en-US" w:bidi="en-US"/>
        </w:rPr>
        <w:t>1c</w:t>
      </w:r>
    </w:p>
    <w:p>
      <w:pPr>
        <w:pStyle w:val="Style32"/>
        <w:keepNext w:val="0"/>
        <w:keepLines w:val="0"/>
        <w:widowControl w:val="0"/>
        <w:pBdr>
          <w:bottom w:val="single" w:sz="4" w:space="0" w:color="auto"/>
        </w:pBdr>
        <w:shd w:val="clear" w:color="auto" w:fill="auto"/>
        <w:bidi w:val="0"/>
        <w:spacing w:before="0" w:after="260" w:line="240" w:lineRule="auto"/>
        <w:ind w:left="0" w:right="0" w:firstLine="0"/>
        <w:jc w:val="both"/>
      </w:pPr>
      <w:r>
        <w:rPr>
          <w:spacing w:val="0"/>
          <w:w w:val="100"/>
          <w:position w:val="0"/>
          <w:sz w:val="17"/>
          <w:szCs w:val="17"/>
          <w:lang w:val="en-US" w:eastAsia="en-US" w:bidi="en-US"/>
        </w:rPr>
        <w:t>•</w:t>
      </w:r>
      <w:r>
        <w:rPr>
          <w:spacing w:val="0"/>
          <w:w w:val="100"/>
          <w:position w:val="0"/>
        </w:rPr>
        <w:t>其他指标：血压、血脂、体重、步数</w:t>
      </w:r>
    </w:p>
    <w:p>
      <w:pPr>
        <w:pStyle w:val="Style2"/>
        <w:keepNext w:val="0"/>
        <w:keepLines w:val="0"/>
        <w:widowControl w:val="0"/>
        <w:shd w:val="clear" w:color="auto" w:fill="auto"/>
        <w:bidi w:val="0"/>
        <w:spacing w:before="0" w:after="0" w:line="240" w:lineRule="auto"/>
        <w:ind w:left="0" w:right="0" w:firstLine="0"/>
        <w:jc w:val="both"/>
      </w:pPr>
      <w:r>
        <w:rPr>
          <w:color w:val="001965"/>
          <w:spacing w:val="0"/>
          <w:w w:val="100"/>
          <w:position w:val="0"/>
        </w:rPr>
        <w:t>执行自我管理计划</w:t>
      </w:r>
    </w:p>
    <w:p>
      <w:pPr>
        <w:pStyle w:val="Style32"/>
        <w:keepNext w:val="0"/>
        <w:keepLines w:val="0"/>
        <w:widowControl w:val="0"/>
        <w:shd w:val="clear" w:color="auto" w:fill="auto"/>
        <w:bidi w:val="0"/>
        <w:spacing w:before="0" w:after="0" w:line="202" w:lineRule="exact"/>
        <w:ind w:left="240" w:right="0" w:hanging="240"/>
        <w:jc w:val="both"/>
      </w:pPr>
      <w:r>
        <w:rPr>
          <w:spacing w:val="0"/>
          <w:w w:val="100"/>
          <w:position w:val="0"/>
          <w:sz w:val="17"/>
          <w:szCs w:val="17"/>
          <w:lang w:val="en-US" w:eastAsia="en-US" w:bidi="en-US"/>
        </w:rPr>
        <w:t xml:space="preserve">• </w:t>
      </w:r>
      <w:r>
        <w:rPr>
          <w:spacing w:val="0"/>
          <w:w w:val="100"/>
          <w:position w:val="0"/>
        </w:rPr>
        <w:t>一旦启动糖尿病管理，至少每</w:t>
      </w:r>
      <w:r>
        <w:rPr>
          <w:spacing w:val="0"/>
          <w:w w:val="100"/>
          <w:position w:val="0"/>
          <w:sz w:val="17"/>
          <w:szCs w:val="17"/>
        </w:rPr>
        <w:t>3</w:t>
      </w:r>
      <w:r>
        <w:rPr>
          <w:spacing w:val="0"/>
          <w:w w:val="100"/>
          <w:position w:val="0"/>
        </w:rPr>
        <w:t xml:space="preserve">个月就诊 </w:t>
      </w:r>
      <w:r>
        <w:rPr>
          <w:spacing w:val="0"/>
          <w:w w:val="100"/>
          <w:position w:val="0"/>
          <w:sz w:val="17"/>
          <w:szCs w:val="17"/>
        </w:rPr>
        <w:t>1</w:t>
      </w:r>
      <w:r>
        <w:rPr>
          <w:spacing w:val="0"/>
          <w:w w:val="100"/>
          <w:position w:val="0"/>
        </w:rPr>
        <w:t>次，以检查管理是否达标</w:t>
      </w:r>
    </w:p>
    <w:p>
      <w:pPr>
        <w:pStyle w:val="Style32"/>
        <w:keepNext w:val="0"/>
        <w:keepLines w:val="0"/>
        <w:widowControl w:val="0"/>
        <w:pBdr>
          <w:bottom w:val="single" w:sz="4" w:space="0" w:color="auto"/>
        </w:pBdr>
        <w:shd w:val="clear" w:color="auto" w:fill="auto"/>
        <w:bidi w:val="0"/>
        <w:spacing w:before="0" w:after="220" w:line="202" w:lineRule="exact"/>
        <w:ind w:left="240" w:right="0" w:hanging="240"/>
        <w:jc w:val="both"/>
      </w:pPr>
      <w:r>
        <w:rPr>
          <w:spacing w:val="0"/>
          <w:w w:val="100"/>
          <w:position w:val="0"/>
          <w:sz w:val="17"/>
          <w:szCs w:val="17"/>
          <w:lang w:val="en-US" w:eastAsia="en-US" w:bidi="en-US"/>
        </w:rPr>
        <w:t>•</w:t>
      </w:r>
      <w:r>
        <w:rPr>
          <w:spacing w:val="0"/>
          <w:w w:val="100"/>
          <w:position w:val="0"/>
        </w:rPr>
        <w:t>为了落实</w:t>
      </w:r>
      <w:r>
        <w:rPr>
          <w:spacing w:val="0"/>
          <w:w w:val="100"/>
          <w:position w:val="0"/>
          <w:sz w:val="17"/>
          <w:szCs w:val="17"/>
          <w:lang w:val="en-US" w:eastAsia="en-US" w:bidi="en-US"/>
        </w:rPr>
        <w:t>DSMES</w:t>
      </w:r>
      <w:r>
        <w:rPr>
          <w:spacing w:val="0"/>
          <w:w w:val="100"/>
          <w:position w:val="0"/>
        </w:rPr>
        <w:t>计划，在最初阶段建议 增加就诊频次</w:t>
      </w:r>
    </w:p>
    <w:p>
      <w:pPr>
        <w:pStyle w:val="Style32"/>
        <w:keepNext w:val="0"/>
        <w:keepLines w:val="0"/>
        <w:widowControl w:val="0"/>
        <w:shd w:val="clear" w:color="auto" w:fill="auto"/>
        <w:bidi w:val="0"/>
        <w:spacing w:before="0" w:after="0" w:line="190" w:lineRule="exact"/>
        <w:ind w:left="3020" w:right="0" w:firstLine="0"/>
        <w:jc w:val="left"/>
      </w:pPr>
      <w:r>
        <w:rPr>
          <w:spacing w:val="0"/>
          <w:w w:val="100"/>
          <w:position w:val="0"/>
          <w:sz w:val="17"/>
          <w:szCs w:val="17"/>
          <w:lang w:val="en-US" w:eastAsia="en-US" w:bidi="en-US"/>
        </w:rPr>
        <w:t>M</w:t>
      </w:r>
      <w:r>
        <w:rPr>
          <w:spacing w:val="0"/>
          <w:w w:val="100"/>
          <w:position w:val="0"/>
        </w:rPr>
        <w:t xml:space="preserve">:可衡量的 </w:t>
      </w:r>
      <w:r>
        <w:rPr>
          <w:spacing w:val="0"/>
          <w:w w:val="100"/>
          <w:position w:val="0"/>
          <w:sz w:val="17"/>
          <w:szCs w:val="17"/>
          <w:lang w:val="en-US" w:eastAsia="en-US" w:bidi="en-US"/>
        </w:rPr>
        <w:t>A</w:t>
      </w:r>
      <w:r>
        <w:rPr>
          <w:spacing w:val="0"/>
          <w:w w:val="100"/>
          <w:position w:val="0"/>
        </w:rPr>
        <w:t xml:space="preserve">:可达成的 </w:t>
      </w:r>
      <w:r>
        <w:rPr>
          <w:spacing w:val="0"/>
          <w:w w:val="100"/>
          <w:position w:val="0"/>
          <w:sz w:val="17"/>
          <w:szCs w:val="17"/>
          <w:lang w:val="en-US" w:eastAsia="en-US" w:bidi="en-US"/>
        </w:rPr>
        <w:t>R</w:t>
      </w:r>
      <w:r>
        <w:rPr>
          <w:spacing w:val="0"/>
          <w:w w:val="100"/>
          <w:position w:val="0"/>
        </w:rPr>
        <w:t xml:space="preserve">:可实行的 </w:t>
      </w:r>
      <w:r>
        <w:rPr>
          <w:spacing w:val="0"/>
          <w:w w:val="100"/>
          <w:position w:val="0"/>
          <w:sz w:val="17"/>
          <w:szCs w:val="17"/>
          <w:lang w:val="en-US" w:eastAsia="en-US" w:bidi="en-US"/>
        </w:rPr>
        <w:t xml:space="preserve">T </w:t>
      </w:r>
      <w:r>
        <w:rPr>
          <w:spacing w:val="0"/>
          <w:w w:val="100"/>
          <w:position w:val="0"/>
        </w:rPr>
        <w:t>：限时的</w:t>
      </w:r>
    </w:p>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1965"/>
          <w:spacing w:val="0"/>
          <w:w w:val="100"/>
          <w:position w:val="0"/>
        </w:rPr>
        <w:t>考虑影响治疗选择的特定因素</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 HbA</w:t>
      </w:r>
      <w:r>
        <w:rPr>
          <w:rFonts w:ascii="Times New Roman" w:eastAsia="Times New Roman" w:hAnsi="Times New Roman" w:cs="Times New Roman"/>
          <w:spacing w:val="0"/>
          <w:w w:val="100"/>
          <w:position w:val="0"/>
          <w:sz w:val="10"/>
          <w:szCs w:val="10"/>
          <w:lang w:val="en-US" w:eastAsia="en-US" w:bidi="en-US"/>
        </w:rPr>
        <w:t>ic</w:t>
      </w:r>
      <w:r>
        <w:rPr>
          <w:spacing w:val="0"/>
          <w:w w:val="100"/>
          <w:position w:val="0"/>
        </w:rPr>
        <w:t>个体化目标</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考虑体重和低血糖影响</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药物不良反应</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方案的复杂性，如服药频率与用药方式</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7"/>
          <w:szCs w:val="17"/>
          <w:lang w:val="en-US" w:eastAsia="en-US" w:bidi="en-US"/>
        </w:rPr>
        <w:t>•</w:t>
      </w:r>
      <w:r>
        <w:rPr>
          <w:spacing w:val="0"/>
          <w:w w:val="100"/>
          <w:position w:val="0"/>
        </w:rPr>
        <w:t>选择提高患者依从性和持久性的治疗方案</w:t>
      </w:r>
    </w:p>
    <w:p>
      <w:pPr>
        <w:pStyle w:val="Style32"/>
        <w:keepNext w:val="0"/>
        <w:keepLines w:val="0"/>
        <w:widowControl w:val="0"/>
        <w:pBdr>
          <w:bottom w:val="single" w:sz="4" w:space="0" w:color="auto"/>
        </w:pBdr>
        <w:shd w:val="clear" w:color="auto" w:fill="auto"/>
        <w:bidi w:val="0"/>
        <w:spacing w:before="0" w:after="200" w:line="240" w:lineRule="auto"/>
        <w:ind w:left="0" w:right="0" w:firstLine="0"/>
        <w:jc w:val="left"/>
      </w:pPr>
      <w:r>
        <w:rPr>
          <w:spacing w:val="0"/>
          <w:w w:val="100"/>
          <w:position w:val="0"/>
          <w:sz w:val="17"/>
          <w:szCs w:val="17"/>
          <w:lang w:val="en-US" w:eastAsia="en-US" w:bidi="en-US"/>
        </w:rPr>
        <w:t>•</w:t>
      </w:r>
      <w:r>
        <w:rPr>
          <w:spacing w:val="0"/>
          <w:w w:val="100"/>
          <w:position w:val="0"/>
        </w:rPr>
        <w:t>药品的可及性和费用</w:t>
      </w:r>
    </w:p>
    <w:p>
      <w:pPr>
        <w:pStyle w:val="Style2"/>
        <w:keepNext w:val="0"/>
        <w:keepLines w:val="0"/>
        <w:widowControl w:val="0"/>
        <w:shd w:val="clear" w:color="auto" w:fill="auto"/>
        <w:bidi w:val="0"/>
        <w:spacing w:before="0" w:after="0" w:line="240" w:lineRule="auto"/>
        <w:ind w:left="0" w:right="0" w:firstLine="0"/>
        <w:jc w:val="left"/>
      </w:pPr>
      <w:r>
        <w:rPr>
          <w:color w:val="001965"/>
          <w:spacing w:val="0"/>
          <w:w w:val="100"/>
          <w:position w:val="0"/>
        </w:rPr>
        <w:t>共同制订自我管理计划</w:t>
      </w:r>
    </w:p>
    <w:p>
      <w:pPr>
        <w:pStyle w:val="Style32"/>
        <w:keepNext w:val="0"/>
        <w:keepLines w:val="0"/>
        <w:widowControl w:val="0"/>
        <w:shd w:val="clear" w:color="auto" w:fill="auto"/>
        <w:bidi w:val="0"/>
        <w:spacing w:before="0" w:after="0" w:line="187" w:lineRule="exact"/>
        <w:ind w:left="0" w:right="0" w:firstLine="0"/>
        <w:jc w:val="left"/>
      </w:pPr>
      <w:r>
        <w:rPr>
          <w:spacing w:val="0"/>
          <w:w w:val="100"/>
          <w:position w:val="0"/>
          <w:sz w:val="17"/>
          <w:szCs w:val="17"/>
        </w:rPr>
        <w:t>-</w:t>
      </w:r>
      <w:r>
        <w:rPr>
          <w:spacing w:val="0"/>
          <w:w w:val="100"/>
          <w:position w:val="0"/>
        </w:rPr>
        <w:t>让接受过糖尿病教育，了解患者情况包 括患者家属和护理人员共同参与</w:t>
      </w:r>
    </w:p>
    <w:p>
      <w:pPr>
        <w:pStyle w:val="Style32"/>
        <w:keepNext w:val="0"/>
        <w:keepLines w:val="0"/>
        <w:widowControl w:val="0"/>
        <w:shd w:val="clear" w:color="auto" w:fill="auto"/>
        <w:bidi w:val="0"/>
        <w:spacing w:before="0" w:after="0" w:line="187" w:lineRule="exact"/>
        <w:ind w:left="0" w:right="0" w:firstLine="0"/>
        <w:jc w:val="left"/>
      </w:pPr>
      <w:r>
        <w:rPr>
          <w:spacing w:val="0"/>
          <w:w w:val="100"/>
          <w:position w:val="0"/>
          <w:sz w:val="17"/>
          <w:szCs w:val="17"/>
        </w:rPr>
        <w:t>-</w:t>
      </w:r>
      <w:r>
        <w:rPr>
          <w:spacing w:val="0"/>
          <w:w w:val="100"/>
          <w:position w:val="0"/>
        </w:rPr>
        <w:t>尊重并探寻患者的偏好</w:t>
      </w:r>
    </w:p>
    <w:p>
      <w:pPr>
        <w:pStyle w:val="Style32"/>
        <w:keepNext w:val="0"/>
        <w:keepLines w:val="0"/>
        <w:widowControl w:val="0"/>
        <w:shd w:val="clear" w:color="auto" w:fill="auto"/>
        <w:bidi w:val="0"/>
        <w:spacing w:before="0" w:after="0" w:line="187" w:lineRule="exact"/>
        <w:ind w:left="0" w:right="0" w:firstLine="0"/>
        <w:jc w:val="left"/>
      </w:pPr>
      <w:r>
        <w:rPr>
          <w:spacing w:val="0"/>
          <w:w w:val="100"/>
          <w:position w:val="0"/>
          <w:sz w:val="17"/>
          <w:szCs w:val="17"/>
          <w:lang w:val="en-US" w:eastAsia="en-US" w:bidi="en-US"/>
        </w:rPr>
        <w:t>•</w:t>
      </w:r>
      <w:r>
        <w:rPr>
          <w:spacing w:val="0"/>
          <w:w w:val="100"/>
          <w:position w:val="0"/>
        </w:rPr>
        <w:t>有效的咨询，包括探讨治疗动机、设定 目标、共同制订治疗策略</w:t>
      </w:r>
    </w:p>
    <w:p>
      <w:pPr>
        <w:pStyle w:val="Style32"/>
        <w:keepNext w:val="0"/>
        <w:keepLines w:val="0"/>
        <w:widowControl w:val="0"/>
        <w:shd w:val="clear" w:color="auto" w:fill="auto"/>
        <w:bidi w:val="0"/>
        <w:spacing w:before="0" w:after="0" w:line="187" w:lineRule="exact"/>
        <w:ind w:left="0" w:right="0" w:firstLine="200"/>
        <w:jc w:val="left"/>
      </w:pPr>
      <w:r>
        <w:rPr>
          <w:spacing w:val="0"/>
          <w:w w:val="100"/>
          <w:position w:val="0"/>
          <w:sz w:val="17"/>
          <w:szCs w:val="17"/>
          <w:lang w:val="en-US" w:eastAsia="en-US" w:bidi="en-US"/>
        </w:rPr>
        <w:t>•</w:t>
      </w:r>
      <w:r>
        <w:rPr>
          <w:spacing w:val="0"/>
          <w:w w:val="100"/>
          <w:position w:val="0"/>
        </w:rPr>
        <w:t>允许患者本人参与</w:t>
      </w:r>
    </w:p>
    <w:p>
      <w:pPr>
        <w:pStyle w:val="Style32"/>
        <w:keepNext w:val="0"/>
        <w:keepLines w:val="0"/>
        <w:widowControl w:val="0"/>
        <w:shd w:val="clear" w:color="auto" w:fill="auto"/>
        <w:bidi w:val="0"/>
        <w:spacing w:before="0" w:after="0" w:line="187" w:lineRule="exact"/>
        <w:ind w:left="0" w:right="0" w:firstLine="0"/>
        <w:jc w:val="both"/>
        <w:rPr>
          <w:sz w:val="17"/>
          <w:szCs w:val="17"/>
        </w:rPr>
        <w:sectPr>
          <w:footnotePr>
            <w:pos w:val="pageBottom"/>
            <w:numFmt w:val="decimal"/>
            <w:numRestart w:val="continuous"/>
          </w:footnotePr>
          <w:pgSz w:w="11678" w:h="16046"/>
          <w:pgMar w:top="1488" w:right="1281" w:bottom="1008" w:left="1147" w:header="0" w:footer="3" w:gutter="0"/>
          <w:cols w:num="2" w:space="1524"/>
          <w:noEndnote/>
          <w:rtlGutter w:val="0"/>
          <w:docGrid w:linePitch="360"/>
        </w:sectPr>
      </w:pPr>
      <w:r>
        <w:rPr>
          <w:color w:val="00748E"/>
          <w:spacing w:val="0"/>
          <w:w w:val="100"/>
          <w:position w:val="0"/>
          <w:sz w:val="16"/>
          <w:szCs w:val="16"/>
          <w:u w:val="single"/>
        </w:rPr>
        <w:t>（</w:t>
      </w:r>
      <w:r>
        <w:rPr>
          <w:spacing w:val="0"/>
          <w:w w:val="100"/>
          <w:position w:val="0"/>
          <w:sz w:val="16"/>
          <w:szCs w:val="16"/>
          <w:u w:val="single"/>
        </w:rPr>
        <w:t>・确保能得到有效的</w:t>
      </w:r>
      <w:r>
        <w:rPr>
          <w:spacing w:val="0"/>
          <w:w w:val="100"/>
          <w:position w:val="0"/>
          <w:sz w:val="17"/>
          <w:szCs w:val="17"/>
          <w:u w:val="single"/>
          <w:lang w:val="en-US" w:eastAsia="en-US" w:bidi="en-US"/>
        </w:rPr>
        <w:t>DSMES</w:t>
      </w:r>
    </w:p>
    <w:p>
      <w:pPr>
        <w:widowControl w:val="0"/>
        <w:spacing w:line="231" w:lineRule="exact"/>
        <w:rPr>
          <w:sz w:val="19"/>
          <w:szCs w:val="19"/>
        </w:rPr>
      </w:pPr>
    </w:p>
    <w:p>
      <w:pPr>
        <w:widowControl w:val="0"/>
        <w:spacing w:line="1" w:lineRule="exact"/>
        <w:sectPr>
          <w:footnotePr>
            <w:pos w:val="pageBottom"/>
            <w:numFmt w:val="decimal"/>
            <w:numRestart w:val="continuous"/>
          </w:footnotePr>
          <w:type w:val="continuous"/>
          <w:pgSz w:w="11678" w:h="16046"/>
          <w:pgMar w:top="1488" w:right="0" w:bottom="1008" w:left="0" w:header="0" w:footer="3" w:gutter="0"/>
          <w:cols w:space="720"/>
          <w:noEndnote/>
          <w:rtlGutter w:val="0"/>
          <w:docGrid w:linePitch="360"/>
        </w:sectPr>
      </w:pPr>
    </w:p>
    <w:p>
      <w:pPr>
        <w:pStyle w:val="Style14"/>
        <w:keepNext w:val="0"/>
        <w:keepLines w:val="0"/>
        <w:widowControl w:val="0"/>
        <w:shd w:val="clear" w:color="auto" w:fill="auto"/>
        <w:bidi w:val="0"/>
        <w:spacing w:before="0" w:after="40" w:line="240" w:lineRule="auto"/>
        <w:ind w:left="0" w:right="0" w:firstLine="0"/>
        <w:jc w:val="center"/>
      </w:pPr>
      <w:r>
        <w:rPr>
          <w:spacing w:val="0"/>
          <w:w w:val="100"/>
          <w:position w:val="0"/>
          <w:sz w:val="17"/>
          <w:szCs w:val="17"/>
        </w:rPr>
        <w:t>图</w:t>
      </w:r>
      <w:r>
        <w:rPr>
          <w:rFonts w:ascii="Times New Roman" w:eastAsia="Times New Roman" w:hAnsi="Times New Roman" w:cs="Times New Roman"/>
          <w:b/>
          <w:bCs/>
          <w:spacing w:val="0"/>
          <w:w w:val="100"/>
          <w:position w:val="0"/>
        </w:rPr>
        <w:t>1</w:t>
      </w:r>
      <w:r>
        <w:rPr>
          <w:spacing w:val="0"/>
          <w:w w:val="100"/>
          <w:position w:val="0"/>
          <w:sz w:val="17"/>
          <w:szCs w:val="17"/>
        </w:rPr>
        <w:t>以患者为中心原则</w:t>
      </w:r>
      <w:r>
        <w:rPr>
          <w:rFonts w:ascii="Times New Roman" w:eastAsia="Times New Roman" w:hAnsi="Times New Roman" w:cs="Times New Roman"/>
          <w:b/>
          <w:bCs/>
          <w:spacing w:val="0"/>
          <w:w w:val="100"/>
          <w:position w:val="0"/>
          <w:vertAlign w:val="superscript"/>
        </w:rPr>
        <w:t>［5］</w:t>
      </w:r>
    </w:p>
    <w:p>
      <w:pPr>
        <w:pStyle w:val="Style43"/>
        <w:keepNext w:val="0"/>
        <w:keepLines w:val="0"/>
        <w:widowControl w:val="0"/>
        <w:shd w:val="clear" w:color="auto" w:fill="auto"/>
        <w:bidi w:val="0"/>
        <w:spacing w:before="0" w:after="160" w:line="199" w:lineRule="exact"/>
        <w:ind w:left="0" w:right="0" w:firstLine="340"/>
        <w:jc w:val="left"/>
        <w:rPr>
          <w:sz w:val="16"/>
          <w:szCs w:val="16"/>
        </w:rPr>
      </w:pPr>
      <w:r>
        <w:rPr>
          <w:spacing w:val="0"/>
          <w:w w:val="100"/>
          <w:position w:val="0"/>
          <w:sz w:val="14"/>
          <w:szCs w:val="14"/>
        </w:rPr>
        <w:t>注：</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sz w:val="14"/>
          <w:szCs w:val="14"/>
        </w:rPr>
        <w:t>为动脉粥样硬化性心血管疾病；</w:t>
      </w:r>
      <w:r>
        <w:rPr>
          <w:rFonts w:ascii="Times New Roman" w:eastAsia="Times New Roman" w:hAnsi="Times New Roman" w:cs="Times New Roman"/>
          <w:spacing w:val="0"/>
          <w:w w:val="100"/>
          <w:position w:val="0"/>
          <w:sz w:val="16"/>
          <w:szCs w:val="16"/>
          <w:lang w:val="en-US" w:eastAsia="en-US" w:bidi="en-US"/>
        </w:rPr>
        <w:t>CKD</w:t>
      </w:r>
      <w:r>
        <w:rPr>
          <w:spacing w:val="0"/>
          <w:w w:val="100"/>
          <w:position w:val="0"/>
          <w:sz w:val="14"/>
          <w:szCs w:val="14"/>
        </w:rPr>
        <w:t>为慢性肾脏病；</w:t>
      </w:r>
      <w:r>
        <w:rPr>
          <w:rFonts w:ascii="Times New Roman" w:eastAsia="Times New Roman" w:hAnsi="Times New Roman" w:cs="Times New Roman"/>
          <w:spacing w:val="0"/>
          <w:w w:val="100"/>
          <w:position w:val="0"/>
          <w:sz w:val="16"/>
          <w:szCs w:val="16"/>
          <w:lang w:val="en-US" w:eastAsia="en-US" w:bidi="en-US"/>
        </w:rPr>
        <w:t>HF</w:t>
      </w:r>
      <w:r>
        <w:rPr>
          <w:spacing w:val="0"/>
          <w:w w:val="100"/>
          <w:position w:val="0"/>
          <w:sz w:val="14"/>
          <w:szCs w:val="14"/>
        </w:rPr>
        <w:t>为心力衰竭；</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lc</w:t>
      </w:r>
      <w:r>
        <w:rPr>
          <w:spacing w:val="0"/>
          <w:w w:val="100"/>
          <w:position w:val="0"/>
          <w:sz w:val="14"/>
          <w:szCs w:val="14"/>
        </w:rPr>
        <w:t>为糖化血红蛋白；</w:t>
      </w:r>
      <w:r>
        <w:rPr>
          <w:rFonts w:ascii="Times New Roman" w:eastAsia="Times New Roman" w:hAnsi="Times New Roman" w:cs="Times New Roman"/>
          <w:spacing w:val="0"/>
          <w:w w:val="100"/>
          <w:position w:val="0"/>
          <w:sz w:val="16"/>
          <w:szCs w:val="16"/>
          <w:lang w:val="en-US" w:eastAsia="en-US" w:bidi="en-US"/>
        </w:rPr>
        <w:t>SMBG</w:t>
      </w:r>
      <w:r>
        <w:rPr>
          <w:spacing w:val="0"/>
          <w:w w:val="100"/>
          <w:position w:val="0"/>
          <w:sz w:val="14"/>
          <w:szCs w:val="14"/>
        </w:rPr>
        <w:t xml:space="preserve">为自我血糖监测； </w:t>
      </w:r>
      <w:r>
        <w:rPr>
          <w:rFonts w:ascii="Times New Roman" w:eastAsia="Times New Roman" w:hAnsi="Times New Roman" w:cs="Times New Roman"/>
          <w:spacing w:val="0"/>
          <w:w w:val="100"/>
          <w:position w:val="0"/>
          <w:sz w:val="16"/>
          <w:szCs w:val="16"/>
          <w:lang w:val="en-US" w:eastAsia="en-US" w:bidi="en-US"/>
        </w:rPr>
        <w:t>DSMES</w:t>
      </w:r>
      <w:r>
        <w:rPr>
          <w:spacing w:val="0"/>
          <w:w w:val="100"/>
          <w:position w:val="0"/>
          <w:sz w:val="14"/>
          <w:szCs w:val="14"/>
        </w:rPr>
        <w:t>为糖尿病自我管理教育和支持；</w:t>
      </w:r>
      <w:r>
        <w:rPr>
          <w:rFonts w:ascii="Times New Roman" w:eastAsia="Times New Roman" w:hAnsi="Times New Roman" w:cs="Times New Roman"/>
          <w:spacing w:val="0"/>
          <w:w w:val="100"/>
          <w:position w:val="0"/>
          <w:sz w:val="16"/>
          <w:szCs w:val="16"/>
          <w:lang w:val="en-US" w:eastAsia="en-US" w:bidi="en-US"/>
        </w:rPr>
        <w:t>SMART</w:t>
      </w:r>
      <w:r>
        <w:rPr>
          <w:spacing w:val="0"/>
          <w:w w:val="100"/>
          <w:position w:val="0"/>
          <w:sz w:val="14"/>
          <w:szCs w:val="14"/>
        </w:rPr>
        <w:t>分别为具体的</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specific</w:t>
      </w:r>
      <w:r>
        <w:rPr>
          <w:spacing w:val="0"/>
          <w:w w:val="100"/>
          <w:position w:val="0"/>
          <w:sz w:val="16"/>
          <w:szCs w:val="16"/>
          <w:lang w:val="en-US" w:eastAsia="en-US" w:bidi="en-US"/>
        </w:rPr>
        <w:t>）、</w:t>
      </w:r>
      <w:r>
        <w:rPr>
          <w:spacing w:val="0"/>
          <w:w w:val="100"/>
          <w:position w:val="0"/>
          <w:sz w:val="14"/>
          <w:szCs w:val="14"/>
        </w:rPr>
        <w:t>可衡量的</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measurable</w:t>
      </w:r>
      <w:r>
        <w:rPr>
          <w:spacing w:val="0"/>
          <w:w w:val="100"/>
          <w:position w:val="0"/>
          <w:sz w:val="16"/>
          <w:szCs w:val="16"/>
          <w:lang w:val="en-US" w:eastAsia="en-US" w:bidi="en-US"/>
        </w:rPr>
        <w:t>）、</w:t>
      </w:r>
      <w:r>
        <w:rPr>
          <w:spacing w:val="0"/>
          <w:w w:val="100"/>
          <w:position w:val="0"/>
          <w:sz w:val="14"/>
          <w:szCs w:val="14"/>
        </w:rPr>
        <w:t>可达成的</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achievable</w:t>
      </w:r>
      <w:r>
        <w:rPr>
          <w:spacing w:val="0"/>
          <w:w w:val="100"/>
          <w:position w:val="0"/>
          <w:sz w:val="16"/>
          <w:szCs w:val="16"/>
          <w:lang w:val="en-US" w:eastAsia="en-US" w:bidi="en-US"/>
        </w:rPr>
        <w:t>）、</w:t>
      </w:r>
      <w:r>
        <w:rPr>
          <w:spacing w:val="0"/>
          <w:w w:val="100"/>
          <w:position w:val="0"/>
          <w:sz w:val="14"/>
          <w:szCs w:val="14"/>
        </w:rPr>
        <w:t xml:space="preserve">可实行的 </w:t>
      </w:r>
      <w:r>
        <w:rPr>
          <w:rFonts w:ascii="Times New Roman" w:eastAsia="Times New Roman" w:hAnsi="Times New Roman" w:cs="Times New Roman"/>
          <w:spacing w:val="0"/>
          <w:w w:val="100"/>
          <w:position w:val="0"/>
          <w:sz w:val="16"/>
          <w:szCs w:val="16"/>
          <w:lang w:val="en-US" w:eastAsia="en-US" w:bidi="en-US"/>
        </w:rPr>
        <w:t>（realistic</w:t>
      </w:r>
      <w:r>
        <w:rPr>
          <w:spacing w:val="0"/>
          <w:w w:val="100"/>
          <w:position w:val="0"/>
          <w:sz w:val="16"/>
          <w:szCs w:val="16"/>
          <w:lang w:val="en-US" w:eastAsia="en-US" w:bidi="en-US"/>
        </w:rPr>
        <w:t>）、</w:t>
      </w:r>
      <w:r>
        <w:rPr>
          <w:spacing w:val="0"/>
          <w:w w:val="100"/>
          <w:position w:val="0"/>
          <w:sz w:val="14"/>
          <w:szCs w:val="14"/>
        </w:rPr>
        <w:t>限时的</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time-limited</w:t>
      </w:r>
      <w:r>
        <w:rPr>
          <w:spacing w:val="0"/>
          <w:w w:val="100"/>
          <w:position w:val="0"/>
          <w:sz w:val="16"/>
          <w:szCs w:val="16"/>
          <w:lang w:val="en-US" w:eastAsia="en-US" w:bidi="en-US"/>
        </w:rPr>
        <w:t>）</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1</w:t>
      </w:r>
      <w:r>
        <w:rPr>
          <w:color w:val="231F20"/>
          <w:spacing w:val="0"/>
          <w:w w:val="100"/>
          <w:position w:val="0"/>
          <w:sz w:val="17"/>
          <w:szCs w:val="17"/>
        </w:rPr>
        <w:t>基层医生糖尿病管理分级及其诊疗权限</w:t>
      </w:r>
    </w:p>
    <w:tbl>
      <w:tblPr>
        <w:tblOverlap w:val="never"/>
        <w:jc w:val="center"/>
        <w:tblLayout w:type="fixed"/>
      </w:tblPr>
      <w:tblGrid>
        <w:gridCol w:w="888"/>
        <w:gridCol w:w="2707"/>
        <w:gridCol w:w="3254"/>
        <w:gridCol w:w="2909"/>
      </w:tblGrid>
      <w:tr>
        <w:trPr>
          <w:trHeight w:val="206"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spacing w:val="0"/>
                <w:w w:val="100"/>
                <w:position w:val="0"/>
                <w:sz w:val="14"/>
                <w:szCs w:val="14"/>
              </w:rPr>
              <w:t>分级</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专科培训</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1300" w:right="0" w:firstLine="0"/>
              <w:jc w:val="left"/>
              <w:rPr>
                <w:sz w:val="14"/>
                <w:szCs w:val="14"/>
              </w:rPr>
            </w:pPr>
            <w:r>
              <w:rPr>
                <w:spacing w:val="0"/>
                <w:w w:val="100"/>
                <w:position w:val="0"/>
                <w:sz w:val="14"/>
                <w:szCs w:val="14"/>
              </w:rPr>
              <w:t>可完成的专科检查</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1100" w:right="0" w:firstLine="0"/>
              <w:jc w:val="left"/>
              <w:rPr>
                <w:sz w:val="14"/>
                <w:szCs w:val="14"/>
              </w:rPr>
            </w:pPr>
            <w:r>
              <w:rPr>
                <w:spacing w:val="0"/>
                <w:w w:val="100"/>
                <w:position w:val="0"/>
                <w:sz w:val="14"/>
                <w:szCs w:val="14"/>
              </w:rPr>
              <w:t>专科用药的权限</w:t>
            </w:r>
          </w:p>
        </w:tc>
      </w:tr>
      <w:tr>
        <w:trPr>
          <w:trHeight w:val="216"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spacing w:val="0"/>
                <w:w w:val="100"/>
                <w:position w:val="0"/>
                <w:sz w:val="16"/>
                <w:szCs w:val="16"/>
                <w:lang w:val="en-US" w:eastAsia="en-US" w:bidi="en-US"/>
              </w:rPr>
              <w:t>C</w:t>
            </w:r>
            <w:r>
              <w:rPr>
                <w:spacing w:val="0"/>
                <w:w w:val="100"/>
                <w:position w:val="0"/>
                <w:sz w:val="14"/>
                <w:szCs w:val="14"/>
              </w:rPr>
              <w:t>级</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全体基层医生</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筛查糖尿病</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80"/>
              <w:jc w:val="left"/>
              <w:rPr>
                <w:sz w:val="16"/>
                <w:szCs w:val="16"/>
              </w:rPr>
            </w:pPr>
            <w:r>
              <w:rPr>
                <w:spacing w:val="0"/>
                <w:w w:val="100"/>
                <w:position w:val="0"/>
                <w:sz w:val="14"/>
                <w:szCs w:val="14"/>
              </w:rPr>
              <w:t>遵从专科医生处方</w:t>
            </w:r>
            <w:r>
              <w:rPr>
                <w:spacing w:val="0"/>
                <w:w w:val="100"/>
                <w:position w:val="0"/>
                <w:sz w:val="16"/>
                <w:szCs w:val="16"/>
              </w:rPr>
              <w:t>（</w:t>
            </w:r>
            <w:r>
              <w:rPr>
                <w:spacing w:val="0"/>
                <w:w w:val="100"/>
                <w:position w:val="0"/>
                <w:sz w:val="14"/>
                <w:szCs w:val="14"/>
              </w:rPr>
              <w:t>跟方</w:t>
            </w:r>
            <w:r>
              <w:rPr>
                <w:spacing w:val="0"/>
                <w:w w:val="100"/>
                <w:position w:val="0"/>
                <w:sz w:val="16"/>
                <w:szCs w:val="16"/>
              </w:rPr>
              <w:t>）</w:t>
            </w:r>
          </w:p>
        </w:tc>
      </w:tr>
      <w:tr>
        <w:trPr>
          <w:trHeight w:val="221"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spacing w:val="0"/>
                <w:w w:val="100"/>
                <w:position w:val="0"/>
                <w:sz w:val="16"/>
                <w:szCs w:val="16"/>
                <w:lang w:val="en-US" w:eastAsia="en-US" w:bidi="en-US"/>
              </w:rPr>
              <w:t>B</w:t>
            </w:r>
            <w:r>
              <w:rPr>
                <w:spacing w:val="0"/>
                <w:w w:val="100"/>
                <w:position w:val="0"/>
                <w:sz w:val="14"/>
                <w:szCs w:val="14"/>
              </w:rPr>
              <w:t>级</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经糖尿病</w:t>
            </w:r>
            <w:r>
              <w:rPr>
                <w:spacing w:val="0"/>
                <w:w w:val="100"/>
                <w:position w:val="0"/>
                <w:sz w:val="16"/>
                <w:szCs w:val="16"/>
                <w:lang w:val="zh-CN" w:eastAsia="zh-CN" w:bidi="zh-CN"/>
              </w:rPr>
              <w:t>“</w:t>
            </w:r>
            <w:r>
              <w:rPr>
                <w:spacing w:val="0"/>
                <w:w w:val="100"/>
                <w:position w:val="0"/>
                <w:sz w:val="14"/>
                <w:szCs w:val="14"/>
                <w:lang w:val="zh-CN" w:eastAsia="zh-CN" w:bidi="zh-CN"/>
              </w:rPr>
              <w:t>三</w:t>
            </w:r>
            <w:r>
              <w:rPr>
                <w:spacing w:val="0"/>
                <w:w w:val="100"/>
                <w:position w:val="0"/>
                <w:sz w:val="14"/>
                <w:szCs w:val="14"/>
              </w:rPr>
              <w:t>基</w:t>
            </w:r>
            <w:r>
              <w:rPr>
                <w:spacing w:val="0"/>
                <w:w w:val="100"/>
                <w:position w:val="0"/>
                <w:sz w:val="16"/>
                <w:szCs w:val="16"/>
              </w:rPr>
              <w:t>”</w:t>
            </w:r>
            <w:r>
              <w:rPr>
                <w:spacing w:val="0"/>
                <w:w w:val="100"/>
                <w:position w:val="0"/>
                <w:sz w:val="14"/>
                <w:szCs w:val="14"/>
              </w:rPr>
              <w:t>培训且合格</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筛查糖尿病</w:t>
            </w:r>
            <w:r>
              <w:rPr>
                <w:spacing w:val="0"/>
                <w:w w:val="100"/>
                <w:position w:val="0"/>
                <w:sz w:val="16"/>
                <w:szCs w:val="16"/>
              </w:rPr>
              <w:t>+</w:t>
            </w:r>
            <w:r>
              <w:rPr>
                <w:spacing w:val="0"/>
                <w:w w:val="100"/>
                <w:position w:val="0"/>
                <w:sz w:val="14"/>
                <w:szCs w:val="14"/>
              </w:rPr>
              <w:t>筛查并发症</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80"/>
              <w:jc w:val="left"/>
              <w:rPr>
                <w:sz w:val="14"/>
                <w:szCs w:val="14"/>
              </w:rPr>
            </w:pPr>
            <w:r>
              <w:rPr>
                <w:spacing w:val="0"/>
                <w:w w:val="100"/>
                <w:position w:val="0"/>
                <w:sz w:val="14"/>
                <w:szCs w:val="14"/>
              </w:rPr>
              <w:t>主动处方</w:t>
            </w:r>
            <w:r>
              <w:rPr>
                <w:spacing w:val="0"/>
                <w:w w:val="100"/>
                <w:position w:val="0"/>
                <w:sz w:val="16"/>
                <w:szCs w:val="16"/>
              </w:rPr>
              <w:t>，</w:t>
            </w:r>
            <w:r>
              <w:rPr>
                <w:spacing w:val="0"/>
                <w:w w:val="100"/>
                <w:position w:val="0"/>
                <w:sz w:val="14"/>
                <w:szCs w:val="14"/>
              </w:rPr>
              <w:t>仅限单药治疗</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4"/>
                <w:szCs w:val="14"/>
              </w:rPr>
              <w:t>级</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spacing w:val="0"/>
                <w:w w:val="100"/>
                <w:position w:val="0"/>
                <w:sz w:val="16"/>
                <w:szCs w:val="16"/>
                <w:lang w:val="en-US" w:eastAsia="en-US" w:bidi="en-US"/>
              </w:rPr>
              <w:t>B</w:t>
            </w:r>
            <w:r>
              <w:rPr>
                <w:spacing w:val="0"/>
                <w:w w:val="100"/>
                <w:position w:val="0"/>
                <w:sz w:val="14"/>
                <w:szCs w:val="14"/>
              </w:rPr>
              <w:t>级</w:t>
            </w:r>
            <w:r>
              <w:rPr>
                <w:spacing w:val="0"/>
                <w:w w:val="100"/>
                <w:position w:val="0"/>
                <w:sz w:val="16"/>
                <w:szCs w:val="16"/>
              </w:rPr>
              <w:t>+</w:t>
            </w:r>
            <w:r>
              <w:rPr>
                <w:spacing w:val="0"/>
                <w:w w:val="100"/>
                <w:position w:val="0"/>
                <w:sz w:val="14"/>
                <w:szCs w:val="14"/>
              </w:rPr>
              <w:t>跟师培训且合格</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筛查糖尿病</w:t>
            </w:r>
            <w:r>
              <w:rPr>
                <w:spacing w:val="0"/>
                <w:w w:val="100"/>
                <w:position w:val="0"/>
                <w:sz w:val="16"/>
                <w:szCs w:val="16"/>
              </w:rPr>
              <w:t>+</w:t>
            </w:r>
            <w:r>
              <w:rPr>
                <w:spacing w:val="0"/>
                <w:w w:val="100"/>
                <w:position w:val="0"/>
                <w:sz w:val="14"/>
                <w:szCs w:val="14"/>
              </w:rPr>
              <w:t>筛查并发症</w:t>
            </w:r>
            <w:r>
              <w:rPr>
                <w:spacing w:val="0"/>
                <w:w w:val="100"/>
                <w:position w:val="0"/>
                <w:sz w:val="16"/>
                <w:szCs w:val="16"/>
              </w:rPr>
              <w:t>+</w:t>
            </w:r>
            <w:r>
              <w:rPr>
                <w:spacing w:val="0"/>
                <w:w w:val="100"/>
                <w:position w:val="0"/>
                <w:sz w:val="14"/>
                <w:szCs w:val="14"/>
              </w:rPr>
              <w:t>全面评估</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80"/>
              <w:jc w:val="left"/>
              <w:rPr>
                <w:sz w:val="14"/>
                <w:szCs w:val="14"/>
              </w:rPr>
            </w:pPr>
            <w:r>
              <w:rPr>
                <w:spacing w:val="0"/>
                <w:w w:val="100"/>
                <w:position w:val="0"/>
                <w:sz w:val="14"/>
                <w:szCs w:val="14"/>
              </w:rPr>
              <w:t>主动处方</w:t>
            </w:r>
            <w:r>
              <w:rPr>
                <w:spacing w:val="0"/>
                <w:w w:val="100"/>
                <w:position w:val="0"/>
                <w:sz w:val="16"/>
                <w:szCs w:val="16"/>
              </w:rPr>
              <w:t>，</w:t>
            </w:r>
            <w:r>
              <w:rPr>
                <w:spacing w:val="0"/>
                <w:w w:val="100"/>
                <w:position w:val="0"/>
                <w:sz w:val="14"/>
                <w:szCs w:val="14"/>
              </w:rPr>
              <w:t>可启动联合用药</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w:t>
            </w:r>
            <w:r>
              <w:rPr>
                <w:spacing w:val="0"/>
                <w:w w:val="100"/>
                <w:position w:val="0"/>
                <w:sz w:val="14"/>
                <w:szCs w:val="14"/>
              </w:rPr>
              <w:t>含诊断</w:t>
            </w:r>
            <w:r>
              <w:rPr>
                <w:spacing w:val="0"/>
                <w:w w:val="100"/>
                <w:position w:val="0"/>
                <w:sz w:val="16"/>
                <w:szCs w:val="16"/>
              </w:rPr>
              <w:t>、</w:t>
            </w:r>
            <w:r>
              <w:rPr>
                <w:spacing w:val="0"/>
                <w:w w:val="100"/>
                <w:position w:val="0"/>
                <w:sz w:val="14"/>
                <w:szCs w:val="14"/>
              </w:rPr>
              <w:t>分型</w:t>
            </w:r>
            <w:r>
              <w:rPr>
                <w:spacing w:val="0"/>
                <w:w w:val="100"/>
                <w:position w:val="0"/>
                <w:sz w:val="16"/>
                <w:szCs w:val="16"/>
              </w:rPr>
              <w:t>、</w:t>
            </w:r>
            <w:r>
              <w:rPr>
                <w:spacing w:val="0"/>
                <w:w w:val="100"/>
                <w:position w:val="0"/>
                <w:sz w:val="14"/>
                <w:szCs w:val="14"/>
              </w:rPr>
              <w:t>随访与教育</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00"/>
              <w:jc w:val="left"/>
              <w:rPr>
                <w:sz w:val="16"/>
                <w:szCs w:val="16"/>
              </w:rPr>
            </w:pPr>
            <w:r>
              <w:rPr>
                <w:spacing w:val="0"/>
                <w:w w:val="100"/>
                <w:position w:val="0"/>
                <w:sz w:val="16"/>
                <w:szCs w:val="16"/>
              </w:rPr>
              <w:t>（</w:t>
            </w:r>
            <w:r>
              <w:rPr>
                <w:spacing w:val="0"/>
                <w:w w:val="100"/>
                <w:position w:val="0"/>
                <w:sz w:val="14"/>
                <w:szCs w:val="14"/>
              </w:rPr>
              <w:t>包括基础胰岛素</w:t>
            </w:r>
            <w:r>
              <w:rPr>
                <w:spacing w:val="0"/>
                <w:w w:val="100"/>
                <w:position w:val="0"/>
                <w:sz w:val="16"/>
                <w:szCs w:val="16"/>
              </w:rPr>
              <w:t>）</w:t>
            </w:r>
          </w:p>
        </w:tc>
      </w:tr>
      <w:tr>
        <w:trPr>
          <w:trHeight w:val="226" w:hRule="exact"/>
        </w:trPr>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spacing w:val="0"/>
                <w:w w:val="100"/>
                <w:position w:val="0"/>
                <w:sz w:val="16"/>
                <w:szCs w:val="16"/>
                <w:lang w:val="en-US" w:eastAsia="en-US" w:bidi="en-US"/>
              </w:rPr>
              <w:t>S</w:t>
            </w:r>
            <w:r>
              <w:rPr>
                <w:spacing w:val="0"/>
                <w:w w:val="100"/>
                <w:position w:val="0"/>
                <w:sz w:val="14"/>
                <w:szCs w:val="14"/>
              </w:rPr>
              <w:t>级</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4"/>
                <w:szCs w:val="14"/>
              </w:rPr>
              <w:t>级</w:t>
            </w:r>
            <w:r>
              <w:rPr>
                <w:spacing w:val="0"/>
                <w:w w:val="100"/>
                <w:position w:val="0"/>
                <w:sz w:val="16"/>
                <w:szCs w:val="16"/>
              </w:rPr>
              <w:t>+</w:t>
            </w:r>
            <w:r>
              <w:rPr>
                <w:spacing w:val="0"/>
                <w:w w:val="100"/>
                <w:position w:val="0"/>
                <w:sz w:val="14"/>
                <w:szCs w:val="14"/>
              </w:rPr>
              <w:t>实践</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3</w:t>
            </w:r>
            <w:r>
              <w:rPr>
                <w:spacing w:val="0"/>
                <w:w w:val="100"/>
                <w:position w:val="0"/>
                <w:sz w:val="14"/>
                <w:szCs w:val="14"/>
              </w:rPr>
              <w:t>年</w:t>
            </w:r>
            <w:r>
              <w:rPr>
                <w:spacing w:val="0"/>
                <w:w w:val="100"/>
                <w:position w:val="0"/>
                <w:sz w:val="16"/>
                <w:szCs w:val="16"/>
              </w:rPr>
              <w:t>+</w:t>
            </w:r>
            <w:r>
              <w:rPr>
                <w:spacing w:val="0"/>
                <w:w w:val="100"/>
                <w:position w:val="0"/>
                <w:sz w:val="14"/>
                <w:szCs w:val="14"/>
              </w:rPr>
              <w:t>持续医学培训</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全面评估</w:t>
            </w:r>
            <w:r>
              <w:rPr>
                <w:spacing w:val="0"/>
                <w:w w:val="100"/>
                <w:position w:val="0"/>
                <w:sz w:val="16"/>
                <w:szCs w:val="16"/>
              </w:rPr>
              <w:t>+</w:t>
            </w:r>
            <w:r>
              <w:rPr>
                <w:spacing w:val="0"/>
                <w:w w:val="100"/>
                <w:position w:val="0"/>
                <w:sz w:val="14"/>
                <w:szCs w:val="14"/>
              </w:rPr>
              <w:t>筛查糖尿病</w:t>
            </w:r>
            <w:r>
              <w:rPr>
                <w:spacing w:val="0"/>
                <w:w w:val="100"/>
                <w:position w:val="0"/>
                <w:sz w:val="16"/>
                <w:szCs w:val="16"/>
              </w:rPr>
              <w:t>+</w:t>
            </w:r>
            <w:r>
              <w:rPr>
                <w:spacing w:val="0"/>
                <w:w w:val="100"/>
                <w:position w:val="0"/>
                <w:sz w:val="14"/>
                <w:szCs w:val="14"/>
              </w:rPr>
              <w:t>筛查并发症</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80"/>
              <w:jc w:val="left"/>
              <w:rPr>
                <w:sz w:val="14"/>
                <w:szCs w:val="14"/>
              </w:rPr>
            </w:pPr>
            <w:r>
              <w:rPr>
                <w:spacing w:val="0"/>
                <w:w w:val="100"/>
                <w:position w:val="0"/>
                <w:sz w:val="14"/>
                <w:szCs w:val="14"/>
              </w:rPr>
              <w:t>几乎等同于专科医生权限</w:t>
            </w:r>
          </w:p>
        </w:tc>
      </w:tr>
    </w:tbl>
    <w:p>
      <w:pPr>
        <w:sectPr>
          <w:footnotePr>
            <w:pos w:val="pageBottom"/>
            <w:numFmt w:val="decimal"/>
            <w:numRestart w:val="continuous"/>
          </w:footnotePr>
          <w:type w:val="continuous"/>
          <w:pgSz w:w="11678" w:h="16046"/>
          <w:pgMar w:top="1488" w:right="835" w:bottom="1008" w:left="989" w:header="0" w:footer="3" w:gutter="0"/>
          <w:cols w:space="720"/>
          <w:noEndnote/>
          <w:rtlGutter w:val="0"/>
          <w:docGrid w:linePitch="360"/>
        </w:sectPr>
      </w:pP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type w:val="continuous"/>
          <w:pgSz w:w="11678" w:h="16046"/>
          <w:pgMar w:top="1349" w:right="0" w:bottom="1008" w:left="0" w:header="0" w:footer="3" w:gutter="0"/>
          <w:cols w:space="720"/>
          <w:noEndnote/>
          <w:rtlGutter w:val="0"/>
          <w:docGrid w:linePitch="360"/>
        </w:sectPr>
      </w:pPr>
    </w:p>
    <w:p>
      <w:pPr>
        <w:pStyle w:val="Style2"/>
        <w:keepNext w:val="0"/>
        <w:keepLines w:val="0"/>
        <w:widowControl w:val="0"/>
        <w:shd w:val="clear" w:color="auto" w:fill="auto"/>
        <w:bidi w:val="0"/>
        <w:spacing w:before="0" w:after="60" w:line="353" w:lineRule="exact"/>
        <w:ind w:left="0" w:right="0" w:firstLine="0"/>
        <w:jc w:val="both"/>
      </w:pPr>
      <w:r>
        <w:rPr>
          <w:spacing w:val="0"/>
          <w:w w:val="100"/>
          <w:position w:val="0"/>
        </w:rPr>
        <w:t>验</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randomized controled trial</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RCT</w:t>
      </w:r>
      <w:r>
        <w:rPr>
          <w:spacing w:val="0"/>
          <w:w w:val="100"/>
          <w:position w:val="0"/>
          <w:lang w:val="en-US" w:eastAsia="en-US" w:bidi="en-US"/>
        </w:rPr>
        <w:t>）</w:t>
      </w:r>
      <w:r>
        <w:rPr>
          <w:spacing w:val="0"/>
          <w:w w:val="100"/>
          <w:position w:val="0"/>
        </w:rPr>
        <w:t>证据予以等 级分类并赋予推荐强度（表</w:t>
      </w:r>
      <w:r>
        <w:rPr>
          <w:rFonts w:ascii="Times New Roman" w:eastAsia="Times New Roman" w:hAnsi="Times New Roman" w:cs="Times New Roman"/>
          <w:spacing w:val="0"/>
          <w:w w:val="100"/>
          <w:position w:val="0"/>
        </w:rPr>
        <w:t>2</w:t>
      </w:r>
      <w:r>
        <w:rPr>
          <w:spacing w:val="0"/>
          <w:w w:val="100"/>
          <w:position w:val="0"/>
        </w:rPr>
        <w:t>）。迄今仍普遍缺乏有 质量的糖尿病社区防治研究成果，共识推荐意见虽 然是基于证据的，但也结合基层实际纳入了专家们 的观点。</w:t>
      </w:r>
    </w:p>
    <w:p>
      <w:pPr>
        <w:pStyle w:val="Style32"/>
        <w:keepNext w:val="0"/>
        <w:keepLines w:val="0"/>
        <w:widowControl w:val="0"/>
        <w:shd w:val="clear" w:color="auto" w:fill="auto"/>
        <w:bidi w:val="0"/>
        <w:spacing w:before="0" w:after="60" w:line="353" w:lineRule="exact"/>
        <w:ind w:left="0" w:right="0" w:firstLine="0"/>
        <w:jc w:val="center"/>
        <w:rPr>
          <w:sz w:val="17"/>
          <w:szCs w:val="17"/>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2</w:t>
      </w:r>
      <w:r>
        <w:rPr>
          <w:color w:val="231F20"/>
          <w:spacing w:val="0"/>
          <w:w w:val="100"/>
          <w:position w:val="0"/>
          <w:sz w:val="17"/>
          <w:szCs w:val="17"/>
        </w:rPr>
        <w:t>证据等级分类和推荐强度</w:t>
      </w:r>
    </w:p>
    <w:tbl>
      <w:tblPr>
        <w:tblOverlap w:val="never"/>
        <w:jc w:val="center"/>
        <w:tblLayout w:type="fixed"/>
      </w:tblPr>
      <w:tblGrid>
        <w:gridCol w:w="744"/>
        <w:gridCol w:w="2808"/>
        <w:gridCol w:w="1133"/>
      </w:tblGrid>
      <w:tr>
        <w:trPr>
          <w:trHeight w:val="226"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推荐分类</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定义</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推荐用语</w:t>
            </w:r>
          </w:p>
        </w:tc>
      </w:tr>
      <w:tr>
        <w:trPr>
          <w:trHeight w:val="456"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rPr>
              <w:t>I</w:t>
            </w:r>
            <w:r>
              <w:rPr>
                <w:spacing w:val="0"/>
                <w:w w:val="100"/>
                <w:position w:val="0"/>
                <w:sz w:val="14"/>
                <w:szCs w:val="14"/>
              </w:rPr>
              <w:t>类</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197" w:lineRule="exact"/>
              <w:ind w:left="0" w:right="0" w:firstLine="0"/>
              <w:jc w:val="left"/>
              <w:rPr>
                <w:sz w:val="14"/>
                <w:szCs w:val="14"/>
              </w:rPr>
            </w:pPr>
            <w:r>
              <w:rPr>
                <w:spacing w:val="0"/>
                <w:w w:val="100"/>
                <w:position w:val="0"/>
                <w:sz w:val="14"/>
                <w:szCs w:val="14"/>
              </w:rPr>
              <w:t>证据证明和</w:t>
            </w:r>
            <w:r>
              <w:rPr>
                <w:rFonts w:ascii="Times New Roman" w:eastAsia="Times New Roman" w:hAnsi="Times New Roman" w:cs="Times New Roman"/>
                <w:spacing w:val="0"/>
                <w:w w:val="100"/>
                <w:position w:val="0"/>
                <w:sz w:val="16"/>
                <w:szCs w:val="16"/>
              </w:rPr>
              <w:t>/</w:t>
            </w:r>
            <w:r>
              <w:rPr>
                <w:spacing w:val="0"/>
                <w:w w:val="100"/>
                <w:position w:val="0"/>
                <w:sz w:val="14"/>
                <w:szCs w:val="14"/>
              </w:rPr>
              <w:t>或普遍同意给予这类治疗 或策略是获益的</w:t>
            </w:r>
            <w:r>
              <w:rPr>
                <w:spacing w:val="0"/>
                <w:w w:val="100"/>
                <w:position w:val="0"/>
                <w:sz w:val="16"/>
                <w:szCs w:val="16"/>
              </w:rPr>
              <w:t>、</w:t>
            </w:r>
            <w:r>
              <w:rPr>
                <w:spacing w:val="0"/>
                <w:w w:val="100"/>
                <w:position w:val="0"/>
                <w:sz w:val="14"/>
                <w:szCs w:val="14"/>
              </w:rPr>
              <w:t>有用的</w:t>
            </w:r>
            <w:r>
              <w:rPr>
                <w:spacing w:val="0"/>
                <w:w w:val="100"/>
                <w:position w:val="0"/>
                <w:sz w:val="16"/>
                <w:szCs w:val="16"/>
              </w:rPr>
              <w:t>、</w:t>
            </w:r>
            <w:r>
              <w:rPr>
                <w:spacing w:val="0"/>
                <w:w w:val="100"/>
                <w:position w:val="0"/>
                <w:sz w:val="14"/>
                <w:szCs w:val="14"/>
              </w:rPr>
              <w:t>有效的</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被推荐</w:t>
            </w:r>
            <w:r>
              <w:rPr>
                <w:rFonts w:ascii="Times New Roman" w:eastAsia="Times New Roman" w:hAnsi="Times New Roman" w:cs="Times New Roman"/>
                <w:spacing w:val="0"/>
                <w:w w:val="100"/>
                <w:position w:val="0"/>
                <w:sz w:val="16"/>
                <w:szCs w:val="16"/>
              </w:rPr>
              <w:t>/</w:t>
            </w:r>
            <w:r>
              <w:rPr>
                <w:spacing w:val="0"/>
                <w:w w:val="100"/>
                <w:position w:val="0"/>
                <w:sz w:val="14"/>
                <w:szCs w:val="14"/>
              </w:rPr>
              <w:t>被建议</w:t>
            </w:r>
          </w:p>
        </w:tc>
      </w:tr>
      <w:tr>
        <w:trPr>
          <w:trHeight w:val="446"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n</w:t>
            </w:r>
            <w:r>
              <w:rPr>
                <w:spacing w:val="0"/>
                <w:w w:val="100"/>
                <w:position w:val="0"/>
                <w:sz w:val="14"/>
                <w:szCs w:val="14"/>
              </w:rPr>
              <w:t>类</w:t>
            </w:r>
          </w:p>
        </w:tc>
        <w:tc>
          <w:tcPr>
            <w:tcBorders/>
            <w:shd w:val="clear" w:color="auto" w:fill="FFFFFF"/>
            <w:vAlign w:val="top"/>
          </w:tcPr>
          <w:p>
            <w:pPr>
              <w:pStyle w:val="Style49"/>
              <w:keepNext w:val="0"/>
              <w:keepLines w:val="0"/>
              <w:widowControl w:val="0"/>
              <w:shd w:val="clear" w:color="auto" w:fill="auto"/>
              <w:bidi w:val="0"/>
              <w:spacing w:before="0" w:after="0" w:line="202" w:lineRule="exact"/>
              <w:ind w:left="0" w:right="0" w:firstLine="0"/>
              <w:jc w:val="left"/>
              <w:rPr>
                <w:sz w:val="14"/>
                <w:szCs w:val="14"/>
              </w:rPr>
            </w:pPr>
            <w:r>
              <w:rPr>
                <w:spacing w:val="0"/>
                <w:w w:val="100"/>
                <w:position w:val="0"/>
                <w:sz w:val="14"/>
                <w:szCs w:val="14"/>
              </w:rPr>
              <w:t>对给予这类治疗或策略的有效性存在 证据矛盾或意见分歧</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spacing w:val="0"/>
                <w:w w:val="100"/>
                <w:position w:val="0"/>
                <w:sz w:val="14"/>
                <w:szCs w:val="14"/>
                <w:lang w:val="en-US" w:eastAsia="en-US" w:bidi="en-US"/>
              </w:rPr>
              <w:t>H</w:t>
            </w: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4"/>
                <w:szCs w:val="14"/>
              </w:rPr>
              <w:t>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证据</w:t>
            </w:r>
            <w:r>
              <w:rPr>
                <w:rFonts w:ascii="Times New Roman" w:eastAsia="Times New Roman" w:hAnsi="Times New Roman" w:cs="Times New Roman"/>
                <w:spacing w:val="0"/>
                <w:w w:val="100"/>
                <w:position w:val="0"/>
                <w:sz w:val="16"/>
                <w:szCs w:val="16"/>
              </w:rPr>
              <w:t>/</w:t>
            </w:r>
            <w:r>
              <w:rPr>
                <w:spacing w:val="0"/>
                <w:w w:val="100"/>
                <w:position w:val="0"/>
                <w:sz w:val="14"/>
                <w:szCs w:val="14"/>
              </w:rPr>
              <w:t>意见的权重偏向有用</w:t>
            </w:r>
            <w:r>
              <w:rPr>
                <w:rFonts w:ascii="Times New Roman" w:eastAsia="Times New Roman" w:hAnsi="Times New Roman" w:cs="Times New Roman"/>
                <w:spacing w:val="0"/>
                <w:w w:val="100"/>
                <w:position w:val="0"/>
                <w:sz w:val="16"/>
                <w:szCs w:val="16"/>
              </w:rPr>
              <w:t>/</w:t>
            </w:r>
            <w:r>
              <w:rPr>
                <w:spacing w:val="0"/>
                <w:w w:val="100"/>
                <w:position w:val="0"/>
                <w:sz w:val="14"/>
                <w:szCs w:val="14"/>
              </w:rPr>
              <w:t>有效</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应该被考虑</w:t>
            </w:r>
          </w:p>
        </w:tc>
      </w:tr>
      <w:tr>
        <w:trPr>
          <w:trHeight w:val="250"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旺类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证据</w:t>
            </w:r>
            <w:r>
              <w:rPr>
                <w:rFonts w:ascii="Times New Roman" w:eastAsia="Times New Roman" w:hAnsi="Times New Roman" w:cs="Times New Roman"/>
                <w:spacing w:val="0"/>
                <w:w w:val="100"/>
                <w:position w:val="0"/>
                <w:sz w:val="16"/>
                <w:szCs w:val="16"/>
              </w:rPr>
              <w:t>/</w:t>
            </w:r>
            <w:r>
              <w:rPr>
                <w:spacing w:val="0"/>
                <w:w w:val="100"/>
                <w:position w:val="0"/>
                <w:sz w:val="14"/>
                <w:szCs w:val="14"/>
              </w:rPr>
              <w:t>意见未能很好建立其有用性</w:t>
            </w:r>
            <w:r>
              <w:rPr>
                <w:rFonts w:ascii="Times New Roman" w:eastAsia="Times New Roman" w:hAnsi="Times New Roman" w:cs="Times New Roman"/>
                <w:spacing w:val="0"/>
                <w:w w:val="100"/>
                <w:position w:val="0"/>
                <w:sz w:val="16"/>
                <w:szCs w:val="16"/>
              </w:rPr>
              <w:t>/</w:t>
            </w:r>
            <w:r>
              <w:rPr>
                <w:spacing w:val="0"/>
                <w:w w:val="100"/>
                <w:position w:val="0"/>
                <w:sz w:val="14"/>
                <w:szCs w:val="14"/>
              </w:rPr>
              <w:t>有效性</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可以被考虑</w:t>
            </w:r>
          </w:p>
        </w:tc>
      </w:tr>
      <w:tr>
        <w:trPr>
          <w:trHeight w:val="230"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m</w:t>
            </w:r>
            <w:r>
              <w:rPr>
                <w:spacing w:val="0"/>
                <w:w w:val="100"/>
                <w:position w:val="0"/>
                <w:sz w:val="14"/>
                <w:szCs w:val="14"/>
              </w:rPr>
              <w:t>类</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证据证明或普遍同意给予这类治疗或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不推荐</w:t>
            </w:r>
          </w:p>
        </w:tc>
      </w:tr>
    </w:tbl>
    <w:p>
      <w:pPr>
        <w:pStyle w:val="Style59"/>
        <w:keepNext w:val="0"/>
        <w:keepLines w:val="0"/>
        <w:widowControl w:val="0"/>
        <w:shd w:val="clear" w:color="auto" w:fill="auto"/>
        <w:bidi w:val="0"/>
        <w:spacing w:before="0" w:after="0" w:line="202" w:lineRule="exact"/>
        <w:ind w:left="792" w:right="0" w:firstLine="0"/>
        <w:jc w:val="left"/>
      </w:pPr>
      <w:r>
        <w:rPr>
          <w:spacing w:val="0"/>
          <w:w w:val="100"/>
          <w:position w:val="0"/>
        </w:rPr>
        <w:t>策略是无用</w:t>
      </w:r>
      <w:r>
        <w:rPr>
          <w:rFonts w:ascii="Times New Roman" w:eastAsia="Times New Roman" w:hAnsi="Times New Roman" w:cs="Times New Roman"/>
          <w:spacing w:val="0"/>
          <w:w w:val="100"/>
          <w:position w:val="0"/>
          <w:sz w:val="16"/>
          <w:szCs w:val="16"/>
        </w:rPr>
        <w:t>/</w:t>
      </w:r>
      <w:r>
        <w:rPr>
          <w:spacing w:val="0"/>
          <w:w w:val="100"/>
          <w:position w:val="0"/>
        </w:rPr>
        <w:t>无效的</w:t>
      </w:r>
      <w:r>
        <w:rPr>
          <w:spacing w:val="0"/>
          <w:w w:val="100"/>
          <w:position w:val="0"/>
          <w:sz w:val="16"/>
          <w:szCs w:val="16"/>
        </w:rPr>
        <w:t>，</w:t>
      </w:r>
      <w:r>
        <w:rPr>
          <w:spacing w:val="0"/>
          <w:w w:val="100"/>
          <w:position w:val="0"/>
        </w:rPr>
        <w:t>并旦某些情况可 能是有害的</w:t>
      </w:r>
    </w:p>
    <w:p>
      <w:pPr>
        <w:pStyle w:val="Style68"/>
        <w:keepNext/>
        <w:keepLines/>
        <w:widowControl w:val="0"/>
        <w:shd w:val="clear" w:color="auto" w:fill="auto"/>
        <w:bidi w:val="0"/>
        <w:spacing w:before="0" w:after="0"/>
        <w:ind w:left="0" w:right="0" w:firstLine="0"/>
        <w:jc w:val="left"/>
      </w:pPr>
      <w:bookmarkStart w:id="10" w:name="bookmark10"/>
      <w:bookmarkStart w:id="11" w:name="bookmark11"/>
      <w:bookmarkStart w:id="12" w:name="bookmark12"/>
      <w:r>
        <w:rPr>
          <w:spacing w:val="0"/>
          <w:w w:val="100"/>
          <w:position w:val="0"/>
          <w:sz w:val="22"/>
          <w:szCs w:val="22"/>
        </w:rPr>
        <w:t>2</w:t>
      </w:r>
      <w:r>
        <w:rPr>
          <w:spacing w:val="0"/>
          <w:w w:val="100"/>
          <w:position w:val="0"/>
        </w:rPr>
        <w:t>基层医生管理</w:t>
      </w:r>
      <w:r>
        <w:rPr>
          <w:spacing w:val="0"/>
          <w:w w:val="100"/>
          <w:position w:val="0"/>
          <w:sz w:val="22"/>
          <w:szCs w:val="22"/>
        </w:rPr>
        <w:t>2</w:t>
      </w:r>
      <w:r>
        <w:rPr>
          <w:spacing w:val="0"/>
          <w:w w:val="100"/>
          <w:position w:val="0"/>
        </w:rPr>
        <w:t>型糖尿病的规范流程</w:t>
      </w:r>
      <w:bookmarkEnd w:id="10"/>
      <w:bookmarkEnd w:id="11"/>
      <w:bookmarkEnd w:id="12"/>
    </w:p>
    <w:p>
      <w:pPr>
        <w:pStyle w:val="Style71"/>
        <w:keepNext/>
        <w:keepLines/>
        <w:widowControl w:val="0"/>
        <w:shd w:val="clear" w:color="auto" w:fill="auto"/>
        <w:bidi w:val="0"/>
        <w:spacing w:before="0" w:after="0" w:line="353" w:lineRule="exact"/>
        <w:ind w:left="0" w:right="0" w:firstLine="0"/>
        <w:jc w:val="left"/>
      </w:pPr>
      <w:bookmarkStart w:id="13" w:name="bookmark13"/>
      <w:bookmarkStart w:id="14" w:name="bookmark14"/>
      <w:bookmarkStart w:id="15" w:name="bookmark15"/>
      <w:r>
        <w:rPr>
          <w:rFonts w:ascii="Times New Roman" w:eastAsia="Times New Roman" w:hAnsi="Times New Roman" w:cs="Times New Roman"/>
          <w:spacing w:val="0"/>
          <w:w w:val="100"/>
          <w:position w:val="0"/>
          <w:sz w:val="20"/>
          <w:szCs w:val="20"/>
          <w:lang w:val="en-US" w:eastAsia="en-US" w:bidi="en-US"/>
        </w:rPr>
        <w:t>2.1</w:t>
      </w:r>
      <w:r>
        <w:rPr>
          <w:spacing w:val="0"/>
          <w:w w:val="100"/>
          <w:position w:val="0"/>
        </w:rPr>
        <w:t>糖尿病患者评估与筛查</w:t>
      </w:r>
      <w:bookmarkEnd w:id="13"/>
      <w:bookmarkEnd w:id="14"/>
      <w:bookmarkEnd w:id="15"/>
    </w:p>
    <w:p>
      <w:pPr>
        <w:pStyle w:val="Style2"/>
        <w:keepNext w:val="0"/>
        <w:keepLines w:val="0"/>
        <w:widowControl w:val="0"/>
        <w:shd w:val="clear" w:color="auto" w:fill="auto"/>
        <w:bidi w:val="0"/>
        <w:spacing w:before="0" w:after="0" w:line="353" w:lineRule="exact"/>
        <w:ind w:left="0" w:right="0" w:firstLine="0"/>
        <w:jc w:val="left"/>
      </w:pPr>
      <w:r>
        <w:rPr>
          <w:rFonts w:ascii="Times New Roman" w:eastAsia="Times New Roman" w:hAnsi="Times New Roman" w:cs="Times New Roman"/>
          <w:spacing w:val="0"/>
          <w:w w:val="100"/>
          <w:position w:val="0"/>
          <w:lang w:val="en-US" w:eastAsia="en-US" w:bidi="en-US"/>
        </w:rPr>
        <w:t>2.1.1</w:t>
      </w:r>
      <w:r>
        <w:rPr>
          <w:spacing w:val="0"/>
          <w:w w:val="100"/>
          <w:position w:val="0"/>
        </w:rPr>
        <w:t>筛查对象所有要求血糖检查的社区居民， 尤其是下列两类人群应主动筛查：</w:t>
      </w:r>
    </w:p>
    <w:p>
      <w:pPr>
        <w:pStyle w:val="Style2"/>
        <w:keepNext w:val="0"/>
        <w:keepLines w:val="0"/>
        <w:widowControl w:val="0"/>
        <w:shd w:val="clear" w:color="auto" w:fill="auto"/>
        <w:tabs>
          <w:tab w:pos="878" w:val="left"/>
        </w:tabs>
        <w:bidi w:val="0"/>
        <w:spacing w:before="0" w:after="0" w:line="353" w:lineRule="exact"/>
        <w:ind w:left="0" w:right="0" w:firstLine="320"/>
        <w:jc w:val="both"/>
      </w:pPr>
      <w:bookmarkStart w:id="16" w:name="bookmark16"/>
      <w:r>
        <w:rPr>
          <w:spacing w:val="0"/>
          <w:w w:val="100"/>
          <w:position w:val="0"/>
        </w:rPr>
        <w:t>（</w:t>
      </w:r>
      <w:bookmarkEnd w:id="16"/>
      <w:r>
        <w:rPr>
          <w:rFonts w:ascii="Times New Roman" w:eastAsia="Times New Roman" w:hAnsi="Times New Roman" w:cs="Times New Roman"/>
          <w:spacing w:val="0"/>
          <w:w w:val="100"/>
          <w:position w:val="0"/>
        </w:rPr>
        <w:t>1</w:t>
      </w:r>
      <w:r>
        <w:rPr>
          <w:spacing w:val="0"/>
          <w:w w:val="100"/>
          <w:position w:val="0"/>
        </w:rPr>
        <w:t>）</w:t>
        <w:tab/>
        <w:t>所有成年人中的糖尿病高危人群（表</w:t>
      </w:r>
      <w:r>
        <w:rPr>
          <w:rFonts w:ascii="Times New Roman" w:eastAsia="Times New Roman" w:hAnsi="Times New Roman" w:cs="Times New Roman"/>
          <w:spacing w:val="0"/>
          <w:w w:val="100"/>
          <w:position w:val="0"/>
        </w:rPr>
        <w:t>3</w:t>
      </w:r>
      <w:r>
        <w:rPr>
          <w:spacing w:val="0"/>
          <w:w w:val="100"/>
          <w:position w:val="0"/>
        </w:rPr>
        <w:t>）, 无论年龄大小，宜及早开始糖尿病筛查（I类）。</w:t>
      </w:r>
    </w:p>
    <w:p>
      <w:pPr>
        <w:pStyle w:val="Style2"/>
        <w:keepNext w:val="0"/>
        <w:keepLines w:val="0"/>
        <w:widowControl w:val="0"/>
        <w:shd w:val="clear" w:color="auto" w:fill="auto"/>
        <w:tabs>
          <w:tab w:pos="883" w:val="left"/>
        </w:tabs>
        <w:bidi w:val="0"/>
        <w:spacing w:before="0" w:after="0" w:line="353" w:lineRule="exact"/>
        <w:ind w:left="0" w:right="0" w:firstLine="320"/>
        <w:jc w:val="both"/>
      </w:pPr>
      <w:bookmarkStart w:id="17" w:name="bookmark17"/>
      <w:r>
        <w:rPr>
          <w:spacing w:val="0"/>
          <w:w w:val="100"/>
          <w:position w:val="0"/>
        </w:rPr>
        <w:t>（</w:t>
      </w:r>
      <w:bookmarkEnd w:id="17"/>
      <w:r>
        <w:rPr>
          <w:rFonts w:ascii="Times New Roman" w:eastAsia="Times New Roman" w:hAnsi="Times New Roman" w:cs="Times New Roman"/>
          <w:spacing w:val="0"/>
          <w:w w:val="100"/>
          <w:position w:val="0"/>
        </w:rPr>
        <w:t>2</w:t>
      </w:r>
      <w:r>
        <w:rPr>
          <w:spacing w:val="0"/>
          <w:w w:val="100"/>
          <w:position w:val="0"/>
        </w:rPr>
        <w:t>）</w:t>
        <w:tab/>
        <w:t>所有</w:t>
      </w:r>
      <w:r>
        <w:rPr>
          <w:rFonts w:ascii="Times New Roman" w:eastAsia="Times New Roman" w:hAnsi="Times New Roman" w:cs="Times New Roman"/>
          <w:spacing w:val="0"/>
          <w:w w:val="100"/>
          <w:position w:val="0"/>
        </w:rPr>
        <w:t>40</w:t>
      </w:r>
      <w:r>
        <w:rPr>
          <w:spacing w:val="0"/>
          <w:w w:val="100"/>
          <w:position w:val="0"/>
        </w:rPr>
        <w:t>岁以上人群，无论是否存在除年龄 外的其他糖尿病危险因素，均应开始筛查（I类</w:t>
      </w:r>
      <w:r>
        <w:rPr>
          <w:rFonts w:ascii="Times New Roman" w:eastAsia="Times New Roman" w:hAnsi="Times New Roman" w:cs="Times New Roman"/>
          <w:spacing w:val="0"/>
          <w:w w:val="100"/>
          <w:position w:val="0"/>
        </w:rPr>
        <w:t>）</w:t>
      </w:r>
      <w:r>
        <w:rPr>
          <w:rFonts w:ascii="Times New Roman" w:eastAsia="Times New Roman" w:hAnsi="Times New Roman" w:cs="Times New Roman"/>
          <w:spacing w:val="0"/>
          <w:w w:val="100"/>
          <w:position w:val="0"/>
          <w:vertAlign w:val="superscript"/>
        </w:rPr>
        <w:t>［6］</w:t>
      </w:r>
      <w:r>
        <w:rPr>
          <w:spacing w:val="0"/>
          <w:w w:val="100"/>
          <w:position w:val="0"/>
        </w:rPr>
        <w:t xml:space="preserve">。 </w:t>
      </w:r>
      <w:r>
        <w:rPr>
          <w:rFonts w:ascii="Times New Roman" w:eastAsia="Times New Roman" w:hAnsi="Times New Roman" w:cs="Times New Roman"/>
          <w:spacing w:val="0"/>
          <w:w w:val="100"/>
          <w:position w:val="0"/>
          <w:lang w:val="en-US" w:eastAsia="en-US" w:bidi="en-US"/>
        </w:rPr>
        <w:t>2.1.2</w:t>
      </w:r>
      <w:r>
        <w:rPr>
          <w:spacing w:val="0"/>
          <w:w w:val="100"/>
          <w:position w:val="0"/>
        </w:rPr>
        <w:t>筛查频率首次筛查正常者，每</w:t>
      </w:r>
      <w:r>
        <w:rPr>
          <w:rFonts w:ascii="Times New Roman" w:eastAsia="Times New Roman" w:hAnsi="Times New Roman" w:cs="Times New Roman"/>
          <w:spacing w:val="0"/>
          <w:w w:val="100"/>
          <w:position w:val="0"/>
        </w:rPr>
        <w:t>3</w:t>
      </w:r>
      <w:r>
        <w:rPr>
          <w:spacing w:val="0"/>
          <w:w w:val="100"/>
          <w:position w:val="0"/>
        </w:rPr>
        <w:t>年至少筛查</w:t>
      </w:r>
      <w:r>
        <w:rPr>
          <w:rFonts w:ascii="Times New Roman" w:eastAsia="Times New Roman" w:hAnsi="Times New Roman" w:cs="Times New Roman"/>
          <w:spacing w:val="0"/>
          <w:w w:val="100"/>
          <w:position w:val="0"/>
        </w:rPr>
        <w:t xml:space="preserve">1 </w:t>
      </w:r>
      <w:r>
        <w:rPr>
          <w:spacing w:val="0"/>
          <w:w w:val="100"/>
          <w:position w:val="0"/>
        </w:rPr>
        <w:t>次（I类）；</w:t>
      </w:r>
      <w:r>
        <w:rPr>
          <w:rFonts w:ascii="Times New Roman" w:eastAsia="Times New Roman" w:hAnsi="Times New Roman" w:cs="Times New Roman"/>
          <w:spacing w:val="0"/>
          <w:w w:val="100"/>
          <w:position w:val="0"/>
        </w:rPr>
        <w:t>60</w:t>
      </w:r>
      <w:r>
        <w:rPr>
          <w:spacing w:val="0"/>
          <w:w w:val="100"/>
          <w:position w:val="0"/>
        </w:rPr>
        <w:t>岁以上人群，每年至少筛查</w:t>
      </w:r>
      <w:r>
        <w:rPr>
          <w:rFonts w:ascii="Times New Roman" w:eastAsia="Times New Roman" w:hAnsi="Times New Roman" w:cs="Times New Roman"/>
          <w:spacing w:val="0"/>
          <w:w w:val="100"/>
          <w:position w:val="0"/>
        </w:rPr>
        <w:t>1</w:t>
      </w:r>
      <w:r>
        <w:rPr>
          <w:spacing w:val="0"/>
          <w:w w:val="100"/>
          <w:position w:val="0"/>
        </w:rPr>
        <w:t xml:space="preserve">次（I类）。 </w:t>
      </w:r>
      <w:r>
        <w:rPr>
          <w:rFonts w:ascii="Times New Roman" w:eastAsia="Times New Roman" w:hAnsi="Times New Roman" w:cs="Times New Roman"/>
          <w:spacing w:val="0"/>
          <w:w w:val="100"/>
          <w:position w:val="0"/>
          <w:lang w:val="en-US" w:eastAsia="en-US" w:bidi="en-US"/>
        </w:rPr>
        <w:t>2.1.3</w:t>
      </w:r>
      <w:r>
        <w:rPr>
          <w:spacing w:val="0"/>
          <w:w w:val="100"/>
          <w:position w:val="0"/>
        </w:rPr>
        <w:t>筛查方法空腹血糖检测简便易行，宜作为 常规筛查方法，但有漏诊的可能；若条件允许，应 尽可能同时行口服葡萄糖耐量试验（</w:t>
      </w:r>
      <w:r>
        <w:rPr>
          <w:rFonts w:ascii="Times New Roman" w:eastAsia="Times New Roman" w:hAnsi="Times New Roman" w:cs="Times New Roman"/>
          <w:spacing w:val="0"/>
          <w:w w:val="100"/>
          <w:position w:val="0"/>
          <w:lang w:val="en-US" w:eastAsia="en-US" w:bidi="en-US"/>
        </w:rPr>
        <w:t>oral glucose toler-</w:t>
      </w:r>
    </w:p>
    <w:p>
      <w:pPr>
        <w:pStyle w:val="Style32"/>
        <w:keepNext w:val="0"/>
        <w:keepLines w:val="0"/>
        <w:widowControl w:val="0"/>
        <w:pBdr>
          <w:bottom w:val="single" w:sz="4" w:space="0" w:color="auto"/>
        </w:pBdr>
        <w:shd w:val="clear" w:color="auto" w:fill="auto"/>
        <w:bidi w:val="0"/>
        <w:spacing w:before="0" w:after="0" w:line="240" w:lineRule="auto"/>
        <w:ind w:left="1040" w:right="0" w:firstLine="0"/>
        <w:jc w:val="left"/>
        <w:rPr>
          <w:sz w:val="18"/>
          <w:szCs w:val="18"/>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3</w:t>
      </w:r>
      <w:r>
        <w:rPr>
          <w:color w:val="231F20"/>
          <w:spacing w:val="0"/>
          <w:w w:val="100"/>
          <w:position w:val="0"/>
          <w:sz w:val="17"/>
          <w:szCs w:val="17"/>
        </w:rPr>
        <w:t>成年人中糖尿病高危人群</w:t>
      </w:r>
      <w:r>
        <w:rPr>
          <w:rFonts w:ascii="Times New Roman" w:eastAsia="Times New Roman" w:hAnsi="Times New Roman" w:cs="Times New Roman"/>
          <w:b/>
          <w:bCs/>
          <w:color w:val="231F20"/>
          <w:spacing w:val="0"/>
          <w:w w:val="100"/>
          <w:position w:val="0"/>
          <w:sz w:val="18"/>
          <w:szCs w:val="18"/>
          <w:vertAlign w:val="superscript"/>
        </w:rPr>
        <w:t>[6]</w:t>
      </w:r>
    </w:p>
    <w:p>
      <w:pPr>
        <w:pStyle w:val="Style43"/>
        <w:keepNext w:val="0"/>
        <w:keepLines w:val="0"/>
        <w:widowControl w:val="0"/>
        <w:shd w:val="clear" w:color="auto" w:fill="auto"/>
        <w:bidi w:val="0"/>
        <w:spacing w:before="0" w:after="0"/>
        <w:ind w:left="0" w:right="0" w:firstLine="0"/>
        <w:jc w:val="both"/>
        <w:rPr>
          <w:sz w:val="16"/>
          <w:szCs w:val="16"/>
        </w:rPr>
      </w:pPr>
      <w:r>
        <w:rPr>
          <w:spacing w:val="0"/>
          <w:w w:val="100"/>
          <w:position w:val="0"/>
          <w:sz w:val="14"/>
          <w:szCs w:val="14"/>
        </w:rPr>
        <w:t>在成年人</w:t>
      </w:r>
      <w:r>
        <w:rPr>
          <w:spacing w:val="0"/>
          <w:w w:val="100"/>
          <w:position w:val="0"/>
          <w:sz w:val="16"/>
          <w:szCs w:val="16"/>
        </w:rPr>
        <w:t>（</w:t>
      </w:r>
      <w:r>
        <w:rPr>
          <w:spacing w:val="0"/>
          <w:w w:val="100"/>
          <w:position w:val="0"/>
          <w:sz w:val="14"/>
          <w:szCs w:val="14"/>
        </w:rPr>
        <w:t>年龄</w:t>
      </w:r>
      <w:r>
        <w:rPr>
          <w:spacing w:val="0"/>
          <w:w w:val="100"/>
          <w:position w:val="0"/>
          <w:sz w:val="16"/>
          <w:szCs w:val="16"/>
        </w:rPr>
        <w:t>〉</w:t>
      </w:r>
      <w:r>
        <w:rPr>
          <w:rFonts w:ascii="Times New Roman" w:eastAsia="Times New Roman" w:hAnsi="Times New Roman" w:cs="Times New Roman"/>
          <w:spacing w:val="0"/>
          <w:w w:val="100"/>
          <w:position w:val="0"/>
          <w:sz w:val="16"/>
          <w:szCs w:val="16"/>
        </w:rPr>
        <w:t>18</w:t>
      </w:r>
      <w:r>
        <w:rPr>
          <w:spacing w:val="0"/>
          <w:w w:val="100"/>
          <w:position w:val="0"/>
          <w:sz w:val="14"/>
          <w:szCs w:val="14"/>
        </w:rPr>
        <w:t>岁</w:t>
      </w:r>
      <w:r>
        <w:rPr>
          <w:spacing w:val="0"/>
          <w:w w:val="100"/>
          <w:position w:val="0"/>
          <w:sz w:val="16"/>
          <w:szCs w:val="16"/>
        </w:rPr>
        <w:t>）</w:t>
      </w:r>
      <w:r>
        <w:rPr>
          <w:spacing w:val="0"/>
          <w:w w:val="100"/>
          <w:position w:val="0"/>
          <w:sz w:val="14"/>
          <w:szCs w:val="14"/>
        </w:rPr>
        <w:t>中</w:t>
      </w:r>
      <w:r>
        <w:rPr>
          <w:spacing w:val="0"/>
          <w:w w:val="100"/>
          <w:position w:val="0"/>
          <w:sz w:val="16"/>
          <w:szCs w:val="16"/>
        </w:rPr>
        <w:t>，</w:t>
      </w:r>
      <w:r>
        <w:rPr>
          <w:spacing w:val="0"/>
          <w:w w:val="100"/>
          <w:position w:val="0"/>
          <w:sz w:val="14"/>
          <w:szCs w:val="14"/>
        </w:rPr>
        <w:t>具有下列任意</w:t>
      </w:r>
      <w:r>
        <w:rPr>
          <w:rFonts w:ascii="Times New Roman" w:eastAsia="Times New Roman" w:hAnsi="Times New Roman" w:cs="Times New Roman"/>
          <w:spacing w:val="0"/>
          <w:w w:val="100"/>
          <w:position w:val="0"/>
          <w:sz w:val="16"/>
          <w:szCs w:val="16"/>
        </w:rPr>
        <w:t>1</w:t>
      </w:r>
      <w:r>
        <w:rPr>
          <w:spacing w:val="0"/>
          <w:w w:val="100"/>
          <w:position w:val="0"/>
          <w:sz w:val="14"/>
          <w:szCs w:val="14"/>
        </w:rPr>
        <w:t>个及以上糖尿病危 险因素者</w:t>
      </w:r>
      <w:r>
        <w:rPr>
          <w:spacing w:val="0"/>
          <w:w w:val="100"/>
          <w:position w:val="0"/>
          <w:sz w:val="16"/>
          <w:szCs w:val="16"/>
        </w:rPr>
        <w:t>：</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lang w:val="zh-CN" w:eastAsia="zh-CN" w:bidi="zh-CN"/>
        </w:rPr>
        <w:t>年龄</w:t>
      </w:r>
      <w:r>
        <w:rPr>
          <w:spacing w:val="0"/>
          <w:w w:val="100"/>
          <w:position w:val="0"/>
          <w:sz w:val="16"/>
          <w:szCs w:val="16"/>
          <w:lang w:val="zh-CN" w:eastAsia="zh-CN" w:bidi="zh-CN"/>
        </w:rPr>
        <w:t xml:space="preserve">' </w:t>
      </w:r>
      <w:r>
        <w:rPr>
          <w:rFonts w:ascii="Times New Roman" w:eastAsia="Times New Roman" w:hAnsi="Times New Roman" w:cs="Times New Roman"/>
          <w:spacing w:val="0"/>
          <w:w w:val="100"/>
          <w:position w:val="0"/>
          <w:sz w:val="16"/>
          <w:szCs w:val="16"/>
        </w:rPr>
        <w:t>40</w:t>
      </w:r>
      <w:r>
        <w:rPr>
          <w:spacing w:val="0"/>
          <w:w w:val="100"/>
          <w:position w:val="0"/>
        </w:rPr>
        <w:t>岁</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rPr>
        <w:t>有血糖调节受损史</w:t>
      </w:r>
    </w:p>
    <w:p>
      <w:pPr>
        <w:pStyle w:val="Style74"/>
        <w:keepNext w:val="0"/>
        <w:keepLines w:val="0"/>
        <w:widowControl w:val="0"/>
        <w:numPr>
          <w:ilvl w:val="0"/>
          <w:numId w:val="1"/>
        </w:numPr>
        <w:shd w:val="clear" w:color="auto" w:fill="auto"/>
        <w:tabs>
          <w:tab w:pos="213" w:val="left"/>
        </w:tabs>
        <w:bidi w:val="0"/>
        <w:spacing w:before="0" w:after="0"/>
        <w:ind w:right="0"/>
        <w:jc w:val="left"/>
      </w:pPr>
      <w:bookmarkStart w:id="18" w:name="bookmark18"/>
      <w:bookmarkEnd w:id="18"/>
      <w:r>
        <w:rPr>
          <w:rFonts w:ascii="SimSun" w:eastAsia="SimSun" w:hAnsi="SimSun" w:cs="SimSun"/>
          <w:spacing w:val="0"/>
          <w:w w:val="100"/>
          <w:position w:val="0"/>
          <w:sz w:val="14"/>
          <w:szCs w:val="14"/>
          <w:lang w:val="zh-TW" w:eastAsia="zh-TW" w:bidi="zh-TW"/>
        </w:rPr>
        <w:t>超重</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BMI </w:t>
      </w:r>
      <w:r>
        <w:rPr>
          <w:rFonts w:ascii="Times New Roman" w:eastAsia="Times New Roman" w:hAnsi="Times New Roman" w:cs="Times New Roman"/>
          <w:i/>
          <w:iCs/>
          <w:spacing w:val="0"/>
          <w:w w:val="100"/>
          <w:position w:val="0"/>
          <w:lang w:val="en-US" w:eastAsia="en-US" w:bidi="en-US"/>
        </w:rPr>
        <w:t>N</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 xml:space="preserve">24 </w:t>
      </w:r>
      <w:r>
        <w:rPr>
          <w:rFonts w:ascii="Times New Roman" w:eastAsia="Times New Roman" w:hAnsi="Times New Roman" w:cs="Times New Roman"/>
          <w:spacing w:val="0"/>
          <w:w w:val="100"/>
          <w:position w:val="0"/>
          <w:lang w:val="en-US" w:eastAsia="en-US" w:bidi="en-US"/>
        </w:rPr>
        <w:t>kg/m</w:t>
      </w:r>
      <w:r>
        <w:rPr>
          <w:rFonts w:ascii="Times New Roman" w:eastAsia="Times New Roman" w:hAnsi="Times New Roman" w:cs="Times New Roman"/>
          <w:spacing w:val="0"/>
          <w:w w:val="100"/>
          <w:position w:val="0"/>
          <w:sz w:val="9"/>
          <w:szCs w:val="9"/>
          <w:vertAlign w:val="superscript"/>
          <w:lang w:val="en-US" w:eastAsia="en-US" w:bidi="en-US"/>
        </w:rPr>
        <w:t>2</w:t>
      </w:r>
      <w:r>
        <w:rPr>
          <w:rFonts w:ascii="SimSun" w:eastAsia="SimSun" w:hAnsi="SimSun" w:cs="SimSun"/>
          <w:spacing w:val="0"/>
          <w:w w:val="100"/>
          <w:position w:val="0"/>
          <w:lang w:val="en-US" w:eastAsia="en-US" w:bidi="en-US"/>
        </w:rPr>
        <w:t>）</w:t>
      </w:r>
      <w:r>
        <w:rPr>
          <w:rFonts w:ascii="SimSun" w:eastAsia="SimSun" w:hAnsi="SimSun" w:cs="SimSun"/>
          <w:spacing w:val="0"/>
          <w:w w:val="100"/>
          <w:position w:val="0"/>
          <w:sz w:val="14"/>
          <w:szCs w:val="14"/>
          <w:lang w:val="zh-TW" w:eastAsia="zh-TW" w:bidi="zh-TW"/>
        </w:rPr>
        <w:t>或肥胖</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BMI </w:t>
      </w:r>
      <w:r>
        <w:rPr>
          <w:rFonts w:ascii="Times New Roman" w:eastAsia="Times New Roman" w:hAnsi="Times New Roman" w:cs="Times New Roman"/>
          <w:i/>
          <w:iCs/>
          <w:spacing w:val="0"/>
          <w:w w:val="100"/>
          <w:position w:val="0"/>
          <w:lang w:val="en-US" w:eastAsia="en-US" w:bidi="en-US"/>
        </w:rPr>
        <w:t>N</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 xml:space="preserve">28 </w:t>
      </w:r>
      <w:r>
        <w:rPr>
          <w:rFonts w:ascii="Times New Roman" w:eastAsia="Times New Roman" w:hAnsi="Times New Roman" w:cs="Times New Roman"/>
          <w:spacing w:val="0"/>
          <w:w w:val="100"/>
          <w:position w:val="0"/>
          <w:lang w:val="en-US" w:eastAsia="en-US" w:bidi="en-US"/>
        </w:rPr>
        <w:t>kg/m</w:t>
      </w:r>
      <w:r>
        <w:rPr>
          <w:rFonts w:ascii="Times New Roman" w:eastAsia="Times New Roman" w:hAnsi="Times New Roman" w:cs="Times New Roman"/>
          <w:spacing w:val="0"/>
          <w:w w:val="100"/>
          <w:position w:val="0"/>
          <w:sz w:val="9"/>
          <w:szCs w:val="9"/>
          <w:vertAlign w:val="superscript"/>
          <w:lang w:val="en-US" w:eastAsia="en-US" w:bidi="en-US"/>
        </w:rPr>
        <w:t>2</w:t>
      </w:r>
      <w:r>
        <w:rPr>
          <w:rFonts w:ascii="SimSun" w:eastAsia="SimSun" w:hAnsi="SimSun" w:cs="SimSun"/>
          <w:spacing w:val="0"/>
          <w:w w:val="100"/>
          <w:position w:val="0"/>
          <w:lang w:val="en-US" w:eastAsia="en-US" w:bidi="en-US"/>
        </w:rPr>
        <w:t>）</w:t>
      </w:r>
      <w:r>
        <w:rPr>
          <w:rFonts w:ascii="SimSun" w:eastAsia="SimSun" w:hAnsi="SimSun" w:cs="SimSun"/>
          <w:spacing w:val="0"/>
          <w:w w:val="100"/>
          <w:position w:val="0"/>
          <w:sz w:val="14"/>
          <w:szCs w:val="14"/>
          <w:lang w:val="zh-TW" w:eastAsia="zh-TW" w:bidi="zh-TW"/>
        </w:rPr>
        <w:t>和</w:t>
      </w:r>
      <w:r>
        <w:rPr>
          <w:rFonts w:ascii="Times New Roman" w:eastAsia="Times New Roman" w:hAnsi="Times New Roman" w:cs="Times New Roman"/>
          <w:spacing w:val="0"/>
          <w:w w:val="100"/>
          <w:position w:val="0"/>
          <w:lang w:val="zh-TW" w:eastAsia="zh-TW" w:bidi="zh-TW"/>
        </w:rPr>
        <w:t>/</w:t>
      </w:r>
      <w:r>
        <w:rPr>
          <w:rFonts w:ascii="SimSun" w:eastAsia="SimSun" w:hAnsi="SimSun" w:cs="SimSun"/>
          <w:spacing w:val="0"/>
          <w:w w:val="100"/>
          <w:position w:val="0"/>
          <w:sz w:val="14"/>
          <w:szCs w:val="14"/>
          <w:lang w:val="zh-TW" w:eastAsia="zh-TW" w:bidi="zh-TW"/>
        </w:rPr>
        <w:t>或中 心性肥胖</w:t>
      </w:r>
      <w:r>
        <w:rPr>
          <w:rFonts w:ascii="SimSun" w:eastAsia="SimSun" w:hAnsi="SimSun" w:cs="SimSun"/>
          <w:spacing w:val="0"/>
          <w:w w:val="100"/>
          <w:position w:val="0"/>
          <w:lang w:val="zh-TW" w:eastAsia="zh-TW" w:bidi="zh-TW"/>
        </w:rPr>
        <w:t>（</w:t>
      </w:r>
      <w:r>
        <w:rPr>
          <w:rFonts w:ascii="SimSun" w:eastAsia="SimSun" w:hAnsi="SimSun" w:cs="SimSun"/>
          <w:spacing w:val="0"/>
          <w:w w:val="100"/>
          <w:position w:val="0"/>
          <w:sz w:val="14"/>
          <w:szCs w:val="14"/>
          <w:lang w:val="zh-TW" w:eastAsia="zh-TW" w:bidi="zh-TW"/>
        </w:rPr>
        <w:t>男性</w:t>
      </w:r>
      <w:r>
        <w:rPr>
          <w:rFonts w:ascii="SimSun" w:eastAsia="SimSun" w:hAnsi="SimSun" w:cs="SimSun"/>
          <w:spacing w:val="0"/>
          <w:w w:val="100"/>
          <w:position w:val="0"/>
          <w:sz w:val="14"/>
          <w:szCs w:val="14"/>
          <w:lang w:val="zh-CN" w:eastAsia="zh-CN" w:bidi="zh-CN"/>
        </w:rPr>
        <w:t>腰围</w:t>
      </w:r>
      <w:r>
        <w:rPr>
          <w:rFonts w:ascii="SimSun" w:eastAsia="SimSun" w:hAnsi="SimSun" w:cs="SimSun"/>
          <w:spacing w:val="0"/>
          <w:w w:val="100"/>
          <w:position w:val="0"/>
          <w:lang w:val="zh-CN" w:eastAsia="zh-CN" w:bidi="zh-CN"/>
        </w:rPr>
        <w:t xml:space="preserve">' </w:t>
      </w:r>
      <w:r>
        <w:rPr>
          <w:rFonts w:ascii="Times New Roman" w:eastAsia="Times New Roman" w:hAnsi="Times New Roman" w:cs="Times New Roman"/>
          <w:spacing w:val="0"/>
          <w:w w:val="100"/>
          <w:position w:val="0"/>
          <w:lang w:val="zh-TW" w:eastAsia="zh-TW" w:bidi="zh-TW"/>
        </w:rPr>
        <w:t xml:space="preserve">90 </w:t>
      </w:r>
      <w:r>
        <w:rPr>
          <w:rFonts w:ascii="Times New Roman" w:eastAsia="Times New Roman" w:hAnsi="Times New Roman" w:cs="Times New Roman"/>
          <w:spacing w:val="0"/>
          <w:w w:val="100"/>
          <w:position w:val="0"/>
          <w:lang w:val="en-US" w:eastAsia="en-US" w:bidi="en-US"/>
        </w:rPr>
        <w:t>cm</w:t>
      </w:r>
      <w:r>
        <w:rPr>
          <w:rFonts w:ascii="SimSun" w:eastAsia="SimSun" w:hAnsi="SimSun" w:cs="SimSun"/>
          <w:spacing w:val="0"/>
          <w:w w:val="100"/>
          <w:position w:val="0"/>
          <w:lang w:val="en-US" w:eastAsia="en-US" w:bidi="en-US"/>
        </w:rPr>
        <w:t>,</w:t>
      </w:r>
      <w:r>
        <w:rPr>
          <w:rFonts w:ascii="SimSun" w:eastAsia="SimSun" w:hAnsi="SimSun" w:cs="SimSun"/>
          <w:spacing w:val="0"/>
          <w:w w:val="100"/>
          <w:position w:val="0"/>
          <w:sz w:val="14"/>
          <w:szCs w:val="14"/>
          <w:lang w:val="zh-TW" w:eastAsia="zh-TW" w:bidi="zh-TW"/>
        </w:rPr>
        <w:t>女性</w:t>
      </w:r>
      <w:r>
        <w:rPr>
          <w:rFonts w:ascii="SimSun" w:eastAsia="SimSun" w:hAnsi="SimSun" w:cs="SimSun"/>
          <w:spacing w:val="0"/>
          <w:w w:val="100"/>
          <w:position w:val="0"/>
          <w:sz w:val="14"/>
          <w:szCs w:val="14"/>
          <w:lang w:val="zh-CN" w:eastAsia="zh-CN" w:bidi="zh-CN"/>
        </w:rPr>
        <w:t>腰围</w:t>
      </w:r>
      <w:r>
        <w:rPr>
          <w:rFonts w:ascii="SimSun" w:eastAsia="SimSun" w:hAnsi="SimSun" w:cs="SimSun"/>
          <w:spacing w:val="0"/>
          <w:w w:val="100"/>
          <w:position w:val="0"/>
          <w:lang w:val="zh-CN" w:eastAsia="zh-CN" w:bidi="zh-CN"/>
        </w:rPr>
        <w:t xml:space="preserve">' </w:t>
      </w:r>
      <w:r>
        <w:rPr>
          <w:rFonts w:ascii="Times New Roman" w:eastAsia="Times New Roman" w:hAnsi="Times New Roman" w:cs="Times New Roman"/>
          <w:spacing w:val="0"/>
          <w:w w:val="100"/>
          <w:position w:val="0"/>
          <w:lang w:val="zh-TW" w:eastAsia="zh-TW" w:bidi="zh-TW"/>
        </w:rPr>
        <w:t xml:space="preserve">85 </w:t>
      </w:r>
      <w:r>
        <w:rPr>
          <w:rFonts w:ascii="Times New Roman" w:eastAsia="Times New Roman" w:hAnsi="Times New Roman" w:cs="Times New Roman"/>
          <w:spacing w:val="0"/>
          <w:w w:val="100"/>
          <w:position w:val="0"/>
          <w:lang w:val="en-US" w:eastAsia="en-US" w:bidi="en-US"/>
        </w:rPr>
        <w:t>cm</w:t>
      </w:r>
      <w:r>
        <w:rPr>
          <w:rFonts w:ascii="SimSun" w:eastAsia="SimSun" w:hAnsi="SimSun" w:cs="SimSun"/>
          <w:spacing w:val="0"/>
          <w:w w:val="100"/>
          <w:position w:val="0"/>
          <w:lang w:val="en-US" w:eastAsia="en-US" w:bidi="en-US"/>
        </w:rPr>
        <w:t>）</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rPr>
        <w:t>静坐生活方式</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rPr>
        <w:t>一级亲属中有</w:t>
      </w:r>
      <w:r>
        <w:rPr>
          <w:rFonts w:ascii="Times New Roman" w:eastAsia="Times New Roman" w:hAnsi="Times New Roman" w:cs="Times New Roman"/>
          <w:spacing w:val="0"/>
          <w:w w:val="100"/>
          <w:position w:val="0"/>
          <w:sz w:val="16"/>
          <w:szCs w:val="16"/>
        </w:rPr>
        <w:t>2</w:t>
      </w:r>
      <w:r>
        <w:rPr>
          <w:spacing w:val="0"/>
          <w:w w:val="100"/>
          <w:position w:val="0"/>
        </w:rPr>
        <w:t>型糖尿病家族史</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rPr>
        <w:t>女性有妊娠糖尿病病史</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rPr>
        <w:t>高血压或正在接受降压治疗</w:t>
      </w:r>
    </w:p>
    <w:p>
      <w:pPr>
        <w:pStyle w:val="Style74"/>
        <w:keepNext w:val="0"/>
        <w:keepLines w:val="0"/>
        <w:widowControl w:val="0"/>
        <w:numPr>
          <w:ilvl w:val="0"/>
          <w:numId w:val="1"/>
        </w:numPr>
        <w:shd w:val="clear" w:color="auto" w:fill="auto"/>
        <w:tabs>
          <w:tab w:pos="213" w:val="left"/>
        </w:tabs>
        <w:bidi w:val="0"/>
        <w:spacing w:before="0" w:after="0"/>
        <w:ind w:right="0"/>
        <w:jc w:val="left"/>
        <w:rPr>
          <w:sz w:val="14"/>
          <w:szCs w:val="14"/>
        </w:rPr>
      </w:pPr>
      <w:bookmarkStart w:id="19" w:name="bookmark19"/>
      <w:bookmarkEnd w:id="19"/>
      <w:r>
        <w:rPr>
          <w:rFonts w:ascii="SimSun" w:eastAsia="SimSun" w:hAnsi="SimSun" w:cs="SimSun"/>
          <w:spacing w:val="0"/>
          <w:w w:val="100"/>
          <w:position w:val="0"/>
          <w:sz w:val="14"/>
          <w:szCs w:val="14"/>
          <w:lang w:val="zh-TW" w:eastAsia="zh-TW" w:bidi="zh-TW"/>
        </w:rPr>
        <w:t>血脂异常，</w:t>
      </w:r>
      <w:r>
        <w:rPr>
          <w:rFonts w:ascii="Times New Roman" w:eastAsia="Times New Roman" w:hAnsi="Times New Roman" w:cs="Times New Roman"/>
          <w:spacing w:val="0"/>
          <w:w w:val="100"/>
          <w:position w:val="0"/>
          <w:sz w:val="16"/>
          <w:szCs w:val="16"/>
          <w:lang w:val="en-US" w:eastAsia="en-US" w:bidi="en-US"/>
        </w:rPr>
        <w:t xml:space="preserve">HDL-C </w:t>
      </w:r>
      <w:r>
        <w:rPr>
          <w:rFonts w:ascii="SimSun" w:eastAsia="SimSun" w:hAnsi="SimSun" w:cs="SimSun"/>
          <w:spacing w:val="0"/>
          <w:w w:val="100"/>
          <w:position w:val="0"/>
          <w:sz w:val="16"/>
          <w:szCs w:val="16"/>
          <w:lang w:val="en-US" w:eastAsia="en-US" w:bidi="en-US"/>
        </w:rPr>
        <w:t xml:space="preserve">W </w:t>
      </w:r>
      <w:r>
        <w:rPr>
          <w:rFonts w:ascii="Times New Roman" w:eastAsia="Times New Roman" w:hAnsi="Times New Roman" w:cs="Times New Roman"/>
          <w:spacing w:val="0"/>
          <w:w w:val="100"/>
          <w:position w:val="0"/>
          <w:sz w:val="16"/>
          <w:szCs w:val="16"/>
          <w:lang w:val="en-US" w:eastAsia="en-US" w:bidi="en-US"/>
        </w:rPr>
        <w:t xml:space="preserve">0.91 mmol/L </w:t>
      </w:r>
      <w:r>
        <w:rPr>
          <w:rFonts w:ascii="SimSun" w:eastAsia="SimSun" w:hAnsi="SimSun" w:cs="SimSun"/>
          <w:spacing w:val="0"/>
          <w:w w:val="100"/>
          <w:position w:val="0"/>
          <w:sz w:val="16"/>
          <w:szCs w:val="16"/>
          <w:lang w:val="en-US" w:eastAsia="en-US" w:bidi="en-US"/>
        </w:rPr>
        <w:t xml:space="preserve">（W </w:t>
      </w:r>
      <w:r>
        <w:rPr>
          <w:rFonts w:ascii="Times New Roman" w:eastAsia="Times New Roman" w:hAnsi="Times New Roman" w:cs="Times New Roman"/>
          <w:spacing w:val="0"/>
          <w:w w:val="100"/>
          <w:position w:val="0"/>
          <w:sz w:val="16"/>
          <w:szCs w:val="16"/>
          <w:lang w:val="zh-TW" w:eastAsia="zh-TW" w:bidi="zh-TW"/>
        </w:rPr>
        <w:t xml:space="preserve">35 </w:t>
      </w:r>
      <w:r>
        <w:rPr>
          <w:rFonts w:ascii="Times New Roman" w:eastAsia="Times New Roman" w:hAnsi="Times New Roman" w:cs="Times New Roman"/>
          <w:spacing w:val="0"/>
          <w:w w:val="100"/>
          <w:position w:val="0"/>
          <w:sz w:val="16"/>
          <w:szCs w:val="16"/>
          <w:lang w:val="en-US" w:eastAsia="en-US" w:bidi="en-US"/>
        </w:rPr>
        <w:t>mg/dl</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4"/>
          <w:szCs w:val="14"/>
          <w:lang w:val="zh-TW" w:eastAsia="zh-TW" w:bidi="zh-TW"/>
        </w:rPr>
        <w:t>及</w:t>
      </w:r>
      <w:r>
        <w:rPr>
          <w:rFonts w:ascii="Times New Roman" w:eastAsia="Times New Roman" w:hAnsi="Times New Roman" w:cs="Times New Roman"/>
          <w:spacing w:val="0"/>
          <w:w w:val="100"/>
          <w:position w:val="0"/>
          <w:sz w:val="16"/>
          <w:szCs w:val="16"/>
          <w:lang w:val="en-US" w:eastAsia="en-US" w:bidi="en-US"/>
        </w:rPr>
        <w:t xml:space="preserve">TG </w:t>
      </w:r>
      <w:r>
        <w:rPr>
          <w:rFonts w:ascii="SimSun" w:eastAsia="SimSun" w:hAnsi="SimSun" w:cs="SimSun"/>
          <w:spacing w:val="0"/>
          <w:w w:val="100"/>
          <w:position w:val="0"/>
          <w:sz w:val="16"/>
          <w:szCs w:val="16"/>
          <w:lang w:val="zh-TW" w:eastAsia="zh-TW" w:bidi="zh-TW"/>
        </w:rPr>
        <w:t xml:space="preserve">3 </w:t>
      </w:r>
      <w:r>
        <w:rPr>
          <w:rFonts w:ascii="Times New Roman" w:eastAsia="Times New Roman" w:hAnsi="Times New Roman" w:cs="Times New Roman"/>
          <w:spacing w:val="0"/>
          <w:w w:val="100"/>
          <w:position w:val="0"/>
          <w:sz w:val="16"/>
          <w:szCs w:val="16"/>
          <w:lang w:val="en-US" w:eastAsia="en-US" w:bidi="en-US"/>
        </w:rPr>
        <w:t xml:space="preserve">2.22 mmol/L </w:t>
      </w:r>
      <w:r>
        <w:rPr>
          <w:rFonts w:ascii="SimSun" w:eastAsia="SimSun" w:hAnsi="SimSun" w:cs="SimSun"/>
          <w:spacing w:val="0"/>
          <w:w w:val="100"/>
          <w:position w:val="0"/>
          <w:sz w:val="16"/>
          <w:szCs w:val="16"/>
          <w:lang w:val="zh-TW" w:eastAsia="zh-TW" w:bidi="zh-TW"/>
        </w:rPr>
        <w:t xml:space="preserve">（ 3 </w:t>
      </w:r>
      <w:r>
        <w:rPr>
          <w:rFonts w:ascii="Times New Roman" w:eastAsia="Times New Roman" w:hAnsi="Times New Roman" w:cs="Times New Roman"/>
          <w:spacing w:val="0"/>
          <w:w w:val="100"/>
          <w:position w:val="0"/>
          <w:sz w:val="16"/>
          <w:szCs w:val="16"/>
          <w:lang w:val="zh-TW" w:eastAsia="zh-TW" w:bidi="zh-TW"/>
        </w:rPr>
        <w:t xml:space="preserve">200 </w:t>
      </w:r>
      <w:r>
        <w:rPr>
          <w:rFonts w:ascii="Times New Roman" w:eastAsia="Times New Roman" w:hAnsi="Times New Roman" w:cs="Times New Roman"/>
          <w:spacing w:val="0"/>
          <w:w w:val="100"/>
          <w:position w:val="0"/>
          <w:sz w:val="16"/>
          <w:szCs w:val="16"/>
          <w:lang w:val="en-US" w:eastAsia="en-US" w:bidi="en-US"/>
        </w:rPr>
        <w:t>mg/dl</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4"/>
          <w:szCs w:val="14"/>
          <w:lang w:val="zh-TW" w:eastAsia="zh-TW" w:bidi="zh-TW"/>
        </w:rPr>
        <w:t>或正在接受调脂治疗</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lang w:val="en-US" w:eastAsia="en-US" w:bidi="en-US"/>
        </w:rPr>
        <w:t>•</w:t>
      </w:r>
      <w:r>
        <w:rPr>
          <w:spacing w:val="0"/>
          <w:w w:val="100"/>
          <w:position w:val="0"/>
        </w:rPr>
        <w:t>动脉粥样硬化性心血管疾病</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rPr>
        <w:t>・</w:t>
      </w:r>
      <w:r>
        <w:rPr>
          <w:spacing w:val="0"/>
          <w:w w:val="100"/>
          <w:position w:val="0"/>
        </w:rPr>
        <w:t>有一过性类固醇糖尿病病史</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sz w:val="16"/>
          <w:szCs w:val="16"/>
          <w:lang w:val="en-US" w:eastAsia="en-US" w:bidi="en-US"/>
        </w:rPr>
        <w:t>•</w:t>
      </w:r>
      <w:r>
        <w:rPr>
          <w:spacing w:val="0"/>
          <w:w w:val="100"/>
          <w:position w:val="0"/>
        </w:rPr>
        <w:t>多囊卵巢综合征</w:t>
      </w:r>
    </w:p>
    <w:p>
      <w:pPr>
        <w:pStyle w:val="Style43"/>
        <w:keepNext w:val="0"/>
        <w:keepLines w:val="0"/>
        <w:widowControl w:val="0"/>
        <w:shd w:val="clear" w:color="auto" w:fill="auto"/>
        <w:tabs>
          <w:tab w:leader="underscore" w:pos="4560" w:val="left"/>
        </w:tabs>
        <w:bidi w:val="0"/>
        <w:spacing w:before="0" w:after="0"/>
        <w:ind w:left="0" w:right="0" w:firstLine="0"/>
        <w:jc w:val="both"/>
      </w:pPr>
      <w:r>
        <w:rPr>
          <w:rFonts w:ascii="Times New Roman" w:eastAsia="Times New Roman" w:hAnsi="Times New Roman" w:cs="Times New Roman"/>
          <w:spacing w:val="0"/>
          <w:w w:val="100"/>
          <w:position w:val="0"/>
          <w:sz w:val="16"/>
          <w:szCs w:val="16"/>
          <w:u w:val="single"/>
        </w:rPr>
        <w:t>・</w:t>
      </w:r>
      <w:r>
        <w:rPr>
          <w:spacing w:val="0"/>
          <w:w w:val="100"/>
          <w:position w:val="0"/>
          <w:u w:val="single"/>
        </w:rPr>
        <w:t>长期接受抗精神病药物和</w:t>
      </w:r>
      <w:r>
        <w:rPr>
          <w:rFonts w:ascii="Times New Roman" w:eastAsia="Times New Roman" w:hAnsi="Times New Roman" w:cs="Times New Roman"/>
          <w:spacing w:val="0"/>
          <w:w w:val="100"/>
          <w:position w:val="0"/>
          <w:sz w:val="16"/>
          <w:szCs w:val="16"/>
          <w:u w:val="single"/>
        </w:rPr>
        <w:t>/</w:t>
      </w:r>
      <w:r>
        <w:rPr>
          <w:spacing w:val="0"/>
          <w:w w:val="100"/>
          <w:position w:val="0"/>
          <w:u w:val="single"/>
        </w:rPr>
        <w:t>或抗抑郁药物治疗</w:t>
        <w:tab/>
      </w:r>
    </w:p>
    <w:p>
      <w:pPr>
        <w:pStyle w:val="Style43"/>
        <w:keepNext w:val="0"/>
        <w:keepLines w:val="0"/>
        <w:widowControl w:val="0"/>
        <w:shd w:val="clear" w:color="auto" w:fill="auto"/>
        <w:bidi w:val="0"/>
        <w:spacing w:before="0" w:after="160"/>
        <w:ind w:left="0" w:right="0" w:firstLine="340"/>
        <w:jc w:val="both"/>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BMI</w:t>
      </w:r>
      <w:r>
        <w:rPr>
          <w:spacing w:val="0"/>
          <w:w w:val="100"/>
          <w:position w:val="0"/>
        </w:rPr>
        <w:t>为体质指数；</w:t>
      </w:r>
      <w:r>
        <w:rPr>
          <w:rFonts w:ascii="Times New Roman" w:eastAsia="Times New Roman" w:hAnsi="Times New Roman" w:cs="Times New Roman"/>
          <w:spacing w:val="0"/>
          <w:w w:val="100"/>
          <w:position w:val="0"/>
          <w:sz w:val="16"/>
          <w:szCs w:val="16"/>
          <w:lang w:val="en-US" w:eastAsia="en-US" w:bidi="en-US"/>
        </w:rPr>
        <w:t>HDL-C</w:t>
      </w:r>
      <w:r>
        <w:rPr>
          <w:spacing w:val="0"/>
          <w:w w:val="100"/>
          <w:position w:val="0"/>
        </w:rPr>
        <w:t>为高密度脂蛋白胆固醇；</w:t>
      </w:r>
      <w:r>
        <w:rPr>
          <w:rFonts w:ascii="Times New Roman" w:eastAsia="Times New Roman" w:hAnsi="Times New Roman" w:cs="Times New Roman"/>
          <w:spacing w:val="0"/>
          <w:w w:val="100"/>
          <w:position w:val="0"/>
          <w:sz w:val="16"/>
          <w:szCs w:val="16"/>
          <w:lang w:val="en-US" w:eastAsia="en-US" w:bidi="en-US"/>
        </w:rPr>
        <w:t>TG</w:t>
      </w:r>
      <w:r>
        <w:rPr>
          <w:spacing w:val="0"/>
          <w:w w:val="100"/>
          <w:position w:val="0"/>
        </w:rPr>
        <w:t>为 甘油三酯</w:t>
      </w:r>
    </w:p>
    <w:p>
      <w:pPr>
        <w:pStyle w:val="Style8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lang w:val="en-US" w:eastAsia="en-US" w:bidi="en-US"/>
        </w:rPr>
        <w:t>ance test</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OGTT</w:t>
      </w:r>
      <w:r>
        <w:rPr>
          <w:rFonts w:ascii="SimSun" w:eastAsia="SimSun" w:hAnsi="SimSun" w:cs="SimSun"/>
          <w:spacing w:val="0"/>
          <w:w w:val="100"/>
          <w:position w:val="0"/>
          <w:lang w:val="zh-TW" w:eastAsia="zh-TW" w:bidi="zh-TW"/>
        </w:rPr>
        <w:t>）检测</w:t>
      </w:r>
      <w:r>
        <w:rPr>
          <w:rFonts w:ascii="Times New Roman" w:eastAsia="Times New Roman" w:hAnsi="Times New Roman" w:cs="Times New Roman"/>
          <w:spacing w:val="0"/>
          <w:w w:val="100"/>
          <w:position w:val="0"/>
          <w:lang w:val="zh-TW" w:eastAsia="zh-TW" w:bidi="zh-TW"/>
        </w:rPr>
        <w:t xml:space="preserve">75 </w:t>
      </w:r>
      <w:r>
        <w:rPr>
          <w:rFonts w:ascii="Times New Roman" w:eastAsia="Times New Roman" w:hAnsi="Times New Roman" w:cs="Times New Roman"/>
          <w:spacing w:val="0"/>
          <w:w w:val="100"/>
          <w:position w:val="0"/>
          <w:lang w:val="en-US" w:eastAsia="en-US" w:bidi="en-US"/>
        </w:rPr>
        <w:t>g</w:t>
      </w:r>
      <w:r>
        <w:rPr>
          <w:rFonts w:ascii="SimSun" w:eastAsia="SimSun" w:hAnsi="SimSun" w:cs="SimSun"/>
          <w:spacing w:val="0"/>
          <w:w w:val="100"/>
          <w:position w:val="0"/>
          <w:lang w:val="zh-TW" w:eastAsia="zh-TW" w:bidi="zh-TW"/>
        </w:rPr>
        <w:t>糖负荷后</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h</w:t>
      </w:r>
      <w:r>
        <w:rPr>
          <w:rFonts w:ascii="SimSun" w:eastAsia="SimSun" w:hAnsi="SimSun" w:cs="SimSun"/>
          <w:spacing w:val="0"/>
          <w:w w:val="100"/>
          <w:position w:val="0"/>
          <w:lang w:val="zh-TW" w:eastAsia="zh-TW" w:bidi="zh-TW"/>
        </w:rPr>
        <w:t>血糖（I类）。</w:t>
      </w:r>
    </w:p>
    <w:p>
      <w:pPr>
        <w:pStyle w:val="Style2"/>
        <w:keepNext w:val="0"/>
        <w:keepLines w:val="0"/>
        <w:widowControl w:val="0"/>
        <w:shd w:val="clear" w:color="auto" w:fill="auto"/>
        <w:bidi w:val="0"/>
        <w:spacing w:before="0" w:after="0" w:line="351" w:lineRule="exact"/>
        <w:ind w:left="0" w:right="0" w:firstLine="440"/>
        <w:jc w:val="both"/>
      </w:pPr>
      <w:r>
        <w:rPr>
          <w:spacing w:val="0"/>
          <w:w w:val="100"/>
          <w:position w:val="0"/>
        </w:rPr>
        <w:t>中国糖尿病风险评分（表</w:t>
      </w:r>
      <w:r>
        <w:rPr>
          <w:rFonts w:ascii="Times New Roman" w:eastAsia="Times New Roman" w:hAnsi="Times New Roman" w:cs="Times New Roman"/>
          <w:spacing w:val="0"/>
          <w:w w:val="100"/>
          <w:position w:val="0"/>
        </w:rPr>
        <w:t>4</w:t>
      </w:r>
      <w:r>
        <w:rPr>
          <w:spacing w:val="0"/>
          <w:w w:val="100"/>
          <w:position w:val="0"/>
        </w:rPr>
        <w:t>）评估更加简便易 行，适合基层医疗机构初筛糖尿病患者。判断糖尿 病风险的最佳切点为</w:t>
      </w:r>
      <w:r>
        <w:rPr>
          <w:rFonts w:ascii="Times New Roman" w:eastAsia="Times New Roman" w:hAnsi="Times New Roman" w:cs="Times New Roman"/>
          <w:spacing w:val="0"/>
          <w:w w:val="100"/>
          <w:position w:val="0"/>
        </w:rPr>
        <w:t>25</w:t>
      </w:r>
      <w:r>
        <w:rPr>
          <w:spacing w:val="0"/>
          <w:w w:val="100"/>
          <w:position w:val="0"/>
        </w:rPr>
        <w:t xml:space="preserve">分，故总分3 </w:t>
      </w:r>
      <w:r>
        <w:rPr>
          <w:rFonts w:ascii="Times New Roman" w:eastAsia="Times New Roman" w:hAnsi="Times New Roman" w:cs="Times New Roman"/>
          <w:spacing w:val="0"/>
          <w:w w:val="100"/>
          <w:position w:val="0"/>
        </w:rPr>
        <w:t>25</w:t>
      </w:r>
      <w:r>
        <w:rPr>
          <w:spacing w:val="0"/>
          <w:w w:val="100"/>
          <w:position w:val="0"/>
        </w:rPr>
        <w:t>分者必须 行</w:t>
      </w:r>
      <w:r>
        <w:rPr>
          <w:rFonts w:ascii="Times New Roman" w:eastAsia="Times New Roman" w:hAnsi="Times New Roman" w:cs="Times New Roman"/>
          <w:spacing w:val="0"/>
          <w:w w:val="100"/>
          <w:position w:val="0"/>
          <w:lang w:val="en-US" w:eastAsia="en-US" w:bidi="en-US"/>
        </w:rPr>
        <w:t>O GTT</w:t>
      </w:r>
      <w:r>
        <w:rPr>
          <w:spacing w:val="0"/>
          <w:w w:val="100"/>
          <w:position w:val="0"/>
        </w:rPr>
        <w:t>以明确是否患有糖尿病（I类）。</w:t>
      </w:r>
    </w:p>
    <w:p>
      <w:pPr>
        <w:pStyle w:val="Style2"/>
        <w:keepNext w:val="0"/>
        <w:keepLines w:val="0"/>
        <w:widowControl w:val="0"/>
        <w:shd w:val="clear" w:color="auto" w:fill="auto"/>
        <w:bidi w:val="0"/>
        <w:spacing w:before="0" w:after="0" w:line="351" w:lineRule="exact"/>
        <w:ind w:left="0" w:right="0" w:firstLine="440"/>
        <w:jc w:val="both"/>
      </w:pPr>
      <w:r>
        <w:rPr>
          <w:spacing w:val="0"/>
          <w:w w:val="100"/>
          <w:position w:val="0"/>
        </w:rPr>
        <w:t>目前，《中国</w:t>
      </w:r>
      <w:r>
        <w:rPr>
          <w:rFonts w:ascii="Times New Roman" w:eastAsia="Times New Roman" w:hAnsi="Times New Roman" w:cs="Times New Roman"/>
          <w:spacing w:val="0"/>
          <w:w w:val="100"/>
          <w:position w:val="0"/>
        </w:rPr>
        <w:t>2</w:t>
      </w:r>
      <w:r>
        <w:rPr>
          <w:spacing w:val="0"/>
          <w:w w:val="100"/>
          <w:position w:val="0"/>
        </w:rPr>
        <w:t>型糖尿病防治指南（</w:t>
      </w:r>
      <w:r>
        <w:rPr>
          <w:rFonts w:ascii="Times New Roman" w:eastAsia="Times New Roman" w:hAnsi="Times New Roman" w:cs="Times New Roman"/>
          <w:spacing w:val="0"/>
          <w:w w:val="100"/>
          <w:position w:val="0"/>
        </w:rPr>
        <w:t>2017</w:t>
      </w:r>
      <w:r>
        <w:rPr>
          <w:spacing w:val="0"/>
          <w:w w:val="100"/>
          <w:position w:val="0"/>
        </w:rPr>
        <w:t>年版）》</w:t>
      </w:r>
      <w:r>
        <w:rPr>
          <w:rFonts w:ascii="Times New Roman" w:eastAsia="Times New Roman" w:hAnsi="Times New Roman" w:cs="Times New Roman"/>
          <w:spacing w:val="0"/>
          <w:w w:val="100"/>
          <w:position w:val="0"/>
          <w:vertAlign w:val="superscript"/>
        </w:rPr>
        <w:t xml:space="preserve">[6] </w:t>
      </w:r>
      <w:r>
        <w:rPr>
          <w:spacing w:val="0"/>
          <w:w w:val="100"/>
          <w:position w:val="0"/>
        </w:rPr>
        <w:t>暂不推荐将糖化血红蛋白</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glycated hemoglobin A</w:t>
      </w:r>
      <w:r>
        <w:rPr>
          <w:rFonts w:ascii="Times New Roman" w:eastAsia="Times New Roman" w:hAnsi="Times New Roman" w:cs="Times New Roman"/>
          <w:spacing w:val="0"/>
          <w:w w:val="100"/>
          <w:position w:val="0"/>
          <w:vertAlign w:val="subscript"/>
          <w:lang w:val="en-US" w:eastAsia="en-US" w:bidi="en-US"/>
        </w:rPr>
        <w:t>1c</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1c</w:t>
      </w:r>
      <w:r>
        <w:rPr>
          <w:spacing w:val="0"/>
          <w:w w:val="100"/>
          <w:position w:val="0"/>
          <w:lang w:val="en-US" w:eastAsia="en-US" w:bidi="en-US"/>
        </w:rPr>
        <w:t>）</w:t>
      </w:r>
      <w:r>
        <w:rPr>
          <w:spacing w:val="0"/>
          <w:w w:val="100"/>
          <w:position w:val="0"/>
        </w:rPr>
        <w:t>检测作为常规筛查方法</w:t>
      </w:r>
      <w:r>
        <w:rPr>
          <w:spacing w:val="0"/>
          <w:w w:val="100"/>
          <w:position w:val="0"/>
          <w:lang w:val="en-US" w:eastAsia="en-US" w:bidi="en-US"/>
        </w:rPr>
        <w:t>（I</w:t>
      </w:r>
      <w:r>
        <w:rPr>
          <w:spacing w:val="0"/>
          <w:w w:val="100"/>
          <w:position w:val="0"/>
        </w:rPr>
        <w:t>类）。</w:t>
      </w:r>
    </w:p>
    <w:p>
      <w:pPr>
        <w:pStyle w:val="Style2"/>
        <w:keepNext w:val="0"/>
        <w:keepLines w:val="0"/>
        <w:widowControl w:val="0"/>
        <w:shd w:val="clear" w:color="auto" w:fill="auto"/>
        <w:bidi w:val="0"/>
        <w:spacing w:before="0" w:after="80" w:line="351" w:lineRule="exact"/>
        <w:ind w:left="0" w:right="0" w:firstLine="0"/>
        <w:jc w:val="both"/>
      </w:pPr>
      <w:r>
        <w:rPr>
          <w:rFonts w:ascii="Times New Roman" w:eastAsia="Times New Roman" w:hAnsi="Times New Roman" w:cs="Times New Roman"/>
          <w:spacing w:val="0"/>
          <w:w w:val="100"/>
          <w:position w:val="0"/>
          <w:lang w:val="en-US" w:eastAsia="en-US" w:bidi="en-US"/>
        </w:rPr>
        <w:t>2.1.4</w:t>
      </w:r>
      <w:r>
        <w:rPr>
          <w:spacing w:val="0"/>
          <w:w w:val="100"/>
          <w:position w:val="0"/>
        </w:rPr>
        <w:t>筛查医生所有基层医生均应将筛查糖尿病 作为日常工作内容之一。非侵袭性糖尿病风险预测 模型可用于基层糖尿病筛查。基于中国人群的前瞻 性队列研究开发的</w:t>
      </w:r>
      <w:r>
        <w:rPr>
          <w:rFonts w:ascii="Times New Roman" w:eastAsia="Times New Roman" w:hAnsi="Times New Roman" w:cs="Times New Roman"/>
          <w:spacing w:val="0"/>
          <w:w w:val="100"/>
          <w:position w:val="0"/>
          <w:lang w:val="en-US" w:eastAsia="en-US" w:bidi="en-US"/>
        </w:rPr>
        <w:t>SENSIBLE non-lab</w:t>
      </w:r>
      <w:r>
        <w:rPr>
          <w:spacing w:val="0"/>
          <w:w w:val="100"/>
          <w:position w:val="0"/>
        </w:rPr>
        <w:t>模型可通过网 页计算器（</w:t>
      </w:r>
      <w:r>
        <w:fldChar w:fldCharType="begin"/>
      </w:r>
      <w:r>
        <w:rPr/>
        <w:instrText> HYPERLINK "https://yunxuan.shinyapps.io/nonlabmodel/%ef%bc%89" </w:instrText>
      </w:r>
      <w:r>
        <w:fldChar w:fldCharType="separate"/>
      </w:r>
      <w:r>
        <w:rPr>
          <w:rFonts w:ascii="Times New Roman" w:eastAsia="Times New Roman" w:hAnsi="Times New Roman" w:cs="Times New Roman"/>
          <w:spacing w:val="0"/>
          <w:w w:val="100"/>
          <w:position w:val="0"/>
          <w:lang w:val="en-US" w:eastAsia="en-US" w:bidi="en-US"/>
        </w:rPr>
        <w:t>https://yunxuan.shinyapps.io/nonlabmodel/</w:t>
      </w:r>
      <w:r>
        <w:rPr>
          <w:spacing w:val="0"/>
          <w:w w:val="100"/>
          <w:position w:val="0"/>
          <w:lang w:val="en-US" w:eastAsia="en-US" w:bidi="en-US"/>
        </w:rPr>
        <w:t>）</w:t>
      </w:r>
      <w:r>
        <w:fldChar w:fldCharType="end"/>
      </w:r>
      <w:r>
        <w:rPr>
          <w:spacing w:val="0"/>
          <w:w w:val="100"/>
          <w:position w:val="0"/>
          <w:lang w:val="en-US" w:eastAsia="en-US" w:bidi="en-US"/>
        </w:rPr>
        <w:t xml:space="preserve"> </w:t>
      </w:r>
      <w:r>
        <w:rPr>
          <w:spacing w:val="0"/>
          <w:w w:val="100"/>
          <w:position w:val="0"/>
        </w:rPr>
        <w:t>输入蔬菜摄入量、</w:t>
      </w:r>
      <w:r>
        <w:rPr>
          <w:rFonts w:ascii="Times New Roman" w:eastAsia="Times New Roman" w:hAnsi="Times New Roman" w:cs="Times New Roman"/>
          <w:spacing w:val="0"/>
          <w:w w:val="100"/>
          <w:position w:val="0"/>
          <w:lang w:val="en-US" w:eastAsia="en-US" w:bidi="en-US"/>
        </w:rPr>
        <w:t>T2DM</w:t>
      </w:r>
      <w:r>
        <w:rPr>
          <w:spacing w:val="0"/>
          <w:w w:val="100"/>
          <w:position w:val="0"/>
        </w:rPr>
        <w:t>家族史、高血压病史、年龄、 性别、腰围和体质指数</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body mass index</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BMI</w:t>
      </w:r>
      <w:r>
        <w:rPr>
          <w:spacing w:val="0"/>
          <w:w w:val="100"/>
          <w:position w:val="0"/>
          <w:lang w:val="en-US" w:eastAsia="en-US" w:bidi="en-US"/>
        </w:rPr>
        <w:t xml:space="preserve">） </w:t>
      </w:r>
      <w:r>
        <w:rPr>
          <w:spacing w:val="0"/>
          <w:w w:val="100"/>
          <w:position w:val="0"/>
        </w:rPr>
        <w:t>等指标计算</w:t>
      </w:r>
      <w:r>
        <w:rPr>
          <w:rFonts w:ascii="Times New Roman" w:eastAsia="Times New Roman" w:hAnsi="Times New Roman" w:cs="Times New Roman"/>
          <w:spacing w:val="0"/>
          <w:w w:val="100"/>
          <w:position w:val="0"/>
          <w:lang w:val="en-US" w:eastAsia="en-US" w:bidi="en-US"/>
        </w:rPr>
        <w:t>T2DM</w:t>
      </w:r>
      <w:r>
        <w:rPr>
          <w:spacing w:val="0"/>
          <w:w w:val="100"/>
          <w:position w:val="0"/>
        </w:rPr>
        <w:t xml:space="preserve">发病率；当预测概率高于阈值 </w:t>
      </w:r>
      <w:r>
        <w:rPr>
          <w:rFonts w:ascii="Times New Roman" w:eastAsia="Times New Roman" w:hAnsi="Times New Roman" w:cs="Times New Roman"/>
          <w:spacing w:val="0"/>
          <w:w w:val="100"/>
          <w:position w:val="0"/>
        </w:rPr>
        <w:t>9.8%</w:t>
      </w:r>
      <w:r>
        <w:rPr>
          <w:spacing w:val="0"/>
          <w:w w:val="100"/>
          <w:position w:val="0"/>
        </w:rPr>
        <w:t>时，则行</w:t>
      </w:r>
      <w:r>
        <w:rPr>
          <w:rFonts w:ascii="Times New Roman" w:eastAsia="Times New Roman" w:hAnsi="Times New Roman" w:cs="Times New Roman"/>
          <w:spacing w:val="0"/>
          <w:w w:val="100"/>
          <w:position w:val="0"/>
          <w:lang w:val="en-US" w:eastAsia="en-US" w:bidi="en-US"/>
        </w:rPr>
        <w:t>OGTT</w:t>
      </w:r>
      <w:r>
        <w:rPr>
          <w:spacing w:val="0"/>
          <w:w w:val="100"/>
          <w:position w:val="0"/>
        </w:rPr>
        <w:t>检查。其预测糖尿病风险的灵 敏度和特异度分别为</w:t>
      </w:r>
      <w:r>
        <w:rPr>
          <w:rFonts w:ascii="Times New Roman" w:eastAsia="Times New Roman" w:hAnsi="Times New Roman" w:cs="Times New Roman"/>
          <w:spacing w:val="0"/>
          <w:w w:val="100"/>
          <w:position w:val="0"/>
        </w:rPr>
        <w:t>72.1%</w:t>
      </w:r>
      <w:r>
        <w:rPr>
          <w:spacing w:val="0"/>
          <w:w w:val="100"/>
          <w:position w:val="0"/>
        </w:rPr>
        <w:t>和</w:t>
      </w:r>
      <w:r>
        <w:rPr>
          <w:rFonts w:ascii="Times New Roman" w:eastAsia="Times New Roman" w:hAnsi="Times New Roman" w:cs="Times New Roman"/>
          <w:spacing w:val="0"/>
          <w:w w:val="100"/>
          <w:position w:val="0"/>
        </w:rPr>
        <w:t>67.3%</w:t>
      </w:r>
      <w:r>
        <w:rPr>
          <w:rFonts w:ascii="Times New Roman" w:eastAsia="Times New Roman" w:hAnsi="Times New Roman" w:cs="Times New Roman"/>
          <w:spacing w:val="0"/>
          <w:w w:val="100"/>
          <w:position w:val="0"/>
          <w:vertAlign w:val="superscript"/>
        </w:rPr>
        <w:t>[7]</w:t>
      </w:r>
      <w:r>
        <w:rPr>
          <w:spacing w:val="0"/>
          <w:w w:val="100"/>
          <w:position w:val="0"/>
        </w:rPr>
        <w:t>。</w:t>
      </w:r>
    </w:p>
    <w:p>
      <w:pPr>
        <w:pStyle w:val="Style71"/>
        <w:keepNext/>
        <w:keepLines/>
        <w:widowControl w:val="0"/>
        <w:shd w:val="clear" w:color="auto" w:fill="auto"/>
        <w:bidi w:val="0"/>
        <w:spacing w:before="0" w:after="0"/>
        <w:ind w:left="0" w:right="0" w:firstLine="0"/>
        <w:jc w:val="both"/>
      </w:pPr>
      <w:bookmarkStart w:id="20" w:name="bookmark20"/>
      <w:bookmarkStart w:id="21" w:name="bookmark21"/>
      <w:bookmarkStart w:id="22" w:name="bookmark22"/>
      <w:r>
        <w:rPr>
          <w:rFonts w:ascii="Times New Roman" w:eastAsia="Times New Roman" w:hAnsi="Times New Roman" w:cs="Times New Roman"/>
          <w:spacing w:val="0"/>
          <w:w w:val="100"/>
          <w:position w:val="0"/>
          <w:sz w:val="20"/>
          <w:szCs w:val="20"/>
          <w:lang w:val="en-US" w:eastAsia="en-US" w:bidi="en-US"/>
        </w:rPr>
        <w:t>2.2</w:t>
      </w:r>
      <w:r>
        <w:rPr>
          <w:spacing w:val="0"/>
          <w:w w:val="100"/>
          <w:position w:val="0"/>
        </w:rPr>
        <w:t>糖尿病诊断</w:t>
      </w:r>
      <w:bookmarkEnd w:id="20"/>
      <w:bookmarkEnd w:id="21"/>
      <w:bookmarkEnd w:id="22"/>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2.2.1</w:t>
      </w:r>
      <w:r>
        <w:rPr>
          <w:spacing w:val="0"/>
          <w:w w:val="100"/>
          <w:position w:val="0"/>
        </w:rPr>
        <w:t>确诊医生糖尿病应由专科医生或</w:t>
      </w:r>
      <w:r>
        <w:rPr>
          <w:rFonts w:ascii="Times New Roman" w:eastAsia="Times New Roman" w:hAnsi="Times New Roman" w:cs="Times New Roman"/>
          <w:spacing w:val="0"/>
          <w:w w:val="100"/>
          <w:position w:val="0"/>
          <w:lang w:val="en-US" w:eastAsia="en-US" w:bidi="en-US"/>
        </w:rPr>
        <w:t>A</w:t>
      </w:r>
      <w:r>
        <w:rPr>
          <w:spacing w:val="0"/>
          <w:w w:val="100"/>
          <w:position w:val="0"/>
        </w:rPr>
        <w:t>级、</w:t>
      </w:r>
      <w:r>
        <w:rPr>
          <w:rFonts w:ascii="Times New Roman" w:eastAsia="Times New Roman" w:hAnsi="Times New Roman" w:cs="Times New Roman"/>
          <w:spacing w:val="0"/>
          <w:w w:val="100"/>
          <w:position w:val="0"/>
          <w:lang w:val="en-US" w:eastAsia="en-US" w:bidi="en-US"/>
        </w:rPr>
        <w:t xml:space="preserve">S </w:t>
      </w:r>
      <w:r>
        <w:rPr>
          <w:spacing w:val="0"/>
          <w:w w:val="100"/>
          <w:position w:val="0"/>
        </w:rPr>
        <w:t>级基层医生确诊，对所有确诊患者进行分型诊断并 制订治疗方案。基层医生经培训考核合格、具备糖 尿病诊疗资质</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A</w:t>
      </w:r>
      <w:r>
        <w:rPr>
          <w:spacing w:val="0"/>
          <w:w w:val="100"/>
          <w:position w:val="0"/>
        </w:rPr>
        <w:t>级和</w:t>
      </w:r>
      <w:r>
        <w:rPr>
          <w:rFonts w:ascii="Times New Roman" w:eastAsia="Times New Roman" w:hAnsi="Times New Roman" w:cs="Times New Roman"/>
          <w:spacing w:val="0"/>
          <w:w w:val="100"/>
          <w:position w:val="0"/>
          <w:lang w:val="en-US" w:eastAsia="en-US" w:bidi="en-US"/>
        </w:rPr>
        <w:t>S</w:t>
      </w:r>
      <w:r>
        <w:rPr>
          <w:spacing w:val="0"/>
          <w:w w:val="100"/>
          <w:position w:val="0"/>
        </w:rPr>
        <w:t>级），可在机构内根据患者 健康评价结果做出诊断。对诊断有困难者，应及时 转至二级及以上医院由专科医生确诊。</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2.2.2</w:t>
      </w:r>
      <w:r>
        <w:rPr>
          <w:spacing w:val="0"/>
          <w:w w:val="100"/>
          <w:position w:val="0"/>
        </w:rPr>
        <w:t xml:space="preserve">诊断标准糖尿病典型症状（多饮、多尿、 多食及体重下降）加上随机血糖3 </w:t>
      </w:r>
      <w:r>
        <w:rPr>
          <w:rFonts w:ascii="Times New Roman" w:eastAsia="Times New Roman" w:hAnsi="Times New Roman" w:cs="Times New Roman"/>
          <w:spacing w:val="0"/>
          <w:w w:val="100"/>
          <w:position w:val="0"/>
          <w:lang w:val="en-US" w:eastAsia="en-US" w:bidi="en-US"/>
        </w:rPr>
        <w:t>11.1 mmol/L</w:t>
      </w:r>
      <w:r>
        <w:rPr>
          <w:spacing w:val="0"/>
          <w:w w:val="100"/>
          <w:position w:val="0"/>
        </w:rPr>
        <w:t>或</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4</w:t>
      </w:r>
      <w:r>
        <w:rPr>
          <w:color w:val="231F20"/>
          <w:spacing w:val="0"/>
          <w:w w:val="100"/>
          <w:position w:val="0"/>
          <w:sz w:val="17"/>
          <w:szCs w:val="17"/>
        </w:rPr>
        <w:t>中国糖尿病风险评分</w:t>
      </w:r>
    </w:p>
    <w:tbl>
      <w:tblPr>
        <w:tblOverlap w:val="never"/>
        <w:jc w:val="center"/>
        <w:tblLayout w:type="fixed"/>
      </w:tblPr>
      <w:tblGrid>
        <w:gridCol w:w="3379"/>
        <w:gridCol w:w="1306"/>
      </w:tblGrid>
      <w:tr>
        <w:trPr>
          <w:trHeight w:val="216"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1660" w:right="0" w:firstLine="0"/>
              <w:jc w:val="left"/>
              <w:rPr>
                <w:sz w:val="14"/>
                <w:szCs w:val="14"/>
              </w:rPr>
            </w:pPr>
            <w:r>
              <w:rPr>
                <w:spacing w:val="0"/>
                <w:w w:val="100"/>
                <w:position w:val="0"/>
                <w:sz w:val="14"/>
                <w:szCs w:val="14"/>
              </w:rPr>
              <w:t>评分指标</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rPr>
              <w:t>分值</w:t>
            </w:r>
            <w:r>
              <w:rPr>
                <w:spacing w:val="0"/>
                <w:w w:val="100"/>
                <w:position w:val="0"/>
                <w:sz w:val="16"/>
                <w:szCs w:val="16"/>
              </w:rPr>
              <w:t>（</w:t>
            </w:r>
            <w:r>
              <w:rPr>
                <w:spacing w:val="0"/>
                <w:w w:val="100"/>
                <w:position w:val="0"/>
                <w:sz w:val="14"/>
                <w:szCs w:val="14"/>
              </w:rPr>
              <w:t>分</w:t>
            </w:r>
            <w:r>
              <w:rPr>
                <w:spacing w:val="0"/>
                <w:w w:val="100"/>
                <w:position w:val="0"/>
                <w:sz w:val="16"/>
                <w:szCs w:val="16"/>
              </w:rPr>
              <w:t>）</w:t>
            </w:r>
          </w:p>
        </w:tc>
      </w:tr>
      <w:tr>
        <w:trPr>
          <w:trHeight w:val="221"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年龄</w:t>
            </w:r>
            <w:r>
              <w:rPr>
                <w:spacing w:val="0"/>
                <w:w w:val="100"/>
                <w:position w:val="0"/>
                <w:sz w:val="16"/>
                <w:szCs w:val="16"/>
              </w:rPr>
              <w:t>（</w:t>
            </w:r>
            <w:r>
              <w:rPr>
                <w:spacing w:val="0"/>
                <w:w w:val="100"/>
                <w:position w:val="0"/>
                <w:sz w:val="14"/>
                <w:szCs w:val="14"/>
              </w:rPr>
              <w:t>岁</w:t>
            </w:r>
            <w:r>
              <w:rPr>
                <w:spacing w:val="0"/>
                <w:w w:val="100"/>
                <w:position w:val="0"/>
                <w:sz w:val="16"/>
                <w:szCs w:val="16"/>
              </w:rPr>
              <w:t>）</w:t>
            </w:r>
          </w:p>
        </w:tc>
        <w:tc>
          <w:tcPr>
            <w:tcBorders>
              <w:top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20 </w:t>
            </w:r>
            <w:r>
              <w:rPr>
                <w:spacing w:val="0"/>
                <w:w w:val="100"/>
                <w:position w:val="0"/>
                <w:sz w:val="16"/>
                <w:szCs w:val="16"/>
              </w:rPr>
              <w:t>〜</w:t>
            </w:r>
            <w:r>
              <w:rPr>
                <w:rFonts w:ascii="Times New Roman" w:eastAsia="Times New Roman" w:hAnsi="Times New Roman" w:cs="Times New Roman"/>
                <w:spacing w:val="0"/>
                <w:w w:val="100"/>
                <w:position w:val="0"/>
                <w:sz w:val="16"/>
                <w:szCs w:val="16"/>
              </w:rPr>
              <w:t>24</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0</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25 </w:t>
            </w:r>
            <w:r>
              <w:rPr>
                <w:spacing w:val="0"/>
                <w:w w:val="100"/>
                <w:position w:val="0"/>
                <w:sz w:val="16"/>
                <w:szCs w:val="16"/>
              </w:rPr>
              <w:t>〜</w:t>
            </w:r>
            <w:r>
              <w:rPr>
                <w:rFonts w:ascii="Times New Roman" w:eastAsia="Times New Roman" w:hAnsi="Times New Roman" w:cs="Times New Roman"/>
                <w:spacing w:val="0"/>
                <w:w w:val="100"/>
                <w:position w:val="0"/>
                <w:sz w:val="16"/>
                <w:szCs w:val="16"/>
              </w:rPr>
              <w:t>34</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4</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35 </w:t>
            </w:r>
            <w:r>
              <w:rPr>
                <w:spacing w:val="0"/>
                <w:w w:val="100"/>
                <w:position w:val="0"/>
                <w:sz w:val="16"/>
                <w:szCs w:val="16"/>
              </w:rPr>
              <w:t>〜</w:t>
            </w:r>
            <w:r>
              <w:rPr>
                <w:rFonts w:ascii="Times New Roman" w:eastAsia="Times New Roman" w:hAnsi="Times New Roman" w:cs="Times New Roman"/>
                <w:spacing w:val="0"/>
                <w:w w:val="100"/>
                <w:position w:val="0"/>
                <w:sz w:val="16"/>
                <w:szCs w:val="16"/>
              </w:rPr>
              <w:t>39</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8</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40 </w:t>
            </w:r>
            <w:r>
              <w:rPr>
                <w:spacing w:val="0"/>
                <w:w w:val="100"/>
                <w:position w:val="0"/>
                <w:sz w:val="16"/>
                <w:szCs w:val="16"/>
              </w:rPr>
              <w:t>〜</w:t>
            </w:r>
            <w:r>
              <w:rPr>
                <w:rFonts w:ascii="Times New Roman" w:eastAsia="Times New Roman" w:hAnsi="Times New Roman" w:cs="Times New Roman"/>
                <w:spacing w:val="0"/>
                <w:w w:val="100"/>
                <w:position w:val="0"/>
                <w:sz w:val="16"/>
                <w:szCs w:val="16"/>
              </w:rPr>
              <w:t>44</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11</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45 </w:t>
            </w:r>
            <w:r>
              <w:rPr>
                <w:spacing w:val="0"/>
                <w:w w:val="100"/>
                <w:position w:val="0"/>
                <w:sz w:val="16"/>
                <w:szCs w:val="16"/>
              </w:rPr>
              <w:t>〜</w:t>
            </w:r>
            <w:r>
              <w:rPr>
                <w:rFonts w:ascii="Times New Roman" w:eastAsia="Times New Roman" w:hAnsi="Times New Roman" w:cs="Times New Roman"/>
                <w:spacing w:val="0"/>
                <w:w w:val="100"/>
                <w:position w:val="0"/>
                <w:sz w:val="16"/>
                <w:szCs w:val="16"/>
              </w:rPr>
              <w:t>49</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12</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50 </w:t>
            </w:r>
            <w:r>
              <w:rPr>
                <w:spacing w:val="0"/>
                <w:w w:val="100"/>
                <w:position w:val="0"/>
                <w:sz w:val="16"/>
                <w:szCs w:val="16"/>
              </w:rPr>
              <w:t>〜</w:t>
            </w:r>
            <w:r>
              <w:rPr>
                <w:rFonts w:ascii="Times New Roman" w:eastAsia="Times New Roman" w:hAnsi="Times New Roman" w:cs="Times New Roman"/>
                <w:spacing w:val="0"/>
                <w:w w:val="100"/>
                <w:position w:val="0"/>
                <w:sz w:val="16"/>
                <w:szCs w:val="16"/>
              </w:rPr>
              <w:t>54</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13</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55 </w:t>
            </w:r>
            <w:r>
              <w:rPr>
                <w:spacing w:val="0"/>
                <w:w w:val="100"/>
                <w:position w:val="0"/>
                <w:sz w:val="16"/>
                <w:szCs w:val="16"/>
              </w:rPr>
              <w:t>〜</w:t>
            </w:r>
            <w:r>
              <w:rPr>
                <w:rFonts w:ascii="Times New Roman" w:eastAsia="Times New Roman" w:hAnsi="Times New Roman" w:cs="Times New Roman"/>
                <w:spacing w:val="0"/>
                <w:w w:val="100"/>
                <w:position w:val="0"/>
                <w:sz w:val="16"/>
                <w:szCs w:val="16"/>
              </w:rPr>
              <w:t>59</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15</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60 </w:t>
            </w:r>
            <w:r>
              <w:rPr>
                <w:spacing w:val="0"/>
                <w:w w:val="100"/>
                <w:position w:val="0"/>
                <w:sz w:val="16"/>
                <w:szCs w:val="16"/>
              </w:rPr>
              <w:t>〜</w:t>
            </w:r>
            <w:r>
              <w:rPr>
                <w:rFonts w:ascii="Times New Roman" w:eastAsia="Times New Roman" w:hAnsi="Times New Roman" w:cs="Times New Roman"/>
                <w:spacing w:val="0"/>
                <w:w w:val="100"/>
                <w:position w:val="0"/>
                <w:sz w:val="16"/>
                <w:szCs w:val="16"/>
              </w:rPr>
              <w:t>64</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16</w:t>
            </w:r>
          </w:p>
        </w:tc>
      </w:tr>
      <w:tr>
        <w:trPr>
          <w:trHeight w:val="197"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65 </w:t>
            </w:r>
            <w:r>
              <w:rPr>
                <w:spacing w:val="0"/>
                <w:w w:val="100"/>
                <w:position w:val="0"/>
                <w:sz w:val="16"/>
                <w:szCs w:val="16"/>
              </w:rPr>
              <w:t>〜</w:t>
            </w:r>
            <w:r>
              <w:rPr>
                <w:rFonts w:ascii="Times New Roman" w:eastAsia="Times New Roman" w:hAnsi="Times New Roman" w:cs="Times New Roman"/>
                <w:spacing w:val="0"/>
                <w:w w:val="100"/>
                <w:position w:val="0"/>
                <w:sz w:val="16"/>
                <w:szCs w:val="16"/>
              </w:rPr>
              <w:t>74</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18</w:t>
            </w:r>
          </w:p>
        </w:tc>
      </w:tr>
      <w:tr>
        <w:trPr>
          <w:trHeight w:val="235"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lang w:val="en-US" w:eastAsia="en-US" w:bidi="en-US"/>
              </w:rPr>
              <w:t>BMI</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lang w:val="en-US" w:eastAsia="en-US" w:bidi="en-US"/>
              </w:rPr>
              <w:t>kg/m</w:t>
            </w:r>
            <w:r>
              <w:rPr>
                <w:rFonts w:ascii="Times New Roman" w:eastAsia="Times New Roman" w:hAnsi="Times New Roman" w:cs="Times New Roman"/>
                <w:spacing w:val="0"/>
                <w:w w:val="100"/>
                <w:position w:val="0"/>
                <w:sz w:val="9"/>
                <w:szCs w:val="9"/>
                <w:vertAlign w:val="superscript"/>
                <w:lang w:val="en-US" w:eastAsia="en-US" w:bidi="en-US"/>
              </w:rPr>
              <w:t>2</w:t>
            </w:r>
            <w:r>
              <w:rPr>
                <w:spacing w:val="0"/>
                <w:w w:val="100"/>
                <w:position w:val="0"/>
                <w:sz w:val="16"/>
                <w:szCs w:val="16"/>
                <w:lang w:val="en-US" w:eastAsia="en-US" w:bidi="en-US"/>
              </w:rPr>
              <w:t>）</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22.0</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0</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22.0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23.9</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1</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24.0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29.9</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3</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30.0</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5</w:t>
            </w:r>
          </w:p>
        </w:tc>
      </w:tr>
      <w:tr>
        <w:trPr>
          <w:trHeight w:val="22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糖尿病家族史</w:t>
            </w:r>
            <w:r>
              <w:rPr>
                <w:spacing w:val="0"/>
                <w:w w:val="100"/>
                <w:position w:val="0"/>
                <w:sz w:val="16"/>
                <w:szCs w:val="16"/>
              </w:rPr>
              <w:t>（</w:t>
            </w:r>
            <w:r>
              <w:rPr>
                <w:spacing w:val="0"/>
                <w:w w:val="100"/>
                <w:position w:val="0"/>
                <w:sz w:val="14"/>
                <w:szCs w:val="14"/>
              </w:rPr>
              <w:t>父母</w:t>
            </w:r>
            <w:r>
              <w:rPr>
                <w:spacing w:val="0"/>
                <w:w w:val="100"/>
                <w:position w:val="0"/>
                <w:sz w:val="16"/>
                <w:szCs w:val="16"/>
              </w:rPr>
              <w:t>、</w:t>
            </w:r>
            <w:r>
              <w:rPr>
                <w:spacing w:val="0"/>
                <w:w w:val="100"/>
                <w:position w:val="0"/>
                <w:sz w:val="14"/>
                <w:szCs w:val="14"/>
              </w:rPr>
              <w:t>同胞</w:t>
            </w:r>
            <w:r>
              <w:rPr>
                <w:spacing w:val="0"/>
                <w:w w:val="100"/>
                <w:position w:val="0"/>
                <w:sz w:val="16"/>
                <w:szCs w:val="16"/>
              </w:rPr>
              <w:t>、</w:t>
            </w:r>
            <w:r>
              <w:rPr>
                <w:spacing w:val="0"/>
                <w:w w:val="100"/>
                <w:position w:val="0"/>
                <w:sz w:val="14"/>
                <w:szCs w:val="14"/>
              </w:rPr>
              <w:t>子女</w:t>
            </w:r>
            <w:r>
              <w:rPr>
                <w:spacing w:val="0"/>
                <w:w w:val="100"/>
                <w:position w:val="0"/>
                <w:sz w:val="16"/>
                <w:szCs w:val="16"/>
              </w:rPr>
              <w:t>）</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0</w:t>
            </w:r>
          </w:p>
        </w:tc>
      </w:tr>
      <w:tr>
        <w:trPr>
          <w:trHeight w:val="221"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有</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6</w:t>
            </w:r>
          </w:p>
        </w:tc>
      </w:tr>
      <w:tr>
        <w:trPr>
          <w:trHeight w:val="206"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腰围</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cm</w:t>
            </w:r>
            <w:r>
              <w:rPr>
                <w:spacing w:val="0"/>
                <w:w w:val="100"/>
                <w:position w:val="0"/>
                <w:sz w:val="16"/>
                <w:szCs w:val="16"/>
                <w:lang w:val="en-US" w:eastAsia="en-US" w:bidi="en-US"/>
              </w:rPr>
              <w:t>）</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 xml:space="preserve">75.0 </w:t>
            </w:r>
            <w:r>
              <w:rPr>
                <w:spacing w:val="0"/>
                <w:w w:val="100"/>
                <w:position w:val="0"/>
                <w:sz w:val="16"/>
                <w:szCs w:val="16"/>
              </w:rPr>
              <w:t>（</w:t>
            </w:r>
            <w:r>
              <w:rPr>
                <w:spacing w:val="0"/>
                <w:w w:val="100"/>
                <w:position w:val="0"/>
                <w:sz w:val="14"/>
                <w:szCs w:val="14"/>
              </w:rPr>
              <w:t>男性</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 xml:space="preserve">70.0 </w:t>
            </w:r>
            <w:r>
              <w:rPr>
                <w:spacing w:val="0"/>
                <w:w w:val="100"/>
                <w:position w:val="0"/>
                <w:sz w:val="16"/>
                <w:szCs w:val="16"/>
              </w:rPr>
              <w:t>（</w:t>
            </w:r>
            <w:r>
              <w:rPr>
                <w:spacing w:val="0"/>
                <w:w w:val="100"/>
                <w:position w:val="0"/>
                <w:sz w:val="14"/>
                <w:szCs w:val="14"/>
              </w:rPr>
              <w:t>女性</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0</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75.0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79.9 </w:t>
            </w:r>
            <w:r>
              <w:rPr>
                <w:spacing w:val="0"/>
                <w:w w:val="100"/>
                <w:position w:val="0"/>
                <w:sz w:val="16"/>
                <w:szCs w:val="16"/>
              </w:rPr>
              <w:t>（</w:t>
            </w:r>
            <w:r>
              <w:rPr>
                <w:spacing w:val="0"/>
                <w:w w:val="100"/>
                <w:position w:val="0"/>
                <w:sz w:val="14"/>
                <w:szCs w:val="14"/>
              </w:rPr>
              <w:t>男性</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70.0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74.9 </w:t>
            </w:r>
            <w:r>
              <w:rPr>
                <w:spacing w:val="0"/>
                <w:w w:val="100"/>
                <w:position w:val="0"/>
                <w:sz w:val="16"/>
                <w:szCs w:val="16"/>
              </w:rPr>
              <w:t>（</w:t>
            </w:r>
            <w:r>
              <w:rPr>
                <w:spacing w:val="0"/>
                <w:w w:val="100"/>
                <w:position w:val="0"/>
                <w:sz w:val="14"/>
                <w:szCs w:val="14"/>
              </w:rPr>
              <w:t>女性</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3</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80.0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84.9 </w:t>
            </w:r>
            <w:r>
              <w:rPr>
                <w:spacing w:val="0"/>
                <w:w w:val="100"/>
                <w:position w:val="0"/>
                <w:sz w:val="16"/>
                <w:szCs w:val="16"/>
              </w:rPr>
              <w:t>（</w:t>
            </w:r>
            <w:r>
              <w:rPr>
                <w:spacing w:val="0"/>
                <w:w w:val="100"/>
                <w:position w:val="0"/>
                <w:sz w:val="14"/>
                <w:szCs w:val="14"/>
              </w:rPr>
              <w:t>男性</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75.0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79.9 </w:t>
            </w:r>
            <w:r>
              <w:rPr>
                <w:spacing w:val="0"/>
                <w:w w:val="100"/>
                <w:position w:val="0"/>
                <w:sz w:val="16"/>
                <w:szCs w:val="16"/>
              </w:rPr>
              <w:t>（</w:t>
            </w:r>
            <w:r>
              <w:rPr>
                <w:spacing w:val="0"/>
                <w:w w:val="100"/>
                <w:position w:val="0"/>
                <w:sz w:val="14"/>
                <w:szCs w:val="14"/>
              </w:rPr>
              <w:t>女性</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5</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85.0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89.9 </w:t>
            </w:r>
            <w:r>
              <w:rPr>
                <w:spacing w:val="0"/>
                <w:w w:val="100"/>
                <w:position w:val="0"/>
                <w:sz w:val="16"/>
                <w:szCs w:val="16"/>
              </w:rPr>
              <w:t>（</w:t>
            </w:r>
            <w:r>
              <w:rPr>
                <w:spacing w:val="0"/>
                <w:w w:val="100"/>
                <w:position w:val="0"/>
                <w:sz w:val="14"/>
                <w:szCs w:val="14"/>
              </w:rPr>
              <w:t>男性</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80.0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84.9 </w:t>
            </w:r>
            <w:r>
              <w:rPr>
                <w:spacing w:val="0"/>
                <w:w w:val="100"/>
                <w:position w:val="0"/>
                <w:sz w:val="16"/>
                <w:szCs w:val="16"/>
              </w:rPr>
              <w:t>（</w:t>
            </w:r>
            <w:r>
              <w:rPr>
                <w:spacing w:val="0"/>
                <w:w w:val="100"/>
                <w:position w:val="0"/>
                <w:sz w:val="14"/>
                <w:szCs w:val="14"/>
              </w:rPr>
              <w:t>女性</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7</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90.0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94.9 </w:t>
            </w:r>
            <w:r>
              <w:rPr>
                <w:spacing w:val="0"/>
                <w:w w:val="100"/>
                <w:position w:val="0"/>
                <w:sz w:val="16"/>
                <w:szCs w:val="16"/>
              </w:rPr>
              <w:t>（</w:t>
            </w:r>
            <w:r>
              <w:rPr>
                <w:spacing w:val="0"/>
                <w:w w:val="100"/>
                <w:position w:val="0"/>
                <w:sz w:val="14"/>
                <w:szCs w:val="14"/>
              </w:rPr>
              <w:t>男性</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85.0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89.9 </w:t>
            </w:r>
            <w:r>
              <w:rPr>
                <w:spacing w:val="0"/>
                <w:w w:val="100"/>
                <w:position w:val="0"/>
                <w:sz w:val="16"/>
                <w:szCs w:val="16"/>
              </w:rPr>
              <w:t>（</w:t>
            </w:r>
            <w:r>
              <w:rPr>
                <w:spacing w:val="0"/>
                <w:w w:val="100"/>
                <w:position w:val="0"/>
                <w:sz w:val="14"/>
                <w:szCs w:val="14"/>
              </w:rPr>
              <w:t>女性</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8</w:t>
            </w:r>
          </w:p>
        </w:tc>
      </w:tr>
      <w:tr>
        <w:trPr>
          <w:trHeight w:val="206"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95.0 </w:t>
            </w:r>
            <w:r>
              <w:rPr>
                <w:spacing w:val="0"/>
                <w:w w:val="100"/>
                <w:position w:val="0"/>
                <w:sz w:val="16"/>
                <w:szCs w:val="16"/>
              </w:rPr>
              <w:t>（</w:t>
            </w:r>
            <w:r>
              <w:rPr>
                <w:spacing w:val="0"/>
                <w:w w:val="100"/>
                <w:position w:val="0"/>
                <w:sz w:val="14"/>
                <w:szCs w:val="14"/>
              </w:rPr>
              <w:t>男性</w:t>
            </w:r>
            <w:r>
              <w:rPr>
                <w:spacing w:val="0"/>
                <w:w w:val="100"/>
                <w:position w:val="0"/>
                <w:sz w:val="16"/>
                <w:szCs w:val="16"/>
              </w:rPr>
              <w:t>）</w:t>
            </w:r>
            <w:r>
              <w:rPr>
                <w:spacing w:val="0"/>
                <w:w w:val="100"/>
                <w:position w:val="0"/>
                <w:sz w:val="14"/>
                <w:szCs w:val="14"/>
              </w:rPr>
              <w:t>或</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90.0 </w:t>
            </w:r>
            <w:r>
              <w:rPr>
                <w:spacing w:val="0"/>
                <w:w w:val="100"/>
                <w:position w:val="0"/>
                <w:sz w:val="16"/>
                <w:szCs w:val="16"/>
              </w:rPr>
              <w:t>（</w:t>
            </w:r>
            <w:r>
              <w:rPr>
                <w:spacing w:val="0"/>
                <w:w w:val="100"/>
                <w:position w:val="0"/>
                <w:sz w:val="14"/>
                <w:szCs w:val="14"/>
              </w:rPr>
              <w:t>女性</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10</w:t>
            </w:r>
          </w:p>
        </w:tc>
      </w:tr>
      <w:tr>
        <w:trPr>
          <w:trHeight w:val="22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rPr>
              <w:t>收缩压</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mmHg</w:t>
            </w:r>
            <w:r>
              <w:rPr>
                <w:spacing w:val="0"/>
                <w:w w:val="100"/>
                <w:position w:val="0"/>
                <w:sz w:val="16"/>
                <w:szCs w:val="16"/>
                <w:lang w:val="en-US" w:eastAsia="en-US" w:bidi="en-US"/>
              </w:rPr>
              <w:t>）</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lang w:val="en-US" w:eastAsia="en-US" w:bidi="en-US"/>
              </w:rPr>
              <w:t>V</w:t>
            </w:r>
            <w:r>
              <w:rPr>
                <w:rFonts w:ascii="Times New Roman" w:eastAsia="Times New Roman" w:hAnsi="Times New Roman" w:cs="Times New Roman"/>
                <w:spacing w:val="0"/>
                <w:w w:val="100"/>
                <w:position w:val="0"/>
                <w:sz w:val="16"/>
                <w:szCs w:val="16"/>
                <w:lang w:val="en-US" w:eastAsia="en-US" w:bidi="en-US"/>
              </w:rPr>
              <w:t>110</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0</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110 </w:t>
            </w:r>
            <w:r>
              <w:rPr>
                <w:spacing w:val="0"/>
                <w:w w:val="100"/>
                <w:position w:val="0"/>
                <w:sz w:val="16"/>
                <w:szCs w:val="16"/>
              </w:rPr>
              <w:t>〜</w:t>
            </w:r>
            <w:r>
              <w:rPr>
                <w:rFonts w:ascii="Times New Roman" w:eastAsia="Times New Roman" w:hAnsi="Times New Roman" w:cs="Times New Roman"/>
                <w:spacing w:val="0"/>
                <w:w w:val="100"/>
                <w:position w:val="0"/>
                <w:sz w:val="16"/>
                <w:szCs w:val="16"/>
              </w:rPr>
              <w:t>119</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120 </w:t>
            </w:r>
            <w:r>
              <w:rPr>
                <w:spacing w:val="0"/>
                <w:w w:val="100"/>
                <w:position w:val="0"/>
                <w:sz w:val="16"/>
                <w:szCs w:val="16"/>
              </w:rPr>
              <w:t>〜</w:t>
            </w:r>
            <w:r>
              <w:rPr>
                <w:rFonts w:ascii="Times New Roman" w:eastAsia="Times New Roman" w:hAnsi="Times New Roman" w:cs="Times New Roman"/>
                <w:spacing w:val="0"/>
                <w:w w:val="100"/>
                <w:position w:val="0"/>
                <w:sz w:val="16"/>
                <w:szCs w:val="16"/>
              </w:rPr>
              <w:t>129</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3</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130 </w:t>
            </w:r>
            <w:r>
              <w:rPr>
                <w:spacing w:val="0"/>
                <w:w w:val="100"/>
                <w:position w:val="0"/>
                <w:sz w:val="16"/>
                <w:szCs w:val="16"/>
              </w:rPr>
              <w:t>〜</w:t>
            </w:r>
            <w:r>
              <w:rPr>
                <w:rFonts w:ascii="Times New Roman" w:eastAsia="Times New Roman" w:hAnsi="Times New Roman" w:cs="Times New Roman"/>
                <w:spacing w:val="0"/>
                <w:w w:val="100"/>
                <w:position w:val="0"/>
                <w:sz w:val="16"/>
                <w:szCs w:val="16"/>
              </w:rPr>
              <w:t>139</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6</w:t>
            </w:r>
          </w:p>
        </w:tc>
      </w:tr>
      <w:tr>
        <w:trPr>
          <w:trHeight w:val="211"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140 </w:t>
            </w:r>
            <w:r>
              <w:rPr>
                <w:spacing w:val="0"/>
                <w:w w:val="100"/>
                <w:position w:val="0"/>
                <w:sz w:val="16"/>
                <w:szCs w:val="16"/>
              </w:rPr>
              <w:t>〜</w:t>
            </w:r>
            <w:r>
              <w:rPr>
                <w:rFonts w:ascii="Times New Roman" w:eastAsia="Times New Roman" w:hAnsi="Times New Roman" w:cs="Times New Roman"/>
                <w:spacing w:val="0"/>
                <w:w w:val="100"/>
                <w:position w:val="0"/>
                <w:sz w:val="16"/>
                <w:szCs w:val="16"/>
              </w:rPr>
              <w:t>149</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7</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rPr>
              <w:t xml:space="preserve">150 </w:t>
            </w:r>
            <w:r>
              <w:rPr>
                <w:spacing w:val="0"/>
                <w:w w:val="100"/>
                <w:position w:val="0"/>
                <w:sz w:val="16"/>
                <w:szCs w:val="16"/>
              </w:rPr>
              <w:t>〜</w:t>
            </w:r>
            <w:r>
              <w:rPr>
                <w:rFonts w:ascii="Times New Roman" w:eastAsia="Times New Roman" w:hAnsi="Times New Roman" w:cs="Times New Roman"/>
                <w:spacing w:val="0"/>
                <w:w w:val="100"/>
                <w:position w:val="0"/>
                <w:sz w:val="16"/>
                <w:szCs w:val="16"/>
              </w:rPr>
              <w:t>159</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8</w:t>
            </w:r>
          </w:p>
        </w:tc>
      </w:tr>
      <w:tr>
        <w:trPr>
          <w:trHeight w:val="202"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160</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rPr>
              <w:t>10</w:t>
            </w:r>
          </w:p>
        </w:tc>
      </w:tr>
      <w:tr>
        <w:trPr>
          <w:trHeight w:val="21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性别</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女性</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0</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男性</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20"/>
              <w:jc w:val="both"/>
              <w:rPr>
                <w:sz w:val="16"/>
                <w:szCs w:val="16"/>
              </w:rPr>
            </w:pPr>
            <w:r>
              <w:rPr>
                <w:rFonts w:ascii="Times New Roman" w:eastAsia="Times New Roman" w:hAnsi="Times New Roman" w:cs="Times New Roman"/>
                <w:spacing w:val="0"/>
                <w:w w:val="100"/>
                <w:position w:val="0"/>
                <w:sz w:val="16"/>
                <w:szCs w:val="16"/>
              </w:rPr>
              <w:t>2</w:t>
            </w:r>
          </w:p>
        </w:tc>
      </w:tr>
      <w:tr>
        <w:trPr>
          <w:trHeight w:val="245"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40"/>
              <w:jc w:val="left"/>
              <w:rPr>
                <w:sz w:val="14"/>
                <w:szCs w:val="14"/>
              </w:rPr>
            </w:pPr>
            <w:r>
              <w:rPr>
                <w:spacing w:val="0"/>
                <w:w w:val="100"/>
                <w:position w:val="0"/>
                <w:sz w:val="14"/>
                <w:szCs w:val="14"/>
              </w:rPr>
              <w:t>注：</w:t>
            </w:r>
            <w:r>
              <w:rPr>
                <w:rFonts w:ascii="Times New Roman" w:eastAsia="Times New Roman" w:hAnsi="Times New Roman" w:cs="Times New Roman"/>
                <w:spacing w:val="0"/>
                <w:w w:val="100"/>
                <w:position w:val="0"/>
                <w:sz w:val="16"/>
                <w:szCs w:val="16"/>
                <w:lang w:val="en-US" w:eastAsia="en-US" w:bidi="en-US"/>
              </w:rPr>
              <w:t>BMI</w:t>
            </w:r>
            <w:r>
              <w:rPr>
                <w:spacing w:val="0"/>
                <w:w w:val="100"/>
                <w:position w:val="0"/>
                <w:sz w:val="14"/>
                <w:szCs w:val="14"/>
              </w:rPr>
              <w:t>为体质指数</w:t>
            </w:r>
          </w:p>
        </w:tc>
        <w:tc>
          <w:tcPr>
            <w:tcBorders>
              <w:top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0" w:line="348" w:lineRule="exact"/>
        <w:ind w:left="0" w:right="0" w:firstLine="0"/>
        <w:jc w:val="both"/>
      </w:pPr>
      <w:r>
        <w:rPr>
          <w:spacing w:val="0"/>
          <w:w w:val="100"/>
          <w:position w:val="0"/>
        </w:rPr>
        <w:t xml:space="preserve">加上空腹血糖3 </w:t>
      </w:r>
      <w:r>
        <w:rPr>
          <w:rFonts w:ascii="Times New Roman" w:eastAsia="Times New Roman" w:hAnsi="Times New Roman" w:cs="Times New Roman"/>
          <w:spacing w:val="0"/>
          <w:w w:val="100"/>
          <w:position w:val="0"/>
          <w:lang w:val="en-US" w:eastAsia="en-US" w:bidi="en-US"/>
        </w:rPr>
        <w:t>7.0 mmol/L</w:t>
      </w:r>
      <w:r>
        <w:rPr>
          <w:spacing w:val="0"/>
          <w:w w:val="100"/>
          <w:position w:val="0"/>
        </w:rPr>
        <w:t>或加上糖负荷后</w:t>
      </w:r>
      <w:r>
        <w:rPr>
          <w:rFonts w:ascii="Times New Roman" w:eastAsia="Times New Roman" w:hAnsi="Times New Roman" w:cs="Times New Roman"/>
          <w:spacing w:val="0"/>
          <w:w w:val="100"/>
          <w:position w:val="0"/>
        </w:rPr>
        <w:t xml:space="preserve">2 </w:t>
      </w:r>
      <w:r>
        <w:rPr>
          <w:rFonts w:ascii="Times New Roman" w:eastAsia="Times New Roman" w:hAnsi="Times New Roman" w:cs="Times New Roman"/>
          <w:spacing w:val="0"/>
          <w:w w:val="100"/>
          <w:position w:val="0"/>
          <w:lang w:val="en-US" w:eastAsia="en-US" w:bidi="en-US"/>
        </w:rPr>
        <w:t>h</w:t>
      </w:r>
      <w:r>
        <w:rPr>
          <w:spacing w:val="0"/>
          <w:w w:val="100"/>
          <w:position w:val="0"/>
        </w:rPr>
        <w:t xml:space="preserve">血 糖3 </w:t>
      </w:r>
      <w:r>
        <w:rPr>
          <w:rFonts w:ascii="Times New Roman" w:eastAsia="Times New Roman" w:hAnsi="Times New Roman" w:cs="Times New Roman"/>
          <w:spacing w:val="0"/>
          <w:w w:val="100"/>
          <w:position w:val="0"/>
          <w:lang w:val="en-US" w:eastAsia="en-US" w:bidi="en-US"/>
        </w:rPr>
        <w:t xml:space="preserve">11.1 mmol/L </w:t>
      </w:r>
      <w:r>
        <w:rPr>
          <w:spacing w:val="0"/>
          <w:w w:val="100"/>
          <w:position w:val="0"/>
        </w:rPr>
        <w:t>（I 类）。</w:t>
      </w:r>
    </w:p>
    <w:p>
      <w:pPr>
        <w:pStyle w:val="Style2"/>
        <w:keepNext w:val="0"/>
        <w:keepLines w:val="0"/>
        <w:widowControl w:val="0"/>
        <w:shd w:val="clear" w:color="auto" w:fill="auto"/>
        <w:bidi w:val="0"/>
        <w:spacing w:before="0" w:after="160" w:line="348" w:lineRule="exact"/>
        <w:ind w:left="0" w:right="0" w:firstLine="440"/>
        <w:jc w:val="both"/>
      </w:pPr>
      <w:r>
        <w:rPr>
          <w:spacing w:val="0"/>
          <w:w w:val="100"/>
          <w:position w:val="0"/>
        </w:rPr>
        <w:t>无典型糖尿病症状者，需改日复查确认。急性 感染、创伤或其他应激情况下可出现暂时性血糖升 高，若无明确糖尿病病史，不可根据此时的血糖水 平诊断糖尿病；须在应激因素消除后复查，再确定 糖代谢状态（I类）（表</w:t>
      </w:r>
      <w:r>
        <w:rPr>
          <w:rFonts w:ascii="Times New Roman" w:eastAsia="Times New Roman" w:hAnsi="Times New Roman" w:cs="Times New Roman"/>
          <w:spacing w:val="0"/>
          <w:w w:val="100"/>
          <w:position w:val="0"/>
        </w:rPr>
        <w:t>5</w:t>
      </w:r>
      <w:r>
        <w:rPr>
          <w:spacing w:val="0"/>
          <w:w w:val="100"/>
          <w:position w:val="0"/>
        </w:rPr>
        <w:t>）。</w:t>
      </w:r>
    </w:p>
    <w:p>
      <w:pPr>
        <w:pStyle w:val="Style59"/>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rPr>
        <w:t>5</w:t>
      </w:r>
      <w:r>
        <w:rPr>
          <w:spacing w:val="0"/>
          <w:w w:val="100"/>
          <w:position w:val="0"/>
          <w:sz w:val="17"/>
          <w:szCs w:val="17"/>
        </w:rPr>
        <w:t>基于</w:t>
      </w:r>
      <w:r>
        <w:rPr>
          <w:rFonts w:ascii="Times New Roman" w:eastAsia="Times New Roman" w:hAnsi="Times New Roman" w:cs="Times New Roman"/>
          <w:b/>
          <w:bCs/>
          <w:spacing w:val="0"/>
          <w:w w:val="100"/>
          <w:position w:val="0"/>
          <w:sz w:val="18"/>
          <w:szCs w:val="18"/>
          <w:lang w:val="en-US" w:eastAsia="en-US" w:bidi="en-US"/>
        </w:rPr>
        <w:t>OGTT</w:t>
      </w:r>
      <w:r>
        <w:rPr>
          <w:spacing w:val="0"/>
          <w:w w:val="100"/>
          <w:position w:val="0"/>
          <w:sz w:val="17"/>
          <w:szCs w:val="17"/>
        </w:rPr>
        <w:t>结果的诊断</w:t>
      </w:r>
      <w:r>
        <w:rPr>
          <w:spacing w:val="0"/>
          <w:w w:val="100"/>
          <w:position w:val="0"/>
          <w:sz w:val="18"/>
          <w:szCs w:val="18"/>
          <w:lang w:val="en-US" w:eastAsia="en-US" w:bidi="en-US"/>
        </w:rPr>
        <w:t>（</w:t>
      </w:r>
      <w:r>
        <w:rPr>
          <w:rFonts w:ascii="Times New Roman" w:eastAsia="Times New Roman" w:hAnsi="Times New Roman" w:cs="Times New Roman"/>
          <w:b/>
          <w:bCs/>
          <w:spacing w:val="0"/>
          <w:w w:val="100"/>
          <w:position w:val="0"/>
          <w:sz w:val="18"/>
          <w:szCs w:val="18"/>
          <w:lang w:val="en-US" w:eastAsia="en-US" w:bidi="en-US"/>
        </w:rPr>
        <w:t>mmol/L</w:t>
      </w:r>
      <w:r>
        <w:rPr>
          <w:spacing w:val="0"/>
          <w:w w:val="100"/>
          <w:position w:val="0"/>
          <w:sz w:val="18"/>
          <w:szCs w:val="18"/>
          <w:lang w:val="en-US" w:eastAsia="en-US" w:bidi="en-US"/>
        </w:rPr>
        <w:t xml:space="preserve">） </w:t>
      </w:r>
      <w:r>
        <w:rPr>
          <w:rFonts w:ascii="Times New Roman" w:eastAsia="Times New Roman" w:hAnsi="Times New Roman" w:cs="Times New Roman"/>
          <w:b/>
          <w:bCs/>
          <w:spacing w:val="0"/>
          <w:w w:val="100"/>
          <w:position w:val="0"/>
          <w:sz w:val="18"/>
          <w:szCs w:val="18"/>
          <w:vertAlign w:val="superscript"/>
        </w:rPr>
        <w:t>[6]</w:t>
      </w:r>
    </w:p>
    <w:tbl>
      <w:tblPr>
        <w:tblOverlap w:val="never"/>
        <w:jc w:val="center"/>
        <w:tblLayout w:type="fixed"/>
      </w:tblPr>
      <w:tblGrid>
        <w:gridCol w:w="1584"/>
        <w:gridCol w:w="1478"/>
        <w:gridCol w:w="1622"/>
      </w:tblGrid>
      <w:tr>
        <w:trPr>
          <w:trHeight w:val="274" w:hRule="exact"/>
        </w:trPr>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基于静脉血糖</w:t>
            </w:r>
          </w:p>
        </w:tc>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空腹血糖</w:t>
            </w:r>
          </w:p>
        </w:tc>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糖负荷后</w:t>
            </w:r>
            <w:r>
              <w:rPr>
                <w:rFonts w:ascii="Times New Roman" w:eastAsia="Times New Roman" w:hAnsi="Times New Roman" w:cs="Times New Roman"/>
                <w:spacing w:val="0"/>
                <w:w w:val="100"/>
                <w:position w:val="0"/>
                <w:sz w:val="16"/>
                <w:szCs w:val="16"/>
              </w:rPr>
              <w:t xml:space="preserve">2 </w:t>
            </w:r>
            <w:r>
              <w:rPr>
                <w:rFonts w:ascii="Times New Roman" w:eastAsia="Times New Roman" w:hAnsi="Times New Roman" w:cs="Times New Roman"/>
                <w:spacing w:val="0"/>
                <w:w w:val="100"/>
                <w:position w:val="0"/>
                <w:sz w:val="16"/>
                <w:szCs w:val="16"/>
                <w:lang w:val="en-US" w:eastAsia="en-US" w:bidi="en-US"/>
              </w:rPr>
              <w:t>h</w:t>
            </w:r>
            <w:r>
              <w:rPr>
                <w:spacing w:val="0"/>
                <w:w w:val="100"/>
                <w:position w:val="0"/>
                <w:sz w:val="14"/>
                <w:szCs w:val="14"/>
              </w:rPr>
              <w:t>血糖</w:t>
            </w:r>
          </w:p>
        </w:tc>
      </w:tr>
      <w:tr>
        <w:trPr>
          <w:trHeight w:val="259" w:hRule="exact"/>
        </w:trPr>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糖尿病</w:t>
            </w:r>
          </w:p>
        </w:tc>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7.0</w:t>
            </w:r>
          </w:p>
        </w:tc>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11.1</w:t>
            </w:r>
          </w:p>
        </w:tc>
      </w:tr>
      <w:tr>
        <w:trPr>
          <w:trHeight w:val="264" w:hRule="exact"/>
        </w:trPr>
        <w:tc>
          <w:tcPr>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糖耐量异常</w:t>
            </w:r>
          </w:p>
        </w:tc>
        <w:tc>
          <w:tcPr>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rPr>
              <w:t>7.0</w:t>
            </w:r>
          </w:p>
        </w:tc>
        <w:tc>
          <w:tcPr>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7.8</w:t>
            </w: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rPr>
              <w:t>11.1</w:t>
            </w:r>
          </w:p>
        </w:tc>
      </w:tr>
      <w:tr>
        <w:trPr>
          <w:trHeight w:val="259" w:hRule="exact"/>
        </w:trPr>
        <w:tc>
          <w:tcPr>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空腹血糖受损</w:t>
            </w:r>
          </w:p>
        </w:tc>
        <w:tc>
          <w:tcPr>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6.1</w:t>
            </w: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rPr>
              <w:t>7.0</w:t>
            </w:r>
          </w:p>
        </w:tc>
        <w:tc>
          <w:tcPr>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rPr>
              <w:t>7.8</w:t>
            </w:r>
          </w:p>
        </w:tc>
      </w:tr>
      <w:tr>
        <w:trPr>
          <w:trHeight w:val="274" w:hRule="exact"/>
        </w:trPr>
        <w:tc>
          <w:tcPr>
            <w:tcBorders>
              <w:bottom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320"/>
              <w:jc w:val="left"/>
              <w:rPr>
                <w:sz w:val="14"/>
                <w:szCs w:val="14"/>
              </w:rPr>
            </w:pPr>
            <w:r>
              <w:rPr>
                <w:spacing w:val="0"/>
                <w:w w:val="100"/>
                <w:position w:val="0"/>
                <w:sz w:val="14"/>
                <w:szCs w:val="14"/>
              </w:rPr>
              <w:t>正常血糖状态</w:t>
            </w:r>
          </w:p>
        </w:tc>
        <w:tc>
          <w:tcPr>
            <w:tcBorders>
              <w:bottom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rPr>
              <w:t>6.1</w:t>
            </w:r>
          </w:p>
        </w:tc>
        <w:tc>
          <w:tcPr>
            <w:tcBorders>
              <w:bottom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rPr>
              <w:t>7.8</w:t>
            </w:r>
          </w:p>
        </w:tc>
      </w:tr>
    </w:tbl>
    <w:p>
      <w:pPr>
        <w:pStyle w:val="Style59"/>
        <w:keepNext w:val="0"/>
        <w:keepLines w:val="0"/>
        <w:widowControl w:val="0"/>
        <w:shd w:val="clear" w:color="auto" w:fill="auto"/>
        <w:bidi w:val="0"/>
        <w:spacing w:before="0" w:after="0"/>
        <w:ind w:left="0" w:right="0" w:firstLine="0"/>
        <w:jc w:val="distribute"/>
        <w:sectPr>
          <w:footnotePr>
            <w:pos w:val="pageBottom"/>
            <w:numFmt w:val="decimal"/>
            <w:numRestart w:val="continuous"/>
          </w:footnotePr>
          <w:type w:val="continuous"/>
          <w:pgSz w:w="11678" w:h="16046"/>
          <w:pgMar w:top="1349" w:right="863" w:bottom="1008" w:left="957" w:header="0" w:footer="3" w:gutter="0"/>
          <w:cols w:num="2" w:space="283"/>
          <w:noEndnote/>
          <w:rtlGutter w:val="0"/>
          <w:docGrid w:linePitch="360"/>
        </w:sectPr>
      </w:pPr>
      <w:r>
        <w:rPr>
          <w:spacing w:val="0"/>
          <w:w w:val="100"/>
          <w:position w:val="0"/>
        </w:rPr>
        <w:t>注</w:t>
      </w:r>
      <w:r>
        <w:rPr>
          <w:spacing w:val="0"/>
          <w:w w:val="100"/>
          <w:position w:val="0"/>
          <w:sz w:val="16"/>
          <w:szCs w:val="16"/>
        </w:rPr>
        <w:t>：</w:t>
      </w:r>
      <w:r>
        <w:rPr>
          <w:spacing w:val="0"/>
          <w:w w:val="100"/>
          <w:position w:val="0"/>
        </w:rPr>
        <w:t>我国暂不推荐</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1c</w:t>
      </w:r>
      <w:r>
        <w:rPr>
          <w:spacing w:val="0"/>
          <w:w w:val="100"/>
          <w:position w:val="0"/>
        </w:rPr>
        <w:t>用于诊断糖尿病</w:t>
      </w:r>
      <w:r>
        <w:rPr>
          <w:spacing w:val="0"/>
          <w:w w:val="100"/>
          <w:position w:val="0"/>
          <w:sz w:val="16"/>
          <w:szCs w:val="16"/>
        </w:rPr>
        <w:t>（</w:t>
      </w:r>
      <w:r>
        <w:rPr>
          <w:rFonts w:ascii="Times New Roman" w:eastAsia="Times New Roman" w:hAnsi="Times New Roman" w:cs="Times New Roman"/>
          <w:spacing w:val="0"/>
          <w:w w:val="100"/>
          <w:position w:val="0"/>
        </w:rPr>
        <w:t>I</w:t>
      </w:r>
      <w:r>
        <w:rPr>
          <w:spacing w:val="0"/>
          <w:w w:val="100"/>
          <w:position w:val="0"/>
        </w:rPr>
        <w:t>类</w:t>
      </w:r>
      <w:r>
        <w:rPr>
          <w:spacing w:val="0"/>
          <w:w w:val="100"/>
          <w:position w:val="0"/>
          <w:sz w:val="16"/>
          <w:szCs w:val="16"/>
        </w:rPr>
        <w:t>）；</w:t>
      </w:r>
      <w:r>
        <w:rPr>
          <w:spacing w:val="0"/>
          <w:w w:val="100"/>
          <w:position w:val="0"/>
        </w:rPr>
        <w:t>美国糖尿 病学会推荐</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1c</w:t>
      </w:r>
      <w:r>
        <w:rPr>
          <w:rFonts w:ascii="Times New Roman" w:eastAsia="Times New Roman" w:hAnsi="Times New Roman" w:cs="Times New Roman"/>
          <w:spacing w:val="0"/>
          <w:w w:val="100"/>
          <w:position w:val="0"/>
          <w:sz w:val="16"/>
          <w:szCs w:val="16"/>
          <w:lang w:val="en-US" w:eastAsia="en-US" w:bidi="en-US"/>
        </w:rPr>
        <w:t xml:space="preserve"> </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6.5%</w:t>
      </w:r>
      <w:r>
        <w:rPr>
          <w:spacing w:val="0"/>
          <w:w w:val="100"/>
          <w:position w:val="0"/>
        </w:rPr>
        <w:t>作为诊断标准之一闵；美国临床内分泌医 师学会</w:t>
      </w:r>
      <w:r>
        <w:rPr>
          <w:rFonts w:ascii="Times New Roman" w:eastAsia="Times New Roman" w:hAnsi="Times New Roman" w:cs="Times New Roman"/>
          <w:spacing w:val="0"/>
          <w:w w:val="100"/>
          <w:position w:val="0"/>
          <w:sz w:val="16"/>
          <w:szCs w:val="16"/>
        </w:rPr>
        <w:t>/</w:t>
      </w:r>
      <w:r>
        <w:rPr>
          <w:spacing w:val="0"/>
          <w:w w:val="100"/>
          <w:position w:val="0"/>
        </w:rPr>
        <w:t>美国内分泌学会指出</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1c</w:t>
      </w:r>
      <w:r>
        <w:rPr>
          <w:spacing w:val="0"/>
          <w:w w:val="100"/>
          <w:position w:val="0"/>
        </w:rPr>
        <w:t>可能受红细胞成熟度和存活时 间</w:t>
      </w:r>
      <w:r>
        <w:rPr>
          <w:spacing w:val="0"/>
          <w:w w:val="100"/>
          <w:position w:val="0"/>
          <w:sz w:val="16"/>
          <w:szCs w:val="16"/>
        </w:rPr>
        <w:t>、</w:t>
      </w:r>
      <w:r>
        <w:rPr>
          <w:spacing w:val="0"/>
          <w:w w:val="100"/>
          <w:position w:val="0"/>
        </w:rPr>
        <w:t>肾衰竭</w:t>
      </w:r>
      <w:r>
        <w:rPr>
          <w:spacing w:val="0"/>
          <w:w w:val="100"/>
          <w:position w:val="0"/>
          <w:sz w:val="16"/>
          <w:szCs w:val="16"/>
        </w:rPr>
        <w:t>、</w:t>
      </w:r>
      <w:r>
        <w:rPr>
          <w:spacing w:val="0"/>
          <w:w w:val="100"/>
          <w:position w:val="0"/>
        </w:rPr>
        <w:t>种族等因素的影响</w:t>
      </w:r>
      <w:r>
        <w:rPr>
          <w:spacing w:val="0"/>
          <w:w w:val="100"/>
          <w:position w:val="0"/>
          <w:sz w:val="16"/>
          <w:szCs w:val="16"/>
        </w:rPr>
        <w:t>，</w:t>
      </w:r>
      <w:r>
        <w:rPr>
          <w:spacing w:val="0"/>
          <w:w w:val="100"/>
          <w:position w:val="0"/>
        </w:rPr>
        <w:t>因此不作为首选方法</w:t>
      </w:r>
      <w:r>
        <w:rPr>
          <w:rFonts w:ascii="Times New Roman" w:eastAsia="Times New Roman" w:hAnsi="Times New Roman" w:cs="Times New Roman"/>
          <w:spacing w:val="0"/>
          <w:w w:val="100"/>
          <w:position w:val="0"/>
          <w:sz w:val="9"/>
          <w:szCs w:val="9"/>
          <w:vertAlign w:val="superscript"/>
        </w:rPr>
        <w:t>[9]</w:t>
      </w:r>
      <w:r>
        <w:rPr>
          <w:rFonts w:ascii="Times New Roman" w:eastAsia="Times New Roman" w:hAnsi="Times New Roman" w:cs="Times New Roman"/>
          <w:spacing w:val="0"/>
          <w:w w:val="100"/>
          <w:position w:val="0"/>
          <w:sz w:val="9"/>
          <w:szCs w:val="9"/>
        </w:rPr>
        <w:t xml:space="preserve"> : </w:t>
      </w:r>
      <w:r>
        <w:rPr>
          <w:rFonts w:ascii="Times New Roman" w:eastAsia="Times New Roman" w:hAnsi="Times New Roman" w:cs="Times New Roman"/>
          <w:spacing w:val="0"/>
          <w:w w:val="100"/>
          <w:position w:val="0"/>
          <w:sz w:val="16"/>
          <w:szCs w:val="16"/>
          <w:lang w:val="en-US" w:eastAsia="en-US" w:bidi="en-US"/>
        </w:rPr>
        <w:t xml:space="preserve">OGTT </w:t>
      </w:r>
      <w:r>
        <w:rPr>
          <w:spacing w:val="0"/>
          <w:w w:val="100"/>
          <w:position w:val="0"/>
        </w:rPr>
        <w:t>为口服葡萄糖耐量试验；</w:t>
      </w:r>
      <w:r>
        <w:rPr>
          <w:rFonts w:ascii="Times New Roman" w:eastAsia="Times New Roman" w:hAnsi="Times New Roman" w:cs="Times New Roman"/>
          <w:spacing w:val="0"/>
          <w:w w:val="100"/>
          <w:position w:val="0"/>
          <w:sz w:val="16"/>
          <w:szCs w:val="16"/>
          <w:lang w:val="en-US" w:eastAsia="en-US" w:bidi="en-US"/>
        </w:rPr>
        <w:t>HbAx</w:t>
      </w:r>
      <w:r>
        <w:rPr>
          <w:spacing w:val="0"/>
          <w:w w:val="100"/>
          <w:position w:val="0"/>
        </w:rPr>
        <w:t>为糖化血红蛋白</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2.2.3</w:t>
      </w:r>
      <w:r>
        <w:rPr>
          <w:spacing w:val="0"/>
          <w:w w:val="100"/>
          <w:position w:val="0"/>
        </w:rPr>
        <w:t>急</w:t>
      </w:r>
      <w:r>
        <w:rPr>
          <w:rFonts w:ascii="Times New Roman" w:eastAsia="Times New Roman" w:hAnsi="Times New Roman" w:cs="Times New Roman"/>
          <w:spacing w:val="0"/>
          <w:w w:val="100"/>
          <w:position w:val="0"/>
        </w:rPr>
        <w:t>/</w:t>
      </w:r>
      <w:r>
        <w:rPr>
          <w:spacing w:val="0"/>
          <w:w w:val="100"/>
          <w:position w:val="0"/>
        </w:rPr>
        <w:t>危症诊断</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2.2.3.1</w:t>
      </w:r>
      <w:r>
        <w:rPr>
          <w:spacing w:val="0"/>
          <w:w w:val="100"/>
          <w:position w:val="0"/>
        </w:rPr>
        <w:t>识别急</w:t>
      </w:r>
      <w:r>
        <w:rPr>
          <w:rFonts w:ascii="Times New Roman" w:eastAsia="Times New Roman" w:hAnsi="Times New Roman" w:cs="Times New Roman"/>
          <w:spacing w:val="0"/>
          <w:w w:val="100"/>
          <w:position w:val="0"/>
        </w:rPr>
        <w:t>/</w:t>
      </w:r>
      <w:r>
        <w:rPr>
          <w:spacing w:val="0"/>
          <w:w w:val="100"/>
          <w:position w:val="0"/>
        </w:rPr>
        <w:t>危症望：患者是否有意识障碍？ 闻：患者呼气是否有烂苹果味？问：患者是否有深 大呼吸、皮肤潮红或发热，是否有心慌、出汗，是 否有食欲减退、恶心呕吐、口渴多饮或腹痛？查： 血糖、血酮体(尿酮体)。</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rPr>
        <w:t>2.2.3.2</w:t>
      </w:r>
      <w:r>
        <w:rPr>
          <w:spacing w:val="0"/>
          <w:w w:val="100"/>
          <w:position w:val="0"/>
        </w:rPr>
        <w:t>诊断急</w:t>
      </w:r>
      <w:r>
        <w:rPr>
          <w:rFonts w:ascii="Times New Roman" w:eastAsia="Times New Roman" w:hAnsi="Times New Roman" w:cs="Times New Roman"/>
          <w:spacing w:val="0"/>
          <w:w w:val="100"/>
          <w:position w:val="0"/>
        </w:rPr>
        <w:t>/</w:t>
      </w:r>
      <w:r>
        <w:rPr>
          <w:spacing w:val="0"/>
          <w:w w:val="100"/>
          <w:position w:val="0"/>
        </w:rPr>
        <w:t>危症空腹血糖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16.7 mmol/L</w:t>
      </w:r>
      <w:r>
        <w:rPr>
          <w:spacing w:val="0"/>
          <w:w w:val="100"/>
          <w:position w:val="0"/>
        </w:rPr>
        <w:t>或 随机血糖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20.0 mmol/L</w:t>
      </w:r>
      <w:r>
        <w:rPr>
          <w:spacing w:val="0"/>
          <w:w w:val="100"/>
          <w:position w:val="0"/>
        </w:rPr>
        <w:t>，应高度怀疑糖尿病酮症 酸中毒</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diabetic ketoac-idosis</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DKA</w:t>
      </w:r>
      <w:r>
        <w:rPr>
          <w:spacing w:val="0"/>
          <w:w w:val="100"/>
          <w:position w:val="0"/>
          <w:lang w:val="en-US" w:eastAsia="en-US" w:bidi="en-US"/>
        </w:rPr>
        <w:t>),</w:t>
      </w:r>
      <w:r>
        <w:rPr>
          <w:spacing w:val="0"/>
          <w:w w:val="100"/>
          <w:position w:val="0"/>
        </w:rPr>
        <w:t xml:space="preserve">若有条件， 可检测尿酮体或床旁检测血酮；随机血糖＜ </w:t>
      </w:r>
      <w:r>
        <w:rPr>
          <w:rFonts w:ascii="Times New Roman" w:eastAsia="Times New Roman" w:hAnsi="Times New Roman" w:cs="Times New Roman"/>
          <w:spacing w:val="0"/>
          <w:w w:val="100"/>
          <w:position w:val="0"/>
          <w:lang w:val="en-US" w:eastAsia="en-US" w:bidi="en-US"/>
        </w:rPr>
        <w:t>2.8 mmol/L</w:t>
      </w:r>
      <w:r>
        <w:rPr>
          <w:spacing w:val="0"/>
          <w:w w:val="100"/>
          <w:position w:val="0"/>
        </w:rPr>
        <w:t>，无论是否有症状，均应考虑有严重的、 需要关注的显著低血糖。</w:t>
      </w:r>
    </w:p>
    <w:p>
      <w:pPr>
        <w:pStyle w:val="Style2"/>
        <w:keepNext w:val="0"/>
        <w:keepLines w:val="0"/>
        <w:widowControl w:val="0"/>
        <w:shd w:val="clear" w:color="auto" w:fill="auto"/>
        <w:bidi w:val="0"/>
        <w:spacing w:before="0" w:after="0" w:line="352" w:lineRule="exact"/>
        <w:ind w:left="0" w:right="0" w:firstLine="440"/>
        <w:jc w:val="both"/>
      </w:pPr>
      <w:r>
        <w:rPr>
          <w:spacing w:val="0"/>
          <w:w w:val="100"/>
          <w:position w:val="0"/>
        </w:rPr>
        <w:t>上述</w:t>
      </w:r>
      <w:r>
        <w:rPr>
          <w:rFonts w:ascii="Times New Roman" w:eastAsia="Times New Roman" w:hAnsi="Times New Roman" w:cs="Times New Roman"/>
          <w:spacing w:val="0"/>
          <w:w w:val="100"/>
          <w:position w:val="0"/>
        </w:rPr>
        <w:t>2</w:t>
      </w:r>
      <w:r>
        <w:rPr>
          <w:spacing w:val="0"/>
          <w:w w:val="100"/>
          <w:position w:val="0"/>
        </w:rPr>
        <w:t xml:space="preserve">种情形应紧急处理后立即转诊(参见 </w:t>
      </w:r>
      <w:r>
        <w:rPr>
          <w:rFonts w:ascii="Times New Roman" w:eastAsia="Times New Roman" w:hAnsi="Times New Roman" w:cs="Times New Roman"/>
          <w:spacing w:val="0"/>
          <w:w w:val="100"/>
          <w:position w:val="0"/>
        </w:rPr>
        <w:t>3.1.4</w:t>
      </w:r>
      <w:r>
        <w:rPr>
          <w:spacing w:val="0"/>
          <w:w w:val="100"/>
          <w:position w:val="0"/>
        </w:rPr>
        <w:t>)。若血糖介于二者之间，继续于基层医疗机 构评估与处置。</w:t>
      </w:r>
    </w:p>
    <w:p>
      <w:pPr>
        <w:pStyle w:val="Style2"/>
        <w:keepNext w:val="0"/>
        <w:keepLines w:val="0"/>
        <w:widowControl w:val="0"/>
        <w:shd w:val="clear" w:color="auto" w:fill="auto"/>
        <w:bidi w:val="0"/>
        <w:spacing w:before="0" w:after="0" w:line="352" w:lineRule="exact"/>
        <w:ind w:left="0" w:right="0" w:firstLine="0"/>
        <w:jc w:val="left"/>
        <w:rPr>
          <w:sz w:val="8"/>
          <w:szCs w:val="8"/>
        </w:rPr>
      </w:pPr>
      <w:bookmarkStart w:id="23" w:name="bookmark23"/>
      <w:r>
        <w:rPr>
          <w:rFonts w:ascii="Times New Roman" w:eastAsia="Times New Roman" w:hAnsi="Times New Roman" w:cs="Times New Roman"/>
          <w:spacing w:val="0"/>
          <w:w w:val="100"/>
          <w:position w:val="0"/>
          <w:sz w:val="20"/>
          <w:szCs w:val="20"/>
          <w:lang w:val="en-US" w:eastAsia="en-US" w:bidi="en-US"/>
        </w:rPr>
        <w:t xml:space="preserve">2.3 </w:t>
      </w:r>
      <w:r>
        <w:rPr>
          <w:spacing w:val="0"/>
          <w:w w:val="100"/>
          <w:position w:val="0"/>
          <w:sz w:val="19"/>
          <w:szCs w:val="19"/>
        </w:rPr>
        <w:t xml:space="preserve">糖尿病并发症筛查与心血管危险因素评估 </w:t>
      </w:r>
      <w:r>
        <w:rPr>
          <w:spacing w:val="0"/>
          <w:w w:val="100"/>
          <w:position w:val="0"/>
          <w:sz w:val="20"/>
          <w:szCs w:val="20"/>
        </w:rPr>
        <w:t>越 来越多的降糖药物通过</w:t>
      </w:r>
      <w:r>
        <w:rPr>
          <w:rFonts w:ascii="Times New Roman" w:eastAsia="Times New Roman" w:hAnsi="Times New Roman" w:cs="Times New Roman"/>
          <w:spacing w:val="0"/>
          <w:w w:val="100"/>
          <w:position w:val="0"/>
          <w:sz w:val="20"/>
          <w:szCs w:val="20"/>
          <w:lang w:val="en-US" w:eastAsia="en-US" w:bidi="en-US"/>
        </w:rPr>
        <w:t>C VOT</w:t>
      </w:r>
      <w:r>
        <w:rPr>
          <w:spacing w:val="0"/>
          <w:w w:val="100"/>
          <w:position w:val="0"/>
          <w:sz w:val="20"/>
          <w:szCs w:val="20"/>
        </w:rPr>
        <w:t>研究证实可以降低糖 尿病患者心血管死亡风险。因此，最新国际指南简 化心血管危险因素的评估方法，建议在实施药物治 疗前考虑评估患者心血管危险因素，并结合患者的 特点给予最佳的降糖治疗方案</w:t>
      </w:r>
      <w:r>
        <w:rPr>
          <w:rFonts w:ascii="Times New Roman" w:eastAsia="Times New Roman" w:hAnsi="Times New Roman" w:cs="Times New Roman"/>
          <w:smallCaps/>
          <w:spacing w:val="0"/>
          <w:w w:val="100"/>
          <w:position w:val="0"/>
          <w:sz w:val="20"/>
          <w:szCs w:val="20"/>
          <w:vertAlign w:val="superscript"/>
          <w:lang w:val="en-US" w:eastAsia="en-US" w:bidi="en-US"/>
        </w:rPr>
        <w:t>［8</w:t>
      </w:r>
      <w:r>
        <w:rPr>
          <w:smallCaps/>
          <w:spacing w:val="0"/>
          <w:w w:val="100"/>
          <w:position w:val="0"/>
          <w:sz w:val="20"/>
          <w:szCs w:val="20"/>
          <w:lang w:val="en-US" w:eastAsia="en-US" w:bidi="en-US"/>
        </w:rPr>
        <w:t>，</w:t>
      </w:r>
      <w:r>
        <w:rPr>
          <w:rFonts w:ascii="Times New Roman" w:eastAsia="Times New Roman" w:hAnsi="Times New Roman" w:cs="Times New Roman"/>
          <w:smallCaps/>
          <w:spacing w:val="0"/>
          <w:w w:val="100"/>
          <w:position w:val="0"/>
          <w:sz w:val="20"/>
          <w:szCs w:val="20"/>
          <w:vertAlign w:val="superscript"/>
          <w:lang w:val="en-US" w:eastAsia="en-US" w:bidi="en-US"/>
        </w:rPr>
        <w:t>10］</w:t>
      </w:r>
      <w:r>
        <w:rPr>
          <w:smallCaps/>
          <w:spacing w:val="0"/>
          <w:w w:val="100"/>
          <w:position w:val="0"/>
          <w:sz w:val="8"/>
          <w:szCs w:val="8"/>
          <w:lang w:val="en-US" w:eastAsia="en-US" w:bidi="en-US"/>
        </w:rPr>
        <w:t>o</w:t>
      </w:r>
      <w:bookmarkEnd w:id="23"/>
    </w:p>
    <w:p>
      <w:pPr>
        <w:pStyle w:val="Style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2.3.1</w:t>
      </w:r>
      <w:r>
        <w:rPr>
          <w:spacing w:val="0"/>
          <w:w w:val="100"/>
          <w:position w:val="0"/>
        </w:rPr>
        <w:t>糖尿病并发症与心血管危险因素筛查</w:t>
      </w:r>
      <w:r>
        <w:rPr>
          <w:spacing w:val="0"/>
          <w:w w:val="100"/>
          <w:position w:val="0"/>
        </w:rPr>
        <w:t>(</w:t>
      </w:r>
      <w:r>
        <w:rPr>
          <w:rFonts w:ascii="Times New Roman" w:eastAsia="Times New Roman" w:hAnsi="Times New Roman" w:cs="Times New Roman"/>
          <w:spacing w:val="0"/>
          <w:w w:val="100"/>
          <w:position w:val="0"/>
        </w:rPr>
        <w:t>I</w:t>
      </w:r>
      <w:r>
        <w:rPr>
          <w:spacing w:val="0"/>
          <w:w w:val="100"/>
          <w:position w:val="0"/>
        </w:rPr>
        <w:t xml:space="preserve">类) </w:t>
      </w:r>
      <w:r>
        <w:rPr>
          <w:rFonts w:ascii="Times New Roman" w:eastAsia="Times New Roman" w:hAnsi="Times New Roman" w:cs="Times New Roman"/>
          <w:spacing w:val="0"/>
          <w:w w:val="100"/>
          <w:position w:val="0"/>
          <w:lang w:val="en-US" w:eastAsia="en-US" w:bidi="en-US"/>
        </w:rPr>
        <w:t>2.3.1.1</w:t>
      </w:r>
      <w:r>
        <w:rPr>
          <w:spacing w:val="0"/>
          <w:w w:val="100"/>
          <w:position w:val="0"/>
        </w:rPr>
        <w:t>筛查项目 身高、体重、</w:t>
      </w:r>
      <w:r>
        <w:rPr>
          <w:rFonts w:ascii="Times New Roman" w:eastAsia="Times New Roman" w:hAnsi="Times New Roman" w:cs="Times New Roman"/>
          <w:spacing w:val="0"/>
          <w:w w:val="100"/>
          <w:position w:val="0"/>
          <w:lang w:val="en-US" w:eastAsia="en-US" w:bidi="en-US"/>
        </w:rPr>
        <w:t>BMI</w:t>
      </w:r>
      <w:r>
        <w:rPr>
          <w:spacing w:val="0"/>
          <w:w w:val="100"/>
          <w:position w:val="0"/>
        </w:rPr>
        <w:t>、腰围、臀 围，空腹和餐后</w:t>
      </w:r>
      <w:r>
        <w:rPr>
          <w:rFonts w:ascii="Times New Roman" w:eastAsia="Times New Roman" w:hAnsi="Times New Roman" w:cs="Times New Roman"/>
          <w:spacing w:val="0"/>
          <w:w w:val="100"/>
          <w:position w:val="0"/>
        </w:rPr>
        <w:t xml:space="preserve">2 </w:t>
      </w:r>
      <w:r>
        <w:rPr>
          <w:rFonts w:ascii="Times New Roman" w:eastAsia="Times New Roman" w:hAnsi="Times New Roman" w:cs="Times New Roman"/>
          <w:spacing w:val="0"/>
          <w:w w:val="100"/>
          <w:position w:val="0"/>
          <w:lang w:val="en-US" w:eastAsia="en-US" w:bidi="en-US"/>
        </w:rPr>
        <w:t>h</w:t>
      </w:r>
      <w:r>
        <w:rPr>
          <w:spacing w:val="0"/>
          <w:w w:val="100"/>
          <w:position w:val="0"/>
        </w:rPr>
        <w:t>血糖、</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1c</w:t>
      </w:r>
      <w:r>
        <w:rPr>
          <w:spacing w:val="0"/>
          <w:w w:val="100"/>
          <w:position w:val="0"/>
          <w:lang w:val="en-US" w:eastAsia="en-US" w:bidi="en-US"/>
        </w:rPr>
        <w:t>，</w:t>
      </w:r>
      <w:r>
        <w:rPr>
          <w:spacing w:val="0"/>
          <w:w w:val="100"/>
          <w:position w:val="0"/>
        </w:rPr>
        <w:t>肝功能、肾功 能</w:t>
      </w:r>
      <w:r>
        <w:rPr>
          <w:rFonts w:ascii="Times New Roman" w:eastAsia="Times New Roman" w:hAnsi="Times New Roman" w:cs="Times New Roman"/>
          <w:spacing w:val="0"/>
          <w:w w:val="100"/>
          <w:position w:val="0"/>
        </w:rPr>
        <w:t>［</w:t>
      </w:r>
      <w:r>
        <w:rPr>
          <w:spacing w:val="0"/>
          <w:w w:val="100"/>
          <w:position w:val="0"/>
        </w:rPr>
        <w:t>计算估算肾小球滤过率(</w:t>
      </w:r>
      <w:r>
        <w:rPr>
          <w:rFonts w:ascii="Times New Roman" w:eastAsia="Times New Roman" w:hAnsi="Times New Roman" w:cs="Times New Roman"/>
          <w:spacing w:val="0"/>
          <w:w w:val="100"/>
          <w:position w:val="0"/>
          <w:lang w:val="en-US" w:eastAsia="en-US" w:bidi="en-US"/>
        </w:rPr>
        <w:t>estimated glomerular filtration rate</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eGFR</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w:t>
      </w:r>
      <w:r>
        <w:rPr>
          <w:spacing w:val="0"/>
          <w:w w:val="100"/>
          <w:position w:val="0"/>
        </w:rPr>
        <w:t xml:space="preserve">尿常规、尿微量白蛋白与 尿肌酐比值,心电图、视力与眼底检查、足部检查等。 </w:t>
      </w:r>
      <w:r>
        <w:rPr>
          <w:rFonts w:ascii="Times New Roman" w:eastAsia="Times New Roman" w:hAnsi="Times New Roman" w:cs="Times New Roman"/>
          <w:spacing w:val="0"/>
          <w:w w:val="100"/>
          <w:position w:val="0"/>
          <w:lang w:val="en-US" w:eastAsia="en-US" w:bidi="en-US"/>
        </w:rPr>
        <w:t>2.3.1.2</w:t>
      </w:r>
      <w:r>
        <w:rPr>
          <w:spacing w:val="0"/>
          <w:w w:val="100"/>
          <w:position w:val="0"/>
        </w:rPr>
        <w:t>管理建议每年体检</w:t>
      </w:r>
      <w:r>
        <w:rPr>
          <w:rFonts w:ascii="Times New Roman" w:eastAsia="Times New Roman" w:hAnsi="Times New Roman" w:cs="Times New Roman"/>
          <w:spacing w:val="0"/>
          <w:w w:val="100"/>
          <w:position w:val="0"/>
        </w:rPr>
        <w:t>1</w:t>
      </w:r>
      <w:r>
        <w:rPr>
          <w:spacing w:val="0"/>
          <w:w w:val="100"/>
          <w:position w:val="0"/>
        </w:rPr>
        <w:t>次。</w:t>
      </w:r>
    </w:p>
    <w:p>
      <w:pPr>
        <w:pStyle w:val="Style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2.3.2</w:t>
      </w:r>
      <w:r>
        <w:rPr>
          <w:spacing w:val="0"/>
          <w:w w:val="100"/>
          <w:position w:val="0"/>
        </w:rPr>
        <w:t>心血管危险分层</w:t>
      </w:r>
    </w:p>
    <w:p>
      <w:pPr>
        <w:pStyle w:val="Style8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2.3.2.1</w:t>
      </w:r>
      <w:r>
        <w:rPr>
          <w:rFonts w:ascii="SimSun" w:eastAsia="SimSun" w:hAnsi="SimSun" w:cs="SimSun"/>
          <w:spacing w:val="0"/>
          <w:w w:val="100"/>
          <w:position w:val="0"/>
          <w:lang w:val="zh-TW" w:eastAsia="zh-TW" w:bidi="zh-TW"/>
        </w:rPr>
        <w:t>评估内容采用</w:t>
      </w:r>
      <w:r>
        <w:rPr>
          <w:rFonts w:ascii="Times New Roman" w:eastAsia="Times New Roman" w:hAnsi="Times New Roman" w:cs="Times New Roman"/>
          <w:spacing w:val="0"/>
          <w:w w:val="100"/>
          <w:position w:val="0"/>
          <w:lang w:val="zh-TW" w:eastAsia="zh-TW" w:bidi="zh-TW"/>
        </w:rPr>
        <w:t>2019</w:t>
      </w:r>
      <w:r>
        <w:rPr>
          <w:rFonts w:ascii="SimSun" w:eastAsia="SimSun" w:hAnsi="SimSun" w:cs="SimSun"/>
          <w:spacing w:val="0"/>
          <w:w w:val="100"/>
          <w:position w:val="0"/>
          <w:lang w:val="zh-TW" w:eastAsia="zh-TW" w:bidi="zh-TW"/>
        </w:rPr>
        <w:t xml:space="preserve">年欧洲心脏病学会 </w:t>
      </w:r>
      <w:r>
        <w:rPr>
          <w:rFonts w:ascii="Times New Roman" w:eastAsia="Times New Roman" w:hAnsi="Times New Roman" w:cs="Times New Roman"/>
          <w:spacing w:val="0"/>
          <w:w w:val="100"/>
          <w:position w:val="0"/>
          <w:lang w:val="en-US" w:eastAsia="en-US" w:bidi="en-US"/>
        </w:rPr>
        <w:t>(European Society of Cardiology</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ESC</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lang w:val="zh-TW" w:eastAsia="zh-TW" w:bidi="zh-TW"/>
        </w:rPr>
        <w:t>欧洲糖尿 病研究协会</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European Association for the Study of Diabetes</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EASD</w:t>
      </w: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指南推荐的糖尿病心血管风险 分层简易评估法(表</w:t>
      </w:r>
      <w:r>
        <w:rPr>
          <w:rFonts w:ascii="Times New Roman" w:eastAsia="Times New Roman" w:hAnsi="Times New Roman" w:cs="Times New Roman"/>
          <w:spacing w:val="0"/>
          <w:w w:val="100"/>
          <w:position w:val="0"/>
          <w:lang w:val="zh-TW" w:eastAsia="zh-TW" w:bidi="zh-TW"/>
        </w:rPr>
        <w:t>6</w:t>
      </w:r>
      <w:r>
        <w:rPr>
          <w:rFonts w:ascii="SimSun" w:eastAsia="SimSun" w:hAnsi="SimSun" w:cs="SimSun"/>
          <w:spacing w:val="0"/>
          <w:w w:val="100"/>
          <w:position w:val="0"/>
          <w:lang w:val="zh-TW" w:eastAsia="zh-TW" w:bidi="zh-TW"/>
        </w:rPr>
        <w:t xml:space="preserve">) </w:t>
      </w:r>
      <w:r>
        <w:rPr>
          <w:rFonts w:ascii="Times New Roman" w:eastAsia="Times New Roman" w:hAnsi="Times New Roman" w:cs="Times New Roman"/>
          <w:spacing w:val="0"/>
          <w:w w:val="100"/>
          <w:position w:val="0"/>
          <w:vertAlign w:val="superscript"/>
          <w:lang w:val="zh-TW" w:eastAsia="zh-TW" w:bidi="zh-TW"/>
        </w:rPr>
        <w:t>［10］</w:t>
      </w:r>
      <w:r>
        <w:rPr>
          <w:rFonts w:ascii="SimSun" w:eastAsia="SimSun" w:hAnsi="SimSun" w:cs="SimSun"/>
          <w:spacing w:val="0"/>
          <w:w w:val="100"/>
          <w:position w:val="0"/>
          <w:lang w:val="zh-TW" w:eastAsia="zh-TW" w:bidi="zh-TW"/>
        </w:rPr>
        <w:t>。</w:t>
      </w:r>
    </w:p>
    <w:p>
      <w:pPr>
        <w:pStyle w:val="Style2"/>
        <w:keepNext w:val="0"/>
        <w:keepLines w:val="0"/>
        <w:widowControl w:val="0"/>
        <w:numPr>
          <w:ilvl w:val="0"/>
          <w:numId w:val="3"/>
        </w:numPr>
        <w:shd w:val="clear" w:color="auto" w:fill="auto"/>
        <w:tabs>
          <w:tab w:pos="860" w:val="left"/>
        </w:tabs>
        <w:bidi w:val="0"/>
        <w:spacing w:before="0" w:after="0" w:line="352" w:lineRule="exact"/>
        <w:ind w:left="0" w:right="0" w:firstLine="340"/>
        <w:jc w:val="both"/>
      </w:pPr>
      <w:bookmarkStart w:id="24" w:name="bookmark24"/>
      <w:bookmarkEnd w:id="24"/>
      <w:r>
        <w:rPr>
          <w:spacing w:val="0"/>
          <w:w w:val="100"/>
          <w:position w:val="0"/>
        </w:rPr>
        <w:t>靶器官损害:蛋白尿、肾脏损害</w:t>
      </w:r>
      <w:r>
        <w:rPr>
          <w:rFonts w:ascii="Times New Roman" w:eastAsia="Times New Roman" w:hAnsi="Times New Roman" w:cs="Times New Roman"/>
          <w:spacing w:val="0"/>
          <w:w w:val="100"/>
          <w:position w:val="0"/>
        </w:rPr>
        <w:t>［</w:t>
      </w:r>
      <w:r>
        <w:rPr>
          <w:rFonts w:ascii="Times New Roman" w:eastAsia="Times New Roman" w:hAnsi="Times New Roman" w:cs="Times New Roman"/>
          <w:spacing w:val="0"/>
          <w:w w:val="100"/>
          <w:position w:val="0"/>
          <w:lang w:val="en-US" w:eastAsia="en-US" w:bidi="en-US"/>
        </w:rPr>
        <w:t xml:space="preserve">eGFR </w:t>
      </w:r>
      <w:r>
        <w:rPr>
          <w:spacing w:val="0"/>
          <w:w w:val="100"/>
          <w:position w:val="0"/>
          <w:lang w:val="en-US" w:eastAsia="en-US" w:bidi="en-US"/>
        </w:rPr>
        <w:t>W</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 xml:space="preserve">ml/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min・1.73m</w:t>
      </w:r>
      <w:r>
        <w:rPr>
          <w:rFonts w:ascii="Times New Roman" w:eastAsia="Times New Roman" w:hAnsi="Times New Roman" w:cs="Times New Roman"/>
          <w:spacing w:val="0"/>
          <w:w w:val="100"/>
          <w:position w:val="0"/>
          <w:vertAlign w:val="superscript"/>
          <w:lang w:val="en-US" w:eastAsia="en-US" w:bidi="en-US"/>
        </w:rPr>
        <w:t>2</w:t>
      </w:r>
      <w:r>
        <w:rPr>
          <w:spacing w:val="0"/>
          <w:w w:val="100"/>
          <w:position w:val="0"/>
          <w:lang w:val="en-US" w:eastAsia="en-US" w:bidi="en-US"/>
        </w:rPr>
        <w:t>)</w:t>
      </w:r>
      <w:r>
        <w:rPr>
          <w:rFonts w:ascii="Times New Roman" w:eastAsia="Times New Roman" w:hAnsi="Times New Roman" w:cs="Times New Roman"/>
          <w:spacing w:val="0"/>
          <w:w w:val="100"/>
          <w:position w:val="0"/>
        </w:rPr>
        <w:t>］</w:t>
      </w:r>
      <w:r>
        <w:rPr>
          <w:spacing w:val="0"/>
          <w:w w:val="100"/>
          <w:position w:val="0"/>
        </w:rPr>
        <w:t>、左心室肥厚、视网膜病变等。</w:t>
      </w:r>
    </w:p>
    <w:p>
      <w:pPr>
        <w:pStyle w:val="Style2"/>
        <w:keepNext w:val="0"/>
        <w:keepLines w:val="0"/>
        <w:widowControl w:val="0"/>
        <w:numPr>
          <w:ilvl w:val="0"/>
          <w:numId w:val="3"/>
        </w:numPr>
        <w:shd w:val="clear" w:color="auto" w:fill="auto"/>
        <w:tabs>
          <w:tab w:pos="846" w:val="left"/>
        </w:tabs>
        <w:bidi w:val="0"/>
        <w:spacing w:before="0" w:after="0" w:line="352" w:lineRule="exact"/>
        <w:ind w:left="0" w:right="0" w:firstLine="340"/>
        <w:jc w:val="both"/>
      </w:pPr>
      <w:bookmarkStart w:id="25" w:name="bookmark25"/>
      <w:bookmarkEnd w:id="25"/>
      <w:r>
        <w:rPr>
          <w:spacing w:val="0"/>
          <w:w w:val="100"/>
          <w:position w:val="0"/>
        </w:rPr>
        <w:t>心血管危险因素：年龄、高血压、血脂异 常、吸烟、肥胖等。</w:t>
      </w:r>
    </w:p>
    <w:p>
      <w:pPr>
        <w:pStyle w:val="Style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2.3.2.2</w:t>
      </w:r>
      <w:r>
        <w:rPr>
          <w:spacing w:val="0"/>
          <w:w w:val="100"/>
          <w:position w:val="0"/>
        </w:rPr>
        <w:t>管理建议每年评估</w:t>
      </w:r>
      <w:r>
        <w:rPr>
          <w:rFonts w:ascii="Times New Roman" w:eastAsia="Times New Roman" w:hAnsi="Times New Roman" w:cs="Times New Roman"/>
          <w:spacing w:val="0"/>
          <w:w w:val="100"/>
          <w:position w:val="0"/>
        </w:rPr>
        <w:t>1</w:t>
      </w:r>
      <w:r>
        <w:rPr>
          <w:spacing w:val="0"/>
          <w:w w:val="100"/>
          <w:position w:val="0"/>
        </w:rPr>
        <w:t>〜</w:t>
      </w:r>
      <w:r>
        <w:rPr>
          <w:rFonts w:ascii="Times New Roman" w:eastAsia="Times New Roman" w:hAnsi="Times New Roman" w:cs="Times New Roman"/>
          <w:spacing w:val="0"/>
          <w:w w:val="100"/>
          <w:position w:val="0"/>
        </w:rPr>
        <w:t>2</w:t>
      </w:r>
      <w:r>
        <w:rPr>
          <w:spacing w:val="0"/>
          <w:w w:val="100"/>
          <w:position w:val="0"/>
        </w:rPr>
        <w:t>次。</w:t>
      </w:r>
    </w:p>
    <w:p>
      <w:pPr>
        <w:pStyle w:val="Style32"/>
        <w:keepNext w:val="0"/>
        <w:keepLines w:val="0"/>
        <w:widowControl w:val="0"/>
        <w:pBdr>
          <w:bottom w:val="single" w:sz="4" w:space="0" w:color="auto"/>
        </w:pBdr>
        <w:shd w:val="clear" w:color="auto" w:fill="auto"/>
        <w:bidi w:val="0"/>
        <w:spacing w:before="0" w:after="0" w:line="240" w:lineRule="auto"/>
        <w:ind w:left="0" w:right="0" w:firstLine="640"/>
        <w:jc w:val="left"/>
        <w:rPr>
          <w:sz w:val="10"/>
          <w:szCs w:val="10"/>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6</w:t>
      </w:r>
      <w:r>
        <w:rPr>
          <w:color w:val="231F20"/>
          <w:spacing w:val="0"/>
          <w:w w:val="100"/>
          <w:position w:val="0"/>
          <w:sz w:val="17"/>
          <w:szCs w:val="17"/>
        </w:rPr>
        <w:t>糖尿病心血管风险分层简易评估法</w:t>
      </w:r>
      <w:r>
        <w:rPr>
          <w:rFonts w:ascii="Times New Roman" w:eastAsia="Times New Roman" w:hAnsi="Times New Roman" w:cs="Times New Roman"/>
          <w:b/>
          <w:bCs/>
          <w:color w:val="231F20"/>
          <w:spacing w:val="0"/>
          <w:w w:val="100"/>
          <w:position w:val="0"/>
          <w:sz w:val="10"/>
          <w:szCs w:val="10"/>
          <w:lang w:val="en-US" w:eastAsia="en-US" w:bidi="en-US"/>
        </w:rPr>
        <w:t>［10］</w:t>
      </w:r>
    </w:p>
    <w:p>
      <w:pPr>
        <w:pStyle w:val="Style43"/>
        <w:keepNext w:val="0"/>
        <w:keepLines w:val="0"/>
        <w:widowControl w:val="0"/>
        <w:shd w:val="clear" w:color="auto" w:fill="auto"/>
        <w:bidi w:val="0"/>
        <w:spacing w:before="0" w:after="0" w:line="235" w:lineRule="exact"/>
        <w:ind w:left="0" w:right="0" w:firstLine="0"/>
        <w:jc w:val="both"/>
      </w:pPr>
      <w:r>
        <w:rPr>
          <w:spacing w:val="0"/>
          <w:w w:val="100"/>
          <w:position w:val="0"/>
        </w:rPr>
        <w:t>极高危糖尿病合并已确诊的心血管疾病</w:t>
      </w:r>
    </w:p>
    <w:p>
      <w:pPr>
        <w:pStyle w:val="Style43"/>
        <w:keepNext w:val="0"/>
        <w:keepLines w:val="0"/>
        <w:widowControl w:val="0"/>
        <w:shd w:val="clear" w:color="auto" w:fill="auto"/>
        <w:bidi w:val="0"/>
        <w:spacing w:before="0" w:after="0" w:line="235" w:lineRule="exact"/>
        <w:ind w:left="0" w:right="0" w:firstLine="640"/>
        <w:jc w:val="both"/>
      </w:pPr>
      <w:r>
        <w:rPr>
          <w:spacing w:val="0"/>
          <w:w w:val="100"/>
          <w:position w:val="0"/>
        </w:rPr>
        <w:t>或其他靶器官损害</w:t>
      </w:r>
    </w:p>
    <w:p>
      <w:pPr>
        <w:pStyle w:val="Style43"/>
        <w:keepNext w:val="0"/>
        <w:keepLines w:val="0"/>
        <w:widowControl w:val="0"/>
        <w:shd w:val="clear" w:color="auto" w:fill="auto"/>
        <w:bidi w:val="0"/>
        <w:spacing w:before="0" w:after="0" w:line="235" w:lineRule="exact"/>
        <w:ind w:left="0" w:right="0" w:firstLine="640"/>
        <w:jc w:val="both"/>
      </w:pPr>
      <w:r>
        <w:rPr>
          <w:spacing w:val="0"/>
          <w:w w:val="100"/>
          <w:position w:val="0"/>
        </w:rPr>
        <w:t>或</w:t>
      </w:r>
      <w:r>
        <w:rPr>
          <w:spacing w:val="0"/>
          <w:w w:val="100"/>
          <w:position w:val="0"/>
          <w:sz w:val="16"/>
          <w:szCs w:val="16"/>
        </w:rPr>
        <w:t xml:space="preserve">3 </w:t>
      </w:r>
      <w:r>
        <w:rPr>
          <w:rFonts w:ascii="Times New Roman" w:eastAsia="Times New Roman" w:hAnsi="Times New Roman" w:cs="Times New Roman"/>
          <w:spacing w:val="0"/>
          <w:w w:val="100"/>
          <w:position w:val="0"/>
          <w:sz w:val="16"/>
          <w:szCs w:val="16"/>
        </w:rPr>
        <w:t>3</w:t>
      </w:r>
      <w:r>
        <w:rPr>
          <w:spacing w:val="0"/>
          <w:w w:val="100"/>
          <w:position w:val="0"/>
        </w:rPr>
        <w:t>个主要危险因素</w:t>
      </w:r>
    </w:p>
    <w:p>
      <w:pPr>
        <w:pStyle w:val="Style43"/>
        <w:keepNext w:val="0"/>
        <w:keepLines w:val="0"/>
        <w:widowControl w:val="0"/>
        <w:shd w:val="clear" w:color="auto" w:fill="auto"/>
        <w:bidi w:val="0"/>
        <w:spacing w:before="0" w:after="0" w:line="235" w:lineRule="exact"/>
        <w:ind w:left="0" w:right="0" w:firstLine="640"/>
        <w:jc w:val="both"/>
      </w:pPr>
      <w:r>
        <w:rPr>
          <w:spacing w:val="0"/>
          <w:w w:val="100"/>
          <w:position w:val="0"/>
        </w:rPr>
        <w:t>或早发</w:t>
      </w:r>
      <w:r>
        <w:rPr>
          <w:rFonts w:ascii="Times New Roman" w:eastAsia="Times New Roman" w:hAnsi="Times New Roman" w:cs="Times New Roman"/>
          <w:spacing w:val="0"/>
          <w:w w:val="100"/>
          <w:position w:val="0"/>
          <w:sz w:val="16"/>
          <w:szCs w:val="16"/>
        </w:rPr>
        <w:t>1</w:t>
      </w:r>
      <w:r>
        <w:rPr>
          <w:spacing w:val="0"/>
          <w:w w:val="100"/>
          <w:position w:val="0"/>
        </w:rPr>
        <w:t>型糖尿病</w:t>
      </w:r>
      <w:r>
        <w:rPr>
          <w:spacing w:val="0"/>
          <w:w w:val="100"/>
          <w:position w:val="0"/>
          <w:sz w:val="16"/>
          <w:szCs w:val="16"/>
        </w:rPr>
        <w:t>，</w:t>
      </w:r>
      <w:r>
        <w:rPr>
          <w:spacing w:val="0"/>
          <w:w w:val="100"/>
          <w:position w:val="0"/>
        </w:rPr>
        <w:t>病程</w:t>
      </w:r>
      <w:r>
        <w:rPr>
          <w:spacing w:val="0"/>
          <w:w w:val="100"/>
          <w:position w:val="0"/>
          <w:sz w:val="16"/>
          <w:szCs w:val="16"/>
        </w:rPr>
        <w:t>〉</w:t>
      </w:r>
      <w:r>
        <w:rPr>
          <w:rFonts w:ascii="Times New Roman" w:eastAsia="Times New Roman" w:hAnsi="Times New Roman" w:cs="Times New Roman"/>
          <w:spacing w:val="0"/>
          <w:w w:val="100"/>
          <w:position w:val="0"/>
          <w:sz w:val="16"/>
          <w:szCs w:val="16"/>
        </w:rPr>
        <w:t>20</w:t>
      </w:r>
      <w:r>
        <w:rPr>
          <w:spacing w:val="0"/>
          <w:w w:val="100"/>
          <w:position w:val="0"/>
        </w:rPr>
        <w:t>年</w:t>
      </w:r>
    </w:p>
    <w:p>
      <w:pPr>
        <w:pStyle w:val="Style43"/>
        <w:keepNext w:val="0"/>
        <w:keepLines w:val="0"/>
        <w:widowControl w:val="0"/>
        <w:shd w:val="clear" w:color="auto" w:fill="auto"/>
        <w:tabs>
          <w:tab w:pos="552" w:val="left"/>
        </w:tabs>
        <w:bidi w:val="0"/>
        <w:spacing w:before="0" w:after="0" w:line="240" w:lineRule="auto"/>
        <w:ind w:left="0" w:right="0" w:firstLine="0"/>
        <w:jc w:val="both"/>
      </w:pPr>
      <w:r>
        <w:rPr>
          <w:spacing w:val="0"/>
          <w:w w:val="100"/>
          <w:position w:val="0"/>
        </w:rPr>
        <w:t>高危</w:t>
        <w:tab/>
        <w:t>糖尿病不伴有靶器官损害</w:t>
      </w:r>
      <w:r>
        <w:rPr>
          <w:spacing w:val="0"/>
          <w:w w:val="100"/>
          <w:position w:val="0"/>
          <w:sz w:val="16"/>
          <w:szCs w:val="16"/>
        </w:rPr>
        <w:t>，</w:t>
      </w:r>
      <w:r>
        <w:rPr>
          <w:spacing w:val="0"/>
          <w:w w:val="100"/>
          <w:position w:val="0"/>
        </w:rPr>
        <w:t>且病程</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rPr>
        <w:t>10</w:t>
      </w:r>
      <w:r>
        <w:rPr>
          <w:spacing w:val="0"/>
          <w:w w:val="100"/>
          <w:position w:val="0"/>
        </w:rPr>
        <w:t>年或合并任意</w:t>
      </w:r>
      <w:r>
        <w:rPr>
          <w:rFonts w:ascii="Times New Roman" w:eastAsia="Times New Roman" w:hAnsi="Times New Roman" w:cs="Times New Roman"/>
          <w:spacing w:val="0"/>
          <w:w w:val="100"/>
          <w:position w:val="0"/>
          <w:sz w:val="16"/>
          <w:szCs w:val="16"/>
        </w:rPr>
        <w:t>1</w:t>
      </w:r>
      <w:r>
        <w:rPr>
          <w:spacing w:val="0"/>
          <w:w w:val="100"/>
          <w:position w:val="0"/>
        </w:rPr>
        <w:t>个</w:t>
      </w:r>
    </w:p>
    <w:p>
      <w:pPr>
        <w:pStyle w:val="Style43"/>
        <w:keepNext w:val="0"/>
        <w:keepLines w:val="0"/>
        <w:widowControl w:val="0"/>
        <w:shd w:val="clear" w:color="auto" w:fill="auto"/>
        <w:bidi w:val="0"/>
        <w:spacing w:before="0" w:after="0" w:line="240" w:lineRule="auto"/>
        <w:ind w:left="0" w:right="0" w:firstLine="640"/>
        <w:jc w:val="both"/>
      </w:pPr>
      <w:r>
        <w:rPr>
          <w:spacing w:val="0"/>
          <w:w w:val="100"/>
          <w:position w:val="0"/>
        </w:rPr>
        <w:t>及以上危险因素</w:t>
      </w:r>
    </w:p>
    <w:p>
      <w:pPr>
        <w:pStyle w:val="Style43"/>
        <w:keepNext w:val="0"/>
        <w:keepLines w:val="0"/>
        <w:widowControl w:val="0"/>
        <w:shd w:val="clear" w:color="auto" w:fill="auto"/>
        <w:tabs>
          <w:tab w:pos="552" w:val="left"/>
        </w:tabs>
        <w:bidi w:val="0"/>
        <w:spacing w:before="0" w:after="0" w:line="240" w:lineRule="auto"/>
        <w:ind w:left="0" w:right="0" w:firstLine="0"/>
        <w:jc w:val="both"/>
      </w:pPr>
      <w:r>
        <w:rPr>
          <w:spacing w:val="0"/>
          <w:w w:val="100"/>
          <w:position w:val="0"/>
        </w:rPr>
        <w:t>中危</w:t>
        <w:tab/>
        <w:t>年轻患者</w:t>
      </w:r>
      <w:r>
        <w:rPr>
          <w:spacing w:val="0"/>
          <w:w w:val="100"/>
          <w:position w:val="0"/>
          <w:sz w:val="16"/>
          <w:szCs w:val="16"/>
        </w:rPr>
        <w:t>(</w:t>
      </w:r>
      <w:r>
        <w:rPr>
          <w:rFonts w:ascii="Times New Roman" w:eastAsia="Times New Roman" w:hAnsi="Times New Roman" w:cs="Times New Roman"/>
          <w:spacing w:val="0"/>
          <w:w w:val="100"/>
          <w:position w:val="0"/>
          <w:sz w:val="16"/>
          <w:szCs w:val="16"/>
        </w:rPr>
        <w:t>1</w:t>
      </w:r>
      <w:r>
        <w:rPr>
          <w:spacing w:val="0"/>
          <w:w w:val="100"/>
          <w:position w:val="0"/>
        </w:rPr>
        <w:t>型糖尿病</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35</w:t>
      </w:r>
      <w:r>
        <w:rPr>
          <w:spacing w:val="0"/>
          <w:w w:val="100"/>
          <w:position w:val="0"/>
        </w:rPr>
        <w:t>岁或</w:t>
      </w:r>
      <w:r>
        <w:rPr>
          <w:rFonts w:ascii="Times New Roman" w:eastAsia="Times New Roman" w:hAnsi="Times New Roman" w:cs="Times New Roman"/>
          <w:spacing w:val="0"/>
          <w:w w:val="100"/>
          <w:position w:val="0"/>
          <w:sz w:val="16"/>
          <w:szCs w:val="16"/>
        </w:rPr>
        <w:t>2</w:t>
      </w:r>
      <w:r>
        <w:rPr>
          <w:spacing w:val="0"/>
          <w:w w:val="100"/>
          <w:position w:val="0"/>
        </w:rPr>
        <w:t>型糖尿病</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50</w:t>
      </w:r>
      <w:r>
        <w:rPr>
          <w:spacing w:val="0"/>
          <w:w w:val="100"/>
          <w:position w:val="0"/>
        </w:rPr>
        <w:t>岁</w:t>
      </w:r>
      <w:r>
        <w:rPr>
          <w:spacing w:val="0"/>
          <w:w w:val="100"/>
          <w:position w:val="0"/>
          <w:sz w:val="16"/>
          <w:szCs w:val="16"/>
        </w:rPr>
        <w:t>)</w:t>
      </w:r>
      <w:r>
        <w:rPr>
          <w:spacing w:val="0"/>
          <w:w w:val="100"/>
          <w:position w:val="0"/>
        </w:rPr>
        <w:t>且糖</w:t>
      </w:r>
    </w:p>
    <w:p>
      <w:pPr>
        <w:pStyle w:val="Style43"/>
        <w:keepNext w:val="0"/>
        <w:keepLines w:val="0"/>
        <w:widowControl w:val="0"/>
        <w:shd w:val="clear" w:color="auto" w:fill="auto"/>
        <w:tabs>
          <w:tab w:leader="underscore" w:pos="552" w:val="left"/>
          <w:tab w:leader="underscore" w:pos="4627" w:val="left"/>
        </w:tabs>
        <w:bidi w:val="0"/>
        <w:spacing w:before="0" w:after="160" w:line="235" w:lineRule="exact"/>
        <w:ind w:left="0" w:right="0" w:firstLine="0"/>
        <w:jc w:val="both"/>
      </w:pPr>
      <w:r>
        <w:rPr>
          <w:spacing w:val="0"/>
          <w:w w:val="100"/>
          <w:position w:val="0"/>
        </w:rPr>
        <w:tab/>
      </w:r>
      <w:r>
        <w:rPr>
          <w:spacing w:val="0"/>
          <w:w w:val="100"/>
          <w:position w:val="0"/>
          <w:u w:val="single"/>
        </w:rPr>
        <w:t>尿病病程</w:t>
      </w:r>
      <w:r>
        <w:rPr>
          <w:spacing w:val="0"/>
          <w:w w:val="100"/>
          <w:position w:val="0"/>
          <w:sz w:val="16"/>
          <w:szCs w:val="16"/>
          <w:u w:val="single"/>
        </w:rPr>
        <w:t xml:space="preserve">V </w:t>
      </w:r>
      <w:r>
        <w:rPr>
          <w:rFonts w:ascii="Times New Roman" w:eastAsia="Times New Roman" w:hAnsi="Times New Roman" w:cs="Times New Roman"/>
          <w:spacing w:val="0"/>
          <w:w w:val="100"/>
          <w:position w:val="0"/>
          <w:sz w:val="16"/>
          <w:szCs w:val="16"/>
          <w:u w:val="single"/>
        </w:rPr>
        <w:t>10</w:t>
      </w:r>
      <w:r>
        <w:rPr>
          <w:spacing w:val="0"/>
          <w:w w:val="100"/>
          <w:position w:val="0"/>
          <w:u w:val="single"/>
        </w:rPr>
        <w:t>年</w:t>
      </w:r>
      <w:r>
        <w:rPr>
          <w:spacing w:val="0"/>
          <w:w w:val="100"/>
          <w:position w:val="0"/>
          <w:sz w:val="16"/>
          <w:szCs w:val="16"/>
          <w:u w:val="single"/>
        </w:rPr>
        <w:t>，</w:t>
      </w:r>
      <w:r>
        <w:rPr>
          <w:spacing w:val="0"/>
          <w:w w:val="100"/>
          <w:position w:val="0"/>
          <w:u w:val="single"/>
        </w:rPr>
        <w:t>不伴有其他危险因素</w:t>
      </w:r>
      <w:r>
        <w:rPr>
          <w:spacing w:val="0"/>
          <w:w w:val="100"/>
          <w:position w:val="0"/>
        </w:rPr>
        <w:tab/>
        <w:t xml:space="preserve"> 注</w:t>
      </w:r>
      <w:r>
        <w:rPr>
          <w:spacing w:val="0"/>
          <w:w w:val="100"/>
          <w:position w:val="0"/>
          <w:sz w:val="16"/>
          <w:szCs w:val="16"/>
        </w:rPr>
        <w:t>：</w:t>
      </w:r>
      <w:r>
        <w:rPr>
          <w:spacing w:val="0"/>
          <w:w w:val="100"/>
          <w:position w:val="0"/>
        </w:rPr>
        <w:t>建议有条件地区将各类筛查表和评估表嵌入电子病历自 动评估</w:t>
      </w:r>
    </w:p>
    <w:p>
      <w:pPr>
        <w:pStyle w:val="Style2"/>
        <w:keepNext w:val="0"/>
        <w:keepLines w:val="0"/>
        <w:widowControl w:val="0"/>
        <w:shd w:val="clear" w:color="auto" w:fill="auto"/>
        <w:bidi w:val="0"/>
        <w:spacing w:before="0" w:after="80" w:line="354" w:lineRule="exact"/>
        <w:ind w:left="0" w:right="0" w:firstLine="0"/>
        <w:jc w:val="both"/>
      </w:pPr>
      <w:r>
        <w:rPr>
          <w:rFonts w:ascii="Times New Roman" w:eastAsia="Times New Roman" w:hAnsi="Times New Roman" w:cs="Times New Roman"/>
          <w:spacing w:val="0"/>
          <w:w w:val="100"/>
          <w:position w:val="0"/>
          <w:lang w:val="en-US" w:eastAsia="en-US" w:bidi="en-US"/>
        </w:rPr>
        <w:t>2.3.3</w:t>
      </w:r>
      <w:r>
        <w:rPr>
          <w:spacing w:val="0"/>
          <w:w w:val="100"/>
          <w:position w:val="0"/>
        </w:rPr>
        <w:t>行为评估参照《中国</w:t>
      </w:r>
      <w:r>
        <w:rPr>
          <w:rFonts w:ascii="Times New Roman" w:eastAsia="Times New Roman" w:hAnsi="Times New Roman" w:cs="Times New Roman"/>
          <w:spacing w:val="0"/>
          <w:w w:val="100"/>
          <w:position w:val="0"/>
        </w:rPr>
        <w:t>2</w:t>
      </w:r>
      <w:r>
        <w:rPr>
          <w:spacing w:val="0"/>
          <w:w w:val="100"/>
          <w:position w:val="0"/>
        </w:rPr>
        <w:t xml:space="preserve">型糖尿病防治指南 </w:t>
      </w:r>
      <w:r>
        <w:rPr>
          <w:rFonts w:ascii="Times New Roman" w:eastAsia="Times New Roman" w:hAnsi="Times New Roman" w:cs="Times New Roman"/>
          <w:spacing w:val="0"/>
          <w:w w:val="100"/>
          <w:position w:val="0"/>
        </w:rPr>
        <w:t>(2017</w:t>
      </w:r>
      <w:r>
        <w:rPr>
          <w:spacing w:val="0"/>
          <w:w w:val="100"/>
          <w:position w:val="0"/>
        </w:rPr>
        <w:t>年版)》</w:t>
      </w:r>
      <w:r>
        <w:rPr>
          <w:rFonts w:ascii="Times New Roman" w:eastAsia="Times New Roman" w:hAnsi="Times New Roman" w:cs="Times New Roman"/>
          <w:spacing w:val="0"/>
          <w:w w:val="100"/>
          <w:position w:val="0"/>
          <w:vertAlign w:val="superscript"/>
        </w:rPr>
        <w:t>［6］</w:t>
      </w:r>
      <w:r>
        <w:rPr>
          <w:spacing w:val="0"/>
          <w:w w:val="100"/>
          <w:position w:val="0"/>
        </w:rPr>
        <w:t>实施，关键点包括：①合理膳食, 指导患者控制总热量、脂肪以及味精、酱油、腌制 食品和调味酱等高盐食物的摄入；②适量运动，控 制体重；③戒烟限酒；④保持心理健康。</w:t>
      </w:r>
    </w:p>
    <w:p>
      <w:pPr>
        <w:pStyle w:val="Style8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spacing w:val="0"/>
          <w:w w:val="100"/>
          <w:position w:val="0"/>
          <w:lang w:val="en-US" w:eastAsia="en-US" w:bidi="en-US"/>
        </w:rPr>
        <w:t xml:space="preserve">2.3.4 </w:t>
      </w:r>
      <w:r>
        <w:rPr>
          <w:rFonts w:ascii="SimSun" w:eastAsia="SimSun" w:hAnsi="SimSun" w:cs="SimSun"/>
          <w:spacing w:val="0"/>
          <w:w w:val="100"/>
          <w:position w:val="0"/>
          <w:lang w:val="zh-TW" w:eastAsia="zh-TW" w:bidi="zh-TW"/>
        </w:rPr>
        <w:t xml:space="preserve">转诊参见 </w:t>
      </w:r>
      <w:r>
        <w:rPr>
          <w:rFonts w:ascii="Times New Roman" w:eastAsia="Times New Roman" w:hAnsi="Times New Roman" w:cs="Times New Roman"/>
          <w:spacing w:val="0"/>
          <w:w w:val="100"/>
          <w:position w:val="0"/>
          <w:lang w:val="en-US" w:eastAsia="en-US" w:bidi="en-US"/>
        </w:rPr>
        <w:t>3.1.3.1</w:t>
      </w:r>
      <w:r>
        <w:rPr>
          <w:rFonts w:ascii="SimSun" w:eastAsia="SimSun" w:hAnsi="SimSun" w:cs="SimSun"/>
          <w:spacing w:val="0"/>
          <w:w w:val="100"/>
          <w:position w:val="0"/>
          <w:lang w:val="en-US" w:eastAsia="en-US" w:bidi="en-US"/>
        </w:rPr>
        <w:t>o</w:t>
      </w:r>
    </w:p>
    <w:p>
      <w:pPr>
        <w:pStyle w:val="Style8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2.3.4.1</w:t>
      </w:r>
      <w:r>
        <w:rPr>
          <w:rFonts w:ascii="SimSun" w:eastAsia="SimSun" w:hAnsi="SimSun" w:cs="SimSun"/>
          <w:spacing w:val="0"/>
          <w:w w:val="100"/>
          <w:position w:val="0"/>
          <w:lang w:val="zh-TW" w:eastAsia="zh-TW" w:bidi="zh-TW"/>
        </w:rPr>
        <w:t>糖尿病动脉粥样硬化性心血管疾病</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athe</w:t>
        <w:softHyphen/>
        <w:t>rosclerotic cardiovascular disease</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ASCVD</w:t>
      </w: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极高危 患者。</w:t>
      </w:r>
    </w:p>
    <w:p>
      <w:pPr>
        <w:pStyle w:val="Style2"/>
        <w:keepNext w:val="0"/>
        <w:keepLines w:val="0"/>
        <w:widowControl w:val="0"/>
        <w:shd w:val="clear" w:color="auto" w:fill="auto"/>
        <w:bidi w:val="0"/>
        <w:spacing w:before="0" w:after="80" w:line="354" w:lineRule="exact"/>
        <w:ind w:left="0" w:right="0" w:firstLine="0"/>
        <w:jc w:val="both"/>
      </w:pPr>
      <w:r>
        <w:rPr>
          <w:rFonts w:ascii="Times New Roman" w:eastAsia="Times New Roman" w:hAnsi="Times New Roman" w:cs="Times New Roman"/>
          <w:spacing w:val="0"/>
          <w:w w:val="100"/>
          <w:position w:val="0"/>
        </w:rPr>
        <w:t>2.3.4.2</w:t>
      </w:r>
      <w:r>
        <w:rPr>
          <w:spacing w:val="0"/>
          <w:w w:val="100"/>
          <w:position w:val="0"/>
        </w:rPr>
        <w:t>需启动药物联合治疗(</w:t>
      </w:r>
      <w:r>
        <w:rPr>
          <w:rFonts w:ascii="Times New Roman" w:eastAsia="Times New Roman" w:hAnsi="Times New Roman" w:cs="Times New Roman"/>
          <w:spacing w:val="0"/>
          <w:w w:val="100"/>
          <w:position w:val="0"/>
        </w:rPr>
        <w:t>3</w:t>
      </w:r>
      <w:r>
        <w:rPr>
          <w:spacing w:val="0"/>
          <w:w w:val="100"/>
          <w:position w:val="0"/>
        </w:rPr>
        <w:t>联或联合胰岛素 方案)等。</w:t>
      </w:r>
    </w:p>
    <w:p>
      <w:pPr>
        <w:pStyle w:val="Style71"/>
        <w:keepNext/>
        <w:keepLines/>
        <w:widowControl w:val="0"/>
        <w:shd w:val="clear" w:color="auto" w:fill="auto"/>
        <w:bidi w:val="0"/>
        <w:spacing w:before="0" w:after="0"/>
        <w:ind w:left="0" w:right="0" w:firstLine="0"/>
        <w:jc w:val="both"/>
      </w:pPr>
      <w:bookmarkStart w:id="26" w:name="bookmark26"/>
      <w:bookmarkStart w:id="27" w:name="bookmark27"/>
      <w:bookmarkStart w:id="28" w:name="bookmark28"/>
      <w:r>
        <w:rPr>
          <w:rFonts w:ascii="Times New Roman" w:eastAsia="Times New Roman" w:hAnsi="Times New Roman" w:cs="Times New Roman"/>
          <w:spacing w:val="0"/>
          <w:w w:val="100"/>
          <w:position w:val="0"/>
          <w:sz w:val="20"/>
          <w:szCs w:val="20"/>
          <w:lang w:val="en-US" w:eastAsia="en-US" w:bidi="en-US"/>
        </w:rPr>
        <w:t>2.4</w:t>
      </w:r>
      <w:r>
        <w:rPr>
          <w:spacing w:val="0"/>
          <w:w w:val="100"/>
          <w:position w:val="0"/>
        </w:rPr>
        <w:t>建立糖尿病患者档案</w:t>
      </w:r>
      <w:bookmarkEnd w:id="26"/>
      <w:bookmarkEnd w:id="27"/>
      <w:bookmarkEnd w:id="28"/>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2.4.1</w:t>
      </w:r>
      <w:r>
        <w:rPr>
          <w:spacing w:val="0"/>
          <w:w w:val="100"/>
          <w:position w:val="0"/>
        </w:rPr>
        <w:t>基本信息初诊时需明确</w:t>
      </w:r>
      <w:r>
        <w:rPr>
          <w:rFonts w:ascii="Times New Roman" w:eastAsia="Times New Roman" w:hAnsi="Times New Roman" w:cs="Times New Roman"/>
          <w:spacing w:val="0"/>
          <w:w w:val="100"/>
          <w:position w:val="0"/>
        </w:rPr>
        <w:t>3</w:t>
      </w:r>
      <w:r>
        <w:rPr>
          <w:spacing w:val="0"/>
          <w:w w:val="100"/>
          <w:position w:val="0"/>
        </w:rPr>
        <w:t>个问题：患者病 情是否严重，是否能够由基层医疗机构进行管理, 为纠正血糖水平需采取何种治疗方案。</w:t>
      </w:r>
    </w:p>
    <w:p>
      <w:pPr>
        <w:pStyle w:val="Style2"/>
        <w:keepNext w:val="0"/>
        <w:keepLines w:val="0"/>
        <w:widowControl w:val="0"/>
        <w:shd w:val="clear" w:color="auto" w:fill="auto"/>
        <w:bidi w:val="0"/>
        <w:spacing w:before="0" w:after="0" w:line="354" w:lineRule="exact"/>
        <w:ind w:left="0" w:right="0" w:firstLine="440"/>
        <w:jc w:val="both"/>
      </w:pPr>
      <w:r>
        <w:rPr>
          <w:spacing w:val="0"/>
          <w:w w:val="100"/>
          <w:position w:val="0"/>
        </w:rPr>
        <w:t>疾病确诊后，需明确的重点内容是使患者加入 到糖尿病自我管理教育和支持</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diabetes self mana</w:t>
        <w:softHyphen/>
        <w:t>gement education and support</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DSMES </w:t>
      </w:r>
      <w:r>
        <w:rPr>
          <w:spacing w:val="0"/>
          <w:w w:val="100"/>
          <w:position w:val="0"/>
          <w:lang w:val="en-US" w:eastAsia="en-US" w:bidi="en-US"/>
        </w:rPr>
        <w:t xml:space="preserve">) </w:t>
      </w:r>
      <w:r>
        <w:rPr>
          <w:spacing w:val="0"/>
          <w:w w:val="100"/>
          <w:position w:val="0"/>
        </w:rPr>
        <w:t>计划中，使 心血管危险因素最小化，并采取必要的干预措施。</w:t>
      </w:r>
    </w:p>
    <w:p>
      <w:pPr>
        <w:pStyle w:val="Style2"/>
        <w:keepNext w:val="0"/>
        <w:keepLines w:val="0"/>
        <w:widowControl w:val="0"/>
        <w:shd w:val="clear" w:color="auto" w:fill="auto"/>
        <w:bidi w:val="0"/>
        <w:spacing w:before="0" w:after="0" w:line="354" w:lineRule="exact"/>
        <w:ind w:left="0" w:right="0" w:firstLine="440"/>
        <w:jc w:val="both"/>
      </w:pPr>
      <w:r>
        <w:rPr>
          <w:spacing w:val="0"/>
          <w:w w:val="100"/>
          <w:position w:val="0"/>
        </w:rPr>
        <w:t>建议按照国家基本公共卫生</w:t>
      </w:r>
      <w:r>
        <w:rPr>
          <w:spacing w:val="0"/>
          <w:w w:val="100"/>
          <w:position w:val="0"/>
          <w:lang w:val="zh-CN" w:eastAsia="zh-CN" w:bidi="zh-CN"/>
        </w:rPr>
        <w:t>“糖尿</w:t>
      </w:r>
      <w:r>
        <w:rPr>
          <w:spacing w:val="0"/>
          <w:w w:val="100"/>
          <w:position w:val="0"/>
        </w:rPr>
        <w:t>病管理</w:t>
      </w:r>
      <w:r>
        <w:rPr>
          <w:spacing w:val="0"/>
          <w:w w:val="100"/>
          <w:position w:val="0"/>
          <w:lang w:val="zh-CN" w:eastAsia="zh-CN" w:bidi="zh-CN"/>
        </w:rPr>
        <w:t xml:space="preserve">”档 </w:t>
      </w:r>
      <w:r>
        <w:rPr>
          <w:spacing w:val="0"/>
          <w:w w:val="100"/>
          <w:position w:val="0"/>
        </w:rPr>
        <w:t>案统一匹配或简化，以不增加额外工作量。</w:t>
      </w:r>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2.4.2</w:t>
      </w:r>
      <w:r>
        <w:rPr>
          <w:spacing w:val="0"/>
          <w:w w:val="100"/>
          <w:position w:val="0"/>
        </w:rPr>
        <w:t>患者随访随访内容包括患者血糖控制情 况、心血管危险因素控制情况、糖尿病并发症的评 估、生活方式和降糖药物的管理。</w:t>
      </w:r>
    </w:p>
    <w:p>
      <w:pPr>
        <w:pStyle w:val="Style2"/>
        <w:keepNext w:val="0"/>
        <w:keepLines w:val="0"/>
        <w:widowControl w:val="0"/>
        <w:shd w:val="clear" w:color="auto" w:fill="auto"/>
        <w:bidi w:val="0"/>
        <w:spacing w:before="0" w:after="80" w:line="354" w:lineRule="exact"/>
        <w:ind w:left="0" w:right="0" w:firstLine="0"/>
        <w:jc w:val="both"/>
      </w:pPr>
      <w:r>
        <w:rPr>
          <w:rFonts w:ascii="Times New Roman" w:eastAsia="Times New Roman" w:hAnsi="Times New Roman" w:cs="Times New Roman"/>
          <w:spacing w:val="0"/>
          <w:w w:val="100"/>
          <w:position w:val="0"/>
          <w:lang w:val="en-US" w:eastAsia="en-US" w:bidi="en-US"/>
        </w:rPr>
        <w:t>2.4.3</w:t>
      </w:r>
      <w:r>
        <w:rPr>
          <w:spacing w:val="0"/>
          <w:w w:val="100"/>
          <w:position w:val="0"/>
        </w:rPr>
        <w:t>年度检查追踪患者总体血糖达标率、血压、 血脂和体重综合达标与低血糖发生情况；分析患者 血糖、血压、血脂不达标的原因。</w:t>
      </w:r>
    </w:p>
    <w:p>
      <w:pPr>
        <w:pStyle w:val="Style8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spacing w:val="0"/>
          <w:w w:val="100"/>
          <w:position w:val="0"/>
          <w:lang w:val="en-US" w:eastAsia="en-US" w:bidi="en-US"/>
        </w:rPr>
        <w:t>2.4.4</w:t>
      </w:r>
      <w:r>
        <w:rPr>
          <w:rFonts w:ascii="SimSun" w:eastAsia="SimSun" w:hAnsi="SimSun" w:cs="SimSun"/>
          <w:spacing w:val="0"/>
          <w:w w:val="100"/>
          <w:position w:val="0"/>
          <w:lang w:val="zh-TW" w:eastAsia="zh-TW" w:bidi="zh-TW"/>
        </w:rPr>
        <w:t>转诊记录参见</w:t>
      </w:r>
      <w:r>
        <w:rPr>
          <w:rFonts w:ascii="Times New Roman" w:eastAsia="Times New Roman" w:hAnsi="Times New Roman" w:cs="Times New Roman"/>
          <w:spacing w:val="0"/>
          <w:w w:val="100"/>
          <w:position w:val="0"/>
          <w:lang w:val="en-US" w:eastAsia="en-US" w:bidi="en-US"/>
        </w:rPr>
        <w:t>3.1.3.1</w:t>
      </w:r>
      <w:r>
        <w:rPr>
          <w:rFonts w:ascii="SimSun" w:eastAsia="SimSun" w:hAnsi="SimSun" w:cs="SimSun"/>
          <w:spacing w:val="0"/>
          <w:w w:val="100"/>
          <w:position w:val="0"/>
          <w:lang w:val="en-US" w:eastAsia="en-US" w:bidi="en-US"/>
        </w:rPr>
        <w:t>o</w:t>
      </w:r>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2.4.4.1</w:t>
      </w:r>
      <w:r>
        <w:rPr>
          <w:spacing w:val="0"/>
          <w:w w:val="100"/>
          <w:position w:val="0"/>
        </w:rPr>
        <w:t>血糖控制不达标或综合管理不达标者。</w:t>
      </w:r>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rPr>
        <w:t>2.4.4.2</w:t>
      </w:r>
      <w:r>
        <w:rPr>
          <w:spacing w:val="0"/>
          <w:w w:val="100"/>
          <w:position w:val="0"/>
        </w:rPr>
        <w:t>严重或频发低血糖，血糖波动大、体重增 加或不明原因消瘦，发生其他药物不良反应者。</w:t>
      </w:r>
      <w:r>
        <w:br w:type="page"/>
      </w:r>
    </w:p>
    <w:p>
      <w:pPr>
        <w:pStyle w:val="Style71"/>
        <w:keepNext/>
        <w:keepLines/>
        <w:widowControl w:val="0"/>
        <w:numPr>
          <w:ilvl w:val="1"/>
          <w:numId w:val="3"/>
        </w:numPr>
        <w:shd w:val="clear" w:color="auto" w:fill="auto"/>
        <w:tabs>
          <w:tab w:pos="470" w:val="left"/>
        </w:tabs>
        <w:bidi w:val="0"/>
        <w:spacing w:before="0" w:after="0" w:line="352" w:lineRule="exact"/>
        <w:ind w:left="0" w:right="0" w:firstLine="0"/>
        <w:jc w:val="both"/>
      </w:pPr>
      <w:bookmarkStart w:id="29" w:name="bookmark29"/>
      <w:bookmarkStart w:id="30" w:name="bookmark30"/>
      <w:bookmarkStart w:id="31" w:name="bookmark31"/>
      <w:bookmarkStart w:id="32" w:name="bookmark32"/>
      <w:bookmarkEnd w:id="31"/>
      <w:r>
        <w:rPr>
          <w:spacing w:val="0"/>
          <w:w w:val="100"/>
          <w:position w:val="0"/>
        </w:rPr>
        <w:t>糖尿病患者综合管理目标</w:t>
      </w:r>
      <w:bookmarkEnd w:id="29"/>
      <w:bookmarkEnd w:id="30"/>
      <w:bookmarkEnd w:id="32"/>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2.5.1</w:t>
      </w:r>
      <w:r>
        <w:rPr>
          <w:spacing w:val="0"/>
          <w:w w:val="100"/>
          <w:position w:val="0"/>
        </w:rPr>
        <w:t>目标的制订原则</w:t>
      </w:r>
      <w:r>
        <w:rPr>
          <w:rFonts w:ascii="Times New Roman" w:eastAsia="Times New Roman" w:hAnsi="Times New Roman" w:cs="Times New Roman"/>
          <w:spacing w:val="0"/>
          <w:w w:val="100"/>
          <w:position w:val="0"/>
          <w:lang w:val="en-US" w:eastAsia="en-US" w:bidi="en-US"/>
        </w:rPr>
        <w:t>T2DM</w:t>
      </w:r>
      <w:r>
        <w:rPr>
          <w:spacing w:val="0"/>
          <w:w w:val="100"/>
          <w:position w:val="0"/>
        </w:rPr>
        <w:t>的治疗目标是预防 或延缓并发症发生，提高患者生活质量。血糖控制 目标应体现个体化原则，降糖治疗策略应遵循血糖 分层管理原则。对于新诊断、年轻、无并发症或合 并症的</w:t>
      </w:r>
      <w:r>
        <w:rPr>
          <w:rFonts w:ascii="Times New Roman" w:eastAsia="Times New Roman" w:hAnsi="Times New Roman" w:cs="Times New Roman"/>
          <w:spacing w:val="0"/>
          <w:w w:val="100"/>
          <w:position w:val="0"/>
          <w:lang w:val="en-US" w:eastAsia="en-US" w:bidi="en-US"/>
        </w:rPr>
        <w:t>T2DM</w:t>
      </w:r>
      <w:r>
        <w:rPr>
          <w:spacing w:val="0"/>
          <w:w w:val="100"/>
          <w:position w:val="0"/>
        </w:rPr>
        <w:t>患者，建议及早给予强化血糖控制， 以降低糖尿病并发症发生风险；对于糖尿病病程较 长、老年、有心血管疾病病史的</w:t>
      </w:r>
      <w:r>
        <w:rPr>
          <w:rFonts w:ascii="Times New Roman" w:eastAsia="Times New Roman" w:hAnsi="Times New Roman" w:cs="Times New Roman"/>
          <w:spacing w:val="0"/>
          <w:w w:val="100"/>
          <w:position w:val="0"/>
          <w:lang w:val="en-US" w:eastAsia="en-US" w:bidi="en-US"/>
        </w:rPr>
        <w:t>T2DM</w:t>
      </w:r>
      <w:r>
        <w:rPr>
          <w:spacing w:val="0"/>
          <w:w w:val="100"/>
          <w:position w:val="0"/>
        </w:rPr>
        <w:t>患者，需注 意预防低血糖的发生，并充分评估强化血糖控制的 利弊得失</w:t>
      </w:r>
      <w:r>
        <w:rPr>
          <w:spacing w:val="0"/>
          <w:w w:val="100"/>
          <w:position w:val="0"/>
          <w:lang w:val="zh-CN" w:eastAsia="zh-CN" w:bidi="zh-CN"/>
        </w:rPr>
        <w:t>邕</w:t>
      </w:r>
    </w:p>
    <w:p>
      <w:pPr>
        <w:pStyle w:val="Style2"/>
        <w:keepNext w:val="0"/>
        <w:keepLines w:val="0"/>
        <w:widowControl w:val="0"/>
        <w:shd w:val="clear" w:color="auto" w:fill="auto"/>
        <w:bidi w:val="0"/>
        <w:spacing w:before="0" w:after="0" w:line="352" w:lineRule="exact"/>
        <w:ind w:left="0" w:right="0" w:firstLine="440"/>
        <w:jc w:val="both"/>
      </w:pPr>
      <w:r>
        <w:rPr>
          <w:spacing w:val="0"/>
          <w:w w:val="100"/>
          <w:position w:val="0"/>
        </w:rPr>
        <w:t>应综合管理</w:t>
      </w:r>
      <w:r>
        <w:rPr>
          <w:rFonts w:ascii="Times New Roman" w:eastAsia="Times New Roman" w:hAnsi="Times New Roman" w:cs="Times New Roman"/>
          <w:spacing w:val="0"/>
          <w:w w:val="100"/>
          <w:position w:val="0"/>
          <w:lang w:val="en-US" w:eastAsia="en-US" w:bidi="en-US"/>
        </w:rPr>
        <w:t>T2DM</w:t>
      </w:r>
      <w:r>
        <w:rPr>
          <w:spacing w:val="0"/>
          <w:w w:val="100"/>
          <w:position w:val="0"/>
        </w:rPr>
        <w:t>患者的心血管危险因素，除 个体化降糖外，建议采取降压、调脂及应用阿司匹 林等综合治疗措施，以预防心血管疾病和微血管病 变的发生。</w:t>
      </w:r>
    </w:p>
    <w:p>
      <w:pPr>
        <w:pStyle w:val="Style2"/>
        <w:keepNext w:val="0"/>
        <w:keepLines w:val="0"/>
        <w:widowControl w:val="0"/>
        <w:shd w:val="clear" w:color="auto" w:fill="auto"/>
        <w:bidi w:val="0"/>
        <w:spacing w:before="0" w:after="0" w:line="352" w:lineRule="exact"/>
        <w:ind w:left="0" w:right="0" w:firstLine="440"/>
        <w:jc w:val="both"/>
      </w:pPr>
      <w:r>
        <w:rPr>
          <w:spacing w:val="0"/>
          <w:w w:val="100"/>
          <w:position w:val="0"/>
        </w:rPr>
        <w:t>对于合并严重并发症的</w:t>
      </w:r>
      <w:r>
        <w:rPr>
          <w:rFonts w:ascii="Times New Roman" w:eastAsia="Times New Roman" w:hAnsi="Times New Roman" w:cs="Times New Roman"/>
          <w:spacing w:val="0"/>
          <w:w w:val="100"/>
          <w:position w:val="0"/>
          <w:lang w:val="en-US" w:eastAsia="en-US" w:bidi="en-US"/>
        </w:rPr>
        <w:t>T2DM</w:t>
      </w:r>
      <w:r>
        <w:rPr>
          <w:spacing w:val="0"/>
          <w:w w:val="100"/>
          <w:position w:val="0"/>
        </w:rPr>
        <w:t>患者或诊断为继 发性糖尿病、</w:t>
      </w:r>
      <w:r>
        <w:rPr>
          <w:rFonts w:ascii="Times New Roman" w:eastAsia="Times New Roman" w:hAnsi="Times New Roman" w:cs="Times New Roman"/>
          <w:spacing w:val="0"/>
          <w:w w:val="100"/>
          <w:position w:val="0"/>
        </w:rPr>
        <w:t>1</w:t>
      </w:r>
      <w:r>
        <w:rPr>
          <w:spacing w:val="0"/>
          <w:w w:val="100"/>
          <w:position w:val="0"/>
        </w:rPr>
        <w:t>型糖尿病、妊娠糖尿病或单基因遗 传糖尿病等患者，应及时转诊至上级医疗机构或糖 尿病管理团队。</w:t>
      </w:r>
    </w:p>
    <w:p>
      <w:pPr>
        <w:pStyle w:val="Style2"/>
        <w:keepNext w:val="0"/>
        <w:keepLines w:val="0"/>
        <w:widowControl w:val="0"/>
        <w:shd w:val="clear" w:color="auto" w:fill="auto"/>
        <w:bidi w:val="0"/>
        <w:spacing w:before="0" w:after="80" w:line="352" w:lineRule="exact"/>
        <w:ind w:left="0" w:right="0" w:firstLine="0"/>
        <w:jc w:val="both"/>
      </w:pPr>
      <w:r>
        <w:rPr>
          <w:rFonts w:ascii="Times New Roman" w:eastAsia="Times New Roman" w:hAnsi="Times New Roman" w:cs="Times New Roman"/>
          <w:spacing w:val="0"/>
          <w:w w:val="100"/>
          <w:position w:val="0"/>
          <w:lang w:val="en-US" w:eastAsia="en-US" w:bidi="en-US"/>
        </w:rPr>
        <w:t>2.5.2</w:t>
      </w:r>
      <w:r>
        <w:rPr>
          <w:spacing w:val="0"/>
          <w:w w:val="100"/>
          <w:position w:val="0"/>
        </w:rPr>
        <w:t>糖尿病综合控制目标（I类）见表</w:t>
      </w:r>
      <w:r>
        <w:rPr>
          <w:rFonts w:ascii="Times New Roman" w:eastAsia="Times New Roman" w:hAnsi="Times New Roman" w:cs="Times New Roman"/>
          <w:spacing w:val="0"/>
          <w:w w:val="100"/>
          <w:position w:val="0"/>
        </w:rPr>
        <w:t>7</w:t>
      </w:r>
      <w:r>
        <w:rPr>
          <w:spacing w:val="0"/>
          <w:w w:val="100"/>
          <w:position w:val="0"/>
        </w:rPr>
        <w:t>。</w:t>
      </w:r>
    </w:p>
    <w:p>
      <w:pPr>
        <w:pStyle w:val="Style71"/>
        <w:keepNext/>
        <w:keepLines/>
        <w:widowControl w:val="0"/>
        <w:numPr>
          <w:ilvl w:val="1"/>
          <w:numId w:val="3"/>
        </w:numPr>
        <w:shd w:val="clear" w:color="auto" w:fill="auto"/>
        <w:tabs>
          <w:tab w:pos="470" w:val="left"/>
        </w:tabs>
        <w:bidi w:val="0"/>
        <w:spacing w:before="0" w:after="0"/>
        <w:ind w:left="0" w:right="0" w:firstLine="0"/>
        <w:jc w:val="both"/>
      </w:pPr>
      <w:bookmarkStart w:id="33" w:name="bookmark33"/>
      <w:bookmarkStart w:id="34" w:name="bookmark34"/>
      <w:bookmarkStart w:id="35" w:name="bookmark35"/>
      <w:bookmarkStart w:id="36" w:name="bookmark36"/>
      <w:bookmarkEnd w:id="35"/>
      <w:r>
        <w:rPr>
          <w:rFonts w:ascii="Times New Roman" w:eastAsia="Times New Roman" w:hAnsi="Times New Roman" w:cs="Times New Roman"/>
          <w:spacing w:val="0"/>
          <w:w w:val="100"/>
          <w:position w:val="0"/>
          <w:sz w:val="20"/>
          <w:szCs w:val="20"/>
          <w:lang w:val="en-US" w:eastAsia="en-US" w:bidi="en-US"/>
        </w:rPr>
        <w:t>T2DM</w:t>
      </w:r>
      <w:r>
        <w:rPr>
          <w:spacing w:val="0"/>
          <w:w w:val="100"/>
          <w:position w:val="0"/>
        </w:rPr>
        <w:t>的药物治疗</w:t>
      </w:r>
      <w:bookmarkEnd w:id="33"/>
      <w:bookmarkEnd w:id="34"/>
      <w:bookmarkEnd w:id="36"/>
    </w:p>
    <w:p>
      <w:pPr>
        <w:pStyle w:val="Style71"/>
        <w:keepNext/>
        <w:keepLines/>
        <w:widowControl w:val="0"/>
        <w:shd w:val="clear" w:color="auto" w:fill="auto"/>
        <w:bidi w:val="0"/>
        <w:spacing w:before="0" w:after="0" w:line="352" w:lineRule="exact"/>
        <w:ind w:left="0" w:right="0" w:firstLine="0"/>
        <w:jc w:val="both"/>
        <w:rPr>
          <w:sz w:val="20"/>
          <w:szCs w:val="20"/>
        </w:rPr>
      </w:pPr>
      <w:bookmarkStart w:id="33" w:name="bookmark33"/>
      <w:bookmarkStart w:id="34" w:name="bookmark34"/>
      <w:r>
        <w:rPr>
          <w:rFonts w:ascii="Times New Roman" w:eastAsia="Times New Roman" w:hAnsi="Times New Roman" w:cs="Times New Roman"/>
          <w:spacing w:val="0"/>
          <w:w w:val="100"/>
          <w:position w:val="0"/>
          <w:sz w:val="20"/>
          <w:szCs w:val="20"/>
          <w:lang w:val="en-US" w:eastAsia="en-US" w:bidi="en-US"/>
        </w:rPr>
        <w:t>2.6.1</w:t>
      </w:r>
      <w:r>
        <w:rPr>
          <w:spacing w:val="0"/>
          <w:w w:val="100"/>
          <w:position w:val="0"/>
          <w:sz w:val="20"/>
          <w:szCs w:val="20"/>
        </w:rPr>
        <w:t>优先选用基本降糖药物《国家基本药物目 录》中的基本药物是适应基本医疗卫生需求、剂型 适宜、价格合理、能够保障供应、公众可公平获得 的药品。</w:t>
      </w:r>
      <w:r>
        <w:rPr>
          <w:rFonts w:ascii="Times New Roman" w:eastAsia="Times New Roman" w:hAnsi="Times New Roman" w:cs="Times New Roman"/>
          <w:spacing w:val="0"/>
          <w:w w:val="100"/>
          <w:position w:val="0"/>
          <w:sz w:val="20"/>
          <w:szCs w:val="20"/>
        </w:rPr>
        <w:t>2018</w:t>
      </w:r>
      <w:r>
        <w:rPr>
          <w:spacing w:val="0"/>
          <w:w w:val="100"/>
          <w:position w:val="0"/>
          <w:sz w:val="20"/>
          <w:szCs w:val="20"/>
        </w:rPr>
        <w:t>年</w:t>
      </w:r>
      <w:r>
        <w:rPr>
          <w:rFonts w:ascii="Times New Roman" w:eastAsia="Times New Roman" w:hAnsi="Times New Roman" w:cs="Times New Roman"/>
          <w:spacing w:val="0"/>
          <w:w w:val="100"/>
          <w:position w:val="0"/>
          <w:sz w:val="20"/>
          <w:szCs w:val="20"/>
        </w:rPr>
        <w:t>9</w:t>
      </w:r>
      <w:r>
        <w:rPr>
          <w:spacing w:val="0"/>
          <w:w w:val="100"/>
          <w:position w:val="0"/>
          <w:sz w:val="20"/>
          <w:szCs w:val="20"/>
        </w:rPr>
        <w:t>月，国家卫生健康委员会发布《国 家基本药物目录（</w:t>
      </w:r>
      <w:r>
        <w:rPr>
          <w:rFonts w:ascii="Times New Roman" w:eastAsia="Times New Roman" w:hAnsi="Times New Roman" w:cs="Times New Roman"/>
          <w:spacing w:val="0"/>
          <w:w w:val="100"/>
          <w:position w:val="0"/>
          <w:sz w:val="20"/>
          <w:szCs w:val="20"/>
        </w:rPr>
        <w:t>2018</w:t>
      </w:r>
      <w:r>
        <w:rPr>
          <w:spacing w:val="0"/>
          <w:w w:val="100"/>
          <w:position w:val="0"/>
          <w:sz w:val="20"/>
          <w:szCs w:val="20"/>
        </w:rPr>
        <w:t>年版）》</w:t>
      </w:r>
      <w:r>
        <w:rPr>
          <w:rFonts w:ascii="Times New Roman" w:eastAsia="Times New Roman" w:hAnsi="Times New Roman" w:cs="Times New Roman"/>
          <w:spacing w:val="0"/>
          <w:w w:val="100"/>
          <w:position w:val="0"/>
          <w:sz w:val="20"/>
          <w:szCs w:val="20"/>
          <w:vertAlign w:val="superscript"/>
        </w:rPr>
        <w:t>［12］</w:t>
      </w:r>
      <w:r>
        <w:rPr>
          <w:spacing w:val="0"/>
          <w:w w:val="100"/>
          <w:position w:val="0"/>
          <w:sz w:val="20"/>
          <w:szCs w:val="20"/>
        </w:rPr>
        <w:t>。基层医生应优</w:t>
      </w:r>
      <w:bookmarkEnd w:id="33"/>
      <w:bookmarkEnd w:id="34"/>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7</w:t>
      </w:r>
      <w:r>
        <w:rPr>
          <w:color w:val="231F20"/>
          <w:spacing w:val="0"/>
          <w:w w:val="100"/>
          <w:position w:val="0"/>
          <w:sz w:val="17"/>
          <w:szCs w:val="17"/>
        </w:rPr>
        <w:t>糖尿病综合控制目标回</w:t>
      </w:r>
    </w:p>
    <w:tbl>
      <w:tblPr>
        <w:tblOverlap w:val="never"/>
        <w:jc w:val="center"/>
        <w:tblLayout w:type="fixed"/>
      </w:tblPr>
      <w:tblGrid>
        <w:gridCol w:w="1901"/>
        <w:gridCol w:w="2784"/>
      </w:tblGrid>
      <w:tr>
        <w:trPr>
          <w:trHeight w:val="226"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880"/>
              <w:jc w:val="left"/>
              <w:rPr>
                <w:sz w:val="14"/>
                <w:szCs w:val="14"/>
              </w:rPr>
            </w:pPr>
            <w:r>
              <w:rPr>
                <w:spacing w:val="0"/>
                <w:w w:val="100"/>
                <w:position w:val="0"/>
                <w:sz w:val="14"/>
                <w:szCs w:val="14"/>
              </w:rPr>
              <w:t>项目</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1220" w:right="0" w:firstLine="0"/>
              <w:jc w:val="left"/>
              <w:rPr>
                <w:sz w:val="14"/>
                <w:szCs w:val="14"/>
              </w:rPr>
            </w:pPr>
            <w:r>
              <w:rPr>
                <w:spacing w:val="0"/>
                <w:w w:val="100"/>
                <w:position w:val="0"/>
                <w:sz w:val="14"/>
                <w:szCs w:val="14"/>
              </w:rPr>
              <w:t>目标值</w:t>
            </w:r>
          </w:p>
        </w:tc>
      </w:tr>
      <w:tr>
        <w:trPr>
          <w:trHeight w:val="216"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血糖</w:t>
            </w: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空腹</w:t>
            </w:r>
            <w:r>
              <w:rPr>
                <w:spacing w:val="0"/>
                <w:w w:val="100"/>
                <w:position w:val="0"/>
                <w:sz w:val="16"/>
                <w:szCs w:val="16"/>
              </w:rPr>
              <w:t>（</w:t>
            </w:r>
            <w:r>
              <w:rPr>
                <w:spacing w:val="0"/>
                <w:w w:val="100"/>
                <w:position w:val="0"/>
                <w:sz w:val="14"/>
                <w:szCs w:val="14"/>
              </w:rPr>
              <w:t>餐前</w:t>
            </w:r>
            <w:r>
              <w:rPr>
                <w:spacing w:val="0"/>
                <w:w w:val="100"/>
                <w:position w:val="0"/>
                <w:sz w:val="16"/>
                <w:szCs w:val="16"/>
              </w:rPr>
              <w:t>）</w:t>
            </w:r>
            <w:r>
              <w:rPr>
                <w:spacing w:val="0"/>
                <w:w w:val="100"/>
                <w:position w:val="0"/>
                <w:sz w:val="14"/>
                <w:szCs w:val="14"/>
              </w:rPr>
              <w:t>血糖</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4.4 </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7.0 mmol/L</w:t>
            </w:r>
          </w:p>
        </w:tc>
      </w:tr>
      <w:tr>
        <w:trPr>
          <w:trHeight w:val="21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rPr>
              <w:t>非空腹时血糖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10.0 mmol/L</w:t>
            </w:r>
          </w:p>
        </w:tc>
      </w:tr>
      <w:tr>
        <w:trPr>
          <w:trHeight w:val="230"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9"/>
                <w:szCs w:val="9"/>
                <w:lang w:val="en-US" w:eastAsia="en-US" w:bidi="en-US"/>
              </w:rPr>
              <w:t>1</w:t>
            </w:r>
            <w:r>
              <w:rPr>
                <w:rFonts w:ascii="Times New Roman" w:eastAsia="Times New Roman" w:hAnsi="Times New Roman" w:cs="Times New Roman"/>
                <w:spacing w:val="0"/>
                <w:w w:val="100"/>
                <w:position w:val="0"/>
                <w:sz w:val="16"/>
                <w:szCs w:val="16"/>
                <w:vertAlign w:val="subscript"/>
                <w:lang w:val="en-US" w:eastAsia="en-US" w:bidi="en-US"/>
              </w:rPr>
              <w:t>C</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rPr>
              <w:t xml:space="preserve">7.0% </w:t>
            </w:r>
            <w:r>
              <w:rPr>
                <w:spacing w:val="0"/>
                <w:w w:val="100"/>
                <w:position w:val="0"/>
                <w:sz w:val="16"/>
                <w:szCs w:val="16"/>
              </w:rPr>
              <w:t>（</w:t>
            </w:r>
            <w:r>
              <w:rPr>
                <w:spacing w:val="0"/>
                <w:w w:val="100"/>
                <w:position w:val="0"/>
                <w:sz w:val="14"/>
                <w:szCs w:val="14"/>
              </w:rPr>
              <w:t>需个体化考虑</w:t>
            </w:r>
            <w:r>
              <w:rPr>
                <w:spacing w:val="0"/>
                <w:w w:val="100"/>
                <w:position w:val="0"/>
                <w:sz w:val="16"/>
                <w:szCs w:val="16"/>
              </w:rPr>
              <w:t>）</w:t>
            </w:r>
          </w:p>
        </w:tc>
      </w:tr>
      <w:tr>
        <w:trPr>
          <w:trHeight w:val="216"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血压</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spacing w:val="0"/>
                <w:w w:val="100"/>
                <w:position w:val="0"/>
                <w:sz w:val="16"/>
                <w:szCs w:val="16"/>
              </w:rPr>
              <w:t xml:space="preserve">140/80 </w:t>
            </w:r>
            <w:r>
              <w:rPr>
                <w:rFonts w:ascii="Times New Roman" w:eastAsia="Times New Roman" w:hAnsi="Times New Roman" w:cs="Times New Roman"/>
                <w:spacing w:val="0"/>
                <w:w w:val="100"/>
                <w:position w:val="0"/>
                <w:sz w:val="16"/>
                <w:szCs w:val="16"/>
                <w:lang w:val="en-US" w:eastAsia="en-US" w:bidi="en-US"/>
              </w:rPr>
              <w:t>mmHg</w:t>
            </w:r>
          </w:p>
        </w:tc>
      </w:tr>
      <w:tr>
        <w:trPr>
          <w:trHeight w:val="206"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血脂</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LDL-C</w:t>
            </w:r>
          </w:p>
        </w:tc>
        <w:tc>
          <w:tcPr>
            <w:tcBorders/>
            <w:shd w:val="clear" w:color="auto" w:fill="FFFFFF"/>
            <w:vAlign w:val="bottom"/>
          </w:tcPr>
          <w:p>
            <w:pPr>
              <w:pStyle w:val="Style49"/>
              <w:keepNext w:val="0"/>
              <w:keepLines w:val="0"/>
              <w:widowControl w:val="0"/>
              <w:numPr>
                <w:ilvl w:val="0"/>
                <w:numId w:val="5"/>
              </w:numPr>
              <w:shd w:val="clear" w:color="auto" w:fill="auto"/>
              <w:tabs>
                <w:tab w:pos="387" w:val="left"/>
              </w:tabs>
              <w:bidi w:val="0"/>
              <w:spacing w:before="0" w:after="0" w:line="240" w:lineRule="auto"/>
              <w:ind w:left="0" w:right="0" w:firstLine="20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2.6 mmol/L </w:t>
            </w:r>
            <w:r>
              <w:rPr>
                <w:spacing w:val="0"/>
                <w:w w:val="100"/>
                <w:position w:val="0"/>
                <w:sz w:val="16"/>
                <w:szCs w:val="16"/>
              </w:rPr>
              <w:t>（</w:t>
            </w:r>
            <w:r>
              <w:rPr>
                <w:spacing w:val="0"/>
                <w:w w:val="100"/>
                <w:position w:val="0"/>
                <w:sz w:val="14"/>
                <w:szCs w:val="14"/>
              </w:rPr>
              <w:t>未合并冠心病</w:t>
            </w:r>
            <w:r>
              <w:rPr>
                <w:spacing w:val="0"/>
                <w:w w:val="100"/>
                <w:position w:val="0"/>
                <w:sz w:val="16"/>
                <w:szCs w:val="16"/>
              </w:rPr>
              <w:t>）</w:t>
            </w:r>
          </w:p>
          <w:p>
            <w:pPr>
              <w:pStyle w:val="Style49"/>
              <w:keepNext w:val="0"/>
              <w:keepLines w:val="0"/>
              <w:widowControl w:val="0"/>
              <w:numPr>
                <w:ilvl w:val="0"/>
                <w:numId w:val="5"/>
              </w:numPr>
              <w:shd w:val="clear" w:color="auto" w:fill="auto"/>
              <w:tabs>
                <w:tab w:pos="402" w:val="left"/>
              </w:tabs>
              <w:bidi w:val="0"/>
              <w:spacing w:before="0" w:after="0" w:line="240" w:lineRule="auto"/>
              <w:ind w:left="0" w:right="0" w:firstLine="200"/>
              <w:jc w:val="left"/>
              <w:rPr>
                <w:sz w:val="16"/>
                <w:szCs w:val="16"/>
              </w:rPr>
            </w:pPr>
            <w:r>
              <w:rPr>
                <w:rFonts w:ascii="Times New Roman" w:eastAsia="Times New Roman" w:hAnsi="Times New Roman" w:cs="Times New Roman"/>
                <w:spacing w:val="0"/>
                <w:w w:val="100"/>
                <w:position w:val="0"/>
                <w:sz w:val="16"/>
                <w:szCs w:val="16"/>
                <w:lang w:val="en-US" w:eastAsia="en-US" w:bidi="en-US"/>
              </w:rPr>
              <w:t xml:space="preserve">1.8 mmol/L </w:t>
            </w:r>
            <w:r>
              <w:rPr>
                <w:spacing w:val="0"/>
                <w:w w:val="100"/>
                <w:position w:val="0"/>
                <w:sz w:val="16"/>
                <w:szCs w:val="16"/>
              </w:rPr>
              <w:t>（</w:t>
            </w:r>
            <w:r>
              <w:rPr>
                <w:spacing w:val="0"/>
                <w:w w:val="100"/>
                <w:position w:val="0"/>
                <w:sz w:val="14"/>
                <w:szCs w:val="14"/>
              </w:rPr>
              <w:t>合并冠心病</w:t>
            </w:r>
            <w:r>
              <w:rPr>
                <w:spacing w:val="0"/>
                <w:w w:val="100"/>
                <w:position w:val="0"/>
                <w:sz w:val="16"/>
                <w:szCs w:val="16"/>
              </w:rPr>
              <w:t>）</w:t>
            </w:r>
          </w:p>
        </w:tc>
      </w:tr>
      <w:tr>
        <w:trPr>
          <w:trHeight w:val="408"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HDL-C</w:t>
            </w:r>
          </w:p>
        </w:tc>
        <w:tc>
          <w:tcPr>
            <w:tcBorders/>
            <w:shd w:val="clear" w:color="auto" w:fill="FFFFFF"/>
            <w:vAlign w:val="top"/>
          </w:tcPr>
          <w:p>
            <w:pPr>
              <w:pStyle w:val="Style49"/>
              <w:keepNext w:val="0"/>
              <w:keepLines w:val="0"/>
              <w:widowControl w:val="0"/>
              <w:shd w:val="clear" w:color="auto" w:fill="auto"/>
              <w:bidi w:val="0"/>
              <w:spacing w:before="0" w:after="0" w:line="197" w:lineRule="exact"/>
              <w:ind w:left="200" w:right="0" w:firstLine="0"/>
              <w:jc w:val="left"/>
              <w:rPr>
                <w:sz w:val="16"/>
                <w:szCs w:val="16"/>
              </w:rPr>
            </w:pPr>
            <w:r>
              <w:rPr>
                <w:spacing w:val="0"/>
                <w:w w:val="100"/>
                <w:position w:val="0"/>
                <w:sz w:val="14"/>
                <w:szCs w:val="14"/>
              </w:rPr>
              <w:t>男性</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 xml:space="preserve">1.0 mmol/L </w:t>
            </w:r>
            <w:r>
              <w:rPr>
                <w:spacing w:val="0"/>
                <w:w w:val="100"/>
                <w:position w:val="0"/>
                <w:sz w:val="14"/>
                <w:szCs w:val="14"/>
              </w:rPr>
              <w:t>女性</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1.3 mmol/L</w:t>
            </w:r>
          </w:p>
        </w:tc>
      </w:tr>
      <w:tr>
        <w:trPr>
          <w:trHeight w:val="221"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TG</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lang w:val="en-US" w:eastAsia="en-US" w:bidi="en-US"/>
              </w:rPr>
              <w:t>1.7 mmol/L</w:t>
            </w:r>
          </w:p>
        </w:tc>
      </w:tr>
      <w:tr>
        <w:trPr>
          <w:trHeight w:val="206"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lang w:val="en-US" w:eastAsia="en-US" w:bidi="en-US"/>
              </w:rPr>
              <w:t>TC</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lang w:val="en-US" w:eastAsia="en-US" w:bidi="en-US"/>
              </w:rPr>
              <w:t>4.5 mmol/L</w:t>
            </w:r>
          </w:p>
        </w:tc>
      </w:tr>
      <w:tr>
        <w:trPr>
          <w:trHeight w:val="235"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lang w:val="en-US" w:eastAsia="en-US" w:bidi="en-US"/>
              </w:rPr>
              <w:t>BMI</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24.0 kg/m</w:t>
            </w:r>
            <w:r>
              <w:rPr>
                <w:rFonts w:ascii="Times New Roman" w:eastAsia="Times New Roman" w:hAnsi="Times New Roman" w:cs="Times New Roman"/>
                <w:spacing w:val="0"/>
                <w:w w:val="100"/>
                <w:position w:val="0"/>
                <w:sz w:val="9"/>
                <w:szCs w:val="9"/>
                <w:vertAlign w:val="superscript"/>
                <w:lang w:val="en-US" w:eastAsia="en-US" w:bidi="en-US"/>
              </w:rPr>
              <w:t>2</w:t>
            </w:r>
          </w:p>
        </w:tc>
      </w:tr>
      <w:tr>
        <w:trPr>
          <w:trHeight w:val="418"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尿微量白蛋白</w:t>
            </w:r>
            <w:r>
              <w:rPr>
                <w:rFonts w:ascii="Times New Roman" w:eastAsia="Times New Roman" w:hAnsi="Times New Roman" w:cs="Times New Roman"/>
                <w:spacing w:val="0"/>
                <w:w w:val="100"/>
                <w:position w:val="0"/>
                <w:sz w:val="16"/>
                <w:szCs w:val="16"/>
              </w:rPr>
              <w:t>/</w:t>
            </w:r>
            <w:r>
              <w:rPr>
                <w:spacing w:val="0"/>
                <w:w w:val="100"/>
                <w:position w:val="0"/>
                <w:sz w:val="14"/>
                <w:szCs w:val="14"/>
              </w:rPr>
              <w:t>肌酐比值</w:t>
            </w:r>
          </w:p>
        </w:tc>
        <w:tc>
          <w:tcPr>
            <w:tcBorders/>
            <w:shd w:val="clear" w:color="auto" w:fill="FFFFFF"/>
            <w:vAlign w:val="bottom"/>
          </w:tcPr>
          <w:p>
            <w:pPr>
              <w:pStyle w:val="Style49"/>
              <w:keepNext w:val="0"/>
              <w:keepLines w:val="0"/>
              <w:widowControl w:val="0"/>
              <w:shd w:val="clear" w:color="auto" w:fill="auto"/>
              <w:bidi w:val="0"/>
              <w:spacing w:before="0" w:after="0" w:line="202" w:lineRule="exact"/>
              <w:ind w:left="200" w:right="0" w:firstLine="0"/>
              <w:jc w:val="left"/>
              <w:rPr>
                <w:sz w:val="16"/>
                <w:szCs w:val="16"/>
              </w:rPr>
            </w:pPr>
            <w:r>
              <w:rPr>
                <w:spacing w:val="0"/>
                <w:w w:val="100"/>
                <w:position w:val="0"/>
                <w:sz w:val="14"/>
                <w:szCs w:val="14"/>
              </w:rPr>
              <w:t>男性</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 xml:space="preserve">2.5 mg/mmol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22 </w:t>
            </w:r>
            <w:r>
              <w:rPr>
                <w:rFonts w:ascii="Times New Roman" w:eastAsia="Times New Roman" w:hAnsi="Times New Roman" w:cs="Times New Roman"/>
                <w:spacing w:val="0"/>
                <w:w w:val="100"/>
                <w:position w:val="0"/>
                <w:sz w:val="16"/>
                <w:szCs w:val="16"/>
                <w:lang w:val="en-US" w:eastAsia="en-US" w:bidi="en-US"/>
              </w:rPr>
              <w:t>mg/g</w:t>
            </w:r>
            <w:r>
              <w:rPr>
                <w:spacing w:val="0"/>
                <w:w w:val="100"/>
                <w:position w:val="0"/>
                <w:sz w:val="16"/>
                <w:szCs w:val="16"/>
                <w:lang w:val="en-US" w:eastAsia="en-US" w:bidi="en-US"/>
              </w:rPr>
              <w:t xml:space="preserve">) </w:t>
            </w:r>
            <w:r>
              <w:rPr>
                <w:spacing w:val="0"/>
                <w:w w:val="100"/>
                <w:position w:val="0"/>
                <w:sz w:val="14"/>
                <w:szCs w:val="14"/>
              </w:rPr>
              <w:t xml:space="preserve">女性 </w:t>
            </w:r>
            <w:r>
              <w:rPr>
                <w:spacing w:val="0"/>
                <w:w w:val="100"/>
                <w:position w:val="0"/>
                <w:sz w:val="16"/>
                <w:szCs w:val="16"/>
              </w:rPr>
              <w:t xml:space="preserve">V </w:t>
            </w:r>
            <w:r>
              <w:rPr>
                <w:rFonts w:ascii="Times New Roman" w:eastAsia="Times New Roman" w:hAnsi="Times New Roman" w:cs="Times New Roman"/>
                <w:spacing w:val="0"/>
                <w:w w:val="100"/>
                <w:position w:val="0"/>
                <w:sz w:val="16"/>
                <w:szCs w:val="16"/>
                <w:lang w:val="en-US" w:eastAsia="en-US" w:bidi="en-US"/>
              </w:rPr>
              <w:t xml:space="preserve">3.5 mg/mmol </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31 </w:t>
            </w:r>
            <w:r>
              <w:rPr>
                <w:rFonts w:ascii="Times New Roman" w:eastAsia="Times New Roman" w:hAnsi="Times New Roman" w:cs="Times New Roman"/>
                <w:spacing w:val="0"/>
                <w:w w:val="100"/>
                <w:position w:val="0"/>
                <w:sz w:val="16"/>
                <w:szCs w:val="16"/>
                <w:lang w:val="en-US" w:eastAsia="en-US" w:bidi="en-US"/>
              </w:rPr>
              <w:t>mg/g</w:t>
            </w:r>
            <w:r>
              <w:rPr>
                <w:spacing w:val="0"/>
                <w:w w:val="100"/>
                <w:position w:val="0"/>
                <w:sz w:val="16"/>
                <w:szCs w:val="16"/>
                <w:lang w:val="en-US" w:eastAsia="en-US" w:bidi="en-US"/>
              </w:rPr>
              <w:t>)</w:t>
            </w:r>
          </w:p>
        </w:tc>
      </w:tr>
      <w:tr>
        <w:trPr>
          <w:trHeight w:val="211"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尿白蛋白排泄率</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6"/>
                <w:szCs w:val="16"/>
                <w:lang w:val="en-US" w:eastAsia="en-US" w:bidi="en-US"/>
              </w:rPr>
              <w:t xml:space="preserve">V </w:t>
            </w:r>
            <w:r>
              <w:rPr>
                <w:rFonts w:ascii="Times New Roman" w:eastAsia="Times New Roman" w:hAnsi="Times New Roman" w:cs="Times New Roman"/>
                <w:spacing w:val="0"/>
                <w:w w:val="100"/>
                <w:position w:val="0"/>
                <w:sz w:val="16"/>
                <w:szCs w:val="16"/>
                <w:lang w:val="en-US" w:eastAsia="en-US" w:bidi="en-US"/>
              </w:rPr>
              <w:t xml:space="preserve">20 </w:t>
            </w:r>
            <w:r>
              <w:rPr>
                <w:spacing w:val="0"/>
                <w:w w:val="100"/>
                <w:position w:val="0"/>
                <w:sz w:val="16"/>
                <w:szCs w:val="16"/>
              </w:rPr>
              <w:t>卩</w:t>
            </w:r>
            <w:r>
              <w:rPr>
                <w:rFonts w:ascii="Times New Roman" w:eastAsia="Times New Roman" w:hAnsi="Times New Roman" w:cs="Times New Roman"/>
                <w:spacing w:val="0"/>
                <w:w w:val="100"/>
                <w:position w:val="0"/>
                <w:sz w:val="16"/>
                <w:szCs w:val="16"/>
                <w:lang w:val="en-US" w:eastAsia="en-US" w:bidi="en-US"/>
              </w:rPr>
              <w:t xml:space="preserve">g/min </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30 mg/24 h</w:t>
            </w:r>
            <w:r>
              <w:rPr>
                <w:spacing w:val="0"/>
                <w:w w:val="100"/>
                <w:position w:val="0"/>
                <w:sz w:val="16"/>
                <w:szCs w:val="16"/>
                <w:lang w:val="en-US" w:eastAsia="en-US" w:bidi="en-US"/>
              </w:rPr>
              <w:t>)</w:t>
            </w:r>
          </w:p>
        </w:tc>
      </w:tr>
      <w:tr>
        <w:trPr>
          <w:trHeight w:val="216" w:hRule="exact"/>
        </w:trPr>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主动有氧运动</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i/>
                <w:iCs/>
                <w:spacing w:val="0"/>
                <w:w w:val="100"/>
                <w:position w:val="0"/>
                <w:sz w:val="16"/>
                <w:szCs w:val="16"/>
                <w:lang w:val="en-US" w:eastAsia="en-US" w:bidi="en-US"/>
              </w:rPr>
              <w:t>N</w:t>
            </w:r>
            <w:r>
              <w:rPr>
                <w:rFonts w:ascii="Times New Roman" w:eastAsia="Times New Roman" w:hAnsi="Times New Roman" w:cs="Times New Roman"/>
                <w:spacing w:val="0"/>
                <w:w w:val="100"/>
                <w:position w:val="0"/>
                <w:sz w:val="16"/>
                <w:szCs w:val="16"/>
                <w:lang w:val="en-US" w:eastAsia="en-US" w:bidi="en-US"/>
              </w:rPr>
              <w:t xml:space="preserve"> 150 min/</w:t>
            </w:r>
            <w:r>
              <w:rPr>
                <w:spacing w:val="0"/>
                <w:w w:val="100"/>
                <w:position w:val="0"/>
                <w:sz w:val="14"/>
                <w:szCs w:val="14"/>
              </w:rPr>
              <w:t>周</w:t>
            </w:r>
          </w:p>
        </w:tc>
      </w:tr>
    </w:tbl>
    <w:p>
      <w:pPr>
        <w:pStyle w:val="Style43"/>
        <w:keepNext w:val="0"/>
        <w:keepLines w:val="0"/>
        <w:widowControl w:val="0"/>
        <w:shd w:val="clear" w:color="auto" w:fill="auto"/>
        <w:bidi w:val="0"/>
        <w:spacing w:before="0" w:after="160" w:line="200" w:lineRule="exact"/>
        <w:ind w:left="0" w:right="0" w:firstLine="340"/>
        <w:jc w:val="both"/>
      </w:pPr>
      <w:r>
        <w:rPr>
          <w:spacing w:val="0"/>
          <w:w w:val="100"/>
          <w:position w:val="0"/>
        </w:rPr>
        <w:t>注</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AACE/ACE</w:t>
      </w:r>
      <w:r>
        <w:rPr>
          <w:spacing w:val="0"/>
          <w:w w:val="100"/>
          <w:position w:val="0"/>
        </w:rPr>
        <w:t>推荐</w:t>
      </w:r>
      <w:r>
        <w:rPr>
          <w:spacing w:val="0"/>
          <w:w w:val="100"/>
          <w:position w:val="0"/>
          <w:sz w:val="16"/>
          <w:szCs w:val="16"/>
        </w:rPr>
        <w:t>，</w:t>
      </w:r>
      <w:r>
        <w:rPr>
          <w:spacing w:val="0"/>
          <w:w w:val="100"/>
          <w:position w:val="0"/>
        </w:rPr>
        <w:t>针对无严重疾病并存及低血糖发生风 险较低者</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1c</w:t>
      </w:r>
      <w:r>
        <w:rPr>
          <w:rFonts w:ascii="Times New Roman" w:eastAsia="Times New Roman" w:hAnsi="Times New Roman" w:cs="Times New Roman"/>
          <w:spacing w:val="0"/>
          <w:w w:val="100"/>
          <w:position w:val="0"/>
          <w:sz w:val="16"/>
          <w:szCs w:val="16"/>
          <w:lang w:val="en-US" w:eastAsia="en-US" w:bidi="en-US"/>
        </w:rPr>
        <w:t xml:space="preserve"> </w:t>
      </w:r>
      <w:r>
        <w:rPr>
          <w:spacing w:val="0"/>
          <w:w w:val="100"/>
          <w:position w:val="0"/>
        </w:rPr>
        <w:t>目标</w:t>
      </w:r>
      <w:r>
        <w:rPr>
          <w:spacing w:val="0"/>
          <w:w w:val="100"/>
          <w:position w:val="0"/>
          <w:sz w:val="16"/>
          <w:szCs w:val="16"/>
          <w:lang w:val="en-US" w:eastAsia="en-US" w:bidi="en-US"/>
        </w:rPr>
        <w:t xml:space="preserve">W </w:t>
      </w:r>
      <w:r>
        <w:rPr>
          <w:rFonts w:ascii="Times New Roman" w:eastAsia="Times New Roman" w:hAnsi="Times New Roman" w:cs="Times New Roman"/>
          <w:spacing w:val="0"/>
          <w:w w:val="100"/>
          <w:position w:val="0"/>
          <w:sz w:val="16"/>
          <w:szCs w:val="16"/>
        </w:rPr>
        <w:t xml:space="preserve">6.5% </w:t>
      </w:r>
      <w:r>
        <w:rPr>
          <w:spacing w:val="0"/>
          <w:w w:val="100"/>
          <w:position w:val="0"/>
          <w:sz w:val="16"/>
          <w:szCs w:val="16"/>
        </w:rPr>
        <w:t>；</w:t>
      </w:r>
      <w:r>
        <w:rPr>
          <w:spacing w:val="0"/>
          <w:w w:val="100"/>
          <w:position w:val="0"/>
        </w:rPr>
        <w:t>针对合并严重疾病及有低血糖发生 风险者</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9"/>
          <w:szCs w:val="9"/>
          <w:lang w:val="en-US" w:eastAsia="en-US" w:bidi="en-US"/>
        </w:rPr>
        <w:t>1</w:t>
      </w:r>
      <w:r>
        <w:rPr>
          <w:rFonts w:ascii="Times New Roman" w:eastAsia="Times New Roman" w:hAnsi="Times New Roman" w:cs="Times New Roman"/>
          <w:spacing w:val="0"/>
          <w:w w:val="100"/>
          <w:position w:val="0"/>
          <w:sz w:val="16"/>
          <w:szCs w:val="16"/>
          <w:vertAlign w:val="subscript"/>
          <w:lang w:val="en-US" w:eastAsia="en-US" w:bidi="en-US"/>
        </w:rPr>
        <w:t>C</w:t>
      </w:r>
      <w:r>
        <w:rPr>
          <w:spacing w:val="0"/>
          <w:w w:val="100"/>
          <w:position w:val="0"/>
        </w:rPr>
        <w:t>目标</w:t>
      </w:r>
      <w:r>
        <w:rPr>
          <w:spacing w:val="0"/>
          <w:w w:val="100"/>
          <w:position w:val="0"/>
          <w:sz w:val="16"/>
          <w:szCs w:val="16"/>
        </w:rPr>
        <w:t>〉</w:t>
      </w:r>
      <w:r>
        <w:rPr>
          <w:rFonts w:ascii="Times New Roman" w:eastAsia="Times New Roman" w:hAnsi="Times New Roman" w:cs="Times New Roman"/>
          <w:spacing w:val="0"/>
          <w:w w:val="100"/>
          <w:position w:val="0"/>
          <w:sz w:val="16"/>
          <w:szCs w:val="16"/>
        </w:rPr>
        <w:t>6.5%</w:t>
      </w:r>
      <w:r>
        <w:rPr>
          <w:rFonts w:ascii="Times New Roman" w:eastAsia="Times New Roman" w:hAnsi="Times New Roman" w:cs="Times New Roman"/>
          <w:spacing w:val="0"/>
          <w:w w:val="100"/>
          <w:position w:val="0"/>
          <w:sz w:val="9"/>
          <w:szCs w:val="9"/>
          <w:vertAlign w:val="superscript"/>
        </w:rPr>
        <w:t>［11］</w:t>
      </w:r>
      <w:r>
        <w:rPr>
          <w:rFonts w:ascii="Times New Roman" w:eastAsia="Times New Roman" w:hAnsi="Times New Roman" w:cs="Times New Roman"/>
          <w:spacing w:val="0"/>
          <w:w w:val="100"/>
          <w:position w:val="0"/>
          <w:sz w:val="9"/>
          <w:szCs w:val="9"/>
        </w:rPr>
        <w:t xml:space="preserve">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9"/>
          <w:szCs w:val="9"/>
          <w:lang w:val="en-US" w:eastAsia="en-US" w:bidi="en-US"/>
        </w:rPr>
        <w:t>1</w:t>
      </w:r>
      <w:r>
        <w:rPr>
          <w:rFonts w:ascii="Times New Roman" w:eastAsia="Times New Roman" w:hAnsi="Times New Roman" w:cs="Times New Roman"/>
          <w:spacing w:val="0"/>
          <w:w w:val="100"/>
          <w:position w:val="0"/>
          <w:sz w:val="16"/>
          <w:szCs w:val="16"/>
          <w:vertAlign w:val="subscript"/>
          <w:lang w:val="en-US" w:eastAsia="en-US" w:bidi="en-US"/>
        </w:rPr>
        <w:t>C</w:t>
      </w:r>
      <w:r>
        <w:rPr>
          <w:spacing w:val="0"/>
          <w:w w:val="100"/>
          <w:position w:val="0"/>
        </w:rPr>
        <w:t>为糖化血红蛋白</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LDL-C</w:t>
      </w:r>
      <w:r>
        <w:rPr>
          <w:spacing w:val="0"/>
          <w:w w:val="100"/>
          <w:position w:val="0"/>
        </w:rPr>
        <w:t>为 低密度脂蛋白胆固醇；</w:t>
      </w:r>
      <w:r>
        <w:rPr>
          <w:rFonts w:ascii="Times New Roman" w:eastAsia="Times New Roman" w:hAnsi="Times New Roman" w:cs="Times New Roman"/>
          <w:spacing w:val="0"/>
          <w:w w:val="100"/>
          <w:position w:val="0"/>
          <w:sz w:val="16"/>
          <w:szCs w:val="16"/>
          <w:lang w:val="en-US" w:eastAsia="en-US" w:bidi="en-US"/>
        </w:rPr>
        <w:t>HDL-C</w:t>
      </w:r>
      <w:r>
        <w:rPr>
          <w:spacing w:val="0"/>
          <w:w w:val="100"/>
          <w:position w:val="0"/>
        </w:rPr>
        <w:t>为高密度脂蛋白胆固醇；</w:t>
      </w:r>
      <w:r>
        <w:rPr>
          <w:rFonts w:ascii="Times New Roman" w:eastAsia="Times New Roman" w:hAnsi="Times New Roman" w:cs="Times New Roman"/>
          <w:spacing w:val="0"/>
          <w:w w:val="100"/>
          <w:position w:val="0"/>
          <w:sz w:val="16"/>
          <w:szCs w:val="16"/>
          <w:lang w:val="en-US" w:eastAsia="en-US" w:bidi="en-US"/>
        </w:rPr>
        <w:t>TG</w:t>
      </w:r>
      <w:r>
        <w:rPr>
          <w:spacing w:val="0"/>
          <w:w w:val="100"/>
          <w:position w:val="0"/>
        </w:rPr>
        <w:t>为甘油 三酯</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TC</w:t>
      </w:r>
      <w:r>
        <w:rPr>
          <w:spacing w:val="0"/>
          <w:w w:val="100"/>
          <w:position w:val="0"/>
        </w:rPr>
        <w:t>为总胆固醇</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BMI</w:t>
      </w:r>
      <w:r>
        <w:rPr>
          <w:spacing w:val="0"/>
          <w:w w:val="100"/>
          <w:position w:val="0"/>
        </w:rPr>
        <w:t>为体质指数</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AACE</w:t>
      </w:r>
      <w:r>
        <w:rPr>
          <w:spacing w:val="0"/>
          <w:w w:val="100"/>
          <w:position w:val="0"/>
        </w:rPr>
        <w:t>为美国临床内分泌 医师学会</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ACE</w:t>
      </w:r>
      <w:r>
        <w:rPr>
          <w:spacing w:val="0"/>
          <w:w w:val="100"/>
          <w:position w:val="0"/>
        </w:rPr>
        <w:t>为美国内分泌学会</w:t>
      </w:r>
    </w:p>
    <w:p>
      <w:pPr>
        <w:pStyle w:val="Style2"/>
        <w:keepNext w:val="0"/>
        <w:keepLines w:val="0"/>
        <w:widowControl w:val="0"/>
        <w:shd w:val="clear" w:color="auto" w:fill="auto"/>
        <w:bidi w:val="0"/>
        <w:spacing w:before="0" w:after="0" w:line="350" w:lineRule="exact"/>
        <w:ind w:left="0" w:right="0" w:firstLine="0"/>
        <w:jc w:val="left"/>
      </w:pPr>
      <w:r>
        <w:rPr>
          <w:spacing w:val="0"/>
          <w:w w:val="100"/>
          <w:position w:val="0"/>
        </w:rPr>
        <w:t>先选用《国家基本药物目录（</w:t>
      </w:r>
      <w:r>
        <w:rPr>
          <w:rFonts w:ascii="Times New Roman" w:eastAsia="Times New Roman" w:hAnsi="Times New Roman" w:cs="Times New Roman"/>
          <w:spacing w:val="0"/>
          <w:w w:val="100"/>
          <w:position w:val="0"/>
        </w:rPr>
        <w:t>2018</w:t>
      </w:r>
      <w:r>
        <w:rPr>
          <w:spacing w:val="0"/>
          <w:w w:val="100"/>
          <w:position w:val="0"/>
        </w:rPr>
        <w:t>年版）》中的药物, 其中糖尿病治疗药物（表</w:t>
      </w:r>
      <w:r>
        <w:rPr>
          <w:rFonts w:ascii="Times New Roman" w:eastAsia="Times New Roman" w:hAnsi="Times New Roman" w:cs="Times New Roman"/>
          <w:spacing w:val="0"/>
          <w:w w:val="100"/>
          <w:position w:val="0"/>
        </w:rPr>
        <w:t>8</w:t>
      </w:r>
      <w:r>
        <w:rPr>
          <w:spacing w:val="0"/>
          <w:w w:val="100"/>
          <w:position w:val="0"/>
        </w:rPr>
        <w:t>）也可参考《国家基本 医疗保险、工伤保险和生育保险药品目录（</w:t>
      </w:r>
      <w:r>
        <w:rPr>
          <w:rFonts w:ascii="Times New Roman" w:eastAsia="Times New Roman" w:hAnsi="Times New Roman" w:cs="Times New Roman"/>
          <w:spacing w:val="0"/>
          <w:w w:val="100"/>
          <w:position w:val="0"/>
        </w:rPr>
        <w:t>2019</w:t>
      </w:r>
      <w:r>
        <w:rPr>
          <w:spacing w:val="0"/>
          <w:w w:val="100"/>
          <w:position w:val="0"/>
        </w:rPr>
        <w:t>年 版）》</w:t>
      </w:r>
      <w:r>
        <w:rPr>
          <w:rFonts w:ascii="Times New Roman" w:eastAsia="Times New Roman" w:hAnsi="Times New Roman" w:cs="Times New Roman"/>
          <w:spacing w:val="0"/>
          <w:w w:val="100"/>
          <w:position w:val="0"/>
          <w:vertAlign w:val="superscript"/>
        </w:rPr>
        <w:t>［13］</w:t>
      </w:r>
      <w:r>
        <w:rPr>
          <w:spacing w:val="0"/>
          <w:w w:val="100"/>
          <w:position w:val="0"/>
        </w:rPr>
        <w:t>（表</w:t>
      </w:r>
      <w:r>
        <w:rPr>
          <w:rFonts w:ascii="Times New Roman" w:eastAsia="Times New Roman" w:hAnsi="Times New Roman" w:cs="Times New Roman"/>
          <w:spacing w:val="0"/>
          <w:w w:val="100"/>
          <w:position w:val="0"/>
        </w:rPr>
        <w:t>9</w:t>
      </w:r>
      <w:r>
        <w:rPr>
          <w:spacing w:val="0"/>
          <w:w w:val="100"/>
          <w:position w:val="0"/>
        </w:rPr>
        <w:t>）适当调整</w:t>
      </w:r>
      <w:r>
        <w:rPr>
          <w:spacing w:val="0"/>
          <w:w w:val="100"/>
          <w:position w:val="0"/>
          <w:lang w:val="en-US" w:eastAsia="en-US" w:bidi="en-US"/>
        </w:rPr>
        <w:t>（li</w:t>
      </w:r>
      <w:r>
        <w:rPr>
          <w:rFonts w:ascii="Times New Roman" w:eastAsia="Times New Roman" w:hAnsi="Times New Roman" w:cs="Times New Roman"/>
          <w:spacing w:val="0"/>
          <w:w w:val="100"/>
          <w:position w:val="0"/>
          <w:lang w:val="en-US" w:eastAsia="en-US" w:bidi="en-US"/>
        </w:rPr>
        <w:t>b</w:t>
      </w:r>
      <w:r>
        <w:rPr>
          <w:spacing w:val="0"/>
          <w:w w:val="100"/>
          <w:position w:val="0"/>
        </w:rPr>
        <w:t>类）。</w:t>
      </w:r>
    </w:p>
    <w:p>
      <w:pPr>
        <w:pStyle w:val="Style2"/>
        <w:keepNext w:val="0"/>
        <w:keepLines w:val="0"/>
        <w:widowControl w:val="0"/>
        <w:shd w:val="clear" w:color="auto" w:fill="auto"/>
        <w:bidi w:val="0"/>
        <w:spacing w:before="0" w:after="0" w:line="350" w:lineRule="exact"/>
        <w:ind w:left="0" w:right="0" w:firstLine="0"/>
        <w:jc w:val="left"/>
      </w:pPr>
      <w:r>
        <mc:AlternateContent>
          <mc:Choice Requires="wps">
            <w:drawing>
              <wp:anchor distT="88900" distB="546735" distL="114300" distR="114300" simplePos="0" relativeHeight="125829388" behindDoc="0" locked="0" layoutInCell="1" allowOverlap="1">
                <wp:simplePos x="0" y="0"/>
                <wp:positionH relativeFrom="page">
                  <wp:posOffset>607695</wp:posOffset>
                </wp:positionH>
                <wp:positionV relativeFrom="margin">
                  <wp:posOffset>5742305</wp:posOffset>
                </wp:positionV>
                <wp:extent cx="6196330" cy="2651760"/>
                <wp:wrapTopAndBottom/>
                <wp:docPr id="17" name="Shape 17"/>
                <a:graphic xmlns:a="http://schemas.openxmlformats.org/drawingml/2006/main">
                  <a:graphicData uri="http://schemas.microsoft.com/office/word/2010/wordprocessingShape">
                    <wps:wsp>
                      <wps:cNvSpPr txBox="1"/>
                      <wps:spPr>
                        <a:xfrm>
                          <a:ext cx="6196330" cy="2651760"/>
                        </a:xfrm>
                        <a:prstGeom prst="rect"/>
                        <a:noFill/>
                      </wps:spPr>
                      <wps:txbx>
                        <w:txbxContent>
                          <w:tbl>
                            <w:tblPr>
                              <w:tblOverlap w:val="never"/>
                              <w:jc w:val="left"/>
                              <w:tblLayout w:type="fixed"/>
                            </w:tblPr>
                            <w:tblGrid>
                              <w:gridCol w:w="1214"/>
                              <w:gridCol w:w="2789"/>
                              <w:gridCol w:w="5755"/>
                            </w:tblGrid>
                            <w:tr>
                              <w:trPr>
                                <w:tblHeader/>
                                <w:trHeight w:val="269" w:hRule="exact"/>
                              </w:trPr>
                              <w:tc>
                                <w:tcPr>
                                  <w:gridSpan w:val="3"/>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lang w:val="en-US" w:eastAsia="en-US" w:bidi="en-US"/>
                                    </w:rPr>
                                    <w:t>8</w:t>
                                  </w:r>
                                  <w:r>
                                    <w:rPr>
                                      <w:spacing w:val="0"/>
                                      <w:w w:val="100"/>
                                      <w:position w:val="0"/>
                                      <w:sz w:val="18"/>
                                      <w:szCs w:val="18"/>
                                    </w:rPr>
                                    <w:t>《</w:t>
                                  </w:r>
                                  <w:r>
                                    <w:rPr>
                                      <w:spacing w:val="0"/>
                                      <w:w w:val="100"/>
                                      <w:position w:val="0"/>
                                      <w:sz w:val="17"/>
                                      <w:szCs w:val="17"/>
                                    </w:rPr>
                                    <w:t>国家基本药物目录</w:t>
                                  </w:r>
                                  <w:r>
                                    <w:rPr>
                                      <w:spacing w:val="0"/>
                                      <w:w w:val="100"/>
                                      <w:position w:val="0"/>
                                      <w:sz w:val="18"/>
                                      <w:szCs w:val="18"/>
                                    </w:rPr>
                                    <w:t>（</w:t>
                                  </w:r>
                                  <w:r>
                                    <w:rPr>
                                      <w:rFonts w:ascii="Times New Roman" w:eastAsia="Times New Roman" w:hAnsi="Times New Roman" w:cs="Times New Roman"/>
                                      <w:b/>
                                      <w:bCs/>
                                      <w:spacing w:val="0"/>
                                      <w:w w:val="100"/>
                                      <w:position w:val="0"/>
                                      <w:sz w:val="18"/>
                                      <w:szCs w:val="18"/>
                                    </w:rPr>
                                    <w:t>2018</w:t>
                                  </w:r>
                                  <w:r>
                                    <w:rPr>
                                      <w:spacing w:val="0"/>
                                      <w:w w:val="100"/>
                                      <w:position w:val="0"/>
                                      <w:sz w:val="17"/>
                                      <w:szCs w:val="17"/>
                                    </w:rPr>
                                    <w:t>年版</w:t>
                                  </w:r>
                                  <w:r>
                                    <w:rPr>
                                      <w:spacing w:val="0"/>
                                      <w:w w:val="100"/>
                                      <w:position w:val="0"/>
                                      <w:sz w:val="18"/>
                                      <w:szCs w:val="18"/>
                                    </w:rPr>
                                    <w:t>）》</w:t>
                                  </w:r>
                                  <w:r>
                                    <w:rPr>
                                      <w:spacing w:val="0"/>
                                      <w:w w:val="100"/>
                                      <w:position w:val="0"/>
                                      <w:sz w:val="18"/>
                                      <w:szCs w:val="18"/>
                                      <w:lang w:val="en-US" w:eastAsia="en-US" w:bidi="en-US"/>
                                    </w:rPr>
                                    <w:t>一一</w:t>
                                  </w:r>
                                  <w:r>
                                    <w:rPr>
                                      <w:spacing w:val="0"/>
                                      <w:w w:val="100"/>
                                      <w:position w:val="0"/>
                                      <w:sz w:val="17"/>
                                      <w:szCs w:val="17"/>
                                    </w:rPr>
                                    <w:t>胰岛素和口服降糖药物部分</w:t>
                                  </w:r>
                                </w:p>
                              </w:tc>
                            </w:tr>
                            <w:tr>
                              <w:trPr>
                                <w:trHeight w:val="216"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spacing w:val="0"/>
                                      <w:w w:val="100"/>
                                      <w:position w:val="0"/>
                                      <w:sz w:val="14"/>
                                      <w:szCs w:val="14"/>
                                    </w:rPr>
                                    <w:t>药物分类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1420" w:right="0" w:firstLine="0"/>
                                    <w:jc w:val="left"/>
                                    <w:rPr>
                                      <w:sz w:val="14"/>
                                      <w:szCs w:val="14"/>
                                    </w:rPr>
                                  </w:pPr>
                                  <w:r>
                                    <w:rPr>
                                      <w:spacing w:val="0"/>
                                      <w:w w:val="100"/>
                                      <w:position w:val="0"/>
                                      <w:sz w:val="14"/>
                                      <w:szCs w:val="14"/>
                                    </w:rPr>
                                    <w:t>药物品种</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2720" w:right="0" w:firstLine="0"/>
                                    <w:jc w:val="left"/>
                                    <w:rPr>
                                      <w:sz w:val="14"/>
                                      <w:szCs w:val="14"/>
                                    </w:rPr>
                                  </w:pPr>
                                  <w:r>
                                    <w:rPr>
                                      <w:spacing w:val="0"/>
                                      <w:w w:val="100"/>
                                      <w:position w:val="0"/>
                                      <w:sz w:val="14"/>
                                      <w:szCs w:val="14"/>
                                    </w:rPr>
                                    <w:t>剂型与规格</w:t>
                                  </w:r>
                                </w:p>
                              </w:tc>
                            </w:tr>
                            <w:tr>
                              <w:trPr>
                                <w:trHeight w:val="216"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注射类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动物源胰岛素</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insulin</w:t>
                                  </w:r>
                                  <w:r>
                                    <w:rPr>
                                      <w:spacing w:val="0"/>
                                      <w:w w:val="100"/>
                                      <w:position w:val="0"/>
                                      <w:sz w:val="16"/>
                                      <w:szCs w:val="16"/>
                                    </w:rPr>
                                    <w:t>）</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注射液</w:t>
                                  </w:r>
                                  <w:r>
                                    <w:rPr>
                                      <w:spacing w:val="0"/>
                                      <w:w w:val="100"/>
                                      <w:position w:val="0"/>
                                      <w:sz w:val="16"/>
                                      <w:szCs w:val="16"/>
                                    </w:rPr>
                                    <w:t>（</w:t>
                                  </w:r>
                                  <w:r>
                                    <w:rPr>
                                      <w:spacing w:val="0"/>
                                      <w:w w:val="100"/>
                                      <w:position w:val="0"/>
                                      <w:sz w:val="14"/>
                                      <w:szCs w:val="14"/>
                                    </w:rPr>
                                    <w:t>短效</w:t>
                                  </w:r>
                                  <w:r>
                                    <w:rPr>
                                      <w:spacing w:val="0"/>
                                      <w:w w:val="100"/>
                                      <w:position w:val="0"/>
                                      <w:sz w:val="16"/>
                                      <w:szCs w:val="16"/>
                                    </w:rPr>
                                    <w:t>、</w:t>
                                  </w:r>
                                  <w:r>
                                    <w:rPr>
                                      <w:spacing w:val="0"/>
                                      <w:w w:val="100"/>
                                      <w:position w:val="0"/>
                                      <w:sz w:val="14"/>
                                      <w:szCs w:val="14"/>
                                    </w:rPr>
                                    <w:t>中效</w:t>
                                  </w:r>
                                  <w:r>
                                    <w:rPr>
                                      <w:spacing w:val="0"/>
                                      <w:w w:val="100"/>
                                      <w:position w:val="0"/>
                                      <w:sz w:val="16"/>
                                      <w:szCs w:val="16"/>
                                    </w:rPr>
                                    <w:t>、</w:t>
                                  </w:r>
                                  <w:r>
                                    <w:rPr>
                                      <w:spacing w:val="0"/>
                                      <w:w w:val="100"/>
                                      <w:position w:val="0"/>
                                      <w:sz w:val="14"/>
                                      <w:szCs w:val="14"/>
                                    </w:rPr>
                                    <w:t>长效和预混</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U</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400 </w:t>
                                  </w:r>
                                  <w:r>
                                    <w:rPr>
                                      <w:rFonts w:ascii="Times New Roman" w:eastAsia="Times New Roman" w:hAnsi="Times New Roman" w:cs="Times New Roman"/>
                                      <w:spacing w:val="0"/>
                                      <w:w w:val="100"/>
                                      <w:position w:val="0"/>
                                      <w:sz w:val="16"/>
                                      <w:szCs w:val="16"/>
                                      <w:lang w:val="en-US" w:eastAsia="en-US" w:bidi="en-US"/>
                                    </w:rPr>
                                    <w:t>U</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重组人胰岛素</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insulin</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注射液</w:t>
                                  </w:r>
                                  <w:r>
                                    <w:rPr>
                                      <w:spacing w:val="0"/>
                                      <w:w w:val="100"/>
                                      <w:position w:val="0"/>
                                      <w:sz w:val="16"/>
                                      <w:szCs w:val="16"/>
                                    </w:rPr>
                                    <w:t>（</w:t>
                                  </w:r>
                                  <w:r>
                                    <w:rPr>
                                      <w:spacing w:val="0"/>
                                      <w:w w:val="100"/>
                                      <w:position w:val="0"/>
                                      <w:sz w:val="14"/>
                                      <w:szCs w:val="14"/>
                                    </w:rPr>
                                    <w:t>短效</w:t>
                                  </w:r>
                                  <w:r>
                                    <w:rPr>
                                      <w:spacing w:val="0"/>
                                      <w:w w:val="100"/>
                                      <w:position w:val="0"/>
                                      <w:sz w:val="16"/>
                                      <w:szCs w:val="16"/>
                                    </w:rPr>
                                    <w:t>、</w:t>
                                  </w:r>
                                  <w:r>
                                    <w:rPr>
                                      <w:spacing w:val="0"/>
                                      <w:w w:val="100"/>
                                      <w:position w:val="0"/>
                                      <w:sz w:val="14"/>
                                      <w:szCs w:val="14"/>
                                    </w:rPr>
                                    <w:t>中效和预混</w:t>
                                  </w:r>
                                  <w:r>
                                    <w:rPr>
                                      <w:rFonts w:ascii="Times New Roman" w:eastAsia="Times New Roman" w:hAnsi="Times New Roman" w:cs="Times New Roman"/>
                                      <w:spacing w:val="0"/>
                                      <w:w w:val="100"/>
                                      <w:position w:val="0"/>
                                      <w:sz w:val="16"/>
                                      <w:szCs w:val="16"/>
                                      <w:lang w:val="en-US" w:eastAsia="en-US" w:bidi="en-US"/>
                                    </w:rPr>
                                    <w:t>30R</w:t>
                                  </w:r>
                                  <w:r>
                                    <w:rPr>
                                      <w:spacing w:val="0"/>
                                      <w:w w:val="100"/>
                                      <w:position w:val="0"/>
                                      <w:sz w:val="16"/>
                                      <w:szCs w:val="16"/>
                                      <w:lang w:val="en-US" w:eastAsia="en-US" w:bidi="en-US"/>
                                    </w:rPr>
                                    <w:t xml:space="preserve">）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U</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400 </w:t>
                                  </w:r>
                                  <w:r>
                                    <w:rPr>
                                      <w:rFonts w:ascii="Times New Roman" w:eastAsia="Times New Roman" w:hAnsi="Times New Roman" w:cs="Times New Roman"/>
                                      <w:spacing w:val="0"/>
                                      <w:w w:val="100"/>
                                      <w:position w:val="0"/>
                                      <w:sz w:val="16"/>
                                      <w:szCs w:val="16"/>
                                      <w:lang w:val="en-US" w:eastAsia="en-US" w:bidi="en-US"/>
                                    </w:rPr>
                                    <w:t>U</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甘精胰岛素</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insulin glargine</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ml </w:t>
                                  </w:r>
                                  <w:r>
                                    <w:rPr>
                                      <w:spacing w:val="0"/>
                                      <w:w w:val="100"/>
                                      <w:position w:val="0"/>
                                      <w:sz w:val="14"/>
                                      <w:szCs w:val="14"/>
                                    </w:rPr>
                                    <w:t xml:space="preserve">: </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 xml:space="preserve">U </w:t>
                                  </w:r>
                                  <w:r>
                                    <w:rPr>
                                      <w:spacing w:val="0"/>
                                      <w:w w:val="100"/>
                                      <w:position w:val="0"/>
                                      <w:sz w:val="16"/>
                                      <w:szCs w:val="16"/>
                                    </w:rPr>
                                    <w:t>(</w:t>
                                  </w:r>
                                  <w:r>
                                    <w:rPr>
                                      <w:spacing w:val="0"/>
                                      <w:w w:val="100"/>
                                      <w:position w:val="0"/>
                                      <w:sz w:val="14"/>
                                      <w:szCs w:val="14"/>
                                    </w:rPr>
                                    <w:t>预填充</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ml </w:t>
                                  </w:r>
                                  <w:r>
                                    <w:rPr>
                                      <w:spacing w:val="0"/>
                                      <w:w w:val="100"/>
                                      <w:position w:val="0"/>
                                      <w:sz w:val="14"/>
                                      <w:szCs w:val="14"/>
                                    </w:rPr>
                                    <w:t xml:space="preserve">: </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 xml:space="preserve">U </w:t>
                                  </w:r>
                                  <w:r>
                                    <w:rPr>
                                      <w:spacing w:val="0"/>
                                      <w:w w:val="100"/>
                                      <w:position w:val="0"/>
                                      <w:sz w:val="16"/>
                                      <w:szCs w:val="16"/>
                                    </w:rPr>
                                    <w:t>(</w:t>
                                  </w:r>
                                  <w:r>
                                    <w:rPr>
                                      <w:spacing w:val="0"/>
                                      <w:w w:val="100"/>
                                      <w:position w:val="0"/>
                                      <w:sz w:val="14"/>
                                      <w:szCs w:val="14"/>
                                    </w:rPr>
                                    <w:t>笔芯</w:t>
                                  </w:r>
                                  <w:r>
                                    <w:rPr>
                                      <w:spacing w:val="0"/>
                                      <w:w w:val="100"/>
                                      <w:position w:val="0"/>
                                      <w:sz w:val="16"/>
                                      <w:szCs w:val="16"/>
                                    </w:rPr>
                                    <w:t>)</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利拉鲁肽</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liraglutide</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ml </w:t>
                                  </w:r>
                                  <w:r>
                                    <w:rPr>
                                      <w:spacing w:val="0"/>
                                      <w:w w:val="100"/>
                                      <w:position w:val="0"/>
                                      <w:sz w:val="14"/>
                                      <w:szCs w:val="14"/>
                                    </w:rPr>
                                    <w:t xml:space="preserve">: </w:t>
                                  </w:r>
                                  <w:r>
                                    <w:rPr>
                                      <w:rFonts w:ascii="Times New Roman" w:eastAsia="Times New Roman" w:hAnsi="Times New Roman" w:cs="Times New Roman"/>
                                      <w:spacing w:val="0"/>
                                      <w:w w:val="100"/>
                                      <w:position w:val="0"/>
                                      <w:sz w:val="16"/>
                                      <w:szCs w:val="16"/>
                                    </w:rPr>
                                    <w:t xml:space="preserve">18 </w:t>
                                  </w:r>
                                  <w:r>
                                    <w:rPr>
                                      <w:rFonts w:ascii="Times New Roman" w:eastAsia="Times New Roman" w:hAnsi="Times New Roman" w:cs="Times New Roman"/>
                                      <w:spacing w:val="0"/>
                                      <w:w w:val="100"/>
                                      <w:position w:val="0"/>
                                      <w:sz w:val="16"/>
                                      <w:szCs w:val="16"/>
                                      <w:lang w:val="en-US" w:eastAsia="en-US" w:bidi="en-US"/>
                                    </w:rPr>
                                    <w:t>mg</w:t>
                                  </w:r>
                                </w:p>
                              </w:tc>
                            </w:tr>
                            <w:tr>
                              <w:trPr>
                                <w:trHeight w:val="432"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二甲双脈</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metformin</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21" w:lineRule="exact"/>
                                    <w:ind w:left="560" w:right="0" w:firstLine="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普通</w:t>
                                  </w:r>
                                  <w:r>
                                    <w:rPr>
                                      <w:spacing w:val="0"/>
                                      <w:w w:val="100"/>
                                      <w:position w:val="0"/>
                                      <w:sz w:val="16"/>
                                      <w:szCs w:val="16"/>
                                    </w:rPr>
                                    <w:t>、</w:t>
                                  </w:r>
                                  <w:r>
                                    <w:rPr>
                                      <w:spacing w:val="0"/>
                                      <w:w w:val="100"/>
                                      <w:position w:val="0"/>
                                      <w:sz w:val="14"/>
                                      <w:szCs w:val="14"/>
                                    </w:rPr>
                                    <w:t>肠溶</w:t>
                                  </w:r>
                                  <w:r>
                                    <w:rPr>
                                      <w:spacing w:val="0"/>
                                      <w:w w:val="100"/>
                                      <w:position w:val="0"/>
                                      <w:sz w:val="16"/>
                                      <w:szCs w:val="16"/>
                                    </w:rPr>
                                    <w:t>、</w:t>
                                  </w:r>
                                  <w:r>
                                    <w:rPr>
                                      <w:spacing w:val="0"/>
                                      <w:w w:val="100"/>
                                      <w:position w:val="0"/>
                                      <w:sz w:val="14"/>
                                      <w:szCs w:val="14"/>
                                    </w:rPr>
                                    <w:t>缓释</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0.5 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 xml:space="preserve">0.25 g </w:t>
                                  </w:r>
                                  <w:r>
                                    <w:rPr>
                                      <w:spacing w:val="0"/>
                                      <w:w w:val="100"/>
                                      <w:position w:val="0"/>
                                      <w:sz w:val="14"/>
                                      <w:szCs w:val="14"/>
                                    </w:rPr>
                                    <w:t>胶囊</w:t>
                                  </w:r>
                                  <w:r>
                                    <w:rPr>
                                      <w:spacing w:val="0"/>
                                      <w:w w:val="100"/>
                                      <w:position w:val="0"/>
                                      <w:sz w:val="16"/>
                                      <w:szCs w:val="16"/>
                                    </w:rPr>
                                    <w:t>（</w:t>
                                  </w:r>
                                  <w:r>
                                    <w:rPr>
                                      <w:spacing w:val="0"/>
                                      <w:w w:val="100"/>
                                      <w:position w:val="0"/>
                                      <w:sz w:val="14"/>
                                      <w:szCs w:val="14"/>
                                    </w:rPr>
                                    <w:t>肠溶</w:t>
                                  </w:r>
                                  <w:r>
                                    <w:rPr>
                                      <w:spacing w:val="0"/>
                                      <w:w w:val="100"/>
                                      <w:position w:val="0"/>
                                      <w:sz w:val="16"/>
                                      <w:szCs w:val="16"/>
                                    </w:rPr>
                                    <w:t>、</w:t>
                                  </w:r>
                                  <w:r>
                                    <w:rPr>
                                      <w:spacing w:val="0"/>
                                      <w:w w:val="100"/>
                                      <w:position w:val="0"/>
                                      <w:sz w:val="14"/>
                                      <w:szCs w:val="14"/>
                                    </w:rPr>
                                    <w:t>缓释</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0.25 g</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格列本脲</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glibenclamide</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2.5 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格列吡嗪</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glipizide</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胶囊</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 </w:t>
                                  </w:r>
                                  <w:r>
                                    <w:rPr>
                                      <w:rFonts w:ascii="Times New Roman" w:eastAsia="Times New Roman" w:hAnsi="Times New Roman" w:cs="Times New Roman"/>
                                      <w:spacing w:val="0"/>
                                      <w:w w:val="100"/>
                                      <w:position w:val="0"/>
                                      <w:sz w:val="16"/>
                                      <w:szCs w:val="16"/>
                                      <w:lang w:val="en-US" w:eastAsia="en-US" w:bidi="en-US"/>
                                    </w:rPr>
                                    <w:t>mg</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格列美脲</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glimepiride</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2 </w:t>
                                  </w:r>
                                  <w:r>
                                    <w:rPr>
                                      <w:rFonts w:ascii="Times New Roman" w:eastAsia="Times New Roman" w:hAnsi="Times New Roman" w:cs="Times New Roman"/>
                                      <w:spacing w:val="0"/>
                                      <w:w w:val="100"/>
                                      <w:position w:val="0"/>
                                      <w:sz w:val="16"/>
                                      <w:szCs w:val="16"/>
                                      <w:lang w:val="en-US" w:eastAsia="en-US" w:bidi="en-US"/>
                                    </w:rPr>
                                    <w:t>mg</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格列喹酮</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gliquidone</w:t>
                                  </w:r>
                                  <w:r>
                                    <w:rPr>
                                      <w:spacing w:val="0"/>
                                      <w:w w:val="100"/>
                                      <w:position w:val="0"/>
                                      <w:sz w:val="16"/>
                                      <w:szCs w:val="16"/>
                                      <w:lang w:val="en-US" w:eastAsia="en-US" w:bidi="en-US"/>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30 </w:t>
                                  </w:r>
                                  <w:r>
                                    <w:rPr>
                                      <w:rFonts w:ascii="Times New Roman" w:eastAsia="Times New Roman" w:hAnsi="Times New Roman" w:cs="Times New Roman"/>
                                      <w:spacing w:val="0"/>
                                      <w:w w:val="100"/>
                                      <w:position w:val="0"/>
                                      <w:sz w:val="16"/>
                                      <w:szCs w:val="16"/>
                                      <w:lang w:val="en-US" w:eastAsia="en-US" w:bidi="en-US"/>
                                    </w:rPr>
                                    <w:t>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4"/>
                                      <w:szCs w:val="14"/>
                                    </w:rPr>
                                    <w:t>格列齐特</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gliclazide</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9"/>
                                      <w:szCs w:val="9"/>
                                      <w:vertAlign w:val="superscript"/>
                                      <w:lang w:val="en-US" w:eastAsia="en-US" w:bidi="en-US"/>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口</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80 </w:t>
                                  </w:r>
                                  <w:r>
                                    <w:rPr>
                                      <w:rFonts w:ascii="Times New Roman" w:eastAsia="Times New Roman" w:hAnsi="Times New Roman" w:cs="Times New Roman"/>
                                      <w:spacing w:val="0"/>
                                      <w:w w:val="100"/>
                                      <w:position w:val="0"/>
                                      <w:sz w:val="16"/>
                                      <w:szCs w:val="16"/>
                                      <w:lang w:val="en-US" w:eastAsia="en-US" w:bidi="en-US"/>
                                    </w:rPr>
                                    <w:t>mg</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瑞格列奈</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repaglinide</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rFonts w:ascii="Times New Roman" w:eastAsia="Times New Roman" w:hAnsi="Times New Roman" w:cs="Times New Roman"/>
                                      <w:spacing w:val="0"/>
                                      <w:w w:val="100"/>
                                      <w:position w:val="0"/>
                                      <w:sz w:val="16"/>
                                      <w:szCs w:val="16"/>
                                      <w:lang w:val="en-US" w:eastAsia="en-US" w:bidi="en-US"/>
                                    </w:rPr>
                                    <w:t>0.5 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1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2 </w:t>
                                  </w:r>
                                  <w:r>
                                    <w:rPr>
                                      <w:rFonts w:ascii="Times New Roman" w:eastAsia="Times New Roman" w:hAnsi="Times New Roman" w:cs="Times New Roman"/>
                                      <w:spacing w:val="0"/>
                                      <w:w w:val="100"/>
                                      <w:position w:val="0"/>
                                      <w:sz w:val="16"/>
                                      <w:szCs w:val="16"/>
                                      <w:lang w:val="en-US" w:eastAsia="en-US" w:bidi="en-US"/>
                                    </w:rPr>
                                    <w:t>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4"/>
                                      <w:szCs w:val="14"/>
                                    </w:rPr>
                                    <w:t>阿卡波糖</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acarbose</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9"/>
                                      <w:szCs w:val="9"/>
                                      <w:lang w:val="en-US" w:eastAsia="en-US" w:bidi="en-US"/>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lang w:val="zh-CN" w:eastAsia="zh-CN" w:bidi="zh-CN"/>
                                    </w:rPr>
                                    <w:t>、</w:t>
                                  </w:r>
                                  <w:r>
                                    <w:rPr>
                                      <w:spacing w:val="0"/>
                                      <w:w w:val="100"/>
                                      <w:position w:val="0"/>
                                      <w:sz w:val="14"/>
                                      <w:szCs w:val="14"/>
                                    </w:rPr>
                                    <w:t>胶囊</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50 </w:t>
                                  </w:r>
                                  <w:r>
                                    <w:rPr>
                                      <w:rFonts w:ascii="Times New Roman" w:eastAsia="Times New Roman" w:hAnsi="Times New Roman" w:cs="Times New Roman"/>
                                      <w:spacing w:val="0"/>
                                      <w:w w:val="100"/>
                                      <w:position w:val="0"/>
                                      <w:sz w:val="16"/>
                                      <w:szCs w:val="16"/>
                                      <w:lang w:val="en-US" w:eastAsia="en-US" w:bidi="en-US"/>
                                    </w:rPr>
                                    <w:t>mg</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吡格列酮</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pioglitazone</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胶囊</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15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30 </w:t>
                                  </w:r>
                                  <w:r>
                                    <w:rPr>
                                      <w:rFonts w:ascii="Times New Roman" w:eastAsia="Times New Roman" w:hAnsi="Times New Roman" w:cs="Times New Roman"/>
                                      <w:spacing w:val="0"/>
                                      <w:w w:val="100"/>
                                      <w:position w:val="0"/>
                                      <w:sz w:val="16"/>
                                      <w:szCs w:val="16"/>
                                      <w:lang w:val="en-US" w:eastAsia="en-US" w:bidi="en-US"/>
                                    </w:rPr>
                                    <w:t>mg</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西格列汀</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sitagliptin</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25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50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100 </w:t>
                                  </w:r>
                                  <w:r>
                                    <w:rPr>
                                      <w:rFonts w:ascii="Times New Roman" w:eastAsia="Times New Roman" w:hAnsi="Times New Roman" w:cs="Times New Roman"/>
                                      <w:spacing w:val="0"/>
                                      <w:w w:val="100"/>
                                      <w:position w:val="0"/>
                                      <w:sz w:val="16"/>
                                      <w:szCs w:val="16"/>
                                      <w:lang w:val="en-US" w:eastAsia="en-US" w:bidi="en-US"/>
                                    </w:rPr>
                                    <w:t>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利格列汀</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linagliptin</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 </w:t>
                                  </w:r>
                                  <w:r>
                                    <w:rPr>
                                      <w:rFonts w:ascii="Times New Roman" w:eastAsia="Times New Roman" w:hAnsi="Times New Roman" w:cs="Times New Roman"/>
                                      <w:spacing w:val="0"/>
                                      <w:w w:val="100"/>
                                      <w:position w:val="0"/>
                                      <w:sz w:val="16"/>
                                      <w:szCs w:val="16"/>
                                      <w:lang w:val="en-US" w:eastAsia="en-US" w:bidi="en-US"/>
                                    </w:rPr>
                                    <w:t>mg</w:t>
                                  </w:r>
                                </w:p>
                              </w:tc>
                            </w:tr>
                            <w:tr>
                              <w:trPr>
                                <w:trHeight w:val="21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4"/>
                                      <w:szCs w:val="14"/>
                                    </w:rPr>
                                    <w:t>达格列净</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dapagliflozin</w:t>
                                  </w:r>
                                  <w:r>
                                    <w:rPr>
                                      <w:spacing w:val="0"/>
                                      <w:w w:val="100"/>
                                      <w:position w:val="0"/>
                                      <w:sz w:val="16"/>
                                      <w:szCs w:val="16"/>
                                    </w:rPr>
                                    <w:t xml:space="preserve">) </w:t>
                                  </w:r>
                                  <w:r>
                                    <w:rPr>
                                      <w:rFonts w:ascii="Times New Roman" w:eastAsia="Times New Roman" w:hAnsi="Times New Roman" w:cs="Times New Roman"/>
                                      <w:spacing w:val="0"/>
                                      <w:w w:val="100"/>
                                      <w:position w:val="0"/>
                                      <w:sz w:val="9"/>
                                      <w:szCs w:val="9"/>
                                      <w:lang w:val="en-US" w:eastAsia="en-US" w:bidi="en-US"/>
                                    </w:rPr>
                                    <w:t>***</w:t>
                                  </w:r>
                                </w:p>
                              </w:tc>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10 </w:t>
                                  </w:r>
                                  <w:r>
                                    <w:rPr>
                                      <w:rFonts w:ascii="Times New Roman" w:eastAsia="Times New Roman" w:hAnsi="Times New Roman" w:cs="Times New Roman"/>
                                      <w:spacing w:val="0"/>
                                      <w:w w:val="100"/>
                                      <w:position w:val="0"/>
                                      <w:sz w:val="16"/>
                                      <w:szCs w:val="16"/>
                                      <w:lang w:val="en-US" w:eastAsia="en-US" w:bidi="en-US"/>
                                    </w:rPr>
                                    <w:t>mg</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47.850000000000001pt;margin-top:452.15000000000003pt;width:487.90000000000003pt;height:208.80000000000001pt;z-index:-125829365;mso-wrap-distance-left:9.pt;mso-wrap-distance-top:7.pt;mso-wrap-distance-right:9.pt;mso-wrap-distance-bottom:43.050000000000004pt;mso-position-horizontal-relative:page;mso-position-vertical-relative:margin" filled="f" stroked="f">
                <v:textbox inset="0,0,0,0">
                  <w:txbxContent>
                    <w:tbl>
                      <w:tblPr>
                        <w:tblOverlap w:val="never"/>
                        <w:jc w:val="left"/>
                        <w:tblLayout w:type="fixed"/>
                      </w:tblPr>
                      <w:tblGrid>
                        <w:gridCol w:w="1214"/>
                        <w:gridCol w:w="2789"/>
                        <w:gridCol w:w="5755"/>
                      </w:tblGrid>
                      <w:tr>
                        <w:trPr>
                          <w:tblHeader/>
                          <w:trHeight w:val="269" w:hRule="exact"/>
                        </w:trPr>
                        <w:tc>
                          <w:tcPr>
                            <w:gridSpan w:val="3"/>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lang w:val="en-US" w:eastAsia="en-US" w:bidi="en-US"/>
                              </w:rPr>
                              <w:t>8</w:t>
                            </w:r>
                            <w:r>
                              <w:rPr>
                                <w:spacing w:val="0"/>
                                <w:w w:val="100"/>
                                <w:position w:val="0"/>
                                <w:sz w:val="18"/>
                                <w:szCs w:val="18"/>
                              </w:rPr>
                              <w:t>《</w:t>
                            </w:r>
                            <w:r>
                              <w:rPr>
                                <w:spacing w:val="0"/>
                                <w:w w:val="100"/>
                                <w:position w:val="0"/>
                                <w:sz w:val="17"/>
                                <w:szCs w:val="17"/>
                              </w:rPr>
                              <w:t>国家基本药物目录</w:t>
                            </w:r>
                            <w:r>
                              <w:rPr>
                                <w:spacing w:val="0"/>
                                <w:w w:val="100"/>
                                <w:position w:val="0"/>
                                <w:sz w:val="18"/>
                                <w:szCs w:val="18"/>
                              </w:rPr>
                              <w:t>（</w:t>
                            </w:r>
                            <w:r>
                              <w:rPr>
                                <w:rFonts w:ascii="Times New Roman" w:eastAsia="Times New Roman" w:hAnsi="Times New Roman" w:cs="Times New Roman"/>
                                <w:b/>
                                <w:bCs/>
                                <w:spacing w:val="0"/>
                                <w:w w:val="100"/>
                                <w:position w:val="0"/>
                                <w:sz w:val="18"/>
                                <w:szCs w:val="18"/>
                              </w:rPr>
                              <w:t>2018</w:t>
                            </w:r>
                            <w:r>
                              <w:rPr>
                                <w:spacing w:val="0"/>
                                <w:w w:val="100"/>
                                <w:position w:val="0"/>
                                <w:sz w:val="17"/>
                                <w:szCs w:val="17"/>
                              </w:rPr>
                              <w:t>年版</w:t>
                            </w:r>
                            <w:r>
                              <w:rPr>
                                <w:spacing w:val="0"/>
                                <w:w w:val="100"/>
                                <w:position w:val="0"/>
                                <w:sz w:val="18"/>
                                <w:szCs w:val="18"/>
                              </w:rPr>
                              <w:t>）》</w:t>
                            </w:r>
                            <w:r>
                              <w:rPr>
                                <w:spacing w:val="0"/>
                                <w:w w:val="100"/>
                                <w:position w:val="0"/>
                                <w:sz w:val="18"/>
                                <w:szCs w:val="18"/>
                                <w:lang w:val="en-US" w:eastAsia="en-US" w:bidi="en-US"/>
                              </w:rPr>
                              <w:t>一一</w:t>
                            </w:r>
                            <w:r>
                              <w:rPr>
                                <w:spacing w:val="0"/>
                                <w:w w:val="100"/>
                                <w:position w:val="0"/>
                                <w:sz w:val="17"/>
                                <w:szCs w:val="17"/>
                              </w:rPr>
                              <w:t>胰岛素和口服降糖药物部分</w:t>
                            </w:r>
                          </w:p>
                        </w:tc>
                      </w:tr>
                      <w:tr>
                        <w:trPr>
                          <w:trHeight w:val="216"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80"/>
                              <w:jc w:val="left"/>
                              <w:rPr>
                                <w:sz w:val="14"/>
                                <w:szCs w:val="14"/>
                              </w:rPr>
                            </w:pPr>
                            <w:r>
                              <w:rPr>
                                <w:spacing w:val="0"/>
                                <w:w w:val="100"/>
                                <w:position w:val="0"/>
                                <w:sz w:val="14"/>
                                <w:szCs w:val="14"/>
                              </w:rPr>
                              <w:t>药物分类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1420" w:right="0" w:firstLine="0"/>
                              <w:jc w:val="left"/>
                              <w:rPr>
                                <w:sz w:val="14"/>
                                <w:szCs w:val="14"/>
                              </w:rPr>
                            </w:pPr>
                            <w:r>
                              <w:rPr>
                                <w:spacing w:val="0"/>
                                <w:w w:val="100"/>
                                <w:position w:val="0"/>
                                <w:sz w:val="14"/>
                                <w:szCs w:val="14"/>
                              </w:rPr>
                              <w:t>药物品种</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2720" w:right="0" w:firstLine="0"/>
                              <w:jc w:val="left"/>
                              <w:rPr>
                                <w:sz w:val="14"/>
                                <w:szCs w:val="14"/>
                              </w:rPr>
                            </w:pPr>
                            <w:r>
                              <w:rPr>
                                <w:spacing w:val="0"/>
                                <w:w w:val="100"/>
                                <w:position w:val="0"/>
                                <w:sz w:val="14"/>
                                <w:szCs w:val="14"/>
                              </w:rPr>
                              <w:t>剂型与规格</w:t>
                            </w:r>
                          </w:p>
                        </w:tc>
                      </w:tr>
                      <w:tr>
                        <w:trPr>
                          <w:trHeight w:val="216"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注射类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动物源胰岛素</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insulin</w:t>
                            </w:r>
                            <w:r>
                              <w:rPr>
                                <w:spacing w:val="0"/>
                                <w:w w:val="100"/>
                                <w:position w:val="0"/>
                                <w:sz w:val="16"/>
                                <w:szCs w:val="16"/>
                              </w:rPr>
                              <w:t>）</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注射液</w:t>
                            </w:r>
                            <w:r>
                              <w:rPr>
                                <w:spacing w:val="0"/>
                                <w:w w:val="100"/>
                                <w:position w:val="0"/>
                                <w:sz w:val="16"/>
                                <w:szCs w:val="16"/>
                              </w:rPr>
                              <w:t>（</w:t>
                            </w:r>
                            <w:r>
                              <w:rPr>
                                <w:spacing w:val="0"/>
                                <w:w w:val="100"/>
                                <w:position w:val="0"/>
                                <w:sz w:val="14"/>
                                <w:szCs w:val="14"/>
                              </w:rPr>
                              <w:t>短效</w:t>
                            </w:r>
                            <w:r>
                              <w:rPr>
                                <w:spacing w:val="0"/>
                                <w:w w:val="100"/>
                                <w:position w:val="0"/>
                                <w:sz w:val="16"/>
                                <w:szCs w:val="16"/>
                              </w:rPr>
                              <w:t>、</w:t>
                            </w:r>
                            <w:r>
                              <w:rPr>
                                <w:spacing w:val="0"/>
                                <w:w w:val="100"/>
                                <w:position w:val="0"/>
                                <w:sz w:val="14"/>
                                <w:szCs w:val="14"/>
                              </w:rPr>
                              <w:t>中效</w:t>
                            </w:r>
                            <w:r>
                              <w:rPr>
                                <w:spacing w:val="0"/>
                                <w:w w:val="100"/>
                                <w:position w:val="0"/>
                                <w:sz w:val="16"/>
                                <w:szCs w:val="16"/>
                              </w:rPr>
                              <w:t>、</w:t>
                            </w:r>
                            <w:r>
                              <w:rPr>
                                <w:spacing w:val="0"/>
                                <w:w w:val="100"/>
                                <w:position w:val="0"/>
                                <w:sz w:val="14"/>
                                <w:szCs w:val="14"/>
                              </w:rPr>
                              <w:t>长效和预混</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U</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400 </w:t>
                            </w:r>
                            <w:r>
                              <w:rPr>
                                <w:rFonts w:ascii="Times New Roman" w:eastAsia="Times New Roman" w:hAnsi="Times New Roman" w:cs="Times New Roman"/>
                                <w:spacing w:val="0"/>
                                <w:w w:val="100"/>
                                <w:position w:val="0"/>
                                <w:sz w:val="16"/>
                                <w:szCs w:val="16"/>
                                <w:lang w:val="en-US" w:eastAsia="en-US" w:bidi="en-US"/>
                              </w:rPr>
                              <w:t>U</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重组人胰岛素</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insulin</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注射液</w:t>
                            </w:r>
                            <w:r>
                              <w:rPr>
                                <w:spacing w:val="0"/>
                                <w:w w:val="100"/>
                                <w:position w:val="0"/>
                                <w:sz w:val="16"/>
                                <w:szCs w:val="16"/>
                              </w:rPr>
                              <w:t>（</w:t>
                            </w:r>
                            <w:r>
                              <w:rPr>
                                <w:spacing w:val="0"/>
                                <w:w w:val="100"/>
                                <w:position w:val="0"/>
                                <w:sz w:val="14"/>
                                <w:szCs w:val="14"/>
                              </w:rPr>
                              <w:t>短效</w:t>
                            </w:r>
                            <w:r>
                              <w:rPr>
                                <w:spacing w:val="0"/>
                                <w:w w:val="100"/>
                                <w:position w:val="0"/>
                                <w:sz w:val="16"/>
                                <w:szCs w:val="16"/>
                              </w:rPr>
                              <w:t>、</w:t>
                            </w:r>
                            <w:r>
                              <w:rPr>
                                <w:spacing w:val="0"/>
                                <w:w w:val="100"/>
                                <w:position w:val="0"/>
                                <w:sz w:val="14"/>
                                <w:szCs w:val="14"/>
                              </w:rPr>
                              <w:t>中效和预混</w:t>
                            </w:r>
                            <w:r>
                              <w:rPr>
                                <w:rFonts w:ascii="Times New Roman" w:eastAsia="Times New Roman" w:hAnsi="Times New Roman" w:cs="Times New Roman"/>
                                <w:spacing w:val="0"/>
                                <w:w w:val="100"/>
                                <w:position w:val="0"/>
                                <w:sz w:val="16"/>
                                <w:szCs w:val="16"/>
                                <w:lang w:val="en-US" w:eastAsia="en-US" w:bidi="en-US"/>
                              </w:rPr>
                              <w:t>30R</w:t>
                            </w:r>
                            <w:r>
                              <w:rPr>
                                <w:spacing w:val="0"/>
                                <w:w w:val="100"/>
                                <w:position w:val="0"/>
                                <w:sz w:val="16"/>
                                <w:szCs w:val="16"/>
                                <w:lang w:val="en-US" w:eastAsia="en-US" w:bidi="en-US"/>
                              </w:rPr>
                              <w:t xml:space="preserve">）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U</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400 </w:t>
                            </w:r>
                            <w:r>
                              <w:rPr>
                                <w:rFonts w:ascii="Times New Roman" w:eastAsia="Times New Roman" w:hAnsi="Times New Roman" w:cs="Times New Roman"/>
                                <w:spacing w:val="0"/>
                                <w:w w:val="100"/>
                                <w:position w:val="0"/>
                                <w:sz w:val="16"/>
                                <w:szCs w:val="16"/>
                                <w:lang w:val="en-US" w:eastAsia="en-US" w:bidi="en-US"/>
                              </w:rPr>
                              <w:t>U</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甘精胰岛素</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insulin glargine</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ml </w:t>
                            </w:r>
                            <w:r>
                              <w:rPr>
                                <w:spacing w:val="0"/>
                                <w:w w:val="100"/>
                                <w:position w:val="0"/>
                                <w:sz w:val="14"/>
                                <w:szCs w:val="14"/>
                              </w:rPr>
                              <w:t xml:space="preserve">: </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 xml:space="preserve">U </w:t>
                            </w:r>
                            <w:r>
                              <w:rPr>
                                <w:spacing w:val="0"/>
                                <w:w w:val="100"/>
                                <w:position w:val="0"/>
                                <w:sz w:val="16"/>
                                <w:szCs w:val="16"/>
                              </w:rPr>
                              <w:t>(</w:t>
                            </w:r>
                            <w:r>
                              <w:rPr>
                                <w:spacing w:val="0"/>
                                <w:w w:val="100"/>
                                <w:position w:val="0"/>
                                <w:sz w:val="14"/>
                                <w:szCs w:val="14"/>
                              </w:rPr>
                              <w:t>预填充</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ml </w:t>
                            </w:r>
                            <w:r>
                              <w:rPr>
                                <w:spacing w:val="0"/>
                                <w:w w:val="100"/>
                                <w:position w:val="0"/>
                                <w:sz w:val="14"/>
                                <w:szCs w:val="14"/>
                              </w:rPr>
                              <w:t xml:space="preserve">: </w:t>
                            </w:r>
                            <w:r>
                              <w:rPr>
                                <w:rFonts w:ascii="Times New Roman" w:eastAsia="Times New Roman" w:hAnsi="Times New Roman" w:cs="Times New Roman"/>
                                <w:spacing w:val="0"/>
                                <w:w w:val="100"/>
                                <w:position w:val="0"/>
                                <w:sz w:val="16"/>
                                <w:szCs w:val="16"/>
                              </w:rPr>
                              <w:t xml:space="preserve">300 </w:t>
                            </w:r>
                            <w:r>
                              <w:rPr>
                                <w:rFonts w:ascii="Times New Roman" w:eastAsia="Times New Roman" w:hAnsi="Times New Roman" w:cs="Times New Roman"/>
                                <w:spacing w:val="0"/>
                                <w:w w:val="100"/>
                                <w:position w:val="0"/>
                                <w:sz w:val="16"/>
                                <w:szCs w:val="16"/>
                                <w:lang w:val="en-US" w:eastAsia="en-US" w:bidi="en-US"/>
                              </w:rPr>
                              <w:t xml:space="preserve">U </w:t>
                            </w:r>
                            <w:r>
                              <w:rPr>
                                <w:spacing w:val="0"/>
                                <w:w w:val="100"/>
                                <w:position w:val="0"/>
                                <w:sz w:val="16"/>
                                <w:szCs w:val="16"/>
                              </w:rPr>
                              <w:t>(</w:t>
                            </w:r>
                            <w:r>
                              <w:rPr>
                                <w:spacing w:val="0"/>
                                <w:w w:val="100"/>
                                <w:position w:val="0"/>
                                <w:sz w:val="14"/>
                                <w:szCs w:val="14"/>
                              </w:rPr>
                              <w:t>笔芯</w:t>
                            </w:r>
                            <w:r>
                              <w:rPr>
                                <w:spacing w:val="0"/>
                                <w:w w:val="100"/>
                                <w:position w:val="0"/>
                                <w:sz w:val="16"/>
                                <w:szCs w:val="16"/>
                              </w:rPr>
                              <w:t>)</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利拉鲁肽</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liraglutide</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spacing w:val="0"/>
                                <w:w w:val="100"/>
                                <w:position w:val="0"/>
                                <w:sz w:val="16"/>
                                <w:szCs w:val="16"/>
                              </w:rPr>
                              <w:t xml:space="preserve">3 </w:t>
                            </w:r>
                            <w:r>
                              <w:rPr>
                                <w:rFonts w:ascii="Times New Roman" w:eastAsia="Times New Roman" w:hAnsi="Times New Roman" w:cs="Times New Roman"/>
                                <w:spacing w:val="0"/>
                                <w:w w:val="100"/>
                                <w:position w:val="0"/>
                                <w:sz w:val="16"/>
                                <w:szCs w:val="16"/>
                                <w:lang w:val="en-US" w:eastAsia="en-US" w:bidi="en-US"/>
                              </w:rPr>
                              <w:t xml:space="preserve">ml </w:t>
                            </w:r>
                            <w:r>
                              <w:rPr>
                                <w:spacing w:val="0"/>
                                <w:w w:val="100"/>
                                <w:position w:val="0"/>
                                <w:sz w:val="14"/>
                                <w:szCs w:val="14"/>
                              </w:rPr>
                              <w:t xml:space="preserve">: </w:t>
                            </w:r>
                            <w:r>
                              <w:rPr>
                                <w:rFonts w:ascii="Times New Roman" w:eastAsia="Times New Roman" w:hAnsi="Times New Roman" w:cs="Times New Roman"/>
                                <w:spacing w:val="0"/>
                                <w:w w:val="100"/>
                                <w:position w:val="0"/>
                                <w:sz w:val="16"/>
                                <w:szCs w:val="16"/>
                              </w:rPr>
                              <w:t xml:space="preserve">18 </w:t>
                            </w:r>
                            <w:r>
                              <w:rPr>
                                <w:rFonts w:ascii="Times New Roman" w:eastAsia="Times New Roman" w:hAnsi="Times New Roman" w:cs="Times New Roman"/>
                                <w:spacing w:val="0"/>
                                <w:w w:val="100"/>
                                <w:position w:val="0"/>
                                <w:sz w:val="16"/>
                                <w:szCs w:val="16"/>
                                <w:lang w:val="en-US" w:eastAsia="en-US" w:bidi="en-US"/>
                              </w:rPr>
                              <w:t>mg</w:t>
                            </w:r>
                          </w:p>
                        </w:tc>
                      </w:tr>
                      <w:tr>
                        <w:trPr>
                          <w:trHeight w:val="432"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二甲双脈</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metformin</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21" w:lineRule="exact"/>
                              <w:ind w:left="560" w:right="0" w:firstLine="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普通</w:t>
                            </w:r>
                            <w:r>
                              <w:rPr>
                                <w:spacing w:val="0"/>
                                <w:w w:val="100"/>
                                <w:position w:val="0"/>
                                <w:sz w:val="16"/>
                                <w:szCs w:val="16"/>
                              </w:rPr>
                              <w:t>、</w:t>
                            </w:r>
                            <w:r>
                              <w:rPr>
                                <w:spacing w:val="0"/>
                                <w:w w:val="100"/>
                                <w:position w:val="0"/>
                                <w:sz w:val="14"/>
                                <w:szCs w:val="14"/>
                              </w:rPr>
                              <w:t>肠溶</w:t>
                            </w:r>
                            <w:r>
                              <w:rPr>
                                <w:spacing w:val="0"/>
                                <w:w w:val="100"/>
                                <w:position w:val="0"/>
                                <w:sz w:val="16"/>
                                <w:szCs w:val="16"/>
                              </w:rPr>
                              <w:t>、</w:t>
                            </w:r>
                            <w:r>
                              <w:rPr>
                                <w:spacing w:val="0"/>
                                <w:w w:val="100"/>
                                <w:position w:val="0"/>
                                <w:sz w:val="14"/>
                                <w:szCs w:val="14"/>
                              </w:rPr>
                              <w:t>缓释</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0.5 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 xml:space="preserve">0.25 g </w:t>
                            </w:r>
                            <w:r>
                              <w:rPr>
                                <w:spacing w:val="0"/>
                                <w:w w:val="100"/>
                                <w:position w:val="0"/>
                                <w:sz w:val="14"/>
                                <w:szCs w:val="14"/>
                              </w:rPr>
                              <w:t>胶囊</w:t>
                            </w:r>
                            <w:r>
                              <w:rPr>
                                <w:spacing w:val="0"/>
                                <w:w w:val="100"/>
                                <w:position w:val="0"/>
                                <w:sz w:val="16"/>
                                <w:szCs w:val="16"/>
                              </w:rPr>
                              <w:t>（</w:t>
                            </w:r>
                            <w:r>
                              <w:rPr>
                                <w:spacing w:val="0"/>
                                <w:w w:val="100"/>
                                <w:position w:val="0"/>
                                <w:sz w:val="14"/>
                                <w:szCs w:val="14"/>
                              </w:rPr>
                              <w:t>肠溶</w:t>
                            </w:r>
                            <w:r>
                              <w:rPr>
                                <w:spacing w:val="0"/>
                                <w:w w:val="100"/>
                                <w:position w:val="0"/>
                                <w:sz w:val="16"/>
                                <w:szCs w:val="16"/>
                              </w:rPr>
                              <w:t>、</w:t>
                            </w:r>
                            <w:r>
                              <w:rPr>
                                <w:spacing w:val="0"/>
                                <w:w w:val="100"/>
                                <w:position w:val="0"/>
                                <w:sz w:val="14"/>
                                <w:szCs w:val="14"/>
                              </w:rPr>
                              <w:t>缓释</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0.25 g</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格列本脲</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glibenclamide</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2.5 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格列吡嗪</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glipizide</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胶囊</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 </w:t>
                            </w:r>
                            <w:r>
                              <w:rPr>
                                <w:rFonts w:ascii="Times New Roman" w:eastAsia="Times New Roman" w:hAnsi="Times New Roman" w:cs="Times New Roman"/>
                                <w:spacing w:val="0"/>
                                <w:w w:val="100"/>
                                <w:position w:val="0"/>
                                <w:sz w:val="16"/>
                                <w:szCs w:val="16"/>
                                <w:lang w:val="en-US" w:eastAsia="en-US" w:bidi="en-US"/>
                              </w:rPr>
                              <w:t>mg</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格列美脲</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glimepiride</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2 </w:t>
                            </w:r>
                            <w:r>
                              <w:rPr>
                                <w:rFonts w:ascii="Times New Roman" w:eastAsia="Times New Roman" w:hAnsi="Times New Roman" w:cs="Times New Roman"/>
                                <w:spacing w:val="0"/>
                                <w:w w:val="100"/>
                                <w:position w:val="0"/>
                                <w:sz w:val="16"/>
                                <w:szCs w:val="16"/>
                                <w:lang w:val="en-US" w:eastAsia="en-US" w:bidi="en-US"/>
                              </w:rPr>
                              <w:t>mg</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格列喹酮</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gliquidone</w:t>
                            </w:r>
                            <w:r>
                              <w:rPr>
                                <w:spacing w:val="0"/>
                                <w:w w:val="100"/>
                                <w:position w:val="0"/>
                                <w:sz w:val="16"/>
                                <w:szCs w:val="16"/>
                                <w:lang w:val="en-US" w:eastAsia="en-US" w:bidi="en-US"/>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30 </w:t>
                            </w:r>
                            <w:r>
                              <w:rPr>
                                <w:rFonts w:ascii="Times New Roman" w:eastAsia="Times New Roman" w:hAnsi="Times New Roman" w:cs="Times New Roman"/>
                                <w:spacing w:val="0"/>
                                <w:w w:val="100"/>
                                <w:position w:val="0"/>
                                <w:sz w:val="16"/>
                                <w:szCs w:val="16"/>
                                <w:lang w:val="en-US" w:eastAsia="en-US" w:bidi="en-US"/>
                              </w:rPr>
                              <w:t>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4"/>
                                <w:szCs w:val="14"/>
                              </w:rPr>
                              <w:t>格列齐特</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gliclazide</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9"/>
                                <w:szCs w:val="9"/>
                                <w:vertAlign w:val="superscript"/>
                                <w:lang w:val="en-US" w:eastAsia="en-US" w:bidi="en-US"/>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口</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 xml:space="preserve">80 </w:t>
                            </w:r>
                            <w:r>
                              <w:rPr>
                                <w:rFonts w:ascii="Times New Roman" w:eastAsia="Times New Roman" w:hAnsi="Times New Roman" w:cs="Times New Roman"/>
                                <w:spacing w:val="0"/>
                                <w:w w:val="100"/>
                                <w:position w:val="0"/>
                                <w:sz w:val="16"/>
                                <w:szCs w:val="16"/>
                                <w:lang w:val="en-US" w:eastAsia="en-US" w:bidi="en-US"/>
                              </w:rPr>
                              <w:t>mg</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瑞格列奈</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repaglinide</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rFonts w:ascii="Times New Roman" w:eastAsia="Times New Roman" w:hAnsi="Times New Roman" w:cs="Times New Roman"/>
                                <w:spacing w:val="0"/>
                                <w:w w:val="100"/>
                                <w:position w:val="0"/>
                                <w:sz w:val="16"/>
                                <w:szCs w:val="16"/>
                                <w:lang w:val="en-US" w:eastAsia="en-US" w:bidi="en-US"/>
                              </w:rPr>
                              <w:t>0.5 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1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2 </w:t>
                            </w:r>
                            <w:r>
                              <w:rPr>
                                <w:rFonts w:ascii="Times New Roman" w:eastAsia="Times New Roman" w:hAnsi="Times New Roman" w:cs="Times New Roman"/>
                                <w:spacing w:val="0"/>
                                <w:w w:val="100"/>
                                <w:position w:val="0"/>
                                <w:sz w:val="16"/>
                                <w:szCs w:val="16"/>
                                <w:lang w:val="en-US" w:eastAsia="en-US" w:bidi="en-US"/>
                              </w:rPr>
                              <w:t>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4"/>
                                <w:szCs w:val="14"/>
                              </w:rPr>
                              <w:t>阿卡波糖</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acarbose</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9"/>
                                <w:szCs w:val="9"/>
                                <w:lang w:val="en-US" w:eastAsia="en-US" w:bidi="en-US"/>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lang w:val="zh-CN" w:eastAsia="zh-CN" w:bidi="zh-CN"/>
                              </w:rPr>
                              <w:t>、</w:t>
                            </w:r>
                            <w:r>
                              <w:rPr>
                                <w:spacing w:val="0"/>
                                <w:w w:val="100"/>
                                <w:position w:val="0"/>
                                <w:sz w:val="14"/>
                                <w:szCs w:val="14"/>
                              </w:rPr>
                              <w:t>胶囊</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50 </w:t>
                            </w:r>
                            <w:r>
                              <w:rPr>
                                <w:rFonts w:ascii="Times New Roman" w:eastAsia="Times New Roman" w:hAnsi="Times New Roman" w:cs="Times New Roman"/>
                                <w:spacing w:val="0"/>
                                <w:w w:val="100"/>
                                <w:position w:val="0"/>
                                <w:sz w:val="16"/>
                                <w:szCs w:val="16"/>
                                <w:lang w:val="en-US" w:eastAsia="en-US" w:bidi="en-US"/>
                              </w:rPr>
                              <w:t>mg</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吡格列酮</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pioglitazone</w:t>
                            </w:r>
                            <w:r>
                              <w:rPr>
                                <w:spacing w:val="0"/>
                                <w:w w:val="100"/>
                                <w:position w:val="0"/>
                                <w:sz w:val="16"/>
                                <w:szCs w:val="16"/>
                                <w:lang w:val="en-US" w:eastAsia="en-US" w:bidi="en-US"/>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spacing w:val="0"/>
                                <w:w w:val="100"/>
                                <w:position w:val="0"/>
                                <w:sz w:val="14"/>
                                <w:szCs w:val="14"/>
                              </w:rPr>
                              <w:t>胶囊</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15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30 </w:t>
                            </w:r>
                            <w:r>
                              <w:rPr>
                                <w:rFonts w:ascii="Times New Roman" w:eastAsia="Times New Roman" w:hAnsi="Times New Roman" w:cs="Times New Roman"/>
                                <w:spacing w:val="0"/>
                                <w:w w:val="100"/>
                                <w:position w:val="0"/>
                                <w:sz w:val="16"/>
                                <w:szCs w:val="16"/>
                                <w:lang w:val="en-US" w:eastAsia="en-US" w:bidi="en-US"/>
                              </w:rPr>
                              <w:t>mg</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西格列汀</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sitagliptin</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25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50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100 </w:t>
                            </w:r>
                            <w:r>
                              <w:rPr>
                                <w:rFonts w:ascii="Times New Roman" w:eastAsia="Times New Roman" w:hAnsi="Times New Roman" w:cs="Times New Roman"/>
                                <w:spacing w:val="0"/>
                                <w:w w:val="100"/>
                                <w:position w:val="0"/>
                                <w:sz w:val="16"/>
                                <w:szCs w:val="16"/>
                                <w:lang w:val="en-US" w:eastAsia="en-US" w:bidi="en-US"/>
                              </w:rPr>
                              <w:t>mg</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16"/>
                                <w:szCs w:val="16"/>
                              </w:rPr>
                            </w:pPr>
                            <w:r>
                              <w:rPr>
                                <w:spacing w:val="0"/>
                                <w:w w:val="100"/>
                                <w:position w:val="0"/>
                                <w:sz w:val="14"/>
                                <w:szCs w:val="14"/>
                              </w:rPr>
                              <w:t>利格列汀</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linagliptin</w:t>
                            </w:r>
                            <w:r>
                              <w:rPr>
                                <w:spacing w:val="0"/>
                                <w:w w:val="100"/>
                                <w:position w:val="0"/>
                                <w:sz w:val="16"/>
                                <w:szCs w:val="16"/>
                              </w:rPr>
                              <w:t>)</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 </w:t>
                            </w:r>
                            <w:r>
                              <w:rPr>
                                <w:rFonts w:ascii="Times New Roman" w:eastAsia="Times New Roman" w:hAnsi="Times New Roman" w:cs="Times New Roman"/>
                                <w:spacing w:val="0"/>
                                <w:w w:val="100"/>
                                <w:position w:val="0"/>
                                <w:sz w:val="16"/>
                                <w:szCs w:val="16"/>
                                <w:lang w:val="en-US" w:eastAsia="en-US" w:bidi="en-US"/>
                              </w:rPr>
                              <w:t>mg</w:t>
                            </w:r>
                          </w:p>
                        </w:tc>
                      </w:tr>
                      <w:tr>
                        <w:trPr>
                          <w:trHeight w:val="21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4"/>
                                <w:szCs w:val="14"/>
                              </w:rPr>
                              <w:t>达格列净</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dapagliflozin</w:t>
                            </w:r>
                            <w:r>
                              <w:rPr>
                                <w:spacing w:val="0"/>
                                <w:w w:val="100"/>
                                <w:position w:val="0"/>
                                <w:sz w:val="16"/>
                                <w:szCs w:val="16"/>
                              </w:rPr>
                              <w:t xml:space="preserve">) </w:t>
                            </w:r>
                            <w:r>
                              <w:rPr>
                                <w:rFonts w:ascii="Times New Roman" w:eastAsia="Times New Roman" w:hAnsi="Times New Roman" w:cs="Times New Roman"/>
                                <w:spacing w:val="0"/>
                                <w:w w:val="100"/>
                                <w:position w:val="0"/>
                                <w:sz w:val="9"/>
                                <w:szCs w:val="9"/>
                                <w:lang w:val="en-US" w:eastAsia="en-US" w:bidi="en-US"/>
                              </w:rPr>
                              <w:t>***</w:t>
                            </w:r>
                          </w:p>
                        </w:tc>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560"/>
                              <w:jc w:val="left"/>
                              <w:rPr>
                                <w:sz w:val="16"/>
                                <w:szCs w:val="16"/>
                              </w:rPr>
                            </w:pPr>
                            <w:r>
                              <w:rPr>
                                <w:spacing w:val="0"/>
                                <w:w w:val="100"/>
                                <w:position w:val="0"/>
                                <w:sz w:val="14"/>
                                <w:szCs w:val="14"/>
                              </w:rPr>
                              <w:t>片剂</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5 </w:t>
                            </w:r>
                            <w:r>
                              <w:rPr>
                                <w:rFonts w:ascii="Times New Roman" w:eastAsia="Times New Roman" w:hAnsi="Times New Roman" w:cs="Times New Roman"/>
                                <w:spacing w:val="0"/>
                                <w:w w:val="100"/>
                                <w:position w:val="0"/>
                                <w:sz w:val="16"/>
                                <w:szCs w:val="16"/>
                                <w:lang w:val="en-US" w:eastAsia="en-US" w:bidi="en-US"/>
                              </w:rPr>
                              <w:t>mg</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 xml:space="preserve">10 </w:t>
                            </w:r>
                            <w:r>
                              <w:rPr>
                                <w:rFonts w:ascii="Times New Roman" w:eastAsia="Times New Roman" w:hAnsi="Times New Roman" w:cs="Times New Roman"/>
                                <w:spacing w:val="0"/>
                                <w:w w:val="100"/>
                                <w:position w:val="0"/>
                                <w:sz w:val="16"/>
                                <w:szCs w:val="16"/>
                                <w:lang w:val="en-US" w:eastAsia="en-US" w:bidi="en-US"/>
                              </w:rPr>
                              <w:t>mg</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614045</wp:posOffset>
                </wp:positionH>
                <wp:positionV relativeFrom="margin">
                  <wp:posOffset>8406130</wp:posOffset>
                </wp:positionV>
                <wp:extent cx="6184265" cy="280670"/>
                <wp:wrapNone/>
                <wp:docPr id="19" name="Shape 19"/>
                <a:graphic xmlns:a="http://schemas.openxmlformats.org/drawingml/2006/main">
                  <a:graphicData uri="http://schemas.microsoft.com/office/word/2010/wordprocessingShape">
                    <wps:wsp>
                      <wps:cNvSpPr txBox="1"/>
                      <wps:spPr>
                        <a:xfrm>
                          <a:ext cx="6184265" cy="280670"/>
                        </a:xfrm>
                        <a:prstGeom prst="rect"/>
                        <a:noFill/>
                      </wps:spPr>
                      <wps:txbx>
                        <w:txbxContent>
                          <w:p>
                            <w:pPr>
                              <w:pStyle w:val="Style59"/>
                              <w:keepNext w:val="0"/>
                              <w:keepLines w:val="0"/>
                              <w:widowControl w:val="0"/>
                              <w:shd w:val="clear" w:color="auto" w:fill="auto"/>
                              <w:bidi w:val="0"/>
                              <w:spacing w:before="0" w:after="0" w:line="197" w:lineRule="exact"/>
                              <w:ind w:left="0" w:right="0"/>
                              <w:jc w:val="left"/>
                            </w:pPr>
                            <w:r>
                              <w:rPr>
                                <w:spacing w:val="0"/>
                                <w:w w:val="100"/>
                                <w:position w:val="0"/>
                              </w:rPr>
                              <w:t>注</w:t>
                            </w:r>
                            <w:r>
                              <w:rPr>
                                <w:spacing w:val="0"/>
                                <w:w w:val="100"/>
                                <w:position w:val="0"/>
                                <w:sz w:val="16"/>
                                <w:szCs w:val="16"/>
                              </w:rPr>
                              <w:t>：</w:t>
                            </w:r>
                            <w:r>
                              <w:rPr>
                                <w:rFonts w:ascii="Times New Roman" w:eastAsia="Times New Roman" w:hAnsi="Times New Roman" w:cs="Times New Roman"/>
                                <w:spacing w:val="0"/>
                                <w:w w:val="100"/>
                                <w:position w:val="0"/>
                                <w:sz w:val="9"/>
                                <w:szCs w:val="9"/>
                              </w:rPr>
                              <w:t>•</w:t>
                            </w:r>
                            <w:r>
                              <w:rPr>
                                <w:spacing w:val="0"/>
                                <w:w w:val="100"/>
                                <w:position w:val="0"/>
                              </w:rPr>
                              <w:t>格列齐特缓释片</w:t>
                            </w:r>
                            <w:r>
                              <w:rPr>
                                <w:spacing w:val="0"/>
                                <w:w w:val="100"/>
                                <w:position w:val="0"/>
                                <w:sz w:val="16"/>
                                <w:szCs w:val="16"/>
                              </w:rPr>
                              <w:t>，</w:t>
                            </w:r>
                            <w:r>
                              <w:rPr>
                                <w:spacing w:val="0"/>
                                <w:w w:val="100"/>
                                <w:position w:val="0"/>
                              </w:rPr>
                              <w:t>作为医保品种</w:t>
                            </w:r>
                            <w:r>
                              <w:rPr>
                                <w:spacing w:val="0"/>
                                <w:w w:val="100"/>
                                <w:position w:val="0"/>
                                <w:sz w:val="16"/>
                                <w:szCs w:val="16"/>
                              </w:rPr>
                              <w:t>，</w:t>
                            </w:r>
                            <w:r>
                              <w:rPr>
                                <w:spacing w:val="0"/>
                                <w:w w:val="100"/>
                                <w:position w:val="0"/>
                              </w:rPr>
                              <w:t>基于循证证据和使用便利性</w:t>
                            </w:r>
                            <w:r>
                              <w:rPr>
                                <w:spacing w:val="0"/>
                                <w:w w:val="100"/>
                                <w:position w:val="0"/>
                                <w:sz w:val="16"/>
                                <w:szCs w:val="16"/>
                              </w:rPr>
                              <w:t>，</w:t>
                            </w:r>
                            <w:r>
                              <w:rPr>
                                <w:spacing w:val="0"/>
                                <w:w w:val="100"/>
                                <w:position w:val="0"/>
                              </w:rPr>
                              <w:t>推荐优先选用</w:t>
                            </w:r>
                            <w:r>
                              <w:rPr>
                                <w:spacing w:val="0"/>
                                <w:w w:val="100"/>
                                <w:position w:val="0"/>
                                <w:sz w:val="16"/>
                                <w:szCs w:val="16"/>
                              </w:rPr>
                              <w:t>；</w:t>
                            </w:r>
                            <w:r>
                              <w:rPr>
                                <w:rFonts w:ascii="Times New Roman" w:eastAsia="Times New Roman" w:hAnsi="Times New Roman" w:cs="Times New Roman"/>
                                <w:spacing w:val="0"/>
                                <w:w w:val="100"/>
                                <w:position w:val="0"/>
                                <w:sz w:val="9"/>
                                <w:szCs w:val="9"/>
                                <w:lang w:val="en-US" w:eastAsia="en-US" w:bidi="en-US"/>
                              </w:rPr>
                              <w:t>**</w:t>
                            </w:r>
                            <w:r>
                              <w:rPr>
                                <w:spacing w:val="0"/>
                                <w:w w:val="100"/>
                                <w:position w:val="0"/>
                              </w:rPr>
                              <w:t>随着药物价格调整</w:t>
                            </w:r>
                            <w:r>
                              <w:rPr>
                                <w:spacing w:val="0"/>
                                <w:w w:val="100"/>
                                <w:position w:val="0"/>
                                <w:sz w:val="16"/>
                                <w:szCs w:val="16"/>
                              </w:rPr>
                              <w:t>，</w:t>
                            </w:r>
                            <w:r>
                              <w:rPr>
                                <w:spacing w:val="0"/>
                                <w:w w:val="100"/>
                                <w:position w:val="0"/>
                              </w:rPr>
                              <w:t>原研价廉的阿卡波糖更具 优选价值</w:t>
                            </w:r>
                            <w:r>
                              <w:rPr>
                                <w:spacing w:val="0"/>
                                <w:w w:val="100"/>
                                <w:position w:val="0"/>
                                <w:sz w:val="16"/>
                                <w:szCs w:val="16"/>
                              </w:rPr>
                              <w:t>；</w:t>
                            </w:r>
                            <w:r>
                              <w:rPr>
                                <w:rFonts w:ascii="Times New Roman" w:eastAsia="Times New Roman" w:hAnsi="Times New Roman" w:cs="Times New Roman"/>
                                <w:spacing w:val="0"/>
                                <w:w w:val="100"/>
                                <w:position w:val="0"/>
                                <w:sz w:val="9"/>
                                <w:szCs w:val="9"/>
                                <w:lang w:val="en-US" w:eastAsia="en-US" w:bidi="en-US"/>
                              </w:rPr>
                              <w:t>***</w:t>
                            </w:r>
                            <w:r>
                              <w:rPr>
                                <w:spacing w:val="0"/>
                                <w:w w:val="100"/>
                                <w:position w:val="0"/>
                              </w:rPr>
                              <w:t>作为医保品种</w:t>
                            </w:r>
                            <w:r>
                              <w:rPr>
                                <w:spacing w:val="0"/>
                                <w:w w:val="100"/>
                                <w:position w:val="0"/>
                                <w:sz w:val="16"/>
                                <w:szCs w:val="16"/>
                              </w:rPr>
                              <w:t>，</w:t>
                            </w:r>
                            <w:r>
                              <w:rPr>
                                <w:spacing w:val="0"/>
                                <w:w w:val="100"/>
                                <w:position w:val="0"/>
                              </w:rPr>
                              <w:t>其他</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可推荐同等选用</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为钠</w:t>
                            </w:r>
                            <w:r>
                              <w:rPr>
                                <w:rFonts w:ascii="Times New Roman" w:eastAsia="Times New Roman" w:hAnsi="Times New Roman" w:cs="Times New Roman"/>
                                <w:spacing w:val="0"/>
                                <w:w w:val="100"/>
                                <w:position w:val="0"/>
                                <w:sz w:val="16"/>
                                <w:szCs w:val="16"/>
                              </w:rPr>
                              <w:t>-</w:t>
                            </w:r>
                            <w:r>
                              <w:rPr>
                                <w:spacing w:val="0"/>
                                <w:w w:val="100"/>
                                <w:position w:val="0"/>
                              </w:rPr>
                              <w:t>葡萄糖协同转运蛋白</w:t>
                            </w:r>
                            <w:r>
                              <w:rPr>
                                <w:rFonts w:ascii="Times New Roman" w:eastAsia="Times New Roman" w:hAnsi="Times New Roman" w:cs="Times New Roman"/>
                                <w:spacing w:val="0"/>
                                <w:w w:val="100"/>
                                <w:position w:val="0"/>
                                <w:sz w:val="16"/>
                                <w:szCs w:val="16"/>
                              </w:rPr>
                              <w:t>2</w:t>
                            </w:r>
                            <w:r>
                              <w:rPr>
                                <w:spacing w:val="0"/>
                                <w:w w:val="100"/>
                                <w:position w:val="0"/>
                              </w:rPr>
                              <w:t>抑制剂</w:t>
                            </w:r>
                          </w:p>
                        </w:txbxContent>
                      </wps:txbx>
                      <wps:bodyPr lIns="0" tIns="0" rIns="0" bIns="0">
                        <a:noAutoFit/>
                      </wps:bodyPr>
                    </wps:wsp>
                  </a:graphicData>
                </a:graphic>
              </wp:anchor>
            </w:drawing>
          </mc:Choice>
          <mc:Fallback>
            <w:pict>
              <v:shape id="_x0000_s1045" type="#_x0000_t202" style="position:absolute;margin-left:48.350000000000001pt;margin-top:661.89999999999998pt;width:486.94999999999999pt;height:22.100000000000001pt;z-index:251657729;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197" w:lineRule="exact"/>
                        <w:ind w:left="0" w:right="0"/>
                        <w:jc w:val="left"/>
                      </w:pPr>
                      <w:r>
                        <w:rPr>
                          <w:spacing w:val="0"/>
                          <w:w w:val="100"/>
                          <w:position w:val="0"/>
                        </w:rPr>
                        <w:t>注</w:t>
                      </w:r>
                      <w:r>
                        <w:rPr>
                          <w:spacing w:val="0"/>
                          <w:w w:val="100"/>
                          <w:position w:val="0"/>
                          <w:sz w:val="16"/>
                          <w:szCs w:val="16"/>
                        </w:rPr>
                        <w:t>：</w:t>
                      </w:r>
                      <w:r>
                        <w:rPr>
                          <w:rFonts w:ascii="Times New Roman" w:eastAsia="Times New Roman" w:hAnsi="Times New Roman" w:cs="Times New Roman"/>
                          <w:spacing w:val="0"/>
                          <w:w w:val="100"/>
                          <w:position w:val="0"/>
                          <w:sz w:val="9"/>
                          <w:szCs w:val="9"/>
                        </w:rPr>
                        <w:t>•</w:t>
                      </w:r>
                      <w:r>
                        <w:rPr>
                          <w:spacing w:val="0"/>
                          <w:w w:val="100"/>
                          <w:position w:val="0"/>
                        </w:rPr>
                        <w:t>格列齐特缓释片</w:t>
                      </w:r>
                      <w:r>
                        <w:rPr>
                          <w:spacing w:val="0"/>
                          <w:w w:val="100"/>
                          <w:position w:val="0"/>
                          <w:sz w:val="16"/>
                          <w:szCs w:val="16"/>
                        </w:rPr>
                        <w:t>，</w:t>
                      </w:r>
                      <w:r>
                        <w:rPr>
                          <w:spacing w:val="0"/>
                          <w:w w:val="100"/>
                          <w:position w:val="0"/>
                        </w:rPr>
                        <w:t>作为医保品种</w:t>
                      </w:r>
                      <w:r>
                        <w:rPr>
                          <w:spacing w:val="0"/>
                          <w:w w:val="100"/>
                          <w:position w:val="0"/>
                          <w:sz w:val="16"/>
                          <w:szCs w:val="16"/>
                        </w:rPr>
                        <w:t>，</w:t>
                      </w:r>
                      <w:r>
                        <w:rPr>
                          <w:spacing w:val="0"/>
                          <w:w w:val="100"/>
                          <w:position w:val="0"/>
                        </w:rPr>
                        <w:t>基于循证证据和使用便利性</w:t>
                      </w:r>
                      <w:r>
                        <w:rPr>
                          <w:spacing w:val="0"/>
                          <w:w w:val="100"/>
                          <w:position w:val="0"/>
                          <w:sz w:val="16"/>
                          <w:szCs w:val="16"/>
                        </w:rPr>
                        <w:t>，</w:t>
                      </w:r>
                      <w:r>
                        <w:rPr>
                          <w:spacing w:val="0"/>
                          <w:w w:val="100"/>
                          <w:position w:val="0"/>
                        </w:rPr>
                        <w:t>推荐优先选用</w:t>
                      </w:r>
                      <w:r>
                        <w:rPr>
                          <w:spacing w:val="0"/>
                          <w:w w:val="100"/>
                          <w:position w:val="0"/>
                          <w:sz w:val="16"/>
                          <w:szCs w:val="16"/>
                        </w:rPr>
                        <w:t>；</w:t>
                      </w:r>
                      <w:r>
                        <w:rPr>
                          <w:rFonts w:ascii="Times New Roman" w:eastAsia="Times New Roman" w:hAnsi="Times New Roman" w:cs="Times New Roman"/>
                          <w:spacing w:val="0"/>
                          <w:w w:val="100"/>
                          <w:position w:val="0"/>
                          <w:sz w:val="9"/>
                          <w:szCs w:val="9"/>
                          <w:lang w:val="en-US" w:eastAsia="en-US" w:bidi="en-US"/>
                        </w:rPr>
                        <w:t>**</w:t>
                      </w:r>
                      <w:r>
                        <w:rPr>
                          <w:spacing w:val="0"/>
                          <w:w w:val="100"/>
                          <w:position w:val="0"/>
                        </w:rPr>
                        <w:t>随着药物价格调整</w:t>
                      </w:r>
                      <w:r>
                        <w:rPr>
                          <w:spacing w:val="0"/>
                          <w:w w:val="100"/>
                          <w:position w:val="0"/>
                          <w:sz w:val="16"/>
                          <w:szCs w:val="16"/>
                        </w:rPr>
                        <w:t>，</w:t>
                      </w:r>
                      <w:r>
                        <w:rPr>
                          <w:spacing w:val="0"/>
                          <w:w w:val="100"/>
                          <w:position w:val="0"/>
                        </w:rPr>
                        <w:t>原研价廉的阿卡波糖更具 优选价值</w:t>
                      </w:r>
                      <w:r>
                        <w:rPr>
                          <w:spacing w:val="0"/>
                          <w:w w:val="100"/>
                          <w:position w:val="0"/>
                          <w:sz w:val="16"/>
                          <w:szCs w:val="16"/>
                        </w:rPr>
                        <w:t>；</w:t>
                      </w:r>
                      <w:r>
                        <w:rPr>
                          <w:rFonts w:ascii="Times New Roman" w:eastAsia="Times New Roman" w:hAnsi="Times New Roman" w:cs="Times New Roman"/>
                          <w:spacing w:val="0"/>
                          <w:w w:val="100"/>
                          <w:position w:val="0"/>
                          <w:sz w:val="9"/>
                          <w:szCs w:val="9"/>
                          <w:lang w:val="en-US" w:eastAsia="en-US" w:bidi="en-US"/>
                        </w:rPr>
                        <w:t>***</w:t>
                      </w:r>
                      <w:r>
                        <w:rPr>
                          <w:spacing w:val="0"/>
                          <w:w w:val="100"/>
                          <w:position w:val="0"/>
                        </w:rPr>
                        <w:t>作为医保品种</w:t>
                      </w:r>
                      <w:r>
                        <w:rPr>
                          <w:spacing w:val="0"/>
                          <w:w w:val="100"/>
                          <w:position w:val="0"/>
                          <w:sz w:val="16"/>
                          <w:szCs w:val="16"/>
                        </w:rPr>
                        <w:t>，</w:t>
                      </w:r>
                      <w:r>
                        <w:rPr>
                          <w:spacing w:val="0"/>
                          <w:w w:val="100"/>
                          <w:position w:val="0"/>
                        </w:rPr>
                        <w:t>其他</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可推荐同等选用</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为钠</w:t>
                      </w:r>
                      <w:r>
                        <w:rPr>
                          <w:rFonts w:ascii="Times New Roman" w:eastAsia="Times New Roman" w:hAnsi="Times New Roman" w:cs="Times New Roman"/>
                          <w:spacing w:val="0"/>
                          <w:w w:val="100"/>
                          <w:position w:val="0"/>
                          <w:sz w:val="16"/>
                          <w:szCs w:val="16"/>
                        </w:rPr>
                        <w:t>-</w:t>
                      </w:r>
                      <w:r>
                        <w:rPr>
                          <w:spacing w:val="0"/>
                          <w:w w:val="100"/>
                          <w:position w:val="0"/>
                        </w:rPr>
                        <w:t>葡萄糖协同转运蛋白</w:t>
                      </w:r>
                      <w:r>
                        <w:rPr>
                          <w:rFonts w:ascii="Times New Roman" w:eastAsia="Times New Roman" w:hAnsi="Times New Roman" w:cs="Times New Roman"/>
                          <w:spacing w:val="0"/>
                          <w:w w:val="100"/>
                          <w:position w:val="0"/>
                          <w:sz w:val="16"/>
                          <w:szCs w:val="16"/>
                        </w:rPr>
                        <w:t>2</w:t>
                      </w:r>
                      <w:r>
                        <w:rPr>
                          <w:spacing w:val="0"/>
                          <w:w w:val="100"/>
                          <w:position w:val="0"/>
                        </w:rPr>
                        <w:t>抑制剂</w:t>
                      </w:r>
                    </w:p>
                  </w:txbxContent>
                </v:textbox>
                <w10:wrap anchorx="page" anchory="margin"/>
              </v:shape>
            </w:pict>
          </mc:Fallback>
        </mc:AlternateContent>
      </w:r>
      <w:r>
        <w:rPr>
          <w:rFonts w:ascii="Times New Roman" w:eastAsia="Times New Roman" w:hAnsi="Times New Roman" w:cs="Times New Roman"/>
          <w:spacing w:val="0"/>
          <w:w w:val="100"/>
          <w:position w:val="0"/>
          <w:lang w:val="en-US" w:eastAsia="en-US" w:bidi="en-US"/>
        </w:rPr>
        <w:t>2.6.2</w:t>
      </w:r>
      <w:r>
        <w:rPr>
          <w:spacing w:val="0"/>
          <w:w w:val="100"/>
          <w:position w:val="0"/>
        </w:rPr>
        <w:t>降糖药物治疗路径根据《</w:t>
      </w:r>
      <w:r>
        <w:rPr>
          <w:rFonts w:ascii="Times New Roman" w:eastAsia="Times New Roman" w:hAnsi="Times New Roman" w:cs="Times New Roman"/>
          <w:spacing w:val="0"/>
          <w:w w:val="100"/>
          <w:position w:val="0"/>
        </w:rPr>
        <w:t>2020</w:t>
      </w:r>
      <w:r>
        <w:rPr>
          <w:spacing w:val="0"/>
          <w:w w:val="100"/>
          <w:position w:val="0"/>
        </w:rPr>
        <w:t>年糖尿病医 学诊疗标准》</w:t>
      </w:r>
      <w:r>
        <w:rPr>
          <w:rFonts w:ascii="Times New Roman" w:eastAsia="Times New Roman" w:hAnsi="Times New Roman" w:cs="Times New Roman"/>
          <w:spacing w:val="0"/>
          <w:w w:val="100"/>
          <w:position w:val="0"/>
          <w:vertAlign w:val="superscript"/>
        </w:rPr>
        <w:t>［14］</w:t>
      </w:r>
      <w:r>
        <w:rPr>
          <w:spacing w:val="0"/>
          <w:w w:val="100"/>
          <w:position w:val="0"/>
        </w:rPr>
        <w:t>、《</w:t>
      </w:r>
      <w:r>
        <w:rPr>
          <w:rFonts w:ascii="Times New Roman" w:eastAsia="Times New Roman" w:hAnsi="Times New Roman" w:cs="Times New Roman"/>
          <w:spacing w:val="0"/>
          <w:w w:val="100"/>
          <w:position w:val="0"/>
        </w:rPr>
        <w:t>2019</w:t>
      </w:r>
      <w:r>
        <w:rPr>
          <w:spacing w:val="0"/>
          <w:w w:val="100"/>
          <w:position w:val="0"/>
        </w:rPr>
        <w:t>年</w:t>
      </w:r>
      <w:r>
        <w:rPr>
          <w:rFonts w:ascii="Times New Roman" w:eastAsia="Times New Roman" w:hAnsi="Times New Roman" w:cs="Times New Roman"/>
          <w:spacing w:val="0"/>
          <w:w w:val="100"/>
          <w:position w:val="0"/>
          <w:lang w:val="en-US" w:eastAsia="en-US" w:bidi="en-US"/>
        </w:rPr>
        <w:t>ESC/EASD</w:t>
      </w:r>
      <w:r>
        <w:rPr>
          <w:spacing w:val="0"/>
          <w:w w:val="100"/>
          <w:position w:val="0"/>
        </w:rPr>
        <w:t>糖尿病、糖 尿病前期和心血管疾病指南》</w:t>
      </w:r>
      <w:r>
        <w:rPr>
          <w:rFonts w:ascii="Times New Roman" w:eastAsia="Times New Roman" w:hAnsi="Times New Roman" w:cs="Times New Roman"/>
          <w:spacing w:val="0"/>
          <w:w w:val="100"/>
          <w:position w:val="0"/>
          <w:vertAlign w:val="superscript"/>
        </w:rPr>
        <w:t>［10］</w:t>
      </w:r>
      <w:r>
        <w:rPr>
          <w:spacing w:val="0"/>
          <w:w w:val="100"/>
          <w:position w:val="0"/>
        </w:rPr>
        <w:t>和《中国</w:t>
      </w:r>
      <w:r>
        <w:rPr>
          <w:rFonts w:ascii="Times New Roman" w:eastAsia="Times New Roman" w:hAnsi="Times New Roman" w:cs="Times New Roman"/>
          <w:spacing w:val="0"/>
          <w:w w:val="100"/>
          <w:position w:val="0"/>
        </w:rPr>
        <w:t>2</w:t>
      </w:r>
      <w:r>
        <w:rPr>
          <w:spacing w:val="0"/>
          <w:w w:val="100"/>
          <w:position w:val="0"/>
        </w:rPr>
        <w:t>型糖尿 病防治指南（</w:t>
      </w:r>
      <w:r>
        <w:rPr>
          <w:rFonts w:ascii="Times New Roman" w:eastAsia="Times New Roman" w:hAnsi="Times New Roman" w:cs="Times New Roman"/>
          <w:spacing w:val="0"/>
          <w:w w:val="100"/>
          <w:position w:val="0"/>
        </w:rPr>
        <w:t>2017</w:t>
      </w:r>
      <w:r>
        <w:rPr>
          <w:spacing w:val="0"/>
          <w:w w:val="100"/>
          <w:position w:val="0"/>
        </w:rPr>
        <w:t>年版）》</w:t>
      </w:r>
      <w:r>
        <w:rPr>
          <w:rFonts w:ascii="Times New Roman" w:eastAsia="Times New Roman" w:hAnsi="Times New Roman" w:cs="Times New Roman"/>
          <w:spacing w:val="0"/>
          <w:w w:val="100"/>
          <w:position w:val="0"/>
          <w:vertAlign w:val="superscript"/>
        </w:rPr>
        <w:t>［6］</w:t>
      </w:r>
      <w:r>
        <w:rPr>
          <w:spacing w:val="0"/>
          <w:w w:val="100"/>
          <w:position w:val="0"/>
        </w:rPr>
        <w:t>制定符合基层需求的</w:t>
      </w:r>
      <w:r>
        <w:rPr>
          <w:rFonts w:ascii="Times New Roman" w:eastAsia="Times New Roman" w:hAnsi="Times New Roman" w:cs="Times New Roman"/>
          <w:spacing w:val="0"/>
          <w:w w:val="100"/>
          <w:position w:val="0"/>
        </w:rPr>
        <w:t xml:space="preserve">2 </w:t>
      </w:r>
      <w:r>
        <w:rPr>
          <w:spacing w:val="0"/>
          <w:w w:val="100"/>
          <w:position w:val="0"/>
        </w:rPr>
        <w:t>型糖尿病诊疗路径（图</w:t>
      </w:r>
      <w:r>
        <w:rPr>
          <w:rFonts w:ascii="Times New Roman" w:eastAsia="Times New Roman" w:hAnsi="Times New Roman" w:cs="Times New Roman"/>
          <w:spacing w:val="0"/>
          <w:w w:val="100"/>
          <w:position w:val="0"/>
        </w:rPr>
        <w:t>2</w:t>
      </w:r>
      <w:r>
        <w:rPr>
          <w:spacing w:val="0"/>
          <w:w w:val="100"/>
          <w:position w:val="0"/>
        </w:rPr>
        <w:t>》（I类）。</w:t>
      </w:r>
      <w:r>
        <w:br w:type="page"/>
      </w:r>
    </w:p>
    <w:p>
      <w:pPr>
        <w:pStyle w:val="Style2"/>
        <w:keepNext w:val="0"/>
        <w:keepLines w:val="0"/>
        <w:widowControl w:val="0"/>
        <w:shd w:val="clear" w:color="auto" w:fill="auto"/>
        <w:bidi w:val="0"/>
        <w:spacing w:before="0" w:after="0" w:line="351" w:lineRule="exact"/>
        <w:ind w:left="0" w:right="0" w:firstLine="0"/>
        <w:jc w:val="left"/>
      </w:pPr>
      <w:r>
        <mc:AlternateContent>
          <mc:Choice Requires="wps">
            <w:drawing>
              <wp:anchor distT="170815" distB="164465" distL="114300" distR="114300" simplePos="0" relativeHeight="125829390" behindDoc="0" locked="0" layoutInCell="1" allowOverlap="1">
                <wp:simplePos x="0" y="0"/>
                <wp:positionH relativeFrom="page">
                  <wp:posOffset>608965</wp:posOffset>
                </wp:positionH>
                <wp:positionV relativeFrom="margin">
                  <wp:posOffset>228600</wp:posOffset>
                </wp:positionV>
                <wp:extent cx="6196330" cy="3590290"/>
                <wp:wrapTopAndBottom/>
                <wp:docPr id="21" name="Shape 21"/>
                <a:graphic xmlns:a="http://schemas.openxmlformats.org/drawingml/2006/main">
                  <a:graphicData uri="http://schemas.microsoft.com/office/word/2010/wordprocessingShape">
                    <wps:wsp>
                      <wps:cNvSpPr txBox="1"/>
                      <wps:spPr>
                        <a:xfrm>
                          <a:ext cx="6196330" cy="3590290"/>
                        </a:xfrm>
                        <a:prstGeom prst="rect"/>
                        <a:noFill/>
                      </wps:spPr>
                      <wps:txbx>
                        <w:txbxContent>
                          <w:tbl>
                            <w:tblPr>
                              <w:tblOverlap w:val="never"/>
                              <w:jc w:val="left"/>
                              <w:tblLayout w:type="fixed"/>
                            </w:tblPr>
                            <w:tblGrid>
                              <w:gridCol w:w="768"/>
                              <w:gridCol w:w="1142"/>
                              <w:gridCol w:w="5194"/>
                              <w:gridCol w:w="1522"/>
                              <w:gridCol w:w="1133"/>
                            </w:tblGrid>
                            <w:tr>
                              <w:trPr>
                                <w:tblHeader/>
                                <w:trHeight w:val="240"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种类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60"/>
                                    <w:jc w:val="left"/>
                                    <w:rPr>
                                      <w:sz w:val="14"/>
                                      <w:szCs w:val="14"/>
                                    </w:rPr>
                                  </w:pPr>
                                  <w:r>
                                    <w:rPr>
                                      <w:spacing w:val="0"/>
                                      <w:w w:val="100"/>
                                      <w:position w:val="0"/>
                                      <w:sz w:val="14"/>
                                      <w:szCs w:val="14"/>
                                    </w:rPr>
                                    <w:t>作用类型</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药物品种</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药品分类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420" w:firstLine="0"/>
                                    <w:jc w:val="right"/>
                                    <w:rPr>
                                      <w:sz w:val="14"/>
                                      <w:szCs w:val="14"/>
                                    </w:rPr>
                                  </w:pPr>
                                  <w:r>
                                    <w:rPr>
                                      <w:spacing w:val="0"/>
                                      <w:w w:val="100"/>
                                      <w:position w:val="0"/>
                                      <w:sz w:val="14"/>
                                      <w:szCs w:val="14"/>
                                    </w:rPr>
                                    <w:t>规格</w:t>
                                  </w:r>
                                </w:p>
                              </w:tc>
                            </w:tr>
                            <w:tr>
                              <w:trPr>
                                <w:trHeight w:val="230"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胰岛素及</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短效胰岛素</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重组人胰岛素</w:t>
                                  </w:r>
                                  <w:r>
                                    <w:rPr>
                                      <w:spacing w:val="0"/>
                                      <w:w w:val="100"/>
                                      <w:position w:val="0"/>
                                      <w:sz w:val="16"/>
                                      <w:szCs w:val="16"/>
                                    </w:rPr>
                                    <w:t>、</w:t>
                                  </w:r>
                                  <w:r>
                                    <w:rPr>
                                      <w:spacing w:val="0"/>
                                      <w:w w:val="100"/>
                                      <w:position w:val="0"/>
                                      <w:sz w:val="14"/>
                                      <w:szCs w:val="14"/>
                                    </w:rPr>
                                    <w:t>生物合成人胰岛素</w:t>
                                  </w:r>
                                  <w:r>
                                    <w:rPr>
                                      <w:spacing w:val="0"/>
                                      <w:w w:val="100"/>
                                      <w:position w:val="0"/>
                                      <w:sz w:val="16"/>
                                      <w:szCs w:val="16"/>
                                    </w:rPr>
                                    <w:t>、</w:t>
                                  </w:r>
                                  <w:r>
                                    <w:rPr>
                                      <w:spacing w:val="0"/>
                                      <w:w w:val="100"/>
                                      <w:position w:val="0"/>
                                      <w:sz w:val="14"/>
                                      <w:szCs w:val="14"/>
                                    </w:rPr>
                                    <w:t>胰岛素</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甲</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40"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其类似物</w:t>
                                  </w: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重组赖脯胰岛素</w:t>
                                  </w:r>
                                  <w:r>
                                    <w:rPr>
                                      <w:spacing w:val="0"/>
                                      <w:w w:val="100"/>
                                      <w:position w:val="0"/>
                                      <w:sz w:val="16"/>
                                      <w:szCs w:val="16"/>
                                    </w:rPr>
                                    <w:t>、</w:t>
                                  </w:r>
                                  <w:r>
                                    <w:rPr>
                                      <w:spacing w:val="0"/>
                                      <w:w w:val="100"/>
                                      <w:position w:val="0"/>
                                      <w:sz w:val="14"/>
                                      <w:szCs w:val="14"/>
                                    </w:rPr>
                                    <w:t>门冬胰岛素</w:t>
                                  </w:r>
                                  <w:r>
                                    <w:rPr>
                                      <w:spacing w:val="0"/>
                                      <w:w w:val="100"/>
                                      <w:position w:val="0"/>
                                      <w:sz w:val="16"/>
                                      <w:szCs w:val="16"/>
                                    </w:rPr>
                                    <w:t>、</w:t>
                                  </w:r>
                                  <w:r>
                                    <w:rPr>
                                      <w:spacing w:val="0"/>
                                      <w:w w:val="100"/>
                                      <w:position w:val="0"/>
                                      <w:sz w:val="14"/>
                                      <w:szCs w:val="14"/>
                                    </w:rPr>
                                    <w:t>谷赖胰岛素</w:t>
                                  </w:r>
                                  <w:r>
                                    <w:rPr>
                                      <w:spacing w:val="0"/>
                                      <w:w w:val="100"/>
                                      <w:position w:val="0"/>
                                      <w:sz w:val="16"/>
                                      <w:szCs w:val="16"/>
                                    </w:rPr>
                                    <w:t>、</w:t>
                                  </w:r>
                                  <w:r>
                                    <w:rPr>
                                      <w:spacing w:val="0"/>
                                      <w:w w:val="100"/>
                                      <w:position w:val="0"/>
                                      <w:sz w:val="14"/>
                                      <w:szCs w:val="14"/>
                                    </w:rPr>
                                    <w:t>赖脯胰岛素</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中效胰岛素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低精蛋白锌胰岛素</w:t>
                                  </w:r>
                                  <w:r>
                                    <w:rPr>
                                      <w:spacing w:val="0"/>
                                      <w:w w:val="100"/>
                                      <w:position w:val="0"/>
                                      <w:sz w:val="16"/>
                                      <w:szCs w:val="16"/>
                                    </w:rPr>
                                    <w:t>、</w:t>
                                  </w:r>
                                  <w:r>
                                    <w:rPr>
                                      <w:spacing w:val="0"/>
                                      <w:w w:val="100"/>
                                      <w:position w:val="0"/>
                                      <w:sz w:val="14"/>
                                      <w:szCs w:val="14"/>
                                    </w:rPr>
                                    <w:t>精蛋白锌重组人胰岛素</w:t>
                                  </w:r>
                                  <w:r>
                                    <w:rPr>
                                      <w:spacing w:val="0"/>
                                      <w:w w:val="100"/>
                                      <w:position w:val="0"/>
                                      <w:sz w:val="16"/>
                                      <w:szCs w:val="16"/>
                                    </w:rPr>
                                    <w:t>、</w:t>
                                  </w:r>
                                  <w:r>
                                    <w:rPr>
                                      <w:spacing w:val="0"/>
                                      <w:w w:val="100"/>
                                      <w:position w:val="0"/>
                                      <w:sz w:val="14"/>
                                      <w:szCs w:val="14"/>
                                    </w:rPr>
                                    <w:t>精蛋白重组人胰岛素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精蛋白生物合成人胰岛素</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10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预混胰岛素</w:t>
                                  </w:r>
                                </w:p>
                              </w:tc>
                              <w:tc>
                                <w:tcPr>
                                  <w:tcBorders/>
                                  <w:shd w:val="clear" w:color="auto" w:fill="FFFFFF"/>
                                  <w:vAlign w:val="bottom"/>
                                </w:tcPr>
                                <w:p>
                                  <w:pPr>
                                    <w:pStyle w:val="Style49"/>
                                    <w:keepNext w:val="0"/>
                                    <w:keepLines w:val="0"/>
                                    <w:widowControl w:val="0"/>
                                    <w:shd w:val="clear" w:color="auto" w:fill="auto"/>
                                    <w:bidi w:val="0"/>
                                    <w:spacing w:before="0" w:after="0" w:line="200" w:lineRule="exact"/>
                                    <w:ind w:left="0" w:right="0" w:firstLine="0"/>
                                    <w:jc w:val="both"/>
                                    <w:rPr>
                                      <w:sz w:val="16"/>
                                      <w:szCs w:val="16"/>
                                    </w:rPr>
                                  </w:pPr>
                                  <w:r>
                                    <w:rPr>
                                      <w:spacing w:val="0"/>
                                      <w:w w:val="100"/>
                                      <w:position w:val="0"/>
                                      <w:sz w:val="14"/>
                                      <w:szCs w:val="14"/>
                                    </w:rPr>
                                    <w:t>精蛋白锌胰岛素</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30R</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30/70</w:t>
                                  </w:r>
                                  <w:r>
                                    <w:rPr>
                                      <w:spacing w:val="0"/>
                                      <w:w w:val="100"/>
                                      <w:position w:val="0"/>
                                      <w:sz w:val="14"/>
                                      <w:szCs w:val="14"/>
                                    </w:rPr>
                                    <w:t>混合重组人胰岛素</w:t>
                                  </w:r>
                                  <w:r>
                                    <w:rPr>
                                      <w:spacing w:val="0"/>
                                      <w:w w:val="100"/>
                                      <w:position w:val="0"/>
                                      <w:sz w:val="16"/>
                                      <w:szCs w:val="16"/>
                                    </w:rPr>
                                    <w:t>、</w:t>
                                  </w:r>
                                  <w:r>
                                    <w:rPr>
                                      <w:rFonts w:ascii="Times New Roman" w:eastAsia="Times New Roman" w:hAnsi="Times New Roman" w:cs="Times New Roman"/>
                                      <w:spacing w:val="0"/>
                                      <w:w w:val="100"/>
                                      <w:position w:val="0"/>
                                      <w:sz w:val="16"/>
                                      <w:szCs w:val="16"/>
                                    </w:rPr>
                                    <w:t>50/50</w:t>
                                  </w:r>
                                  <w:r>
                                    <w:rPr>
                                      <w:spacing w:val="0"/>
                                      <w:w w:val="100"/>
                                      <w:position w:val="0"/>
                                      <w:sz w:val="14"/>
                                      <w:szCs w:val="14"/>
                                    </w:rPr>
                                    <w:t>混合重组人胰岛 素、精蛋白生物合成人胰岛素</w:t>
                                  </w:r>
                                  <w:r>
                                    <w:rPr>
                                      <w:spacing w:val="0"/>
                                      <w:w w:val="100"/>
                                      <w:position w:val="0"/>
                                      <w:sz w:val="16"/>
                                      <w:szCs w:val="16"/>
                                    </w:rPr>
                                    <w:t>（</w:t>
                                  </w:r>
                                  <w:r>
                                    <w:rPr>
                                      <w:spacing w:val="0"/>
                                      <w:w w:val="100"/>
                                      <w:position w:val="0"/>
                                      <w:sz w:val="14"/>
                                      <w:szCs w:val="14"/>
                                    </w:rPr>
                                    <w:t>预混</w:t>
                                  </w:r>
                                  <w:r>
                                    <w:rPr>
                                      <w:rFonts w:ascii="Times New Roman" w:eastAsia="Times New Roman" w:hAnsi="Times New Roman" w:cs="Times New Roman"/>
                                      <w:spacing w:val="0"/>
                                      <w:w w:val="100"/>
                                      <w:position w:val="0"/>
                                      <w:sz w:val="16"/>
                                      <w:szCs w:val="16"/>
                                      <w:lang w:val="en-US" w:eastAsia="en-US" w:bidi="en-US"/>
                                    </w:rPr>
                                    <w:t>30R</w:t>
                                  </w:r>
                                  <w:r>
                                    <w:rPr>
                                      <w:spacing w:val="0"/>
                                      <w:w w:val="100"/>
                                      <w:position w:val="0"/>
                                      <w:sz w:val="16"/>
                                      <w:szCs w:val="16"/>
                                      <w:lang w:val="en-US" w:eastAsia="en-US" w:bidi="en-US"/>
                                    </w:rPr>
                                    <w:t>）、</w:t>
                                  </w:r>
                                  <w:r>
                                    <w:rPr>
                                      <w:spacing w:val="0"/>
                                      <w:w w:val="100"/>
                                      <w:position w:val="0"/>
                                      <w:sz w:val="14"/>
                                      <w:szCs w:val="14"/>
                                    </w:rPr>
                                    <w:t>精蛋白生物合成人胰岛素</w:t>
                                  </w:r>
                                  <w:r>
                                    <w:rPr>
                                      <w:spacing w:val="0"/>
                                      <w:w w:val="100"/>
                                      <w:position w:val="0"/>
                                      <w:sz w:val="16"/>
                                      <w:szCs w:val="16"/>
                                    </w:rPr>
                                    <w:t>（</w:t>
                                  </w:r>
                                  <w:r>
                                    <w:rPr>
                                      <w:spacing w:val="0"/>
                                      <w:w w:val="100"/>
                                      <w:position w:val="0"/>
                                      <w:sz w:val="14"/>
                                      <w:szCs w:val="14"/>
                                    </w:rPr>
                                    <w:t>预 混</w:t>
                                  </w:r>
                                  <w:r>
                                    <w:rPr>
                                      <w:rFonts w:ascii="Times New Roman" w:eastAsia="Times New Roman" w:hAnsi="Times New Roman" w:cs="Times New Roman"/>
                                      <w:spacing w:val="0"/>
                                      <w:w w:val="100"/>
                                      <w:position w:val="0"/>
                                      <w:sz w:val="16"/>
                                      <w:szCs w:val="16"/>
                                      <w:lang w:val="en-US" w:eastAsia="en-US" w:bidi="en-US"/>
                                    </w:rPr>
                                    <w:t>50R</w:t>
                                  </w:r>
                                  <w:r>
                                    <w:rPr>
                                      <w:spacing w:val="0"/>
                                      <w:w w:val="100"/>
                                      <w:position w:val="0"/>
                                      <w:sz w:val="16"/>
                                      <w:szCs w:val="16"/>
                                      <w:lang w:val="en-US" w:eastAsia="en-US" w:bidi="en-US"/>
                                    </w:rPr>
                                    <w:t>）、</w:t>
                                  </w:r>
                                  <w:r>
                                    <w:rPr>
                                      <w:spacing w:val="0"/>
                                      <w:w w:val="100"/>
                                      <w:position w:val="0"/>
                                      <w:sz w:val="14"/>
                                      <w:szCs w:val="14"/>
                                    </w:rPr>
                                    <w:t>精蛋白重组人胰岛素</w:t>
                                  </w:r>
                                  <w:r>
                                    <w:rPr>
                                      <w:spacing w:val="0"/>
                                      <w:w w:val="100"/>
                                      <w:position w:val="0"/>
                                      <w:sz w:val="16"/>
                                      <w:szCs w:val="16"/>
                                    </w:rPr>
                                    <w:t>（</w:t>
                                  </w:r>
                                  <w:r>
                                    <w:rPr>
                                      <w:spacing w:val="0"/>
                                      <w:w w:val="100"/>
                                      <w:position w:val="0"/>
                                      <w:sz w:val="14"/>
                                      <w:szCs w:val="14"/>
                                    </w:rPr>
                                    <w:t>预混</w:t>
                                  </w:r>
                                  <w:r>
                                    <w:rPr>
                                      <w:rFonts w:ascii="Times New Roman" w:eastAsia="Times New Roman" w:hAnsi="Times New Roman" w:cs="Times New Roman"/>
                                      <w:spacing w:val="0"/>
                                      <w:w w:val="100"/>
                                      <w:position w:val="0"/>
                                      <w:sz w:val="16"/>
                                      <w:szCs w:val="16"/>
                                    </w:rPr>
                                    <w:t>30/70</w:t>
                                  </w:r>
                                  <w:r>
                                    <w:rPr>
                                      <w:spacing w:val="0"/>
                                      <w:w w:val="100"/>
                                      <w:position w:val="0"/>
                                      <w:sz w:val="16"/>
                                      <w:szCs w:val="16"/>
                                    </w:rPr>
                                    <w:t>）、</w:t>
                                  </w:r>
                                  <w:r>
                                    <w:rPr>
                                      <w:spacing w:val="0"/>
                                      <w:w w:val="100"/>
                                      <w:position w:val="0"/>
                                      <w:sz w:val="14"/>
                                      <w:szCs w:val="14"/>
                                    </w:rPr>
                                    <w:t xml:space="preserve">精蛋白重组人胰岛素混合 </w:t>
                                  </w:r>
                                  <w:r>
                                    <w:rPr>
                                      <w:spacing w:val="0"/>
                                      <w:w w:val="100"/>
                                      <w:position w:val="0"/>
                                      <w:sz w:val="16"/>
                                      <w:szCs w:val="16"/>
                                    </w:rPr>
                                    <w:t>（</w:t>
                                  </w:r>
                                  <w:r>
                                    <w:rPr>
                                      <w:rFonts w:ascii="Times New Roman" w:eastAsia="Times New Roman" w:hAnsi="Times New Roman" w:cs="Times New Roman"/>
                                      <w:spacing w:val="0"/>
                                      <w:w w:val="100"/>
                                      <w:position w:val="0"/>
                                      <w:sz w:val="16"/>
                                      <w:szCs w:val="16"/>
                                    </w:rPr>
                                    <w:t>30/70</w:t>
                                  </w:r>
                                  <w:r>
                                    <w:rPr>
                                      <w:spacing w:val="0"/>
                                      <w:w w:val="100"/>
                                      <w:position w:val="0"/>
                                      <w:sz w:val="16"/>
                                      <w:szCs w:val="16"/>
                                    </w:rPr>
                                    <w:t>）、</w:t>
                                  </w:r>
                                  <w:r>
                                    <w:rPr>
                                      <w:spacing w:val="0"/>
                                      <w:w w:val="100"/>
                                      <w:position w:val="0"/>
                                      <w:sz w:val="14"/>
                                      <w:szCs w:val="14"/>
                                    </w:rPr>
                                    <w:t>精蛋白重组人胰岛素混合</w:t>
                                  </w:r>
                                  <w:r>
                                    <w:rPr>
                                      <w:spacing w:val="0"/>
                                      <w:w w:val="100"/>
                                      <w:position w:val="0"/>
                                      <w:sz w:val="16"/>
                                      <w:szCs w:val="16"/>
                                    </w:rPr>
                                    <w:t>（</w:t>
                                  </w:r>
                                  <w:r>
                                    <w:rPr>
                                      <w:rFonts w:ascii="Times New Roman" w:eastAsia="Times New Roman" w:hAnsi="Times New Roman" w:cs="Times New Roman"/>
                                      <w:spacing w:val="0"/>
                                      <w:w w:val="100"/>
                                      <w:position w:val="0"/>
                                      <w:sz w:val="16"/>
                                      <w:szCs w:val="16"/>
                                    </w:rPr>
                                    <w:t>50/50</w:t>
                                  </w:r>
                                  <w:r>
                                    <w:rPr>
                                      <w:spacing w:val="0"/>
                                      <w:w w:val="100"/>
                                      <w:position w:val="0"/>
                                      <w:sz w:val="16"/>
                                      <w:szCs w:val="16"/>
                                    </w:rPr>
                                    <w:t>）、</w:t>
                                  </w:r>
                                  <w:r>
                                    <w:rPr>
                                      <w:spacing w:val="0"/>
                                      <w:w w:val="100"/>
                                      <w:position w:val="0"/>
                                      <w:sz w:val="14"/>
                                      <w:szCs w:val="14"/>
                                    </w:rPr>
                                    <w:t>精蛋白锌重组人胰岛素混合</w:t>
                                  </w:r>
                                  <w:r>
                                    <w:rPr>
                                      <w:spacing w:val="0"/>
                                      <w:w w:val="100"/>
                                      <w:position w:val="0"/>
                                      <w:sz w:val="16"/>
                                      <w:szCs w:val="16"/>
                                    </w:rPr>
                                    <w:t xml:space="preserve">、 </w:t>
                                  </w:r>
                                  <w:r>
                                    <w:rPr>
                                      <w:spacing w:val="0"/>
                                      <w:w w:val="100"/>
                                      <w:position w:val="0"/>
                                      <w:sz w:val="14"/>
                                      <w:szCs w:val="14"/>
                                    </w:rPr>
                                    <w:t>精蛋白重组人胰岛素混合</w:t>
                                  </w:r>
                                  <w:r>
                                    <w:rPr>
                                      <w:spacing w:val="0"/>
                                      <w:w w:val="100"/>
                                      <w:position w:val="0"/>
                                      <w:sz w:val="16"/>
                                      <w:szCs w:val="16"/>
                                    </w:rPr>
                                    <w:t>（</w:t>
                                  </w:r>
                                  <w:r>
                                    <w:rPr>
                                      <w:rFonts w:ascii="Times New Roman" w:eastAsia="Times New Roman" w:hAnsi="Times New Roman" w:cs="Times New Roman"/>
                                      <w:spacing w:val="0"/>
                                      <w:w w:val="100"/>
                                      <w:position w:val="0"/>
                                      <w:sz w:val="16"/>
                                      <w:szCs w:val="16"/>
                                    </w:rPr>
                                    <w:t>40/60</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197" w:lineRule="exact"/>
                                    <w:ind w:left="0" w:right="0" w:firstLine="0"/>
                                    <w:jc w:val="both"/>
                                    <w:rPr>
                                      <w:sz w:val="16"/>
                                      <w:szCs w:val="16"/>
                                    </w:rPr>
                                  </w:pPr>
                                  <w:r>
                                    <w:rPr>
                                      <w:spacing w:val="0"/>
                                      <w:w w:val="100"/>
                                      <w:position w:val="0"/>
                                      <w:sz w:val="14"/>
                                      <w:szCs w:val="14"/>
                                    </w:rPr>
                                    <w:t>精蛋白锌重组赖脯胰岛素混合</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50R</w:t>
                                  </w:r>
                                  <w:r>
                                    <w:rPr>
                                      <w:spacing w:val="0"/>
                                      <w:w w:val="100"/>
                                      <w:position w:val="0"/>
                                      <w:sz w:val="16"/>
                                      <w:szCs w:val="16"/>
                                      <w:lang w:val="en-US" w:eastAsia="en-US" w:bidi="en-US"/>
                                    </w:rPr>
                                    <w:t>）、</w:t>
                                  </w:r>
                                  <w:r>
                                    <w:rPr>
                                      <w:spacing w:val="0"/>
                                      <w:w w:val="100"/>
                                      <w:position w:val="0"/>
                                      <w:sz w:val="14"/>
                                      <w:szCs w:val="14"/>
                                    </w:rPr>
                                    <w:t xml:space="preserve">精蛋白锌重组赖脯胰岛素混合 </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25R</w:t>
                                  </w:r>
                                  <w:r>
                                    <w:rPr>
                                      <w:spacing w:val="0"/>
                                      <w:w w:val="100"/>
                                      <w:position w:val="0"/>
                                      <w:sz w:val="16"/>
                                      <w:szCs w:val="16"/>
                                      <w:lang w:val="en-US" w:eastAsia="en-US" w:bidi="en-US"/>
                                    </w:rPr>
                                    <w:t>）、</w:t>
                                  </w:r>
                                  <w:r>
                                    <w:rPr>
                                      <w:spacing w:val="0"/>
                                      <w:w w:val="100"/>
                                      <w:position w:val="0"/>
                                      <w:sz w:val="14"/>
                                      <w:szCs w:val="14"/>
                                    </w:rPr>
                                    <w:t>门冬胰岛素</w:t>
                                  </w:r>
                                  <w:r>
                                    <w:rPr>
                                      <w:rFonts w:ascii="Times New Roman" w:eastAsia="Times New Roman" w:hAnsi="Times New Roman" w:cs="Times New Roman"/>
                                      <w:spacing w:val="0"/>
                                      <w:w w:val="100"/>
                                      <w:position w:val="0"/>
                                      <w:sz w:val="16"/>
                                      <w:szCs w:val="16"/>
                                    </w:rPr>
                                    <w:t>30</w:t>
                                  </w:r>
                                  <w:r>
                                    <w:rPr>
                                      <w:spacing w:val="0"/>
                                      <w:w w:val="100"/>
                                      <w:position w:val="0"/>
                                      <w:sz w:val="16"/>
                                      <w:szCs w:val="16"/>
                                    </w:rPr>
                                    <w:t>、</w:t>
                                  </w:r>
                                  <w:r>
                                    <w:rPr>
                                      <w:spacing w:val="0"/>
                                      <w:w w:val="100"/>
                                      <w:position w:val="0"/>
                                      <w:sz w:val="14"/>
                                      <w:szCs w:val="14"/>
                                    </w:rPr>
                                    <w:t>门冬胰岛素</w:t>
                                  </w:r>
                                  <w:r>
                                    <w:rPr>
                                      <w:rFonts w:ascii="Times New Roman" w:eastAsia="Times New Roman" w:hAnsi="Times New Roman" w:cs="Times New Roman"/>
                                      <w:spacing w:val="0"/>
                                      <w:w w:val="100"/>
                                      <w:position w:val="0"/>
                                      <w:sz w:val="16"/>
                                      <w:szCs w:val="16"/>
                                    </w:rPr>
                                    <w:t>50</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长效胰岛素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精蛋白锌胰岛素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重组甘精胰岛素</w:t>
                                  </w:r>
                                  <w:r>
                                    <w:rPr>
                                      <w:spacing w:val="0"/>
                                      <w:w w:val="100"/>
                                      <w:position w:val="0"/>
                                      <w:sz w:val="16"/>
                                      <w:szCs w:val="16"/>
                                    </w:rPr>
                                    <w:t>、</w:t>
                                  </w:r>
                                  <w:r>
                                    <w:rPr>
                                      <w:spacing w:val="0"/>
                                      <w:w w:val="100"/>
                                      <w:position w:val="0"/>
                                      <w:sz w:val="14"/>
                                      <w:szCs w:val="14"/>
                                    </w:rPr>
                                    <w:t>德谷胰岛素</w:t>
                                  </w:r>
                                  <w:r>
                                    <w:rPr>
                                      <w:spacing w:val="0"/>
                                      <w:w w:val="100"/>
                                      <w:position w:val="0"/>
                                      <w:sz w:val="16"/>
                                      <w:szCs w:val="16"/>
                                    </w:rPr>
                                    <w:t>、</w:t>
                                  </w:r>
                                  <w:r>
                                    <w:rPr>
                                      <w:spacing w:val="0"/>
                                      <w:w w:val="100"/>
                                      <w:position w:val="0"/>
                                      <w:sz w:val="14"/>
                                      <w:szCs w:val="14"/>
                                    </w:rPr>
                                    <w:t>地特胰岛素</w:t>
                                  </w:r>
                                  <w:r>
                                    <w:rPr>
                                      <w:spacing w:val="0"/>
                                      <w:w w:val="100"/>
                                      <w:position w:val="0"/>
                                      <w:sz w:val="16"/>
                                      <w:szCs w:val="16"/>
                                    </w:rPr>
                                    <w:t>、</w:t>
                                  </w:r>
                                  <w:r>
                                    <w:rPr>
                                      <w:spacing w:val="0"/>
                                      <w:w w:val="100"/>
                                      <w:position w:val="0"/>
                                      <w:sz w:val="14"/>
                                      <w:szCs w:val="14"/>
                                    </w:rPr>
                                    <w:t>甘精胰岛素</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5"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口服降糖</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60"/>
                                    <w:jc w:val="left"/>
                                    <w:rPr>
                                      <w:sz w:val="14"/>
                                      <w:szCs w:val="14"/>
                                    </w:rPr>
                                  </w:pPr>
                                  <w:r>
                                    <w:rPr>
                                      <w:spacing w:val="0"/>
                                      <w:w w:val="100"/>
                                      <w:position w:val="0"/>
                                      <w:sz w:val="14"/>
                                      <w:szCs w:val="14"/>
                                    </w:rPr>
                                    <w:t>双脈类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二甲双脈</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甲</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35"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rPr>
                                    <w:t>药物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缓释控释剂型为乙类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磺脲类衍生物</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格列本脲</w:t>
                                  </w:r>
                                  <w:r>
                                    <w:rPr>
                                      <w:spacing w:val="0"/>
                                      <w:w w:val="100"/>
                                      <w:position w:val="0"/>
                                      <w:sz w:val="16"/>
                                      <w:szCs w:val="16"/>
                                    </w:rPr>
                                    <w:t>、</w:t>
                                  </w:r>
                                  <w:r>
                                    <w:rPr>
                                      <w:spacing w:val="0"/>
                                      <w:w w:val="100"/>
                                      <w:position w:val="0"/>
                                      <w:sz w:val="14"/>
                                      <w:szCs w:val="14"/>
                                    </w:rPr>
                                    <w:t>格列吡嗪</w:t>
                                  </w:r>
                                  <w:r>
                                    <w:rPr>
                                      <w:spacing w:val="0"/>
                                      <w:w w:val="100"/>
                                      <w:position w:val="0"/>
                                      <w:sz w:val="16"/>
                                      <w:szCs w:val="16"/>
                                    </w:rPr>
                                    <w:t>、</w:t>
                                  </w:r>
                                  <w:r>
                                    <w:rPr>
                                      <w:spacing w:val="0"/>
                                      <w:w w:val="100"/>
                                      <w:position w:val="0"/>
                                      <w:sz w:val="14"/>
                                      <w:szCs w:val="14"/>
                                    </w:rPr>
                                    <w:t>格列美脲</w:t>
                                  </w:r>
                                  <w:r>
                                    <w:rPr>
                                      <w:spacing w:val="0"/>
                                      <w:w w:val="100"/>
                                      <w:position w:val="0"/>
                                      <w:sz w:val="16"/>
                                      <w:szCs w:val="16"/>
                                    </w:rPr>
                                    <w:t>、</w:t>
                                  </w:r>
                                  <w:r>
                                    <w:rPr>
                                      <w:spacing w:val="0"/>
                                      <w:w w:val="100"/>
                                      <w:position w:val="0"/>
                                      <w:sz w:val="14"/>
                                      <w:szCs w:val="14"/>
                                    </w:rPr>
                                    <w:t>格列喹酮</w:t>
                                  </w:r>
                                  <w:r>
                                    <w:rPr>
                                      <w:spacing w:val="0"/>
                                      <w:w w:val="100"/>
                                      <w:position w:val="0"/>
                                      <w:sz w:val="16"/>
                                      <w:szCs w:val="16"/>
                                    </w:rPr>
                                    <w:t>、</w:t>
                                  </w:r>
                                  <w:r>
                                    <w:rPr>
                                      <w:spacing w:val="0"/>
                                      <w:w w:val="100"/>
                                      <w:position w:val="0"/>
                                      <w:sz w:val="14"/>
                                      <w:szCs w:val="14"/>
                                    </w:rPr>
                                    <w:t>格列齐特</w:t>
                                  </w:r>
                                  <w:r>
                                    <w:rPr>
                                      <w:spacing w:val="0"/>
                                      <w:w w:val="100"/>
                                      <w:position w:val="0"/>
                                      <w:sz w:val="16"/>
                                      <w:szCs w:val="16"/>
                                    </w:rPr>
                                    <w:t>，</w:t>
                                  </w:r>
                                  <w:r>
                                    <w:rPr>
                                      <w:spacing w:val="0"/>
                                      <w:w w:val="100"/>
                                      <w:position w:val="0"/>
                                      <w:sz w:val="14"/>
                                      <w:szCs w:val="14"/>
                                    </w:rPr>
                                    <w:t>除格列吡嗪和</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格列齐特有缓释控释剂型外</w:t>
                                  </w:r>
                                  <w:r>
                                    <w:rPr>
                                      <w:spacing w:val="0"/>
                                      <w:w w:val="100"/>
                                      <w:position w:val="0"/>
                                      <w:sz w:val="16"/>
                                      <w:szCs w:val="16"/>
                                    </w:rPr>
                                    <w:t>，</w:t>
                                  </w:r>
                                  <w:r>
                                    <w:rPr>
                                      <w:spacing w:val="0"/>
                                      <w:w w:val="100"/>
                                      <w:position w:val="0"/>
                                      <w:sz w:val="14"/>
                                      <w:szCs w:val="14"/>
                                    </w:rPr>
                                    <w:t>余均为口服常释剂型</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缓释控释剂型为乙类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口服复方降糖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吡格列酮二甲双脈</w:t>
                                  </w:r>
                                  <w:r>
                                    <w:rPr>
                                      <w:spacing w:val="0"/>
                                      <w:w w:val="100"/>
                                      <w:position w:val="0"/>
                                      <w:sz w:val="16"/>
                                      <w:szCs w:val="16"/>
                                    </w:rPr>
                                    <w:t>、</w:t>
                                  </w:r>
                                  <w:r>
                                    <w:rPr>
                                      <w:spacing w:val="0"/>
                                      <w:w w:val="100"/>
                                      <w:position w:val="0"/>
                                      <w:sz w:val="14"/>
                                      <w:szCs w:val="14"/>
                                    </w:rPr>
                                    <w:t>二甲双脈格列吡嗪</w:t>
                                  </w:r>
                                  <w:r>
                                    <w:rPr>
                                      <w:spacing w:val="0"/>
                                      <w:w w:val="100"/>
                                      <w:position w:val="0"/>
                                      <w:sz w:val="16"/>
                                      <w:szCs w:val="16"/>
                                    </w:rPr>
                                    <w:t>、</w:t>
                                  </w:r>
                                  <w:r>
                                    <w:rPr>
                                      <w:spacing w:val="0"/>
                                      <w:w w:val="100"/>
                                      <w:position w:val="0"/>
                                      <w:sz w:val="14"/>
                                      <w:szCs w:val="14"/>
                                    </w:rPr>
                                    <w:t>瑞格列奈二甲双脈</w:t>
                                  </w:r>
                                  <w:r>
                                    <w:rPr>
                                      <w:spacing w:val="0"/>
                                      <w:w w:val="100"/>
                                      <w:position w:val="0"/>
                                      <w:sz w:val="16"/>
                                      <w:szCs w:val="16"/>
                                    </w:rPr>
                                    <w:t>、</w:t>
                                  </w:r>
                                  <w:r>
                                    <w:rPr>
                                      <w:spacing w:val="0"/>
                                      <w:w w:val="100"/>
                                      <w:position w:val="0"/>
                                      <w:sz w:val="14"/>
                                      <w:szCs w:val="14"/>
                                    </w:rPr>
                                    <w:t>二甲双脈</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rPr>
                                    <w:t>乙</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260" w:firstLine="0"/>
                                    <w:jc w:val="right"/>
                                    <w:rPr>
                                      <w:sz w:val="14"/>
                                      <w:szCs w:val="14"/>
                                    </w:rPr>
                                  </w:pPr>
                                  <w:r>
                                    <w:rPr>
                                      <w:spacing w:val="0"/>
                                      <w:w w:val="100"/>
                                      <w:position w:val="0"/>
                                      <w:sz w:val="14"/>
                                      <w:szCs w:val="14"/>
                                    </w:rPr>
                                    <w:t>所有剂型</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spacing w:val="0"/>
                                      <w:w w:val="100"/>
                                      <w:position w:val="0"/>
                                      <w:sz w:val="14"/>
                                      <w:szCs w:val="14"/>
                                    </w:rPr>
                                    <w:t>药物</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维格列汀</w:t>
                                  </w:r>
                                  <w:r>
                                    <w:rPr>
                                      <w:spacing w:val="0"/>
                                      <w:w w:val="100"/>
                                      <w:position w:val="0"/>
                                      <w:sz w:val="16"/>
                                      <w:szCs w:val="16"/>
                                    </w:rPr>
                                    <w:t>、</w:t>
                                  </w:r>
                                  <w:r>
                                    <w:rPr>
                                      <w:spacing w:val="0"/>
                                      <w:w w:val="100"/>
                                      <w:position w:val="0"/>
                                      <w:sz w:val="14"/>
                                      <w:szCs w:val="14"/>
                                    </w:rPr>
                                    <w:t>利格列汀二甲双脈</w:t>
                                  </w:r>
                                  <w:r>
                                    <w:rPr>
                                      <w:spacing w:val="0"/>
                                      <w:w w:val="100"/>
                                      <w:position w:val="0"/>
                                      <w:sz w:val="16"/>
                                      <w:szCs w:val="16"/>
                                    </w:rPr>
                                    <w:t>、</w:t>
                                  </w:r>
                                  <w:r>
                                    <w:rPr>
                                      <w:spacing w:val="0"/>
                                      <w:w w:val="100"/>
                                      <w:position w:val="0"/>
                                      <w:sz w:val="14"/>
                                      <w:szCs w:val="14"/>
                                    </w:rPr>
                                    <w:t>西格列汀二甲双脈</w:t>
                                  </w:r>
                                  <w:r>
                                    <w:rPr>
                                      <w:spacing w:val="0"/>
                                      <w:w w:val="100"/>
                                      <w:position w:val="0"/>
                                      <w:sz w:val="16"/>
                                      <w:szCs w:val="16"/>
                                    </w:rPr>
                                    <w:t>、</w:t>
                                  </w:r>
                                  <w:r>
                                    <w:rPr>
                                      <w:spacing w:val="0"/>
                                      <w:w w:val="100"/>
                                      <w:position w:val="0"/>
                                      <w:sz w:val="14"/>
                                      <w:szCs w:val="14"/>
                                    </w:rPr>
                                    <w:t>沙格列汀二甲双脈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4"/>
                                      <w:szCs w:val="14"/>
                                    </w:rPr>
                                    <w:t>葡萄糖苷酶抑阿卡波糖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spacing w:val="0"/>
                                      <w:w w:val="100"/>
                                      <w:position w:val="0"/>
                                      <w:sz w:val="14"/>
                                      <w:szCs w:val="14"/>
                                    </w:rPr>
                                    <w:t>制剂</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伏格列波糖</w:t>
                                  </w:r>
                                  <w:r>
                                    <w:rPr>
                                      <w:spacing w:val="0"/>
                                      <w:w w:val="100"/>
                                      <w:position w:val="0"/>
                                      <w:sz w:val="16"/>
                                      <w:szCs w:val="16"/>
                                    </w:rPr>
                                    <w:t>、</w:t>
                                  </w:r>
                                  <w:r>
                                    <w:rPr>
                                      <w:spacing w:val="0"/>
                                      <w:w w:val="100"/>
                                      <w:position w:val="0"/>
                                      <w:sz w:val="14"/>
                                      <w:szCs w:val="14"/>
                                    </w:rPr>
                                    <w:t>米格列醇</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噻唑烷二酮类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吡格列酮</w:t>
                                  </w:r>
                                  <w:r>
                                    <w:rPr>
                                      <w:spacing w:val="0"/>
                                      <w:w w:val="100"/>
                                      <w:position w:val="0"/>
                                      <w:sz w:val="16"/>
                                      <w:szCs w:val="16"/>
                                    </w:rPr>
                                    <w:t>、</w:t>
                                  </w:r>
                                  <w:r>
                                    <w:rPr>
                                      <w:spacing w:val="0"/>
                                      <w:w w:val="100"/>
                                      <w:position w:val="0"/>
                                      <w:sz w:val="14"/>
                                      <w:szCs w:val="14"/>
                                    </w:rPr>
                                    <w:t>罗格列酮</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DPP-4i</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阿格列汀</w:t>
                                  </w:r>
                                  <w:r>
                                    <w:rPr>
                                      <w:spacing w:val="0"/>
                                      <w:w w:val="100"/>
                                      <w:position w:val="0"/>
                                      <w:sz w:val="16"/>
                                      <w:szCs w:val="16"/>
                                    </w:rPr>
                                    <w:t>、</w:t>
                                  </w:r>
                                  <w:r>
                                    <w:rPr>
                                      <w:spacing w:val="0"/>
                                      <w:w w:val="100"/>
                                      <w:position w:val="0"/>
                                      <w:sz w:val="14"/>
                                      <w:szCs w:val="14"/>
                                    </w:rPr>
                                    <w:t>利格列汀</w:t>
                                  </w:r>
                                  <w:r>
                                    <w:rPr>
                                      <w:spacing w:val="0"/>
                                      <w:w w:val="100"/>
                                      <w:position w:val="0"/>
                                      <w:sz w:val="16"/>
                                      <w:szCs w:val="16"/>
                                    </w:rPr>
                                    <w:t>、</w:t>
                                  </w:r>
                                  <w:r>
                                    <w:rPr>
                                      <w:spacing w:val="0"/>
                                      <w:w w:val="100"/>
                                      <w:position w:val="0"/>
                                      <w:sz w:val="14"/>
                                      <w:szCs w:val="14"/>
                                    </w:rPr>
                                    <w:t>沙格列汀</w:t>
                                  </w:r>
                                  <w:r>
                                    <w:rPr>
                                      <w:spacing w:val="0"/>
                                      <w:w w:val="100"/>
                                      <w:position w:val="0"/>
                                      <w:sz w:val="16"/>
                                      <w:szCs w:val="16"/>
                                    </w:rPr>
                                    <w:t>、</w:t>
                                  </w:r>
                                  <w:r>
                                    <w:rPr>
                                      <w:spacing w:val="0"/>
                                      <w:w w:val="100"/>
                                      <w:position w:val="0"/>
                                      <w:sz w:val="14"/>
                                      <w:szCs w:val="14"/>
                                    </w:rPr>
                                    <w:t>维格列汀</w:t>
                                  </w:r>
                                  <w:r>
                                    <w:rPr>
                                      <w:spacing w:val="0"/>
                                      <w:w w:val="100"/>
                                      <w:position w:val="0"/>
                                      <w:sz w:val="16"/>
                                      <w:szCs w:val="16"/>
                                    </w:rPr>
                                    <w:t>、</w:t>
                                  </w:r>
                                  <w:r>
                                    <w:rPr>
                                      <w:spacing w:val="0"/>
                                      <w:w w:val="100"/>
                                      <w:position w:val="0"/>
                                      <w:sz w:val="14"/>
                                      <w:szCs w:val="14"/>
                                    </w:rPr>
                                    <w:t>西格列汀</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4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其他降糖药物</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米格列奈钙</w:t>
                                  </w:r>
                                  <w:r>
                                    <w:rPr>
                                      <w:spacing w:val="0"/>
                                      <w:w w:val="100"/>
                                      <w:position w:val="0"/>
                                      <w:sz w:val="16"/>
                                      <w:szCs w:val="16"/>
                                    </w:rPr>
                                    <w:t>、</w:t>
                                  </w:r>
                                  <w:r>
                                    <w:rPr>
                                      <w:spacing w:val="0"/>
                                      <w:w w:val="100"/>
                                      <w:position w:val="0"/>
                                      <w:sz w:val="14"/>
                                      <w:szCs w:val="14"/>
                                    </w:rPr>
                                    <w:t>那格列奈</w:t>
                                  </w:r>
                                  <w:r>
                                    <w:rPr>
                                      <w:spacing w:val="0"/>
                                      <w:w w:val="100"/>
                                      <w:position w:val="0"/>
                                      <w:sz w:val="16"/>
                                      <w:szCs w:val="16"/>
                                    </w:rPr>
                                    <w:t>、</w:t>
                                  </w:r>
                                  <w:r>
                                    <w:rPr>
                                      <w:spacing w:val="0"/>
                                      <w:w w:val="100"/>
                                      <w:position w:val="0"/>
                                      <w:sz w:val="14"/>
                                      <w:szCs w:val="14"/>
                                    </w:rPr>
                                    <w:t>瑞格列奈</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47.950000000000003pt;margin-top:18.pt;width:487.90000000000003pt;height:282.69999999999999pt;z-index:-125829363;mso-wrap-distance-left:9.pt;mso-wrap-distance-top:13.450000000000001pt;mso-wrap-distance-right:9.pt;mso-wrap-distance-bottom:12.950000000000001pt;mso-position-horizontal-relative:page;mso-position-vertical-relative:margin" filled="f" stroked="f">
                <v:textbox inset="0,0,0,0">
                  <w:txbxContent>
                    <w:tbl>
                      <w:tblPr>
                        <w:tblOverlap w:val="never"/>
                        <w:jc w:val="left"/>
                        <w:tblLayout w:type="fixed"/>
                      </w:tblPr>
                      <w:tblGrid>
                        <w:gridCol w:w="768"/>
                        <w:gridCol w:w="1142"/>
                        <w:gridCol w:w="5194"/>
                        <w:gridCol w:w="1522"/>
                        <w:gridCol w:w="1133"/>
                      </w:tblGrid>
                      <w:tr>
                        <w:trPr>
                          <w:tblHeader/>
                          <w:trHeight w:val="240"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种类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260"/>
                              <w:jc w:val="left"/>
                              <w:rPr>
                                <w:sz w:val="14"/>
                                <w:szCs w:val="14"/>
                              </w:rPr>
                            </w:pPr>
                            <w:r>
                              <w:rPr>
                                <w:spacing w:val="0"/>
                                <w:w w:val="100"/>
                                <w:position w:val="0"/>
                                <w:sz w:val="14"/>
                                <w:szCs w:val="14"/>
                              </w:rPr>
                              <w:t>作用类型</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药物品种</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药品分类</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420" w:firstLine="0"/>
                              <w:jc w:val="right"/>
                              <w:rPr>
                                <w:sz w:val="14"/>
                                <w:szCs w:val="14"/>
                              </w:rPr>
                            </w:pPr>
                            <w:r>
                              <w:rPr>
                                <w:spacing w:val="0"/>
                                <w:w w:val="100"/>
                                <w:position w:val="0"/>
                                <w:sz w:val="14"/>
                                <w:szCs w:val="14"/>
                              </w:rPr>
                              <w:t>规格</w:t>
                            </w:r>
                          </w:p>
                        </w:tc>
                      </w:tr>
                      <w:tr>
                        <w:trPr>
                          <w:trHeight w:val="230"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胰岛素及</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短效胰岛素</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重组人胰岛素</w:t>
                            </w:r>
                            <w:r>
                              <w:rPr>
                                <w:spacing w:val="0"/>
                                <w:w w:val="100"/>
                                <w:position w:val="0"/>
                                <w:sz w:val="16"/>
                                <w:szCs w:val="16"/>
                              </w:rPr>
                              <w:t>、</w:t>
                            </w:r>
                            <w:r>
                              <w:rPr>
                                <w:spacing w:val="0"/>
                                <w:w w:val="100"/>
                                <w:position w:val="0"/>
                                <w:sz w:val="14"/>
                                <w:szCs w:val="14"/>
                              </w:rPr>
                              <w:t>生物合成人胰岛素</w:t>
                            </w:r>
                            <w:r>
                              <w:rPr>
                                <w:spacing w:val="0"/>
                                <w:w w:val="100"/>
                                <w:position w:val="0"/>
                                <w:sz w:val="16"/>
                                <w:szCs w:val="16"/>
                              </w:rPr>
                              <w:t>、</w:t>
                            </w:r>
                            <w:r>
                              <w:rPr>
                                <w:spacing w:val="0"/>
                                <w:w w:val="100"/>
                                <w:position w:val="0"/>
                                <w:sz w:val="14"/>
                                <w:szCs w:val="14"/>
                              </w:rPr>
                              <w:t>胰岛素</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甲</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40"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其类似物</w:t>
                            </w: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重组赖脯胰岛素</w:t>
                            </w:r>
                            <w:r>
                              <w:rPr>
                                <w:spacing w:val="0"/>
                                <w:w w:val="100"/>
                                <w:position w:val="0"/>
                                <w:sz w:val="16"/>
                                <w:szCs w:val="16"/>
                              </w:rPr>
                              <w:t>、</w:t>
                            </w:r>
                            <w:r>
                              <w:rPr>
                                <w:spacing w:val="0"/>
                                <w:w w:val="100"/>
                                <w:position w:val="0"/>
                                <w:sz w:val="14"/>
                                <w:szCs w:val="14"/>
                              </w:rPr>
                              <w:t>门冬胰岛素</w:t>
                            </w:r>
                            <w:r>
                              <w:rPr>
                                <w:spacing w:val="0"/>
                                <w:w w:val="100"/>
                                <w:position w:val="0"/>
                                <w:sz w:val="16"/>
                                <w:szCs w:val="16"/>
                              </w:rPr>
                              <w:t>、</w:t>
                            </w:r>
                            <w:r>
                              <w:rPr>
                                <w:spacing w:val="0"/>
                                <w:w w:val="100"/>
                                <w:position w:val="0"/>
                                <w:sz w:val="14"/>
                                <w:szCs w:val="14"/>
                              </w:rPr>
                              <w:t>谷赖胰岛素</w:t>
                            </w:r>
                            <w:r>
                              <w:rPr>
                                <w:spacing w:val="0"/>
                                <w:w w:val="100"/>
                                <w:position w:val="0"/>
                                <w:sz w:val="16"/>
                                <w:szCs w:val="16"/>
                              </w:rPr>
                              <w:t>、</w:t>
                            </w:r>
                            <w:r>
                              <w:rPr>
                                <w:spacing w:val="0"/>
                                <w:w w:val="100"/>
                                <w:position w:val="0"/>
                                <w:sz w:val="14"/>
                                <w:szCs w:val="14"/>
                              </w:rPr>
                              <w:t>赖脯胰岛素</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中效胰岛素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低精蛋白锌胰岛素</w:t>
                            </w:r>
                            <w:r>
                              <w:rPr>
                                <w:spacing w:val="0"/>
                                <w:w w:val="100"/>
                                <w:position w:val="0"/>
                                <w:sz w:val="16"/>
                                <w:szCs w:val="16"/>
                              </w:rPr>
                              <w:t>、</w:t>
                            </w:r>
                            <w:r>
                              <w:rPr>
                                <w:spacing w:val="0"/>
                                <w:w w:val="100"/>
                                <w:position w:val="0"/>
                                <w:sz w:val="14"/>
                                <w:szCs w:val="14"/>
                              </w:rPr>
                              <w:t>精蛋白锌重组人胰岛素</w:t>
                            </w:r>
                            <w:r>
                              <w:rPr>
                                <w:spacing w:val="0"/>
                                <w:w w:val="100"/>
                                <w:position w:val="0"/>
                                <w:sz w:val="16"/>
                                <w:szCs w:val="16"/>
                              </w:rPr>
                              <w:t>、</w:t>
                            </w:r>
                            <w:r>
                              <w:rPr>
                                <w:spacing w:val="0"/>
                                <w:w w:val="100"/>
                                <w:position w:val="0"/>
                                <w:sz w:val="14"/>
                                <w:szCs w:val="14"/>
                              </w:rPr>
                              <w:t>精蛋白重组人胰岛素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精蛋白生物合成人胰岛素</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10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预混胰岛素</w:t>
                            </w:r>
                          </w:p>
                        </w:tc>
                        <w:tc>
                          <w:tcPr>
                            <w:tcBorders/>
                            <w:shd w:val="clear" w:color="auto" w:fill="FFFFFF"/>
                            <w:vAlign w:val="bottom"/>
                          </w:tcPr>
                          <w:p>
                            <w:pPr>
                              <w:pStyle w:val="Style49"/>
                              <w:keepNext w:val="0"/>
                              <w:keepLines w:val="0"/>
                              <w:widowControl w:val="0"/>
                              <w:shd w:val="clear" w:color="auto" w:fill="auto"/>
                              <w:bidi w:val="0"/>
                              <w:spacing w:before="0" w:after="0" w:line="200" w:lineRule="exact"/>
                              <w:ind w:left="0" w:right="0" w:firstLine="0"/>
                              <w:jc w:val="both"/>
                              <w:rPr>
                                <w:sz w:val="16"/>
                                <w:szCs w:val="16"/>
                              </w:rPr>
                            </w:pPr>
                            <w:r>
                              <w:rPr>
                                <w:spacing w:val="0"/>
                                <w:w w:val="100"/>
                                <w:position w:val="0"/>
                                <w:sz w:val="14"/>
                                <w:szCs w:val="14"/>
                              </w:rPr>
                              <w:t>精蛋白锌胰岛素</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30R</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rPr>
                              <w:t>30/70</w:t>
                            </w:r>
                            <w:r>
                              <w:rPr>
                                <w:spacing w:val="0"/>
                                <w:w w:val="100"/>
                                <w:position w:val="0"/>
                                <w:sz w:val="14"/>
                                <w:szCs w:val="14"/>
                              </w:rPr>
                              <w:t>混合重组人胰岛素</w:t>
                            </w:r>
                            <w:r>
                              <w:rPr>
                                <w:spacing w:val="0"/>
                                <w:w w:val="100"/>
                                <w:position w:val="0"/>
                                <w:sz w:val="16"/>
                                <w:szCs w:val="16"/>
                              </w:rPr>
                              <w:t>、</w:t>
                            </w:r>
                            <w:r>
                              <w:rPr>
                                <w:rFonts w:ascii="Times New Roman" w:eastAsia="Times New Roman" w:hAnsi="Times New Roman" w:cs="Times New Roman"/>
                                <w:spacing w:val="0"/>
                                <w:w w:val="100"/>
                                <w:position w:val="0"/>
                                <w:sz w:val="16"/>
                                <w:szCs w:val="16"/>
                              </w:rPr>
                              <w:t>50/50</w:t>
                            </w:r>
                            <w:r>
                              <w:rPr>
                                <w:spacing w:val="0"/>
                                <w:w w:val="100"/>
                                <w:position w:val="0"/>
                                <w:sz w:val="14"/>
                                <w:szCs w:val="14"/>
                              </w:rPr>
                              <w:t>混合重组人胰岛 素、精蛋白生物合成人胰岛素</w:t>
                            </w:r>
                            <w:r>
                              <w:rPr>
                                <w:spacing w:val="0"/>
                                <w:w w:val="100"/>
                                <w:position w:val="0"/>
                                <w:sz w:val="16"/>
                                <w:szCs w:val="16"/>
                              </w:rPr>
                              <w:t>（</w:t>
                            </w:r>
                            <w:r>
                              <w:rPr>
                                <w:spacing w:val="0"/>
                                <w:w w:val="100"/>
                                <w:position w:val="0"/>
                                <w:sz w:val="14"/>
                                <w:szCs w:val="14"/>
                              </w:rPr>
                              <w:t>预混</w:t>
                            </w:r>
                            <w:r>
                              <w:rPr>
                                <w:rFonts w:ascii="Times New Roman" w:eastAsia="Times New Roman" w:hAnsi="Times New Roman" w:cs="Times New Roman"/>
                                <w:spacing w:val="0"/>
                                <w:w w:val="100"/>
                                <w:position w:val="0"/>
                                <w:sz w:val="16"/>
                                <w:szCs w:val="16"/>
                                <w:lang w:val="en-US" w:eastAsia="en-US" w:bidi="en-US"/>
                              </w:rPr>
                              <w:t>30R</w:t>
                            </w:r>
                            <w:r>
                              <w:rPr>
                                <w:spacing w:val="0"/>
                                <w:w w:val="100"/>
                                <w:position w:val="0"/>
                                <w:sz w:val="16"/>
                                <w:szCs w:val="16"/>
                                <w:lang w:val="en-US" w:eastAsia="en-US" w:bidi="en-US"/>
                              </w:rPr>
                              <w:t>）、</w:t>
                            </w:r>
                            <w:r>
                              <w:rPr>
                                <w:spacing w:val="0"/>
                                <w:w w:val="100"/>
                                <w:position w:val="0"/>
                                <w:sz w:val="14"/>
                                <w:szCs w:val="14"/>
                              </w:rPr>
                              <w:t>精蛋白生物合成人胰岛素</w:t>
                            </w:r>
                            <w:r>
                              <w:rPr>
                                <w:spacing w:val="0"/>
                                <w:w w:val="100"/>
                                <w:position w:val="0"/>
                                <w:sz w:val="16"/>
                                <w:szCs w:val="16"/>
                              </w:rPr>
                              <w:t>（</w:t>
                            </w:r>
                            <w:r>
                              <w:rPr>
                                <w:spacing w:val="0"/>
                                <w:w w:val="100"/>
                                <w:position w:val="0"/>
                                <w:sz w:val="14"/>
                                <w:szCs w:val="14"/>
                              </w:rPr>
                              <w:t>预 混</w:t>
                            </w:r>
                            <w:r>
                              <w:rPr>
                                <w:rFonts w:ascii="Times New Roman" w:eastAsia="Times New Roman" w:hAnsi="Times New Roman" w:cs="Times New Roman"/>
                                <w:spacing w:val="0"/>
                                <w:w w:val="100"/>
                                <w:position w:val="0"/>
                                <w:sz w:val="16"/>
                                <w:szCs w:val="16"/>
                                <w:lang w:val="en-US" w:eastAsia="en-US" w:bidi="en-US"/>
                              </w:rPr>
                              <w:t>50R</w:t>
                            </w:r>
                            <w:r>
                              <w:rPr>
                                <w:spacing w:val="0"/>
                                <w:w w:val="100"/>
                                <w:position w:val="0"/>
                                <w:sz w:val="16"/>
                                <w:szCs w:val="16"/>
                                <w:lang w:val="en-US" w:eastAsia="en-US" w:bidi="en-US"/>
                              </w:rPr>
                              <w:t>）、</w:t>
                            </w:r>
                            <w:r>
                              <w:rPr>
                                <w:spacing w:val="0"/>
                                <w:w w:val="100"/>
                                <w:position w:val="0"/>
                                <w:sz w:val="14"/>
                                <w:szCs w:val="14"/>
                              </w:rPr>
                              <w:t>精蛋白重组人胰岛素</w:t>
                            </w:r>
                            <w:r>
                              <w:rPr>
                                <w:spacing w:val="0"/>
                                <w:w w:val="100"/>
                                <w:position w:val="0"/>
                                <w:sz w:val="16"/>
                                <w:szCs w:val="16"/>
                              </w:rPr>
                              <w:t>（</w:t>
                            </w:r>
                            <w:r>
                              <w:rPr>
                                <w:spacing w:val="0"/>
                                <w:w w:val="100"/>
                                <w:position w:val="0"/>
                                <w:sz w:val="14"/>
                                <w:szCs w:val="14"/>
                              </w:rPr>
                              <w:t>预混</w:t>
                            </w:r>
                            <w:r>
                              <w:rPr>
                                <w:rFonts w:ascii="Times New Roman" w:eastAsia="Times New Roman" w:hAnsi="Times New Roman" w:cs="Times New Roman"/>
                                <w:spacing w:val="0"/>
                                <w:w w:val="100"/>
                                <w:position w:val="0"/>
                                <w:sz w:val="16"/>
                                <w:szCs w:val="16"/>
                              </w:rPr>
                              <w:t>30/70</w:t>
                            </w:r>
                            <w:r>
                              <w:rPr>
                                <w:spacing w:val="0"/>
                                <w:w w:val="100"/>
                                <w:position w:val="0"/>
                                <w:sz w:val="16"/>
                                <w:szCs w:val="16"/>
                              </w:rPr>
                              <w:t>）、</w:t>
                            </w:r>
                            <w:r>
                              <w:rPr>
                                <w:spacing w:val="0"/>
                                <w:w w:val="100"/>
                                <w:position w:val="0"/>
                                <w:sz w:val="14"/>
                                <w:szCs w:val="14"/>
                              </w:rPr>
                              <w:t xml:space="preserve">精蛋白重组人胰岛素混合 </w:t>
                            </w:r>
                            <w:r>
                              <w:rPr>
                                <w:spacing w:val="0"/>
                                <w:w w:val="100"/>
                                <w:position w:val="0"/>
                                <w:sz w:val="16"/>
                                <w:szCs w:val="16"/>
                              </w:rPr>
                              <w:t>（</w:t>
                            </w:r>
                            <w:r>
                              <w:rPr>
                                <w:rFonts w:ascii="Times New Roman" w:eastAsia="Times New Roman" w:hAnsi="Times New Roman" w:cs="Times New Roman"/>
                                <w:spacing w:val="0"/>
                                <w:w w:val="100"/>
                                <w:position w:val="0"/>
                                <w:sz w:val="16"/>
                                <w:szCs w:val="16"/>
                              </w:rPr>
                              <w:t>30/70</w:t>
                            </w:r>
                            <w:r>
                              <w:rPr>
                                <w:spacing w:val="0"/>
                                <w:w w:val="100"/>
                                <w:position w:val="0"/>
                                <w:sz w:val="16"/>
                                <w:szCs w:val="16"/>
                              </w:rPr>
                              <w:t>）、</w:t>
                            </w:r>
                            <w:r>
                              <w:rPr>
                                <w:spacing w:val="0"/>
                                <w:w w:val="100"/>
                                <w:position w:val="0"/>
                                <w:sz w:val="14"/>
                                <w:szCs w:val="14"/>
                              </w:rPr>
                              <w:t>精蛋白重组人胰岛素混合</w:t>
                            </w:r>
                            <w:r>
                              <w:rPr>
                                <w:spacing w:val="0"/>
                                <w:w w:val="100"/>
                                <w:position w:val="0"/>
                                <w:sz w:val="16"/>
                                <w:szCs w:val="16"/>
                              </w:rPr>
                              <w:t>（</w:t>
                            </w:r>
                            <w:r>
                              <w:rPr>
                                <w:rFonts w:ascii="Times New Roman" w:eastAsia="Times New Roman" w:hAnsi="Times New Roman" w:cs="Times New Roman"/>
                                <w:spacing w:val="0"/>
                                <w:w w:val="100"/>
                                <w:position w:val="0"/>
                                <w:sz w:val="16"/>
                                <w:szCs w:val="16"/>
                              </w:rPr>
                              <w:t>50/50</w:t>
                            </w:r>
                            <w:r>
                              <w:rPr>
                                <w:spacing w:val="0"/>
                                <w:w w:val="100"/>
                                <w:position w:val="0"/>
                                <w:sz w:val="16"/>
                                <w:szCs w:val="16"/>
                              </w:rPr>
                              <w:t>）、</w:t>
                            </w:r>
                            <w:r>
                              <w:rPr>
                                <w:spacing w:val="0"/>
                                <w:w w:val="100"/>
                                <w:position w:val="0"/>
                                <w:sz w:val="14"/>
                                <w:szCs w:val="14"/>
                              </w:rPr>
                              <w:t>精蛋白锌重组人胰岛素混合</w:t>
                            </w:r>
                            <w:r>
                              <w:rPr>
                                <w:spacing w:val="0"/>
                                <w:w w:val="100"/>
                                <w:position w:val="0"/>
                                <w:sz w:val="16"/>
                                <w:szCs w:val="16"/>
                              </w:rPr>
                              <w:t xml:space="preserve">、 </w:t>
                            </w:r>
                            <w:r>
                              <w:rPr>
                                <w:spacing w:val="0"/>
                                <w:w w:val="100"/>
                                <w:position w:val="0"/>
                                <w:sz w:val="14"/>
                                <w:szCs w:val="14"/>
                              </w:rPr>
                              <w:t>精蛋白重组人胰岛素混合</w:t>
                            </w:r>
                            <w:r>
                              <w:rPr>
                                <w:spacing w:val="0"/>
                                <w:w w:val="100"/>
                                <w:position w:val="0"/>
                                <w:sz w:val="16"/>
                                <w:szCs w:val="16"/>
                              </w:rPr>
                              <w:t>（</w:t>
                            </w:r>
                            <w:r>
                              <w:rPr>
                                <w:rFonts w:ascii="Times New Roman" w:eastAsia="Times New Roman" w:hAnsi="Times New Roman" w:cs="Times New Roman"/>
                                <w:spacing w:val="0"/>
                                <w:w w:val="100"/>
                                <w:position w:val="0"/>
                                <w:sz w:val="16"/>
                                <w:szCs w:val="16"/>
                              </w:rPr>
                              <w:t>40/60</w:t>
                            </w:r>
                            <w:r>
                              <w:rPr>
                                <w:spacing w:val="0"/>
                                <w:w w:val="100"/>
                                <w:position w:val="0"/>
                                <w:sz w:val="16"/>
                                <w:szCs w:val="16"/>
                              </w:rPr>
                              <w:t>）</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197" w:lineRule="exact"/>
                              <w:ind w:left="0" w:right="0" w:firstLine="0"/>
                              <w:jc w:val="both"/>
                              <w:rPr>
                                <w:sz w:val="16"/>
                                <w:szCs w:val="16"/>
                              </w:rPr>
                            </w:pPr>
                            <w:r>
                              <w:rPr>
                                <w:spacing w:val="0"/>
                                <w:w w:val="100"/>
                                <w:position w:val="0"/>
                                <w:sz w:val="14"/>
                                <w:szCs w:val="14"/>
                              </w:rPr>
                              <w:t>精蛋白锌重组赖脯胰岛素混合</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50R</w:t>
                            </w:r>
                            <w:r>
                              <w:rPr>
                                <w:spacing w:val="0"/>
                                <w:w w:val="100"/>
                                <w:position w:val="0"/>
                                <w:sz w:val="16"/>
                                <w:szCs w:val="16"/>
                                <w:lang w:val="en-US" w:eastAsia="en-US" w:bidi="en-US"/>
                              </w:rPr>
                              <w:t>）、</w:t>
                            </w:r>
                            <w:r>
                              <w:rPr>
                                <w:spacing w:val="0"/>
                                <w:w w:val="100"/>
                                <w:position w:val="0"/>
                                <w:sz w:val="14"/>
                                <w:szCs w:val="14"/>
                              </w:rPr>
                              <w:t xml:space="preserve">精蛋白锌重组赖脯胰岛素混合 </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25R</w:t>
                            </w:r>
                            <w:r>
                              <w:rPr>
                                <w:spacing w:val="0"/>
                                <w:w w:val="100"/>
                                <w:position w:val="0"/>
                                <w:sz w:val="16"/>
                                <w:szCs w:val="16"/>
                                <w:lang w:val="en-US" w:eastAsia="en-US" w:bidi="en-US"/>
                              </w:rPr>
                              <w:t>）、</w:t>
                            </w:r>
                            <w:r>
                              <w:rPr>
                                <w:spacing w:val="0"/>
                                <w:w w:val="100"/>
                                <w:position w:val="0"/>
                                <w:sz w:val="14"/>
                                <w:szCs w:val="14"/>
                              </w:rPr>
                              <w:t>门冬胰岛素</w:t>
                            </w:r>
                            <w:r>
                              <w:rPr>
                                <w:rFonts w:ascii="Times New Roman" w:eastAsia="Times New Roman" w:hAnsi="Times New Roman" w:cs="Times New Roman"/>
                                <w:spacing w:val="0"/>
                                <w:w w:val="100"/>
                                <w:position w:val="0"/>
                                <w:sz w:val="16"/>
                                <w:szCs w:val="16"/>
                              </w:rPr>
                              <w:t>30</w:t>
                            </w:r>
                            <w:r>
                              <w:rPr>
                                <w:spacing w:val="0"/>
                                <w:w w:val="100"/>
                                <w:position w:val="0"/>
                                <w:sz w:val="16"/>
                                <w:szCs w:val="16"/>
                              </w:rPr>
                              <w:t>、</w:t>
                            </w:r>
                            <w:r>
                              <w:rPr>
                                <w:spacing w:val="0"/>
                                <w:w w:val="100"/>
                                <w:position w:val="0"/>
                                <w:sz w:val="14"/>
                                <w:szCs w:val="14"/>
                              </w:rPr>
                              <w:t>门冬胰岛素</w:t>
                            </w:r>
                            <w:r>
                              <w:rPr>
                                <w:rFonts w:ascii="Times New Roman" w:eastAsia="Times New Roman" w:hAnsi="Times New Roman" w:cs="Times New Roman"/>
                                <w:spacing w:val="0"/>
                                <w:w w:val="100"/>
                                <w:position w:val="0"/>
                                <w:sz w:val="16"/>
                                <w:szCs w:val="16"/>
                              </w:rPr>
                              <w:t>50</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rPr>
                              <w:t>长效胰岛素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精蛋白锌胰岛素</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重组甘精胰岛素</w:t>
                            </w:r>
                            <w:r>
                              <w:rPr>
                                <w:spacing w:val="0"/>
                                <w:w w:val="100"/>
                                <w:position w:val="0"/>
                                <w:sz w:val="16"/>
                                <w:szCs w:val="16"/>
                              </w:rPr>
                              <w:t>、</w:t>
                            </w:r>
                            <w:r>
                              <w:rPr>
                                <w:spacing w:val="0"/>
                                <w:w w:val="100"/>
                                <w:position w:val="0"/>
                                <w:sz w:val="14"/>
                                <w:szCs w:val="14"/>
                              </w:rPr>
                              <w:t>德谷胰岛素</w:t>
                            </w:r>
                            <w:r>
                              <w:rPr>
                                <w:spacing w:val="0"/>
                                <w:w w:val="100"/>
                                <w:position w:val="0"/>
                                <w:sz w:val="16"/>
                                <w:szCs w:val="16"/>
                              </w:rPr>
                              <w:t>、</w:t>
                            </w:r>
                            <w:r>
                              <w:rPr>
                                <w:spacing w:val="0"/>
                                <w:w w:val="100"/>
                                <w:position w:val="0"/>
                                <w:sz w:val="14"/>
                                <w:szCs w:val="14"/>
                              </w:rPr>
                              <w:t>地特胰岛素</w:t>
                            </w:r>
                            <w:r>
                              <w:rPr>
                                <w:spacing w:val="0"/>
                                <w:w w:val="100"/>
                                <w:position w:val="0"/>
                                <w:sz w:val="16"/>
                                <w:szCs w:val="16"/>
                              </w:rPr>
                              <w:t>、</w:t>
                            </w:r>
                            <w:r>
                              <w:rPr>
                                <w:spacing w:val="0"/>
                                <w:w w:val="100"/>
                                <w:position w:val="0"/>
                                <w:sz w:val="14"/>
                                <w:szCs w:val="14"/>
                              </w:rPr>
                              <w:t>甘精胰岛素</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00"/>
                              <w:jc w:val="both"/>
                              <w:rPr>
                                <w:sz w:val="14"/>
                                <w:szCs w:val="14"/>
                              </w:rPr>
                            </w:pPr>
                            <w:r>
                              <w:rPr>
                                <w:spacing w:val="0"/>
                                <w:w w:val="100"/>
                                <w:position w:val="0"/>
                                <w:sz w:val="14"/>
                                <w:szCs w:val="14"/>
                              </w:rPr>
                              <w:t>注射剂</w:t>
                            </w:r>
                          </w:p>
                        </w:tc>
                      </w:tr>
                      <w:tr>
                        <w:trPr>
                          <w:trHeight w:val="235"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口服降糖</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360"/>
                              <w:jc w:val="left"/>
                              <w:rPr>
                                <w:sz w:val="14"/>
                                <w:szCs w:val="14"/>
                              </w:rPr>
                            </w:pPr>
                            <w:r>
                              <w:rPr>
                                <w:spacing w:val="0"/>
                                <w:w w:val="100"/>
                                <w:position w:val="0"/>
                                <w:sz w:val="14"/>
                                <w:szCs w:val="14"/>
                              </w:rPr>
                              <w:t>双脈类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二甲双脈</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甲</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35"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rPr>
                              <w:t>药物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缓释控释剂型为乙类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磺脲类衍生物</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格列本脲</w:t>
                            </w:r>
                            <w:r>
                              <w:rPr>
                                <w:spacing w:val="0"/>
                                <w:w w:val="100"/>
                                <w:position w:val="0"/>
                                <w:sz w:val="16"/>
                                <w:szCs w:val="16"/>
                              </w:rPr>
                              <w:t>、</w:t>
                            </w:r>
                            <w:r>
                              <w:rPr>
                                <w:spacing w:val="0"/>
                                <w:w w:val="100"/>
                                <w:position w:val="0"/>
                                <w:sz w:val="14"/>
                                <w:szCs w:val="14"/>
                              </w:rPr>
                              <w:t>格列吡嗪</w:t>
                            </w:r>
                            <w:r>
                              <w:rPr>
                                <w:spacing w:val="0"/>
                                <w:w w:val="100"/>
                                <w:position w:val="0"/>
                                <w:sz w:val="16"/>
                                <w:szCs w:val="16"/>
                              </w:rPr>
                              <w:t>、</w:t>
                            </w:r>
                            <w:r>
                              <w:rPr>
                                <w:spacing w:val="0"/>
                                <w:w w:val="100"/>
                                <w:position w:val="0"/>
                                <w:sz w:val="14"/>
                                <w:szCs w:val="14"/>
                              </w:rPr>
                              <w:t>格列美脲</w:t>
                            </w:r>
                            <w:r>
                              <w:rPr>
                                <w:spacing w:val="0"/>
                                <w:w w:val="100"/>
                                <w:position w:val="0"/>
                                <w:sz w:val="16"/>
                                <w:szCs w:val="16"/>
                              </w:rPr>
                              <w:t>、</w:t>
                            </w:r>
                            <w:r>
                              <w:rPr>
                                <w:spacing w:val="0"/>
                                <w:w w:val="100"/>
                                <w:position w:val="0"/>
                                <w:sz w:val="14"/>
                                <w:szCs w:val="14"/>
                              </w:rPr>
                              <w:t>格列喹酮</w:t>
                            </w:r>
                            <w:r>
                              <w:rPr>
                                <w:spacing w:val="0"/>
                                <w:w w:val="100"/>
                                <w:position w:val="0"/>
                                <w:sz w:val="16"/>
                                <w:szCs w:val="16"/>
                              </w:rPr>
                              <w:t>、</w:t>
                            </w:r>
                            <w:r>
                              <w:rPr>
                                <w:spacing w:val="0"/>
                                <w:w w:val="100"/>
                                <w:position w:val="0"/>
                                <w:sz w:val="14"/>
                                <w:szCs w:val="14"/>
                              </w:rPr>
                              <w:t>格列齐特</w:t>
                            </w:r>
                            <w:r>
                              <w:rPr>
                                <w:spacing w:val="0"/>
                                <w:w w:val="100"/>
                                <w:position w:val="0"/>
                                <w:sz w:val="16"/>
                                <w:szCs w:val="16"/>
                              </w:rPr>
                              <w:t>，</w:t>
                            </w:r>
                            <w:r>
                              <w:rPr>
                                <w:spacing w:val="0"/>
                                <w:w w:val="100"/>
                                <w:position w:val="0"/>
                                <w:sz w:val="14"/>
                                <w:szCs w:val="14"/>
                              </w:rPr>
                              <w:t>除格列吡嗪和</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格列齐特有缓释控释剂型外</w:t>
                            </w:r>
                            <w:r>
                              <w:rPr>
                                <w:spacing w:val="0"/>
                                <w:w w:val="100"/>
                                <w:position w:val="0"/>
                                <w:sz w:val="16"/>
                                <w:szCs w:val="16"/>
                              </w:rPr>
                              <w:t>，</w:t>
                            </w:r>
                            <w:r>
                              <w:rPr>
                                <w:spacing w:val="0"/>
                                <w:w w:val="100"/>
                                <w:position w:val="0"/>
                                <w:sz w:val="14"/>
                                <w:szCs w:val="14"/>
                              </w:rPr>
                              <w:t>余均为口服常释剂型</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缓释控释剂型为乙类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缓释控释剂型</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口服复方降糖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吡格列酮二甲双脈</w:t>
                            </w:r>
                            <w:r>
                              <w:rPr>
                                <w:spacing w:val="0"/>
                                <w:w w:val="100"/>
                                <w:position w:val="0"/>
                                <w:sz w:val="16"/>
                                <w:szCs w:val="16"/>
                              </w:rPr>
                              <w:t>、</w:t>
                            </w:r>
                            <w:r>
                              <w:rPr>
                                <w:spacing w:val="0"/>
                                <w:w w:val="100"/>
                                <w:position w:val="0"/>
                                <w:sz w:val="14"/>
                                <w:szCs w:val="14"/>
                              </w:rPr>
                              <w:t>二甲双脈格列吡嗪</w:t>
                            </w:r>
                            <w:r>
                              <w:rPr>
                                <w:spacing w:val="0"/>
                                <w:w w:val="100"/>
                                <w:position w:val="0"/>
                                <w:sz w:val="16"/>
                                <w:szCs w:val="16"/>
                              </w:rPr>
                              <w:t>、</w:t>
                            </w:r>
                            <w:r>
                              <w:rPr>
                                <w:spacing w:val="0"/>
                                <w:w w:val="100"/>
                                <w:position w:val="0"/>
                                <w:sz w:val="14"/>
                                <w:szCs w:val="14"/>
                              </w:rPr>
                              <w:t>瑞格列奈二甲双脈</w:t>
                            </w:r>
                            <w:r>
                              <w:rPr>
                                <w:spacing w:val="0"/>
                                <w:w w:val="100"/>
                                <w:position w:val="0"/>
                                <w:sz w:val="16"/>
                                <w:szCs w:val="16"/>
                              </w:rPr>
                              <w:t>、</w:t>
                            </w:r>
                            <w:r>
                              <w:rPr>
                                <w:spacing w:val="0"/>
                                <w:w w:val="100"/>
                                <w:position w:val="0"/>
                                <w:sz w:val="14"/>
                                <w:szCs w:val="14"/>
                              </w:rPr>
                              <w:t>二甲双脈</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rPr>
                              <w:t>乙</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260" w:firstLine="0"/>
                              <w:jc w:val="right"/>
                              <w:rPr>
                                <w:sz w:val="14"/>
                                <w:szCs w:val="14"/>
                              </w:rPr>
                            </w:pPr>
                            <w:r>
                              <w:rPr>
                                <w:spacing w:val="0"/>
                                <w:w w:val="100"/>
                                <w:position w:val="0"/>
                                <w:sz w:val="14"/>
                                <w:szCs w:val="14"/>
                              </w:rPr>
                              <w:t>所有剂型</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spacing w:val="0"/>
                                <w:w w:val="100"/>
                                <w:position w:val="0"/>
                                <w:sz w:val="14"/>
                                <w:szCs w:val="14"/>
                              </w:rPr>
                              <w:t>药物</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维格列汀</w:t>
                            </w:r>
                            <w:r>
                              <w:rPr>
                                <w:spacing w:val="0"/>
                                <w:w w:val="100"/>
                                <w:position w:val="0"/>
                                <w:sz w:val="16"/>
                                <w:szCs w:val="16"/>
                              </w:rPr>
                              <w:t>、</w:t>
                            </w:r>
                            <w:r>
                              <w:rPr>
                                <w:spacing w:val="0"/>
                                <w:w w:val="100"/>
                                <w:position w:val="0"/>
                                <w:sz w:val="14"/>
                                <w:szCs w:val="14"/>
                              </w:rPr>
                              <w:t>利格列汀二甲双脈</w:t>
                            </w:r>
                            <w:r>
                              <w:rPr>
                                <w:spacing w:val="0"/>
                                <w:w w:val="100"/>
                                <w:position w:val="0"/>
                                <w:sz w:val="16"/>
                                <w:szCs w:val="16"/>
                              </w:rPr>
                              <w:t>、</w:t>
                            </w:r>
                            <w:r>
                              <w:rPr>
                                <w:spacing w:val="0"/>
                                <w:w w:val="100"/>
                                <w:position w:val="0"/>
                                <w:sz w:val="14"/>
                                <w:szCs w:val="14"/>
                              </w:rPr>
                              <w:t>西格列汀二甲双脈</w:t>
                            </w:r>
                            <w:r>
                              <w:rPr>
                                <w:spacing w:val="0"/>
                                <w:w w:val="100"/>
                                <w:position w:val="0"/>
                                <w:sz w:val="16"/>
                                <w:szCs w:val="16"/>
                              </w:rPr>
                              <w:t>、</w:t>
                            </w:r>
                            <w:r>
                              <w:rPr>
                                <w:spacing w:val="0"/>
                                <w:w w:val="100"/>
                                <w:position w:val="0"/>
                                <w:sz w:val="14"/>
                                <w:szCs w:val="14"/>
                              </w:rPr>
                              <w:t>沙格列汀二甲双脈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lang w:val="en-US" w:eastAsia="en-US" w:bidi="en-US"/>
                              </w:rPr>
                              <w:t>a-</w:t>
                            </w:r>
                            <w:r>
                              <w:rPr>
                                <w:spacing w:val="0"/>
                                <w:w w:val="100"/>
                                <w:position w:val="0"/>
                                <w:sz w:val="14"/>
                                <w:szCs w:val="14"/>
                              </w:rPr>
                              <w:t>葡萄糖苷酶抑阿卡波糖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甲</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spacing w:val="0"/>
                                <w:w w:val="100"/>
                                <w:position w:val="0"/>
                                <w:sz w:val="14"/>
                                <w:szCs w:val="14"/>
                              </w:rPr>
                              <w:t>制剂</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伏格列波糖</w:t>
                            </w:r>
                            <w:r>
                              <w:rPr>
                                <w:spacing w:val="0"/>
                                <w:w w:val="100"/>
                                <w:position w:val="0"/>
                                <w:sz w:val="16"/>
                                <w:szCs w:val="16"/>
                              </w:rPr>
                              <w:t>、</w:t>
                            </w:r>
                            <w:r>
                              <w:rPr>
                                <w:spacing w:val="0"/>
                                <w:w w:val="100"/>
                                <w:position w:val="0"/>
                                <w:sz w:val="14"/>
                                <w:szCs w:val="14"/>
                              </w:rPr>
                              <w:t>米格列醇</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噻唑烷二酮类</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吡格列酮</w:t>
                            </w:r>
                            <w:r>
                              <w:rPr>
                                <w:spacing w:val="0"/>
                                <w:w w:val="100"/>
                                <w:position w:val="0"/>
                                <w:sz w:val="16"/>
                                <w:szCs w:val="16"/>
                              </w:rPr>
                              <w:t>、</w:t>
                            </w:r>
                            <w:r>
                              <w:rPr>
                                <w:spacing w:val="0"/>
                                <w:w w:val="100"/>
                                <w:position w:val="0"/>
                                <w:sz w:val="14"/>
                                <w:szCs w:val="14"/>
                              </w:rPr>
                              <w:t>罗格列酮</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lang w:val="en-US" w:eastAsia="en-US" w:bidi="en-US"/>
                              </w:rPr>
                              <w:t>DPP-4i</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阿格列汀</w:t>
                            </w:r>
                            <w:r>
                              <w:rPr>
                                <w:spacing w:val="0"/>
                                <w:w w:val="100"/>
                                <w:position w:val="0"/>
                                <w:sz w:val="16"/>
                                <w:szCs w:val="16"/>
                              </w:rPr>
                              <w:t>、</w:t>
                            </w:r>
                            <w:r>
                              <w:rPr>
                                <w:spacing w:val="0"/>
                                <w:w w:val="100"/>
                                <w:position w:val="0"/>
                                <w:sz w:val="14"/>
                                <w:szCs w:val="14"/>
                              </w:rPr>
                              <w:t>利格列汀</w:t>
                            </w:r>
                            <w:r>
                              <w:rPr>
                                <w:spacing w:val="0"/>
                                <w:w w:val="100"/>
                                <w:position w:val="0"/>
                                <w:sz w:val="16"/>
                                <w:szCs w:val="16"/>
                              </w:rPr>
                              <w:t>、</w:t>
                            </w:r>
                            <w:r>
                              <w:rPr>
                                <w:spacing w:val="0"/>
                                <w:w w:val="100"/>
                                <w:position w:val="0"/>
                                <w:sz w:val="14"/>
                                <w:szCs w:val="14"/>
                              </w:rPr>
                              <w:t>沙格列汀</w:t>
                            </w:r>
                            <w:r>
                              <w:rPr>
                                <w:spacing w:val="0"/>
                                <w:w w:val="100"/>
                                <w:position w:val="0"/>
                                <w:sz w:val="16"/>
                                <w:szCs w:val="16"/>
                              </w:rPr>
                              <w:t>、</w:t>
                            </w:r>
                            <w:r>
                              <w:rPr>
                                <w:spacing w:val="0"/>
                                <w:w w:val="100"/>
                                <w:position w:val="0"/>
                                <w:sz w:val="14"/>
                                <w:szCs w:val="14"/>
                              </w:rPr>
                              <w:t>维格列汀</w:t>
                            </w:r>
                            <w:r>
                              <w:rPr>
                                <w:spacing w:val="0"/>
                                <w:w w:val="100"/>
                                <w:position w:val="0"/>
                                <w:sz w:val="16"/>
                                <w:szCs w:val="16"/>
                              </w:rPr>
                              <w:t>、</w:t>
                            </w:r>
                            <w:r>
                              <w:rPr>
                                <w:spacing w:val="0"/>
                                <w:w w:val="100"/>
                                <w:position w:val="0"/>
                                <w:sz w:val="14"/>
                                <w:szCs w:val="14"/>
                              </w:rPr>
                              <w:t>西格列汀</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r>
                        <w:trPr>
                          <w:trHeight w:val="24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其他降糖药物</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米格列奈钙</w:t>
                            </w:r>
                            <w:r>
                              <w:rPr>
                                <w:spacing w:val="0"/>
                                <w:w w:val="100"/>
                                <w:position w:val="0"/>
                                <w:sz w:val="16"/>
                                <w:szCs w:val="16"/>
                              </w:rPr>
                              <w:t>、</w:t>
                            </w:r>
                            <w:r>
                              <w:rPr>
                                <w:spacing w:val="0"/>
                                <w:w w:val="100"/>
                                <w:position w:val="0"/>
                                <w:sz w:val="14"/>
                                <w:szCs w:val="14"/>
                              </w:rPr>
                              <w:t>那格列奈</w:t>
                            </w:r>
                            <w:r>
                              <w:rPr>
                                <w:spacing w:val="0"/>
                                <w:w w:val="100"/>
                                <w:position w:val="0"/>
                                <w:sz w:val="16"/>
                                <w:szCs w:val="16"/>
                              </w:rPr>
                              <w:t>、</w:t>
                            </w:r>
                            <w:r>
                              <w:rPr>
                                <w:spacing w:val="0"/>
                                <w:w w:val="100"/>
                                <w:position w:val="0"/>
                                <w:sz w:val="14"/>
                                <w:szCs w:val="14"/>
                              </w:rPr>
                              <w:t>瑞格列奈</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660"/>
                              <w:jc w:val="both"/>
                              <w:rPr>
                                <w:sz w:val="14"/>
                                <w:szCs w:val="14"/>
                              </w:rPr>
                            </w:pPr>
                            <w:r>
                              <w:rPr>
                                <w:spacing w:val="0"/>
                                <w:w w:val="100"/>
                                <w:position w:val="0"/>
                                <w:sz w:val="14"/>
                                <w:szCs w:val="14"/>
                              </w:rPr>
                              <w:t>乙</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rPr>
                              <w:t>口服常释剂型</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1440815</wp:posOffset>
                </wp:positionH>
                <wp:positionV relativeFrom="margin">
                  <wp:posOffset>57785</wp:posOffset>
                </wp:positionV>
                <wp:extent cx="4535170" cy="167640"/>
                <wp:wrapNone/>
                <wp:docPr id="23" name="Shape 23"/>
                <a:graphic xmlns:a="http://schemas.openxmlformats.org/drawingml/2006/main">
                  <a:graphicData uri="http://schemas.microsoft.com/office/word/2010/wordprocessingShape">
                    <wps:wsp>
                      <wps:cNvSpPr txBox="1"/>
                      <wps:spPr>
                        <a:xfrm>
                          <a:ext cx="4535170" cy="16764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rPr>
                              <w:t>9</w:t>
                            </w:r>
                            <w:r>
                              <w:rPr>
                                <w:spacing w:val="0"/>
                                <w:w w:val="100"/>
                                <w:position w:val="0"/>
                                <w:sz w:val="18"/>
                                <w:szCs w:val="18"/>
                              </w:rPr>
                              <w:t>《</w:t>
                            </w:r>
                            <w:r>
                              <w:rPr>
                                <w:spacing w:val="0"/>
                                <w:w w:val="100"/>
                                <w:position w:val="0"/>
                                <w:sz w:val="17"/>
                                <w:szCs w:val="17"/>
                              </w:rPr>
                              <w:t>国家基本医疗保险</w:t>
                            </w:r>
                            <w:r>
                              <w:rPr>
                                <w:spacing w:val="0"/>
                                <w:w w:val="100"/>
                                <w:position w:val="0"/>
                                <w:sz w:val="18"/>
                                <w:szCs w:val="18"/>
                              </w:rPr>
                              <w:t>、</w:t>
                            </w:r>
                            <w:r>
                              <w:rPr>
                                <w:spacing w:val="0"/>
                                <w:w w:val="100"/>
                                <w:position w:val="0"/>
                                <w:sz w:val="17"/>
                                <w:szCs w:val="17"/>
                              </w:rPr>
                              <w:t>工伤保险和生育保险药品目录</w:t>
                            </w:r>
                            <w:r>
                              <w:rPr>
                                <w:spacing w:val="0"/>
                                <w:w w:val="100"/>
                                <w:position w:val="0"/>
                                <w:sz w:val="18"/>
                                <w:szCs w:val="18"/>
                              </w:rPr>
                              <w:t>（</w:t>
                            </w:r>
                            <w:r>
                              <w:rPr>
                                <w:rFonts w:ascii="Times New Roman" w:eastAsia="Times New Roman" w:hAnsi="Times New Roman" w:cs="Times New Roman"/>
                                <w:b/>
                                <w:bCs/>
                                <w:spacing w:val="0"/>
                                <w:w w:val="100"/>
                                <w:position w:val="0"/>
                                <w:sz w:val="18"/>
                                <w:szCs w:val="18"/>
                              </w:rPr>
                              <w:t>2019</w:t>
                            </w:r>
                            <w:r>
                              <w:rPr>
                                <w:spacing w:val="0"/>
                                <w:w w:val="100"/>
                                <w:position w:val="0"/>
                                <w:sz w:val="17"/>
                                <w:szCs w:val="17"/>
                              </w:rPr>
                              <w:t>年版</w:t>
                            </w:r>
                            <w:r>
                              <w:rPr>
                                <w:spacing w:val="0"/>
                                <w:w w:val="100"/>
                                <w:position w:val="0"/>
                                <w:sz w:val="18"/>
                                <w:szCs w:val="18"/>
                              </w:rPr>
                              <w:t>）》</w:t>
                            </w:r>
                            <w:r>
                              <w:rPr>
                                <w:spacing w:val="0"/>
                                <w:w w:val="100"/>
                                <w:position w:val="0"/>
                                <w:sz w:val="17"/>
                                <w:szCs w:val="17"/>
                              </w:rPr>
                              <w:t>——降糖药物部分</w:t>
                            </w:r>
                          </w:p>
                        </w:txbxContent>
                      </wps:txbx>
                      <wps:bodyPr lIns="0" tIns="0" rIns="0" bIns="0">
                        <a:noAutoFit/>
                      </wps:bodyPr>
                    </wps:wsp>
                  </a:graphicData>
                </a:graphic>
              </wp:anchor>
            </w:drawing>
          </mc:Choice>
          <mc:Fallback>
            <w:pict>
              <v:shape id="_x0000_s1049" type="#_x0000_t202" style="position:absolute;margin-left:113.45pt;margin-top:4.5499999999999998pt;width:357.10000000000002pt;height:13.200000000000001pt;z-index:251657731;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rPr>
                        <w:t>9</w:t>
                      </w:r>
                      <w:r>
                        <w:rPr>
                          <w:spacing w:val="0"/>
                          <w:w w:val="100"/>
                          <w:position w:val="0"/>
                          <w:sz w:val="18"/>
                          <w:szCs w:val="18"/>
                        </w:rPr>
                        <w:t>《</w:t>
                      </w:r>
                      <w:r>
                        <w:rPr>
                          <w:spacing w:val="0"/>
                          <w:w w:val="100"/>
                          <w:position w:val="0"/>
                          <w:sz w:val="17"/>
                          <w:szCs w:val="17"/>
                        </w:rPr>
                        <w:t>国家基本医疗保险</w:t>
                      </w:r>
                      <w:r>
                        <w:rPr>
                          <w:spacing w:val="0"/>
                          <w:w w:val="100"/>
                          <w:position w:val="0"/>
                          <w:sz w:val="18"/>
                          <w:szCs w:val="18"/>
                        </w:rPr>
                        <w:t>、</w:t>
                      </w:r>
                      <w:r>
                        <w:rPr>
                          <w:spacing w:val="0"/>
                          <w:w w:val="100"/>
                          <w:position w:val="0"/>
                          <w:sz w:val="17"/>
                          <w:szCs w:val="17"/>
                        </w:rPr>
                        <w:t>工伤保险和生育保险药品目录</w:t>
                      </w:r>
                      <w:r>
                        <w:rPr>
                          <w:spacing w:val="0"/>
                          <w:w w:val="100"/>
                          <w:position w:val="0"/>
                          <w:sz w:val="18"/>
                          <w:szCs w:val="18"/>
                        </w:rPr>
                        <w:t>（</w:t>
                      </w:r>
                      <w:r>
                        <w:rPr>
                          <w:rFonts w:ascii="Times New Roman" w:eastAsia="Times New Roman" w:hAnsi="Times New Roman" w:cs="Times New Roman"/>
                          <w:b/>
                          <w:bCs/>
                          <w:spacing w:val="0"/>
                          <w:w w:val="100"/>
                          <w:position w:val="0"/>
                          <w:sz w:val="18"/>
                          <w:szCs w:val="18"/>
                        </w:rPr>
                        <w:t>2019</w:t>
                      </w:r>
                      <w:r>
                        <w:rPr>
                          <w:spacing w:val="0"/>
                          <w:w w:val="100"/>
                          <w:position w:val="0"/>
                          <w:sz w:val="17"/>
                          <w:szCs w:val="17"/>
                        </w:rPr>
                        <w:t>年版</w:t>
                      </w:r>
                      <w:r>
                        <w:rPr>
                          <w:spacing w:val="0"/>
                          <w:w w:val="100"/>
                          <w:position w:val="0"/>
                          <w:sz w:val="18"/>
                          <w:szCs w:val="18"/>
                        </w:rPr>
                        <w:t>）》</w:t>
                      </w:r>
                      <w:r>
                        <w:rPr>
                          <w:spacing w:val="0"/>
                          <w:w w:val="100"/>
                          <w:position w:val="0"/>
                          <w:sz w:val="17"/>
                          <w:szCs w:val="17"/>
                        </w:rPr>
                        <w:t>——降糖药物部分</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822325</wp:posOffset>
                </wp:positionH>
                <wp:positionV relativeFrom="margin">
                  <wp:posOffset>3834130</wp:posOffset>
                </wp:positionV>
                <wp:extent cx="1524000" cy="149225"/>
                <wp:wrapNone/>
                <wp:docPr id="25" name="Shape 25"/>
                <a:graphic xmlns:a="http://schemas.openxmlformats.org/drawingml/2006/main">
                  <a:graphicData uri="http://schemas.microsoft.com/office/word/2010/wordprocessingShape">
                    <wps:wsp>
                      <wps:cNvSpPr txBox="1"/>
                      <wps:spPr>
                        <a:xfrm>
                          <a:ext cx="152400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DPP-4i</w:t>
                            </w:r>
                            <w:r>
                              <w:rPr>
                                <w:spacing w:val="0"/>
                                <w:w w:val="100"/>
                                <w:position w:val="0"/>
                              </w:rPr>
                              <w:t>为二肽基肽酶</w:t>
                            </w:r>
                            <w:r>
                              <w:rPr>
                                <w:rFonts w:ascii="Times New Roman" w:eastAsia="Times New Roman" w:hAnsi="Times New Roman" w:cs="Times New Roman"/>
                                <w:spacing w:val="0"/>
                                <w:w w:val="100"/>
                                <w:position w:val="0"/>
                                <w:sz w:val="16"/>
                                <w:szCs w:val="16"/>
                                <w:lang w:val="en-US" w:eastAsia="en-US" w:bidi="en-US"/>
                              </w:rPr>
                              <w:t>-4</w:t>
                            </w:r>
                            <w:r>
                              <w:rPr>
                                <w:spacing w:val="0"/>
                                <w:w w:val="100"/>
                                <w:position w:val="0"/>
                              </w:rPr>
                              <w:t>抑制剂</w:t>
                            </w:r>
                          </w:p>
                        </w:txbxContent>
                      </wps:txbx>
                      <wps:bodyPr lIns="0" tIns="0" rIns="0" bIns="0">
                        <a:noAutoFit/>
                      </wps:bodyPr>
                    </wps:wsp>
                  </a:graphicData>
                </a:graphic>
              </wp:anchor>
            </w:drawing>
          </mc:Choice>
          <mc:Fallback>
            <w:pict>
              <v:shape id="_x0000_s1051" type="#_x0000_t202" style="position:absolute;margin-left:64.75pt;margin-top:301.90000000000003pt;width:120.pt;height:11.75pt;z-index:251657733;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DPP-4i</w:t>
                      </w:r>
                      <w:r>
                        <w:rPr>
                          <w:spacing w:val="0"/>
                          <w:w w:val="100"/>
                          <w:position w:val="0"/>
                        </w:rPr>
                        <w:t>为二肽基肽酶</w:t>
                      </w:r>
                      <w:r>
                        <w:rPr>
                          <w:rFonts w:ascii="Times New Roman" w:eastAsia="Times New Roman" w:hAnsi="Times New Roman" w:cs="Times New Roman"/>
                          <w:spacing w:val="0"/>
                          <w:w w:val="100"/>
                          <w:position w:val="0"/>
                          <w:sz w:val="16"/>
                          <w:szCs w:val="16"/>
                          <w:lang w:val="en-US" w:eastAsia="en-US" w:bidi="en-US"/>
                        </w:rPr>
                        <w:t>-4</w:t>
                      </w:r>
                      <w:r>
                        <w:rPr>
                          <w:spacing w:val="0"/>
                          <w:w w:val="100"/>
                          <w:position w:val="0"/>
                        </w:rPr>
                        <w:t>抑制剂</w:t>
                      </w:r>
                    </w:p>
                  </w:txbxContent>
                </v:textbox>
                <w10:wrap anchorx="page" anchory="margin"/>
              </v:shape>
            </w:pict>
          </mc:Fallback>
        </mc:AlternateContent>
      </w:r>
      <w:r>
        <w:rPr>
          <w:rFonts w:ascii="Times New Roman" w:eastAsia="Times New Roman" w:hAnsi="Times New Roman" w:cs="Times New Roman"/>
          <w:spacing w:val="0"/>
          <w:w w:val="100"/>
          <w:position w:val="0"/>
          <w:lang w:val="en-US" w:eastAsia="en-US" w:bidi="en-US"/>
        </w:rPr>
        <w:t>2.6.2.1</w:t>
      </w:r>
      <w:r>
        <w:rPr>
          <w:spacing w:val="0"/>
          <w:w w:val="100"/>
          <w:position w:val="0"/>
        </w:rPr>
        <w:t xml:space="preserve">主动与被动处方权限说明（II </w:t>
      </w:r>
      <w:r>
        <w:rPr>
          <w:rFonts w:ascii="Times New Roman" w:eastAsia="Times New Roman" w:hAnsi="Times New Roman" w:cs="Times New Roman"/>
          <w:spacing w:val="0"/>
          <w:w w:val="100"/>
          <w:position w:val="0"/>
          <w:lang w:val="en-US" w:eastAsia="en-US" w:bidi="en-US"/>
        </w:rPr>
        <w:t>b</w:t>
      </w:r>
      <w:r>
        <w:rPr>
          <w:spacing w:val="0"/>
          <w:w w:val="100"/>
          <w:position w:val="0"/>
        </w:rPr>
        <w:t>类）</w:t>
      </w:r>
    </w:p>
    <w:p>
      <w:pPr>
        <w:pStyle w:val="Style2"/>
        <w:keepNext w:val="0"/>
        <w:keepLines w:val="0"/>
        <w:widowControl w:val="0"/>
        <w:shd w:val="clear" w:color="auto" w:fill="auto"/>
        <w:bidi w:val="0"/>
        <w:spacing w:before="0" w:after="0" w:line="351" w:lineRule="exact"/>
        <w:ind w:left="0" w:right="0" w:firstLine="440"/>
        <w:jc w:val="both"/>
      </w:pPr>
      <w:r>
        <w:rPr>
          <w:rFonts w:ascii="Times New Roman" w:eastAsia="Times New Roman" w:hAnsi="Times New Roman" w:cs="Times New Roman"/>
          <w:spacing w:val="0"/>
          <w:w w:val="100"/>
          <w:position w:val="0"/>
          <w:lang w:val="en-US" w:eastAsia="en-US" w:bidi="en-US"/>
        </w:rPr>
        <w:t>C</w:t>
      </w:r>
      <w:r>
        <w:rPr>
          <w:spacing w:val="0"/>
          <w:w w:val="100"/>
          <w:position w:val="0"/>
        </w:rPr>
        <w:t>级基层医生：不建议主动处方降糖药物，可 以遵从专科医生方案予以</w:t>
      </w:r>
      <w:r>
        <w:rPr>
          <w:spacing w:val="0"/>
          <w:w w:val="100"/>
          <w:position w:val="0"/>
          <w:lang w:val="zh-CN" w:eastAsia="zh-CN" w:bidi="zh-CN"/>
        </w:rPr>
        <w:t>“跟方”（被</w:t>
      </w:r>
      <w:r>
        <w:rPr>
          <w:spacing w:val="0"/>
          <w:w w:val="100"/>
          <w:position w:val="0"/>
        </w:rPr>
        <w:t>动处方）以 及随访调整剂量，可参照图</w:t>
      </w:r>
      <w:r>
        <w:rPr>
          <w:rFonts w:ascii="Times New Roman" w:eastAsia="Times New Roman" w:hAnsi="Times New Roman" w:cs="Times New Roman"/>
          <w:spacing w:val="0"/>
          <w:w w:val="100"/>
          <w:position w:val="0"/>
          <w:lang w:val="en-US" w:eastAsia="en-US" w:bidi="en-US"/>
        </w:rPr>
        <w:t>2A</w:t>
      </w:r>
      <w:r>
        <w:rPr>
          <w:spacing w:val="0"/>
          <w:w w:val="100"/>
          <w:position w:val="0"/>
        </w:rPr>
        <w:t>诊疗路径完成诊治。</w:t>
      </w:r>
    </w:p>
    <w:p>
      <w:pPr>
        <w:pStyle w:val="Style2"/>
        <w:keepNext w:val="0"/>
        <w:keepLines w:val="0"/>
        <w:widowControl w:val="0"/>
        <w:shd w:val="clear" w:color="auto" w:fill="auto"/>
        <w:bidi w:val="0"/>
        <w:spacing w:before="0" w:after="0" w:line="351" w:lineRule="exact"/>
        <w:ind w:left="0" w:right="0" w:firstLine="440"/>
        <w:jc w:val="both"/>
      </w:pPr>
      <w:r>
        <w:rPr>
          <w:rFonts w:ascii="Times New Roman" w:eastAsia="Times New Roman" w:hAnsi="Times New Roman" w:cs="Times New Roman"/>
          <w:spacing w:val="0"/>
          <w:w w:val="100"/>
          <w:position w:val="0"/>
          <w:lang w:val="en-US" w:eastAsia="en-US" w:bidi="en-US"/>
        </w:rPr>
        <w:t>B</w:t>
      </w:r>
      <w:r>
        <w:rPr>
          <w:spacing w:val="0"/>
          <w:w w:val="100"/>
          <w:position w:val="0"/>
        </w:rPr>
        <w:t xml:space="preserve">级基层医生：可以主动处方单药治疗以及两 种药物联合治疗，不建议主动处方胰岛素，但可以 </w:t>
      </w:r>
      <w:r>
        <w:rPr>
          <w:spacing w:val="0"/>
          <w:w w:val="100"/>
          <w:position w:val="0"/>
          <w:lang w:val="zh-CN" w:eastAsia="zh-CN" w:bidi="zh-CN"/>
        </w:rPr>
        <w:t>“跟方”胰</w:t>
      </w:r>
      <w:r>
        <w:rPr>
          <w:spacing w:val="0"/>
          <w:w w:val="100"/>
          <w:position w:val="0"/>
        </w:rPr>
        <w:t>岛素；根据患者血糖水平调整胰岛素剂 量，并对患者进行糖尿病并发症和心血管风险的全 面评估，可参照图</w:t>
      </w:r>
      <w:r>
        <w:rPr>
          <w:rFonts w:ascii="Times New Roman" w:eastAsia="Times New Roman" w:hAnsi="Times New Roman" w:cs="Times New Roman"/>
          <w:spacing w:val="0"/>
          <w:w w:val="100"/>
          <w:position w:val="0"/>
          <w:lang w:val="en-US" w:eastAsia="en-US" w:bidi="en-US"/>
        </w:rPr>
        <w:t>2A</w:t>
      </w:r>
      <w:r>
        <w:rPr>
          <w:spacing w:val="0"/>
          <w:w w:val="100"/>
          <w:position w:val="0"/>
        </w:rPr>
        <w:t>诊疗路径完成诊治。</w:t>
      </w:r>
    </w:p>
    <w:p>
      <w:pPr>
        <w:pStyle w:val="Style2"/>
        <w:keepNext w:val="0"/>
        <w:keepLines w:val="0"/>
        <w:widowControl w:val="0"/>
        <w:shd w:val="clear" w:color="auto" w:fill="auto"/>
        <w:bidi w:val="0"/>
        <w:spacing w:before="0" w:after="0" w:line="351" w:lineRule="exact"/>
        <w:ind w:left="0" w:right="0" w:firstLine="440"/>
        <w:jc w:val="both"/>
      </w:pPr>
      <w:r>
        <w:rPr>
          <w:rFonts w:ascii="Times New Roman" w:eastAsia="Times New Roman" w:hAnsi="Times New Roman" w:cs="Times New Roman"/>
          <w:spacing w:val="0"/>
          <w:w w:val="100"/>
          <w:position w:val="0"/>
          <w:lang w:val="en-US" w:eastAsia="en-US" w:bidi="en-US"/>
        </w:rPr>
        <w:t>A</w:t>
      </w:r>
      <w:r>
        <w:rPr>
          <w:spacing w:val="0"/>
          <w:w w:val="100"/>
          <w:position w:val="0"/>
        </w:rPr>
        <w:t>级基层医生：可以制订或调整糖尿病治疗方 案，主动处方单药治疗、联合治疗和胰岛素方案， 并对患者进行心血管风险的初步评估，可参照图</w:t>
      </w:r>
      <w:r>
        <w:rPr>
          <w:rFonts w:ascii="Times New Roman" w:eastAsia="Times New Roman" w:hAnsi="Times New Roman" w:cs="Times New Roman"/>
          <w:spacing w:val="0"/>
          <w:w w:val="100"/>
          <w:position w:val="0"/>
          <w:lang w:val="en-US" w:eastAsia="en-US" w:bidi="en-US"/>
        </w:rPr>
        <w:t xml:space="preserve">2B </w:t>
      </w:r>
      <w:r>
        <w:rPr>
          <w:spacing w:val="0"/>
          <w:w w:val="100"/>
          <w:position w:val="0"/>
        </w:rPr>
        <w:t>诊疗路径完成诊治。</w:t>
      </w:r>
    </w:p>
    <w:p>
      <w:pPr>
        <w:pStyle w:val="Style2"/>
        <w:keepNext w:val="0"/>
        <w:keepLines w:val="0"/>
        <w:widowControl w:val="0"/>
        <w:shd w:val="clear" w:color="auto" w:fill="auto"/>
        <w:bidi w:val="0"/>
        <w:spacing w:before="0" w:after="0" w:line="351" w:lineRule="exact"/>
        <w:ind w:left="0" w:right="0" w:firstLine="440"/>
        <w:jc w:val="both"/>
      </w:pPr>
      <w:r>
        <w:rPr>
          <w:rFonts w:ascii="Times New Roman" w:eastAsia="Times New Roman" w:hAnsi="Times New Roman" w:cs="Times New Roman"/>
          <w:spacing w:val="0"/>
          <w:w w:val="100"/>
          <w:position w:val="0"/>
          <w:lang w:val="en-US" w:eastAsia="en-US" w:bidi="en-US"/>
        </w:rPr>
        <w:t>S</w:t>
      </w:r>
      <w:r>
        <w:rPr>
          <w:spacing w:val="0"/>
          <w:w w:val="100"/>
          <w:position w:val="0"/>
        </w:rPr>
        <w:t>级基层医生：同</w:t>
      </w:r>
      <w:r>
        <w:rPr>
          <w:rFonts w:ascii="Times New Roman" w:eastAsia="Times New Roman" w:hAnsi="Times New Roman" w:cs="Times New Roman"/>
          <w:spacing w:val="0"/>
          <w:w w:val="100"/>
          <w:position w:val="0"/>
          <w:lang w:val="en-US" w:eastAsia="en-US" w:bidi="en-US"/>
        </w:rPr>
        <w:t>A</w:t>
      </w:r>
      <w:r>
        <w:rPr>
          <w:spacing w:val="0"/>
          <w:w w:val="100"/>
          <w:position w:val="0"/>
        </w:rPr>
        <w:t>级，与专科医生相当，参 与糖尿病全程综合管理，对患者进行糖尿病并发症 和心血管风险的全面评估，根据治疗目标调整治疗 方案，可参照图</w:t>
      </w:r>
      <w:r>
        <w:rPr>
          <w:rFonts w:ascii="Times New Roman" w:eastAsia="Times New Roman" w:hAnsi="Times New Roman" w:cs="Times New Roman"/>
          <w:spacing w:val="0"/>
          <w:w w:val="100"/>
          <w:position w:val="0"/>
          <w:lang w:val="en-US" w:eastAsia="en-US" w:bidi="en-US"/>
        </w:rPr>
        <w:t>2B</w:t>
      </w:r>
      <w:r>
        <w:rPr>
          <w:spacing w:val="0"/>
          <w:w w:val="100"/>
          <w:position w:val="0"/>
        </w:rPr>
        <w:t>诊疗路径完成诊治。</w:t>
      </w:r>
    </w:p>
    <w:p>
      <w:pPr>
        <w:pStyle w:val="Style2"/>
        <w:keepNext w:val="0"/>
        <w:keepLines w:val="0"/>
        <w:widowControl w:val="0"/>
        <w:shd w:val="clear" w:color="auto" w:fill="auto"/>
        <w:bidi w:val="0"/>
        <w:spacing w:before="0" w:after="0" w:line="351" w:lineRule="exact"/>
        <w:ind w:left="0" w:right="0" w:firstLine="0"/>
        <w:jc w:val="left"/>
      </w:pPr>
      <w:r>
        <w:rPr>
          <w:rFonts w:ascii="Times New Roman" w:eastAsia="Times New Roman" w:hAnsi="Times New Roman" w:cs="Times New Roman"/>
          <w:spacing w:val="0"/>
          <w:w w:val="100"/>
          <w:position w:val="0"/>
        </w:rPr>
        <w:t>2.6.2.2</w:t>
      </w:r>
      <w:r>
        <w:rPr>
          <w:spacing w:val="0"/>
          <w:w w:val="100"/>
          <w:position w:val="0"/>
        </w:rPr>
        <w:t>个体化治疗与合理用药一致性原则综合 评估</w:t>
      </w:r>
      <w:r>
        <w:rPr>
          <w:rFonts w:ascii="Times New Roman" w:eastAsia="Times New Roman" w:hAnsi="Times New Roman" w:cs="Times New Roman"/>
          <w:spacing w:val="0"/>
          <w:w w:val="100"/>
          <w:position w:val="0"/>
          <w:lang w:val="en-US" w:eastAsia="en-US" w:bidi="en-US"/>
        </w:rPr>
        <w:t>T2DM</w:t>
      </w:r>
      <w:r>
        <w:rPr>
          <w:spacing w:val="0"/>
          <w:w w:val="100"/>
          <w:position w:val="0"/>
        </w:rPr>
        <w:t>患者病情（如病程、年龄、起始</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i</w:t>
      </w:r>
      <w:r>
        <w:rPr>
          <w:spacing w:val="0"/>
          <w:w w:val="100"/>
          <w:position w:val="0"/>
          <w:sz w:val="12"/>
          <w:szCs w:val="12"/>
          <w:lang w:val="en-US" w:eastAsia="en-US" w:bidi="en-US"/>
        </w:rPr>
        <w:t>。</w:t>
      </w:r>
      <w:r>
        <w:rPr>
          <w:spacing w:val="0"/>
          <w:w w:val="100"/>
          <w:position w:val="0"/>
          <w:lang w:val="en-US" w:eastAsia="en-US" w:bidi="en-US"/>
        </w:rPr>
        <w:t xml:space="preserve">、 </w:t>
      </w:r>
      <w:r>
        <w:rPr>
          <w:spacing w:val="0"/>
          <w:w w:val="100"/>
          <w:position w:val="0"/>
        </w:rPr>
        <w:t xml:space="preserve">预期寿命、并发症等）、药物效果（作用机制、剂量、 降糖效力和心血管获益等）、药物安全（不良反应 </w:t>
      </w:r>
      <w:r>
        <w:rPr>
          <w:spacing w:val="0"/>
          <w:w w:val="100"/>
          <w:position w:val="0"/>
        </w:rPr>
        <w:t>风险、体重增加风险、低血糖风险和其他不良反应） 以及治疗成本等</w:t>
      </w:r>
      <w:r>
        <w:rPr>
          <w:rFonts w:ascii="Times New Roman" w:eastAsia="Times New Roman" w:hAnsi="Times New Roman" w:cs="Times New Roman"/>
          <w:spacing w:val="0"/>
          <w:w w:val="100"/>
          <w:position w:val="0"/>
          <w:vertAlign w:val="superscript"/>
          <w:lang w:val="en-US" w:eastAsia="en-US" w:bidi="en-US"/>
        </w:rPr>
        <w:t>［15,16］</w:t>
      </w:r>
      <w:r>
        <w:rPr>
          <w:spacing w:val="0"/>
          <w:w w:val="100"/>
          <w:position w:val="0"/>
          <w:lang w:val="en-US" w:eastAsia="en-US" w:bidi="en-US"/>
        </w:rPr>
        <w:t>o</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rPr>
        <w:t>2.6.2.3</w:t>
      </w:r>
      <w:r>
        <w:rPr>
          <w:spacing w:val="0"/>
          <w:w w:val="100"/>
          <w:position w:val="0"/>
        </w:rPr>
        <w:t>以安全控糖达标为导向的治疗策略不伴 确诊的</w:t>
      </w:r>
      <w:r>
        <w:rPr>
          <w:rFonts w:ascii="Times New Roman" w:eastAsia="Times New Roman" w:hAnsi="Times New Roman" w:cs="Times New Roman"/>
          <w:spacing w:val="0"/>
          <w:w w:val="100"/>
          <w:position w:val="0"/>
          <w:lang w:val="en-US" w:eastAsia="en-US" w:bidi="en-US"/>
        </w:rPr>
        <w:t>ASCVD</w:t>
      </w:r>
      <w:r>
        <w:rPr>
          <w:spacing w:val="0"/>
          <w:w w:val="100"/>
          <w:position w:val="0"/>
        </w:rPr>
        <w:t>或慢性肾脏病</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chronic kidney dise</w:t>
        <w:softHyphen/>
        <w:t>ase</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CKD</w:t>
      </w:r>
      <w:r>
        <w:rPr>
          <w:spacing w:val="0"/>
          <w:w w:val="100"/>
          <w:position w:val="0"/>
          <w:lang w:val="en-US" w:eastAsia="en-US" w:bidi="en-US"/>
        </w:rPr>
        <w:t>）</w:t>
      </w:r>
      <w:r>
        <w:rPr>
          <w:spacing w:val="0"/>
          <w:w w:val="100"/>
          <w:position w:val="0"/>
        </w:rPr>
        <w:t>及其高危因素（高血压和血脂紊乱等） 的患者，以安全达标为基层糖尿病管理的主要原则。 在控制血糖达标的基础上，应尽可能选择低血糖风 险小的降糖药物。</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rPr>
        <w:t>2.6.2.4</w:t>
      </w:r>
      <w:r>
        <w:rPr>
          <w:spacing w:val="0"/>
          <w:w w:val="100"/>
          <w:position w:val="0"/>
        </w:rPr>
        <w:t>以</w:t>
      </w:r>
      <w:r>
        <w:rPr>
          <w:rFonts w:ascii="Times New Roman" w:eastAsia="Times New Roman" w:hAnsi="Times New Roman" w:cs="Times New Roman"/>
          <w:spacing w:val="0"/>
          <w:w w:val="100"/>
          <w:position w:val="0"/>
          <w:lang w:val="en-US" w:eastAsia="en-US" w:bidi="en-US"/>
        </w:rPr>
        <w:t>ASCV D</w:t>
      </w:r>
      <w:r>
        <w:rPr>
          <w:spacing w:val="0"/>
          <w:w w:val="100"/>
          <w:position w:val="0"/>
        </w:rPr>
        <w:t>获益为导向的治疗策略</w:t>
      </w:r>
      <w:r>
        <w:rPr>
          <w:rFonts w:ascii="Times New Roman" w:eastAsia="Times New Roman" w:hAnsi="Times New Roman" w:cs="Times New Roman"/>
          <w:spacing w:val="0"/>
          <w:w w:val="100"/>
          <w:position w:val="0"/>
          <w:lang w:val="en-US" w:eastAsia="en-US" w:bidi="en-US"/>
        </w:rPr>
        <w:t xml:space="preserve">T2DM </w:t>
      </w:r>
      <w:r>
        <w:rPr>
          <w:spacing w:val="0"/>
          <w:w w:val="100"/>
          <w:position w:val="0"/>
        </w:rPr>
        <w:t>患者合并确诊的</w:t>
      </w:r>
      <w:r>
        <w:rPr>
          <w:rFonts w:ascii="Times New Roman" w:eastAsia="Times New Roman" w:hAnsi="Times New Roman" w:cs="Times New Roman"/>
          <w:spacing w:val="0"/>
          <w:w w:val="100"/>
          <w:position w:val="0"/>
          <w:lang w:val="en-US" w:eastAsia="en-US" w:bidi="en-US"/>
        </w:rPr>
        <w:t>ASCV D</w:t>
      </w:r>
      <w:r>
        <w:rPr>
          <w:spacing w:val="0"/>
          <w:w w:val="100"/>
          <w:position w:val="0"/>
        </w:rPr>
        <w:t>或</w:t>
      </w:r>
      <w:r>
        <w:rPr>
          <w:rFonts w:ascii="Times New Roman" w:eastAsia="Times New Roman" w:hAnsi="Times New Roman" w:cs="Times New Roman"/>
          <w:spacing w:val="0"/>
          <w:w w:val="100"/>
          <w:position w:val="0"/>
          <w:lang w:val="en-US" w:eastAsia="en-US" w:bidi="en-US"/>
        </w:rPr>
        <w:t>CKD</w:t>
      </w:r>
      <w:r>
        <w:rPr>
          <w:spacing w:val="0"/>
          <w:w w:val="100"/>
          <w:position w:val="0"/>
        </w:rPr>
        <w:t>以及其他高危因素 （高血压和血脂紊乱等）时，无论</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1</w:t>
      </w:r>
      <w:r>
        <w:rPr>
          <w:spacing w:val="0"/>
          <w:w w:val="100"/>
          <w:position w:val="0"/>
          <w:sz w:val="12"/>
          <w:szCs w:val="12"/>
        </w:rPr>
        <w:t>。</w:t>
      </w:r>
      <w:r>
        <w:rPr>
          <w:spacing w:val="0"/>
          <w:w w:val="100"/>
          <w:position w:val="0"/>
        </w:rPr>
        <w:t>水平如何， 均应优先选择具有心血管获益的降糖药物，如利 拉鲁肽、钠</w:t>
      </w:r>
      <w:r>
        <w:rPr>
          <w:rFonts w:ascii="Times New Roman" w:eastAsia="Times New Roman" w:hAnsi="Times New Roman" w:cs="Times New Roman"/>
          <w:spacing w:val="0"/>
          <w:w w:val="100"/>
          <w:position w:val="0"/>
        </w:rPr>
        <w:t>-</w:t>
      </w:r>
      <w:r>
        <w:rPr>
          <w:spacing w:val="0"/>
          <w:w w:val="100"/>
          <w:position w:val="0"/>
        </w:rPr>
        <w:t>葡萄糖协同转运蛋白</w:t>
      </w:r>
      <w:r>
        <w:rPr>
          <w:rFonts w:ascii="Times New Roman" w:eastAsia="Times New Roman" w:hAnsi="Times New Roman" w:cs="Times New Roman"/>
          <w:spacing w:val="0"/>
          <w:w w:val="100"/>
          <w:position w:val="0"/>
        </w:rPr>
        <w:t>2</w:t>
      </w:r>
      <w:r>
        <w:rPr>
          <w:spacing w:val="0"/>
          <w:w w:val="100"/>
          <w:position w:val="0"/>
        </w:rPr>
        <w:t>抑制剂（</w:t>
      </w:r>
      <w:r>
        <w:rPr>
          <w:rFonts w:ascii="Times New Roman" w:eastAsia="Times New Roman" w:hAnsi="Times New Roman" w:cs="Times New Roman"/>
          <w:spacing w:val="0"/>
          <w:w w:val="100"/>
          <w:position w:val="0"/>
          <w:lang w:val="en-US" w:eastAsia="en-US" w:bidi="en-US"/>
        </w:rPr>
        <w:t xml:space="preserve">sodium glucose cotransporter </w:t>
      </w:r>
      <w:r>
        <w:rPr>
          <w:rFonts w:ascii="Times New Roman" w:eastAsia="Times New Roman" w:hAnsi="Times New Roman" w:cs="Times New Roman"/>
          <w:spacing w:val="0"/>
          <w:w w:val="100"/>
          <w:position w:val="0"/>
        </w:rPr>
        <w:t xml:space="preserve">2 </w:t>
      </w:r>
      <w:r>
        <w:rPr>
          <w:rFonts w:ascii="Times New Roman" w:eastAsia="Times New Roman" w:hAnsi="Times New Roman" w:cs="Times New Roman"/>
          <w:spacing w:val="0"/>
          <w:w w:val="100"/>
          <w:position w:val="0"/>
          <w:lang w:val="en-US" w:eastAsia="en-US" w:bidi="en-US"/>
        </w:rPr>
        <w:t>inhibitor</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SGLT-2i</w:t>
      </w:r>
      <w:r>
        <w:rPr>
          <w:spacing w:val="0"/>
          <w:w w:val="100"/>
          <w:position w:val="0"/>
          <w:lang w:val="en-US" w:eastAsia="en-US" w:bidi="en-US"/>
        </w:rPr>
        <w:t xml:space="preserve">） </w:t>
      </w:r>
      <w:r>
        <w:rPr>
          <w:spacing w:val="0"/>
          <w:w w:val="100"/>
          <w:position w:val="0"/>
        </w:rPr>
        <w:t>等已有</w:t>
      </w:r>
      <w:r>
        <w:rPr>
          <w:rFonts w:ascii="Times New Roman" w:eastAsia="Times New Roman" w:hAnsi="Times New Roman" w:cs="Times New Roman"/>
          <w:spacing w:val="0"/>
          <w:w w:val="100"/>
          <w:position w:val="0"/>
          <w:lang w:val="en-US" w:eastAsia="en-US" w:bidi="en-US"/>
        </w:rPr>
        <w:t xml:space="preserve">CVOT </w:t>
      </w:r>
      <w:r>
        <w:rPr>
          <w:spacing w:val="0"/>
          <w:w w:val="100"/>
          <w:position w:val="0"/>
        </w:rPr>
        <w:t>研究证实的心血管获益的药物</w:t>
      </w:r>
      <w:r>
        <w:rPr>
          <w:rFonts w:ascii="Times New Roman" w:eastAsia="Times New Roman" w:hAnsi="Times New Roman" w:cs="Times New Roman"/>
          <w:spacing w:val="0"/>
          <w:w w:val="100"/>
          <w:position w:val="0"/>
          <w:vertAlign w:val="superscript"/>
        </w:rPr>
        <w:t>［14］</w:t>
      </w:r>
      <w:r>
        <w:rPr>
          <w:spacing w:val="0"/>
          <w:w w:val="100"/>
          <w:position w:val="0"/>
        </w:rPr>
        <w:t>。</w:t>
      </w:r>
    </w:p>
    <w:p>
      <w:pPr>
        <w:pStyle w:val="Style2"/>
        <w:keepNext w:val="0"/>
        <w:keepLines w:val="0"/>
        <w:widowControl w:val="0"/>
        <w:shd w:val="clear" w:color="auto" w:fill="auto"/>
        <w:bidi w:val="0"/>
        <w:spacing w:before="0" w:after="0" w:line="352" w:lineRule="exact"/>
        <w:ind w:left="0" w:right="0" w:firstLine="0"/>
        <w:jc w:val="both"/>
        <w:sectPr>
          <w:headerReference w:type="default" r:id="rId11"/>
          <w:headerReference w:type="even" r:id="rId12"/>
          <w:headerReference w:type="first" r:id="rId13"/>
          <w:footnotePr>
            <w:pos w:val="pageBottom"/>
            <w:numFmt w:val="decimal"/>
            <w:numRestart w:val="continuous"/>
          </w:footnotePr>
          <w:pgSz w:w="11678" w:h="16046"/>
          <w:pgMar w:top="1349" w:right="863" w:bottom="1008" w:left="957" w:header="0" w:footer="3" w:gutter="0"/>
          <w:cols w:num="2" w:space="283"/>
          <w:noEndnote/>
          <w:titlePg/>
          <w:rtlGutter w:val="0"/>
          <w:docGrid w:linePitch="360"/>
        </w:sectPr>
      </w:pPr>
      <w:r>
        <w:rPr>
          <w:rFonts w:ascii="Times New Roman" w:eastAsia="Times New Roman" w:hAnsi="Times New Roman" w:cs="Times New Roman"/>
          <w:spacing w:val="0"/>
          <w:w w:val="100"/>
          <w:position w:val="0"/>
        </w:rPr>
        <w:t>2.6.2.5</w:t>
      </w:r>
      <w:r>
        <w:rPr>
          <w:spacing w:val="0"/>
          <w:w w:val="100"/>
          <w:position w:val="0"/>
        </w:rPr>
        <w:t xml:space="preserve">单药治疗选择条件（II </w:t>
      </w:r>
      <w:r>
        <w:rPr>
          <w:rFonts w:ascii="Times New Roman" w:eastAsia="Times New Roman" w:hAnsi="Times New Roman" w:cs="Times New Roman"/>
          <w:spacing w:val="0"/>
          <w:w w:val="100"/>
          <w:position w:val="0"/>
          <w:lang w:val="en-US" w:eastAsia="en-US" w:bidi="en-US"/>
        </w:rPr>
        <w:t>b</w:t>
      </w:r>
      <w:r>
        <w:rPr>
          <w:spacing w:val="0"/>
          <w:w w:val="100"/>
          <w:position w:val="0"/>
        </w:rPr>
        <w:t>类）</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 xml:space="preserve">1c </w:t>
      </w:r>
      <w:r>
        <w:rPr>
          <w:spacing w:val="0"/>
          <w:w w:val="100"/>
          <w:position w:val="0"/>
          <w:lang w:val="en-US" w:eastAsia="en-US" w:bidi="en-US"/>
        </w:rPr>
        <w:t xml:space="preserve">W </w:t>
      </w:r>
      <w:r>
        <w:rPr>
          <w:rFonts w:ascii="Times New Roman" w:eastAsia="Times New Roman" w:hAnsi="Times New Roman" w:cs="Times New Roman"/>
          <w:spacing w:val="0"/>
          <w:w w:val="100"/>
          <w:position w:val="0"/>
        </w:rPr>
        <w:t>7.5%</w:t>
      </w:r>
      <w:r>
        <w:rPr>
          <w:spacing w:val="0"/>
          <w:w w:val="100"/>
          <w:position w:val="0"/>
        </w:rPr>
        <w:t>； 目标</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 xml:space="preserve">1c </w:t>
      </w:r>
      <w:r>
        <w:rPr>
          <w:spacing w:val="0"/>
          <w:w w:val="100"/>
          <w:position w:val="0"/>
          <w:lang w:val="en-US" w:eastAsia="en-US" w:bidi="en-US"/>
        </w:rPr>
        <w:t xml:space="preserve">W </w:t>
      </w:r>
      <w:r>
        <w:rPr>
          <w:rFonts w:ascii="Times New Roman" w:eastAsia="Times New Roman" w:hAnsi="Times New Roman" w:cs="Times New Roman"/>
          <w:spacing w:val="0"/>
          <w:w w:val="100"/>
          <w:position w:val="0"/>
        </w:rPr>
        <w:t xml:space="preserve">6.5% </w:t>
      </w:r>
      <w:r>
        <w:rPr>
          <w:spacing w:val="0"/>
          <w:w w:val="100"/>
          <w:position w:val="0"/>
        </w:rPr>
        <w:t>；患者依从性好，在生活方式干 预（饮食、运动和体重管理）基础上，优先选用简 便、安全、作用温和的口服降糖药物：阿卡波糖、 二肽基肽酶</w:t>
      </w:r>
      <w:r>
        <w:rPr>
          <w:rFonts w:ascii="Times New Roman" w:eastAsia="Times New Roman" w:hAnsi="Times New Roman" w:cs="Times New Roman"/>
          <w:spacing w:val="0"/>
          <w:w w:val="100"/>
          <w:position w:val="0"/>
          <w:lang w:val="en-US" w:eastAsia="en-US" w:bidi="en-US"/>
        </w:rPr>
        <w:t>-4</w:t>
      </w:r>
      <w:r>
        <w:rPr>
          <w:spacing w:val="0"/>
          <w:w w:val="100"/>
          <w:position w:val="0"/>
        </w:rPr>
        <w:t>抑制剂（西格列汀、利格列汀）、二 甲双胍或胰岛素促泌剂（磺脲类或非磺脲类药物）；</w:t>
      </w:r>
    </w:p>
    <w:p>
      <w:pPr>
        <w:rPr>
          <w:sz w:val="2"/>
          <w:szCs w:val="2"/>
        </w:rPr>
        <w:sectPr>
          <w:footnotePr>
            <w:pos w:val="pageBottom"/>
            <w:numFmt w:val="decimal"/>
            <w:numRestart w:val="continuous"/>
          </w:footnotePr>
          <w:type w:val="continuous"/>
          <w:pgSz w:w="11678" w:h="16046"/>
          <w:pgMar w:top="1349" w:right="863" w:bottom="1008" w:left="957" w:header="0" w:footer="3" w:gutter="0"/>
          <w:cols w:num="2" w:space="283"/>
          <w:noEndnote/>
          <w:rtlGutter w:val="0"/>
          <w:docGrid w:linePitch="360"/>
        </w:sectPr>
      </w:pPr>
    </w:p>
    <w:p>
      <w:pPr>
        <w:pStyle w:val="Style2"/>
        <w:keepNext w:val="0"/>
        <w:keepLines w:val="0"/>
        <w:widowControl w:val="0"/>
        <w:shd w:val="clear" w:color="auto" w:fill="auto"/>
        <w:tabs>
          <w:tab w:pos="2746" w:val="left"/>
        </w:tabs>
        <w:bidi w:val="0"/>
        <w:spacing w:before="0" w:after="380" w:line="240" w:lineRule="auto"/>
        <w:ind w:left="0" w:right="0" w:firstLine="0"/>
        <w:jc w:val="left"/>
      </w:pPr>
      <w:r>
        <w:rPr>
          <w:rFonts w:ascii="Times New Roman" w:eastAsia="Times New Roman" w:hAnsi="Times New Roman" w:cs="Times New Roman"/>
          <w:b/>
          <w:bCs/>
          <w:spacing w:val="0"/>
          <w:w w:val="100"/>
          <w:position w:val="0"/>
          <w:sz w:val="24"/>
          <w:szCs w:val="24"/>
          <w:lang w:val="en-US" w:eastAsia="en-US" w:bidi="en-US"/>
        </w:rPr>
        <w:t>A</w:t>
        <w:tab/>
      </w:r>
      <w:r>
        <w:rPr>
          <w:spacing w:val="0"/>
          <w:w w:val="100"/>
          <w:position w:val="0"/>
        </w:rPr>
        <w:t>社区人群筛查动所有基层医生</w:t>
      </w:r>
    </w:p>
    <w:p>
      <w:pPr>
        <w:pStyle w:val="Style32"/>
        <w:keepNext w:val="0"/>
        <w:keepLines w:val="0"/>
        <w:widowControl w:val="0"/>
        <w:shd w:val="clear" w:color="auto" w:fill="auto"/>
        <w:bidi w:val="0"/>
        <w:spacing w:before="0" w:after="82" w:line="240" w:lineRule="auto"/>
        <w:ind w:left="3580" w:right="0" w:firstLine="0"/>
        <w:jc w:val="left"/>
        <w:rPr>
          <w:sz w:val="17"/>
          <w:szCs w:val="17"/>
        </w:rPr>
      </w:pPr>
      <w:r>
        <w:rPr>
          <w:color w:val="231F20"/>
          <w:spacing w:val="0"/>
          <w:w w:val="100"/>
          <w:position w:val="0"/>
          <w:sz w:val="17"/>
          <w:szCs w:val="17"/>
        </w:rPr>
        <w:t>新诊断</w:t>
      </w:r>
      <w:r>
        <w:rPr>
          <w:rFonts w:ascii="Times New Roman" w:eastAsia="Times New Roman" w:hAnsi="Times New Roman" w:cs="Times New Roman"/>
          <w:color w:val="231F20"/>
          <w:spacing w:val="0"/>
          <w:w w:val="100"/>
          <w:position w:val="0"/>
          <w:sz w:val="18"/>
          <w:szCs w:val="18"/>
        </w:rPr>
        <w:t>2</w:t>
      </w:r>
      <w:r>
        <w:rPr>
          <w:color w:val="231F20"/>
          <w:spacing w:val="0"/>
          <w:w w:val="100"/>
          <w:position w:val="0"/>
          <w:sz w:val="17"/>
          <w:szCs w:val="17"/>
        </w:rPr>
        <w:t>型糖尿病</w:t>
      </w:r>
    </w:p>
    <w:p>
      <w:pPr>
        <w:pStyle w:val="Style32"/>
        <w:keepNext w:val="0"/>
        <w:keepLines w:val="0"/>
        <w:widowControl w:val="0"/>
        <w:shd w:val="clear" w:color="auto" w:fill="auto"/>
        <w:bidi w:val="0"/>
        <w:spacing w:before="0" w:after="443" w:line="240" w:lineRule="auto"/>
        <w:ind w:left="2100" w:right="0" w:firstLine="0"/>
        <w:jc w:val="left"/>
        <w:rPr>
          <w:sz w:val="17"/>
          <w:szCs w:val="17"/>
        </w:rPr>
      </w:pPr>
      <w:r>
        <w:rPr>
          <w:spacing w:val="0"/>
          <w:w w:val="100"/>
          <w:position w:val="0"/>
          <w:sz w:val="17"/>
          <w:szCs w:val="17"/>
        </w:rPr>
        <w:t>强化生活方式干预（包括体重控制）贯穿所有治疗阶段</w:t>
      </w:r>
    </w:p>
    <w:p>
      <w:pPr>
        <w:pStyle w:val="Style32"/>
        <w:keepNext w:val="0"/>
        <w:keepLines w:val="0"/>
        <w:widowControl w:val="0"/>
        <w:shd w:val="clear" w:color="auto" w:fill="auto"/>
        <w:bidi w:val="0"/>
        <w:spacing w:before="0" w:after="140" w:line="240" w:lineRule="auto"/>
        <w:ind w:left="1080" w:right="0" w:firstLine="0"/>
        <w:jc w:val="left"/>
        <w:rPr>
          <w:sz w:val="17"/>
          <w:szCs w:val="17"/>
        </w:rPr>
      </w:pPr>
      <w:r>
        <w:rPr>
          <w:rFonts w:ascii="Times New Roman" w:eastAsia="Times New Roman" w:hAnsi="Times New Roman" w:cs="Times New Roman"/>
          <w:color w:val="231F20"/>
          <w:spacing w:val="0"/>
          <w:w w:val="100"/>
          <w:position w:val="0"/>
          <w:sz w:val="18"/>
          <w:szCs w:val="18"/>
          <w:lang w:val="en-US" w:eastAsia="en-US" w:bidi="en-US"/>
        </w:rPr>
        <w:t>C</w:t>
      </w:r>
      <w:r>
        <w:rPr>
          <w:color w:val="231F20"/>
          <w:spacing w:val="0"/>
          <w:w w:val="100"/>
          <w:position w:val="0"/>
          <w:sz w:val="17"/>
          <w:szCs w:val="17"/>
        </w:rPr>
        <w:t>级基层医生，仅跟方治疗一</w:t>
      </w:r>
      <w:r>
        <w:rPr>
          <w:rFonts w:ascii="Times New Roman" w:eastAsia="Times New Roman" w:hAnsi="Times New Roman" w:cs="Times New Roman"/>
          <w:color w:val="231F20"/>
          <w:spacing w:val="0"/>
          <w:w w:val="100"/>
          <w:position w:val="0"/>
          <w:sz w:val="17"/>
          <w:szCs w:val="17"/>
          <w:lang w:val="en-US" w:eastAsia="en-US" w:bidi="en-US"/>
        </w:rPr>
        <w:t>►</w:t>
      </w:r>
      <w:r>
        <w:rPr>
          <w:color w:val="231F20"/>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sz w:val="18"/>
          <w:szCs w:val="18"/>
          <w:lang w:val="en-US" w:eastAsia="en-US" w:bidi="en-US"/>
        </w:rPr>
        <w:t>HbA</w:t>
      </w:r>
      <w:r>
        <w:rPr>
          <w:rFonts w:ascii="Times New Roman" w:eastAsia="Times New Roman" w:hAnsi="Times New Roman" w:cs="Times New Roman"/>
          <w:spacing w:val="0"/>
          <w:w w:val="100"/>
          <w:position w:val="0"/>
          <w:sz w:val="18"/>
          <w:szCs w:val="18"/>
          <w:vertAlign w:val="subscript"/>
          <w:lang w:val="en-US" w:eastAsia="en-US" w:bidi="en-US"/>
        </w:rPr>
        <w:t>1c</w:t>
      </w:r>
      <w:r>
        <w:rPr>
          <w:spacing w:val="0"/>
          <w:w w:val="100"/>
          <w:position w:val="0"/>
          <w:sz w:val="17"/>
          <w:szCs w:val="17"/>
        </w:rPr>
        <w:t>未达标</w:t>
      </w:r>
    </w:p>
    <w:p>
      <w:pPr>
        <w:pStyle w:val="Style32"/>
        <w:keepNext w:val="0"/>
        <w:keepLines w:val="0"/>
        <w:widowControl w:val="0"/>
        <w:shd w:val="clear" w:color="auto" w:fill="auto"/>
        <w:tabs>
          <w:tab w:pos="3864" w:val="left"/>
          <w:tab w:pos="4992" w:val="left"/>
        </w:tabs>
        <w:bidi w:val="0"/>
        <w:spacing w:before="0" w:after="60" w:line="240" w:lineRule="auto"/>
        <w:ind w:left="1080" w:right="0" w:firstLine="0"/>
        <w:jc w:val="left"/>
        <w:rPr>
          <w:sz w:val="18"/>
          <w:szCs w:val="18"/>
        </w:rPr>
      </w:pPr>
      <w:r>
        <w:rPr>
          <w:rFonts w:ascii="Times New Roman" w:eastAsia="Times New Roman" w:hAnsi="Times New Roman" w:cs="Times New Roman"/>
          <w:color w:val="231F20"/>
          <w:spacing w:val="0"/>
          <w:w w:val="100"/>
          <w:position w:val="0"/>
          <w:sz w:val="18"/>
          <w:szCs w:val="18"/>
          <w:lang w:val="en-US" w:eastAsia="en-US" w:bidi="en-US"/>
        </w:rPr>
        <w:t>B</w:t>
      </w:r>
      <w:r>
        <w:rPr>
          <w:color w:val="231F20"/>
          <w:spacing w:val="0"/>
          <w:w w:val="100"/>
          <w:position w:val="0"/>
          <w:sz w:val="17"/>
          <w:szCs w:val="17"/>
        </w:rPr>
        <w:t>级基层医生，可主动处方</w:t>
      </w:r>
      <w:r>
        <w:rPr>
          <w:color w:val="4472C4"/>
          <w:spacing w:val="0"/>
          <w:w w:val="100"/>
          <w:position w:val="0"/>
          <w:sz w:val="17"/>
          <w:szCs w:val="17"/>
        </w:rPr>
        <w:t>一</w:t>
      </w:r>
      <w:r>
        <w:rPr>
          <w:rFonts w:ascii="Times New Roman" w:eastAsia="Times New Roman" w:hAnsi="Times New Roman" w:cs="Times New Roman"/>
          <w:color w:val="4472C4"/>
          <w:spacing w:val="0"/>
          <w:w w:val="100"/>
          <w:position w:val="0"/>
          <w:sz w:val="17"/>
          <w:szCs w:val="17"/>
          <w:lang w:val="en-US" w:eastAsia="en-US" w:bidi="en-US"/>
        </w:rPr>
        <w:t>►</w:t>
      </w:r>
      <w:r>
        <w:rPr>
          <w:color w:val="4472C4"/>
          <w:spacing w:val="0"/>
          <w:w w:val="100"/>
          <w:position w:val="0"/>
          <w:sz w:val="17"/>
          <w:szCs w:val="17"/>
          <w:lang w:val="en-US" w:eastAsia="en-US" w:bidi="en-US"/>
        </w:rPr>
        <w:tab/>
      </w:r>
      <w:r>
        <w:rPr>
          <w:spacing w:val="0"/>
          <w:w w:val="100"/>
          <w:position w:val="0"/>
          <w:sz w:val="17"/>
          <w:szCs w:val="17"/>
        </w:rPr>
        <w:t>单药治疗</w:t>
        <w:tab/>
      </w:r>
      <w:r>
        <w:rPr>
          <w:rFonts w:ascii="Times New Roman" w:eastAsia="Times New Roman" w:hAnsi="Times New Roman" w:cs="Times New Roman"/>
          <w:spacing w:val="0"/>
          <w:w w:val="100"/>
          <w:position w:val="0"/>
          <w:sz w:val="18"/>
          <w:szCs w:val="18"/>
          <w:lang w:val="en-US" w:eastAsia="en-US" w:bidi="en-US"/>
        </w:rPr>
        <w:t>HbA</w:t>
      </w:r>
      <w:r>
        <w:rPr>
          <w:rFonts w:ascii="Times New Roman" w:eastAsia="Times New Roman" w:hAnsi="Times New Roman" w:cs="Times New Roman"/>
          <w:spacing w:val="0"/>
          <w:w w:val="100"/>
          <w:position w:val="0"/>
          <w:sz w:val="12"/>
          <w:szCs w:val="12"/>
          <w:lang w:val="en-US" w:eastAsia="en-US" w:bidi="en-US"/>
        </w:rPr>
        <w:t>i</w:t>
      </w:r>
      <w:r>
        <w:rPr>
          <w:rFonts w:ascii="Times New Roman" w:eastAsia="Times New Roman" w:hAnsi="Times New Roman" w:cs="Times New Roman"/>
          <w:spacing w:val="0"/>
          <w:w w:val="100"/>
          <w:position w:val="0"/>
          <w:sz w:val="18"/>
          <w:szCs w:val="18"/>
          <w:vertAlign w:val="subscript"/>
          <w:lang w:val="en-US" w:eastAsia="en-US" w:bidi="en-US"/>
        </w:rPr>
        <w:t>c</w:t>
      </w:r>
      <w:r>
        <w:rPr>
          <w:rFonts w:ascii="Times New Roman" w:eastAsia="Times New Roman" w:hAnsi="Times New Roman" w:cs="Times New Roman"/>
          <w:spacing w:val="0"/>
          <w:w w:val="100"/>
          <w:position w:val="0"/>
          <w:sz w:val="18"/>
          <w:szCs w:val="18"/>
          <w:lang w:val="en-US" w:eastAsia="en-US" w:bidi="en-US"/>
        </w:rPr>
        <w:t xml:space="preserve"> </w:t>
      </w:r>
      <w:r>
        <w:rPr>
          <w:rFonts w:ascii="Times New Roman" w:eastAsia="Times New Roman" w:hAnsi="Times New Roman" w:cs="Times New Roman"/>
          <w:i/>
          <w:iCs/>
          <w:spacing w:val="0"/>
          <w:w w:val="100"/>
          <w:position w:val="0"/>
          <w:sz w:val="18"/>
          <w:szCs w:val="18"/>
        </w:rPr>
        <w:t>&lt;</w:t>
      </w:r>
      <w:r>
        <w:rPr>
          <w:rFonts w:ascii="Times New Roman" w:eastAsia="Times New Roman" w:hAnsi="Times New Roman" w:cs="Times New Roman"/>
          <w:spacing w:val="0"/>
          <w:w w:val="100"/>
          <w:position w:val="0"/>
          <w:sz w:val="18"/>
          <w:szCs w:val="18"/>
        </w:rPr>
        <w:t xml:space="preserve"> 7.5%</w:t>
      </w:r>
    </w:p>
    <w:p>
      <w:pPr>
        <w:pStyle w:val="Style32"/>
        <w:keepNext w:val="0"/>
        <w:keepLines w:val="0"/>
        <w:widowControl w:val="0"/>
        <w:shd w:val="clear" w:color="auto" w:fill="auto"/>
        <w:tabs>
          <w:tab w:pos="1214" w:val="left"/>
        </w:tabs>
        <w:bidi w:val="0"/>
        <w:spacing w:before="0" w:after="0" w:line="240" w:lineRule="auto"/>
        <w:ind w:left="0" w:right="0" w:firstLine="0"/>
        <w:jc w:val="right"/>
        <w:rPr>
          <w:sz w:val="17"/>
          <w:szCs w:val="17"/>
        </w:rPr>
      </w:pPr>
      <w:r>
        <w:rPr>
          <w:rFonts w:ascii="Times New Roman" w:eastAsia="Times New Roman" w:hAnsi="Times New Roman" w:cs="Times New Roman"/>
          <w:b/>
          <w:bCs/>
          <w:color w:val="4472C4"/>
          <w:spacing w:val="0"/>
          <w:w w:val="100"/>
          <w:position w:val="0"/>
          <w:sz w:val="18"/>
          <w:szCs w:val="18"/>
          <w:lang w:val="zh-CN" w:eastAsia="zh-CN" w:bidi="zh-CN"/>
        </w:rPr>
        <w:t>|</w:t>
        <w:tab/>
      </w:r>
      <w:r>
        <w:rPr>
          <w:rFonts w:ascii="Times New Roman" w:eastAsia="Times New Roman" w:hAnsi="Times New Roman" w:cs="Times New Roman"/>
          <w:b/>
          <w:bCs/>
          <w:color w:val="231F20"/>
          <w:spacing w:val="0"/>
          <w:w w:val="100"/>
          <w:position w:val="0"/>
          <w:sz w:val="18"/>
          <w:szCs w:val="18"/>
          <w:lang w:val="en-US" w:eastAsia="en-US" w:bidi="en-US"/>
        </w:rPr>
        <w:t>A</w:t>
      </w:r>
      <w:r>
        <w:rPr>
          <w:color w:val="231F20"/>
          <w:spacing w:val="0"/>
          <w:w w:val="100"/>
          <w:position w:val="0"/>
          <w:sz w:val="17"/>
          <w:szCs w:val="17"/>
        </w:rPr>
        <w:t>级及以上基层医生</w:t>
      </w:r>
    </w:p>
    <w:p>
      <w:pPr>
        <w:widowControl w:val="0"/>
        <w:spacing w:line="1" w:lineRule="exact"/>
        <w:sectPr>
          <w:footnotePr>
            <w:pos w:val="pageBottom"/>
            <w:numFmt w:val="decimal"/>
            <w:numRestart w:val="continuous"/>
          </w:footnotePr>
          <w:pgSz w:w="11678" w:h="16046"/>
          <w:pgMar w:top="1440" w:right="3494" w:bottom="1075" w:left="1123" w:header="0" w:footer="3" w:gutter="0"/>
          <w:cols w:space="720"/>
          <w:noEndnote/>
          <w:rtlGutter w:val="0"/>
          <w:docGrid w:linePitch="360"/>
        </w:sectPr>
      </w:pPr>
      <w:r>
        <mc:AlternateContent>
          <mc:Choice Requires="wps">
            <w:drawing>
              <wp:anchor distT="15240" distB="9525" distL="0" distR="0" simplePos="0" relativeHeight="125829392" behindDoc="0" locked="0" layoutInCell="1" allowOverlap="1">
                <wp:simplePos x="0" y="0"/>
                <wp:positionH relativeFrom="page">
                  <wp:posOffset>1456690</wp:posOffset>
                </wp:positionH>
                <wp:positionV relativeFrom="paragraph">
                  <wp:posOffset>15240</wp:posOffset>
                </wp:positionV>
                <wp:extent cx="484505" cy="149225"/>
                <wp:wrapTopAndBottom/>
                <wp:docPr id="33" name="Shape 3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二甲双胍</w:t>
                            </w:r>
                          </w:p>
                        </w:txbxContent>
                      </wps:txbx>
                      <wps:bodyPr wrap="none" lIns="0" tIns="0" rIns="0" bIns="0">
                        <a:noAutoFit/>
                      </wps:bodyPr>
                    </wps:wsp>
                  </a:graphicData>
                </a:graphic>
              </wp:anchor>
            </w:drawing>
          </mc:Choice>
          <mc:Fallback>
            <w:pict>
              <v:shape id="_x0000_s1059" type="#_x0000_t202" style="position:absolute;margin-left:114.7pt;margin-top:1.2pt;width:38.149999999999999pt;height:11.75pt;z-index:-125829361;mso-wrap-distance-left:0;mso-wrap-distance-top:1.2pt;mso-wrap-distance-right:0;mso-wrap-distance-bottom:0.7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二甲双胍</w:t>
                      </w: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2413635</wp:posOffset>
                </wp:positionH>
                <wp:positionV relativeFrom="paragraph">
                  <wp:posOffset>0</wp:posOffset>
                </wp:positionV>
                <wp:extent cx="1761490" cy="173990"/>
                <wp:wrapTopAndBottom/>
                <wp:docPr id="35" name="Shape 35"/>
                <a:graphic xmlns:a="http://schemas.openxmlformats.org/drawingml/2006/main">
                  <a:graphicData uri="http://schemas.microsoft.com/office/word/2010/wordprocessingShape">
                    <wps:wsp>
                      <wps:cNvSpPr txBox="1"/>
                      <wps:spPr>
                        <a:xfrm>
                          <a:ext cx="1761490" cy="1739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FFFFFF"/>
                              </w:rPr>
                              <w:t>胰岛素促泌剂</w:t>
                            </w:r>
                            <w:r>
                              <w:rPr>
                                <w:rFonts w:ascii="Times New Roman" w:eastAsia="Times New Roman" w:hAnsi="Times New Roman" w:cs="Times New Roman"/>
                                <w:color w:val="000000"/>
                                <w:spacing w:val="0"/>
                                <w:w w:val="100"/>
                                <w:position w:val="0"/>
                                <w:sz w:val="18"/>
                                <w:szCs w:val="18"/>
                                <w:shd w:val="clear" w:color="auto" w:fill="FFFFFF"/>
                                <w:lang w:val="en-US" w:eastAsia="en-US" w:bidi="en-US"/>
                              </w:rPr>
                              <w:t>/</w:t>
                            </w:r>
                            <w:r>
                              <w:rPr>
                                <w:rFonts w:ascii="Times New Roman" w:eastAsia="Times New Roman" w:hAnsi="Times New Roman" w:cs="Times New Roman"/>
                                <w:b/>
                                <w:bCs/>
                                <w:color w:val="000000"/>
                                <w:spacing w:val="0"/>
                                <w:w w:val="100"/>
                                <w:position w:val="0"/>
                                <w:sz w:val="18"/>
                                <w:szCs w:val="18"/>
                                <w:shd w:val="clear" w:color="auto" w:fill="FFFFFF"/>
                                <w:lang w:val="en-US" w:eastAsia="en-US" w:bidi="en-US"/>
                              </w:rPr>
                              <w:t>,</w:t>
                            </w:r>
                            <w:r>
                              <w:rPr>
                                <w:rFonts w:ascii="Times New Roman" w:eastAsia="Times New Roman" w:hAnsi="Times New Roman" w:cs="Times New Roman"/>
                                <w:color w:val="000000"/>
                                <w:spacing w:val="0"/>
                                <w:w w:val="100"/>
                                <w:position w:val="0"/>
                                <w:sz w:val="18"/>
                                <w:szCs w:val="18"/>
                                <w:shd w:val="clear" w:color="auto" w:fill="FFFFFF"/>
                                <w:lang w:val="en-US" w:eastAsia="en-US" w:bidi="en-US"/>
                              </w:rPr>
                              <w:t>-</w:t>
                            </w:r>
                            <w:r>
                              <w:rPr>
                                <w:color w:val="000000"/>
                                <w:spacing w:val="0"/>
                                <w:w w:val="100"/>
                                <w:position w:val="0"/>
                                <w:sz w:val="17"/>
                                <w:szCs w:val="17"/>
                                <w:shd w:val="clear" w:color="auto" w:fill="FFFFFF"/>
                              </w:rPr>
                              <w:t>葡萄糖苷酶抑制剂</w:t>
                            </w:r>
                          </w:p>
                        </w:txbxContent>
                      </wps:txbx>
                      <wps:bodyPr wrap="none" lIns="0" tIns="0" rIns="0" bIns="0">
                        <a:noAutoFit/>
                      </wps:bodyPr>
                    </wps:wsp>
                  </a:graphicData>
                </a:graphic>
              </wp:anchor>
            </w:drawing>
          </mc:Choice>
          <mc:Fallback>
            <w:pict>
              <v:shape id="_x0000_s1061" type="#_x0000_t202" style="position:absolute;margin-left:190.05000000000001pt;margin-top:0;width:138.70000000000002pt;height:13.700000000000001pt;z-index:-12582935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FFFFFF"/>
                        </w:rPr>
                        <w:t>胰岛素促泌剂</w:t>
                      </w:r>
                      <w:r>
                        <w:rPr>
                          <w:rFonts w:ascii="Times New Roman" w:eastAsia="Times New Roman" w:hAnsi="Times New Roman" w:cs="Times New Roman"/>
                          <w:color w:val="000000"/>
                          <w:spacing w:val="0"/>
                          <w:w w:val="100"/>
                          <w:position w:val="0"/>
                          <w:sz w:val="18"/>
                          <w:szCs w:val="18"/>
                          <w:shd w:val="clear" w:color="auto" w:fill="FFFFFF"/>
                          <w:lang w:val="en-US" w:eastAsia="en-US" w:bidi="en-US"/>
                        </w:rPr>
                        <w:t>/</w:t>
                      </w:r>
                      <w:r>
                        <w:rPr>
                          <w:rFonts w:ascii="Times New Roman" w:eastAsia="Times New Roman" w:hAnsi="Times New Roman" w:cs="Times New Roman"/>
                          <w:b/>
                          <w:bCs/>
                          <w:color w:val="000000"/>
                          <w:spacing w:val="0"/>
                          <w:w w:val="100"/>
                          <w:position w:val="0"/>
                          <w:sz w:val="18"/>
                          <w:szCs w:val="18"/>
                          <w:shd w:val="clear" w:color="auto" w:fill="FFFFFF"/>
                          <w:lang w:val="en-US" w:eastAsia="en-US" w:bidi="en-US"/>
                        </w:rPr>
                        <w:t>,</w:t>
                      </w:r>
                      <w:r>
                        <w:rPr>
                          <w:rFonts w:ascii="Times New Roman" w:eastAsia="Times New Roman" w:hAnsi="Times New Roman" w:cs="Times New Roman"/>
                          <w:color w:val="000000"/>
                          <w:spacing w:val="0"/>
                          <w:w w:val="100"/>
                          <w:position w:val="0"/>
                          <w:sz w:val="18"/>
                          <w:szCs w:val="18"/>
                          <w:shd w:val="clear" w:color="auto" w:fill="FFFFFF"/>
                          <w:lang w:val="en-US" w:eastAsia="en-US" w:bidi="en-US"/>
                        </w:rPr>
                        <w:t>-</w:t>
                      </w:r>
                      <w:r>
                        <w:rPr>
                          <w:color w:val="000000"/>
                          <w:spacing w:val="0"/>
                          <w:w w:val="100"/>
                          <w:position w:val="0"/>
                          <w:sz w:val="17"/>
                          <w:szCs w:val="17"/>
                          <w:shd w:val="clear" w:color="auto" w:fill="FFFFFF"/>
                        </w:rPr>
                        <w:t>葡萄糖苷酶抑制剂</w:t>
                      </w:r>
                    </w:p>
                  </w:txbxContent>
                </v:textbox>
                <w10:wrap type="topAndBottom" anchorx="page"/>
              </v:shape>
            </w:pict>
          </mc:Fallback>
        </mc:AlternateContent>
      </w:r>
      <w:r>
        <mc:AlternateContent>
          <mc:Choice Requires="wps">
            <w:drawing>
              <wp:anchor distT="6350" distB="0" distL="0" distR="0" simplePos="0" relativeHeight="125829396" behindDoc="0" locked="0" layoutInCell="1" allowOverlap="1">
                <wp:simplePos x="0" y="0"/>
                <wp:positionH relativeFrom="page">
                  <wp:posOffset>5318760</wp:posOffset>
                </wp:positionH>
                <wp:positionV relativeFrom="paragraph">
                  <wp:posOffset>6350</wp:posOffset>
                </wp:positionV>
                <wp:extent cx="1085215" cy="167640"/>
                <wp:wrapTopAndBottom/>
                <wp:docPr id="37" name="Shape 37"/>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SGLT-2i/DPP-4i/TZD</w:t>
                            </w:r>
                          </w:p>
                        </w:txbxContent>
                      </wps:txbx>
                      <wps:bodyPr wrap="none" lIns="0" tIns="0" rIns="0" bIns="0">
                        <a:noAutoFit/>
                      </wps:bodyPr>
                    </wps:wsp>
                  </a:graphicData>
                </a:graphic>
              </wp:anchor>
            </w:drawing>
          </mc:Choice>
          <mc:Fallback>
            <w:pict>
              <v:shape id="_x0000_s1063" type="#_x0000_t202" style="position:absolute;margin-left:418.80000000000001pt;margin-top:0.5pt;width:85.450000000000003pt;height:13.200000000000001pt;z-index:-125829357;mso-wrap-distance-left:0;mso-wrap-distance-top:0.5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SGLT-2i/DPP-4i/TZD</w:t>
                      </w:r>
                    </w:p>
                  </w:txbxContent>
                </v:textbox>
                <w10:wrap type="topAndBottom" anchorx="page"/>
              </v:shape>
            </w:pict>
          </mc:Fallback>
        </mc:AlternateContent>
      </w:r>
    </w:p>
    <w:p>
      <w:pPr>
        <w:widowControl w:val="0"/>
        <w:spacing w:line="194" w:lineRule="exact"/>
        <w:rPr>
          <w:sz w:val="16"/>
          <w:szCs w:val="16"/>
        </w:rPr>
      </w:pPr>
    </w:p>
    <w:p>
      <w:pPr>
        <w:widowControl w:val="0"/>
        <w:spacing w:line="1" w:lineRule="exact"/>
        <w:sectPr>
          <w:footnotePr>
            <w:pos w:val="pageBottom"/>
            <w:numFmt w:val="decimal"/>
            <w:numRestart w:val="continuous"/>
          </w:footnotePr>
          <w:type w:val="continuous"/>
          <w:pgSz w:w="11678" w:h="16046"/>
          <w:pgMar w:top="1440" w:right="0" w:bottom="1075" w:left="0" w:header="0" w:footer="3" w:gutter="0"/>
          <w:cols w:space="720"/>
          <w:noEndnote/>
          <w:rtlGutter w:val="0"/>
          <w:docGrid w:linePitch="360"/>
        </w:sectPr>
      </w:pPr>
    </w:p>
    <w:p>
      <w:pPr>
        <w:pStyle w:val="Style32"/>
        <w:keepNext w:val="0"/>
        <w:keepLines w:val="0"/>
        <w:widowControl w:val="0"/>
        <w:shd w:val="clear" w:color="auto" w:fill="auto"/>
        <w:bidi w:val="0"/>
        <w:spacing w:before="0" w:after="0" w:line="218" w:lineRule="exact"/>
        <w:ind w:left="1860" w:right="0" w:firstLine="0"/>
        <w:jc w:val="left"/>
        <w:rPr>
          <w:sz w:val="17"/>
          <w:szCs w:val="17"/>
        </w:rPr>
      </w:pPr>
      <w:r>
        <w:rPr>
          <w:color w:val="FF0000"/>
          <w:spacing w:val="0"/>
          <w:w w:val="100"/>
          <w:position w:val="0"/>
          <w:sz w:val="17"/>
          <w:szCs w:val="17"/>
        </w:rPr>
        <w:t>基层</w:t>
      </w:r>
      <w:r>
        <w:rPr>
          <w:rFonts w:ascii="Times New Roman" w:eastAsia="Times New Roman" w:hAnsi="Times New Roman" w:cs="Times New Roman"/>
          <w:color w:val="FF0000"/>
          <w:spacing w:val="0"/>
          <w:w w:val="100"/>
          <w:position w:val="0"/>
          <w:sz w:val="18"/>
          <w:szCs w:val="18"/>
        </w:rPr>
        <w:t>/</w:t>
      </w:r>
      <w:r>
        <w:rPr>
          <w:color w:val="FF0000"/>
          <w:spacing w:val="0"/>
          <w:w w:val="100"/>
          <w:position w:val="0"/>
          <w:sz w:val="17"/>
          <w:szCs w:val="17"/>
        </w:rPr>
        <w:t>社区药物选用原则：</w:t>
      </w:r>
    </w:p>
    <w:p>
      <w:pPr>
        <w:pStyle w:val="Style32"/>
        <w:keepNext w:val="0"/>
        <w:keepLines w:val="0"/>
        <w:widowControl w:val="0"/>
        <w:numPr>
          <w:ilvl w:val="0"/>
          <w:numId w:val="7"/>
        </w:numPr>
        <w:shd w:val="clear" w:color="auto" w:fill="auto"/>
        <w:tabs>
          <w:tab w:pos="460" w:val="left"/>
        </w:tabs>
        <w:bidi w:val="0"/>
        <w:spacing w:before="0" w:after="0" w:line="218" w:lineRule="exact"/>
        <w:ind w:left="140" w:right="0" w:firstLine="0"/>
        <w:jc w:val="left"/>
        <w:rPr>
          <w:sz w:val="17"/>
          <w:szCs w:val="17"/>
        </w:rPr>
      </w:pPr>
      <w:bookmarkStart w:id="37" w:name="bookmark37"/>
      <w:bookmarkEnd w:id="37"/>
      <w:r>
        <w:rPr>
          <w:color w:val="FF0000"/>
          <w:spacing w:val="0"/>
          <w:w w:val="100"/>
          <w:position w:val="0"/>
          <w:sz w:val="17"/>
          <w:szCs w:val="17"/>
        </w:rPr>
        <w:t>优先选用国家医保目录或者基本药物目录中的药物品种</w:t>
      </w:r>
    </w:p>
    <w:p>
      <w:pPr>
        <w:pStyle w:val="Style32"/>
        <w:keepNext w:val="0"/>
        <w:keepLines w:val="0"/>
        <w:widowControl w:val="0"/>
        <w:numPr>
          <w:ilvl w:val="0"/>
          <w:numId w:val="7"/>
        </w:numPr>
        <w:shd w:val="clear" w:color="auto" w:fill="auto"/>
        <w:tabs>
          <w:tab w:pos="474" w:val="left"/>
        </w:tabs>
        <w:bidi w:val="0"/>
        <w:spacing w:before="0" w:after="0" w:line="218" w:lineRule="exact"/>
        <w:ind w:left="140" w:right="0" w:firstLine="0"/>
        <w:jc w:val="left"/>
        <w:rPr>
          <w:sz w:val="17"/>
          <w:szCs w:val="17"/>
        </w:rPr>
      </w:pPr>
      <w:bookmarkStart w:id="38" w:name="bookmark38"/>
      <w:bookmarkEnd w:id="38"/>
      <w:r>
        <w:rPr>
          <w:color w:val="FF0000"/>
          <w:spacing w:val="0"/>
          <w:w w:val="100"/>
          <w:position w:val="0"/>
          <w:sz w:val="17"/>
          <w:szCs w:val="17"/>
        </w:rPr>
        <w:t>选择</w:t>
      </w:r>
      <w:r>
        <w:rPr>
          <w:rFonts w:ascii="Times New Roman" w:eastAsia="Times New Roman" w:hAnsi="Times New Roman" w:cs="Times New Roman"/>
          <w:color w:val="FF0000"/>
          <w:spacing w:val="0"/>
          <w:w w:val="100"/>
          <w:position w:val="0"/>
          <w:sz w:val="18"/>
          <w:szCs w:val="18"/>
          <w:lang w:val="en-US" w:eastAsia="en-US" w:bidi="en-US"/>
        </w:rPr>
        <w:t>CV</w:t>
      </w:r>
      <w:r>
        <w:rPr>
          <w:color w:val="FF0000"/>
          <w:spacing w:val="0"/>
          <w:w w:val="100"/>
          <w:position w:val="0"/>
          <w:sz w:val="17"/>
          <w:szCs w:val="17"/>
        </w:rPr>
        <w:t>安全性或</w:t>
      </w:r>
      <w:r>
        <w:rPr>
          <w:rFonts w:ascii="Times New Roman" w:eastAsia="Times New Roman" w:hAnsi="Times New Roman" w:cs="Times New Roman"/>
          <w:color w:val="FF0000"/>
          <w:spacing w:val="0"/>
          <w:w w:val="100"/>
          <w:position w:val="0"/>
          <w:sz w:val="18"/>
          <w:szCs w:val="18"/>
          <w:lang w:val="en-US" w:eastAsia="en-US" w:bidi="en-US"/>
        </w:rPr>
        <w:t>CVOT</w:t>
      </w:r>
      <w:r>
        <w:rPr>
          <w:color w:val="FF0000"/>
          <w:spacing w:val="0"/>
          <w:w w:val="100"/>
          <w:position w:val="0"/>
          <w:sz w:val="17"/>
          <w:szCs w:val="17"/>
        </w:rPr>
        <w:t>获益证据的药物：</w:t>
      </w:r>
      <w:r>
        <w:rPr>
          <w:color w:val="231F20"/>
          <w:spacing w:val="0"/>
          <w:w w:val="100"/>
          <w:position w:val="0"/>
          <w:sz w:val="17"/>
          <w:szCs w:val="17"/>
        </w:rPr>
        <w:t>如利拉鲁肽和达格列净； 如二甲双胍、阿卡波糖、西格列汀和利格列汀等</w:t>
      </w:r>
    </w:p>
    <w:p>
      <w:pPr>
        <w:pStyle w:val="Style32"/>
        <w:keepNext w:val="0"/>
        <w:keepLines w:val="0"/>
        <w:widowControl w:val="0"/>
        <w:numPr>
          <w:ilvl w:val="0"/>
          <w:numId w:val="7"/>
        </w:numPr>
        <w:shd w:val="clear" w:color="auto" w:fill="auto"/>
        <w:tabs>
          <w:tab w:pos="474" w:val="left"/>
        </w:tabs>
        <w:bidi w:val="0"/>
        <w:spacing w:before="0" w:after="0" w:line="218" w:lineRule="exact"/>
        <w:ind w:left="140" w:right="0" w:firstLine="0"/>
        <w:jc w:val="left"/>
        <w:rPr>
          <w:sz w:val="17"/>
          <w:szCs w:val="17"/>
        </w:rPr>
        <w:sectPr>
          <w:footnotePr>
            <w:pos w:val="pageBottom"/>
            <w:numFmt w:val="decimal"/>
            <w:numRestart w:val="continuous"/>
          </w:footnotePr>
          <w:type w:val="continuous"/>
          <w:pgSz w:w="11678" w:h="16046"/>
          <w:pgMar w:top="1440" w:right="3494" w:bottom="1075" w:left="1123" w:header="0" w:footer="3" w:gutter="0"/>
          <w:cols w:space="720"/>
          <w:noEndnote/>
          <w:rtlGutter w:val="0"/>
          <w:docGrid w:linePitch="360"/>
        </w:sectPr>
      </w:pPr>
      <w:bookmarkStart w:id="39" w:name="bookmark39"/>
      <w:bookmarkEnd w:id="39"/>
      <w:r>
        <w:rPr>
          <w:color w:val="FF0000"/>
          <w:spacing w:val="0"/>
          <w:w w:val="100"/>
          <w:position w:val="0"/>
          <w:sz w:val="17"/>
          <w:szCs w:val="17"/>
        </w:rPr>
        <w:t>基础胰岛素选择应考虑低血糖风险：</w:t>
      </w:r>
      <w:r>
        <w:rPr>
          <w:color w:val="231F20"/>
          <w:spacing w:val="0"/>
          <w:w w:val="100"/>
          <w:position w:val="0"/>
          <w:sz w:val="17"/>
          <w:szCs w:val="17"/>
        </w:rPr>
        <w:t>惠谷胰岛素</w:t>
      </w:r>
      <w:r>
        <w:rPr>
          <w:rFonts w:ascii="Times New Roman" w:eastAsia="Times New Roman" w:hAnsi="Times New Roman" w:cs="Times New Roman"/>
          <w:color w:val="231F20"/>
          <w:spacing w:val="0"/>
          <w:w w:val="100"/>
          <w:position w:val="0"/>
          <w:sz w:val="18"/>
          <w:szCs w:val="18"/>
        </w:rPr>
        <w:t>/</w:t>
      </w:r>
      <w:r>
        <w:rPr>
          <w:color w:val="231F20"/>
          <w:spacing w:val="0"/>
          <w:w w:val="100"/>
          <w:position w:val="0"/>
          <w:sz w:val="17"/>
          <w:szCs w:val="17"/>
        </w:rPr>
        <w:t xml:space="preserve">甘精胰岛素 </w:t>
      </w:r>
      <w:r>
        <w:rPr>
          <w:rFonts w:ascii="Times New Roman" w:eastAsia="Times New Roman" w:hAnsi="Times New Roman" w:cs="Times New Roman"/>
          <w:color w:val="231F20"/>
          <w:spacing w:val="0"/>
          <w:w w:val="100"/>
          <w:position w:val="0"/>
          <w:sz w:val="18"/>
          <w:szCs w:val="18"/>
          <w:lang w:val="en-US" w:eastAsia="en-US" w:bidi="en-US"/>
        </w:rPr>
        <w:t>U300</w:t>
      </w:r>
      <w:r>
        <w:rPr>
          <w:color w:val="231F20"/>
          <w:spacing w:val="0"/>
          <w:w w:val="100"/>
          <w:position w:val="0"/>
          <w:sz w:val="18"/>
          <w:szCs w:val="18"/>
          <w:lang w:val="zh-CN" w:eastAsia="zh-CN" w:bidi="zh-CN"/>
        </w:rPr>
        <w:t>〈</w:t>
      </w:r>
      <w:r>
        <w:rPr>
          <w:color w:val="231F20"/>
          <w:spacing w:val="0"/>
          <w:w w:val="100"/>
          <w:position w:val="0"/>
          <w:sz w:val="17"/>
          <w:szCs w:val="17"/>
          <w:lang w:val="zh-CN" w:eastAsia="zh-CN" w:bidi="zh-CN"/>
        </w:rPr>
        <w:t>甘精</w:t>
      </w:r>
      <w:r>
        <w:rPr>
          <w:color w:val="231F20"/>
          <w:spacing w:val="0"/>
          <w:w w:val="100"/>
          <w:position w:val="0"/>
          <w:sz w:val="17"/>
          <w:szCs w:val="17"/>
        </w:rPr>
        <w:t>胰岛素</w:t>
      </w:r>
      <w:r>
        <w:rPr>
          <w:rFonts w:ascii="Times New Roman" w:eastAsia="Times New Roman" w:hAnsi="Times New Roman" w:cs="Times New Roman"/>
          <w:color w:val="231F20"/>
          <w:spacing w:val="0"/>
          <w:w w:val="100"/>
          <w:position w:val="0"/>
          <w:sz w:val="18"/>
          <w:szCs w:val="18"/>
          <w:lang w:val="en-US" w:eastAsia="en-US" w:bidi="en-US"/>
        </w:rPr>
        <w:t>U100/</w:t>
      </w:r>
      <w:r>
        <w:rPr>
          <w:color w:val="231F20"/>
          <w:spacing w:val="0"/>
          <w:w w:val="100"/>
          <w:position w:val="0"/>
          <w:sz w:val="17"/>
          <w:szCs w:val="17"/>
        </w:rPr>
        <w:t>地特胰岛素</w:t>
      </w:r>
      <w:r>
        <w:rPr>
          <w:color w:val="231F20"/>
          <w:spacing w:val="0"/>
          <w:w w:val="100"/>
          <w:position w:val="0"/>
          <w:sz w:val="18"/>
          <w:szCs w:val="18"/>
        </w:rPr>
        <w:t xml:space="preserve">&lt; </w:t>
      </w:r>
      <w:r>
        <w:rPr>
          <w:rFonts w:ascii="Times New Roman" w:eastAsia="Times New Roman" w:hAnsi="Times New Roman" w:cs="Times New Roman"/>
          <w:color w:val="231F20"/>
          <w:spacing w:val="0"/>
          <w:w w:val="100"/>
          <w:position w:val="0"/>
          <w:sz w:val="18"/>
          <w:szCs w:val="18"/>
          <w:lang w:val="en-US" w:eastAsia="en-US" w:bidi="en-US"/>
        </w:rPr>
        <w:t>NPH</w:t>
      </w:r>
      <w:r>
        <w:rPr>
          <w:color w:val="231F20"/>
          <w:spacing w:val="0"/>
          <w:w w:val="100"/>
          <w:position w:val="0"/>
          <w:sz w:val="17"/>
          <w:szCs w:val="17"/>
        </w:rPr>
        <w:t>胰岛素</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678" w:h="16046"/>
          <w:pgMar w:top="1238" w:right="0" w:bottom="1076" w:left="0" w:header="0" w:footer="3" w:gutter="0"/>
          <w:cols w:space="720"/>
          <w:noEndnote/>
          <w:rtlGutter w:val="0"/>
          <w:docGrid w:linePitch="360"/>
        </w:sectPr>
      </w:pPr>
    </w:p>
    <w:p>
      <w:pPr>
        <w:pStyle w:val="Style117"/>
        <w:keepNext w:val="0"/>
        <w:keepLines w:val="0"/>
        <w:framePr w:w="9720" w:h="922" w:wrap="none" w:vAnchor="text" w:hAnchor="page" w:x="961" w:y="7485"/>
        <w:widowControl w:val="0"/>
        <w:shd w:val="clear" w:color="auto" w:fill="auto"/>
        <w:bidi w:val="0"/>
        <w:spacing w:before="0" w:after="40" w:line="240" w:lineRule="auto"/>
        <w:ind w:left="0" w:right="0" w:firstLine="0"/>
        <w:jc w:val="center"/>
        <w:rPr>
          <w:sz w:val="17"/>
          <w:szCs w:val="17"/>
        </w:rPr>
      </w:pPr>
      <w:r>
        <w:rPr>
          <w:spacing w:val="0"/>
          <w:w w:val="100"/>
          <w:position w:val="0"/>
          <w:sz w:val="17"/>
          <w:szCs w:val="17"/>
        </w:rPr>
        <w:t>图</w:t>
      </w:r>
      <w:r>
        <w:rPr>
          <w:rFonts w:ascii="Times New Roman" w:eastAsia="Times New Roman" w:hAnsi="Times New Roman" w:cs="Times New Roman"/>
          <w:b/>
          <w:bCs/>
          <w:spacing w:val="0"/>
          <w:w w:val="100"/>
          <w:position w:val="0"/>
          <w:sz w:val="18"/>
          <w:szCs w:val="18"/>
        </w:rPr>
        <w:t>2 2</w:t>
      </w:r>
      <w:r>
        <w:rPr>
          <w:spacing w:val="0"/>
          <w:w w:val="100"/>
          <w:position w:val="0"/>
          <w:sz w:val="17"/>
          <w:szCs w:val="17"/>
        </w:rPr>
        <w:t>型糖尿病基层诊疗路径概览</w:t>
      </w:r>
    </w:p>
    <w:p>
      <w:pPr>
        <w:pStyle w:val="Style117"/>
        <w:keepNext w:val="0"/>
        <w:keepLines w:val="0"/>
        <w:framePr w:w="9720" w:h="922" w:wrap="none" w:vAnchor="text" w:hAnchor="page" w:x="961" w:y="7485"/>
        <w:widowControl w:val="0"/>
        <w:shd w:val="clear" w:color="auto" w:fill="auto"/>
        <w:bidi w:val="0"/>
        <w:spacing w:before="0" w:after="0"/>
        <w:ind w:left="0" w:right="0"/>
        <w:jc w:val="both"/>
      </w:pPr>
      <w:r>
        <w:rPr>
          <w:spacing w:val="0"/>
          <w:w w:val="100"/>
          <w:position w:val="0"/>
        </w:rPr>
        <w:t>注</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A</w:t>
      </w:r>
      <w:r>
        <w:rPr>
          <w:spacing w:val="0"/>
          <w:w w:val="100"/>
          <w:position w:val="0"/>
        </w:rPr>
        <w:t>为适用于所有级别基层医生路径；</w:t>
      </w:r>
      <w:r>
        <w:rPr>
          <w:rFonts w:ascii="Times New Roman" w:eastAsia="Times New Roman" w:hAnsi="Times New Roman" w:cs="Times New Roman"/>
          <w:spacing w:val="0"/>
          <w:w w:val="100"/>
          <w:position w:val="0"/>
          <w:sz w:val="16"/>
          <w:szCs w:val="16"/>
          <w:lang w:val="en-US" w:eastAsia="en-US" w:bidi="en-US"/>
        </w:rPr>
        <w:t>B</w:t>
      </w:r>
      <w:r>
        <w:rPr>
          <w:spacing w:val="0"/>
          <w:w w:val="100"/>
          <w:position w:val="0"/>
        </w:rPr>
        <w:t>为仅适用于高级别基层医生路径；</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1c</w:t>
      </w:r>
      <w:r>
        <w:rPr>
          <w:spacing w:val="0"/>
          <w:w w:val="100"/>
          <w:position w:val="0"/>
        </w:rPr>
        <w:t>为糖化血红蛋白；</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为钠</w:t>
      </w:r>
      <w:r>
        <w:rPr>
          <w:rFonts w:ascii="Times New Roman" w:eastAsia="Times New Roman" w:hAnsi="Times New Roman" w:cs="Times New Roman"/>
          <w:spacing w:val="0"/>
          <w:w w:val="100"/>
          <w:position w:val="0"/>
          <w:sz w:val="16"/>
          <w:szCs w:val="16"/>
        </w:rPr>
        <w:t>-</w:t>
      </w:r>
      <w:r>
        <w:rPr>
          <w:spacing w:val="0"/>
          <w:w w:val="100"/>
          <w:position w:val="0"/>
        </w:rPr>
        <w:t>葡萄糖协同转运蛋 白</w:t>
      </w:r>
      <w:r>
        <w:rPr>
          <w:rFonts w:ascii="Times New Roman" w:eastAsia="Times New Roman" w:hAnsi="Times New Roman" w:cs="Times New Roman"/>
          <w:spacing w:val="0"/>
          <w:w w:val="100"/>
          <w:position w:val="0"/>
          <w:sz w:val="16"/>
          <w:szCs w:val="16"/>
        </w:rPr>
        <w:t>2</w:t>
      </w:r>
      <w:r>
        <w:rPr>
          <w:spacing w:val="0"/>
          <w:w w:val="100"/>
          <w:position w:val="0"/>
        </w:rPr>
        <w:t>抑制剂；</w:t>
      </w:r>
      <w:r>
        <w:rPr>
          <w:rFonts w:ascii="Times New Roman" w:eastAsia="Times New Roman" w:hAnsi="Times New Roman" w:cs="Times New Roman"/>
          <w:spacing w:val="0"/>
          <w:w w:val="100"/>
          <w:position w:val="0"/>
          <w:sz w:val="16"/>
          <w:szCs w:val="16"/>
          <w:lang w:val="en-US" w:eastAsia="en-US" w:bidi="en-US"/>
        </w:rPr>
        <w:t>DDP-4i</w:t>
      </w:r>
      <w:r>
        <w:rPr>
          <w:spacing w:val="0"/>
          <w:w w:val="100"/>
          <w:position w:val="0"/>
        </w:rPr>
        <w:t>为二肽基肽酶</w:t>
      </w:r>
      <w:r>
        <w:rPr>
          <w:rFonts w:ascii="Times New Roman" w:eastAsia="Times New Roman" w:hAnsi="Times New Roman" w:cs="Times New Roman"/>
          <w:spacing w:val="0"/>
          <w:w w:val="100"/>
          <w:position w:val="0"/>
          <w:sz w:val="16"/>
          <w:szCs w:val="16"/>
          <w:lang w:val="en-US" w:eastAsia="en-US" w:bidi="en-US"/>
        </w:rPr>
        <w:t>-4</w:t>
      </w:r>
      <w:r>
        <w:rPr>
          <w:spacing w:val="0"/>
          <w:w w:val="100"/>
          <w:position w:val="0"/>
        </w:rPr>
        <w:t>抑制剂；</w:t>
      </w:r>
      <w:r>
        <w:rPr>
          <w:rFonts w:ascii="Times New Roman" w:eastAsia="Times New Roman" w:hAnsi="Times New Roman" w:cs="Times New Roman"/>
          <w:spacing w:val="0"/>
          <w:w w:val="100"/>
          <w:position w:val="0"/>
          <w:sz w:val="16"/>
          <w:szCs w:val="16"/>
          <w:lang w:val="en-US" w:eastAsia="en-US" w:bidi="en-US"/>
        </w:rPr>
        <w:t>TZD</w:t>
      </w:r>
      <w:r>
        <w:rPr>
          <w:spacing w:val="0"/>
          <w:w w:val="100"/>
          <w:position w:val="0"/>
        </w:rPr>
        <w:t>为噻唑烷二酮；</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rPr>
        <w:t>为动脉粥样硬化性心血管疾病；</w:t>
      </w:r>
      <w:r>
        <w:rPr>
          <w:rFonts w:ascii="Times New Roman" w:eastAsia="Times New Roman" w:hAnsi="Times New Roman" w:cs="Times New Roman"/>
          <w:spacing w:val="0"/>
          <w:w w:val="100"/>
          <w:position w:val="0"/>
          <w:sz w:val="16"/>
          <w:szCs w:val="16"/>
          <w:lang w:val="en-US" w:eastAsia="en-US" w:bidi="en-US"/>
        </w:rPr>
        <w:t>CV</w:t>
      </w:r>
      <w:r>
        <w:rPr>
          <w:spacing w:val="0"/>
          <w:w w:val="100"/>
          <w:position w:val="0"/>
        </w:rPr>
        <w:t>为心血管疾病；</w:t>
      </w:r>
      <w:r>
        <w:rPr>
          <w:rFonts w:ascii="Times New Roman" w:eastAsia="Times New Roman" w:hAnsi="Times New Roman" w:cs="Times New Roman"/>
          <w:spacing w:val="0"/>
          <w:w w:val="100"/>
          <w:position w:val="0"/>
          <w:sz w:val="16"/>
          <w:szCs w:val="16"/>
          <w:lang w:val="en-US" w:eastAsia="en-US" w:bidi="en-US"/>
        </w:rPr>
        <w:t>GLP-1 RA</w:t>
      </w:r>
      <w:r>
        <w:rPr>
          <w:spacing w:val="0"/>
          <w:w w:val="100"/>
          <w:position w:val="0"/>
        </w:rPr>
        <w:t>为胰 高血糖素样肽</w:t>
      </w:r>
      <w:r>
        <w:rPr>
          <w:rFonts w:ascii="Times New Roman" w:eastAsia="Times New Roman" w:hAnsi="Times New Roman" w:cs="Times New Roman"/>
          <w:spacing w:val="0"/>
          <w:w w:val="100"/>
          <w:position w:val="0"/>
          <w:sz w:val="16"/>
          <w:szCs w:val="16"/>
        </w:rPr>
        <w:t>1</w:t>
      </w:r>
      <w:r>
        <w:rPr>
          <w:spacing w:val="0"/>
          <w:w w:val="100"/>
          <w:position w:val="0"/>
        </w:rPr>
        <w:t>受体激动剂</w:t>
      </w:r>
    </w:p>
    <w:p>
      <w:pPr>
        <w:widowControl w:val="0"/>
        <w:spacing w:line="360" w:lineRule="exact"/>
      </w:pPr>
      <w:r>
        <w:drawing>
          <wp:anchor distT="0" distB="667385" distL="121920" distR="15240" simplePos="0" relativeHeight="62914700" behindDoc="1" locked="0" layoutInCell="1" allowOverlap="1">
            <wp:simplePos x="0" y="0"/>
            <wp:positionH relativeFrom="page">
              <wp:posOffset>731520</wp:posOffset>
            </wp:positionH>
            <wp:positionV relativeFrom="paragraph">
              <wp:posOffset>12700</wp:posOffset>
            </wp:positionV>
            <wp:extent cx="6035040" cy="465709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4"/>
                    <a:stretch/>
                  </pic:blipFill>
                  <pic:spPr>
                    <a:xfrm>
                      <a:ext cx="6035040" cy="4657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678" w:h="16046"/>
          <w:pgMar w:top="1238" w:right="998" w:bottom="1076" w:left="960" w:header="0" w:footer="3" w:gutter="0"/>
          <w:cols w:space="720"/>
          <w:noEndnote/>
          <w:rtlGutter w:val="0"/>
          <w:docGrid w:linePitch="360"/>
        </w:sectPr>
      </w:pPr>
    </w:p>
    <w:p>
      <w:pPr>
        <w:pStyle w:val="Style82"/>
        <w:keepNext w:val="0"/>
        <w:keepLines w:val="0"/>
        <w:widowControl w:val="0"/>
        <w:shd w:val="clear" w:color="auto" w:fill="auto"/>
        <w:bidi w:val="0"/>
        <w:spacing w:before="0" w:after="0" w:line="349" w:lineRule="exact"/>
        <w:ind w:left="0" w:right="0" w:firstLine="0"/>
        <w:jc w:val="both"/>
      </w:pPr>
      <w:r>
        <w:rPr>
          <w:rFonts w:ascii="SimSun" w:eastAsia="SimSun" w:hAnsi="SimSun" w:cs="SimSun"/>
          <w:spacing w:val="0"/>
          <w:w w:val="100"/>
          <w:position w:val="0"/>
          <w:lang w:val="zh-TW" w:eastAsia="zh-TW" w:bidi="zh-TW"/>
        </w:rPr>
        <w:t>若以</w:t>
      </w:r>
      <w:r>
        <w:rPr>
          <w:rFonts w:ascii="Times New Roman" w:eastAsia="Times New Roman" w:hAnsi="Times New Roman" w:cs="Times New Roman"/>
          <w:spacing w:val="0"/>
          <w:w w:val="100"/>
          <w:position w:val="0"/>
          <w:lang w:val="en-US" w:eastAsia="en-US" w:bidi="en-US"/>
        </w:rPr>
        <w:t>ASCVD</w:t>
      </w:r>
      <w:r>
        <w:rPr>
          <w:rFonts w:ascii="SimSun" w:eastAsia="SimSun" w:hAnsi="SimSun" w:cs="SimSun"/>
          <w:spacing w:val="0"/>
          <w:w w:val="100"/>
          <w:position w:val="0"/>
          <w:lang w:val="zh-TW" w:eastAsia="zh-TW" w:bidi="zh-TW"/>
        </w:rPr>
        <w:t>获益为导向，可选胰高血糖素样肽</w:t>
      </w:r>
      <w:r>
        <w:rPr>
          <w:rFonts w:ascii="Times New Roman" w:eastAsia="Times New Roman" w:hAnsi="Times New Roman" w:cs="Times New Roman"/>
          <w:spacing w:val="0"/>
          <w:w w:val="100"/>
          <w:position w:val="0"/>
          <w:lang w:val="zh-TW" w:eastAsia="zh-TW" w:bidi="zh-TW"/>
        </w:rPr>
        <w:t>1</w:t>
      </w:r>
      <w:r>
        <w:rPr>
          <w:rFonts w:ascii="SimSun" w:eastAsia="SimSun" w:hAnsi="SimSun" w:cs="SimSun"/>
          <w:spacing w:val="0"/>
          <w:w w:val="100"/>
          <w:position w:val="0"/>
          <w:lang w:val="zh-TW" w:eastAsia="zh-TW" w:bidi="zh-TW"/>
        </w:rPr>
        <w:t>受 体激动剂 （</w:t>
      </w:r>
      <w:r>
        <w:rPr>
          <w:rFonts w:ascii="Times New Roman" w:eastAsia="Times New Roman" w:hAnsi="Times New Roman" w:cs="Times New Roman"/>
          <w:spacing w:val="0"/>
          <w:w w:val="100"/>
          <w:position w:val="0"/>
          <w:lang w:val="en-US" w:eastAsia="en-US" w:bidi="en-US"/>
        </w:rPr>
        <w:t>glucagon-like peptide-1 receptor agonist</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GLP-1 RA</w:t>
      </w: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（利拉鲁肽）或</w:t>
      </w:r>
      <w:r>
        <w:rPr>
          <w:rFonts w:ascii="Times New Roman" w:eastAsia="Times New Roman" w:hAnsi="Times New Roman" w:cs="Times New Roman"/>
          <w:spacing w:val="0"/>
          <w:w w:val="100"/>
          <w:position w:val="0"/>
          <w:lang w:val="en-US" w:eastAsia="en-US" w:bidi="en-US"/>
        </w:rPr>
        <w:t xml:space="preserve">SGLT-2i </w:t>
      </w:r>
      <w:r>
        <w:rPr>
          <w:rFonts w:ascii="SimSun" w:eastAsia="SimSun" w:hAnsi="SimSun" w:cs="SimSun"/>
          <w:spacing w:val="0"/>
          <w:w w:val="100"/>
          <w:position w:val="0"/>
          <w:lang w:val="zh-TW" w:eastAsia="zh-TW" w:bidi="zh-TW"/>
        </w:rPr>
        <w:t>（达格列净）。</w:t>
      </w:r>
    </w:p>
    <w:p>
      <w:pPr>
        <w:pStyle w:val="Style2"/>
        <w:keepNext w:val="0"/>
        <w:keepLines w:val="0"/>
        <w:widowControl w:val="0"/>
        <w:shd w:val="clear" w:color="auto" w:fill="auto"/>
        <w:bidi w:val="0"/>
        <w:spacing w:before="0" w:after="0" w:line="349" w:lineRule="exact"/>
        <w:ind w:left="0" w:right="0" w:firstLine="0"/>
        <w:jc w:val="both"/>
      </w:pPr>
      <w:r>
        <w:rPr>
          <w:rFonts w:ascii="Times New Roman" w:eastAsia="Times New Roman" w:hAnsi="Times New Roman" w:cs="Times New Roman"/>
          <w:spacing w:val="0"/>
          <w:w w:val="100"/>
          <w:position w:val="0"/>
          <w:lang w:val="en-US" w:eastAsia="en-US" w:bidi="en-US"/>
        </w:rPr>
        <w:t>2.626</w:t>
      </w:r>
      <w:r>
        <w:rPr>
          <w:spacing w:val="0"/>
          <w:w w:val="100"/>
          <w:position w:val="0"/>
        </w:rPr>
        <w:t>常见二药</w:t>
      </w:r>
      <w:r>
        <w:rPr>
          <w:rFonts w:ascii="Times New Roman" w:eastAsia="Times New Roman" w:hAnsi="Times New Roman" w:cs="Times New Roman"/>
          <w:spacing w:val="0"/>
          <w:w w:val="100"/>
          <w:position w:val="0"/>
        </w:rPr>
        <w:t>/</w:t>
      </w:r>
      <w:r>
        <w:rPr>
          <w:spacing w:val="0"/>
          <w:w w:val="100"/>
          <w:position w:val="0"/>
        </w:rPr>
        <w:t>三药联合治疗方案推荐</w:t>
      </w:r>
      <w:r>
        <w:rPr>
          <w:spacing w:val="0"/>
          <w:w w:val="100"/>
          <w:position w:val="0"/>
        </w:rPr>
        <w:t>（</w:t>
      </w:r>
      <w:r>
        <w:rPr>
          <w:rFonts w:ascii="Times New Roman" w:eastAsia="Times New Roman" w:hAnsi="Times New Roman" w:cs="Times New Roman"/>
          <w:spacing w:val="0"/>
          <w:w w:val="100"/>
          <w:position w:val="0"/>
        </w:rPr>
        <w:t xml:space="preserve">II </w:t>
      </w:r>
      <w:r>
        <w:rPr>
          <w:rFonts w:ascii="Times New Roman" w:eastAsia="Times New Roman" w:hAnsi="Times New Roman" w:cs="Times New Roman"/>
          <w:spacing w:val="0"/>
          <w:w w:val="100"/>
          <w:position w:val="0"/>
          <w:lang w:val="en-US" w:eastAsia="en-US" w:bidi="en-US"/>
        </w:rPr>
        <w:t>b</w:t>
      </w:r>
      <w:r>
        <w:rPr>
          <w:spacing w:val="0"/>
          <w:w w:val="100"/>
          <w:position w:val="0"/>
        </w:rPr>
        <w:t>类） 临床惰性是血糖控制不达标的重要原因之一，实际 工作屮需加以注意。如果患者已单药治疗</w:t>
      </w:r>
      <w:r>
        <w:rPr>
          <w:rFonts w:ascii="Times New Roman" w:eastAsia="Times New Roman" w:hAnsi="Times New Roman" w:cs="Times New Roman"/>
          <w:spacing w:val="0"/>
          <w:w w:val="100"/>
          <w:position w:val="0"/>
        </w:rPr>
        <w:t>3</w:t>
      </w:r>
      <w:r>
        <w:rPr>
          <w:spacing w:val="0"/>
          <w:w w:val="100"/>
          <w:position w:val="0"/>
        </w:rPr>
        <w:t>个月， 即应评估血糖；若</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1 c</w:t>
      </w:r>
      <w:r>
        <w:rPr>
          <w:spacing w:val="0"/>
          <w:w w:val="100"/>
          <w:position w:val="0"/>
        </w:rPr>
        <w:t>未达标，则应积极调整，启 动联合治疗方案。如果新诊断</w:t>
      </w:r>
      <w:r>
        <w:rPr>
          <w:rFonts w:ascii="Times New Roman" w:eastAsia="Times New Roman" w:hAnsi="Times New Roman" w:cs="Times New Roman"/>
          <w:spacing w:val="0"/>
          <w:w w:val="100"/>
          <w:position w:val="0"/>
          <w:lang w:val="en-US" w:eastAsia="en-US" w:bidi="en-US"/>
        </w:rPr>
        <w:t>T2DM</w:t>
      </w:r>
      <w:r>
        <w:rPr>
          <w:spacing w:val="0"/>
          <w:w w:val="100"/>
          <w:position w:val="0"/>
        </w:rPr>
        <w:t>患者，</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 xml:space="preserve">1c </w:t>
      </w:r>
      <w:r>
        <w:rPr>
          <w:spacing w:val="0"/>
          <w:w w:val="100"/>
          <w:position w:val="0"/>
        </w:rPr>
        <w:t>为</w:t>
      </w:r>
      <w:r>
        <w:rPr>
          <w:rFonts w:ascii="Times New Roman" w:eastAsia="Times New Roman" w:hAnsi="Times New Roman" w:cs="Times New Roman"/>
          <w:spacing w:val="0"/>
          <w:w w:val="100"/>
          <w:position w:val="0"/>
        </w:rPr>
        <w:t xml:space="preserve">7.5% </w:t>
      </w:r>
      <w:r>
        <w:rPr>
          <w:spacing w:val="0"/>
          <w:w w:val="100"/>
          <w:position w:val="0"/>
        </w:rPr>
        <w:t xml:space="preserve">~ </w:t>
      </w:r>
      <w:r>
        <w:rPr>
          <w:rFonts w:ascii="Times New Roman" w:eastAsia="Times New Roman" w:hAnsi="Times New Roman" w:cs="Times New Roman"/>
          <w:spacing w:val="0"/>
          <w:w w:val="100"/>
          <w:position w:val="0"/>
        </w:rPr>
        <w:t>9.0%</w:t>
      </w:r>
      <w:r>
        <w:rPr>
          <w:spacing w:val="0"/>
          <w:w w:val="100"/>
          <w:position w:val="0"/>
        </w:rPr>
        <w:t xml:space="preserve">，可基于病情需求，积极启动联合 </w:t>
      </w:r>
      <w:r>
        <w:rPr>
          <w:spacing w:val="0"/>
          <w:w w:val="100"/>
          <w:position w:val="0"/>
        </w:rPr>
        <w:t>治疗方案。联合治疗方案最主要的原则是联用不同 作用机制的药物。基层医生应该熟悉常用口服降糖 药物的作用机制（图</w:t>
      </w:r>
      <w:r>
        <w:rPr>
          <w:rFonts w:ascii="Times New Roman" w:eastAsia="Times New Roman" w:hAnsi="Times New Roman" w:cs="Times New Roman"/>
          <w:spacing w:val="0"/>
          <w:w w:val="100"/>
          <w:position w:val="0"/>
        </w:rPr>
        <w:t>3</w:t>
      </w:r>
      <w:r>
        <w:rPr>
          <w:spacing w:val="0"/>
          <w:w w:val="100"/>
          <w:position w:val="0"/>
        </w:rPr>
        <w:t>）。</w:t>
      </w:r>
    </w:p>
    <w:p>
      <w:pPr>
        <w:pStyle w:val="Style2"/>
        <w:keepNext w:val="0"/>
        <w:keepLines w:val="0"/>
        <w:widowControl w:val="0"/>
        <w:shd w:val="clear" w:color="auto" w:fill="auto"/>
        <w:bidi w:val="0"/>
        <w:spacing w:before="0" w:after="0" w:line="348" w:lineRule="exact"/>
        <w:ind w:left="0" w:right="0" w:firstLine="420"/>
        <w:jc w:val="both"/>
        <w:sectPr>
          <w:headerReference w:type="default" r:id="rId16"/>
          <w:headerReference w:type="even" r:id="rId17"/>
          <w:footnotePr>
            <w:pos w:val="pageBottom"/>
            <w:numFmt w:val="decimal"/>
            <w:numRestart w:val="continuous"/>
          </w:footnotePr>
          <w:pgSz w:w="11678" w:h="16046"/>
          <w:pgMar w:top="1352" w:right="933" w:bottom="1006" w:left="998" w:header="0" w:footer="3" w:gutter="0"/>
          <w:cols w:num="2" w:space="309"/>
          <w:noEndnote/>
          <w:rtlGutter w:val="0"/>
          <w:docGrid w:linePitch="360"/>
        </w:sectPr>
      </w:pPr>
      <w:r>
        <w:rPr>
          <w:spacing w:val="0"/>
          <w:w w:val="100"/>
          <w:position w:val="0"/>
        </w:rPr>
        <w:t>基层启动联合降糖方案通常还有其他的关注 点：其一是基于费用与医保给付（图</w:t>
      </w:r>
      <w:r>
        <w:rPr>
          <w:rFonts w:ascii="Times New Roman" w:eastAsia="Times New Roman" w:hAnsi="Times New Roman" w:cs="Times New Roman"/>
          <w:spacing w:val="0"/>
          <w:w w:val="100"/>
          <w:position w:val="0"/>
        </w:rPr>
        <w:t>4</w:t>
      </w:r>
      <w:r>
        <w:rPr>
          <w:spacing w:val="0"/>
          <w:w w:val="100"/>
          <w:position w:val="0"/>
        </w:rPr>
        <w:t>），其二是特 别考虑减重需求（图</w:t>
      </w:r>
      <w:r>
        <w:rPr>
          <w:rFonts w:ascii="Times New Roman" w:eastAsia="Times New Roman" w:hAnsi="Times New Roman" w:cs="Times New Roman"/>
          <w:spacing w:val="0"/>
          <w:w w:val="100"/>
          <w:position w:val="0"/>
        </w:rPr>
        <w:t>5</w:t>
      </w:r>
      <w:r>
        <w:rPr>
          <w:spacing w:val="0"/>
          <w:w w:val="100"/>
          <w:position w:val="0"/>
        </w:rPr>
        <w:t>）。使用（含）胰岛素促泌剂 （磺脲类或非磺脲类药物）的降糖方案，要注意低 血糖发生风险。至于低血糖的药物调整，目前推荐 转诊至专科医生处理。</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678" w:h="16046"/>
          <w:pgMar w:top="1241" w:right="0" w:bottom="1007" w:left="0" w:header="0" w:footer="3" w:gutter="0"/>
          <w:cols w:space="720"/>
          <w:noEndnote/>
          <w:rtlGutter w:val="0"/>
          <w:docGrid w:linePitch="360"/>
        </w:sectPr>
      </w:pPr>
    </w:p>
    <w:p>
      <w:pPr>
        <w:pStyle w:val="Style32"/>
        <w:keepNext w:val="0"/>
        <w:keepLines w:val="0"/>
        <w:framePr w:w="2266" w:h="478" w:wrap="none" w:vAnchor="text" w:hAnchor="page" w:x="1988" w:y="21"/>
        <w:widowControl w:val="0"/>
        <w:shd w:val="clear" w:color="auto" w:fill="auto"/>
        <w:bidi w:val="0"/>
        <w:spacing w:before="0" w:after="0" w:line="202" w:lineRule="exact"/>
        <w:ind w:left="0" w:right="0" w:firstLine="0"/>
        <w:jc w:val="center"/>
      </w:pPr>
      <w:r>
        <w:rPr>
          <w:color w:val="00AF50"/>
          <w:spacing w:val="0"/>
          <w:w w:val="100"/>
          <w:position w:val="0"/>
        </w:rPr>
        <w:t>延缓碳水吸收、抑制多糖分解、</w:t>
        <w:br/>
        <w:t>不刺激</w:t>
      </w:r>
      <w:r>
        <w:rPr>
          <w:b/>
          <w:bCs/>
          <w:color w:val="00AF50"/>
          <w:spacing w:val="0"/>
          <w:w w:val="100"/>
          <w:position w:val="0"/>
          <w:sz w:val="17"/>
          <w:szCs w:val="17"/>
        </w:rPr>
        <w:t>。</w:t>
      </w:r>
      <w:r>
        <w:rPr>
          <w:color w:val="00AF50"/>
          <w:spacing w:val="0"/>
          <w:w w:val="100"/>
          <w:position w:val="0"/>
        </w:rPr>
        <w:t>细胞分泌</w:t>
      </w:r>
    </w:p>
    <w:p>
      <w:pPr>
        <w:pStyle w:val="Style32"/>
        <w:keepNext w:val="0"/>
        <w:keepLines w:val="0"/>
        <w:framePr w:w="1310" w:h="242" w:wrap="none" w:vAnchor="text" w:hAnchor="page" w:x="5329" w:y="267"/>
        <w:widowControl w:val="0"/>
        <w:shd w:val="clear" w:color="auto" w:fill="auto"/>
        <w:bidi w:val="0"/>
        <w:spacing w:before="0" w:after="0" w:line="240" w:lineRule="auto"/>
        <w:ind w:left="0" w:right="0" w:firstLine="0"/>
        <w:jc w:val="center"/>
        <w:rPr>
          <w:sz w:val="17"/>
          <w:szCs w:val="17"/>
        </w:rPr>
      </w:pPr>
      <w:r>
        <w:rPr>
          <w:b/>
          <w:bCs/>
          <w:color w:val="FF0000"/>
          <w:spacing w:val="0"/>
          <w:w w:val="100"/>
          <w:position w:val="0"/>
          <w:sz w:val="17"/>
          <w:szCs w:val="17"/>
        </w:rPr>
        <w:t>刺激胰岛素分泌</w:t>
      </w:r>
    </w:p>
    <w:p>
      <w:pPr>
        <w:pStyle w:val="Style32"/>
        <w:keepNext w:val="0"/>
        <w:keepLines w:val="0"/>
        <w:framePr w:w="1670" w:h="242" w:wrap="none" w:vAnchor="text" w:hAnchor="page" w:x="7753" w:y="267"/>
        <w:widowControl w:val="0"/>
        <w:shd w:val="clear" w:color="auto" w:fill="auto"/>
        <w:bidi w:val="0"/>
        <w:spacing w:before="0" w:after="0" w:line="240" w:lineRule="auto"/>
        <w:ind w:left="0" w:right="0" w:firstLine="0"/>
        <w:jc w:val="left"/>
        <w:rPr>
          <w:sz w:val="17"/>
          <w:szCs w:val="17"/>
        </w:rPr>
      </w:pPr>
      <w:r>
        <w:rPr>
          <w:b/>
          <w:bCs/>
          <w:color w:val="00ABEF"/>
          <w:spacing w:val="0"/>
          <w:w w:val="100"/>
          <w:position w:val="0"/>
          <w:sz w:val="17"/>
          <w:szCs w:val="17"/>
        </w:rPr>
        <w:t>抑制尿葡萄糖重吸收</w:t>
      </w:r>
    </w:p>
    <w:p>
      <w:pPr>
        <w:pStyle w:val="Style14"/>
        <w:keepNext w:val="0"/>
        <w:keepLines w:val="0"/>
        <w:framePr w:w="1642" w:h="264" w:wrap="none" w:vAnchor="text" w:hAnchor="page" w:x="2281" w:y="81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AF50"/>
          <w:spacing w:val="0"/>
          <w:w w:val="100"/>
          <w:position w:val="0"/>
          <w:sz w:val="18"/>
          <w:szCs w:val="18"/>
          <w:lang w:val="en-US" w:eastAsia="en-US" w:bidi="en-US"/>
        </w:rPr>
        <w:t>0-</w:t>
      </w:r>
      <w:r>
        <w:rPr>
          <w:b/>
          <w:bCs/>
          <w:color w:val="00AF50"/>
          <w:spacing w:val="0"/>
          <w:w w:val="100"/>
          <w:position w:val="0"/>
          <w:sz w:val="17"/>
          <w:szCs w:val="17"/>
        </w:rPr>
        <w:t>葡萄糖苷酶抑制剂</w:t>
      </w:r>
    </w:p>
    <w:p>
      <w:pPr>
        <w:pStyle w:val="Style32"/>
        <w:keepNext w:val="0"/>
        <w:keepLines w:val="0"/>
        <w:framePr w:w="2083" w:h="494" w:wrap="none" w:vAnchor="text" w:hAnchor="page" w:x="4811" w:y="709"/>
        <w:widowControl w:val="0"/>
        <w:shd w:val="clear" w:color="auto" w:fill="auto"/>
        <w:bidi w:val="0"/>
        <w:spacing w:before="0" w:after="0" w:line="240" w:lineRule="auto"/>
        <w:ind w:left="0" w:right="0" w:firstLine="0"/>
        <w:jc w:val="left"/>
        <w:rPr>
          <w:sz w:val="17"/>
          <w:szCs w:val="17"/>
        </w:rPr>
      </w:pPr>
      <w:r>
        <w:rPr>
          <w:b/>
          <w:bCs/>
          <w:color w:val="FF0000"/>
          <w:spacing w:val="0"/>
          <w:w w:val="100"/>
          <w:position w:val="0"/>
          <w:sz w:val="17"/>
          <w:szCs w:val="17"/>
        </w:rPr>
        <w:t>磺脲类药物</w:t>
      </w:r>
    </w:p>
    <w:p>
      <w:pPr>
        <w:pStyle w:val="Style19"/>
        <w:keepNext w:val="0"/>
        <w:keepLines w:val="0"/>
        <w:framePr w:w="2083" w:h="494" w:wrap="none" w:vAnchor="text" w:hAnchor="page" w:x="4811" w:y="709"/>
        <w:widowControl w:val="0"/>
        <w:shd w:val="clear" w:color="auto" w:fill="auto"/>
        <w:bidi w:val="0"/>
        <w:spacing w:before="0" w:after="0" w:line="240" w:lineRule="auto"/>
        <w:ind w:left="0" w:right="0" w:firstLine="0"/>
        <w:jc w:val="left"/>
      </w:pPr>
      <w:r>
        <w:rPr>
          <w:rFonts w:ascii="SimSun" w:eastAsia="SimSun" w:hAnsi="SimSun" w:cs="SimSun"/>
          <w:b/>
          <w:bCs/>
          <w:color w:val="FF0000"/>
          <w:spacing w:val="0"/>
          <w:w w:val="100"/>
          <w:position w:val="0"/>
          <w:sz w:val="17"/>
          <w:szCs w:val="17"/>
          <w:lang w:val="zh-TW" w:eastAsia="zh-TW" w:bidi="zh-TW"/>
        </w:rPr>
        <w:t>格列奈类药物</w:t>
      </w:r>
      <w:r>
        <w:rPr>
          <w:rFonts w:ascii="Times New Roman" w:eastAsia="Times New Roman" w:hAnsi="Times New Roman" w:cs="Times New Roman"/>
          <w:b/>
          <w:bCs/>
          <w:color w:val="FF0000"/>
          <w:spacing w:val="0"/>
          <w:w w:val="100"/>
          <w:position w:val="0"/>
          <w:vertAlign w:val="superscript"/>
          <w:lang w:val="en-US" w:eastAsia="en-US" w:bidi="en-US"/>
        </w:rPr>
        <w:t>DPP</w:t>
      </w:r>
      <w:r>
        <w:rPr>
          <w:rFonts w:ascii="Times New Roman" w:eastAsia="Times New Roman" w:hAnsi="Times New Roman" w:cs="Times New Roman"/>
          <w:b/>
          <w:bCs/>
          <w:color w:val="FF0000"/>
          <w:spacing w:val="0"/>
          <w:w w:val="100"/>
          <w:position w:val="0"/>
          <w:lang w:val="en-US" w:eastAsia="en-US" w:bidi="en-US"/>
        </w:rPr>
        <w:t>"</w:t>
      </w:r>
      <w:r>
        <w:rPr>
          <w:rFonts w:ascii="Times New Roman" w:eastAsia="Times New Roman" w:hAnsi="Times New Roman" w:cs="Times New Roman"/>
          <w:b/>
          <w:bCs/>
          <w:color w:val="FF0000"/>
          <w:spacing w:val="0"/>
          <w:w w:val="100"/>
          <w:position w:val="0"/>
          <w:vertAlign w:val="superscript"/>
          <w:lang w:val="en-US" w:eastAsia="en-US" w:bidi="en-US"/>
        </w:rPr>
        <w:t>41</w:t>
      </w:r>
    </w:p>
    <w:p>
      <w:pPr>
        <w:pStyle w:val="Style32"/>
        <w:keepNext w:val="0"/>
        <w:keepLines w:val="0"/>
        <w:framePr w:w="1646" w:h="756" w:wrap="none" w:vAnchor="text" w:hAnchor="page" w:x="1945" w:y="2531"/>
        <w:widowControl w:val="0"/>
        <w:shd w:val="clear" w:color="auto" w:fill="auto"/>
        <w:bidi w:val="0"/>
        <w:spacing w:before="0" w:after="0" w:line="247" w:lineRule="exact"/>
        <w:ind w:left="0" w:right="0" w:firstLine="0"/>
        <w:jc w:val="left"/>
        <w:rPr>
          <w:sz w:val="17"/>
          <w:szCs w:val="17"/>
        </w:rPr>
      </w:pPr>
      <w:r>
        <w:rPr>
          <w:color w:val="00AF50"/>
          <w:spacing w:val="0"/>
          <w:w w:val="100"/>
          <w:position w:val="0"/>
          <w:sz w:val="18"/>
          <w:szCs w:val="18"/>
        </w:rPr>
        <w:t>"</w:t>
      </w:r>
      <w:r>
        <w:rPr>
          <w:b/>
          <w:bCs/>
          <w:color w:val="00AF50"/>
          <w:spacing w:val="0"/>
          <w:w w:val="100"/>
          <w:position w:val="0"/>
          <w:sz w:val="17"/>
          <w:szCs w:val="17"/>
        </w:rPr>
        <w:t xml:space="preserve">减少血糖波动 </w:t>
      </w:r>
      <w:r>
        <w:rPr>
          <w:color w:val="00AF50"/>
          <w:spacing w:val="0"/>
          <w:w w:val="100"/>
          <w:position w:val="0"/>
          <w:sz w:val="18"/>
          <w:szCs w:val="18"/>
        </w:rPr>
        <w:t>"</w:t>
      </w:r>
      <w:r>
        <w:rPr>
          <w:b/>
          <w:bCs/>
          <w:color w:val="00AF50"/>
          <w:spacing w:val="0"/>
          <w:w w:val="100"/>
          <w:position w:val="0"/>
          <w:sz w:val="17"/>
          <w:szCs w:val="17"/>
        </w:rPr>
        <w:t>降低餐后血糖水平</w:t>
      </w:r>
    </w:p>
    <w:p>
      <w:pPr>
        <w:pStyle w:val="Style32"/>
        <w:keepNext w:val="0"/>
        <w:keepLines w:val="0"/>
        <w:framePr w:w="1646" w:h="756" w:wrap="none" w:vAnchor="text" w:hAnchor="page" w:x="1945" w:y="2531"/>
        <w:widowControl w:val="0"/>
        <w:shd w:val="clear" w:color="auto" w:fill="auto"/>
        <w:bidi w:val="0"/>
        <w:spacing w:before="0" w:after="0" w:line="240" w:lineRule="auto"/>
        <w:ind w:left="0" w:right="0" w:firstLine="0"/>
        <w:jc w:val="left"/>
        <w:rPr>
          <w:sz w:val="17"/>
          <w:szCs w:val="17"/>
        </w:rPr>
      </w:pPr>
      <w:r>
        <w:rPr>
          <w:color w:val="00AF50"/>
          <w:spacing w:val="0"/>
          <w:w w:val="100"/>
          <w:position w:val="0"/>
          <w:sz w:val="18"/>
          <w:szCs w:val="18"/>
        </w:rPr>
        <w:t>"</w:t>
      </w:r>
      <w:r>
        <w:rPr>
          <w:b/>
          <w:bCs/>
          <w:color w:val="00AF50"/>
          <w:spacing w:val="0"/>
          <w:w w:val="100"/>
          <w:position w:val="0"/>
          <w:sz w:val="17"/>
          <w:szCs w:val="17"/>
        </w:rPr>
        <w:t>延缓糖尿病进展</w:t>
      </w:r>
    </w:p>
    <w:p>
      <w:pPr>
        <w:pStyle w:val="Style14"/>
        <w:keepNext w:val="0"/>
        <w:keepLines w:val="0"/>
        <w:framePr w:w="768" w:h="235" w:wrap="none" w:vAnchor="text" w:hAnchor="page" w:x="4043" w:y="2811"/>
        <w:widowControl w:val="0"/>
        <w:shd w:val="clear" w:color="auto" w:fill="auto"/>
        <w:bidi w:val="0"/>
        <w:spacing w:before="0" w:after="0" w:line="240" w:lineRule="auto"/>
        <w:ind w:left="0" w:right="0" w:firstLine="0"/>
        <w:jc w:val="left"/>
        <w:rPr>
          <w:sz w:val="17"/>
          <w:szCs w:val="17"/>
        </w:rPr>
      </w:pPr>
      <w:r>
        <w:rPr>
          <w:b/>
          <w:bCs/>
          <w:color w:val="00AF50"/>
          <w:spacing w:val="0"/>
          <w:w w:val="100"/>
          <w:position w:val="0"/>
          <w:sz w:val="17"/>
          <w:szCs w:val="17"/>
        </w:rPr>
        <w:t>二甲双胍</w:t>
      </w:r>
    </w:p>
    <w:p>
      <w:pPr>
        <w:pStyle w:val="Style19"/>
        <w:keepNext w:val="0"/>
        <w:keepLines w:val="0"/>
        <w:framePr w:w="689" w:h="254" w:wrap="none" w:vAnchor="text" w:hAnchor="page" w:x="8214" w:y="8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ABEF"/>
          <w:spacing w:val="0"/>
          <w:w w:val="100"/>
          <w:position w:val="0"/>
          <w:lang w:val="en-US" w:eastAsia="en-US" w:bidi="en-US"/>
        </w:rPr>
        <w:t>SGLT-2i</w:t>
      </w:r>
    </w:p>
    <w:p>
      <w:pPr>
        <w:pStyle w:val="Style14"/>
        <w:keepNext w:val="0"/>
        <w:keepLines w:val="0"/>
        <w:framePr w:w="965" w:h="322" w:wrap="none" w:vAnchor="text" w:hAnchor="page" w:x="5310" w:y="1885"/>
        <w:widowControl w:val="0"/>
        <w:pBdr>
          <w:top w:val="single" w:sz="4" w:space="0" w:color="auto"/>
          <w:bottom w:val="single" w:sz="4" w:space="0" w:color="auto"/>
        </w:pBdr>
        <w:shd w:val="clear" w:color="auto" w:fill="auto"/>
        <w:bidi w:val="0"/>
        <w:spacing w:before="0" w:after="0" w:line="240" w:lineRule="auto"/>
        <w:ind w:left="0" w:right="0" w:firstLine="0"/>
        <w:jc w:val="center"/>
        <w:rPr>
          <w:sz w:val="17"/>
          <w:szCs w:val="17"/>
        </w:rPr>
      </w:pPr>
      <w:r>
        <w:rPr>
          <w:b/>
          <w:bCs/>
          <w:spacing w:val="0"/>
          <w:w w:val="100"/>
          <w:position w:val="0"/>
          <w:sz w:val="17"/>
          <w:szCs w:val="17"/>
        </w:rPr>
        <w:t>胰岛</w:t>
      </w:r>
      <w:r>
        <w:rPr>
          <w:rFonts w:ascii="Times New Roman" w:eastAsia="Times New Roman" w:hAnsi="Times New Roman" w:cs="Times New Roman"/>
          <w:b/>
          <w:bCs/>
          <w:spacing w:val="0"/>
          <w:w w:val="100"/>
          <w:position w:val="0"/>
          <w:sz w:val="18"/>
          <w:szCs w:val="18"/>
          <w:lang w:val="en-US" w:eastAsia="en-US" w:bidi="en-US"/>
        </w:rPr>
        <w:t>P</w:t>
      </w:r>
      <w:r>
        <w:rPr>
          <w:b/>
          <w:bCs/>
          <w:spacing w:val="0"/>
          <w:w w:val="100"/>
          <w:position w:val="0"/>
          <w:sz w:val="17"/>
          <w:szCs w:val="17"/>
        </w:rPr>
        <w:t>细胞</w:t>
      </w:r>
    </w:p>
    <w:p>
      <w:pPr>
        <w:pStyle w:val="Style117"/>
        <w:keepNext w:val="0"/>
        <w:keepLines w:val="0"/>
        <w:framePr w:w="418" w:h="266" w:wrap="none" w:vAnchor="text" w:hAnchor="page" w:x="7110" w:y="280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AF50"/>
          <w:spacing w:val="0"/>
          <w:w w:val="100"/>
          <w:position w:val="0"/>
          <w:sz w:val="18"/>
          <w:szCs w:val="18"/>
          <w:lang w:val="en-US" w:eastAsia="en-US" w:bidi="en-US"/>
        </w:rPr>
        <w:t>TZD</w:t>
      </w:r>
    </w:p>
    <w:p>
      <w:pPr>
        <w:pStyle w:val="Style32"/>
        <w:keepNext w:val="0"/>
        <w:keepLines w:val="0"/>
        <w:framePr w:w="1483" w:h="509" w:wrap="none" w:vAnchor="text" w:hAnchor="page" w:x="2012" w:y="3395"/>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shd w:val="clear" w:color="auto" w:fill="FFFFFF"/>
        </w:rPr>
        <w:t>适合国人饮食结构</w:t>
        <w:br/>
        <w:t>（以谷物为主）</w:t>
      </w:r>
    </w:p>
    <w:p>
      <w:pPr>
        <w:pStyle w:val="Style32"/>
        <w:keepNext w:val="0"/>
        <w:keepLines w:val="0"/>
        <w:framePr w:w="1469" w:h="422" w:wrap="none" w:vAnchor="text" w:hAnchor="page" w:x="3687" w:y="3253"/>
        <w:widowControl w:val="0"/>
        <w:shd w:val="clear" w:color="auto" w:fill="auto"/>
        <w:bidi w:val="0"/>
        <w:spacing w:before="0" w:after="0" w:line="197" w:lineRule="exact"/>
        <w:ind w:left="0" w:right="0" w:firstLine="0"/>
        <w:jc w:val="left"/>
      </w:pPr>
      <w:r>
        <w:rPr>
          <w:color w:val="00AF50"/>
          <w:spacing w:val="0"/>
          <w:w w:val="100"/>
          <w:position w:val="0"/>
        </w:rPr>
        <w:t>"</w:t>
      </w:r>
      <w:r>
        <w:rPr>
          <w:b/>
          <w:bCs/>
          <w:color w:val="00AF50"/>
          <w:spacing w:val="0"/>
          <w:w w:val="100"/>
          <w:position w:val="0"/>
        </w:rPr>
        <w:t xml:space="preserve">抑制肝糖输出 </w:t>
      </w:r>
      <w:r>
        <w:rPr>
          <w:color w:val="00AF50"/>
          <w:spacing w:val="0"/>
          <w:w w:val="100"/>
          <w:position w:val="0"/>
        </w:rPr>
        <w:t>"</w:t>
      </w:r>
      <w:r>
        <w:rPr>
          <w:b/>
          <w:bCs/>
          <w:color w:val="00AF50"/>
          <w:spacing w:val="0"/>
          <w:w w:val="100"/>
          <w:position w:val="0"/>
        </w:rPr>
        <w:t>増加胰岛素敏感性</w:t>
      </w:r>
    </w:p>
    <w:p>
      <w:pPr>
        <w:pStyle w:val="Style32"/>
        <w:keepNext w:val="0"/>
        <w:keepLines w:val="0"/>
        <w:framePr w:w="2110" w:h="221" w:wrap="none" w:vAnchor="text" w:hAnchor="page" w:x="6306" w:y="3253"/>
        <w:widowControl w:val="0"/>
        <w:shd w:val="clear" w:color="auto" w:fill="auto"/>
        <w:bidi w:val="0"/>
        <w:spacing w:before="0" w:after="0" w:line="240" w:lineRule="auto"/>
        <w:ind w:left="0" w:right="0" w:firstLine="0"/>
        <w:jc w:val="left"/>
      </w:pPr>
      <w:r>
        <w:rPr>
          <w:color w:val="00AF50"/>
          <w:spacing w:val="0"/>
          <w:w w:val="100"/>
          <w:position w:val="0"/>
        </w:rPr>
        <w:t>”</w:t>
      </w:r>
      <w:r>
        <w:rPr>
          <w:b/>
          <w:bCs/>
          <w:color w:val="00AF50"/>
          <w:spacing w:val="0"/>
          <w:w w:val="100"/>
          <w:position w:val="0"/>
        </w:rPr>
        <w:t>増加外周组织胰岛素敏感性</w:t>
      </w:r>
    </w:p>
    <w:p>
      <w:pPr>
        <w:widowControl w:val="0"/>
        <w:spacing w:line="360" w:lineRule="exact"/>
      </w:pPr>
      <w:r>
        <w:drawing>
          <wp:anchor distT="0" distB="0" distL="0" distR="0" simplePos="0" relativeHeight="62914705" behindDoc="1" locked="0" layoutInCell="1" allowOverlap="1">
            <wp:simplePos x="0" y="0"/>
            <wp:positionH relativeFrom="page">
              <wp:posOffset>1210310</wp:posOffset>
            </wp:positionH>
            <wp:positionV relativeFrom="paragraph">
              <wp:posOffset>684530</wp:posOffset>
            </wp:positionV>
            <wp:extent cx="2627630" cy="1085215"/>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8"/>
                    <a:stretch/>
                  </pic:blipFill>
                  <pic:spPr>
                    <a:xfrm>
                      <a:ext cx="2627630" cy="1085215"/>
                    </a:xfrm>
                    <a:prstGeom prst="rect"/>
                  </pic:spPr>
                </pic:pic>
              </a:graphicData>
            </a:graphic>
          </wp:anchor>
        </w:drawing>
      </w:r>
      <w:r>
        <w:drawing>
          <wp:anchor distT="0" distB="170815" distL="0" distR="0" simplePos="0" relativeHeight="62914706" behindDoc="1" locked="0" layoutInCell="1" allowOverlap="1">
            <wp:simplePos x="0" y="0"/>
            <wp:positionH relativeFrom="page">
              <wp:posOffset>4343400</wp:posOffset>
            </wp:positionH>
            <wp:positionV relativeFrom="paragraph">
              <wp:posOffset>937260</wp:posOffset>
            </wp:positionV>
            <wp:extent cx="469265" cy="84709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0"/>
                    <a:stretch/>
                  </pic:blipFill>
                  <pic:spPr>
                    <a:xfrm>
                      <a:ext cx="469265" cy="847090"/>
                    </a:xfrm>
                    <a:prstGeom prst="rect"/>
                  </pic:spPr>
                </pic:pic>
              </a:graphicData>
            </a:graphic>
          </wp:anchor>
        </w:drawing>
      </w:r>
      <w:r>
        <w:drawing>
          <wp:anchor distT="0" distB="0" distL="0" distR="0" simplePos="0" relativeHeight="62914707" behindDoc="1" locked="0" layoutInCell="1" allowOverlap="1">
            <wp:simplePos x="0" y="0"/>
            <wp:positionH relativeFrom="page">
              <wp:posOffset>5858510</wp:posOffset>
            </wp:positionH>
            <wp:positionV relativeFrom="paragraph">
              <wp:posOffset>775970</wp:posOffset>
            </wp:positionV>
            <wp:extent cx="420370" cy="90805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2"/>
                    <a:stretch/>
                  </pic:blipFill>
                  <pic:spPr>
                    <a:xfrm>
                      <a:ext cx="420370" cy="908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678" w:h="16046"/>
          <w:pgMar w:top="1241" w:right="933" w:bottom="1007" w:left="998" w:header="0" w:footer="3" w:gutter="0"/>
          <w:cols w:space="720"/>
          <w:noEndnote/>
          <w:rtlGutter w:val="0"/>
          <w:docGrid w:linePitch="360"/>
        </w:sectPr>
      </w:pPr>
    </w:p>
    <w:p>
      <w:pPr>
        <w:pStyle w:val="Style32"/>
        <w:keepNext w:val="0"/>
        <w:keepLines w:val="0"/>
        <w:widowControl w:val="0"/>
        <w:shd w:val="clear" w:color="auto" w:fill="auto"/>
        <w:bidi w:val="0"/>
        <w:spacing w:before="0" w:after="40" w:line="240" w:lineRule="auto"/>
        <w:ind w:left="0" w:right="0" w:firstLine="0"/>
        <w:jc w:val="center"/>
        <w:rPr>
          <w:sz w:val="18"/>
          <w:szCs w:val="18"/>
        </w:rPr>
      </w:pPr>
      <w:r>
        <w:rPr>
          <w:color w:val="231F20"/>
          <w:spacing w:val="0"/>
          <w:w w:val="100"/>
          <w:position w:val="0"/>
          <w:sz w:val="17"/>
          <w:szCs w:val="17"/>
        </w:rPr>
        <w:t>图</w:t>
      </w:r>
      <w:r>
        <w:rPr>
          <w:rFonts w:ascii="Times New Roman" w:eastAsia="Times New Roman" w:hAnsi="Times New Roman" w:cs="Times New Roman"/>
          <w:b/>
          <w:bCs/>
          <w:color w:val="231F20"/>
          <w:spacing w:val="0"/>
          <w:w w:val="100"/>
          <w:position w:val="0"/>
          <w:sz w:val="18"/>
          <w:szCs w:val="18"/>
        </w:rPr>
        <w:t>3</w:t>
      </w:r>
      <w:r>
        <w:rPr>
          <w:color w:val="231F20"/>
          <w:spacing w:val="0"/>
          <w:w w:val="100"/>
          <w:position w:val="0"/>
          <w:sz w:val="17"/>
          <w:szCs w:val="17"/>
        </w:rPr>
        <w:t>常用口服降糖药物的主要作用靶点与机制</w:t>
      </w:r>
      <w:r>
        <w:rPr>
          <w:color w:val="231F20"/>
          <w:spacing w:val="0"/>
          <w:w w:val="100"/>
          <w:position w:val="0"/>
          <w:sz w:val="18"/>
          <w:szCs w:val="18"/>
        </w:rPr>
        <w:t>（</w:t>
      </w:r>
      <w:r>
        <w:rPr>
          <w:color w:val="231F20"/>
          <w:spacing w:val="0"/>
          <w:w w:val="100"/>
          <w:position w:val="0"/>
          <w:sz w:val="17"/>
          <w:szCs w:val="17"/>
        </w:rPr>
        <w:t>参考各药品说明书</w:t>
      </w:r>
      <w:r>
        <w:rPr>
          <w:color w:val="231F20"/>
          <w:spacing w:val="0"/>
          <w:w w:val="100"/>
          <w:position w:val="0"/>
          <w:sz w:val="18"/>
          <w:szCs w:val="18"/>
        </w:rPr>
        <w:t>）</w:t>
      </w:r>
    </w:p>
    <w:p>
      <w:pPr>
        <w:pStyle w:val="Style43"/>
        <w:keepNext w:val="0"/>
        <w:keepLines w:val="0"/>
        <w:widowControl w:val="0"/>
        <w:shd w:val="clear" w:color="auto" w:fill="auto"/>
        <w:bidi w:val="0"/>
        <w:spacing w:before="0" w:after="0" w:line="240" w:lineRule="auto"/>
        <w:ind w:left="1120"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DPP-4i</w:t>
      </w:r>
      <w:r>
        <w:rPr>
          <w:spacing w:val="0"/>
          <w:w w:val="100"/>
          <w:position w:val="0"/>
        </w:rPr>
        <w:t>为二肽基肽酶</w:t>
      </w:r>
      <w:r>
        <w:rPr>
          <w:rFonts w:ascii="Times New Roman" w:eastAsia="Times New Roman" w:hAnsi="Times New Roman" w:cs="Times New Roman"/>
          <w:spacing w:val="0"/>
          <w:w w:val="100"/>
          <w:position w:val="0"/>
          <w:sz w:val="16"/>
          <w:szCs w:val="16"/>
          <w:lang w:val="en-US" w:eastAsia="en-US" w:bidi="en-US"/>
        </w:rPr>
        <w:t>-4</w:t>
      </w:r>
      <w:r>
        <w:rPr>
          <w:spacing w:val="0"/>
          <w:w w:val="100"/>
          <w:position w:val="0"/>
        </w:rPr>
        <w:t>抑制剂；</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为钠</w:t>
      </w:r>
      <w:r>
        <w:rPr>
          <w:rFonts w:ascii="Times New Roman" w:eastAsia="Times New Roman" w:hAnsi="Times New Roman" w:cs="Times New Roman"/>
          <w:spacing w:val="0"/>
          <w:w w:val="100"/>
          <w:position w:val="0"/>
          <w:sz w:val="16"/>
          <w:szCs w:val="16"/>
        </w:rPr>
        <w:t>-</w:t>
      </w:r>
      <w:r>
        <w:rPr>
          <w:spacing w:val="0"/>
          <w:w w:val="100"/>
          <w:position w:val="0"/>
        </w:rPr>
        <w:t>葡萄糖协同转运蛋白</w:t>
      </w:r>
      <w:r>
        <w:rPr>
          <w:rFonts w:ascii="Times New Roman" w:eastAsia="Times New Roman" w:hAnsi="Times New Roman" w:cs="Times New Roman"/>
          <w:spacing w:val="0"/>
          <w:w w:val="100"/>
          <w:position w:val="0"/>
          <w:sz w:val="16"/>
          <w:szCs w:val="16"/>
        </w:rPr>
        <w:t>2</w:t>
      </w:r>
      <w:r>
        <w:rPr>
          <w:spacing w:val="0"/>
          <w:w w:val="100"/>
          <w:position w:val="0"/>
        </w:rPr>
        <w:t>抑制剂</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TZD</w:t>
      </w:r>
      <w:r>
        <w:rPr>
          <w:spacing w:val="0"/>
          <w:w w:val="100"/>
          <w:position w:val="0"/>
        </w:rPr>
        <w:t>为噻唑烷二酮</w:t>
      </w:r>
    </w:p>
    <w:p>
      <w:pPr>
        <w:widowControl w:val="0"/>
        <w:spacing w:after="5323" w:line="1" w:lineRule="exact"/>
      </w:pPr>
      <w:r>
        <w:drawing>
          <wp:anchor distT="0" distB="312420" distL="0" distR="0" simplePos="0" relativeHeight="62914708" behindDoc="1" locked="0" layoutInCell="1" allowOverlap="1">
            <wp:simplePos x="0" y="0"/>
            <wp:positionH relativeFrom="page">
              <wp:posOffset>643255</wp:posOffset>
            </wp:positionH>
            <wp:positionV relativeFrom="paragraph">
              <wp:posOffset>381000</wp:posOffset>
            </wp:positionV>
            <wp:extent cx="6132830" cy="131064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4"/>
                    <a:stretch/>
                  </pic:blipFill>
                  <pic:spPr>
                    <a:xfrm>
                      <a:ext cx="6132830" cy="131064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883920</wp:posOffset>
                </wp:positionH>
                <wp:positionV relativeFrom="paragraph">
                  <wp:posOffset>1850390</wp:posOffset>
                </wp:positionV>
                <wp:extent cx="484505" cy="153670"/>
                <wp:wrapNone/>
                <wp:docPr id="53" name="Shape 53"/>
                <a:graphic xmlns:a="http://schemas.openxmlformats.org/drawingml/2006/main">
                  <a:graphicData uri="http://schemas.microsoft.com/office/word/2010/wordprocessingShape">
                    <wps:wsp>
                      <wps:cNvSpPr txBox="1"/>
                      <wps:spPr>
                        <a:xfrm>
                          <a:ext cx="484505" cy="15367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利拉鲁肽</w:t>
                            </w:r>
                          </w:p>
                        </w:txbxContent>
                      </wps:txbx>
                      <wps:bodyPr lIns="0" tIns="0" rIns="0" bIns="0">
                        <a:noAutoFit/>
                      </wps:bodyPr>
                    </wps:wsp>
                  </a:graphicData>
                </a:graphic>
              </wp:anchor>
            </w:drawing>
          </mc:Choice>
          <mc:Fallback>
            <w:pict>
              <v:shape id="_x0000_s1079" type="#_x0000_t202" style="position:absolute;margin-left:69.600000000000009pt;margin-top:145.70000000000002pt;width:38.149999999999999pt;height:12.1pt;z-index:251657735;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利拉鲁肽</w:t>
                      </w:r>
                    </w:p>
                  </w:txbxContent>
                </v:textbox>
                <w10:wrap anchorx="page"/>
              </v:shape>
            </w:pict>
          </mc:Fallback>
        </mc:AlternateContent>
      </w:r>
      <w:r>
        <w:drawing>
          <wp:anchor distT="0" distB="0" distL="0" distR="646430" simplePos="0" relativeHeight="62914709" behindDoc="1" locked="0" layoutInCell="1" allowOverlap="1">
            <wp:simplePos x="0" y="0"/>
            <wp:positionH relativeFrom="page">
              <wp:posOffset>1536065</wp:posOffset>
            </wp:positionH>
            <wp:positionV relativeFrom="paragraph">
              <wp:posOffset>1725295</wp:posOffset>
            </wp:positionV>
            <wp:extent cx="323215" cy="39624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6"/>
                    <a:stretch/>
                  </pic:blipFill>
                  <pic:spPr>
                    <a:xfrm>
                      <a:ext cx="323215" cy="3962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2014855</wp:posOffset>
                </wp:positionH>
                <wp:positionV relativeFrom="paragraph">
                  <wp:posOffset>1850390</wp:posOffset>
                </wp:positionV>
                <wp:extent cx="487680" cy="153670"/>
                <wp:wrapNone/>
                <wp:docPr id="57" name="Shape 57"/>
                <a:graphic xmlns:a="http://schemas.openxmlformats.org/drawingml/2006/main">
                  <a:graphicData uri="http://schemas.microsoft.com/office/word/2010/wordprocessingShape">
                    <wps:wsp>
                      <wps:cNvSpPr txBox="1"/>
                      <wps:spPr>
                        <a:xfrm>
                          <a:ext cx="487680" cy="15367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达格列净</w:t>
                            </w:r>
                          </w:p>
                        </w:txbxContent>
                      </wps:txbx>
                      <wps:bodyPr lIns="0" tIns="0" rIns="0" bIns="0">
                        <a:noAutoFit/>
                      </wps:bodyPr>
                    </wps:wsp>
                  </a:graphicData>
                </a:graphic>
              </wp:anchor>
            </w:drawing>
          </mc:Choice>
          <mc:Fallback>
            <w:pict>
              <v:shape id="_x0000_s1083" type="#_x0000_t202" style="position:absolute;margin-left:158.65000000000001pt;margin-top:145.70000000000002pt;width:38.399999999999999pt;height:12.1pt;z-index:251657737;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达格列净</w:t>
                      </w:r>
                    </w:p>
                  </w:txbxContent>
                </v:textbox>
                <w10:wrap anchorx="page"/>
              </v:shape>
            </w:pict>
          </mc:Fallback>
        </mc:AlternateContent>
      </w:r>
      <w:r>
        <w:drawing>
          <wp:anchor distT="0" distB="0" distL="0" distR="0" simplePos="0" relativeHeight="62914710" behindDoc="1" locked="0" layoutInCell="1" allowOverlap="1">
            <wp:simplePos x="0" y="0"/>
            <wp:positionH relativeFrom="page">
              <wp:posOffset>3176270</wp:posOffset>
            </wp:positionH>
            <wp:positionV relativeFrom="paragraph">
              <wp:posOffset>1700530</wp:posOffset>
            </wp:positionV>
            <wp:extent cx="3633470" cy="658495"/>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8"/>
                    <a:stretch/>
                  </pic:blipFill>
                  <pic:spPr>
                    <a:xfrm>
                      <a:ext cx="3633470" cy="658495"/>
                    </a:xfrm>
                    <a:prstGeom prst="rect"/>
                  </pic:spPr>
                </pic:pic>
              </a:graphicData>
            </a:graphic>
          </wp:anchor>
        </w:drawing>
      </w:r>
      <w:r>
        <w:drawing>
          <wp:anchor distT="0" distB="0" distL="0" distR="0" simplePos="0" relativeHeight="62914711" behindDoc="1" locked="0" layoutInCell="1" allowOverlap="1">
            <wp:simplePos x="0" y="0"/>
            <wp:positionH relativeFrom="page">
              <wp:posOffset>4971415</wp:posOffset>
            </wp:positionH>
            <wp:positionV relativeFrom="paragraph">
              <wp:posOffset>2359025</wp:posOffset>
            </wp:positionV>
            <wp:extent cx="103505" cy="15240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0"/>
                    <a:stretch/>
                  </pic:blipFill>
                  <pic:spPr>
                    <a:xfrm>
                      <a:ext cx="103505" cy="152400"/>
                    </a:xfrm>
                    <a:prstGeom prst="rect"/>
                  </pic:spPr>
                </pic:pic>
              </a:graphicData>
            </a:graphic>
          </wp:anchor>
        </w:drawing>
      </w:r>
      <w:r>
        <w:drawing>
          <wp:anchor distT="263525" distB="438785" distL="0" distR="0" simplePos="0" relativeHeight="62914712" behindDoc="1" locked="0" layoutInCell="1" allowOverlap="1">
            <wp:simplePos x="0" y="0"/>
            <wp:positionH relativeFrom="page">
              <wp:posOffset>646430</wp:posOffset>
            </wp:positionH>
            <wp:positionV relativeFrom="paragraph">
              <wp:posOffset>2508250</wp:posOffset>
            </wp:positionV>
            <wp:extent cx="6163310" cy="43307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2"/>
                    <a:stretch/>
                  </pic:blipFill>
                  <pic:spPr>
                    <a:xfrm>
                      <a:ext cx="6163310" cy="4330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1868805</wp:posOffset>
                </wp:positionH>
                <wp:positionV relativeFrom="paragraph">
                  <wp:posOffset>2244725</wp:posOffset>
                </wp:positionV>
                <wp:extent cx="1073150" cy="173990"/>
                <wp:wrapNone/>
                <wp:docPr id="65" name="Shape 65"/>
                <a:graphic xmlns:a="http://schemas.openxmlformats.org/drawingml/2006/main">
                  <a:graphicData uri="http://schemas.microsoft.com/office/word/2010/wordprocessingShape">
                    <wps:wsp>
                      <wps:cNvSpPr txBox="1"/>
                      <wps:spPr>
                        <a:xfrm>
                          <a:ext cx="1073150" cy="17399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1965"/>
                                <w:spacing w:val="0"/>
                                <w:w w:val="100"/>
                                <w:position w:val="0"/>
                                <w:sz w:val="18"/>
                                <w:szCs w:val="18"/>
                              </w:rPr>
                              <w:t>3</w:t>
                            </w:r>
                            <w:r>
                              <w:rPr>
                                <w:color w:val="001965"/>
                                <w:spacing w:val="0"/>
                                <w:w w:val="100"/>
                                <w:position w:val="0"/>
                                <w:sz w:val="17"/>
                                <w:szCs w:val="17"/>
                              </w:rPr>
                              <w:t>个月，</w:t>
                            </w:r>
                            <w:r>
                              <w:rPr>
                                <w:rFonts w:ascii="Times New Roman" w:eastAsia="Times New Roman" w:hAnsi="Times New Roman" w:cs="Times New Roman"/>
                                <w:color w:val="001965"/>
                                <w:spacing w:val="0"/>
                                <w:w w:val="100"/>
                                <w:position w:val="0"/>
                                <w:sz w:val="18"/>
                                <w:szCs w:val="18"/>
                                <w:lang w:val="en-US" w:eastAsia="en-US" w:bidi="en-US"/>
                              </w:rPr>
                              <w:t>HbA</w:t>
                            </w:r>
                            <w:r>
                              <w:rPr>
                                <w:rFonts w:ascii="Times New Roman" w:eastAsia="Times New Roman" w:hAnsi="Times New Roman" w:cs="Times New Roman"/>
                                <w:color w:val="001965"/>
                                <w:spacing w:val="0"/>
                                <w:w w:val="100"/>
                                <w:position w:val="0"/>
                                <w:sz w:val="12"/>
                                <w:szCs w:val="12"/>
                                <w:lang w:val="en-US" w:eastAsia="en-US" w:bidi="en-US"/>
                              </w:rPr>
                              <w:t>1 c</w:t>
                            </w:r>
                            <w:r>
                              <w:rPr>
                                <w:color w:val="001965"/>
                                <w:spacing w:val="0"/>
                                <w:w w:val="100"/>
                                <w:position w:val="0"/>
                                <w:sz w:val="17"/>
                                <w:szCs w:val="17"/>
                              </w:rPr>
                              <w:t>不达标</w:t>
                            </w:r>
                          </w:p>
                        </w:txbxContent>
                      </wps:txbx>
                      <wps:bodyPr lIns="0" tIns="0" rIns="0" bIns="0">
                        <a:noAutoFit/>
                      </wps:bodyPr>
                    </wps:wsp>
                  </a:graphicData>
                </a:graphic>
              </wp:anchor>
            </w:drawing>
          </mc:Choice>
          <mc:Fallback>
            <w:pict>
              <v:shape id="_x0000_s1091" type="#_x0000_t202" style="position:absolute;margin-left:147.15000000000001pt;margin-top:176.75pt;width:84.5pt;height:13.700000000000001pt;z-index:251657739;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1965"/>
                          <w:spacing w:val="0"/>
                          <w:w w:val="100"/>
                          <w:position w:val="0"/>
                          <w:sz w:val="18"/>
                          <w:szCs w:val="18"/>
                        </w:rPr>
                        <w:t>3</w:t>
                      </w:r>
                      <w:r>
                        <w:rPr>
                          <w:color w:val="001965"/>
                          <w:spacing w:val="0"/>
                          <w:w w:val="100"/>
                          <w:position w:val="0"/>
                          <w:sz w:val="17"/>
                          <w:szCs w:val="17"/>
                        </w:rPr>
                        <w:t>个月，</w:t>
                      </w:r>
                      <w:r>
                        <w:rPr>
                          <w:rFonts w:ascii="Times New Roman" w:eastAsia="Times New Roman" w:hAnsi="Times New Roman" w:cs="Times New Roman"/>
                          <w:color w:val="001965"/>
                          <w:spacing w:val="0"/>
                          <w:w w:val="100"/>
                          <w:position w:val="0"/>
                          <w:sz w:val="18"/>
                          <w:szCs w:val="18"/>
                          <w:lang w:val="en-US" w:eastAsia="en-US" w:bidi="en-US"/>
                        </w:rPr>
                        <w:t>HbA</w:t>
                      </w:r>
                      <w:r>
                        <w:rPr>
                          <w:rFonts w:ascii="Times New Roman" w:eastAsia="Times New Roman" w:hAnsi="Times New Roman" w:cs="Times New Roman"/>
                          <w:color w:val="001965"/>
                          <w:spacing w:val="0"/>
                          <w:w w:val="100"/>
                          <w:position w:val="0"/>
                          <w:sz w:val="12"/>
                          <w:szCs w:val="12"/>
                          <w:lang w:val="en-US" w:eastAsia="en-US" w:bidi="en-US"/>
                        </w:rPr>
                        <w:t>1 c</w:t>
                      </w:r>
                      <w:r>
                        <w:rPr>
                          <w:color w:val="001965"/>
                          <w:spacing w:val="0"/>
                          <w:w w:val="100"/>
                          <w:position w:val="0"/>
                          <w:sz w:val="17"/>
                          <w:szCs w:val="17"/>
                        </w:rPr>
                        <w:t>不达标</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844550</wp:posOffset>
                </wp:positionH>
                <wp:positionV relativeFrom="paragraph">
                  <wp:posOffset>3042920</wp:posOffset>
                </wp:positionV>
                <wp:extent cx="4239895" cy="336550"/>
                <wp:wrapNone/>
                <wp:docPr id="67" name="Shape 67"/>
                <a:graphic xmlns:a="http://schemas.openxmlformats.org/drawingml/2006/main">
                  <a:graphicData uri="http://schemas.microsoft.com/office/word/2010/wordprocessingShape">
                    <wps:wsp>
                      <wps:cNvSpPr txBox="1"/>
                      <wps:spPr>
                        <a:xfrm>
                          <a:ext cx="4239895" cy="336550"/>
                        </a:xfrm>
                        <a:prstGeom prst="rect"/>
                        <a:noFill/>
                      </wps:spPr>
                      <wps:txbx>
                        <w:txbxContent>
                          <w:p>
                            <w:pPr>
                              <w:pStyle w:val="Style117"/>
                              <w:keepNext w:val="0"/>
                              <w:keepLines w:val="0"/>
                              <w:widowControl w:val="0"/>
                              <w:shd w:val="clear" w:color="auto" w:fill="auto"/>
                              <w:bidi w:val="0"/>
                              <w:spacing w:before="0" w:after="40" w:line="240" w:lineRule="auto"/>
                              <w:ind w:left="0" w:right="0" w:firstLine="0"/>
                              <w:jc w:val="right"/>
                              <w:rPr>
                                <w:sz w:val="17"/>
                                <w:szCs w:val="17"/>
                              </w:rPr>
                            </w:pPr>
                            <w:r>
                              <w:rPr>
                                <w:spacing w:val="0"/>
                                <w:w w:val="100"/>
                                <w:position w:val="0"/>
                                <w:sz w:val="17"/>
                                <w:szCs w:val="17"/>
                              </w:rPr>
                              <w:t>图</w:t>
                            </w:r>
                            <w:r>
                              <w:rPr>
                                <w:rFonts w:ascii="Times New Roman" w:eastAsia="Times New Roman" w:hAnsi="Times New Roman" w:cs="Times New Roman"/>
                                <w:b/>
                                <w:bCs/>
                                <w:spacing w:val="0"/>
                                <w:w w:val="100"/>
                                <w:position w:val="0"/>
                                <w:sz w:val="18"/>
                                <w:szCs w:val="18"/>
                              </w:rPr>
                              <w:t>4</w:t>
                            </w:r>
                            <w:r>
                              <w:rPr>
                                <w:spacing w:val="0"/>
                                <w:w w:val="100"/>
                                <w:position w:val="0"/>
                                <w:sz w:val="17"/>
                                <w:szCs w:val="17"/>
                              </w:rPr>
                              <w:t>基于费用与医保给付的降糖药物选择与联合用药</w:t>
                            </w:r>
                          </w:p>
                          <w:p>
                            <w:pPr>
                              <w:pStyle w:val="Style117"/>
                              <w:keepNext w:val="0"/>
                              <w:keepLines w:val="0"/>
                              <w:widowControl w:val="0"/>
                              <w:shd w:val="clear" w:color="auto" w:fill="auto"/>
                              <w:bidi w:val="0"/>
                              <w:spacing w:before="0" w:after="0" w:line="240" w:lineRule="auto"/>
                              <w:ind w:left="0"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9"/>
                                <w:szCs w:val="9"/>
                                <w:lang w:val="en-US" w:eastAsia="en-US" w:bidi="en-US"/>
                              </w:rPr>
                              <w:t>i</w:t>
                            </w:r>
                            <w:r>
                              <w:rPr>
                                <w:rFonts w:ascii="Times New Roman" w:eastAsia="Times New Roman" w:hAnsi="Times New Roman" w:cs="Times New Roman"/>
                                <w:spacing w:val="0"/>
                                <w:w w:val="100"/>
                                <w:position w:val="0"/>
                                <w:sz w:val="16"/>
                                <w:szCs w:val="16"/>
                                <w:vertAlign w:val="subscript"/>
                                <w:lang w:val="en-US" w:eastAsia="en-US" w:bidi="en-US"/>
                              </w:rPr>
                              <w:t>c</w:t>
                            </w:r>
                            <w:r>
                              <w:rPr>
                                <w:spacing w:val="0"/>
                                <w:w w:val="100"/>
                                <w:position w:val="0"/>
                              </w:rPr>
                              <w:t>为糖化血红蛋白；</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rPr>
                              <w:t>为动脉粥样硬化性心血管疾病；</w:t>
                            </w:r>
                            <w:r>
                              <w:rPr>
                                <w:rFonts w:ascii="Times New Roman" w:eastAsia="Times New Roman" w:hAnsi="Times New Roman" w:cs="Times New Roman"/>
                                <w:spacing w:val="0"/>
                                <w:w w:val="100"/>
                                <w:position w:val="0"/>
                                <w:sz w:val="16"/>
                                <w:szCs w:val="16"/>
                                <w:lang w:val="en-US" w:eastAsia="en-US" w:bidi="en-US"/>
                              </w:rPr>
                              <w:t>CKD</w:t>
                            </w:r>
                            <w:r>
                              <w:rPr>
                                <w:spacing w:val="0"/>
                                <w:w w:val="100"/>
                                <w:position w:val="0"/>
                              </w:rPr>
                              <w:t>为慢性肾脏病</w:t>
                            </w:r>
                          </w:p>
                        </w:txbxContent>
                      </wps:txbx>
                      <wps:bodyPr lIns="0" tIns="0" rIns="0" bIns="0">
                        <a:noAutoFit/>
                      </wps:bodyPr>
                    </wps:wsp>
                  </a:graphicData>
                </a:graphic>
              </wp:anchor>
            </w:drawing>
          </mc:Choice>
          <mc:Fallback>
            <w:pict>
              <v:shape id="_x0000_s1093" type="#_x0000_t202" style="position:absolute;margin-left:66.5pt;margin-top:239.59999999999999pt;width:333.85000000000002pt;height:26.5pt;z-index:251657741;mso-wrap-distance-left:0;mso-wrap-distance-right:0;mso-position-horizontal-relative:page" filled="f" stroked="f">
                <v:textbox inset="0,0,0,0">
                  <w:txbxContent>
                    <w:p>
                      <w:pPr>
                        <w:pStyle w:val="Style117"/>
                        <w:keepNext w:val="0"/>
                        <w:keepLines w:val="0"/>
                        <w:widowControl w:val="0"/>
                        <w:shd w:val="clear" w:color="auto" w:fill="auto"/>
                        <w:bidi w:val="0"/>
                        <w:spacing w:before="0" w:after="40" w:line="240" w:lineRule="auto"/>
                        <w:ind w:left="0" w:right="0" w:firstLine="0"/>
                        <w:jc w:val="right"/>
                        <w:rPr>
                          <w:sz w:val="17"/>
                          <w:szCs w:val="17"/>
                        </w:rPr>
                      </w:pPr>
                      <w:r>
                        <w:rPr>
                          <w:spacing w:val="0"/>
                          <w:w w:val="100"/>
                          <w:position w:val="0"/>
                          <w:sz w:val="17"/>
                          <w:szCs w:val="17"/>
                        </w:rPr>
                        <w:t>图</w:t>
                      </w:r>
                      <w:r>
                        <w:rPr>
                          <w:rFonts w:ascii="Times New Roman" w:eastAsia="Times New Roman" w:hAnsi="Times New Roman" w:cs="Times New Roman"/>
                          <w:b/>
                          <w:bCs/>
                          <w:spacing w:val="0"/>
                          <w:w w:val="100"/>
                          <w:position w:val="0"/>
                          <w:sz w:val="18"/>
                          <w:szCs w:val="18"/>
                        </w:rPr>
                        <w:t>4</w:t>
                      </w:r>
                      <w:r>
                        <w:rPr>
                          <w:spacing w:val="0"/>
                          <w:w w:val="100"/>
                          <w:position w:val="0"/>
                          <w:sz w:val="17"/>
                          <w:szCs w:val="17"/>
                        </w:rPr>
                        <w:t>基于费用与医保给付的降糖药物选择与联合用药</w:t>
                      </w:r>
                    </w:p>
                    <w:p>
                      <w:pPr>
                        <w:pStyle w:val="Style117"/>
                        <w:keepNext w:val="0"/>
                        <w:keepLines w:val="0"/>
                        <w:widowControl w:val="0"/>
                        <w:shd w:val="clear" w:color="auto" w:fill="auto"/>
                        <w:bidi w:val="0"/>
                        <w:spacing w:before="0" w:after="0" w:line="240" w:lineRule="auto"/>
                        <w:ind w:left="0"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9"/>
                          <w:szCs w:val="9"/>
                          <w:lang w:val="en-US" w:eastAsia="en-US" w:bidi="en-US"/>
                        </w:rPr>
                        <w:t>i</w:t>
                      </w:r>
                      <w:r>
                        <w:rPr>
                          <w:rFonts w:ascii="Times New Roman" w:eastAsia="Times New Roman" w:hAnsi="Times New Roman" w:cs="Times New Roman"/>
                          <w:spacing w:val="0"/>
                          <w:w w:val="100"/>
                          <w:position w:val="0"/>
                          <w:sz w:val="16"/>
                          <w:szCs w:val="16"/>
                          <w:vertAlign w:val="subscript"/>
                          <w:lang w:val="en-US" w:eastAsia="en-US" w:bidi="en-US"/>
                        </w:rPr>
                        <w:t>c</w:t>
                      </w:r>
                      <w:r>
                        <w:rPr>
                          <w:spacing w:val="0"/>
                          <w:w w:val="100"/>
                          <w:position w:val="0"/>
                        </w:rPr>
                        <w:t>为糖化血红蛋白；</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rPr>
                        <w:t>为动脉粥样硬化性心血管疾病；</w:t>
                      </w:r>
                      <w:r>
                        <w:rPr>
                          <w:rFonts w:ascii="Times New Roman" w:eastAsia="Times New Roman" w:hAnsi="Times New Roman" w:cs="Times New Roman"/>
                          <w:spacing w:val="0"/>
                          <w:w w:val="100"/>
                          <w:position w:val="0"/>
                          <w:sz w:val="16"/>
                          <w:szCs w:val="16"/>
                          <w:lang w:val="en-US" w:eastAsia="en-US" w:bidi="en-US"/>
                        </w:rPr>
                        <w:t>CKD</w:t>
                      </w:r>
                      <w:r>
                        <w:rPr>
                          <w:spacing w:val="0"/>
                          <w:w w:val="100"/>
                          <w:position w:val="0"/>
                        </w:rPr>
                        <w:t>为慢性肾脏病</w:t>
                      </w:r>
                    </w:p>
                  </w:txbxContent>
                </v:textbox>
                <w10:wrap anchorx="page"/>
              </v:shape>
            </w:pict>
          </mc:Fallback>
        </mc:AlternateContent>
      </w:r>
      <w:r>
        <w:br w:type="page"/>
      </w:r>
    </w:p>
    <w:p>
      <w:pPr>
        <w:widowControl w:val="0"/>
        <w:spacing w:line="1" w:lineRule="exact"/>
      </w:pPr>
      <w:r>
        <w:drawing>
          <wp:anchor distT="0" distB="1278255" distL="0" distR="0" simplePos="0" relativeHeight="125829398" behindDoc="0" locked="0" layoutInCell="1" allowOverlap="1">
            <wp:simplePos x="0" y="0"/>
            <wp:positionH relativeFrom="page">
              <wp:posOffset>606425</wp:posOffset>
            </wp:positionH>
            <wp:positionV relativeFrom="paragraph">
              <wp:posOffset>0</wp:posOffset>
            </wp:positionV>
            <wp:extent cx="6132830" cy="153606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4"/>
                    <a:stretch/>
                  </pic:blipFill>
                  <pic:spPr>
                    <a:xfrm>
                      <a:ext cx="6132830" cy="153606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2005330</wp:posOffset>
                </wp:positionH>
                <wp:positionV relativeFrom="paragraph">
                  <wp:posOffset>1685290</wp:posOffset>
                </wp:positionV>
                <wp:extent cx="433070" cy="167640"/>
                <wp:wrapNone/>
                <wp:docPr id="71" name="Shape 71"/>
                <a:graphic xmlns:a="http://schemas.openxmlformats.org/drawingml/2006/main">
                  <a:graphicData uri="http://schemas.microsoft.com/office/word/2010/wordprocessingShape">
                    <wps:wsp>
                      <wps:cNvSpPr txBox="1"/>
                      <wps:spPr>
                        <a:xfrm>
                          <a:ext cx="433070" cy="16764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FFFFFF"/>
                                <w:lang w:val="en-US" w:eastAsia="en-US" w:bidi="en-US"/>
                              </w:rPr>
                              <w:t>SGLT-2i</w:t>
                            </w:r>
                          </w:p>
                        </w:txbxContent>
                      </wps:txbx>
                      <wps:bodyPr lIns="0" tIns="0" rIns="0" bIns="0">
                        <a:noAutoFit/>
                      </wps:bodyPr>
                    </wps:wsp>
                  </a:graphicData>
                </a:graphic>
              </wp:anchor>
            </w:drawing>
          </mc:Choice>
          <mc:Fallback>
            <w:pict>
              <v:shape id="_x0000_s1097" type="#_x0000_t202" style="position:absolute;margin-left:157.90000000000001pt;margin-top:132.69999999999999pt;width:34.100000000000001pt;height:13.200000000000001pt;z-index:251657743;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FFFFFF"/>
                          <w:lang w:val="en-US" w:eastAsia="en-US" w:bidi="en-US"/>
                        </w:rPr>
                        <w:t>SGLT-2i</w:t>
                      </w:r>
                    </w:p>
                  </w:txbxContent>
                </v:textbox>
                <w10:wrap anchorx="page"/>
              </v:shape>
            </w:pict>
          </mc:Fallback>
        </mc:AlternateContent>
      </w:r>
      <w:r>
        <w:drawing>
          <wp:anchor distT="1563370" distB="851535" distL="664210" distR="0" simplePos="0" relativeHeight="125829399" behindDoc="0" locked="0" layoutInCell="1" allowOverlap="1">
            <wp:simplePos x="0" y="0"/>
            <wp:positionH relativeFrom="page">
              <wp:posOffset>1483995</wp:posOffset>
            </wp:positionH>
            <wp:positionV relativeFrom="paragraph">
              <wp:posOffset>1563370</wp:posOffset>
            </wp:positionV>
            <wp:extent cx="359410" cy="402590"/>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6"/>
                    <a:stretch/>
                  </pic:blipFill>
                  <pic:spPr>
                    <a:xfrm>
                      <a:ext cx="359410" cy="40259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819785</wp:posOffset>
                </wp:positionH>
                <wp:positionV relativeFrom="paragraph">
                  <wp:posOffset>1685290</wp:posOffset>
                </wp:positionV>
                <wp:extent cx="551815" cy="167640"/>
                <wp:wrapNone/>
                <wp:docPr id="75" name="Shape 75"/>
                <a:graphic xmlns:a="http://schemas.openxmlformats.org/drawingml/2006/main">
                  <a:graphicData uri="http://schemas.microsoft.com/office/word/2010/wordprocessingShape">
                    <wps:wsp>
                      <wps:cNvSpPr txBox="1"/>
                      <wps:spPr>
                        <a:xfrm>
                          <a:ext cx="551815" cy="16764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FFFFFF"/>
                                <w:lang w:val="en-US" w:eastAsia="en-US" w:bidi="en-US"/>
                              </w:rPr>
                              <w:t>GLP-1 RA</w:t>
                            </w:r>
                          </w:p>
                        </w:txbxContent>
                      </wps:txbx>
                      <wps:bodyPr lIns="0" tIns="0" rIns="0" bIns="0">
                        <a:noAutoFit/>
                      </wps:bodyPr>
                    </wps:wsp>
                  </a:graphicData>
                </a:graphic>
              </wp:anchor>
            </w:drawing>
          </mc:Choice>
          <mc:Fallback>
            <w:pict>
              <v:shape id="_x0000_s1101" type="#_x0000_t202" style="position:absolute;margin-left:64.549999999999997pt;margin-top:132.69999999999999pt;width:43.450000000000003pt;height:13.200000000000001pt;z-index:251657745;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FFFFFF"/>
                          <w:lang w:val="en-US" w:eastAsia="en-US" w:bidi="en-US"/>
                        </w:rPr>
                        <w:t>GLP-1 RA</w:t>
                      </w:r>
                    </w:p>
                  </w:txbxContent>
                </v:textbox>
                <w10:wrap anchorx="page"/>
              </v:shape>
            </w:pict>
          </mc:Fallback>
        </mc:AlternateContent>
      </w:r>
      <w:r>
        <w:drawing>
          <wp:anchor distT="1779905" distB="631825" distL="572770" distR="0" simplePos="0" relativeHeight="125829400" behindDoc="0" locked="0" layoutInCell="1" allowOverlap="1">
            <wp:simplePos x="0" y="0"/>
            <wp:positionH relativeFrom="page">
              <wp:posOffset>3849370</wp:posOffset>
            </wp:positionH>
            <wp:positionV relativeFrom="paragraph">
              <wp:posOffset>1779905</wp:posOffset>
            </wp:positionV>
            <wp:extent cx="274320" cy="40259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38"/>
                    <a:stretch/>
                  </pic:blipFill>
                  <pic:spPr>
                    <a:xfrm>
                      <a:ext cx="274320" cy="40259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3276600</wp:posOffset>
                </wp:positionH>
                <wp:positionV relativeFrom="paragraph">
                  <wp:posOffset>1913890</wp:posOffset>
                </wp:positionV>
                <wp:extent cx="487680" cy="149225"/>
                <wp:wrapNone/>
                <wp:docPr id="79" name="Shape 79"/>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rPr>
                              <w:t>二甲双胍</w:t>
                            </w:r>
                          </w:p>
                        </w:txbxContent>
                      </wps:txbx>
                      <wps:bodyPr lIns="0" tIns="0" rIns="0" bIns="0">
                        <a:noAutoFit/>
                      </wps:bodyPr>
                    </wps:wsp>
                  </a:graphicData>
                </a:graphic>
              </wp:anchor>
            </w:drawing>
          </mc:Choice>
          <mc:Fallback>
            <w:pict>
              <v:shape id="_x0000_s1105" type="#_x0000_t202" style="position:absolute;margin-left:258.pt;margin-top:150.70000000000002pt;width:38.399999999999999pt;height:11.75pt;z-index:251657747;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rPr>
                        <w:t>二甲双胍</w:t>
                      </w:r>
                    </w:p>
                  </w:txbxContent>
                </v:textbox>
                <w10:wrap anchorx="page"/>
              </v:shape>
            </w:pict>
          </mc:Fallback>
        </mc:AlternateContent>
      </w:r>
      <w:r>
        <w:drawing>
          <wp:anchor distT="1789430" distB="640715" distL="530225" distR="509270" simplePos="0" relativeHeight="125829401" behindDoc="0" locked="0" layoutInCell="1" allowOverlap="1">
            <wp:simplePos x="0" y="0"/>
            <wp:positionH relativeFrom="page">
              <wp:posOffset>4709160</wp:posOffset>
            </wp:positionH>
            <wp:positionV relativeFrom="paragraph">
              <wp:posOffset>1789430</wp:posOffset>
            </wp:positionV>
            <wp:extent cx="316865" cy="384175"/>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40"/>
                    <a:stretch/>
                  </pic:blipFill>
                  <pic:spPr>
                    <a:xfrm>
                      <a:ext cx="316865" cy="38417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4178935</wp:posOffset>
                </wp:positionH>
                <wp:positionV relativeFrom="paragraph">
                  <wp:posOffset>1911350</wp:posOffset>
                </wp:positionV>
                <wp:extent cx="478790" cy="152400"/>
                <wp:wrapNone/>
                <wp:docPr id="83" name="Shape 83"/>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阿卡波糖</w:t>
                            </w:r>
                          </w:p>
                        </w:txbxContent>
                      </wps:txbx>
                      <wps:bodyPr lIns="0" tIns="0" rIns="0" bIns="0">
                        <a:noAutoFit/>
                      </wps:bodyPr>
                    </wps:wsp>
                  </a:graphicData>
                </a:graphic>
              </wp:anchor>
            </w:drawing>
          </mc:Choice>
          <mc:Fallback>
            <w:pict>
              <v:shape id="_x0000_s1109" type="#_x0000_t202" style="position:absolute;margin-left:329.05000000000001pt;margin-top:150.5pt;width:37.700000000000003pt;height:12.pt;z-index:251657749;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阿卡波糖</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5147945</wp:posOffset>
                </wp:positionH>
                <wp:positionV relativeFrom="paragraph">
                  <wp:posOffset>1905000</wp:posOffset>
                </wp:positionV>
                <wp:extent cx="384175" cy="167640"/>
                <wp:wrapNone/>
                <wp:docPr id="85" name="Shape 85"/>
                <a:graphic xmlns:a="http://schemas.openxmlformats.org/drawingml/2006/main">
                  <a:graphicData uri="http://schemas.microsoft.com/office/word/2010/wordprocessingShape">
                    <wps:wsp>
                      <wps:cNvSpPr txBox="1"/>
                      <wps:spPr>
                        <a:xfrm>
                          <a:ext cx="384175" cy="16764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FFFFFF"/>
                                <w:lang w:val="en-US" w:eastAsia="en-US" w:bidi="en-US"/>
                              </w:rPr>
                              <w:t>DPP-4i</w:t>
                            </w:r>
                          </w:p>
                        </w:txbxContent>
                      </wps:txbx>
                      <wps:bodyPr lIns="0" tIns="0" rIns="0" bIns="0">
                        <a:noAutoFit/>
                      </wps:bodyPr>
                    </wps:wsp>
                  </a:graphicData>
                </a:graphic>
              </wp:anchor>
            </w:drawing>
          </mc:Choice>
          <mc:Fallback>
            <w:pict>
              <v:shape id="_x0000_s1111" type="#_x0000_t202" style="position:absolute;margin-left:405.35000000000002pt;margin-top:150.pt;width:30.25pt;height:13.200000000000001pt;z-index:251657751;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FFFFFF"/>
                          <w:lang w:val="en-US" w:eastAsia="en-US" w:bidi="en-US"/>
                        </w:rPr>
                        <w:t>DPP-4i</w:t>
                      </w:r>
                    </w:p>
                  </w:txbxContent>
                </v:textbox>
                <w10:wrap anchorx="page"/>
              </v:shape>
            </w:pict>
          </mc:Fallback>
        </mc:AlternateContent>
      </w:r>
      <w:r>
        <w:drawing>
          <wp:anchor distT="1789430" distB="640715" distL="0" distR="603250" simplePos="0" relativeHeight="125829402" behindDoc="0" locked="0" layoutInCell="1" allowOverlap="1">
            <wp:simplePos x="0" y="0"/>
            <wp:positionH relativeFrom="page">
              <wp:posOffset>5657215</wp:posOffset>
            </wp:positionH>
            <wp:positionV relativeFrom="paragraph">
              <wp:posOffset>1789430</wp:posOffset>
            </wp:positionV>
            <wp:extent cx="316865" cy="38417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42"/>
                    <a:stretch/>
                  </pic:blipFill>
                  <pic:spPr>
                    <a:xfrm>
                      <a:ext cx="316865" cy="38417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6087110</wp:posOffset>
                </wp:positionH>
                <wp:positionV relativeFrom="paragraph">
                  <wp:posOffset>1908175</wp:posOffset>
                </wp:positionV>
                <wp:extent cx="487680" cy="155575"/>
                <wp:wrapNone/>
                <wp:docPr id="89" name="Shape 89"/>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格列齐特</w:t>
                            </w:r>
                          </w:p>
                        </w:txbxContent>
                      </wps:txbx>
                      <wps:bodyPr lIns="0" tIns="0" rIns="0" bIns="0">
                        <a:noAutoFit/>
                      </wps:bodyPr>
                    </wps:wsp>
                  </a:graphicData>
                </a:graphic>
              </wp:anchor>
            </w:drawing>
          </mc:Choice>
          <mc:Fallback>
            <w:pict>
              <v:shape id="_x0000_s1115" type="#_x0000_t202" style="position:absolute;margin-left:479.30000000000001pt;margin-top:150.25pt;width:38.399999999999999pt;height:12.25pt;z-index:251657753;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FFFFFF"/>
                        </w:rPr>
                        <w:t>格列齐特</w:t>
                      </w:r>
                    </w:p>
                  </w:txbxContent>
                </v:textbox>
                <w10:wrap anchorx="page"/>
              </v:shape>
            </w:pict>
          </mc:Fallback>
        </mc:AlternateContent>
      </w:r>
      <w:r>
        <w:drawing>
          <wp:anchor distT="2346960" distB="25400" distL="0" distR="0" simplePos="0" relativeHeight="125829403" behindDoc="0" locked="0" layoutInCell="1" allowOverlap="1">
            <wp:simplePos x="0" y="0"/>
            <wp:positionH relativeFrom="page">
              <wp:posOffset>667385</wp:posOffset>
            </wp:positionH>
            <wp:positionV relativeFrom="paragraph">
              <wp:posOffset>2346960</wp:posOffset>
            </wp:positionV>
            <wp:extent cx="6053455" cy="445135"/>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4"/>
                    <a:stretch/>
                  </pic:blipFill>
                  <pic:spPr>
                    <a:xfrm>
                      <a:ext cx="6053455" cy="44513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1834515</wp:posOffset>
                </wp:positionH>
                <wp:positionV relativeFrom="paragraph">
                  <wp:posOffset>2087880</wp:posOffset>
                </wp:positionV>
                <wp:extent cx="1069975" cy="173990"/>
                <wp:wrapNone/>
                <wp:docPr id="93" name="Shape 93"/>
                <a:graphic xmlns:a="http://schemas.openxmlformats.org/drawingml/2006/main">
                  <a:graphicData uri="http://schemas.microsoft.com/office/word/2010/wordprocessingShape">
                    <wps:wsp>
                      <wps:cNvSpPr txBox="1"/>
                      <wps:spPr>
                        <a:xfrm>
                          <a:ext cx="1069975" cy="17399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1965"/>
                                <w:spacing w:val="0"/>
                                <w:w w:val="100"/>
                                <w:position w:val="0"/>
                                <w:sz w:val="18"/>
                                <w:szCs w:val="18"/>
                              </w:rPr>
                              <w:t>3</w:t>
                            </w:r>
                            <w:r>
                              <w:rPr>
                                <w:color w:val="001965"/>
                                <w:spacing w:val="0"/>
                                <w:w w:val="100"/>
                                <w:position w:val="0"/>
                                <w:sz w:val="17"/>
                                <w:szCs w:val="17"/>
                              </w:rPr>
                              <w:t>个月，</w:t>
                            </w:r>
                            <w:r>
                              <w:rPr>
                                <w:rFonts w:ascii="Times New Roman" w:eastAsia="Times New Roman" w:hAnsi="Times New Roman" w:cs="Times New Roman"/>
                                <w:color w:val="001965"/>
                                <w:spacing w:val="0"/>
                                <w:w w:val="100"/>
                                <w:position w:val="0"/>
                                <w:sz w:val="18"/>
                                <w:szCs w:val="18"/>
                                <w:lang w:val="en-US" w:eastAsia="en-US" w:bidi="en-US"/>
                              </w:rPr>
                              <w:t>HbA</w:t>
                            </w:r>
                            <w:r>
                              <w:rPr>
                                <w:rFonts w:ascii="Times New Roman" w:eastAsia="Times New Roman" w:hAnsi="Times New Roman" w:cs="Times New Roman"/>
                                <w:color w:val="001965"/>
                                <w:spacing w:val="0"/>
                                <w:w w:val="100"/>
                                <w:position w:val="0"/>
                                <w:sz w:val="12"/>
                                <w:szCs w:val="12"/>
                                <w:lang w:val="en-US" w:eastAsia="en-US" w:bidi="en-US"/>
                              </w:rPr>
                              <w:t>ic</w:t>
                            </w:r>
                            <w:r>
                              <w:rPr>
                                <w:color w:val="001965"/>
                                <w:spacing w:val="0"/>
                                <w:w w:val="100"/>
                                <w:position w:val="0"/>
                                <w:sz w:val="17"/>
                                <w:szCs w:val="17"/>
                              </w:rPr>
                              <w:t>不达标</w:t>
                            </w:r>
                          </w:p>
                        </w:txbxContent>
                      </wps:txbx>
                      <wps:bodyPr lIns="0" tIns="0" rIns="0" bIns="0">
                        <a:noAutoFit/>
                      </wps:bodyPr>
                    </wps:wsp>
                  </a:graphicData>
                </a:graphic>
              </wp:anchor>
            </w:drawing>
          </mc:Choice>
          <mc:Fallback>
            <w:pict>
              <v:shape id="_x0000_s1119" type="#_x0000_t202" style="position:absolute;margin-left:144.45000000000002pt;margin-top:164.40000000000001pt;width:84.25pt;height:13.700000000000001pt;z-index:251657755;mso-wrap-distance-left:0;mso-wrap-distance-right:0;mso-position-horizontal-relative:page" filled="f" stroked="f">
                <v:textbox inset="0,0,0,0">
                  <w:txbxContent>
                    <w:p>
                      <w:pPr>
                        <w:pStyle w:val="Style11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1965"/>
                          <w:spacing w:val="0"/>
                          <w:w w:val="100"/>
                          <w:position w:val="0"/>
                          <w:sz w:val="18"/>
                          <w:szCs w:val="18"/>
                        </w:rPr>
                        <w:t>3</w:t>
                      </w:r>
                      <w:r>
                        <w:rPr>
                          <w:color w:val="001965"/>
                          <w:spacing w:val="0"/>
                          <w:w w:val="100"/>
                          <w:position w:val="0"/>
                          <w:sz w:val="17"/>
                          <w:szCs w:val="17"/>
                        </w:rPr>
                        <w:t>个月，</w:t>
                      </w:r>
                      <w:r>
                        <w:rPr>
                          <w:rFonts w:ascii="Times New Roman" w:eastAsia="Times New Roman" w:hAnsi="Times New Roman" w:cs="Times New Roman"/>
                          <w:color w:val="001965"/>
                          <w:spacing w:val="0"/>
                          <w:w w:val="100"/>
                          <w:position w:val="0"/>
                          <w:sz w:val="18"/>
                          <w:szCs w:val="18"/>
                          <w:lang w:val="en-US" w:eastAsia="en-US" w:bidi="en-US"/>
                        </w:rPr>
                        <w:t>HbA</w:t>
                      </w:r>
                      <w:r>
                        <w:rPr>
                          <w:rFonts w:ascii="Times New Roman" w:eastAsia="Times New Roman" w:hAnsi="Times New Roman" w:cs="Times New Roman"/>
                          <w:color w:val="001965"/>
                          <w:spacing w:val="0"/>
                          <w:w w:val="100"/>
                          <w:position w:val="0"/>
                          <w:sz w:val="12"/>
                          <w:szCs w:val="12"/>
                          <w:lang w:val="en-US" w:eastAsia="en-US" w:bidi="en-US"/>
                        </w:rPr>
                        <w:t>ic</w:t>
                      </w:r>
                      <w:r>
                        <w:rPr>
                          <w:color w:val="001965"/>
                          <w:spacing w:val="0"/>
                          <w:w w:val="100"/>
                          <w:position w:val="0"/>
                          <w:sz w:val="17"/>
                          <w:szCs w:val="17"/>
                        </w:rPr>
                        <w:t>不达标</w:t>
                      </w:r>
                    </w:p>
                  </w:txbxContent>
                </v:textbox>
                <w10:wrap anchorx="page"/>
              </v:shape>
            </w:pict>
          </mc:Fallback>
        </mc:AlternateConten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231F20"/>
          <w:spacing w:val="0"/>
          <w:w w:val="100"/>
          <w:position w:val="0"/>
          <w:sz w:val="17"/>
          <w:szCs w:val="17"/>
        </w:rPr>
        <w:t>图</w:t>
      </w:r>
      <w:r>
        <w:rPr>
          <w:rFonts w:ascii="Times New Roman" w:eastAsia="Times New Roman" w:hAnsi="Times New Roman" w:cs="Times New Roman"/>
          <w:b/>
          <w:bCs/>
          <w:color w:val="231F20"/>
          <w:spacing w:val="0"/>
          <w:w w:val="100"/>
          <w:position w:val="0"/>
          <w:sz w:val="18"/>
          <w:szCs w:val="18"/>
        </w:rPr>
        <w:t>5</w:t>
      </w:r>
      <w:r>
        <w:rPr>
          <w:color w:val="231F20"/>
          <w:spacing w:val="0"/>
          <w:w w:val="100"/>
          <w:position w:val="0"/>
          <w:sz w:val="17"/>
          <w:szCs w:val="17"/>
        </w:rPr>
        <w:t>特别考虑减重需求的药物选择与联合用药</w:t>
      </w:r>
    </w:p>
    <w:p>
      <w:pPr>
        <w:pStyle w:val="Style43"/>
        <w:keepNext w:val="0"/>
        <w:keepLines w:val="0"/>
        <w:widowControl w:val="0"/>
        <w:shd w:val="clear" w:color="auto" w:fill="auto"/>
        <w:bidi w:val="0"/>
        <w:spacing w:before="0" w:after="0" w:line="197" w:lineRule="exact"/>
        <w:ind w:left="0" w:right="0" w:firstLine="340"/>
        <w:jc w:val="both"/>
        <w:sectPr>
          <w:footnotePr>
            <w:pos w:val="pageBottom"/>
            <w:numFmt w:val="decimal"/>
            <w:numRestart w:val="continuous"/>
          </w:footnotePr>
          <w:type w:val="continuous"/>
          <w:pgSz w:w="11678" w:h="16046"/>
          <w:pgMar w:top="1349" w:right="892" w:bottom="1007" w:left="946" w:header="0" w:footer="3" w:gutter="0"/>
          <w:cols w:space="720"/>
          <w:noEndnote/>
          <w:rtlGutter w:val="0"/>
          <w:docGrid w:linePitch="360"/>
        </w:sectPr>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lc</w:t>
      </w:r>
      <w:r>
        <w:rPr>
          <w:spacing w:val="0"/>
          <w:w w:val="100"/>
          <w:position w:val="0"/>
        </w:rPr>
        <w:t>为糖化血红蛋白；</w:t>
      </w:r>
      <w:r>
        <w:rPr>
          <w:rFonts w:ascii="Times New Roman" w:eastAsia="Times New Roman" w:hAnsi="Times New Roman" w:cs="Times New Roman"/>
          <w:spacing w:val="0"/>
          <w:w w:val="100"/>
          <w:position w:val="0"/>
          <w:sz w:val="16"/>
          <w:szCs w:val="16"/>
          <w:lang w:val="en-US" w:eastAsia="en-US" w:bidi="en-US"/>
        </w:rPr>
        <w:t>ASCVD</w:t>
      </w:r>
      <w:r>
        <w:rPr>
          <w:spacing w:val="0"/>
          <w:w w:val="100"/>
          <w:position w:val="0"/>
        </w:rPr>
        <w:t>为动脉粥样硬化性心血管疾病；</w:t>
      </w:r>
      <w:r>
        <w:rPr>
          <w:rFonts w:ascii="Times New Roman" w:eastAsia="Times New Roman" w:hAnsi="Times New Roman" w:cs="Times New Roman"/>
          <w:spacing w:val="0"/>
          <w:w w:val="100"/>
          <w:position w:val="0"/>
          <w:sz w:val="16"/>
          <w:szCs w:val="16"/>
          <w:lang w:val="en-US" w:eastAsia="en-US" w:bidi="en-US"/>
        </w:rPr>
        <w:t>CKD</w:t>
      </w:r>
      <w:r>
        <w:rPr>
          <w:spacing w:val="0"/>
          <w:w w:val="100"/>
          <w:position w:val="0"/>
        </w:rPr>
        <w:t>为慢性肾脏病；</w:t>
      </w:r>
      <w:r>
        <w:rPr>
          <w:rFonts w:ascii="Times New Roman" w:eastAsia="Times New Roman" w:hAnsi="Times New Roman" w:cs="Times New Roman"/>
          <w:spacing w:val="0"/>
          <w:w w:val="100"/>
          <w:position w:val="0"/>
          <w:sz w:val="16"/>
          <w:szCs w:val="16"/>
          <w:lang w:val="en-US" w:eastAsia="en-US" w:bidi="en-US"/>
        </w:rPr>
        <w:t>GLP-1 RA</w:t>
      </w:r>
      <w:r>
        <w:rPr>
          <w:spacing w:val="0"/>
          <w:w w:val="100"/>
          <w:position w:val="0"/>
        </w:rPr>
        <w:t>为胰高血糖素样肽</w:t>
      </w:r>
      <w:r>
        <w:rPr>
          <w:rFonts w:ascii="Times New Roman" w:eastAsia="Times New Roman" w:hAnsi="Times New Roman" w:cs="Times New Roman"/>
          <w:spacing w:val="0"/>
          <w:w w:val="100"/>
          <w:position w:val="0"/>
          <w:sz w:val="16"/>
          <w:szCs w:val="16"/>
        </w:rPr>
        <w:t>1</w:t>
      </w:r>
      <w:r>
        <w:rPr>
          <w:spacing w:val="0"/>
          <w:w w:val="100"/>
          <w:position w:val="0"/>
        </w:rPr>
        <w:t xml:space="preserve">受体激动剂； </w:t>
      </w:r>
      <w:r>
        <w:rPr>
          <w:rFonts w:ascii="Times New Roman" w:eastAsia="Times New Roman" w:hAnsi="Times New Roman" w:cs="Times New Roman"/>
          <w:spacing w:val="0"/>
          <w:w w:val="100"/>
          <w:position w:val="0"/>
          <w:sz w:val="16"/>
          <w:szCs w:val="16"/>
          <w:lang w:val="en-US" w:eastAsia="en-US" w:bidi="en-US"/>
        </w:rPr>
        <w:t>SGLT-2i</w:t>
      </w:r>
      <w:r>
        <w:rPr>
          <w:spacing w:val="0"/>
          <w:w w:val="100"/>
          <w:position w:val="0"/>
        </w:rPr>
        <w:t>为钠</w:t>
      </w:r>
      <w:r>
        <w:rPr>
          <w:rFonts w:ascii="Times New Roman" w:eastAsia="Times New Roman" w:hAnsi="Times New Roman" w:cs="Times New Roman"/>
          <w:spacing w:val="0"/>
          <w:w w:val="100"/>
          <w:position w:val="0"/>
          <w:sz w:val="16"/>
          <w:szCs w:val="16"/>
        </w:rPr>
        <w:t>-</w:t>
      </w:r>
      <w:r>
        <w:rPr>
          <w:spacing w:val="0"/>
          <w:w w:val="100"/>
          <w:position w:val="0"/>
        </w:rPr>
        <w:t>葡萄糖协同转运蛋白</w:t>
      </w:r>
      <w:r>
        <w:rPr>
          <w:rFonts w:ascii="Times New Roman" w:eastAsia="Times New Roman" w:hAnsi="Times New Roman" w:cs="Times New Roman"/>
          <w:spacing w:val="0"/>
          <w:w w:val="100"/>
          <w:position w:val="0"/>
          <w:sz w:val="16"/>
          <w:szCs w:val="16"/>
        </w:rPr>
        <w:t>2</w:t>
      </w:r>
      <w:r>
        <w:rPr>
          <w:spacing w:val="0"/>
          <w:w w:val="100"/>
          <w:position w:val="0"/>
        </w:rPr>
        <w:t>抑制剂；</w:t>
      </w:r>
      <w:r>
        <w:rPr>
          <w:rFonts w:ascii="Times New Roman" w:eastAsia="Times New Roman" w:hAnsi="Times New Roman" w:cs="Times New Roman"/>
          <w:spacing w:val="0"/>
          <w:w w:val="100"/>
          <w:position w:val="0"/>
          <w:sz w:val="16"/>
          <w:szCs w:val="16"/>
          <w:lang w:val="en-US" w:eastAsia="en-US" w:bidi="en-US"/>
        </w:rPr>
        <w:t>DPP-4i</w:t>
      </w:r>
      <w:r>
        <w:rPr>
          <w:spacing w:val="0"/>
          <w:w w:val="100"/>
          <w:position w:val="0"/>
        </w:rPr>
        <w:t>为二肽基肽酶</w:t>
      </w:r>
      <w:r>
        <w:rPr>
          <w:rFonts w:ascii="Times New Roman" w:eastAsia="Times New Roman" w:hAnsi="Times New Roman" w:cs="Times New Roman"/>
          <w:spacing w:val="0"/>
          <w:w w:val="100"/>
          <w:position w:val="0"/>
          <w:sz w:val="16"/>
          <w:szCs w:val="16"/>
          <w:lang w:val="en-US" w:eastAsia="en-US" w:bidi="en-US"/>
        </w:rPr>
        <w:t>-4</w:t>
      </w:r>
      <w:r>
        <w:rPr>
          <w:spacing w:val="0"/>
          <w:w w:val="100"/>
          <w:position w:val="0"/>
        </w:rPr>
        <w:t>抑制剂</w:t>
      </w:r>
    </w:p>
    <w:p>
      <w:pPr>
        <w:widowControl w:val="0"/>
        <w:spacing w:line="39" w:lineRule="exact"/>
        <w:rPr>
          <w:sz w:val="3"/>
          <w:szCs w:val="3"/>
        </w:rPr>
      </w:pPr>
    </w:p>
    <w:p>
      <w:pPr>
        <w:widowControl w:val="0"/>
        <w:spacing w:line="1" w:lineRule="exact"/>
        <w:sectPr>
          <w:footnotePr>
            <w:pos w:val="pageBottom"/>
            <w:numFmt w:val="decimal"/>
            <w:numRestart w:val="continuous"/>
          </w:footnotePr>
          <w:type w:val="continuous"/>
          <w:pgSz w:w="11678" w:h="16046"/>
          <w:pgMar w:top="1339" w:right="0" w:bottom="993" w:left="0" w:header="0" w:footer="3" w:gutter="0"/>
          <w:cols w:space="720"/>
          <w:noEndnote/>
          <w:rtlGutter w:val="0"/>
          <w:docGrid w:linePitch="360"/>
        </w:sectPr>
      </w:pPr>
    </w:p>
    <w:p>
      <w:pPr>
        <w:pStyle w:val="Style2"/>
        <w:keepNext w:val="0"/>
        <w:keepLines w:val="0"/>
        <w:widowControl w:val="0"/>
        <w:shd w:val="clear" w:color="auto" w:fill="auto"/>
        <w:bidi w:val="0"/>
        <w:spacing w:before="0" w:after="0" w:line="352" w:lineRule="exact"/>
        <w:ind w:left="0" w:right="0" w:firstLine="440"/>
        <w:jc w:val="both"/>
      </w:pPr>
      <w:r>
        <w:rPr>
          <w:spacing w:val="0"/>
          <w:w w:val="100"/>
          <w:position w:val="0"/>
        </w:rPr>
        <w:t>基层最常用的二药联合方案有：阿西组合(阿 卡波糖+西格列汀)、西胍组合(西格列汀+二甲 双胍)和磺胍组合(磺脲类药物+二甲双胍)。至 于三药联合方案，国人以二甲双胍</w:t>
      </w:r>
      <w:r>
        <w:rPr>
          <w:rFonts w:ascii="Times New Roman" w:eastAsia="Times New Roman" w:hAnsi="Times New Roman" w:cs="Times New Roman"/>
          <w:spacing w:val="0"/>
          <w:w w:val="100"/>
          <w:position w:val="0"/>
        </w:rPr>
        <w:t>/</w:t>
      </w:r>
      <w:r>
        <w:rPr>
          <w:spacing w:val="0"/>
          <w:w w:val="100"/>
          <w:position w:val="0"/>
        </w:rPr>
        <w:t>西格列汀联合 治疗为基础，联用包括格列美脲、格列齐特、瑞格 列奈或阿卡波糖在内的第三联药物，据</w:t>
      </w:r>
      <w:r>
        <w:rPr>
          <w:rFonts w:ascii="Times New Roman" w:eastAsia="Times New Roman" w:hAnsi="Times New Roman" w:cs="Times New Roman"/>
          <w:spacing w:val="0"/>
          <w:w w:val="100"/>
          <w:position w:val="0"/>
          <w:lang w:val="en-US" w:eastAsia="en-US" w:bidi="en-US"/>
        </w:rPr>
        <w:t xml:space="preserve">STRATEGY </w:t>
      </w:r>
      <w:r>
        <w:rPr>
          <w:spacing w:val="0"/>
          <w:w w:val="100"/>
          <w:position w:val="0"/>
        </w:rPr>
        <w:t>研究证实这种联合治疗方案安全有效</w:t>
      </w:r>
      <w:r>
        <w:rPr>
          <w:rFonts w:ascii="Times New Roman" w:eastAsia="Times New Roman" w:hAnsi="Times New Roman" w:cs="Times New Roman"/>
          <w:spacing w:val="0"/>
          <w:w w:val="100"/>
          <w:position w:val="0"/>
          <w:vertAlign w:val="superscript"/>
          <w:lang w:val="en-US" w:eastAsia="en-US" w:bidi="en-US"/>
        </w:rPr>
        <w:t>［17］</w:t>
      </w:r>
      <w:r>
        <w:rPr>
          <w:spacing w:val="0"/>
          <w:w w:val="100"/>
          <w:position w:val="0"/>
          <w:lang w:val="en-US" w:eastAsia="en-US" w:bidi="en-US"/>
        </w:rPr>
        <w:t>o</w:t>
      </w:r>
    </w:p>
    <w:p>
      <w:pPr>
        <w:pStyle w:val="Style2"/>
        <w:keepNext w:val="0"/>
        <w:keepLines w:val="0"/>
        <w:widowControl w:val="0"/>
        <w:shd w:val="clear" w:color="auto" w:fill="auto"/>
        <w:bidi w:val="0"/>
        <w:spacing w:before="0" w:after="60" w:line="352" w:lineRule="exact"/>
        <w:ind w:left="0" w:right="0" w:firstLine="0"/>
        <w:jc w:val="both"/>
      </w:pPr>
      <w:r>
        <w:rPr>
          <w:rFonts w:ascii="Times New Roman" w:eastAsia="Times New Roman" w:hAnsi="Times New Roman" w:cs="Times New Roman"/>
          <w:spacing w:val="0"/>
          <w:w w:val="100"/>
          <w:position w:val="0"/>
          <w:lang w:val="en-US" w:eastAsia="en-US" w:bidi="en-US"/>
        </w:rPr>
        <w:t>2.6.3</w:t>
      </w:r>
      <w:r>
        <w:rPr>
          <w:spacing w:val="0"/>
          <w:w w:val="100"/>
          <w:position w:val="0"/>
        </w:rPr>
        <w:t>胰岛素及其类似物基层使用建议</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lib</w:t>
      </w:r>
      <w:r>
        <w:rPr>
          <w:spacing w:val="0"/>
          <w:w w:val="100"/>
          <w:position w:val="0"/>
        </w:rPr>
        <w:t>类)血 糖极高以及有症状的高血糖患者，在口服降糖药物 基础上加用胰岛素是经典的治疗方案。基层胰岛素 治疗常见方案有口服降糖药物联合基础胰岛素方案 和胰岛素多次注射方案。相比联合预混胰岛素或餐 时胰岛素方案，基础胰岛素联合口服降糖药物更加 简便、低血糖发生风险更低、体重增加更少，更适 合基层使用。</w:t>
      </w:r>
    </w:p>
    <w:p>
      <w:pPr>
        <w:pStyle w:val="Style8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spacing w:val="0"/>
          <w:w w:val="100"/>
          <w:position w:val="0"/>
          <w:lang w:val="en-US" w:eastAsia="en-US" w:bidi="en-US"/>
        </w:rPr>
        <w:t>2.6.3.1</w:t>
      </w:r>
      <w:r>
        <w:rPr>
          <w:rFonts w:ascii="SimSun" w:eastAsia="SimSun" w:hAnsi="SimSun" w:cs="SimSun"/>
          <w:spacing w:val="0"/>
          <w:w w:val="100"/>
          <w:position w:val="0"/>
          <w:lang w:val="zh-TW" w:eastAsia="zh-TW" w:bidi="zh-TW"/>
        </w:rPr>
        <w:t>需启用胰岛素的情况</w:t>
      </w:r>
      <w:r>
        <w:rPr>
          <w:rFonts w:ascii="Times New Roman" w:eastAsia="Times New Roman" w:hAnsi="Times New Roman" w:cs="Times New Roman"/>
          <w:spacing w:val="0"/>
          <w:w w:val="100"/>
          <w:position w:val="0"/>
          <w:vertAlign w:val="superscript"/>
          <w:lang w:val="zh-TW" w:eastAsia="zh-TW" w:bidi="zh-TW"/>
        </w:rPr>
        <w:t>［6］</w:t>
      </w:r>
    </w:p>
    <w:p>
      <w:pPr>
        <w:pStyle w:val="Style2"/>
        <w:keepNext w:val="0"/>
        <w:keepLines w:val="0"/>
        <w:widowControl w:val="0"/>
        <w:numPr>
          <w:ilvl w:val="0"/>
          <w:numId w:val="9"/>
        </w:numPr>
        <w:shd w:val="clear" w:color="auto" w:fill="auto"/>
        <w:tabs>
          <w:tab w:pos="855" w:val="left"/>
        </w:tabs>
        <w:bidi w:val="0"/>
        <w:spacing w:before="0" w:after="0" w:line="352" w:lineRule="exact"/>
        <w:ind w:left="0" w:right="0" w:firstLine="340"/>
        <w:jc w:val="both"/>
      </w:pPr>
      <w:bookmarkStart w:id="40" w:name="bookmark40"/>
      <w:bookmarkEnd w:id="40"/>
      <w:r>
        <w:rPr>
          <w:spacing w:val="0"/>
          <w:w w:val="100"/>
          <w:position w:val="0"/>
        </w:rPr>
        <w:t>新发</w:t>
      </w:r>
      <w:r>
        <w:rPr>
          <w:rFonts w:ascii="Times New Roman" w:eastAsia="Times New Roman" w:hAnsi="Times New Roman" w:cs="Times New Roman"/>
          <w:spacing w:val="0"/>
          <w:w w:val="100"/>
          <w:position w:val="0"/>
          <w:lang w:val="en-US" w:eastAsia="en-US" w:bidi="en-US"/>
        </w:rPr>
        <w:t>T2DM</w:t>
      </w:r>
      <w:r>
        <w:rPr>
          <w:spacing w:val="0"/>
          <w:w w:val="100"/>
          <w:position w:val="0"/>
          <w:lang w:val="en-US" w:eastAsia="en-US" w:bidi="en-US"/>
        </w:rPr>
        <w:t>，</w:t>
      </w:r>
      <w:r>
        <w:rPr>
          <w:spacing w:val="0"/>
          <w:w w:val="100"/>
          <w:position w:val="0"/>
        </w:rPr>
        <w:t>伴明显高血糖症状，</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1</w:t>
      </w:r>
      <w:r>
        <w:rPr>
          <w:rFonts w:ascii="Times New Roman" w:eastAsia="Times New Roman" w:hAnsi="Times New Roman" w:cs="Times New Roman"/>
          <w:spacing w:val="0"/>
          <w:w w:val="100"/>
          <w:position w:val="0"/>
          <w:vertAlign w:val="subscript"/>
          <w:lang w:val="en-US" w:eastAsia="en-US" w:bidi="en-US"/>
        </w:rPr>
        <w:t>C</w:t>
      </w:r>
      <w:r>
        <w:rPr>
          <w:rFonts w:ascii="Times New Roman" w:eastAsia="Times New Roman" w:hAnsi="Times New Roman" w:cs="Times New Roman"/>
          <w:spacing w:val="0"/>
          <w:w w:val="100"/>
          <w:position w:val="0"/>
          <w:lang w:val="en-US" w:eastAsia="en-US" w:bidi="en-US"/>
        </w:rPr>
        <w:t xml:space="preserve"> </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 xml:space="preserve">9.0% </w:t>
      </w:r>
      <w:r>
        <w:rPr>
          <w:spacing w:val="0"/>
          <w:w w:val="100"/>
          <w:position w:val="0"/>
        </w:rPr>
        <w:t>或空腹血糖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11.1 mmol/L</w:t>
      </w:r>
      <w:r>
        <w:rPr>
          <w:spacing w:val="0"/>
          <w:w w:val="100"/>
          <w:position w:val="0"/>
          <w:lang w:val="en-US" w:eastAsia="en-US" w:bidi="en-US"/>
        </w:rPr>
        <w:t>。</w:t>
      </w:r>
    </w:p>
    <w:p>
      <w:pPr>
        <w:pStyle w:val="Style2"/>
        <w:keepNext w:val="0"/>
        <w:keepLines w:val="0"/>
        <w:widowControl w:val="0"/>
        <w:numPr>
          <w:ilvl w:val="0"/>
          <w:numId w:val="9"/>
        </w:numPr>
        <w:shd w:val="clear" w:color="auto" w:fill="auto"/>
        <w:tabs>
          <w:tab w:pos="860" w:val="left"/>
        </w:tabs>
        <w:bidi w:val="0"/>
        <w:spacing w:before="0" w:after="0" w:line="352" w:lineRule="exact"/>
        <w:ind w:left="0" w:right="0" w:firstLine="340"/>
        <w:jc w:val="both"/>
      </w:pPr>
      <w:bookmarkStart w:id="41" w:name="bookmark41"/>
      <w:bookmarkEnd w:id="41"/>
      <w:r>
        <w:rPr>
          <w:rFonts w:ascii="Times New Roman" w:eastAsia="Times New Roman" w:hAnsi="Times New Roman" w:cs="Times New Roman"/>
          <w:spacing w:val="0"/>
          <w:w w:val="100"/>
          <w:position w:val="0"/>
          <w:lang w:val="en-US" w:eastAsia="en-US" w:bidi="en-US"/>
        </w:rPr>
        <w:t>T2DM</w:t>
      </w:r>
      <w:r>
        <w:rPr>
          <w:spacing w:val="0"/>
          <w:w w:val="100"/>
          <w:position w:val="0"/>
        </w:rPr>
        <w:t>经生活方式干预并应用</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3</w:t>
      </w:r>
      <w:r>
        <w:rPr>
          <w:spacing w:val="0"/>
          <w:w w:val="100"/>
          <w:position w:val="0"/>
        </w:rPr>
        <w:t>种口服 降糖药物治疗</w:t>
      </w:r>
      <w:r>
        <w:rPr>
          <w:rFonts w:ascii="Times New Roman" w:eastAsia="Times New Roman" w:hAnsi="Times New Roman" w:cs="Times New Roman"/>
          <w:spacing w:val="0"/>
          <w:w w:val="100"/>
          <w:position w:val="0"/>
        </w:rPr>
        <w:t>3</w:t>
      </w:r>
      <w:r>
        <w:rPr>
          <w:spacing w:val="0"/>
          <w:w w:val="100"/>
          <w:position w:val="0"/>
        </w:rPr>
        <w:t>个月，血糖仍不达标者，</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 xml:space="preserve">1c </w:t>
      </w:r>
      <w:r>
        <w:rPr>
          <w:spacing w:val="0"/>
          <w:w w:val="100"/>
          <w:position w:val="0"/>
        </w:rPr>
        <w:t xml:space="preserve">&gt; </w:t>
      </w:r>
      <w:r>
        <w:rPr>
          <w:rFonts w:ascii="Times New Roman" w:eastAsia="Times New Roman" w:hAnsi="Times New Roman" w:cs="Times New Roman"/>
          <w:spacing w:val="0"/>
          <w:w w:val="100"/>
          <w:position w:val="0"/>
          <w:lang w:val="en-US" w:eastAsia="en-US" w:bidi="en-US"/>
        </w:rPr>
        <w:t>7.0%</w:t>
      </w:r>
      <w:r>
        <w:rPr>
          <w:spacing w:val="0"/>
          <w:w w:val="100"/>
          <w:position w:val="0"/>
          <w:lang w:val="en-US" w:eastAsia="en-US" w:bidi="en-US"/>
        </w:rPr>
        <w:t>。</w:t>
      </w:r>
    </w:p>
    <w:p>
      <w:pPr>
        <w:pStyle w:val="Style2"/>
        <w:keepNext w:val="0"/>
        <w:keepLines w:val="0"/>
        <w:widowControl w:val="0"/>
        <w:numPr>
          <w:ilvl w:val="0"/>
          <w:numId w:val="9"/>
        </w:numPr>
        <w:shd w:val="clear" w:color="auto" w:fill="auto"/>
        <w:tabs>
          <w:tab w:pos="850" w:val="left"/>
        </w:tabs>
        <w:bidi w:val="0"/>
        <w:spacing w:before="0" w:after="0" w:line="352" w:lineRule="exact"/>
        <w:ind w:left="0" w:right="0" w:firstLine="340"/>
        <w:jc w:val="both"/>
      </w:pPr>
      <w:bookmarkStart w:id="42" w:name="bookmark42"/>
      <w:bookmarkEnd w:id="42"/>
      <w:r>
        <w:rPr>
          <w:spacing w:val="0"/>
          <w:w w:val="100"/>
          <w:position w:val="0"/>
        </w:rPr>
        <w:t>新诊断糖尿病，与</w:t>
      </w:r>
      <w:r>
        <w:rPr>
          <w:rFonts w:ascii="Times New Roman" w:eastAsia="Times New Roman" w:hAnsi="Times New Roman" w:cs="Times New Roman"/>
          <w:spacing w:val="0"/>
          <w:w w:val="100"/>
          <w:position w:val="0"/>
        </w:rPr>
        <w:t>1</w:t>
      </w:r>
      <w:r>
        <w:rPr>
          <w:spacing w:val="0"/>
          <w:w w:val="100"/>
          <w:position w:val="0"/>
        </w:rPr>
        <w:t xml:space="preserve">型糖尿病鉴别困难, 或估计胰岛功能较差或衰竭者，治疗过程中岀现无 </w:t>
      </w:r>
      <w:r>
        <w:rPr>
          <w:spacing w:val="0"/>
          <w:w w:val="100"/>
          <w:position w:val="0"/>
        </w:rPr>
        <w:t>明显诱因的体重显著下降等。</w:t>
      </w:r>
    </w:p>
    <w:p>
      <w:pPr>
        <w:pStyle w:val="Style2"/>
        <w:keepNext w:val="0"/>
        <w:keepLines w:val="0"/>
        <w:widowControl w:val="0"/>
        <w:numPr>
          <w:ilvl w:val="0"/>
          <w:numId w:val="9"/>
        </w:numPr>
        <w:shd w:val="clear" w:color="auto" w:fill="auto"/>
        <w:tabs>
          <w:tab w:pos="846" w:val="left"/>
        </w:tabs>
        <w:bidi w:val="0"/>
        <w:spacing w:before="0" w:after="0" w:line="351" w:lineRule="exact"/>
        <w:ind w:left="0" w:right="0" w:firstLine="340"/>
        <w:jc w:val="both"/>
      </w:pPr>
      <w:bookmarkStart w:id="43" w:name="bookmark43"/>
      <w:bookmarkEnd w:id="43"/>
      <w:r>
        <w:rPr>
          <w:spacing w:val="0"/>
          <w:w w:val="100"/>
          <w:position w:val="0"/>
        </w:rPr>
        <w:t>糖尿病患者发生酮症或酮症酸中毒、高渗 高血糖综合征。</w:t>
      </w:r>
    </w:p>
    <w:p>
      <w:pPr>
        <w:pStyle w:val="Style2"/>
        <w:keepNext w:val="0"/>
        <w:keepLines w:val="0"/>
        <w:widowControl w:val="0"/>
        <w:numPr>
          <w:ilvl w:val="0"/>
          <w:numId w:val="9"/>
        </w:numPr>
        <w:shd w:val="clear" w:color="auto" w:fill="auto"/>
        <w:tabs>
          <w:tab w:pos="850" w:val="left"/>
        </w:tabs>
        <w:bidi w:val="0"/>
        <w:spacing w:before="0" w:after="0" w:line="351" w:lineRule="exact"/>
        <w:ind w:left="0" w:right="0" w:firstLine="340"/>
        <w:jc w:val="both"/>
      </w:pPr>
      <w:bookmarkStart w:id="44" w:name="bookmark44"/>
      <w:bookmarkEnd w:id="44"/>
      <w:r>
        <w:rPr>
          <w:spacing w:val="0"/>
          <w:w w:val="100"/>
          <w:position w:val="0"/>
        </w:rPr>
        <w:t>其他特殊情况，如围术期、妊娠、应激状 态、肝肾功能严重受损和重症患者等。</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rPr>
        <w:t>2.6.3.2</w:t>
      </w:r>
      <w:r>
        <w:rPr>
          <w:spacing w:val="0"/>
          <w:w w:val="100"/>
          <w:position w:val="0"/>
        </w:rPr>
        <w:t>基层胰岛素起始治疗方案基层起始胰岛 素治疗的情况，仅为上述情况(</w:t>
      </w:r>
      <w:r>
        <w:rPr>
          <w:rFonts w:ascii="Times New Roman" w:eastAsia="Times New Roman" w:hAnsi="Times New Roman" w:cs="Times New Roman"/>
          <w:spacing w:val="0"/>
          <w:w w:val="100"/>
          <w:position w:val="0"/>
        </w:rPr>
        <w:t>1</w:t>
      </w:r>
      <w:r>
        <w:rPr>
          <w:spacing w:val="0"/>
          <w:w w:val="100"/>
          <w:position w:val="0"/>
        </w:rPr>
        <w:t>)和情况(</w:t>
      </w:r>
      <w:r>
        <w:rPr>
          <w:rFonts w:ascii="Times New Roman" w:eastAsia="Times New Roman" w:hAnsi="Times New Roman" w:cs="Times New Roman"/>
          <w:spacing w:val="0"/>
          <w:w w:val="100"/>
          <w:position w:val="0"/>
        </w:rPr>
        <w:t>2</w:t>
      </w:r>
      <w:r>
        <w:rPr>
          <w:spacing w:val="0"/>
          <w:w w:val="100"/>
          <w:position w:val="0"/>
        </w:rPr>
        <w:t>)， 可根据患者血糖水平，推荐起始</w:t>
      </w:r>
      <w:r>
        <w:rPr>
          <w:rFonts w:ascii="Times New Roman" w:eastAsia="Times New Roman" w:hAnsi="Times New Roman" w:cs="Times New Roman"/>
          <w:spacing w:val="0"/>
          <w:w w:val="100"/>
          <w:position w:val="0"/>
        </w:rPr>
        <w:t>1</w:t>
      </w:r>
      <w:r>
        <w:rPr>
          <w:spacing w:val="0"/>
          <w:w w:val="100"/>
          <w:position w:val="0"/>
        </w:rPr>
        <w:t>〜</w:t>
      </w:r>
      <w:r>
        <w:rPr>
          <w:rFonts w:ascii="Times New Roman" w:eastAsia="Times New Roman" w:hAnsi="Times New Roman" w:cs="Times New Roman"/>
          <w:spacing w:val="0"/>
          <w:w w:val="100"/>
          <w:position w:val="0"/>
        </w:rPr>
        <w:t>2</w:t>
      </w:r>
      <w:r>
        <w:rPr>
          <w:spacing w:val="0"/>
          <w:w w:val="100"/>
          <w:position w:val="0"/>
        </w:rPr>
        <w:t>次</w:t>
      </w:r>
      <w:r>
        <w:rPr>
          <w:rFonts w:ascii="Times New Roman" w:eastAsia="Times New Roman" w:hAnsi="Times New Roman" w:cs="Times New Roman"/>
          <w:spacing w:val="0"/>
          <w:w w:val="100"/>
          <w:position w:val="0"/>
          <w:lang w:val="en-US" w:eastAsia="en-US" w:bidi="en-US"/>
        </w:rPr>
        <w:t>/d</w:t>
      </w:r>
      <w:r>
        <w:rPr>
          <w:spacing w:val="0"/>
          <w:w w:val="100"/>
          <w:position w:val="0"/>
        </w:rPr>
        <w:t>的注射 方案。</w:t>
      </w:r>
    </w:p>
    <w:p>
      <w:pPr>
        <w:pStyle w:val="Style2"/>
        <w:keepNext w:val="0"/>
        <w:keepLines w:val="0"/>
        <w:widowControl w:val="0"/>
        <w:numPr>
          <w:ilvl w:val="0"/>
          <w:numId w:val="11"/>
        </w:numPr>
        <w:shd w:val="clear" w:color="auto" w:fill="auto"/>
        <w:tabs>
          <w:tab w:pos="850" w:val="left"/>
        </w:tabs>
        <w:bidi w:val="0"/>
        <w:spacing w:before="0" w:after="0" w:line="351" w:lineRule="exact"/>
        <w:ind w:left="0" w:right="0" w:firstLine="340"/>
        <w:jc w:val="both"/>
      </w:pPr>
      <w:bookmarkStart w:id="45" w:name="bookmark45"/>
      <w:bookmarkEnd w:id="45"/>
      <w:r>
        <w:rPr>
          <w:spacing w:val="0"/>
          <w:w w:val="100"/>
          <w:position w:val="0"/>
        </w:rPr>
        <w:t>基础胰岛素起始方案：中效</w:t>
      </w:r>
      <w:r>
        <w:rPr>
          <w:rFonts w:ascii="Times New Roman" w:eastAsia="Times New Roman" w:hAnsi="Times New Roman" w:cs="Times New Roman"/>
          <w:spacing w:val="0"/>
          <w:w w:val="100"/>
          <w:position w:val="0"/>
        </w:rPr>
        <w:t>/</w:t>
      </w:r>
      <w:r>
        <w:rPr>
          <w:spacing w:val="0"/>
          <w:w w:val="100"/>
          <w:position w:val="0"/>
        </w:rPr>
        <w:t>长效胰岛素 类似物起始剂量为</w:t>
      </w:r>
      <w:r>
        <w:rPr>
          <w:rFonts w:ascii="Times New Roman" w:eastAsia="Times New Roman" w:hAnsi="Times New Roman" w:cs="Times New Roman"/>
          <w:spacing w:val="0"/>
          <w:w w:val="100"/>
          <w:position w:val="0"/>
        </w:rPr>
        <w:t xml:space="preserve">10 </w:t>
      </w:r>
      <w:r>
        <w:rPr>
          <w:rFonts w:ascii="Times New Roman" w:eastAsia="Times New Roman" w:hAnsi="Times New Roman" w:cs="Times New Roman"/>
          <w:spacing w:val="0"/>
          <w:w w:val="100"/>
          <w:position w:val="0"/>
          <w:lang w:val="en-US" w:eastAsia="en-US" w:bidi="en-US"/>
        </w:rPr>
        <w:t>U</w:t>
      </w:r>
      <w:r>
        <w:rPr>
          <w:spacing w:val="0"/>
          <w:w w:val="100"/>
          <w:position w:val="0"/>
        </w:rPr>
        <w:t>或</w:t>
      </w:r>
      <w:r>
        <w:rPr>
          <w:rFonts w:ascii="Times New Roman" w:eastAsia="Times New Roman" w:hAnsi="Times New Roman" w:cs="Times New Roman"/>
          <w:spacing w:val="0"/>
          <w:w w:val="100"/>
          <w:position w:val="0"/>
          <w:lang w:val="en-US" w:eastAsia="en-US" w:bidi="en-US"/>
        </w:rPr>
        <w:t>0.1</w:t>
      </w:r>
      <w:r>
        <w:rPr>
          <w:spacing w:val="0"/>
          <w:w w:val="100"/>
          <w:position w:val="0"/>
        </w:rPr>
        <w:t>〜</w:t>
      </w:r>
      <w:r>
        <w:rPr>
          <w:rFonts w:ascii="Times New Roman" w:eastAsia="Times New Roman" w:hAnsi="Times New Roman" w:cs="Times New Roman"/>
          <w:spacing w:val="0"/>
          <w:w w:val="100"/>
          <w:position w:val="0"/>
          <w:lang w:val="en-US" w:eastAsia="en-US" w:bidi="en-US"/>
        </w:rPr>
        <w:t>0.3 U/(kg・d</w:t>
      </w:r>
      <w:r>
        <w:rPr>
          <w:spacing w:val="0"/>
          <w:w w:val="100"/>
          <w:position w:val="0"/>
          <w:lang w:val="en-US" w:eastAsia="en-US" w:bidi="en-US"/>
        </w:rPr>
        <w:t xml:space="preserve">), </w:t>
      </w:r>
      <w:r>
        <w:rPr>
          <w:rFonts w:ascii="Times New Roman" w:eastAsia="Times New Roman" w:hAnsi="Times New Roman" w:cs="Times New Roman"/>
          <w:spacing w:val="0"/>
          <w:w w:val="100"/>
          <w:position w:val="0"/>
        </w:rPr>
        <w:t>1</w:t>
      </w:r>
      <w:r>
        <w:rPr>
          <w:spacing w:val="0"/>
          <w:w w:val="100"/>
          <w:position w:val="0"/>
        </w:rPr>
        <w:t>次</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 xml:space="preserve">, </w:t>
      </w:r>
      <w:r>
        <w:rPr>
          <w:spacing w:val="0"/>
          <w:w w:val="100"/>
          <w:position w:val="0"/>
        </w:rPr>
        <w:t>晚餐前注射。当仅使用基础胰岛素治疗时，可保留 原有各种口服降糖药物，包括胰岛素促泌剂。优化 基础胰岛素剂量的标准方法是根据目标空腹血糖水 平对剂量进行滴定；也需根据血糖整体控制情况来 简化降糖治疗方案</w:t>
      </w:r>
      <w:r>
        <w:rPr>
          <w:rFonts w:ascii="Times New Roman" w:eastAsia="Times New Roman" w:hAnsi="Times New Roman" w:cs="Times New Roman"/>
          <w:spacing w:val="0"/>
          <w:w w:val="100"/>
          <w:position w:val="0"/>
          <w:vertAlign w:val="superscript"/>
        </w:rPr>
        <w:t>［18］</w:t>
      </w:r>
      <w:r>
        <w:rPr>
          <w:spacing w:val="0"/>
          <w:w w:val="100"/>
          <w:position w:val="0"/>
        </w:rPr>
        <w:t>。</w:t>
      </w:r>
    </w:p>
    <w:p>
      <w:pPr>
        <w:pStyle w:val="Style2"/>
        <w:keepNext w:val="0"/>
        <w:keepLines w:val="0"/>
        <w:widowControl w:val="0"/>
        <w:numPr>
          <w:ilvl w:val="0"/>
          <w:numId w:val="11"/>
        </w:numPr>
        <w:shd w:val="clear" w:color="auto" w:fill="auto"/>
        <w:tabs>
          <w:tab w:pos="860" w:val="left"/>
        </w:tabs>
        <w:bidi w:val="0"/>
        <w:spacing w:before="0" w:after="0" w:line="351" w:lineRule="exact"/>
        <w:ind w:left="0" w:right="0" w:firstLine="340"/>
        <w:jc w:val="both"/>
      </w:pPr>
      <w:bookmarkStart w:id="46" w:name="bookmark46"/>
      <w:bookmarkEnd w:id="46"/>
      <w:r>
        <w:rPr>
          <w:spacing w:val="0"/>
          <w:w w:val="100"/>
          <w:position w:val="0"/>
        </w:rPr>
        <w:t>预混胰岛素起始方案：当空腹血糖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13.9 mmol/L</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 xml:space="preserve">1c </w:t>
      </w:r>
      <w:r>
        <w:rPr>
          <w:spacing w:val="0"/>
          <w:w w:val="100"/>
          <w:position w:val="0"/>
        </w:rPr>
        <w:t xml:space="preserve">&gt; </w:t>
      </w:r>
      <w:r>
        <w:rPr>
          <w:rFonts w:ascii="Times New Roman" w:eastAsia="Times New Roman" w:hAnsi="Times New Roman" w:cs="Times New Roman"/>
          <w:spacing w:val="0"/>
          <w:w w:val="100"/>
          <w:position w:val="0"/>
        </w:rPr>
        <w:t>11.0%</w:t>
      </w:r>
      <w:r>
        <w:rPr>
          <w:spacing w:val="0"/>
          <w:w w:val="100"/>
          <w:position w:val="0"/>
        </w:rPr>
        <w:t>时，可直接起始预混胰岛 素，</w:t>
      </w:r>
      <w:r>
        <w:rPr>
          <w:rFonts w:ascii="Times New Roman" w:eastAsia="Times New Roman" w:hAnsi="Times New Roman" w:cs="Times New Roman"/>
          <w:spacing w:val="0"/>
          <w:w w:val="100"/>
          <w:position w:val="0"/>
        </w:rPr>
        <w:t>2</w:t>
      </w:r>
      <w:r>
        <w:rPr>
          <w:spacing w:val="0"/>
          <w:w w:val="100"/>
          <w:position w:val="0"/>
        </w:rPr>
        <w:t>次</w:t>
      </w:r>
      <w:r>
        <w:rPr>
          <w:rFonts w:ascii="Times New Roman" w:eastAsia="Times New Roman" w:hAnsi="Times New Roman" w:cs="Times New Roman"/>
          <w:spacing w:val="0"/>
          <w:w w:val="100"/>
          <w:position w:val="0"/>
          <w:lang w:val="en-US" w:eastAsia="en-US" w:bidi="en-US"/>
        </w:rPr>
        <w:t>/d</w:t>
      </w:r>
      <w:r>
        <w:rPr>
          <w:spacing w:val="0"/>
          <w:w w:val="100"/>
          <w:position w:val="0"/>
        </w:rPr>
        <w:t>注射。通常需停用胰岛素促泌剂。起始 剂量为</w:t>
      </w:r>
      <w:r>
        <w:rPr>
          <w:rFonts w:ascii="Times New Roman" w:eastAsia="Times New Roman" w:hAnsi="Times New Roman" w:cs="Times New Roman"/>
          <w:spacing w:val="0"/>
          <w:w w:val="100"/>
          <w:position w:val="0"/>
          <w:lang w:val="en-US" w:eastAsia="en-US" w:bidi="en-US"/>
        </w:rPr>
        <w:t>0.2</w:t>
      </w:r>
      <w:r>
        <w:rPr>
          <w:spacing w:val="0"/>
          <w:w w:val="100"/>
          <w:position w:val="0"/>
        </w:rPr>
        <w:t>〜</w:t>
      </w:r>
      <w:r>
        <w:rPr>
          <w:rFonts w:ascii="Times New Roman" w:eastAsia="Times New Roman" w:hAnsi="Times New Roman" w:cs="Times New Roman"/>
          <w:spacing w:val="0"/>
          <w:w w:val="100"/>
          <w:position w:val="0"/>
          <w:lang w:val="en-US" w:eastAsia="en-US" w:bidi="en-US"/>
        </w:rPr>
        <w:t xml:space="preserve">0.4 U/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kg»d</w:t>
      </w:r>
      <w:r>
        <w:rPr>
          <w:spacing w:val="0"/>
          <w:w w:val="100"/>
          <w:position w:val="0"/>
          <w:lang w:val="en-US" w:eastAsia="en-US" w:bidi="en-US"/>
        </w:rPr>
        <w:t>)</w:t>
      </w:r>
      <w:r>
        <w:rPr>
          <w:spacing w:val="0"/>
          <w:w w:val="100"/>
          <w:position w:val="0"/>
        </w:rPr>
        <w:t>，按</w:t>
      </w:r>
      <w:r>
        <w:rPr>
          <w:rFonts w:ascii="Times New Roman" w:eastAsia="Times New Roman" w:hAnsi="Times New Roman" w:cs="Times New Roman"/>
          <w:spacing w:val="0"/>
          <w:w w:val="100"/>
          <w:position w:val="0"/>
        </w:rPr>
        <w:t xml:space="preserve">1 </w:t>
      </w:r>
      <w:r>
        <w:rPr>
          <w:spacing w:val="0"/>
          <w:w w:val="100"/>
          <w:position w:val="0"/>
        </w:rPr>
        <w:t xml:space="preserve">： </w:t>
      </w:r>
      <w:r>
        <w:rPr>
          <w:rFonts w:ascii="Times New Roman" w:eastAsia="Times New Roman" w:hAnsi="Times New Roman" w:cs="Times New Roman"/>
          <w:spacing w:val="0"/>
          <w:w w:val="100"/>
          <w:position w:val="0"/>
        </w:rPr>
        <w:t>1</w:t>
      </w:r>
      <w:r>
        <w:rPr>
          <w:spacing w:val="0"/>
          <w:w w:val="100"/>
          <w:position w:val="0"/>
        </w:rPr>
        <w:t xml:space="preserve">的比例分配至 早餐前和晚餐前，根据空腹和晚餐前血糖水平分别 调整晚餐前和早餐前胰岛素用量，直至血糖达标。 </w:t>
      </w:r>
      <w:r>
        <w:rPr>
          <w:rFonts w:ascii="Times New Roman" w:eastAsia="Times New Roman" w:hAnsi="Times New Roman" w:cs="Times New Roman"/>
          <w:spacing w:val="0"/>
          <w:w w:val="100"/>
          <w:position w:val="0"/>
        </w:rPr>
        <w:t xml:space="preserve">2.6.3.3 </w:t>
      </w:r>
      <w:r>
        <w:rPr>
          <w:spacing w:val="0"/>
          <w:w w:val="100"/>
          <w:position w:val="0"/>
        </w:rPr>
        <w:t>胰岛素多次注射方案</w:t>
      </w:r>
      <w:r>
        <w:rPr>
          <w:rFonts w:ascii="Times New Roman" w:eastAsia="Times New Roman" w:hAnsi="Times New Roman" w:cs="Times New Roman"/>
          <w:spacing w:val="0"/>
          <w:w w:val="100"/>
          <w:position w:val="0"/>
          <w:vertAlign w:val="superscript"/>
        </w:rPr>
        <w:t>［19］</w:t>
      </w:r>
      <w:r>
        <w:rPr>
          <w:rFonts w:ascii="Times New Roman" w:eastAsia="Times New Roman" w:hAnsi="Times New Roman" w:cs="Times New Roman"/>
          <w:spacing w:val="0"/>
          <w:w w:val="100"/>
          <w:position w:val="0"/>
        </w:rPr>
        <w:t xml:space="preserve"> </w:t>
      </w:r>
      <w:r>
        <w:rPr>
          <w:spacing w:val="0"/>
          <w:w w:val="100"/>
          <w:position w:val="0"/>
        </w:rPr>
        <w:t xml:space="preserve">基础胰岛素联合 </w:t>
      </w:r>
      <w:r>
        <w:rPr>
          <w:spacing w:val="0"/>
          <w:w w:val="100"/>
          <w:position w:val="0"/>
        </w:rPr>
        <w:t>口服降糖药物治疗后</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w:t>
      </w:r>
      <w:r>
        <w:rPr>
          <w:spacing w:val="0"/>
          <w:w w:val="100"/>
          <w:position w:val="0"/>
          <w:sz w:val="12"/>
          <w:szCs w:val="12"/>
        </w:rPr>
        <w:t>。</w:t>
      </w:r>
      <w:r>
        <w:rPr>
          <w:spacing w:val="0"/>
          <w:w w:val="100"/>
          <w:position w:val="0"/>
        </w:rPr>
        <w:t xml:space="preserve">仍未能达标，需递进为 多次皮下注射的胰岛素强化治疗方案。胰岛素强化 治疗方案必须由专科医生制订，但基层医生应了 解胰岛素强化治疗方案，包括餐时+基础胰岛素 </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4</w:t>
      </w:r>
      <w:r>
        <w:rPr>
          <w:spacing w:val="0"/>
          <w:w w:val="100"/>
          <w:position w:val="0"/>
        </w:rPr>
        <w:t>次</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或预混胰岛素（</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3</w:t>
      </w:r>
      <w:r>
        <w:rPr>
          <w:spacing w:val="0"/>
          <w:w w:val="100"/>
          <w:position w:val="0"/>
        </w:rPr>
        <w:t>次</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注射方案, 便于指导患者遵从治疗方案。</w:t>
      </w:r>
    </w:p>
    <w:p>
      <w:pPr>
        <w:pStyle w:val="Style2"/>
        <w:keepNext w:val="0"/>
        <w:keepLines w:val="0"/>
        <w:widowControl w:val="0"/>
        <w:shd w:val="clear" w:color="auto" w:fill="auto"/>
        <w:tabs>
          <w:tab w:pos="850" w:val="left"/>
        </w:tabs>
        <w:bidi w:val="0"/>
        <w:spacing w:before="0" w:after="0" w:line="351" w:lineRule="exact"/>
        <w:ind w:left="0" w:right="0" w:firstLine="320"/>
        <w:jc w:val="both"/>
      </w:pPr>
      <w:bookmarkStart w:id="47" w:name="bookmark47"/>
      <w:r>
        <w:rPr>
          <w:spacing w:val="0"/>
          <w:w w:val="100"/>
          <w:position w:val="0"/>
        </w:rPr>
        <w:t>（</w:t>
      </w:r>
      <w:bookmarkEnd w:id="47"/>
      <w:r>
        <w:rPr>
          <w:rFonts w:ascii="Times New Roman" w:eastAsia="Times New Roman" w:hAnsi="Times New Roman" w:cs="Times New Roman"/>
          <w:spacing w:val="0"/>
          <w:w w:val="100"/>
          <w:position w:val="0"/>
        </w:rPr>
        <w:t>1</w:t>
      </w:r>
      <w:r>
        <w:rPr>
          <w:spacing w:val="0"/>
          <w:w w:val="100"/>
          <w:position w:val="0"/>
        </w:rPr>
        <w:t>）</w:t>
        <w:tab/>
        <w:t>餐时+基础胰岛素方案：初始可在基础胰 岛素的基础上采用仅在一餐前（如主餐）加用餐时 胰岛素；之后根据血糖控制情况，决定是否在其他 餐前加用餐时胰岛素。根据早晨和餐前血糖水平分 别调整基础和餐前胰岛素用量。</w:t>
      </w:r>
    </w:p>
    <w:p>
      <w:pPr>
        <w:pStyle w:val="Style2"/>
        <w:keepNext w:val="0"/>
        <w:keepLines w:val="0"/>
        <w:widowControl w:val="0"/>
        <w:shd w:val="clear" w:color="auto" w:fill="auto"/>
        <w:tabs>
          <w:tab w:pos="850" w:val="left"/>
        </w:tabs>
        <w:bidi w:val="0"/>
        <w:spacing w:before="0" w:after="0" w:line="351" w:lineRule="exact"/>
        <w:ind w:left="0" w:right="0" w:firstLine="320"/>
        <w:jc w:val="both"/>
      </w:pPr>
      <w:bookmarkStart w:id="48" w:name="bookmark48"/>
      <w:r>
        <w:rPr>
          <w:spacing w:val="0"/>
          <w:w w:val="100"/>
          <w:position w:val="0"/>
        </w:rPr>
        <w:t>（</w:t>
      </w:r>
      <w:bookmarkEnd w:id="48"/>
      <w:r>
        <w:rPr>
          <w:rFonts w:ascii="Times New Roman" w:eastAsia="Times New Roman" w:hAnsi="Times New Roman" w:cs="Times New Roman"/>
          <w:spacing w:val="0"/>
          <w:w w:val="100"/>
          <w:position w:val="0"/>
        </w:rPr>
        <w:t>2</w:t>
      </w:r>
      <w:r>
        <w:rPr>
          <w:spacing w:val="0"/>
          <w:w w:val="100"/>
          <w:position w:val="0"/>
        </w:rPr>
        <w:t>）</w:t>
        <w:tab/>
        <w:t>预混胰岛素：</w:t>
      </w:r>
      <w:r>
        <w:rPr>
          <w:rFonts w:ascii="Times New Roman" w:eastAsia="Times New Roman" w:hAnsi="Times New Roman" w:cs="Times New Roman"/>
          <w:spacing w:val="0"/>
          <w:w w:val="100"/>
          <w:position w:val="0"/>
        </w:rPr>
        <w:t>2</w:t>
      </w:r>
      <w:r>
        <w:rPr>
          <w:spacing w:val="0"/>
          <w:w w:val="100"/>
          <w:position w:val="0"/>
        </w:rPr>
        <w:t>〜</w:t>
      </w:r>
      <w:r>
        <w:rPr>
          <w:rFonts w:ascii="Times New Roman" w:eastAsia="Times New Roman" w:hAnsi="Times New Roman" w:cs="Times New Roman"/>
          <w:spacing w:val="0"/>
          <w:w w:val="100"/>
          <w:position w:val="0"/>
        </w:rPr>
        <w:t>3</w:t>
      </w:r>
      <w:r>
        <w:rPr>
          <w:spacing w:val="0"/>
          <w:w w:val="100"/>
          <w:position w:val="0"/>
        </w:rPr>
        <w:t>次</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根据睡前和三 餐前血糖水平进行胰岛素剂量调整。</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rPr>
        <w:t>2.6.3.4</w:t>
      </w:r>
      <w:r>
        <w:rPr>
          <w:spacing w:val="0"/>
          <w:w w:val="100"/>
          <w:position w:val="0"/>
        </w:rPr>
        <w:t>基层医生胰岛素治疗原则建议基层医生 启动胰岛素治疗应遵循授权原则。当采用胰岛素强 化治疗方案时，基层医生积极实施针对胰岛素治疗 的</w:t>
      </w:r>
      <w:r>
        <w:rPr>
          <w:rFonts w:ascii="Times New Roman" w:eastAsia="Times New Roman" w:hAnsi="Times New Roman" w:cs="Times New Roman"/>
          <w:spacing w:val="0"/>
          <w:w w:val="100"/>
          <w:position w:val="0"/>
          <w:lang w:val="en-US" w:eastAsia="en-US" w:bidi="en-US"/>
        </w:rPr>
        <w:t>DSME S</w:t>
      </w:r>
      <w:r>
        <w:rPr>
          <w:spacing w:val="0"/>
          <w:w w:val="100"/>
          <w:position w:val="0"/>
        </w:rPr>
        <w:t>是非常重要的。若对胰岛素强化治疗不熟 悉或不适应，则应及时转诊至上级医院或糖尿病管 理团队。所有基层医生应指导患者根据血糖水平调 整胰岛素用量,每</w:t>
      </w:r>
      <w:r>
        <w:rPr>
          <w:rFonts w:ascii="Times New Roman" w:eastAsia="Times New Roman" w:hAnsi="Times New Roman" w:cs="Times New Roman"/>
          <w:spacing w:val="0"/>
          <w:w w:val="100"/>
          <w:position w:val="0"/>
        </w:rPr>
        <w:t>3</w:t>
      </w:r>
      <w:r>
        <w:rPr>
          <w:spacing w:val="0"/>
          <w:w w:val="100"/>
          <w:position w:val="0"/>
        </w:rPr>
        <w:t>〜</w:t>
      </w:r>
      <w:r>
        <w:rPr>
          <w:rFonts w:ascii="Times New Roman" w:eastAsia="Times New Roman" w:hAnsi="Times New Roman" w:cs="Times New Roman"/>
          <w:spacing w:val="0"/>
          <w:w w:val="100"/>
          <w:position w:val="0"/>
        </w:rPr>
        <w:t>5</w:t>
      </w:r>
      <w:r>
        <w:rPr>
          <w:spacing w:val="0"/>
          <w:w w:val="100"/>
          <w:position w:val="0"/>
        </w:rPr>
        <w:t>天调整</w:t>
      </w:r>
      <w:r>
        <w:rPr>
          <w:rFonts w:ascii="Times New Roman" w:eastAsia="Times New Roman" w:hAnsi="Times New Roman" w:cs="Times New Roman"/>
          <w:spacing w:val="0"/>
          <w:w w:val="100"/>
          <w:position w:val="0"/>
        </w:rPr>
        <w:t>1</w:t>
      </w:r>
      <w:r>
        <w:rPr>
          <w:spacing w:val="0"/>
          <w:w w:val="100"/>
          <w:position w:val="0"/>
        </w:rPr>
        <w:t>次，每次调整</w:t>
      </w:r>
      <w:r>
        <w:rPr>
          <w:rFonts w:ascii="Times New Roman" w:eastAsia="Times New Roman" w:hAnsi="Times New Roman" w:cs="Times New Roman"/>
          <w:spacing w:val="0"/>
          <w:w w:val="100"/>
          <w:position w:val="0"/>
        </w:rPr>
        <w:t>1</w:t>
      </w:r>
      <w:r>
        <w:rPr>
          <w:spacing w:val="0"/>
          <w:w w:val="100"/>
          <w:position w:val="0"/>
        </w:rPr>
        <w:t>〜</w:t>
      </w:r>
      <w:r>
        <w:rPr>
          <w:rFonts w:ascii="Times New Roman" w:eastAsia="Times New Roman" w:hAnsi="Times New Roman" w:cs="Times New Roman"/>
          <w:spacing w:val="0"/>
          <w:w w:val="100"/>
          <w:position w:val="0"/>
        </w:rPr>
        <w:t xml:space="preserve">4 </w:t>
      </w:r>
      <w:r>
        <w:rPr>
          <w:rFonts w:ascii="Times New Roman" w:eastAsia="Times New Roman" w:hAnsi="Times New Roman" w:cs="Times New Roman"/>
          <w:spacing w:val="0"/>
          <w:w w:val="100"/>
          <w:position w:val="0"/>
          <w:lang w:val="en-US" w:eastAsia="en-US" w:bidi="en-US"/>
        </w:rPr>
        <w:t>U</w:t>
      </w:r>
      <w:r>
        <w:rPr>
          <w:spacing w:val="0"/>
          <w:w w:val="100"/>
          <w:position w:val="0"/>
          <w:lang w:val="en-US" w:eastAsia="en-US" w:bidi="en-US"/>
        </w:rPr>
        <w:t xml:space="preserve">， </w:t>
      </w:r>
      <w:r>
        <w:rPr>
          <w:spacing w:val="0"/>
          <w:w w:val="100"/>
          <w:position w:val="0"/>
        </w:rPr>
        <w:t>直至血糖达标；同时应关注低血糖和体重管理。</w:t>
      </w:r>
    </w:p>
    <w:p>
      <w:pPr>
        <w:pStyle w:val="Style2"/>
        <w:keepNext w:val="0"/>
        <w:keepLines w:val="0"/>
        <w:widowControl w:val="0"/>
        <w:shd w:val="clear" w:color="auto" w:fill="auto"/>
        <w:bidi w:val="0"/>
        <w:spacing w:before="0" w:after="0" w:line="351" w:lineRule="exact"/>
        <w:ind w:left="0" w:right="0" w:firstLine="440"/>
        <w:jc w:val="both"/>
      </w:pPr>
      <w:r>
        <w:rPr>
          <w:spacing w:val="0"/>
          <w:w w:val="100"/>
          <w:position w:val="0"/>
        </w:rPr>
        <w:t>由李万根教授根据患者特点总结的</w:t>
      </w:r>
      <w:r>
        <w:rPr>
          <w:spacing w:val="0"/>
          <w:w w:val="100"/>
          <w:position w:val="0"/>
          <w:lang w:val="zh-CN" w:eastAsia="zh-CN" w:bidi="zh-CN"/>
        </w:rPr>
        <w:t>“傻</w:t>
      </w:r>
      <w:r>
        <w:rPr>
          <w:spacing w:val="0"/>
          <w:w w:val="100"/>
          <w:position w:val="0"/>
        </w:rPr>
        <w:t>瓜方 案”简单易记，值得推荐。此方案要求患者自备</w:t>
      </w:r>
      <w:r>
        <w:rPr>
          <w:rFonts w:ascii="Times New Roman" w:eastAsia="Times New Roman" w:hAnsi="Times New Roman" w:cs="Times New Roman"/>
          <w:spacing w:val="0"/>
          <w:w w:val="100"/>
          <w:position w:val="0"/>
        </w:rPr>
        <w:t xml:space="preserve">1 </w:t>
      </w:r>
      <w:r>
        <w:rPr>
          <w:spacing w:val="0"/>
          <w:w w:val="100"/>
          <w:position w:val="0"/>
        </w:rPr>
        <w:t xml:space="preserve">台血糖仪，开始使用胰岛素时每天早上测血糖；制 订空腹血糖目标，一般＜ </w:t>
      </w:r>
      <w:r>
        <w:rPr>
          <w:rFonts w:ascii="Times New Roman" w:eastAsia="Times New Roman" w:hAnsi="Times New Roman" w:cs="Times New Roman"/>
          <w:spacing w:val="0"/>
          <w:w w:val="100"/>
          <w:position w:val="0"/>
          <w:lang w:val="en-US" w:eastAsia="en-US" w:bidi="en-US"/>
        </w:rPr>
        <w:t>7.0 mmol/L</w:t>
      </w:r>
      <w:r>
        <w:rPr>
          <w:spacing w:val="0"/>
          <w:w w:val="100"/>
          <w:position w:val="0"/>
        </w:rPr>
        <w:t>。起始剂量： 每公斤体重</w:t>
      </w:r>
      <w:r>
        <w:rPr>
          <w:rFonts w:ascii="Times New Roman" w:eastAsia="Times New Roman" w:hAnsi="Times New Roman" w:cs="Times New Roman"/>
          <w:spacing w:val="0"/>
          <w:w w:val="100"/>
          <w:position w:val="0"/>
          <w:lang w:val="en-US" w:eastAsia="en-US" w:bidi="en-US"/>
        </w:rPr>
        <w:t>0.2</w:t>
      </w:r>
      <w:r>
        <w:rPr>
          <w:spacing w:val="0"/>
          <w:w w:val="100"/>
          <w:position w:val="0"/>
        </w:rPr>
        <w:t>单位；只需教会患者：早上测血糖, 晚上调剂量；早上血糖〉</w:t>
      </w:r>
      <w:r>
        <w:rPr>
          <w:rFonts w:ascii="Times New Roman" w:eastAsia="Times New Roman" w:hAnsi="Times New Roman" w:cs="Times New Roman"/>
          <w:spacing w:val="0"/>
          <w:w w:val="100"/>
          <w:position w:val="0"/>
          <w:lang w:val="en-US" w:eastAsia="en-US" w:bidi="en-US"/>
        </w:rPr>
        <w:t>7.0 mmol/L</w:t>
      </w:r>
      <w:r>
        <w:rPr>
          <w:spacing w:val="0"/>
          <w:w w:val="100"/>
          <w:position w:val="0"/>
        </w:rPr>
        <w:t>，晚上胰岛素 剂量加</w:t>
      </w:r>
      <w:r>
        <w:rPr>
          <w:rFonts w:ascii="Times New Roman" w:eastAsia="Times New Roman" w:hAnsi="Times New Roman" w:cs="Times New Roman"/>
          <w:spacing w:val="0"/>
          <w:w w:val="100"/>
          <w:position w:val="0"/>
          <w:lang w:val="en-US" w:eastAsia="en-US" w:bidi="en-US"/>
        </w:rPr>
        <w:t>1U</w:t>
      </w:r>
      <w:r>
        <w:rPr>
          <w:spacing w:val="0"/>
          <w:w w:val="100"/>
          <w:position w:val="0"/>
          <w:lang w:val="en-US" w:eastAsia="en-US" w:bidi="en-US"/>
        </w:rPr>
        <w:t>,</w:t>
      </w:r>
      <w:r>
        <w:rPr>
          <w:spacing w:val="0"/>
          <w:w w:val="100"/>
          <w:position w:val="0"/>
        </w:rPr>
        <w:t>直至血糖达标。就患者而言，</w:t>
      </w:r>
      <w:r>
        <w:rPr>
          <w:spacing w:val="0"/>
          <w:w w:val="100"/>
          <w:position w:val="0"/>
          <w:lang w:val="zh-CN" w:eastAsia="zh-CN" w:bidi="zh-CN"/>
        </w:rPr>
        <w:t>“每</w:t>
      </w:r>
      <w:r>
        <w:rPr>
          <w:spacing w:val="0"/>
          <w:w w:val="100"/>
          <w:position w:val="0"/>
        </w:rPr>
        <w:t>天增 加</w:t>
      </w:r>
      <w:r>
        <w:rPr>
          <w:rFonts w:ascii="Times New Roman" w:eastAsia="Times New Roman" w:hAnsi="Times New Roman" w:cs="Times New Roman"/>
          <w:spacing w:val="0"/>
          <w:w w:val="100"/>
          <w:position w:val="0"/>
        </w:rPr>
        <w:t>1</w:t>
      </w:r>
      <w:r>
        <w:rPr>
          <w:spacing w:val="0"/>
          <w:w w:val="100"/>
          <w:position w:val="0"/>
        </w:rPr>
        <w:t>单位</w:t>
      </w:r>
      <w:r>
        <w:rPr>
          <w:spacing w:val="0"/>
          <w:w w:val="100"/>
          <w:position w:val="0"/>
          <w:lang w:val="zh-CN" w:eastAsia="zh-CN" w:bidi="zh-CN"/>
        </w:rPr>
        <w:t>”调</w:t>
      </w:r>
      <w:r>
        <w:rPr>
          <w:spacing w:val="0"/>
          <w:w w:val="100"/>
          <w:position w:val="0"/>
        </w:rPr>
        <w:t>整基础胰岛素剂量，简单、易记、易行。 实践证明，患者血糖</w:t>
      </w:r>
      <w:r>
        <w:rPr>
          <w:rFonts w:ascii="Times New Roman" w:eastAsia="Times New Roman" w:hAnsi="Times New Roman" w:cs="Times New Roman"/>
          <w:spacing w:val="0"/>
          <w:w w:val="100"/>
          <w:position w:val="0"/>
        </w:rPr>
        <w:t xml:space="preserve">10 </w:t>
      </w:r>
      <w:r>
        <w:rPr>
          <w:rFonts w:ascii="Times New Roman" w:eastAsia="Times New Roman" w:hAnsi="Times New Roman" w:cs="Times New Roman"/>
          <w:spacing w:val="0"/>
          <w:w w:val="100"/>
          <w:position w:val="0"/>
          <w:lang w:val="en-US" w:eastAsia="en-US" w:bidi="en-US"/>
        </w:rPr>
        <w:t>d</w:t>
      </w:r>
      <w:r>
        <w:rPr>
          <w:spacing w:val="0"/>
          <w:w w:val="100"/>
          <w:position w:val="0"/>
        </w:rPr>
        <w:t>左右即可达标。若血糖超 标，患者也会习惯性自我调整</w:t>
      </w:r>
      <w:r>
        <w:rPr>
          <w:rFonts w:ascii="Times New Roman" w:eastAsia="Times New Roman" w:hAnsi="Times New Roman" w:cs="Times New Roman"/>
          <w:spacing w:val="0"/>
          <w:w w:val="100"/>
          <w:position w:val="0"/>
          <w:vertAlign w:val="superscript"/>
        </w:rPr>
        <w:t>［20,21］</w:t>
      </w:r>
      <w:r>
        <w:rPr>
          <w:spacing w:val="0"/>
          <w:w w:val="100"/>
          <w:position w:val="0"/>
        </w:rPr>
        <w:t>。</w:t>
      </w:r>
    </w:p>
    <w:p>
      <w:pPr>
        <w:pStyle w:val="Style8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lang w:val="en-US" w:eastAsia="en-US" w:bidi="en-US"/>
        </w:rPr>
        <w:t>2.6.4 GLP-1 RA</w:t>
      </w:r>
      <w:r>
        <w:rPr>
          <w:rFonts w:ascii="SimSun" w:eastAsia="SimSun" w:hAnsi="SimSun" w:cs="SimSun"/>
          <w:spacing w:val="0"/>
          <w:w w:val="100"/>
          <w:position w:val="0"/>
          <w:lang w:val="zh-TW" w:eastAsia="zh-TW" w:bidi="zh-TW"/>
        </w:rPr>
        <w:t>和</w:t>
      </w:r>
      <w:r>
        <w:rPr>
          <w:rFonts w:ascii="Times New Roman" w:eastAsia="Times New Roman" w:hAnsi="Times New Roman" w:cs="Times New Roman"/>
          <w:spacing w:val="0"/>
          <w:w w:val="100"/>
          <w:position w:val="0"/>
          <w:lang w:val="en-US" w:eastAsia="en-US" w:bidi="en-US"/>
        </w:rPr>
        <w:t>SGLT-2i</w:t>
      </w:r>
      <w:r>
        <w:rPr>
          <w:rFonts w:ascii="SimSun" w:eastAsia="SimSun" w:hAnsi="SimSun" w:cs="SimSun"/>
          <w:spacing w:val="0"/>
          <w:w w:val="100"/>
          <w:position w:val="0"/>
          <w:lang w:val="zh-TW" w:eastAsia="zh-TW" w:bidi="zh-TW"/>
        </w:rPr>
        <w:t>基层使用建议</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2.6.4.1 GLP-1 RA GLP-1 RA</w:t>
      </w:r>
      <w:r>
        <w:rPr>
          <w:spacing w:val="0"/>
          <w:w w:val="100"/>
          <w:position w:val="0"/>
        </w:rPr>
        <w:t xml:space="preserve">通过模拟体内胰高 血糖素样肽 </w:t>
      </w:r>
      <w:r>
        <w:rPr>
          <w:rFonts w:ascii="Times New Roman" w:eastAsia="Times New Roman" w:hAnsi="Times New Roman" w:cs="Times New Roman"/>
          <w:spacing w:val="0"/>
          <w:w w:val="100"/>
          <w:position w:val="0"/>
        </w:rPr>
        <w:t xml:space="preserve">1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glucagon-like peptide-1</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GLP-1 </w:t>
      </w:r>
      <w:r>
        <w:rPr>
          <w:spacing w:val="0"/>
          <w:w w:val="100"/>
          <w:position w:val="0"/>
        </w:rPr>
        <w:t>）作 用，发挥降糖、减重和心血管保护等作用。根据其 结构特点，</w:t>
      </w:r>
      <w:r>
        <w:rPr>
          <w:rFonts w:ascii="Times New Roman" w:eastAsia="Times New Roman" w:hAnsi="Times New Roman" w:cs="Times New Roman"/>
          <w:spacing w:val="0"/>
          <w:w w:val="100"/>
          <w:position w:val="0"/>
          <w:lang w:val="en-US" w:eastAsia="en-US" w:bidi="en-US"/>
        </w:rPr>
        <w:t>GLP-1 RA</w:t>
      </w:r>
      <w:r>
        <w:rPr>
          <w:spacing w:val="0"/>
          <w:w w:val="100"/>
          <w:position w:val="0"/>
        </w:rPr>
        <w:t xml:space="preserve">可分为两大类：一类是基于 </w:t>
      </w:r>
      <w:r>
        <w:rPr>
          <w:rFonts w:ascii="Times New Roman" w:eastAsia="Times New Roman" w:hAnsi="Times New Roman" w:cs="Times New Roman"/>
          <w:spacing w:val="0"/>
          <w:w w:val="100"/>
          <w:position w:val="0"/>
          <w:lang w:val="en-US" w:eastAsia="en-US" w:bidi="en-US"/>
        </w:rPr>
        <w:t>exendin-4</w:t>
      </w:r>
      <w:r>
        <w:rPr>
          <w:spacing w:val="0"/>
          <w:w w:val="100"/>
          <w:position w:val="0"/>
        </w:rPr>
        <w:t>结构，由人工合成，如艾塞那肽和利司那 肽；另一类是基于人</w:t>
      </w:r>
      <w:r>
        <w:rPr>
          <w:rFonts w:ascii="Times New Roman" w:eastAsia="Times New Roman" w:hAnsi="Times New Roman" w:cs="Times New Roman"/>
          <w:spacing w:val="0"/>
          <w:w w:val="100"/>
          <w:position w:val="0"/>
          <w:lang w:val="en-US" w:eastAsia="en-US" w:bidi="en-US"/>
        </w:rPr>
        <w:t>GLP-</w:t>
      </w:r>
      <w:r>
        <w:rPr>
          <w:rFonts w:ascii="Times New Roman" w:eastAsia="Times New Roman" w:hAnsi="Times New Roman" w:cs="Times New Roman"/>
          <w:spacing w:val="0"/>
          <w:w w:val="100"/>
          <w:position w:val="0"/>
        </w:rPr>
        <w:t>1</w:t>
      </w:r>
      <w:r>
        <w:rPr>
          <w:spacing w:val="0"/>
          <w:w w:val="100"/>
          <w:position w:val="0"/>
        </w:rPr>
        <w:t>结构，通过对人</w:t>
      </w:r>
      <w:r>
        <w:rPr>
          <w:rFonts w:ascii="Times New Roman" w:eastAsia="Times New Roman" w:hAnsi="Times New Roman" w:cs="Times New Roman"/>
          <w:spacing w:val="0"/>
          <w:w w:val="100"/>
          <w:position w:val="0"/>
          <w:lang w:val="en-US" w:eastAsia="en-US" w:bidi="en-US"/>
        </w:rPr>
        <w:t xml:space="preserve">GLP-1 </w:t>
      </w:r>
      <w:r>
        <w:rPr>
          <w:spacing w:val="0"/>
          <w:w w:val="100"/>
          <w:position w:val="0"/>
        </w:rPr>
        <w:t>分子结构局部修饰加工而成，与人</w:t>
      </w:r>
      <w:r>
        <w:rPr>
          <w:rFonts w:ascii="Times New Roman" w:eastAsia="Times New Roman" w:hAnsi="Times New Roman" w:cs="Times New Roman"/>
          <w:spacing w:val="0"/>
          <w:w w:val="100"/>
          <w:position w:val="0"/>
          <w:lang w:val="en-US" w:eastAsia="en-US" w:bidi="en-US"/>
        </w:rPr>
        <w:t>GLP-1</w:t>
      </w:r>
      <w:r>
        <w:rPr>
          <w:spacing w:val="0"/>
          <w:w w:val="100"/>
          <w:position w:val="0"/>
        </w:rPr>
        <w:t xml:space="preserve">同源性较 </w:t>
      </w:r>
      <w:r>
        <w:rPr>
          <w:spacing w:val="0"/>
          <w:w w:val="100"/>
          <w:position w:val="0"/>
        </w:rPr>
        <w:t>高，如利拉鲁肽、索马鲁肽、度拉糖肽等</w:t>
      </w:r>
      <w:r>
        <w:rPr>
          <w:rFonts w:ascii="Times New Roman" w:eastAsia="Times New Roman" w:hAnsi="Times New Roman" w:cs="Times New Roman"/>
          <w:spacing w:val="0"/>
          <w:w w:val="100"/>
          <w:position w:val="0"/>
          <w:vertAlign w:val="superscript"/>
        </w:rPr>
        <w:t>［22］</w:t>
      </w:r>
      <w:r>
        <w:rPr>
          <w:spacing w:val="0"/>
          <w:w w:val="100"/>
          <w:position w:val="0"/>
        </w:rPr>
        <w:t>。利拉 鲁肽是唯一列入《国家基本药物目录（</w:t>
      </w:r>
      <w:r>
        <w:rPr>
          <w:rFonts w:ascii="Times New Roman" w:eastAsia="Times New Roman" w:hAnsi="Times New Roman" w:cs="Times New Roman"/>
          <w:spacing w:val="0"/>
          <w:w w:val="100"/>
          <w:position w:val="0"/>
        </w:rPr>
        <w:t>2018</w:t>
      </w:r>
      <w:r>
        <w:rPr>
          <w:spacing w:val="0"/>
          <w:w w:val="100"/>
          <w:position w:val="0"/>
        </w:rPr>
        <w:t>年版）》 的</w:t>
      </w:r>
      <w:r>
        <w:rPr>
          <w:rFonts w:ascii="Times New Roman" w:eastAsia="Times New Roman" w:hAnsi="Times New Roman" w:cs="Times New Roman"/>
          <w:spacing w:val="0"/>
          <w:w w:val="100"/>
          <w:position w:val="0"/>
          <w:lang w:val="en-US" w:eastAsia="en-US" w:bidi="en-US"/>
        </w:rPr>
        <w:t>GLP-1 RA</w:t>
      </w:r>
      <w:r>
        <w:rPr>
          <w:spacing w:val="0"/>
          <w:w w:val="100"/>
          <w:position w:val="0"/>
          <w:lang w:val="en-US" w:eastAsia="en-US" w:bidi="en-US"/>
        </w:rPr>
        <w:t>。</w:t>
      </w:r>
      <w:r>
        <w:rPr>
          <w:spacing w:val="0"/>
          <w:w w:val="100"/>
          <w:position w:val="0"/>
        </w:rPr>
        <w:t>在心血管获益方面，证据强度由高 至低依次为利拉鲁肽〉索马鲁肽〉艾塞那肽周制 剂；在减重效果方面，证据强度由高至低依次为索 马鲁肽〉利拉鲁肽〉度拉糖肽〉艾塞那肽〉利司那 肽；利拉鲁肽在肝肾功能不全患者中具有较广泛的 适应证。最常见的不良反应为胃肠道反应，包括恶 心、呕吐、腹泻、腹痛、消化不良等，大多数是一 过性的，若患者能耐受则应尽量避免停药</w:t>
      </w:r>
      <w:r>
        <w:rPr>
          <w:rFonts w:ascii="Times New Roman" w:eastAsia="Times New Roman" w:hAnsi="Times New Roman" w:cs="Times New Roman"/>
          <w:spacing w:val="0"/>
          <w:w w:val="100"/>
          <w:position w:val="0"/>
          <w:vertAlign w:val="superscript"/>
        </w:rPr>
        <w:t>［14］</w:t>
      </w:r>
      <w:r>
        <w:rPr>
          <w:spacing w:val="0"/>
          <w:w w:val="100"/>
          <w:position w:val="0"/>
        </w:rPr>
        <w:t>。</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rPr>
        <w:t xml:space="preserve">2.6.4.2 </w:t>
      </w:r>
      <w:r>
        <w:rPr>
          <w:rFonts w:ascii="Times New Roman" w:eastAsia="Times New Roman" w:hAnsi="Times New Roman" w:cs="Times New Roman"/>
          <w:spacing w:val="0"/>
          <w:w w:val="100"/>
          <w:position w:val="0"/>
          <w:lang w:val="en-US" w:eastAsia="en-US" w:bidi="en-US"/>
        </w:rPr>
        <w:t>SGLT-2i SGLT-2i</w:t>
      </w:r>
      <w:r>
        <w:rPr>
          <w:spacing w:val="0"/>
          <w:w w:val="100"/>
          <w:position w:val="0"/>
        </w:rPr>
        <w:t>是通过抑制肾脏钠</w:t>
      </w:r>
      <w:r>
        <w:rPr>
          <w:rFonts w:ascii="Times New Roman" w:eastAsia="Times New Roman" w:hAnsi="Times New Roman" w:cs="Times New Roman"/>
          <w:spacing w:val="0"/>
          <w:w w:val="100"/>
          <w:position w:val="0"/>
        </w:rPr>
        <w:t>-</w:t>
      </w:r>
      <w:r>
        <w:rPr>
          <w:spacing w:val="0"/>
          <w:w w:val="100"/>
          <w:position w:val="0"/>
        </w:rPr>
        <w:t>葡萄 糖协同转运蛋白</w:t>
      </w:r>
      <w:r>
        <w:rPr>
          <w:rFonts w:ascii="Times New Roman" w:eastAsia="Times New Roman" w:hAnsi="Times New Roman" w:cs="Times New Roman"/>
          <w:spacing w:val="0"/>
          <w:w w:val="100"/>
          <w:position w:val="0"/>
        </w:rPr>
        <w:t xml:space="preserve">2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sodium glucose cotransporter </w:t>
      </w:r>
      <w:r>
        <w:rPr>
          <w:rFonts w:ascii="Times New Roman" w:eastAsia="Times New Roman" w:hAnsi="Times New Roman" w:cs="Times New Roman"/>
          <w:spacing w:val="0"/>
          <w:w w:val="100"/>
          <w:position w:val="0"/>
        </w:rPr>
        <w:t>2</w:t>
      </w:r>
      <w:r>
        <w:rPr>
          <w:spacing w:val="0"/>
          <w:w w:val="100"/>
          <w:position w:val="0"/>
        </w:rPr>
        <w:t xml:space="preserve">, </w:t>
      </w:r>
      <w:r>
        <w:rPr>
          <w:rFonts w:ascii="Times New Roman" w:eastAsia="Times New Roman" w:hAnsi="Times New Roman" w:cs="Times New Roman"/>
          <w:spacing w:val="0"/>
          <w:w w:val="100"/>
          <w:position w:val="0"/>
          <w:lang w:val="en-US" w:eastAsia="en-US" w:bidi="en-US"/>
        </w:rPr>
        <w:t>SGLT-2</w:t>
      </w:r>
      <w:r>
        <w:rPr>
          <w:spacing w:val="0"/>
          <w:w w:val="100"/>
          <w:position w:val="0"/>
          <w:lang w:val="en-US" w:eastAsia="en-US" w:bidi="en-US"/>
        </w:rPr>
        <w:t>）</w:t>
      </w:r>
      <w:r>
        <w:rPr>
          <w:spacing w:val="0"/>
          <w:w w:val="100"/>
          <w:position w:val="0"/>
        </w:rPr>
        <w:t xml:space="preserve">将多余的葡萄糖经尿液排出体外的新型 口服降糖药物，其可在不增加胰岛素分泌的情况下 改善血糖。主要药物有达格列净、恩格列净、卡格 列净，目前仅达格列净列入《国家基本药物目录 </w:t>
      </w:r>
      <w:r>
        <w:rPr>
          <w:rFonts w:ascii="Times New Roman" w:eastAsia="Times New Roman" w:hAnsi="Times New Roman" w:cs="Times New Roman"/>
          <w:spacing w:val="0"/>
          <w:w w:val="100"/>
          <w:position w:val="0"/>
        </w:rPr>
        <w:t>（2018</w:t>
      </w:r>
      <w:r>
        <w:rPr>
          <w:spacing w:val="0"/>
          <w:w w:val="100"/>
          <w:position w:val="0"/>
        </w:rPr>
        <w:t>年版）》。</w:t>
      </w:r>
      <w:r>
        <w:rPr>
          <w:rFonts w:ascii="Times New Roman" w:eastAsia="Times New Roman" w:hAnsi="Times New Roman" w:cs="Times New Roman"/>
          <w:spacing w:val="0"/>
          <w:w w:val="100"/>
          <w:position w:val="0"/>
          <w:lang w:val="en-US" w:eastAsia="en-US" w:bidi="en-US"/>
        </w:rPr>
        <w:t>SGLT-2i</w:t>
      </w:r>
      <w:r>
        <w:rPr>
          <w:spacing w:val="0"/>
          <w:w w:val="100"/>
          <w:position w:val="0"/>
        </w:rPr>
        <w:t>降糖疗效确切，无低血糖风 险，具有减重、降压及保护心血管和糖尿病肾病的 作用，可满足糖尿病治疗中的重要需求。新药使用 时要平衡获益与风险，把握临床适应证，做好健康 指导，还需关注常见的不良反应，如泌尿生殖道感 染、血糖不高的</w:t>
      </w:r>
      <w:r>
        <w:rPr>
          <w:rFonts w:ascii="Times New Roman" w:eastAsia="Times New Roman" w:hAnsi="Times New Roman" w:cs="Times New Roman"/>
          <w:spacing w:val="0"/>
          <w:w w:val="100"/>
          <w:position w:val="0"/>
          <w:lang w:val="en-US" w:eastAsia="en-US" w:bidi="en-US"/>
        </w:rPr>
        <w:t>DKA</w:t>
      </w:r>
      <w:r>
        <w:rPr>
          <w:spacing w:val="0"/>
          <w:w w:val="100"/>
          <w:position w:val="0"/>
        </w:rPr>
        <w:t>等</w:t>
      </w:r>
      <w:r>
        <w:rPr>
          <w:rFonts w:ascii="Times New Roman" w:eastAsia="Times New Roman" w:hAnsi="Times New Roman" w:cs="Times New Roman"/>
          <w:spacing w:val="0"/>
          <w:w w:val="100"/>
          <w:position w:val="0"/>
          <w:vertAlign w:val="superscript"/>
        </w:rPr>
        <w:t>［23］</w:t>
      </w:r>
      <w:r>
        <w:rPr>
          <w:spacing w:val="0"/>
          <w:w w:val="100"/>
          <w:position w:val="0"/>
        </w:rPr>
        <w:t>。</w:t>
      </w:r>
    </w:p>
    <w:p>
      <w:pPr>
        <w:pStyle w:val="Style2"/>
        <w:keepNext w:val="0"/>
        <w:keepLines w:val="0"/>
        <w:widowControl w:val="0"/>
        <w:shd w:val="clear" w:color="auto" w:fill="auto"/>
        <w:bidi w:val="0"/>
        <w:spacing w:before="0" w:after="0" w:line="351" w:lineRule="exact"/>
        <w:ind w:left="0" w:right="0" w:firstLine="0"/>
        <w:jc w:val="both"/>
      </w:pPr>
      <w:bookmarkStart w:id="49" w:name="bookmark49"/>
      <w:r>
        <w:rPr>
          <w:rFonts w:ascii="Times New Roman" w:eastAsia="Times New Roman" w:hAnsi="Times New Roman" w:cs="Times New Roman"/>
          <w:spacing w:val="0"/>
          <w:w w:val="100"/>
          <w:position w:val="0"/>
          <w:lang w:val="en-US" w:eastAsia="en-US" w:bidi="en-US"/>
        </w:rPr>
        <w:t>2.7 T2DM</w:t>
      </w:r>
      <w:r>
        <w:rPr>
          <w:spacing w:val="0"/>
          <w:w w:val="100"/>
          <w:position w:val="0"/>
          <w:sz w:val="19"/>
          <w:szCs w:val="19"/>
        </w:rPr>
        <w:t>患者的基层教育与行为干预</w:t>
      </w:r>
      <w:r>
        <w:rPr>
          <w:spacing w:val="0"/>
          <w:w w:val="100"/>
          <w:position w:val="0"/>
        </w:rPr>
        <w:t>糖尿病患 者确诊后，应接受</w:t>
      </w:r>
      <w:r>
        <w:rPr>
          <w:rFonts w:ascii="Times New Roman" w:eastAsia="Times New Roman" w:hAnsi="Times New Roman" w:cs="Times New Roman"/>
          <w:spacing w:val="0"/>
          <w:w w:val="100"/>
          <w:position w:val="0"/>
          <w:lang w:val="en-US" w:eastAsia="en-US" w:bidi="en-US"/>
        </w:rPr>
        <w:t>DSMES</w:t>
      </w:r>
      <w:r>
        <w:rPr>
          <w:spacing w:val="0"/>
          <w:w w:val="100"/>
          <w:position w:val="0"/>
          <w:lang w:val="en-US" w:eastAsia="en-US" w:bidi="en-US"/>
        </w:rPr>
        <w:t>,</w:t>
      </w:r>
      <w:r>
        <w:rPr>
          <w:spacing w:val="0"/>
          <w:w w:val="100"/>
          <w:position w:val="0"/>
        </w:rPr>
        <w:t>以增长知识、技能和 糖尿病自我管理能力</w:t>
      </w:r>
      <w:r>
        <w:rPr>
          <w:rFonts w:ascii="Times New Roman" w:eastAsia="Times New Roman" w:hAnsi="Times New Roman" w:cs="Times New Roman"/>
          <w:spacing w:val="0"/>
          <w:w w:val="100"/>
          <w:position w:val="0"/>
          <w:vertAlign w:val="superscript"/>
        </w:rPr>
        <w:t>［24］</w:t>
      </w:r>
      <w:r>
        <w:rPr>
          <w:spacing w:val="0"/>
          <w:w w:val="100"/>
          <w:position w:val="0"/>
        </w:rPr>
        <w:t xml:space="preserve">。作为患者生活方式管理的 重要组成部分，通过健康的膳食品质、热量限制和 体力活动，减轻体重，以改善血糖；同时管理心血 管风险因素，以降低糖尿病相关并发症的发生风险。 </w:t>
      </w:r>
      <w:r>
        <w:rPr>
          <w:rFonts w:ascii="Times New Roman" w:eastAsia="Times New Roman" w:hAnsi="Times New Roman" w:cs="Times New Roman"/>
          <w:spacing w:val="0"/>
          <w:w w:val="100"/>
          <w:position w:val="0"/>
          <w:lang w:val="en-US" w:eastAsia="en-US" w:bidi="en-US"/>
        </w:rPr>
        <w:t>2.7.1</w:t>
      </w:r>
      <w:r>
        <w:rPr>
          <w:spacing w:val="0"/>
          <w:w w:val="100"/>
          <w:position w:val="0"/>
        </w:rPr>
        <w:t>目标</w:t>
      </w:r>
      <w:r>
        <w:rPr>
          <w:rFonts w:ascii="Times New Roman" w:eastAsia="Times New Roman" w:hAnsi="Times New Roman" w:cs="Times New Roman"/>
          <w:spacing w:val="0"/>
          <w:w w:val="100"/>
          <w:position w:val="0"/>
          <w:lang w:val="en-US" w:eastAsia="en-US" w:bidi="en-US"/>
        </w:rPr>
        <w:t>DSME S</w:t>
      </w:r>
      <w:r>
        <w:rPr>
          <w:spacing w:val="0"/>
          <w:w w:val="100"/>
          <w:position w:val="0"/>
        </w:rPr>
        <w:t>应以患者为中心，尊重患者 的喜好、需求和价值观，指导临床决策。应将糖尿 病患者作为血糖控制、健康获益以及并发症预防的 中心环节。糖尿病一经诊断即应开展患者教育，使 患者充分认识糖尿病，具备自我管理能力。</w:t>
      </w:r>
      <w:bookmarkEnd w:id="49"/>
    </w:p>
    <w:p>
      <w:pPr>
        <w:pStyle w:val="Style2"/>
        <w:keepNext w:val="0"/>
        <w:keepLines w:val="0"/>
        <w:widowControl w:val="0"/>
        <w:shd w:val="clear" w:color="auto" w:fill="auto"/>
        <w:bidi w:val="0"/>
        <w:spacing w:before="0" w:after="0" w:line="351" w:lineRule="exact"/>
        <w:ind w:left="0" w:right="0" w:firstLine="0"/>
        <w:jc w:val="both"/>
        <w:sectPr>
          <w:footnotePr>
            <w:pos w:val="pageBottom"/>
            <w:numFmt w:val="decimal"/>
            <w:numRestart w:val="continuous"/>
          </w:footnotePr>
          <w:type w:val="continuous"/>
          <w:pgSz w:w="11678" w:h="16046"/>
          <w:pgMar w:top="1339" w:right="875" w:bottom="993" w:left="949" w:header="0" w:footer="3" w:gutter="0"/>
          <w:cols w:num="2" w:space="290"/>
          <w:noEndnote/>
          <w:rtlGutter w:val="0"/>
          <w:docGrid w:linePitch="360"/>
        </w:sectPr>
      </w:pPr>
      <w:r>
        <w:rPr>
          <w:rFonts w:ascii="Times New Roman" w:eastAsia="Times New Roman" w:hAnsi="Times New Roman" w:cs="Times New Roman"/>
          <w:spacing w:val="0"/>
          <w:w w:val="100"/>
          <w:position w:val="0"/>
          <w:lang w:val="en-US" w:eastAsia="en-US" w:bidi="en-US"/>
        </w:rPr>
        <w:t>2.7.2</w:t>
      </w:r>
      <w:r>
        <w:rPr>
          <w:spacing w:val="0"/>
          <w:w w:val="100"/>
          <w:position w:val="0"/>
        </w:rPr>
        <w:t>形式糖尿病教育应当是有计划的、渐进式 的，范围广泛、内容灵活，应符合临床和患者心理 需求，并与教育和文化背景相匹配，包括课堂式、小 组式或个体化形式。小组式或个体化形式的针对性更 强，更易于患者接受。包括以互联网为基础的社会 网络、远程学习、</w:t>
      </w:r>
      <w:r>
        <w:rPr>
          <w:rFonts w:ascii="Times New Roman" w:eastAsia="Times New Roman" w:hAnsi="Times New Roman" w:cs="Times New Roman"/>
          <w:spacing w:val="0"/>
          <w:w w:val="100"/>
          <w:position w:val="0"/>
          <w:lang w:val="en-US" w:eastAsia="en-US" w:bidi="en-US"/>
        </w:rPr>
        <w:t>DVD</w:t>
      </w:r>
      <w:r>
        <w:rPr>
          <w:spacing w:val="0"/>
          <w:w w:val="100"/>
          <w:position w:val="0"/>
        </w:rPr>
        <w:t>内容和移动</w:t>
      </w:r>
      <w:r>
        <w:rPr>
          <w:rFonts w:ascii="Times New Roman" w:eastAsia="Times New Roman" w:hAnsi="Times New Roman" w:cs="Times New Roman"/>
          <w:spacing w:val="0"/>
          <w:w w:val="100"/>
          <w:position w:val="0"/>
          <w:lang w:val="en-US" w:eastAsia="en-US" w:bidi="en-US"/>
        </w:rPr>
        <w:t>APP</w:t>
      </w:r>
      <w:r>
        <w:rPr>
          <w:spacing w:val="0"/>
          <w:w w:val="100"/>
          <w:position w:val="0"/>
        </w:rPr>
        <w:t xml:space="preserve">等技术辅助 </w:t>
      </w:r>
    </w:p>
    <w:p>
      <w:pPr>
        <w:pStyle w:val="Style2"/>
        <w:keepNext w:val="0"/>
        <w:keepLines w:val="0"/>
        <w:widowControl w:val="0"/>
        <w:shd w:val="clear" w:color="auto" w:fill="auto"/>
        <w:bidi w:val="0"/>
        <w:spacing w:before="0" w:after="0" w:line="351" w:lineRule="exact"/>
        <w:ind w:left="0" w:right="0" w:firstLine="0"/>
        <w:jc w:val="both"/>
      </w:pPr>
      <w:r>
        <w:rPr>
          <w:spacing w:val="0"/>
          <w:w w:val="100"/>
          <w:position w:val="0"/>
        </w:rPr>
        <w:t>工具，对于生活方式干预和预防糖尿病是有用的。</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2.7.3</w:t>
      </w:r>
      <w:r>
        <w:rPr>
          <w:spacing w:val="0"/>
          <w:w w:val="100"/>
          <w:position w:val="0"/>
        </w:rPr>
        <w:t>内容基本课程的主题可窄可宽，内容可浅 可深</w:t>
      </w:r>
      <w:r>
        <w:rPr>
          <w:rFonts w:ascii="Times New Roman" w:eastAsia="Times New Roman" w:hAnsi="Times New Roman" w:cs="Times New Roman"/>
          <w:spacing w:val="0"/>
          <w:w w:val="100"/>
          <w:position w:val="0"/>
          <w:vertAlign w:val="superscript"/>
        </w:rPr>
        <w:t>［25</w:t>
      </w:r>
      <w:r>
        <w:rPr>
          <w:rFonts w:ascii="Times New Roman" w:eastAsia="Times New Roman" w:hAnsi="Times New Roman" w:cs="Times New Roman"/>
          <w:spacing w:val="0"/>
          <w:w w:val="100"/>
          <w:position w:val="0"/>
          <w:sz w:val="12"/>
          <w:szCs w:val="12"/>
        </w:rPr>
        <w:t>'</w:t>
      </w:r>
      <w:r>
        <w:rPr>
          <w:rFonts w:ascii="Times New Roman" w:eastAsia="Times New Roman" w:hAnsi="Times New Roman" w:cs="Times New Roman"/>
          <w:spacing w:val="0"/>
          <w:w w:val="100"/>
          <w:position w:val="0"/>
          <w:vertAlign w:val="superscript"/>
        </w:rPr>
        <w:t>28］</w:t>
      </w:r>
      <w:r>
        <w:rPr>
          <w:spacing w:val="0"/>
          <w:w w:val="100"/>
          <w:position w:val="0"/>
        </w:rPr>
        <w:t>，方法灵活多样，但必须包括糖尿病预防 的内容：糖尿病的自然病程；糖尿病的临床表现； 糖尿病的危害及如何防治急、慢性并发症；个体化 的治疗目标；个体化的生活方式、干预措施和饮食 计划；规律运动和运动处方；饮食、运动、口服药 物、胰岛素治疗及规范的胰岛素注射；自我血糖监 测（</w:t>
      </w:r>
      <w:r>
        <w:rPr>
          <w:rFonts w:ascii="Times New Roman" w:eastAsia="Times New Roman" w:hAnsi="Times New Roman" w:cs="Times New Roman"/>
          <w:spacing w:val="0"/>
          <w:w w:val="100"/>
          <w:position w:val="0"/>
          <w:lang w:val="en-US" w:eastAsia="en-US" w:bidi="en-US"/>
        </w:rPr>
        <w:t>self-monitoring of blood glucose</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SMBG</w:t>
      </w:r>
      <w:r>
        <w:rPr>
          <w:spacing w:val="0"/>
          <w:w w:val="100"/>
          <w:position w:val="0"/>
          <w:lang w:val="en-US" w:eastAsia="en-US" w:bidi="en-US"/>
        </w:rPr>
        <w:t>）、</w:t>
      </w:r>
      <w:r>
        <w:rPr>
          <w:spacing w:val="0"/>
          <w:w w:val="100"/>
          <w:position w:val="0"/>
        </w:rPr>
        <w:t>血 糖测定的意义和相应干预措施；口腔护理、足部护 理、皮肤护理的具体技巧；特殊情况应对措施（如 疾病、低血糖、应激和手术）；女性糖尿病患者妊 娠前必须有计划，并全程监护；糖尿病患者的社会 心理适应。</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2.7.4</w:t>
      </w:r>
      <w:r>
        <w:rPr>
          <w:spacing w:val="0"/>
          <w:w w:val="100"/>
          <w:position w:val="0"/>
        </w:rPr>
        <w:t>施教时机把握</w:t>
      </w:r>
      <w:r>
        <w:rPr>
          <w:rFonts w:ascii="Times New Roman" w:eastAsia="Times New Roman" w:hAnsi="Times New Roman" w:cs="Times New Roman"/>
          <w:spacing w:val="0"/>
          <w:w w:val="100"/>
          <w:position w:val="0"/>
        </w:rPr>
        <w:t>4</w:t>
      </w:r>
      <w:r>
        <w:rPr>
          <w:spacing w:val="0"/>
          <w:w w:val="100"/>
          <w:position w:val="0"/>
        </w:rPr>
        <w:t>个关键时机：</w:t>
      </w:r>
      <w:r>
        <w:rPr>
          <w:rFonts w:ascii="Times New Roman" w:eastAsia="Times New Roman" w:hAnsi="Times New Roman" w:cs="Times New Roman"/>
          <w:spacing w:val="0"/>
          <w:w w:val="100"/>
          <w:position w:val="0"/>
          <w:lang w:val="en-US" w:eastAsia="en-US" w:bidi="en-US"/>
        </w:rPr>
        <w:t>T2DM</w:t>
      </w:r>
      <w:r>
        <w:rPr>
          <w:spacing w:val="0"/>
          <w:w w:val="100"/>
          <w:position w:val="0"/>
        </w:rPr>
        <w:t>确诊 时；糖尿病年度病情评估时；新岀现影响自我管理 的复杂因素时；护理方案发生改变时。</w:t>
      </w:r>
    </w:p>
    <w:p>
      <w:pPr>
        <w:pStyle w:val="Style2"/>
        <w:keepNext w:val="0"/>
        <w:keepLines w:val="0"/>
        <w:widowControl w:val="0"/>
        <w:shd w:val="clear" w:color="auto" w:fill="auto"/>
        <w:bidi w:val="0"/>
        <w:spacing w:before="0" w:after="80" w:line="351" w:lineRule="exact"/>
        <w:ind w:left="0" w:right="0" w:firstLine="0"/>
        <w:jc w:val="both"/>
      </w:pPr>
      <w:r>
        <w:rPr>
          <w:rFonts w:ascii="Times New Roman" w:eastAsia="Times New Roman" w:hAnsi="Times New Roman" w:cs="Times New Roman"/>
          <w:spacing w:val="0"/>
          <w:w w:val="100"/>
          <w:position w:val="0"/>
          <w:lang w:val="en-US" w:eastAsia="en-US" w:bidi="en-US"/>
        </w:rPr>
        <w:t>2.7.5</w:t>
      </w:r>
      <w:r>
        <w:rPr>
          <w:spacing w:val="0"/>
          <w:w w:val="100"/>
          <w:position w:val="0"/>
        </w:rPr>
        <w:t>基层医生的基本责任应向所有糖尿病患者 提供个体化的医学营养治疗。应告知超重和</w:t>
      </w:r>
      <w:r>
        <w:rPr>
          <w:rFonts w:ascii="Times New Roman" w:eastAsia="Times New Roman" w:hAnsi="Times New Roman" w:cs="Times New Roman"/>
          <w:spacing w:val="0"/>
          <w:w w:val="100"/>
          <w:position w:val="0"/>
        </w:rPr>
        <w:t>/</w:t>
      </w:r>
      <w:r>
        <w:rPr>
          <w:spacing w:val="0"/>
          <w:w w:val="100"/>
          <w:position w:val="0"/>
        </w:rPr>
        <w:t>或肥 胖的</w:t>
      </w:r>
      <w:r>
        <w:rPr>
          <w:rFonts w:ascii="Times New Roman" w:eastAsia="Times New Roman" w:hAnsi="Times New Roman" w:cs="Times New Roman"/>
          <w:spacing w:val="0"/>
          <w:w w:val="100"/>
          <w:position w:val="0"/>
          <w:lang w:val="en-US" w:eastAsia="en-US" w:bidi="en-US"/>
        </w:rPr>
        <w:t>T2DM</w:t>
      </w:r>
      <w:r>
        <w:rPr>
          <w:spacing w:val="0"/>
          <w:w w:val="100"/>
          <w:position w:val="0"/>
        </w:rPr>
        <w:t xml:space="preserve">患者减重的健康获益，鼓励并督促患者 参与包括饮食替代在内的强化生活方式管理的项 目；告知患者体力活动能改善血糖控制，鼓励所有 </w:t>
      </w:r>
      <w:r>
        <w:rPr>
          <w:rFonts w:ascii="Times New Roman" w:eastAsia="Times New Roman" w:hAnsi="Times New Roman" w:cs="Times New Roman"/>
          <w:spacing w:val="0"/>
          <w:w w:val="100"/>
          <w:position w:val="0"/>
          <w:lang w:val="en-US" w:eastAsia="en-US" w:bidi="en-US"/>
        </w:rPr>
        <w:t>T2DM</w:t>
      </w:r>
      <w:r>
        <w:rPr>
          <w:spacing w:val="0"/>
          <w:w w:val="100"/>
          <w:position w:val="0"/>
        </w:rPr>
        <w:t>患者增加体力活动；鼓励并帮助患者戒烟。</w:t>
      </w:r>
    </w:p>
    <w:p>
      <w:pPr>
        <w:pStyle w:val="Style71"/>
        <w:keepNext/>
        <w:keepLines/>
        <w:widowControl w:val="0"/>
        <w:shd w:val="clear" w:color="auto" w:fill="auto"/>
        <w:bidi w:val="0"/>
        <w:spacing w:before="0" w:after="0"/>
        <w:ind w:left="0" w:right="0" w:firstLine="0"/>
        <w:jc w:val="both"/>
      </w:pPr>
      <w:bookmarkStart w:id="50" w:name="bookmark50"/>
      <w:bookmarkStart w:id="51" w:name="bookmark51"/>
      <w:bookmarkStart w:id="52" w:name="bookmark52"/>
      <w:r>
        <w:rPr>
          <w:rFonts w:ascii="Times New Roman" w:eastAsia="Times New Roman" w:hAnsi="Times New Roman" w:cs="Times New Roman"/>
          <w:spacing w:val="0"/>
          <w:w w:val="100"/>
          <w:position w:val="0"/>
          <w:sz w:val="20"/>
          <w:szCs w:val="20"/>
          <w:lang w:val="en-US" w:eastAsia="en-US" w:bidi="en-US"/>
        </w:rPr>
        <w:t>2.8 T2DM</w:t>
      </w:r>
      <w:r>
        <w:rPr>
          <w:spacing w:val="0"/>
          <w:w w:val="100"/>
          <w:position w:val="0"/>
        </w:rPr>
        <w:t>患者的日常随访与处理</w:t>
      </w:r>
      <w:bookmarkEnd w:id="50"/>
      <w:bookmarkEnd w:id="51"/>
      <w:bookmarkEnd w:id="52"/>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2.8.1</w:t>
      </w:r>
      <w:r>
        <w:rPr>
          <w:spacing w:val="0"/>
          <w:w w:val="100"/>
          <w:position w:val="0"/>
        </w:rPr>
        <w:t>随访方式基层医生可根据患者实际情况建 议其采取门诊就诊随访、社区上门随访、电话或远 程可视等方式随访。</w:t>
      </w:r>
    </w:p>
    <w:p>
      <w:pPr>
        <w:pStyle w:val="Style2"/>
        <w:keepNext w:val="0"/>
        <w:keepLines w:val="0"/>
        <w:widowControl w:val="0"/>
        <w:shd w:val="clear" w:color="auto" w:fill="auto"/>
        <w:bidi w:val="0"/>
        <w:spacing w:before="0" w:after="280" w:line="351" w:lineRule="exact"/>
        <w:ind w:left="0" w:right="0" w:firstLine="0"/>
        <w:jc w:val="both"/>
      </w:pPr>
      <w:r>
        <w:rPr>
          <w:rFonts w:ascii="Times New Roman" w:eastAsia="Times New Roman" w:hAnsi="Times New Roman" w:cs="Times New Roman"/>
          <w:spacing w:val="0"/>
          <w:w w:val="100"/>
          <w:position w:val="0"/>
          <w:lang w:val="en-US" w:eastAsia="en-US" w:bidi="en-US"/>
        </w:rPr>
        <w:t>2.8.2</w:t>
      </w:r>
      <w:r>
        <w:rPr>
          <w:spacing w:val="0"/>
          <w:w w:val="100"/>
          <w:position w:val="0"/>
        </w:rPr>
        <w:t>随访内容和频次建议按照基本公共卫生的 要求，定期、规律、系统地随诊能确保医务工作者 在接诊糖尿病患者时，有机会发现患者目前存在或 潜在的与生活方式、血糖控制、心血管危险因素、 糖尿病并发症或糖尿病有关的任何问题（表</w:t>
      </w:r>
      <w:r>
        <w:rPr>
          <w:rFonts w:ascii="Times New Roman" w:eastAsia="Times New Roman" w:hAnsi="Times New Roman" w:cs="Times New Roman"/>
          <w:spacing w:val="0"/>
          <w:w w:val="100"/>
          <w:position w:val="0"/>
        </w:rPr>
        <w:t>10</w:t>
      </w:r>
      <w:r>
        <w:rPr>
          <w:spacing w:val="0"/>
          <w:w w:val="100"/>
          <w:position w:val="0"/>
        </w:rPr>
        <w:t>）。</w:t>
      </w:r>
    </w:p>
    <w:p>
      <w:pPr>
        <w:pStyle w:val="Style59"/>
        <w:keepNext w:val="0"/>
        <w:keepLines w:val="0"/>
        <w:widowControl w:val="0"/>
        <w:shd w:val="clear" w:color="auto" w:fill="auto"/>
        <w:bidi w:val="0"/>
        <w:spacing w:before="0" w:after="0" w:line="351" w:lineRule="exact"/>
        <w:ind w:left="0" w:right="0" w:firstLine="0"/>
        <w:jc w:val="center"/>
        <w:rPr>
          <w:sz w:val="18"/>
          <w:szCs w:val="18"/>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rPr>
        <w:t>10</w:t>
      </w:r>
      <w:r>
        <w:rPr>
          <w:spacing w:val="0"/>
          <w:w w:val="100"/>
          <w:position w:val="0"/>
          <w:sz w:val="17"/>
          <w:szCs w:val="17"/>
        </w:rPr>
        <w:t>糖尿病定期随访计划</w:t>
      </w:r>
      <w:r>
        <w:rPr>
          <w:spacing w:val="0"/>
          <w:w w:val="100"/>
          <w:position w:val="0"/>
          <w:sz w:val="18"/>
          <w:szCs w:val="18"/>
        </w:rPr>
        <w:t>（I</w:t>
      </w:r>
      <w:r>
        <w:rPr>
          <w:spacing w:val="0"/>
          <w:w w:val="100"/>
          <w:position w:val="0"/>
          <w:sz w:val="17"/>
          <w:szCs w:val="17"/>
        </w:rPr>
        <w:t>类</w:t>
      </w:r>
      <w:r>
        <w:rPr>
          <w:spacing w:val="0"/>
          <w:w w:val="100"/>
          <w:position w:val="0"/>
          <w:sz w:val="18"/>
          <w:szCs w:val="18"/>
        </w:rPr>
        <w:t>）</w:t>
      </w:r>
      <w:r>
        <w:rPr>
          <w:rFonts w:ascii="Times New Roman" w:eastAsia="Times New Roman" w:hAnsi="Times New Roman" w:cs="Times New Roman"/>
          <w:b/>
          <w:bCs/>
          <w:spacing w:val="0"/>
          <w:w w:val="100"/>
          <w:position w:val="0"/>
          <w:sz w:val="18"/>
          <w:szCs w:val="18"/>
          <w:vertAlign w:val="superscript"/>
        </w:rPr>
        <w:t>［6］</w:t>
      </w:r>
    </w:p>
    <w:tbl>
      <w:tblPr>
        <w:tblOverlap w:val="never"/>
        <w:jc w:val="center"/>
        <w:tblLayout w:type="fixed"/>
      </w:tblPr>
      <w:tblGrid>
        <w:gridCol w:w="2011"/>
        <w:gridCol w:w="1291"/>
        <w:gridCol w:w="1382"/>
      </w:tblGrid>
      <w:tr>
        <w:trPr>
          <w:trHeight w:val="221" w:hRule="exact"/>
        </w:trPr>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随访内容</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常规管理</w:t>
            </w:r>
          </w:p>
        </w:tc>
        <w:tc>
          <w:tcPr>
            <w:tcBorders>
              <w:top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强化管理</w:t>
            </w:r>
          </w:p>
        </w:tc>
      </w:tr>
      <w:tr>
        <w:trPr>
          <w:trHeight w:val="240" w:hRule="exact"/>
        </w:trPr>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症状</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/3</w:t>
            </w:r>
            <w:r>
              <w:rPr>
                <w:spacing w:val="0"/>
                <w:w w:val="100"/>
                <w:position w:val="0"/>
                <w:sz w:val="14"/>
                <w:szCs w:val="14"/>
              </w:rPr>
              <w:t>月</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/2</w:t>
            </w:r>
            <w:r>
              <w:rPr>
                <w:spacing w:val="0"/>
                <w:w w:val="100"/>
                <w:position w:val="0"/>
                <w:sz w:val="14"/>
                <w:szCs w:val="14"/>
              </w:rPr>
              <w:t>月</w:t>
            </w:r>
          </w:p>
        </w:tc>
      </w:tr>
      <w:tr>
        <w:trPr>
          <w:trHeight w:val="240"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rPr>
              <w:t>身高</w:t>
            </w:r>
            <w:r>
              <w:rPr>
                <w:spacing w:val="0"/>
                <w:w w:val="100"/>
                <w:position w:val="0"/>
                <w:sz w:val="16"/>
                <w:szCs w:val="16"/>
              </w:rPr>
              <w:t>、</w:t>
            </w:r>
            <w:r>
              <w:rPr>
                <w:spacing w:val="0"/>
                <w:w w:val="100"/>
                <w:position w:val="0"/>
                <w:sz w:val="14"/>
                <w:szCs w:val="14"/>
              </w:rPr>
              <w:t>体重和</w:t>
            </w:r>
            <w:r>
              <w:rPr>
                <w:rFonts w:ascii="Times New Roman" w:eastAsia="Times New Roman" w:hAnsi="Times New Roman" w:cs="Times New Roman"/>
                <w:spacing w:val="0"/>
                <w:w w:val="100"/>
                <w:position w:val="0"/>
                <w:sz w:val="16"/>
                <w:szCs w:val="16"/>
                <w:lang w:val="en-US" w:eastAsia="en-US" w:bidi="en-US"/>
              </w:rPr>
              <w:t>BMI</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/3</w:t>
            </w:r>
            <w:r>
              <w:rPr>
                <w:spacing w:val="0"/>
                <w:w w:val="100"/>
                <w:position w:val="0"/>
                <w:sz w:val="14"/>
                <w:szCs w:val="14"/>
              </w:rPr>
              <w:t>月</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/2</w:t>
            </w:r>
            <w:r>
              <w:rPr>
                <w:spacing w:val="0"/>
                <w:w w:val="100"/>
                <w:position w:val="0"/>
                <w:sz w:val="14"/>
                <w:szCs w:val="14"/>
              </w:rPr>
              <w:t>月</w:t>
            </w:r>
          </w:p>
        </w:tc>
      </w:tr>
      <w:tr>
        <w:trPr>
          <w:trHeight w:val="240" w:hRule="exact"/>
        </w:trPr>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生活方式指导</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/3</w:t>
            </w:r>
            <w:r>
              <w:rPr>
                <w:spacing w:val="0"/>
                <w:w w:val="100"/>
                <w:position w:val="0"/>
                <w:sz w:val="14"/>
                <w:szCs w:val="14"/>
              </w:rPr>
              <w:t>月</w:t>
            </w:r>
          </w:p>
        </w:tc>
        <w:tc>
          <w:tcPr>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/2</w:t>
            </w:r>
            <w:r>
              <w:rPr>
                <w:spacing w:val="0"/>
                <w:w w:val="100"/>
                <w:position w:val="0"/>
                <w:sz w:val="14"/>
                <w:szCs w:val="14"/>
              </w:rPr>
              <w:t>月</w:t>
            </w:r>
          </w:p>
        </w:tc>
      </w:tr>
      <w:tr>
        <w:trPr>
          <w:trHeight w:val="235"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血压</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/3</w:t>
            </w:r>
            <w:r>
              <w:rPr>
                <w:spacing w:val="0"/>
                <w:w w:val="100"/>
                <w:position w:val="0"/>
                <w:sz w:val="14"/>
                <w:szCs w:val="14"/>
              </w:rPr>
              <w:t>月</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/2</w:t>
            </w:r>
            <w:r>
              <w:rPr>
                <w:spacing w:val="0"/>
                <w:w w:val="100"/>
                <w:position w:val="0"/>
                <w:sz w:val="14"/>
                <w:szCs w:val="14"/>
              </w:rPr>
              <w:t>月</w:t>
            </w:r>
          </w:p>
        </w:tc>
      </w:tr>
      <w:tr>
        <w:trPr>
          <w:trHeight w:val="250"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空腹和餐后血糖</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w:t>
            </w:r>
            <w:r>
              <w:rPr>
                <w:spacing w:val="0"/>
                <w:w w:val="100"/>
                <w:position w:val="0"/>
                <w:sz w:val="14"/>
                <w:szCs w:val="14"/>
              </w:rPr>
              <w:t>月</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至少</w:t>
            </w: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w:t>
            </w:r>
            <w:r>
              <w:rPr>
                <w:spacing w:val="0"/>
                <w:w w:val="100"/>
                <w:position w:val="0"/>
                <w:sz w:val="14"/>
                <w:szCs w:val="14"/>
              </w:rPr>
              <w:t>月</w:t>
            </w:r>
          </w:p>
        </w:tc>
      </w:tr>
      <w:tr>
        <w:trPr>
          <w:trHeight w:val="240" w:hRule="exact"/>
        </w:trPr>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体格检查</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/3</w:t>
            </w:r>
            <w:r>
              <w:rPr>
                <w:spacing w:val="0"/>
                <w:w w:val="100"/>
                <w:position w:val="0"/>
                <w:sz w:val="14"/>
                <w:szCs w:val="14"/>
              </w:rPr>
              <w:t>月</w:t>
            </w:r>
          </w:p>
        </w:tc>
        <w:tc>
          <w:tcPr>
            <w:tcBorders>
              <w:bottom w:val="single" w:sz="4"/>
            </w:tcBorders>
            <w:shd w:val="clear" w:color="auto" w:fill="FFFFFF"/>
            <w:vAlign w:val="top"/>
          </w:tcPr>
          <w:p>
            <w:pPr>
              <w:pStyle w:val="Style4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spacing w:val="0"/>
                <w:w w:val="100"/>
                <w:position w:val="0"/>
                <w:sz w:val="16"/>
                <w:szCs w:val="16"/>
              </w:rPr>
              <w:t>1</w:t>
            </w:r>
            <w:r>
              <w:rPr>
                <w:spacing w:val="0"/>
                <w:w w:val="100"/>
                <w:position w:val="0"/>
                <w:sz w:val="14"/>
                <w:szCs w:val="14"/>
              </w:rPr>
              <w:t>次</w:t>
            </w:r>
            <w:r>
              <w:rPr>
                <w:rFonts w:ascii="Times New Roman" w:eastAsia="Times New Roman" w:hAnsi="Times New Roman" w:cs="Times New Roman"/>
                <w:spacing w:val="0"/>
                <w:w w:val="100"/>
                <w:position w:val="0"/>
                <w:sz w:val="16"/>
                <w:szCs w:val="16"/>
              </w:rPr>
              <w:t>/2</w:t>
            </w:r>
            <w:r>
              <w:rPr>
                <w:spacing w:val="0"/>
                <w:w w:val="100"/>
                <w:position w:val="0"/>
                <w:sz w:val="14"/>
                <w:szCs w:val="14"/>
              </w:rPr>
              <w:t>月</w:t>
            </w:r>
          </w:p>
        </w:tc>
      </w:tr>
    </w:tbl>
    <w:p>
      <w:pPr>
        <w:pStyle w:val="Style59"/>
        <w:keepNext w:val="0"/>
        <w:keepLines w:val="0"/>
        <w:widowControl w:val="0"/>
        <w:shd w:val="clear" w:color="auto" w:fill="auto"/>
        <w:bidi w:val="0"/>
        <w:spacing w:before="0" w:after="0" w:line="240" w:lineRule="auto"/>
        <w:ind w:left="341" w:right="0" w:firstLine="0"/>
        <w:jc w:val="left"/>
      </w:pP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BMI</w:t>
      </w:r>
      <w:r>
        <w:rPr>
          <w:spacing w:val="0"/>
          <w:w w:val="100"/>
          <w:position w:val="0"/>
        </w:rPr>
        <w:t>为体质指数</w:t>
      </w:r>
    </w:p>
    <w:p>
      <w:pPr>
        <w:pStyle w:val="Style2"/>
        <w:keepNext w:val="0"/>
        <w:keepLines w:val="0"/>
        <w:widowControl w:val="0"/>
        <w:shd w:val="clear" w:color="auto" w:fill="auto"/>
        <w:bidi w:val="0"/>
        <w:spacing w:before="0" w:after="160" w:line="353" w:lineRule="exact"/>
        <w:ind w:left="0" w:right="0" w:firstLine="0"/>
        <w:jc w:val="both"/>
      </w:pPr>
      <w:r>
        <w:rPr>
          <w:rFonts w:ascii="Times New Roman" w:eastAsia="Times New Roman" w:hAnsi="Times New Roman" w:cs="Times New Roman"/>
          <w:spacing w:val="0"/>
          <w:w w:val="100"/>
          <w:position w:val="0"/>
          <w:lang w:val="en-US" w:eastAsia="en-US" w:bidi="en-US"/>
        </w:rPr>
        <w:t>2.8.3</w:t>
      </w:r>
      <w:r>
        <w:rPr>
          <w:spacing w:val="0"/>
          <w:w w:val="100"/>
          <w:position w:val="0"/>
        </w:rPr>
        <w:t>日常评估对首次来基层医疗机构的</w:t>
      </w:r>
      <w:r>
        <w:rPr>
          <w:rFonts w:ascii="Times New Roman" w:eastAsia="Times New Roman" w:hAnsi="Times New Roman" w:cs="Times New Roman"/>
          <w:spacing w:val="0"/>
          <w:w w:val="100"/>
          <w:position w:val="0"/>
        </w:rPr>
        <w:t>40</w:t>
      </w:r>
      <w:r>
        <w:rPr>
          <w:spacing w:val="0"/>
          <w:w w:val="100"/>
          <w:position w:val="0"/>
        </w:rPr>
        <w:t>岁以 上居民，以及要求检测血糖的居民或患者，检测其 空腹血糖或随机血糖（I类）。初诊时需评估的项 目（表</w:t>
      </w:r>
      <w:r>
        <w:rPr>
          <w:rFonts w:ascii="Times New Roman" w:eastAsia="Times New Roman" w:hAnsi="Times New Roman" w:cs="Times New Roman"/>
          <w:spacing w:val="0"/>
          <w:w w:val="100"/>
          <w:position w:val="0"/>
        </w:rPr>
        <w:t>11</w:t>
      </w:r>
      <w:r>
        <w:rPr>
          <w:spacing w:val="0"/>
          <w:w w:val="100"/>
          <w:position w:val="0"/>
        </w:rPr>
        <w:t>）若在基层医疗机构无法完成，可列为登 记项目；建议患者至上级医院完成后，回基层医疗 机构复诊时登记结果（I类）</w:t>
      </w:r>
      <w:r>
        <w:rPr>
          <w:rFonts w:ascii="Times New Roman" w:eastAsia="Times New Roman" w:hAnsi="Times New Roman" w:cs="Times New Roman"/>
          <w:spacing w:val="0"/>
          <w:w w:val="100"/>
          <w:position w:val="0"/>
          <w:vertAlign w:val="superscript"/>
        </w:rPr>
        <w:t>［29］</w:t>
      </w:r>
      <w:r>
        <w:rPr>
          <w:spacing w:val="0"/>
          <w:w w:val="100"/>
          <w:position w:val="0"/>
        </w:rPr>
        <w:t>。</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7"/>
          <w:szCs w:val="17"/>
        </w:rPr>
        <w:t>表</w:t>
      </w:r>
      <w:r>
        <w:rPr>
          <w:rFonts w:ascii="Times New Roman" w:eastAsia="Times New Roman" w:hAnsi="Times New Roman" w:cs="Times New Roman"/>
          <w:b/>
          <w:bCs/>
          <w:color w:val="231F20"/>
          <w:spacing w:val="0"/>
          <w:w w:val="100"/>
          <w:position w:val="0"/>
          <w:sz w:val="18"/>
          <w:szCs w:val="18"/>
        </w:rPr>
        <w:t>11</w:t>
      </w:r>
      <w:r>
        <w:rPr>
          <w:color w:val="231F20"/>
          <w:spacing w:val="0"/>
          <w:w w:val="100"/>
          <w:position w:val="0"/>
          <w:sz w:val="17"/>
          <w:szCs w:val="17"/>
        </w:rPr>
        <w:t>糖尿病患者初次评估内容</w:t>
      </w:r>
      <w:r>
        <w:rPr>
          <w:color w:val="231F20"/>
          <w:spacing w:val="0"/>
          <w:w w:val="100"/>
          <w:position w:val="0"/>
          <w:sz w:val="18"/>
          <w:szCs w:val="18"/>
        </w:rPr>
        <w:t>（I</w:t>
      </w:r>
      <w:r>
        <w:rPr>
          <w:color w:val="231F20"/>
          <w:spacing w:val="0"/>
          <w:w w:val="100"/>
          <w:position w:val="0"/>
          <w:sz w:val="17"/>
          <w:szCs w:val="17"/>
        </w:rPr>
        <w:t>类</w:t>
      </w:r>
      <w:r>
        <w:rPr>
          <w:color w:val="231F20"/>
          <w:spacing w:val="0"/>
          <w:w w:val="100"/>
          <w:position w:val="0"/>
          <w:sz w:val="18"/>
          <w:szCs w:val="18"/>
        </w:rPr>
        <w:t>）</w:t>
      </w:r>
      <w:r>
        <w:rPr>
          <w:rFonts w:ascii="Times New Roman" w:eastAsia="Times New Roman" w:hAnsi="Times New Roman" w:cs="Times New Roman"/>
          <w:b/>
          <w:bCs/>
          <w:color w:val="231F20"/>
          <w:spacing w:val="0"/>
          <w:w w:val="100"/>
          <w:position w:val="0"/>
          <w:sz w:val="18"/>
          <w:szCs w:val="18"/>
          <w:vertAlign w:val="superscript"/>
        </w:rPr>
        <w:t>［6］</w:t>
      </w:r>
    </w:p>
    <w:p>
      <w:pPr>
        <w:pStyle w:val="Style43"/>
        <w:keepNext w:val="0"/>
        <w:keepLines w:val="0"/>
        <w:widowControl w:val="0"/>
        <w:pBdr>
          <w:top w:val="single" w:sz="4" w:space="0" w:color="auto"/>
          <w:bottom w:val="single" w:sz="4" w:space="0" w:color="auto"/>
        </w:pBdr>
        <w:shd w:val="clear" w:color="auto" w:fill="auto"/>
        <w:tabs>
          <w:tab w:pos="2441" w:val="left"/>
          <w:tab w:pos="4607" w:val="left"/>
        </w:tabs>
        <w:bidi w:val="0"/>
        <w:spacing w:before="0" w:after="0" w:line="208" w:lineRule="exact"/>
        <w:ind w:left="0" w:right="0" w:firstLine="300"/>
        <w:jc w:val="both"/>
      </w:pPr>
      <w:r>
        <w:rPr>
          <w:spacing w:val="0"/>
          <w:w w:val="100"/>
          <w:position w:val="0"/>
        </w:rPr>
        <w:t>项目</w:t>
        <w:tab/>
        <w:t>评估内容</w:t>
        <w:tab/>
        <w:t>-</w:t>
      </w:r>
    </w:p>
    <w:p>
      <w:pPr>
        <w:pStyle w:val="Style43"/>
        <w:keepNext w:val="0"/>
        <w:keepLines w:val="0"/>
        <w:widowControl w:val="0"/>
        <w:shd w:val="clear" w:color="auto" w:fill="auto"/>
        <w:bidi w:val="0"/>
        <w:spacing w:before="0" w:after="0" w:line="208" w:lineRule="exact"/>
        <w:ind w:left="0" w:right="0" w:firstLine="300"/>
        <w:jc w:val="both"/>
        <w:rPr>
          <w:sz w:val="16"/>
          <w:szCs w:val="16"/>
        </w:rPr>
      </w:pPr>
      <w:r>
        <w:rPr>
          <w:spacing w:val="0"/>
          <w:w w:val="100"/>
          <w:position w:val="0"/>
          <w:sz w:val="14"/>
          <w:szCs w:val="14"/>
        </w:rPr>
        <w:t>病史 发病年龄</w:t>
      </w:r>
      <w:r>
        <w:rPr>
          <w:spacing w:val="0"/>
          <w:w w:val="100"/>
          <w:position w:val="0"/>
          <w:sz w:val="16"/>
          <w:szCs w:val="16"/>
        </w:rPr>
        <w:t>、</w:t>
      </w:r>
      <w:r>
        <w:rPr>
          <w:spacing w:val="0"/>
          <w:w w:val="100"/>
          <w:position w:val="0"/>
          <w:sz w:val="14"/>
          <w:szCs w:val="14"/>
        </w:rPr>
        <w:t>起病特点</w:t>
      </w:r>
      <w:r>
        <w:rPr>
          <w:spacing w:val="0"/>
          <w:w w:val="100"/>
          <w:position w:val="0"/>
          <w:sz w:val="16"/>
          <w:szCs w:val="16"/>
        </w:rPr>
        <w:t>（</w:t>
      </w:r>
      <w:r>
        <w:rPr>
          <w:spacing w:val="0"/>
          <w:w w:val="100"/>
          <w:position w:val="0"/>
          <w:sz w:val="14"/>
          <w:szCs w:val="14"/>
        </w:rPr>
        <w:t>如有无糖尿病症状</w:t>
      </w:r>
      <w:r>
        <w:rPr>
          <w:spacing w:val="0"/>
          <w:w w:val="100"/>
          <w:position w:val="0"/>
          <w:sz w:val="16"/>
          <w:szCs w:val="16"/>
        </w:rPr>
        <w:t>、</w:t>
      </w:r>
      <w:r>
        <w:rPr>
          <w:spacing w:val="0"/>
          <w:w w:val="100"/>
          <w:position w:val="0"/>
          <w:sz w:val="14"/>
          <w:szCs w:val="14"/>
        </w:rPr>
        <w:t>酮症</w:t>
      </w:r>
      <w:r>
        <w:rPr>
          <w:spacing w:val="0"/>
          <w:w w:val="100"/>
          <w:position w:val="0"/>
          <w:sz w:val="16"/>
          <w:szCs w:val="16"/>
        </w:rPr>
        <w:t>、</w:t>
      </w:r>
    </w:p>
    <w:p>
      <w:pPr>
        <w:pStyle w:val="Style74"/>
        <w:keepNext w:val="0"/>
        <w:keepLines w:val="0"/>
        <w:widowControl w:val="0"/>
        <w:shd w:val="clear" w:color="auto" w:fill="auto"/>
        <w:bidi w:val="0"/>
        <w:spacing w:before="0" w:after="0" w:line="271" w:lineRule="auto"/>
        <w:ind w:left="940" w:right="0" w:firstLine="0"/>
        <w:jc w:val="both"/>
      </w:pPr>
      <w:r>
        <w:rPr>
          <w:rFonts w:ascii="Times New Roman" w:eastAsia="Times New Roman" w:hAnsi="Times New Roman" w:cs="Times New Roman"/>
          <w:spacing w:val="0"/>
          <w:w w:val="100"/>
          <w:position w:val="0"/>
          <w:lang w:val="en-US" w:eastAsia="en-US" w:bidi="en-US"/>
        </w:rPr>
        <w:t>DKA</w:t>
      </w:r>
      <w:r>
        <w:rPr>
          <w:rFonts w:ascii="SimSun" w:eastAsia="SimSun" w:hAnsi="SimSun" w:cs="SimSun"/>
          <w:spacing w:val="0"/>
          <w:w w:val="100"/>
          <w:position w:val="0"/>
          <w:lang w:val="en-US" w:eastAsia="en-US" w:bidi="en-US"/>
        </w:rPr>
        <w:t>）</w:t>
      </w:r>
    </w:p>
    <w:p>
      <w:pPr>
        <w:pStyle w:val="Style43"/>
        <w:keepNext w:val="0"/>
        <w:keepLines w:val="0"/>
        <w:widowControl w:val="0"/>
        <w:shd w:val="clear" w:color="auto" w:fill="auto"/>
        <w:bidi w:val="0"/>
        <w:spacing w:before="0" w:after="0" w:line="208" w:lineRule="exact"/>
        <w:ind w:left="940" w:right="0" w:firstLine="0"/>
        <w:jc w:val="both"/>
      </w:pPr>
      <w:r>
        <w:rPr>
          <w:spacing w:val="0"/>
          <w:w w:val="100"/>
          <w:position w:val="0"/>
        </w:rPr>
        <w:t>饮食与运动习惯</w:t>
      </w:r>
      <w:r>
        <w:rPr>
          <w:spacing w:val="0"/>
          <w:w w:val="100"/>
          <w:position w:val="0"/>
          <w:sz w:val="16"/>
          <w:szCs w:val="16"/>
        </w:rPr>
        <w:t>、</w:t>
      </w:r>
      <w:r>
        <w:rPr>
          <w:spacing w:val="0"/>
          <w:w w:val="100"/>
          <w:position w:val="0"/>
        </w:rPr>
        <w:t>营养状况</w:t>
      </w:r>
      <w:r>
        <w:rPr>
          <w:spacing w:val="0"/>
          <w:w w:val="100"/>
          <w:position w:val="0"/>
          <w:sz w:val="16"/>
          <w:szCs w:val="16"/>
        </w:rPr>
        <w:t>、</w:t>
      </w:r>
      <w:r>
        <w:rPr>
          <w:spacing w:val="0"/>
          <w:w w:val="100"/>
          <w:position w:val="0"/>
        </w:rPr>
        <w:t>体重变化</w:t>
      </w:r>
    </w:p>
    <w:p>
      <w:pPr>
        <w:pStyle w:val="Style43"/>
        <w:keepNext w:val="0"/>
        <w:keepLines w:val="0"/>
        <w:widowControl w:val="0"/>
        <w:shd w:val="clear" w:color="auto" w:fill="auto"/>
        <w:bidi w:val="0"/>
        <w:spacing w:before="0" w:after="0" w:line="208" w:lineRule="exact"/>
        <w:ind w:left="940" w:right="0" w:firstLine="0"/>
        <w:jc w:val="both"/>
      </w:pPr>
      <w:r>
        <w:rPr>
          <w:spacing w:val="0"/>
          <w:w w:val="100"/>
          <w:position w:val="0"/>
        </w:rPr>
        <w:t>儿童和青少年要了解生长发育情况</w:t>
      </w:r>
    </w:p>
    <w:p>
      <w:pPr>
        <w:pStyle w:val="Style43"/>
        <w:keepNext w:val="0"/>
        <w:keepLines w:val="0"/>
        <w:widowControl w:val="0"/>
        <w:shd w:val="clear" w:color="auto" w:fill="auto"/>
        <w:bidi w:val="0"/>
        <w:spacing w:before="0" w:after="0" w:line="208" w:lineRule="exact"/>
        <w:ind w:left="940" w:right="0" w:firstLine="0"/>
        <w:jc w:val="both"/>
      </w:pPr>
      <w:r>
        <w:rPr>
          <w:spacing w:val="0"/>
          <w:w w:val="100"/>
          <w:position w:val="0"/>
        </w:rPr>
        <w:t>是否接受过糖尿病教育</w:t>
      </w:r>
    </w:p>
    <w:p>
      <w:pPr>
        <w:pStyle w:val="Style43"/>
        <w:keepNext w:val="0"/>
        <w:keepLines w:val="0"/>
        <w:widowControl w:val="0"/>
        <w:shd w:val="clear" w:color="auto" w:fill="auto"/>
        <w:bidi w:val="0"/>
        <w:spacing w:before="0" w:after="0" w:line="208" w:lineRule="exact"/>
        <w:ind w:left="940" w:right="0" w:firstLine="0"/>
        <w:jc w:val="both"/>
        <w:rPr>
          <w:sz w:val="16"/>
          <w:szCs w:val="16"/>
        </w:rPr>
      </w:pPr>
      <w:r>
        <w:rPr>
          <w:spacing w:val="0"/>
          <w:w w:val="100"/>
          <w:position w:val="0"/>
          <w:sz w:val="14"/>
          <w:szCs w:val="14"/>
        </w:rPr>
        <w:t>复习既往治疗方案和治疗效果</w:t>
      </w:r>
      <w:r>
        <w:rPr>
          <w:spacing w:val="0"/>
          <w:w w:val="100"/>
          <w:position w:val="0"/>
          <w:sz w:val="16"/>
          <w:szCs w:val="16"/>
        </w:rPr>
        <w:t>（</w:t>
      </w:r>
      <w:r>
        <w:rPr>
          <w:spacing w:val="0"/>
          <w:w w:val="100"/>
          <w:position w:val="0"/>
          <w:sz w:val="14"/>
          <w:szCs w:val="14"/>
        </w:rPr>
        <w:t>如</w:t>
      </w:r>
      <w:r>
        <w:rPr>
          <w:rFonts w:ascii="Times New Roman" w:eastAsia="Times New Roman" w:hAnsi="Times New Roman" w:cs="Times New Roman"/>
          <w:spacing w:val="0"/>
          <w:w w:val="100"/>
          <w:position w:val="0"/>
          <w:sz w:val="16"/>
          <w:szCs w:val="16"/>
          <w:lang w:val="en-US" w:eastAsia="en-US" w:bidi="en-US"/>
        </w:rPr>
        <w:t>HbAx</w:t>
      </w:r>
      <w:r>
        <w:rPr>
          <w:spacing w:val="0"/>
          <w:w w:val="100"/>
          <w:position w:val="0"/>
          <w:sz w:val="14"/>
          <w:szCs w:val="14"/>
        </w:rPr>
        <w:t>记录</w:t>
      </w:r>
      <w:r>
        <w:rPr>
          <w:spacing w:val="0"/>
          <w:w w:val="100"/>
          <w:position w:val="0"/>
          <w:sz w:val="16"/>
          <w:szCs w:val="16"/>
        </w:rPr>
        <w:t>）</w:t>
      </w:r>
    </w:p>
    <w:p>
      <w:pPr>
        <w:pStyle w:val="Style43"/>
        <w:keepNext w:val="0"/>
        <w:keepLines w:val="0"/>
        <w:widowControl w:val="0"/>
        <w:shd w:val="clear" w:color="auto" w:fill="auto"/>
        <w:bidi w:val="0"/>
        <w:spacing w:before="0" w:after="0" w:line="199" w:lineRule="exact"/>
        <w:ind w:left="940" w:right="0" w:firstLine="0"/>
        <w:jc w:val="both"/>
        <w:rPr>
          <w:sz w:val="16"/>
          <w:szCs w:val="16"/>
        </w:rPr>
      </w:pPr>
      <w:r>
        <w:rPr>
          <w:spacing w:val="0"/>
          <w:w w:val="100"/>
          <w:position w:val="0"/>
          <w:sz w:val="14"/>
          <w:szCs w:val="14"/>
        </w:rPr>
        <w:t>目前治疗情况</w:t>
      </w:r>
      <w:r>
        <w:rPr>
          <w:spacing w:val="0"/>
          <w:w w:val="100"/>
          <w:position w:val="0"/>
          <w:sz w:val="16"/>
          <w:szCs w:val="16"/>
        </w:rPr>
        <w:t>（</w:t>
      </w:r>
      <w:r>
        <w:rPr>
          <w:spacing w:val="0"/>
          <w:w w:val="100"/>
          <w:position w:val="0"/>
          <w:sz w:val="14"/>
          <w:szCs w:val="14"/>
        </w:rPr>
        <w:t>包括药物</w:t>
      </w:r>
      <w:r>
        <w:rPr>
          <w:spacing w:val="0"/>
          <w:w w:val="100"/>
          <w:position w:val="0"/>
          <w:sz w:val="16"/>
          <w:szCs w:val="16"/>
        </w:rPr>
        <w:t>、</w:t>
      </w:r>
      <w:r>
        <w:rPr>
          <w:spacing w:val="0"/>
          <w:w w:val="100"/>
          <w:position w:val="0"/>
          <w:sz w:val="14"/>
          <w:szCs w:val="14"/>
        </w:rPr>
        <w:t>治疗依从性及所存在的障 碍</w:t>
      </w:r>
      <w:r>
        <w:rPr>
          <w:spacing w:val="0"/>
          <w:w w:val="100"/>
          <w:position w:val="0"/>
          <w:sz w:val="16"/>
          <w:szCs w:val="16"/>
        </w:rPr>
        <w:t>、</w:t>
      </w:r>
      <w:r>
        <w:rPr>
          <w:spacing w:val="0"/>
          <w:w w:val="100"/>
          <w:position w:val="0"/>
          <w:sz w:val="14"/>
          <w:szCs w:val="14"/>
        </w:rPr>
        <w:t>饮食和运动方案以及改变生活方式的意愿</w:t>
      </w:r>
      <w:r>
        <w:rPr>
          <w:spacing w:val="0"/>
          <w:w w:val="100"/>
          <w:position w:val="0"/>
          <w:sz w:val="16"/>
          <w:szCs w:val="16"/>
        </w:rPr>
        <w:t>、</w:t>
      </w:r>
      <w:r>
        <w:rPr>
          <w:spacing w:val="0"/>
          <w:w w:val="100"/>
          <w:position w:val="0"/>
          <w:sz w:val="14"/>
          <w:szCs w:val="14"/>
        </w:rPr>
        <w:t>血糖 检测的结果和患者数据的分析与使用情况</w:t>
      </w:r>
      <w:r>
        <w:rPr>
          <w:spacing w:val="0"/>
          <w:w w:val="100"/>
          <w:position w:val="0"/>
          <w:sz w:val="16"/>
          <w:szCs w:val="16"/>
        </w:rPr>
        <w:t>）</w:t>
      </w:r>
    </w:p>
    <w:p>
      <w:pPr>
        <w:pStyle w:val="Style43"/>
        <w:keepNext w:val="0"/>
        <w:keepLines w:val="0"/>
        <w:widowControl w:val="0"/>
        <w:shd w:val="clear" w:color="auto" w:fill="auto"/>
        <w:bidi w:val="0"/>
        <w:spacing w:before="0" w:after="0" w:line="208" w:lineRule="exact"/>
        <w:ind w:left="940" w:right="0" w:firstLine="0"/>
        <w:jc w:val="both"/>
      </w:pPr>
      <w:r>
        <w:rPr>
          <w:rFonts w:ascii="Times New Roman" w:eastAsia="Times New Roman" w:hAnsi="Times New Roman" w:cs="Times New Roman"/>
          <w:spacing w:val="0"/>
          <w:w w:val="100"/>
          <w:position w:val="0"/>
          <w:sz w:val="16"/>
          <w:szCs w:val="16"/>
          <w:lang w:val="en-US" w:eastAsia="en-US" w:bidi="en-US"/>
        </w:rPr>
        <w:t>DKA</w:t>
      </w:r>
      <w:r>
        <w:rPr>
          <w:spacing w:val="0"/>
          <w:w w:val="100"/>
          <w:position w:val="0"/>
        </w:rPr>
        <w:t>发生史</w:t>
      </w:r>
      <w:r>
        <w:rPr>
          <w:spacing w:val="0"/>
          <w:w w:val="100"/>
          <w:position w:val="0"/>
          <w:sz w:val="16"/>
          <w:szCs w:val="16"/>
        </w:rPr>
        <w:t>：</w:t>
      </w:r>
      <w:r>
        <w:rPr>
          <w:spacing w:val="0"/>
          <w:w w:val="100"/>
          <w:position w:val="0"/>
        </w:rPr>
        <w:t>发生频率</w:t>
      </w:r>
      <w:r>
        <w:rPr>
          <w:spacing w:val="0"/>
          <w:w w:val="100"/>
          <w:position w:val="0"/>
          <w:sz w:val="16"/>
          <w:szCs w:val="16"/>
        </w:rPr>
        <w:t>、</w:t>
      </w:r>
      <w:r>
        <w:rPr>
          <w:spacing w:val="0"/>
          <w:w w:val="100"/>
          <w:position w:val="0"/>
        </w:rPr>
        <w:t>严重程度和原因</w:t>
      </w:r>
    </w:p>
    <w:p>
      <w:pPr>
        <w:pStyle w:val="Style43"/>
        <w:keepNext w:val="0"/>
        <w:keepLines w:val="0"/>
        <w:widowControl w:val="0"/>
        <w:shd w:val="clear" w:color="auto" w:fill="auto"/>
        <w:bidi w:val="0"/>
        <w:spacing w:before="0" w:after="0" w:line="208" w:lineRule="exact"/>
        <w:ind w:left="940" w:right="0" w:firstLine="0"/>
        <w:jc w:val="both"/>
      </w:pPr>
      <w:r>
        <w:rPr>
          <w:spacing w:val="0"/>
          <w:w w:val="100"/>
          <w:position w:val="0"/>
        </w:rPr>
        <w:t>低血糖发生史</w:t>
      </w:r>
      <w:r>
        <w:rPr>
          <w:spacing w:val="0"/>
          <w:w w:val="100"/>
          <w:position w:val="0"/>
          <w:sz w:val="16"/>
          <w:szCs w:val="16"/>
        </w:rPr>
        <w:t>：</w:t>
      </w:r>
      <w:r>
        <w:rPr>
          <w:spacing w:val="0"/>
          <w:w w:val="100"/>
          <w:position w:val="0"/>
        </w:rPr>
        <w:t>发生频率</w:t>
      </w:r>
      <w:r>
        <w:rPr>
          <w:spacing w:val="0"/>
          <w:w w:val="100"/>
          <w:position w:val="0"/>
          <w:sz w:val="16"/>
          <w:szCs w:val="16"/>
        </w:rPr>
        <w:t>、</w:t>
      </w:r>
      <w:r>
        <w:rPr>
          <w:spacing w:val="0"/>
          <w:w w:val="100"/>
          <w:position w:val="0"/>
        </w:rPr>
        <w:t>严重程度和原因</w:t>
      </w:r>
    </w:p>
    <w:p>
      <w:pPr>
        <w:pStyle w:val="Style43"/>
        <w:keepNext w:val="0"/>
        <w:keepLines w:val="0"/>
        <w:widowControl w:val="0"/>
        <w:shd w:val="clear" w:color="auto" w:fill="auto"/>
        <w:bidi w:val="0"/>
        <w:spacing w:before="0" w:after="0" w:line="200" w:lineRule="exact"/>
        <w:ind w:left="940" w:right="0" w:firstLine="0"/>
        <w:jc w:val="both"/>
        <w:rPr>
          <w:sz w:val="16"/>
          <w:szCs w:val="16"/>
        </w:rPr>
      </w:pPr>
      <w:r>
        <w:rPr>
          <w:spacing w:val="0"/>
          <w:w w:val="100"/>
          <w:position w:val="0"/>
          <w:sz w:val="14"/>
          <w:szCs w:val="14"/>
        </w:rPr>
        <w:t>糖尿病相关并发症和合并疾病病史</w:t>
      </w:r>
      <w:r>
        <w:rPr>
          <w:spacing w:val="0"/>
          <w:w w:val="100"/>
          <w:position w:val="0"/>
          <w:sz w:val="16"/>
          <w:szCs w:val="16"/>
        </w:rPr>
        <w:t>，</w:t>
      </w:r>
      <w:r>
        <w:rPr>
          <w:spacing w:val="0"/>
          <w:w w:val="100"/>
          <w:position w:val="0"/>
          <w:sz w:val="14"/>
          <w:szCs w:val="14"/>
        </w:rPr>
        <w:t>包括</w:t>
      </w:r>
      <w:r>
        <w:rPr>
          <w:spacing w:val="0"/>
          <w:w w:val="100"/>
          <w:position w:val="0"/>
          <w:sz w:val="16"/>
          <w:szCs w:val="16"/>
        </w:rPr>
        <w:t>：</w:t>
      </w:r>
      <w:r>
        <w:rPr>
          <w:spacing w:val="0"/>
          <w:w w:val="100"/>
          <w:position w:val="0"/>
          <w:sz w:val="14"/>
          <w:szCs w:val="14"/>
        </w:rPr>
        <w:t>①微血管 并发症</w:t>
      </w:r>
      <w:r>
        <w:rPr>
          <w:spacing w:val="0"/>
          <w:w w:val="100"/>
          <w:position w:val="0"/>
          <w:sz w:val="16"/>
          <w:szCs w:val="16"/>
        </w:rPr>
        <w:t>：</w:t>
      </w:r>
      <w:r>
        <w:rPr>
          <w:spacing w:val="0"/>
          <w:w w:val="100"/>
          <w:position w:val="0"/>
          <w:sz w:val="14"/>
          <w:szCs w:val="14"/>
        </w:rPr>
        <w:t>糖尿病视网膜病变</w:t>
      </w:r>
      <w:r>
        <w:rPr>
          <w:spacing w:val="0"/>
          <w:w w:val="100"/>
          <w:position w:val="0"/>
          <w:sz w:val="16"/>
          <w:szCs w:val="16"/>
        </w:rPr>
        <w:t>、</w:t>
      </w:r>
      <w:r>
        <w:rPr>
          <w:spacing w:val="0"/>
          <w:w w:val="100"/>
          <w:position w:val="0"/>
          <w:sz w:val="14"/>
          <w:szCs w:val="14"/>
        </w:rPr>
        <w:t>糖尿病肾脏病</w:t>
      </w:r>
      <w:r>
        <w:rPr>
          <w:spacing w:val="0"/>
          <w:w w:val="100"/>
          <w:position w:val="0"/>
          <w:sz w:val="16"/>
          <w:szCs w:val="16"/>
        </w:rPr>
        <w:t>、</w:t>
      </w:r>
      <w:r>
        <w:rPr>
          <w:spacing w:val="0"/>
          <w:w w:val="100"/>
          <w:position w:val="0"/>
          <w:sz w:val="14"/>
          <w:szCs w:val="14"/>
        </w:rPr>
        <w:t>糖尿病 神经病变</w:t>
      </w:r>
      <w:r>
        <w:rPr>
          <w:spacing w:val="0"/>
          <w:w w:val="100"/>
          <w:position w:val="0"/>
          <w:sz w:val="16"/>
          <w:szCs w:val="16"/>
        </w:rPr>
        <w:t>（</w:t>
      </w:r>
      <w:r>
        <w:rPr>
          <w:spacing w:val="0"/>
          <w:w w:val="100"/>
          <w:position w:val="0"/>
          <w:sz w:val="14"/>
          <w:szCs w:val="14"/>
        </w:rPr>
        <w:t>包括足部损伤</w:t>
      </w:r>
      <w:r>
        <w:rPr>
          <w:spacing w:val="0"/>
          <w:w w:val="100"/>
          <w:position w:val="0"/>
          <w:sz w:val="16"/>
          <w:szCs w:val="16"/>
        </w:rPr>
        <w:t>、</w:t>
      </w:r>
      <w:r>
        <w:rPr>
          <w:spacing w:val="0"/>
          <w:w w:val="100"/>
          <w:position w:val="0"/>
          <w:sz w:val="14"/>
          <w:szCs w:val="14"/>
        </w:rPr>
        <w:t>性功能异常</w:t>
      </w:r>
      <w:r>
        <w:rPr>
          <w:spacing w:val="0"/>
          <w:w w:val="100"/>
          <w:position w:val="0"/>
          <w:sz w:val="16"/>
          <w:szCs w:val="16"/>
        </w:rPr>
        <w:t>、</w:t>
      </w:r>
      <w:r>
        <w:rPr>
          <w:spacing w:val="0"/>
          <w:w w:val="100"/>
          <w:position w:val="0"/>
          <w:sz w:val="14"/>
          <w:szCs w:val="14"/>
        </w:rPr>
        <w:t>胃轻瘫等</w:t>
      </w:r>
      <w:r>
        <w:rPr>
          <w:spacing w:val="0"/>
          <w:w w:val="100"/>
          <w:position w:val="0"/>
          <w:sz w:val="16"/>
          <w:szCs w:val="16"/>
        </w:rPr>
        <w:t>）；</w:t>
      </w:r>
    </w:p>
    <w:p>
      <w:pPr>
        <w:pStyle w:val="Style43"/>
        <w:keepNext w:val="0"/>
        <w:keepLines w:val="0"/>
        <w:widowControl w:val="0"/>
        <w:shd w:val="clear" w:color="auto" w:fill="auto"/>
        <w:bidi w:val="0"/>
        <w:spacing w:before="0" w:after="0" w:line="200" w:lineRule="exact"/>
        <w:ind w:left="940" w:right="0" w:firstLine="0"/>
        <w:jc w:val="both"/>
      </w:pPr>
      <w:r>
        <w:rPr>
          <w:spacing w:val="0"/>
          <w:w w:val="100"/>
          <w:position w:val="0"/>
        </w:rPr>
        <w:t>②大血管并发症</w:t>
      </w:r>
      <w:r>
        <w:rPr>
          <w:spacing w:val="0"/>
          <w:w w:val="100"/>
          <w:position w:val="0"/>
          <w:sz w:val="16"/>
          <w:szCs w:val="16"/>
        </w:rPr>
        <w:t>：</w:t>
      </w:r>
      <w:r>
        <w:rPr>
          <w:spacing w:val="0"/>
          <w:w w:val="100"/>
          <w:position w:val="0"/>
        </w:rPr>
        <w:t>心脑血管疾病</w:t>
      </w:r>
      <w:r>
        <w:rPr>
          <w:spacing w:val="0"/>
          <w:w w:val="100"/>
          <w:position w:val="0"/>
          <w:sz w:val="16"/>
          <w:szCs w:val="16"/>
        </w:rPr>
        <w:t>，</w:t>
      </w:r>
      <w:r>
        <w:rPr>
          <w:spacing w:val="0"/>
          <w:w w:val="100"/>
          <w:position w:val="0"/>
        </w:rPr>
        <w:t>外周动脉疾病</w:t>
      </w:r>
      <w:r>
        <w:rPr>
          <w:spacing w:val="0"/>
          <w:w w:val="100"/>
          <w:position w:val="0"/>
          <w:sz w:val="16"/>
          <w:szCs w:val="16"/>
        </w:rPr>
        <w:t>；</w:t>
      </w:r>
      <w:r>
        <w:rPr>
          <w:spacing w:val="0"/>
          <w:w w:val="100"/>
          <w:position w:val="0"/>
        </w:rPr>
        <w:t>③ 合并症</w:t>
      </w:r>
      <w:r>
        <w:rPr>
          <w:spacing w:val="0"/>
          <w:w w:val="100"/>
          <w:position w:val="0"/>
          <w:sz w:val="16"/>
          <w:szCs w:val="16"/>
        </w:rPr>
        <w:t>：</w:t>
      </w:r>
      <w:r>
        <w:rPr>
          <w:spacing w:val="0"/>
          <w:w w:val="100"/>
          <w:position w:val="0"/>
        </w:rPr>
        <w:t>如高血压</w:t>
      </w:r>
      <w:r>
        <w:rPr>
          <w:spacing w:val="0"/>
          <w:w w:val="100"/>
          <w:position w:val="0"/>
          <w:sz w:val="16"/>
          <w:szCs w:val="16"/>
        </w:rPr>
        <w:t>、</w:t>
      </w:r>
      <w:r>
        <w:rPr>
          <w:spacing w:val="0"/>
          <w:w w:val="100"/>
          <w:position w:val="0"/>
        </w:rPr>
        <w:t>血脂紊乱</w:t>
      </w:r>
      <w:r>
        <w:rPr>
          <w:spacing w:val="0"/>
          <w:w w:val="100"/>
          <w:position w:val="0"/>
          <w:sz w:val="16"/>
          <w:szCs w:val="16"/>
        </w:rPr>
        <w:t>、</w:t>
      </w:r>
      <w:r>
        <w:rPr>
          <w:spacing w:val="0"/>
          <w:w w:val="100"/>
          <w:position w:val="0"/>
        </w:rPr>
        <w:t>代谢综合征</w:t>
      </w:r>
      <w:r>
        <w:rPr>
          <w:spacing w:val="0"/>
          <w:w w:val="100"/>
          <w:position w:val="0"/>
          <w:sz w:val="16"/>
          <w:szCs w:val="16"/>
        </w:rPr>
        <w:t>、</w:t>
      </w:r>
      <w:r>
        <w:rPr>
          <w:spacing w:val="0"/>
          <w:w w:val="100"/>
          <w:position w:val="0"/>
        </w:rPr>
        <w:t>高尿酸 血症</w:t>
      </w:r>
      <w:r>
        <w:rPr>
          <w:spacing w:val="0"/>
          <w:w w:val="100"/>
          <w:position w:val="0"/>
          <w:sz w:val="16"/>
          <w:szCs w:val="16"/>
        </w:rPr>
        <w:t>；</w:t>
      </w:r>
      <w:r>
        <w:rPr>
          <w:spacing w:val="0"/>
          <w:w w:val="100"/>
          <w:position w:val="0"/>
        </w:rPr>
        <w:t>④其他</w:t>
      </w:r>
      <w:r>
        <w:rPr>
          <w:spacing w:val="0"/>
          <w:w w:val="100"/>
          <w:position w:val="0"/>
          <w:sz w:val="16"/>
          <w:szCs w:val="16"/>
        </w:rPr>
        <w:t>：</w:t>
      </w:r>
      <w:r>
        <w:rPr>
          <w:spacing w:val="0"/>
          <w:w w:val="100"/>
          <w:position w:val="0"/>
        </w:rPr>
        <w:t>口腔疾病</w:t>
      </w:r>
      <w:r>
        <w:rPr>
          <w:spacing w:val="0"/>
          <w:w w:val="100"/>
          <w:position w:val="0"/>
          <w:sz w:val="16"/>
          <w:szCs w:val="16"/>
        </w:rPr>
        <w:t>、</w:t>
      </w:r>
      <w:r>
        <w:rPr>
          <w:spacing w:val="0"/>
          <w:w w:val="100"/>
          <w:position w:val="0"/>
        </w:rPr>
        <w:t>心理问题</w:t>
      </w:r>
    </w:p>
    <w:p>
      <w:pPr>
        <w:pStyle w:val="Style43"/>
        <w:keepNext w:val="0"/>
        <w:keepLines w:val="0"/>
        <w:widowControl w:val="0"/>
        <w:shd w:val="clear" w:color="auto" w:fill="auto"/>
        <w:bidi w:val="0"/>
        <w:spacing w:before="0" w:after="0" w:line="208" w:lineRule="exact"/>
        <w:ind w:left="0" w:right="0" w:firstLine="140"/>
        <w:jc w:val="both"/>
      </w:pPr>
      <w:r>
        <w:rPr>
          <w:spacing w:val="0"/>
          <w:w w:val="100"/>
          <w:position w:val="0"/>
        </w:rPr>
        <w:t>体格检查 身高</w:t>
      </w:r>
      <w:r>
        <w:rPr>
          <w:spacing w:val="0"/>
          <w:w w:val="100"/>
          <w:position w:val="0"/>
          <w:sz w:val="16"/>
          <w:szCs w:val="16"/>
        </w:rPr>
        <w:t>、</w:t>
      </w:r>
      <w:r>
        <w:rPr>
          <w:spacing w:val="0"/>
          <w:w w:val="100"/>
          <w:position w:val="0"/>
        </w:rPr>
        <w:t>体重</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BMI</w:t>
      </w:r>
      <w:r>
        <w:rPr>
          <w:spacing w:val="0"/>
          <w:w w:val="100"/>
          <w:position w:val="0"/>
          <w:sz w:val="16"/>
          <w:szCs w:val="16"/>
          <w:lang w:val="en-US" w:eastAsia="en-US" w:bidi="en-US"/>
        </w:rPr>
        <w:t>、</w:t>
      </w:r>
      <w:r>
        <w:rPr>
          <w:spacing w:val="0"/>
          <w:w w:val="100"/>
          <w:position w:val="0"/>
        </w:rPr>
        <w:t>腰围</w:t>
      </w:r>
      <w:r>
        <w:rPr>
          <w:spacing w:val="0"/>
          <w:w w:val="100"/>
          <w:position w:val="0"/>
          <w:sz w:val="16"/>
          <w:szCs w:val="16"/>
        </w:rPr>
        <w:t>、</w:t>
      </w:r>
      <w:r>
        <w:rPr>
          <w:spacing w:val="0"/>
          <w:w w:val="100"/>
          <w:position w:val="0"/>
        </w:rPr>
        <w:t>臀围</w:t>
      </w:r>
      <w:r>
        <w:rPr>
          <w:spacing w:val="0"/>
          <w:w w:val="100"/>
          <w:position w:val="0"/>
          <w:sz w:val="16"/>
          <w:szCs w:val="16"/>
        </w:rPr>
        <w:t>、</w:t>
      </w:r>
      <w:r>
        <w:rPr>
          <w:spacing w:val="0"/>
          <w:w w:val="100"/>
          <w:position w:val="0"/>
        </w:rPr>
        <w:t>血压</w:t>
      </w:r>
      <w:r>
        <w:rPr>
          <w:spacing w:val="0"/>
          <w:w w:val="100"/>
          <w:position w:val="0"/>
          <w:sz w:val="16"/>
          <w:szCs w:val="16"/>
        </w:rPr>
        <w:t>、</w:t>
      </w:r>
      <w:r>
        <w:rPr>
          <w:spacing w:val="0"/>
          <w:w w:val="100"/>
          <w:position w:val="0"/>
        </w:rPr>
        <w:t>心率</w:t>
      </w:r>
      <w:r>
        <w:rPr>
          <w:spacing w:val="0"/>
          <w:w w:val="100"/>
          <w:position w:val="0"/>
          <w:sz w:val="16"/>
          <w:szCs w:val="16"/>
        </w:rPr>
        <w:t>、</w:t>
      </w:r>
      <w:r>
        <w:rPr>
          <w:spacing w:val="0"/>
          <w:w w:val="100"/>
          <w:position w:val="0"/>
        </w:rPr>
        <w:t>甲状</w:t>
      </w:r>
    </w:p>
    <w:p>
      <w:pPr>
        <w:pStyle w:val="Style43"/>
        <w:keepNext w:val="0"/>
        <w:keepLines w:val="0"/>
        <w:widowControl w:val="0"/>
        <w:shd w:val="clear" w:color="auto" w:fill="auto"/>
        <w:bidi w:val="0"/>
        <w:spacing w:before="0" w:after="0" w:line="208" w:lineRule="exact"/>
        <w:ind w:left="140" w:right="0" w:firstLine="800"/>
        <w:jc w:val="both"/>
      </w:pPr>
      <w:r>
        <w:rPr>
          <w:spacing w:val="0"/>
          <w:w w:val="100"/>
          <w:position w:val="0"/>
        </w:rPr>
        <w:t>腺触诊</w:t>
      </w:r>
    </w:p>
    <w:p>
      <w:pPr>
        <w:pStyle w:val="Style43"/>
        <w:keepNext w:val="0"/>
        <w:keepLines w:val="0"/>
        <w:widowControl w:val="0"/>
        <w:shd w:val="clear" w:color="auto" w:fill="auto"/>
        <w:bidi w:val="0"/>
        <w:spacing w:before="0" w:after="0" w:line="218" w:lineRule="exact"/>
        <w:ind w:left="140" w:right="0" w:firstLine="800"/>
        <w:jc w:val="both"/>
        <w:rPr>
          <w:sz w:val="16"/>
          <w:szCs w:val="16"/>
        </w:rPr>
      </w:pPr>
      <w:r>
        <w:rPr>
          <w:spacing w:val="0"/>
          <w:w w:val="100"/>
          <w:position w:val="0"/>
          <w:sz w:val="14"/>
          <w:szCs w:val="14"/>
        </w:rPr>
        <w:t>皮肤检查</w:t>
      </w:r>
      <w:r>
        <w:rPr>
          <w:spacing w:val="0"/>
          <w:w w:val="100"/>
          <w:position w:val="0"/>
          <w:sz w:val="16"/>
          <w:szCs w:val="16"/>
        </w:rPr>
        <w:t>（</w:t>
      </w:r>
      <w:r>
        <w:rPr>
          <w:spacing w:val="0"/>
          <w:w w:val="100"/>
          <w:position w:val="0"/>
          <w:sz w:val="14"/>
          <w:szCs w:val="14"/>
        </w:rPr>
        <w:t>黑棘皮</w:t>
      </w:r>
      <w:r>
        <w:rPr>
          <w:spacing w:val="0"/>
          <w:w w:val="100"/>
          <w:position w:val="0"/>
          <w:sz w:val="16"/>
          <w:szCs w:val="16"/>
        </w:rPr>
        <w:t>、</w:t>
      </w:r>
      <w:r>
        <w:rPr>
          <w:spacing w:val="0"/>
          <w:w w:val="100"/>
          <w:position w:val="0"/>
          <w:sz w:val="14"/>
          <w:szCs w:val="14"/>
        </w:rPr>
        <w:t>胰岛素注射部位</w:t>
      </w:r>
      <w:r>
        <w:rPr>
          <w:spacing w:val="0"/>
          <w:w w:val="100"/>
          <w:position w:val="0"/>
          <w:sz w:val="16"/>
          <w:szCs w:val="16"/>
        </w:rPr>
        <w:t>）</w:t>
      </w:r>
    </w:p>
    <w:p>
      <w:pPr>
        <w:pStyle w:val="Style43"/>
        <w:keepNext w:val="0"/>
        <w:keepLines w:val="0"/>
        <w:widowControl w:val="0"/>
        <w:shd w:val="clear" w:color="auto" w:fill="auto"/>
        <w:bidi w:val="0"/>
        <w:spacing w:before="0" w:after="0" w:line="218" w:lineRule="exact"/>
        <w:ind w:left="140" w:right="0" w:firstLine="800"/>
        <w:jc w:val="both"/>
      </w:pPr>
      <w:r>
        <w:rPr>
          <w:spacing w:val="0"/>
          <w:w w:val="100"/>
          <w:position w:val="0"/>
        </w:rPr>
        <w:t>详细的足部检查</w:t>
      </w:r>
      <w:r>
        <w:rPr>
          <w:spacing w:val="0"/>
          <w:w w:val="100"/>
          <w:position w:val="0"/>
          <w:sz w:val="16"/>
          <w:szCs w:val="16"/>
        </w:rPr>
        <w:t>（</w:t>
      </w:r>
      <w:r>
        <w:rPr>
          <w:spacing w:val="0"/>
          <w:w w:val="100"/>
          <w:position w:val="0"/>
        </w:rPr>
        <w:t>望诊</w:t>
      </w:r>
      <w:r>
        <w:rPr>
          <w:spacing w:val="0"/>
          <w:w w:val="100"/>
          <w:position w:val="0"/>
          <w:sz w:val="16"/>
          <w:szCs w:val="16"/>
        </w:rPr>
        <w:t>、</w:t>
      </w:r>
      <w:r>
        <w:rPr>
          <w:spacing w:val="0"/>
          <w:w w:val="100"/>
          <w:position w:val="0"/>
        </w:rPr>
        <w:t>足背动脉和胫后动脉搏动触 诊</w:t>
      </w:r>
      <w:r>
        <w:rPr>
          <w:spacing w:val="0"/>
          <w:w w:val="100"/>
          <w:position w:val="0"/>
          <w:sz w:val="16"/>
          <w:szCs w:val="16"/>
        </w:rPr>
        <w:t>、</w:t>
      </w:r>
      <w:r>
        <w:rPr>
          <w:spacing w:val="0"/>
          <w:w w:val="100"/>
          <w:position w:val="0"/>
        </w:rPr>
        <w:t>膝反射</w:t>
      </w:r>
      <w:r>
        <w:rPr>
          <w:spacing w:val="0"/>
          <w:w w:val="100"/>
          <w:position w:val="0"/>
          <w:sz w:val="16"/>
          <w:szCs w:val="16"/>
        </w:rPr>
        <w:t>、</w:t>
      </w:r>
      <w:r>
        <w:rPr>
          <w:spacing w:val="0"/>
          <w:w w:val="100"/>
          <w:position w:val="0"/>
        </w:rPr>
        <w:t>振动觉</w:t>
      </w:r>
      <w:r>
        <w:rPr>
          <w:spacing w:val="0"/>
          <w:w w:val="100"/>
          <w:position w:val="0"/>
          <w:sz w:val="16"/>
          <w:szCs w:val="16"/>
        </w:rPr>
        <w:t>、</w:t>
      </w:r>
      <w:r>
        <w:rPr>
          <w:spacing w:val="0"/>
          <w:w w:val="100"/>
          <w:position w:val="0"/>
        </w:rPr>
        <w:t>痛觉</w:t>
      </w:r>
      <w:r>
        <w:rPr>
          <w:spacing w:val="0"/>
          <w:w w:val="100"/>
          <w:position w:val="0"/>
          <w:sz w:val="16"/>
          <w:szCs w:val="16"/>
        </w:rPr>
        <w:t>、</w:t>
      </w:r>
      <w:r>
        <w:rPr>
          <w:spacing w:val="0"/>
          <w:w w:val="100"/>
          <w:position w:val="0"/>
        </w:rPr>
        <w:t>温度觉和单尼龙丝触觉</w:t>
      </w:r>
      <w:r>
        <w:rPr>
          <w:spacing w:val="0"/>
          <w:w w:val="100"/>
          <w:position w:val="0"/>
          <w:sz w:val="16"/>
          <w:szCs w:val="16"/>
        </w:rPr>
        <w:t xml:space="preserve">） </w:t>
      </w:r>
      <w:r>
        <w:rPr>
          <w:spacing w:val="0"/>
          <w:w w:val="100"/>
          <w:position w:val="0"/>
        </w:rPr>
        <w:t>物理检查心电图</w:t>
      </w:r>
      <w:r>
        <w:rPr>
          <w:spacing w:val="0"/>
          <w:w w:val="100"/>
          <w:position w:val="0"/>
          <w:sz w:val="16"/>
          <w:szCs w:val="16"/>
        </w:rPr>
        <w:t>、</w:t>
      </w:r>
      <w:r>
        <w:rPr>
          <w:spacing w:val="0"/>
          <w:w w:val="100"/>
          <w:position w:val="0"/>
        </w:rPr>
        <w:t>眼底检查</w:t>
      </w:r>
    </w:p>
    <w:p>
      <w:pPr>
        <w:pStyle w:val="Style43"/>
        <w:keepNext w:val="0"/>
        <w:keepLines w:val="0"/>
        <w:widowControl w:val="0"/>
        <w:shd w:val="clear" w:color="auto" w:fill="auto"/>
        <w:bidi w:val="0"/>
        <w:spacing w:before="0" w:after="0" w:line="208" w:lineRule="exact"/>
        <w:ind w:left="0" w:right="0" w:firstLine="0"/>
        <w:jc w:val="left"/>
      </w:pPr>
      <w:r>
        <w:rPr>
          <w:spacing w:val="0"/>
          <w:w w:val="100"/>
          <w:position w:val="0"/>
        </w:rPr>
        <w:t>实验室检查</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16"/>
          <w:szCs w:val="16"/>
          <w:vertAlign w:val="subscript"/>
          <w:lang w:val="en-US" w:eastAsia="en-US" w:bidi="en-US"/>
        </w:rPr>
        <w:t>1c</w:t>
      </w:r>
      <w:r>
        <w:rPr>
          <w:rFonts w:ascii="Times New Roman" w:eastAsia="Times New Roman" w:hAnsi="Times New Roman" w:cs="Times New Roman"/>
          <w:spacing w:val="0"/>
          <w:w w:val="100"/>
          <w:position w:val="0"/>
          <w:sz w:val="16"/>
          <w:szCs w:val="16"/>
          <w:lang w:val="en-US" w:eastAsia="en-US" w:bidi="en-US"/>
        </w:rPr>
        <w:t xml:space="preserve"> </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rPr>
        <w:t>3</w:t>
      </w:r>
      <w:r>
        <w:rPr>
          <w:spacing w:val="0"/>
          <w:w w:val="100"/>
          <w:position w:val="0"/>
        </w:rPr>
        <w:t>个月内没有结果</w:t>
      </w:r>
      <w:r>
        <w:rPr>
          <w:spacing w:val="0"/>
          <w:w w:val="100"/>
          <w:position w:val="0"/>
          <w:sz w:val="16"/>
          <w:szCs w:val="16"/>
        </w:rPr>
        <w:t>，</w:t>
      </w:r>
      <w:r>
        <w:rPr>
          <w:spacing w:val="0"/>
          <w:w w:val="100"/>
          <w:position w:val="0"/>
        </w:rPr>
        <w:t>需要检测</w:t>
      </w:r>
    </w:p>
    <w:p>
      <w:pPr>
        <w:pStyle w:val="Style43"/>
        <w:keepNext w:val="0"/>
        <w:keepLines w:val="0"/>
        <w:widowControl w:val="0"/>
        <w:shd w:val="clear" w:color="auto" w:fill="auto"/>
        <w:tabs>
          <w:tab w:leader="underscore" w:pos="864" w:val="left"/>
          <w:tab w:leader="underscore" w:pos="4607" w:val="left"/>
        </w:tabs>
        <w:bidi w:val="0"/>
        <w:spacing w:before="0" w:after="160" w:line="208" w:lineRule="exact"/>
        <w:ind w:left="0" w:right="0" w:firstLine="940"/>
        <w:jc w:val="left"/>
      </w:pPr>
      <w:r>
        <w:rPr>
          <w:rFonts w:ascii="Times New Roman" w:eastAsia="Times New Roman" w:hAnsi="Times New Roman" w:cs="Times New Roman"/>
          <w:spacing w:val="0"/>
          <w:w w:val="100"/>
          <w:position w:val="0"/>
          <w:sz w:val="16"/>
          <w:szCs w:val="16"/>
        </w:rPr>
        <w:t>1</w:t>
      </w:r>
      <w:r>
        <w:rPr>
          <w:spacing w:val="0"/>
          <w:w w:val="100"/>
          <w:position w:val="0"/>
        </w:rPr>
        <w:t>年内没有结果</w:t>
      </w:r>
      <w:r>
        <w:rPr>
          <w:spacing w:val="0"/>
          <w:w w:val="100"/>
          <w:position w:val="0"/>
          <w:sz w:val="16"/>
          <w:szCs w:val="16"/>
        </w:rPr>
        <w:t>，</w:t>
      </w:r>
      <w:r>
        <w:rPr>
          <w:spacing w:val="0"/>
          <w:w w:val="100"/>
          <w:position w:val="0"/>
        </w:rPr>
        <w:t>需要检测</w:t>
      </w:r>
      <w:r>
        <w:rPr>
          <w:spacing w:val="0"/>
          <w:w w:val="100"/>
          <w:position w:val="0"/>
          <w:sz w:val="16"/>
          <w:szCs w:val="16"/>
        </w:rPr>
        <w:t>：</w:t>
      </w:r>
      <w:r>
        <w:rPr>
          <w:spacing w:val="0"/>
          <w:w w:val="100"/>
          <w:position w:val="0"/>
        </w:rPr>
        <w:t>①血脂谱</w:t>
      </w:r>
      <w:r>
        <w:rPr>
          <w:spacing w:val="0"/>
          <w:w w:val="100"/>
          <w:position w:val="0"/>
          <w:sz w:val="16"/>
          <w:szCs w:val="16"/>
        </w:rPr>
        <w:t>，</w:t>
      </w:r>
      <w:r>
        <w:rPr>
          <w:spacing w:val="0"/>
          <w:w w:val="100"/>
          <w:position w:val="0"/>
        </w:rPr>
        <w:t>包括</w:t>
      </w:r>
      <w:r>
        <w:rPr>
          <w:rFonts w:ascii="Times New Roman" w:eastAsia="Times New Roman" w:hAnsi="Times New Roman" w:cs="Times New Roman"/>
          <w:spacing w:val="0"/>
          <w:w w:val="100"/>
          <w:position w:val="0"/>
          <w:sz w:val="16"/>
          <w:szCs w:val="16"/>
          <w:lang w:val="en-US" w:eastAsia="en-US" w:bidi="en-US"/>
        </w:rPr>
        <w:t>TC</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lang w:val="en-US" w:eastAsia="en-US" w:bidi="en-US"/>
        </w:rPr>
        <w:t>LDL-C</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HDL-C</w:t>
      </w:r>
      <w:r>
        <w:rPr>
          <w:spacing w:val="0"/>
          <w:w w:val="100"/>
          <w:position w:val="0"/>
        </w:rPr>
        <w:t>和</w:t>
      </w:r>
      <w:r>
        <w:rPr>
          <w:rFonts w:ascii="Times New Roman" w:eastAsia="Times New Roman" w:hAnsi="Times New Roman" w:cs="Times New Roman"/>
          <w:spacing w:val="0"/>
          <w:w w:val="100"/>
          <w:position w:val="0"/>
          <w:sz w:val="16"/>
          <w:szCs w:val="16"/>
          <w:lang w:val="en-US" w:eastAsia="en-US" w:bidi="en-US"/>
        </w:rPr>
        <w:t xml:space="preserve">TG </w:t>
      </w:r>
      <w:r>
        <w:rPr>
          <w:spacing w:val="0"/>
          <w:w w:val="100"/>
          <w:position w:val="0"/>
          <w:sz w:val="16"/>
          <w:szCs w:val="16"/>
        </w:rPr>
        <w:t>；</w:t>
      </w:r>
      <w:r>
        <w:rPr>
          <w:spacing w:val="0"/>
          <w:w w:val="100"/>
          <w:position w:val="0"/>
        </w:rPr>
        <w:t>②肝功能</w:t>
      </w:r>
      <w:r>
        <w:rPr>
          <w:spacing w:val="0"/>
          <w:w w:val="100"/>
          <w:position w:val="0"/>
          <w:sz w:val="16"/>
          <w:szCs w:val="16"/>
        </w:rPr>
        <w:t>；</w:t>
      </w:r>
      <w:r>
        <w:rPr>
          <w:spacing w:val="0"/>
          <w:w w:val="100"/>
          <w:position w:val="0"/>
        </w:rPr>
        <w:t>③尿微量清蛋白 和尿肌酐</w:t>
      </w:r>
      <w:r>
        <w:rPr>
          <w:spacing w:val="0"/>
          <w:w w:val="100"/>
          <w:position w:val="0"/>
          <w:sz w:val="16"/>
          <w:szCs w:val="16"/>
        </w:rPr>
        <w:t>，</w:t>
      </w:r>
      <w:r>
        <w:rPr>
          <w:spacing w:val="0"/>
          <w:w w:val="100"/>
          <w:position w:val="0"/>
        </w:rPr>
        <w:t>并计算比值</w:t>
      </w:r>
      <w:r>
        <w:rPr>
          <w:spacing w:val="0"/>
          <w:w w:val="100"/>
          <w:position w:val="0"/>
          <w:sz w:val="16"/>
          <w:szCs w:val="16"/>
        </w:rPr>
        <w:t>；</w:t>
      </w:r>
      <w:r>
        <w:rPr>
          <w:spacing w:val="0"/>
          <w:w w:val="100"/>
          <w:position w:val="0"/>
        </w:rPr>
        <w:t>血清肌酐并计算</w:t>
      </w:r>
      <w:r>
        <w:rPr>
          <w:rFonts w:ascii="Times New Roman" w:eastAsia="Times New Roman" w:hAnsi="Times New Roman" w:cs="Times New Roman"/>
          <w:spacing w:val="0"/>
          <w:w w:val="100"/>
          <w:position w:val="0"/>
          <w:sz w:val="16"/>
          <w:szCs w:val="16"/>
          <w:lang w:val="en-US" w:eastAsia="en-US" w:bidi="en-US"/>
        </w:rPr>
        <w:t xml:space="preserve">eGFR </w:t>
      </w:r>
      <w:r>
        <w:rPr>
          <w:spacing w:val="0"/>
          <w:w w:val="100"/>
          <w:position w:val="0"/>
          <w:sz w:val="16"/>
          <w:szCs w:val="16"/>
        </w:rPr>
        <w:t>；</w:t>
      </w:r>
      <w:r>
        <w:rPr>
          <w:spacing w:val="0"/>
          <w:w w:val="100"/>
          <w:position w:val="0"/>
        </w:rPr>
        <w:t>④</w:t>
      </w:r>
      <w:r>
        <w:rPr>
          <w:spacing w:val="0"/>
          <w:w w:val="100"/>
          <w:position w:val="0"/>
          <w:sz w:val="16"/>
          <w:szCs w:val="16"/>
        </w:rPr>
        <w:t>】</w:t>
      </w:r>
      <w:r>
        <w:rPr>
          <w:rFonts w:ascii="Times New Roman" w:eastAsia="Times New Roman" w:hAnsi="Times New Roman" w:cs="Times New Roman"/>
          <w:spacing w:val="0"/>
          <w:w w:val="100"/>
          <w:position w:val="0"/>
          <w:sz w:val="16"/>
          <w:szCs w:val="16"/>
        </w:rPr>
        <w:t xml:space="preserve"> </w:t>
      </w:r>
      <w:r>
        <w:rPr>
          <w:spacing w:val="0"/>
          <w:w w:val="100"/>
          <w:position w:val="0"/>
        </w:rPr>
        <w:t>型糖尿病</w:t>
      </w:r>
      <w:r>
        <w:rPr>
          <w:spacing w:val="0"/>
          <w:w w:val="100"/>
          <w:position w:val="0"/>
          <w:sz w:val="16"/>
          <w:szCs w:val="16"/>
        </w:rPr>
        <w:t>、</w:t>
      </w:r>
      <w:r>
        <w:rPr>
          <w:spacing w:val="0"/>
          <w:w w:val="100"/>
          <w:position w:val="0"/>
        </w:rPr>
        <w:t>血脂异常和年龄</w:t>
      </w:r>
      <w:r>
        <w:rPr>
          <w:spacing w:val="0"/>
          <w:w w:val="100"/>
          <w:position w:val="0"/>
          <w:sz w:val="16"/>
          <w:szCs w:val="16"/>
        </w:rPr>
        <w:t>〉</w:t>
      </w:r>
      <w:r>
        <w:rPr>
          <w:rFonts w:ascii="Times New Roman" w:eastAsia="Times New Roman" w:hAnsi="Times New Roman" w:cs="Times New Roman"/>
          <w:spacing w:val="0"/>
          <w:w w:val="100"/>
          <w:position w:val="0"/>
          <w:sz w:val="16"/>
          <w:szCs w:val="16"/>
        </w:rPr>
        <w:t>50</w:t>
      </w:r>
      <w:r>
        <w:rPr>
          <w:spacing w:val="0"/>
          <w:w w:val="100"/>
          <w:position w:val="0"/>
        </w:rPr>
        <w:t xml:space="preserve">岁女性需测定血清 </w:t>
      </w:r>
      <w:r>
        <w:rPr>
          <w:rFonts w:ascii="Times New Roman" w:eastAsia="Times New Roman" w:hAnsi="Times New Roman" w:cs="Times New Roman"/>
          <w:spacing w:val="0"/>
          <w:w w:val="100"/>
          <w:position w:val="0"/>
          <w:sz w:val="16"/>
          <w:szCs w:val="16"/>
        </w:rPr>
        <w:tab/>
      </w:r>
      <w:r>
        <w:rPr>
          <w:rFonts w:ascii="Times New Roman" w:eastAsia="Times New Roman" w:hAnsi="Times New Roman" w:cs="Times New Roman"/>
          <w:spacing w:val="0"/>
          <w:w w:val="100"/>
          <w:position w:val="0"/>
          <w:sz w:val="16"/>
          <w:szCs w:val="16"/>
          <w:lang w:val="en-US" w:eastAsia="en-US" w:bidi="en-US"/>
        </w:rPr>
        <w:t>TSH</w:t>
      </w:r>
      <w:r>
        <w:rPr>
          <w:rFonts w:ascii="Times New Roman" w:eastAsia="Times New Roman" w:hAnsi="Times New Roman" w:cs="Times New Roman"/>
          <w:spacing w:val="0"/>
          <w:w w:val="100"/>
          <w:position w:val="0"/>
          <w:sz w:val="16"/>
          <w:szCs w:val="16"/>
        </w:rPr>
        <w:tab/>
        <w:t xml:space="preserve"> </w:t>
      </w:r>
      <w:r>
        <w:rPr>
          <w:spacing w:val="0"/>
          <w:w w:val="100"/>
          <w:position w:val="0"/>
        </w:rPr>
        <w:t>注：</w:t>
      </w:r>
      <w:r>
        <w:rPr>
          <w:rFonts w:ascii="Times New Roman" w:eastAsia="Times New Roman" w:hAnsi="Times New Roman" w:cs="Times New Roman"/>
          <w:spacing w:val="0"/>
          <w:w w:val="100"/>
          <w:position w:val="0"/>
          <w:sz w:val="16"/>
          <w:szCs w:val="16"/>
          <w:lang w:val="en-US" w:eastAsia="en-US" w:bidi="en-US"/>
        </w:rPr>
        <w:t>DKA</w:t>
      </w:r>
      <w:r>
        <w:rPr>
          <w:spacing w:val="0"/>
          <w:w w:val="100"/>
          <w:position w:val="0"/>
        </w:rPr>
        <w:t>为糖尿病酮症酸中毒；</w:t>
      </w:r>
      <w:r>
        <w:rPr>
          <w:rFonts w:ascii="Times New Roman" w:eastAsia="Times New Roman" w:hAnsi="Times New Roman" w:cs="Times New Roman"/>
          <w:spacing w:val="0"/>
          <w:w w:val="100"/>
          <w:position w:val="0"/>
          <w:sz w:val="16"/>
          <w:szCs w:val="16"/>
          <w:lang w:val="en-US" w:eastAsia="en-US" w:bidi="en-US"/>
        </w:rPr>
        <w:t>HbA</w:t>
      </w:r>
      <w:r>
        <w:rPr>
          <w:rFonts w:ascii="Times New Roman" w:eastAsia="Times New Roman" w:hAnsi="Times New Roman" w:cs="Times New Roman"/>
          <w:spacing w:val="0"/>
          <w:w w:val="100"/>
          <w:position w:val="0"/>
          <w:sz w:val="9"/>
          <w:szCs w:val="9"/>
          <w:lang w:val="en-US" w:eastAsia="en-US" w:bidi="en-US"/>
        </w:rPr>
        <w:t>1</w:t>
      </w:r>
      <w:r>
        <w:rPr>
          <w:rFonts w:ascii="Times New Roman" w:eastAsia="Times New Roman" w:hAnsi="Times New Roman" w:cs="Times New Roman"/>
          <w:spacing w:val="0"/>
          <w:w w:val="100"/>
          <w:position w:val="0"/>
          <w:sz w:val="16"/>
          <w:szCs w:val="16"/>
          <w:vertAlign w:val="subscript"/>
          <w:lang w:val="en-US" w:eastAsia="en-US" w:bidi="en-US"/>
        </w:rPr>
        <w:t>C</w:t>
      </w:r>
      <w:r>
        <w:rPr>
          <w:spacing w:val="0"/>
          <w:w w:val="100"/>
          <w:position w:val="0"/>
        </w:rPr>
        <w:t>为糖化血红蛋白；</w:t>
      </w:r>
      <w:r>
        <w:rPr>
          <w:rFonts w:ascii="Times New Roman" w:eastAsia="Times New Roman" w:hAnsi="Times New Roman" w:cs="Times New Roman"/>
          <w:spacing w:val="0"/>
          <w:w w:val="100"/>
          <w:position w:val="0"/>
          <w:sz w:val="16"/>
          <w:szCs w:val="16"/>
          <w:lang w:val="en-US" w:eastAsia="en-US" w:bidi="en-US"/>
        </w:rPr>
        <w:t xml:space="preserve">BMI </w:t>
      </w:r>
      <w:r>
        <w:rPr>
          <w:spacing w:val="0"/>
          <w:w w:val="100"/>
          <w:position w:val="0"/>
        </w:rPr>
        <w:t>为体质指数</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TC</w:t>
      </w:r>
      <w:r>
        <w:rPr>
          <w:spacing w:val="0"/>
          <w:w w:val="100"/>
          <w:position w:val="0"/>
        </w:rPr>
        <w:t>为总胆固醇</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LDL-C</w:t>
      </w:r>
      <w:r>
        <w:rPr>
          <w:spacing w:val="0"/>
          <w:w w:val="100"/>
          <w:position w:val="0"/>
        </w:rPr>
        <w:t>为低密度脂蛋白胆固醇</w:t>
      </w:r>
      <w:r>
        <w:rPr>
          <w:spacing w:val="0"/>
          <w:w w:val="100"/>
          <w:position w:val="0"/>
          <w:sz w:val="16"/>
          <w:szCs w:val="16"/>
        </w:rPr>
        <w:t xml:space="preserve">； </w:t>
      </w:r>
      <w:r>
        <w:rPr>
          <w:rFonts w:ascii="Times New Roman" w:eastAsia="Times New Roman" w:hAnsi="Times New Roman" w:cs="Times New Roman"/>
          <w:spacing w:val="0"/>
          <w:w w:val="100"/>
          <w:position w:val="0"/>
          <w:sz w:val="16"/>
          <w:szCs w:val="16"/>
          <w:lang w:val="en-US" w:eastAsia="en-US" w:bidi="en-US"/>
        </w:rPr>
        <w:t>HDL-C</w:t>
      </w:r>
      <w:r>
        <w:rPr>
          <w:spacing w:val="0"/>
          <w:w w:val="100"/>
          <w:position w:val="0"/>
        </w:rPr>
        <w:t>为高密度脂蛋白胆固醇；</w:t>
      </w:r>
      <w:r>
        <w:rPr>
          <w:rFonts w:ascii="Times New Roman" w:eastAsia="Times New Roman" w:hAnsi="Times New Roman" w:cs="Times New Roman"/>
          <w:spacing w:val="0"/>
          <w:w w:val="100"/>
          <w:position w:val="0"/>
          <w:sz w:val="16"/>
          <w:szCs w:val="16"/>
          <w:lang w:val="en-US" w:eastAsia="en-US" w:bidi="en-US"/>
        </w:rPr>
        <w:t>TG</w:t>
      </w:r>
      <w:r>
        <w:rPr>
          <w:spacing w:val="0"/>
          <w:w w:val="100"/>
          <w:position w:val="0"/>
        </w:rPr>
        <w:t>为甘油三酯；</w:t>
      </w:r>
      <w:r>
        <w:rPr>
          <w:rFonts w:ascii="Times New Roman" w:eastAsia="Times New Roman" w:hAnsi="Times New Roman" w:cs="Times New Roman"/>
          <w:spacing w:val="0"/>
          <w:w w:val="100"/>
          <w:position w:val="0"/>
          <w:sz w:val="16"/>
          <w:szCs w:val="16"/>
          <w:lang w:val="en-US" w:eastAsia="en-US" w:bidi="en-US"/>
        </w:rPr>
        <w:t>eGFR</w:t>
      </w:r>
      <w:r>
        <w:rPr>
          <w:spacing w:val="0"/>
          <w:w w:val="100"/>
          <w:position w:val="0"/>
        </w:rPr>
        <w:t>为估算肾小 球滤过率</w:t>
      </w:r>
      <w:r>
        <w:rPr>
          <w:spacing w:val="0"/>
          <w:w w:val="100"/>
          <w:position w:val="0"/>
          <w:sz w:val="16"/>
          <w:szCs w:val="16"/>
        </w:rPr>
        <w:t>；</w:t>
      </w:r>
      <w:r>
        <w:rPr>
          <w:rFonts w:ascii="Times New Roman" w:eastAsia="Times New Roman" w:hAnsi="Times New Roman" w:cs="Times New Roman"/>
          <w:spacing w:val="0"/>
          <w:w w:val="100"/>
          <w:position w:val="0"/>
          <w:sz w:val="16"/>
          <w:szCs w:val="16"/>
          <w:lang w:val="en-US" w:eastAsia="en-US" w:bidi="en-US"/>
        </w:rPr>
        <w:t>TSH</w:t>
      </w:r>
      <w:r>
        <w:rPr>
          <w:spacing w:val="0"/>
          <w:w w:val="100"/>
          <w:position w:val="0"/>
        </w:rPr>
        <w:t>为促甲状腺激素</w:t>
      </w:r>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2.8.4</w:t>
      </w:r>
      <w:r>
        <w:rPr>
          <w:spacing w:val="0"/>
          <w:w w:val="100"/>
          <w:position w:val="0"/>
        </w:rPr>
        <w:t>非急</w:t>
      </w:r>
      <w:r>
        <w:rPr>
          <w:rFonts w:ascii="Times New Roman" w:eastAsia="Times New Roman" w:hAnsi="Times New Roman" w:cs="Times New Roman"/>
          <w:spacing w:val="0"/>
          <w:w w:val="100"/>
          <w:position w:val="0"/>
        </w:rPr>
        <w:t>/</w:t>
      </w:r>
      <w:r>
        <w:rPr>
          <w:spacing w:val="0"/>
          <w:w w:val="100"/>
          <w:position w:val="0"/>
        </w:rPr>
        <w:t>危症者继续基层评估与处理</w:t>
      </w:r>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2.8.4.1</w:t>
      </w:r>
      <w:r>
        <w:rPr>
          <w:spacing w:val="0"/>
          <w:w w:val="100"/>
          <w:position w:val="0"/>
        </w:rPr>
        <w:t>首次血糖筛查居民</w:t>
      </w:r>
    </w:p>
    <w:p>
      <w:pPr>
        <w:pStyle w:val="Style2"/>
        <w:keepNext w:val="0"/>
        <w:keepLines w:val="0"/>
        <w:widowControl w:val="0"/>
        <w:shd w:val="clear" w:color="auto" w:fill="auto"/>
        <w:tabs>
          <w:tab w:pos="868" w:val="left"/>
        </w:tabs>
        <w:bidi w:val="0"/>
        <w:spacing w:before="0" w:after="0" w:line="354" w:lineRule="exact"/>
        <w:ind w:left="0" w:right="0" w:firstLine="320"/>
        <w:jc w:val="left"/>
      </w:pPr>
      <w:bookmarkStart w:id="53" w:name="bookmark53"/>
      <w:r>
        <w:rPr>
          <w:spacing w:val="0"/>
          <w:w w:val="100"/>
          <w:position w:val="0"/>
        </w:rPr>
        <w:t>（</w:t>
      </w:r>
      <w:bookmarkEnd w:id="53"/>
      <w:r>
        <w:rPr>
          <w:rFonts w:ascii="Times New Roman" w:eastAsia="Times New Roman" w:hAnsi="Times New Roman" w:cs="Times New Roman"/>
          <w:spacing w:val="0"/>
          <w:w w:val="100"/>
          <w:position w:val="0"/>
        </w:rPr>
        <w:t>1</w:t>
      </w:r>
      <w:r>
        <w:rPr>
          <w:spacing w:val="0"/>
          <w:w w:val="100"/>
          <w:position w:val="0"/>
        </w:rPr>
        <w:t>）</w:t>
        <w:tab/>
        <w:t>空腹血糖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 xml:space="preserve">5.6 mmol/L </w:t>
      </w:r>
      <w:r>
        <w:rPr>
          <w:spacing w:val="0"/>
          <w:w w:val="100"/>
          <w:position w:val="0"/>
        </w:rPr>
        <w:t xml:space="preserve">（但＜ </w:t>
      </w:r>
      <w:r>
        <w:rPr>
          <w:rFonts w:ascii="Times New Roman" w:eastAsia="Times New Roman" w:hAnsi="Times New Roman" w:cs="Times New Roman"/>
          <w:spacing w:val="0"/>
          <w:w w:val="100"/>
          <w:position w:val="0"/>
          <w:lang w:val="en-US" w:eastAsia="en-US" w:bidi="en-US"/>
        </w:rPr>
        <w:t>7.0 mmol/L</w:t>
      </w:r>
      <w:r>
        <w:rPr>
          <w:spacing w:val="0"/>
          <w:w w:val="100"/>
          <w:position w:val="0"/>
          <w:lang w:val="en-US" w:eastAsia="en-US" w:bidi="en-US"/>
        </w:rPr>
        <w:t xml:space="preserve">） </w:t>
      </w:r>
      <w:r>
        <w:rPr>
          <w:spacing w:val="0"/>
          <w:w w:val="100"/>
          <w:position w:val="0"/>
        </w:rPr>
        <w:t>或随机血糖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 xml:space="preserve">7.8 mmol/L </w:t>
      </w:r>
      <w:r>
        <w:rPr>
          <w:spacing w:val="0"/>
          <w:w w:val="100"/>
          <w:position w:val="0"/>
        </w:rPr>
        <w:t xml:space="preserve">（但＜ </w:t>
      </w:r>
      <w:r>
        <w:rPr>
          <w:rFonts w:ascii="Times New Roman" w:eastAsia="Times New Roman" w:hAnsi="Times New Roman" w:cs="Times New Roman"/>
          <w:spacing w:val="0"/>
          <w:w w:val="100"/>
          <w:position w:val="0"/>
          <w:lang w:val="en-US" w:eastAsia="en-US" w:bidi="en-US"/>
        </w:rPr>
        <w:t>11.1 mmol/L</w:t>
      </w:r>
      <w:r>
        <w:rPr>
          <w:spacing w:val="0"/>
          <w:w w:val="100"/>
          <w:position w:val="0"/>
        </w:rPr>
        <w:t>）:应 定期复查，每</w:t>
      </w:r>
      <w:r>
        <w:rPr>
          <w:rFonts w:ascii="Times New Roman" w:eastAsia="Times New Roman" w:hAnsi="Times New Roman" w:cs="Times New Roman"/>
          <w:spacing w:val="0"/>
          <w:w w:val="100"/>
          <w:position w:val="0"/>
        </w:rPr>
        <w:t>3</w:t>
      </w:r>
      <w:r>
        <w:rPr>
          <w:spacing w:val="0"/>
          <w:w w:val="100"/>
          <w:position w:val="0"/>
        </w:rPr>
        <w:t>〜</w:t>
      </w:r>
      <w:r>
        <w:rPr>
          <w:rFonts w:ascii="Times New Roman" w:eastAsia="Times New Roman" w:hAnsi="Times New Roman" w:cs="Times New Roman"/>
          <w:spacing w:val="0"/>
          <w:w w:val="100"/>
          <w:position w:val="0"/>
        </w:rPr>
        <w:t>6</w:t>
      </w:r>
      <w:r>
        <w:rPr>
          <w:spacing w:val="0"/>
          <w:w w:val="100"/>
          <w:position w:val="0"/>
        </w:rPr>
        <w:t>个月检查</w:t>
      </w:r>
      <w:r>
        <w:rPr>
          <w:rFonts w:ascii="Times New Roman" w:eastAsia="Times New Roman" w:hAnsi="Times New Roman" w:cs="Times New Roman"/>
          <w:spacing w:val="0"/>
          <w:w w:val="100"/>
          <w:position w:val="0"/>
        </w:rPr>
        <w:t>1</w:t>
      </w:r>
      <w:r>
        <w:rPr>
          <w:spacing w:val="0"/>
          <w:w w:val="100"/>
          <w:position w:val="0"/>
        </w:rPr>
        <w:t>次；或建议转诊至上 级医疗机构行</w:t>
      </w:r>
      <w:r>
        <w:rPr>
          <w:rFonts w:ascii="Times New Roman" w:eastAsia="Times New Roman" w:hAnsi="Times New Roman" w:cs="Times New Roman"/>
          <w:spacing w:val="0"/>
          <w:w w:val="100"/>
          <w:position w:val="0"/>
          <w:lang w:val="en-US" w:eastAsia="en-US" w:bidi="en-US"/>
        </w:rPr>
        <w:t>OGTT</w:t>
      </w:r>
      <w:r>
        <w:rPr>
          <w:spacing w:val="0"/>
          <w:w w:val="100"/>
          <w:position w:val="0"/>
          <w:lang w:val="en-US" w:eastAsia="en-US" w:bidi="en-US"/>
        </w:rPr>
        <w:t>。</w:t>
      </w:r>
    </w:p>
    <w:p>
      <w:pPr>
        <w:pStyle w:val="Style2"/>
        <w:keepNext w:val="0"/>
        <w:keepLines w:val="0"/>
        <w:widowControl w:val="0"/>
        <w:shd w:val="clear" w:color="auto" w:fill="auto"/>
        <w:tabs>
          <w:tab w:pos="878" w:val="left"/>
        </w:tabs>
        <w:bidi w:val="0"/>
        <w:spacing w:before="0" w:after="0" w:line="354" w:lineRule="exact"/>
        <w:ind w:left="0" w:right="0" w:firstLine="320"/>
        <w:jc w:val="left"/>
      </w:pPr>
      <w:bookmarkStart w:id="54" w:name="bookmark54"/>
      <w:r>
        <w:rPr>
          <w:spacing w:val="0"/>
          <w:w w:val="100"/>
          <w:position w:val="0"/>
        </w:rPr>
        <w:t>（</w:t>
      </w:r>
      <w:bookmarkEnd w:id="54"/>
      <w:r>
        <w:rPr>
          <w:rFonts w:ascii="Times New Roman" w:eastAsia="Times New Roman" w:hAnsi="Times New Roman" w:cs="Times New Roman"/>
          <w:spacing w:val="0"/>
          <w:w w:val="100"/>
          <w:position w:val="0"/>
        </w:rPr>
        <w:t>2</w:t>
      </w:r>
      <w:r>
        <w:rPr>
          <w:spacing w:val="0"/>
          <w:w w:val="100"/>
          <w:position w:val="0"/>
        </w:rPr>
        <w:t>）</w:t>
        <w:tab/>
        <w:t>空腹血糖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7.0 mmol/L</w:t>
      </w:r>
      <w:r>
        <w:rPr>
          <w:spacing w:val="0"/>
          <w:w w:val="100"/>
          <w:position w:val="0"/>
        </w:rPr>
        <w:t>或随机血糖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 xml:space="preserve">11.1 mmol/L </w:t>
      </w:r>
      <w:r>
        <w:rPr>
          <w:rFonts w:ascii="Times New Roman" w:eastAsia="Times New Roman" w:hAnsi="Times New Roman" w:cs="Times New Roman"/>
          <w:spacing w:val="0"/>
          <w:w w:val="100"/>
          <w:position w:val="0"/>
        </w:rPr>
        <w:t>:</w:t>
      </w:r>
      <w:r>
        <w:rPr>
          <w:spacing w:val="0"/>
          <w:w w:val="100"/>
          <w:position w:val="0"/>
        </w:rPr>
        <w:t>转诊至上级医疗机构或</w:t>
      </w:r>
      <w:r>
        <w:rPr>
          <w:rFonts w:ascii="Times New Roman" w:eastAsia="Times New Roman" w:hAnsi="Times New Roman" w:cs="Times New Roman"/>
          <w:spacing w:val="0"/>
          <w:w w:val="100"/>
          <w:position w:val="0"/>
          <w:lang w:val="en-US" w:eastAsia="en-US" w:bidi="en-US"/>
        </w:rPr>
        <w:t>A</w:t>
      </w:r>
      <w:r>
        <w:rPr>
          <w:spacing w:val="0"/>
          <w:w w:val="100"/>
          <w:position w:val="0"/>
        </w:rPr>
        <w:t>级或以上基层全 科医生，进行糖尿病确诊、分型评估，并制订治疗 方案。</w:t>
      </w:r>
    </w:p>
    <w:p>
      <w:pPr>
        <w:pStyle w:val="Style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rPr>
        <w:t>2.8.4.2</w:t>
      </w:r>
      <w:r>
        <w:rPr>
          <w:spacing w:val="0"/>
          <w:w w:val="100"/>
          <w:position w:val="0"/>
        </w:rPr>
        <w:t>复诊糖尿病患者</w:t>
      </w:r>
    </w:p>
    <w:p>
      <w:pPr>
        <w:pStyle w:val="Style2"/>
        <w:keepNext w:val="0"/>
        <w:keepLines w:val="0"/>
        <w:widowControl w:val="0"/>
        <w:numPr>
          <w:ilvl w:val="0"/>
          <w:numId w:val="13"/>
        </w:numPr>
        <w:shd w:val="clear" w:color="auto" w:fill="auto"/>
        <w:tabs>
          <w:tab w:pos="860" w:val="left"/>
        </w:tabs>
        <w:bidi w:val="0"/>
        <w:spacing w:before="0" w:after="0" w:line="352" w:lineRule="exact"/>
        <w:ind w:left="0" w:right="0" w:firstLine="340"/>
        <w:jc w:val="left"/>
      </w:pPr>
      <w:bookmarkStart w:id="55" w:name="bookmark55"/>
      <w:bookmarkEnd w:id="55"/>
      <w:r>
        <w:rPr>
          <w:spacing w:val="0"/>
          <w:w w:val="100"/>
          <w:position w:val="0"/>
        </w:rPr>
        <w:t>空腹血糖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7.0 mmol/L</w:t>
      </w:r>
      <w:r>
        <w:rPr>
          <w:spacing w:val="0"/>
          <w:w w:val="100"/>
          <w:position w:val="0"/>
        </w:rPr>
        <w:t>或随机血糖</w:t>
      </w:r>
      <w:r>
        <w:rPr>
          <w:spacing w:val="0"/>
          <w:w w:val="100"/>
          <w:position w:val="0"/>
          <w:lang w:val="en-US" w:eastAsia="en-US" w:bidi="en-US"/>
        </w:rPr>
        <w:t xml:space="preserve">N </w:t>
      </w:r>
      <w:r>
        <w:rPr>
          <w:rFonts w:ascii="Times New Roman" w:eastAsia="Times New Roman" w:hAnsi="Times New Roman" w:cs="Times New Roman"/>
          <w:spacing w:val="0"/>
          <w:w w:val="100"/>
          <w:position w:val="0"/>
          <w:lang w:val="en-US" w:eastAsia="en-US" w:bidi="en-US"/>
        </w:rPr>
        <w:t xml:space="preserve">11.1 mmol/L </w:t>
      </w:r>
      <w:r>
        <w:rPr>
          <w:spacing w:val="0"/>
          <w:w w:val="100"/>
          <w:position w:val="0"/>
        </w:rPr>
        <w:t>:审查治疗方案、患者服药依从性及是否 有药物不良反应；审查</w:t>
      </w:r>
      <w:r>
        <w:rPr>
          <w:rFonts w:ascii="Times New Roman" w:eastAsia="Times New Roman" w:hAnsi="Times New Roman" w:cs="Times New Roman"/>
          <w:spacing w:val="0"/>
          <w:w w:val="100"/>
          <w:position w:val="0"/>
          <w:lang w:val="en-US" w:eastAsia="en-US" w:bidi="en-US"/>
        </w:rPr>
        <w:t>SMBG</w:t>
      </w:r>
      <w:r>
        <w:rPr>
          <w:spacing w:val="0"/>
          <w:w w:val="100"/>
          <w:position w:val="0"/>
          <w:lang w:val="en-US" w:eastAsia="en-US" w:bidi="en-US"/>
        </w:rPr>
        <w:t>，</w:t>
      </w:r>
      <w:r>
        <w:rPr>
          <w:spacing w:val="0"/>
          <w:w w:val="100"/>
          <w:position w:val="0"/>
        </w:rPr>
        <w:t>是否血糖波动大， 或大多数血糖不达标；审查糖尿病并发症或合并症 进展情况。如治疗</w:t>
      </w:r>
      <w:r>
        <w:rPr>
          <w:rFonts w:ascii="Times New Roman" w:eastAsia="Times New Roman" w:hAnsi="Times New Roman" w:cs="Times New Roman"/>
          <w:spacing w:val="0"/>
          <w:w w:val="100"/>
          <w:position w:val="0"/>
        </w:rPr>
        <w:t>3</w:t>
      </w:r>
      <w:r>
        <w:rPr>
          <w:spacing w:val="0"/>
          <w:w w:val="100"/>
          <w:position w:val="0"/>
        </w:rPr>
        <w:t>个月以上血糖仍不达标，应转 诊至上级医疗机构调整治疗方案。</w:t>
      </w:r>
    </w:p>
    <w:p>
      <w:pPr>
        <w:pStyle w:val="Style2"/>
        <w:keepNext w:val="0"/>
        <w:keepLines w:val="0"/>
        <w:widowControl w:val="0"/>
        <w:numPr>
          <w:ilvl w:val="0"/>
          <w:numId w:val="13"/>
        </w:numPr>
        <w:shd w:val="clear" w:color="auto" w:fill="auto"/>
        <w:tabs>
          <w:tab w:pos="860" w:val="left"/>
        </w:tabs>
        <w:bidi w:val="0"/>
        <w:spacing w:before="0" w:after="0" w:line="352" w:lineRule="exact"/>
        <w:ind w:left="0" w:right="0" w:firstLine="340"/>
        <w:jc w:val="left"/>
      </w:pPr>
      <w:bookmarkStart w:id="56" w:name="bookmark56"/>
      <w:bookmarkEnd w:id="56"/>
      <w:r>
        <w:rPr>
          <w:spacing w:val="0"/>
          <w:w w:val="100"/>
          <w:position w:val="0"/>
        </w:rPr>
        <w:t xml:space="preserve">空腹血糖＜ </w:t>
      </w:r>
      <w:r>
        <w:rPr>
          <w:rFonts w:ascii="Times New Roman" w:eastAsia="Times New Roman" w:hAnsi="Times New Roman" w:cs="Times New Roman"/>
          <w:spacing w:val="0"/>
          <w:w w:val="100"/>
          <w:position w:val="0"/>
          <w:lang w:val="en-US" w:eastAsia="en-US" w:bidi="en-US"/>
        </w:rPr>
        <w:t>7.0 mmol/L</w:t>
      </w:r>
      <w:r>
        <w:rPr>
          <w:spacing w:val="0"/>
          <w:w w:val="100"/>
          <w:position w:val="0"/>
        </w:rPr>
        <w:t xml:space="preserve">或随机血糖＜ </w:t>
      </w:r>
      <w:r>
        <w:rPr>
          <w:rFonts w:ascii="Times New Roman" w:eastAsia="Times New Roman" w:hAnsi="Times New Roman" w:cs="Times New Roman"/>
          <w:spacing w:val="0"/>
          <w:w w:val="100"/>
          <w:position w:val="0"/>
          <w:lang w:val="en-US" w:eastAsia="en-US" w:bidi="en-US"/>
        </w:rPr>
        <w:t xml:space="preserve">11.1 mmol/L </w:t>
      </w:r>
      <w:r>
        <w:rPr>
          <w:spacing w:val="0"/>
          <w:w w:val="100"/>
          <w:position w:val="0"/>
        </w:rPr>
        <w:t>:审查治疗方案、患者服药依从性及是否有 药物不良反应；审查</w:t>
      </w:r>
      <w:r>
        <w:rPr>
          <w:rFonts w:ascii="Times New Roman" w:eastAsia="Times New Roman" w:hAnsi="Times New Roman" w:cs="Times New Roman"/>
          <w:spacing w:val="0"/>
          <w:w w:val="100"/>
          <w:position w:val="0"/>
          <w:lang w:val="en-US" w:eastAsia="en-US" w:bidi="en-US"/>
        </w:rPr>
        <w:t>SMBG</w:t>
      </w:r>
      <w:r>
        <w:rPr>
          <w:spacing w:val="0"/>
          <w:w w:val="100"/>
          <w:position w:val="0"/>
          <w:lang w:val="en-US" w:eastAsia="en-US" w:bidi="en-US"/>
        </w:rPr>
        <w:t>,</w:t>
      </w:r>
      <w:r>
        <w:rPr>
          <w:spacing w:val="0"/>
          <w:w w:val="100"/>
          <w:position w:val="0"/>
        </w:rPr>
        <w:t>是否血糖波动大，或 存在低血糖；审查糖尿病并发症或合并症进展情况。 若有新增症状或基层医疗机构处置存在困难或存在 风险，应转诊至上级医疗机构调整治疗方案。</w:t>
      </w:r>
    </w:p>
    <w:p>
      <w:pPr>
        <w:pStyle w:val="Style68"/>
        <w:keepNext/>
        <w:keepLines/>
        <w:widowControl w:val="0"/>
        <w:shd w:val="clear" w:color="auto" w:fill="auto"/>
        <w:bidi w:val="0"/>
        <w:spacing w:before="0" w:after="0" w:line="374" w:lineRule="exact"/>
        <w:ind w:left="0" w:right="0" w:firstLine="0"/>
        <w:jc w:val="both"/>
      </w:pPr>
      <w:bookmarkStart w:id="57" w:name="bookmark57"/>
      <w:bookmarkStart w:id="58" w:name="bookmark58"/>
      <w:bookmarkStart w:id="59" w:name="bookmark59"/>
      <w:r>
        <w:rPr>
          <w:spacing w:val="0"/>
          <w:w w:val="100"/>
          <w:position w:val="0"/>
          <w:sz w:val="22"/>
          <w:szCs w:val="22"/>
        </w:rPr>
        <w:t>3</w:t>
      </w:r>
      <w:r>
        <w:rPr>
          <w:spacing w:val="0"/>
          <w:w w:val="100"/>
          <w:position w:val="0"/>
        </w:rPr>
        <w:t>全程管理</w:t>
      </w:r>
      <w:r>
        <w:rPr>
          <w:spacing w:val="0"/>
          <w:w w:val="100"/>
          <w:position w:val="0"/>
          <w:sz w:val="22"/>
          <w:szCs w:val="22"/>
        </w:rPr>
        <w:t>2</w:t>
      </w:r>
      <w:r>
        <w:rPr>
          <w:spacing w:val="0"/>
          <w:w w:val="100"/>
          <w:position w:val="0"/>
        </w:rPr>
        <w:t>型糖尿病的转诊制度与基层医生分 级授权</w:t>
      </w:r>
      <w:bookmarkEnd w:id="57"/>
      <w:bookmarkEnd w:id="58"/>
      <w:bookmarkEnd w:id="59"/>
    </w:p>
    <w:p>
      <w:pPr>
        <w:pStyle w:val="Style71"/>
        <w:keepNext/>
        <w:keepLines/>
        <w:widowControl w:val="0"/>
        <w:shd w:val="clear" w:color="auto" w:fill="auto"/>
        <w:bidi w:val="0"/>
        <w:spacing w:before="0" w:after="0" w:line="352" w:lineRule="exact"/>
        <w:ind w:left="0" w:right="0" w:firstLine="0"/>
        <w:jc w:val="both"/>
      </w:pPr>
      <w:bookmarkStart w:id="60" w:name="bookmark60"/>
      <w:bookmarkStart w:id="61" w:name="bookmark61"/>
      <w:bookmarkStart w:id="62" w:name="bookmark62"/>
      <w:r>
        <w:rPr>
          <w:rFonts w:ascii="Times New Roman" w:eastAsia="Times New Roman" w:hAnsi="Times New Roman" w:cs="Times New Roman"/>
          <w:spacing w:val="0"/>
          <w:w w:val="100"/>
          <w:position w:val="0"/>
          <w:sz w:val="20"/>
          <w:szCs w:val="20"/>
          <w:lang w:val="en-US" w:eastAsia="en-US" w:bidi="en-US"/>
        </w:rPr>
        <w:t>3.1</w:t>
      </w:r>
      <w:r>
        <w:rPr>
          <w:spacing w:val="0"/>
          <w:w w:val="100"/>
          <w:position w:val="0"/>
        </w:rPr>
        <w:t>基层糖尿病患者转诊制度与转诊标准</w:t>
      </w:r>
      <w:bookmarkEnd w:id="60"/>
      <w:bookmarkEnd w:id="61"/>
      <w:bookmarkEnd w:id="62"/>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3.1.1</w:t>
      </w:r>
      <w:r>
        <w:rPr>
          <w:spacing w:val="0"/>
          <w:w w:val="100"/>
          <w:position w:val="0"/>
        </w:rPr>
        <w:t>转诊原则基层医生是基本医疗资源的实践 者，合理地向其他医疗机构转诊患者，确保全民享 有优质医疗服务，是实现其社会价值的重要原则。 患者安全性是至关重要的核心原则。基层医生必须 认识到自身能力和局限性，发挥基层医生和专科医 生各自优势以及二者间的协同作用，确保患者全程 安全和治疗有效，最大限度地增加医疗服务的便利 性和可及性，尽最大可能减轻患者的经济负担网。</w:t>
      </w:r>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3.1.2</w:t>
      </w:r>
      <w:r>
        <w:rPr>
          <w:spacing w:val="0"/>
          <w:w w:val="100"/>
          <w:position w:val="0"/>
        </w:rPr>
        <w:t>转诊(转出)类型 择期转诊患者可转诊至专 科医院或综合性医院，以就诊便利性为原则；需紧急 处置患者应转诊至综合性医院，以病情需要性为原则。</w:t>
      </w:r>
    </w:p>
    <w:p>
      <w:pPr>
        <w:pStyle w:val="Style8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3.1.3</w:t>
      </w:r>
      <w:r>
        <w:rPr>
          <w:rFonts w:ascii="SimSun" w:eastAsia="SimSun" w:hAnsi="SimSun" w:cs="SimSun"/>
          <w:spacing w:val="0"/>
          <w:w w:val="100"/>
          <w:position w:val="0"/>
          <w:lang w:val="zh-TW" w:eastAsia="zh-TW" w:bidi="zh-TW"/>
        </w:rPr>
        <w:t>双向转诊标准</w:t>
      </w:r>
      <w:r>
        <w:rPr>
          <w:rFonts w:ascii="Times New Roman" w:eastAsia="Times New Roman" w:hAnsi="Times New Roman" w:cs="Times New Roman"/>
          <w:spacing w:val="0"/>
          <w:w w:val="100"/>
          <w:position w:val="0"/>
          <w:vertAlign w:val="superscript"/>
          <w:lang w:val="zh-TW" w:eastAsia="zh-TW" w:bidi="zh-TW"/>
        </w:rPr>
        <w:t>[31]</w:t>
      </w:r>
    </w:p>
    <w:p>
      <w:pPr>
        <w:pStyle w:val="Style2"/>
        <w:keepNext w:val="0"/>
        <w:keepLines w:val="0"/>
        <w:widowControl w:val="0"/>
        <w:shd w:val="clear" w:color="auto" w:fill="auto"/>
        <w:bidi w:val="0"/>
        <w:spacing w:before="0" w:after="0" w:line="352" w:lineRule="exact"/>
        <w:ind w:left="0" w:right="0" w:firstLine="0"/>
        <w:jc w:val="left"/>
      </w:pPr>
      <w:r>
        <w:rPr>
          <w:rFonts w:ascii="Times New Roman" w:eastAsia="Times New Roman" w:hAnsi="Times New Roman" w:cs="Times New Roman"/>
          <w:spacing w:val="0"/>
          <w:w w:val="100"/>
          <w:position w:val="0"/>
          <w:lang w:val="en-US" w:eastAsia="en-US" w:bidi="en-US"/>
        </w:rPr>
        <w:t>3.1.3.1</w:t>
      </w:r>
      <w:r>
        <w:rPr>
          <w:spacing w:val="0"/>
          <w:w w:val="100"/>
          <w:position w:val="0"/>
        </w:rPr>
        <w:t>上转至二级及以上医院的标准</w:t>
      </w:r>
    </w:p>
    <w:p>
      <w:pPr>
        <w:pStyle w:val="Style2"/>
        <w:keepNext w:val="0"/>
        <w:keepLines w:val="0"/>
        <w:widowControl w:val="0"/>
        <w:numPr>
          <w:ilvl w:val="0"/>
          <w:numId w:val="15"/>
        </w:numPr>
        <w:shd w:val="clear" w:color="auto" w:fill="auto"/>
        <w:tabs>
          <w:tab w:pos="851" w:val="left"/>
        </w:tabs>
        <w:bidi w:val="0"/>
        <w:spacing w:before="0" w:after="0" w:line="352" w:lineRule="exact"/>
        <w:ind w:left="0" w:right="0" w:firstLine="340"/>
        <w:jc w:val="left"/>
      </w:pPr>
      <w:bookmarkStart w:id="63" w:name="bookmark63"/>
      <w:bookmarkEnd w:id="63"/>
      <w:r>
        <w:rPr>
          <w:spacing w:val="0"/>
          <w:w w:val="100"/>
          <w:position w:val="0"/>
        </w:rPr>
        <w:t>需明确诊断和分型者:初次发现血糖异常， 病因和分型不明确者；或治疗过程中，需要再次分 型诊断者;儿童和年轻(年龄＜</w:t>
      </w:r>
      <w:r>
        <w:rPr>
          <w:rFonts w:ascii="Times New Roman" w:eastAsia="Times New Roman" w:hAnsi="Times New Roman" w:cs="Times New Roman"/>
          <w:spacing w:val="0"/>
          <w:w w:val="100"/>
          <w:position w:val="0"/>
        </w:rPr>
        <w:t>25</w:t>
      </w:r>
      <w:r>
        <w:rPr>
          <w:spacing w:val="0"/>
          <w:w w:val="100"/>
          <w:position w:val="0"/>
        </w:rPr>
        <w:t>岁)糖尿病患者， 尤其怀疑特殊类型糖尿病时；妊娠和哺乳期女性血 糖异常者。</w:t>
      </w:r>
    </w:p>
    <w:p>
      <w:pPr>
        <w:pStyle w:val="Style2"/>
        <w:keepNext w:val="0"/>
        <w:keepLines w:val="0"/>
        <w:widowControl w:val="0"/>
        <w:numPr>
          <w:ilvl w:val="0"/>
          <w:numId w:val="15"/>
        </w:numPr>
        <w:shd w:val="clear" w:color="auto" w:fill="auto"/>
        <w:tabs>
          <w:tab w:pos="851" w:val="left"/>
        </w:tabs>
        <w:bidi w:val="0"/>
        <w:spacing w:before="0" w:after="0" w:line="352" w:lineRule="exact"/>
        <w:ind w:left="0" w:right="0" w:firstLine="340"/>
        <w:jc w:val="left"/>
      </w:pPr>
      <w:bookmarkStart w:id="64" w:name="bookmark64"/>
      <w:bookmarkEnd w:id="64"/>
      <w:r>
        <w:rPr>
          <w:spacing w:val="0"/>
          <w:w w:val="100"/>
          <w:position w:val="0"/>
        </w:rPr>
        <w:t>血糖及其他危险因素控制不佳或出现严重 药物不良反应者:血糖、血压、血脂长期治疗(</w:t>
      </w:r>
      <w:r>
        <w:rPr>
          <w:rFonts w:ascii="Times New Roman" w:eastAsia="Times New Roman" w:hAnsi="Times New Roman" w:cs="Times New Roman"/>
          <w:spacing w:val="0"/>
          <w:w w:val="100"/>
          <w:position w:val="0"/>
        </w:rPr>
        <w:t>3</w:t>
      </w:r>
      <w:r>
        <w:rPr>
          <w:spacing w:val="0"/>
          <w:w w:val="100"/>
          <w:position w:val="0"/>
        </w:rPr>
        <w:t>〜</w:t>
      </w:r>
      <w:r>
        <w:rPr>
          <w:rFonts w:ascii="Times New Roman" w:eastAsia="Times New Roman" w:hAnsi="Times New Roman" w:cs="Times New Roman"/>
          <w:spacing w:val="0"/>
          <w:w w:val="100"/>
          <w:position w:val="0"/>
        </w:rPr>
        <w:t xml:space="preserve">6 </w:t>
      </w:r>
      <w:r>
        <w:rPr>
          <w:spacing w:val="0"/>
          <w:w w:val="100"/>
          <w:position w:val="0"/>
        </w:rPr>
        <w:t>个月)不达标者；反复发生低血糖者；血糖波动较 大，基层处理困难或需要制订胰岛素强化治疗方案 者；出现严重降糖药物不良反应难以处理者。</w:t>
      </w:r>
    </w:p>
    <w:p>
      <w:pPr>
        <w:pStyle w:val="Style2"/>
        <w:keepNext w:val="0"/>
        <w:keepLines w:val="0"/>
        <w:widowControl w:val="0"/>
        <w:numPr>
          <w:ilvl w:val="0"/>
          <w:numId w:val="15"/>
        </w:numPr>
        <w:shd w:val="clear" w:color="auto" w:fill="auto"/>
        <w:tabs>
          <w:tab w:pos="867" w:val="left"/>
        </w:tabs>
        <w:bidi w:val="0"/>
        <w:spacing w:before="0" w:after="0" w:line="353" w:lineRule="exact"/>
        <w:ind w:left="0" w:right="0" w:firstLine="340"/>
        <w:jc w:val="both"/>
      </w:pPr>
      <w:bookmarkStart w:id="65" w:name="bookmark65"/>
      <w:bookmarkEnd w:id="65"/>
      <w:r>
        <w:rPr>
          <w:spacing w:val="0"/>
          <w:w w:val="100"/>
          <w:position w:val="0"/>
        </w:rPr>
        <w:t>急性和慢性并发症需要紧急处理者：糖 尿病急性并发症：严重低血糖或高血糖伴或不伴 意识障碍者(糖尿病酮症；疑似为</w:t>
      </w:r>
      <w:r>
        <w:rPr>
          <w:rFonts w:ascii="Times New Roman" w:eastAsia="Times New Roman" w:hAnsi="Times New Roman" w:cs="Times New Roman"/>
          <w:spacing w:val="0"/>
          <w:w w:val="100"/>
          <w:position w:val="0"/>
          <w:lang w:val="en-US" w:eastAsia="en-US" w:bidi="en-US"/>
        </w:rPr>
        <w:t>DKA</w:t>
      </w:r>
      <w:r>
        <w:rPr>
          <w:spacing w:val="0"/>
          <w:w w:val="100"/>
          <w:position w:val="0"/>
          <w:lang w:val="en-US" w:eastAsia="en-US" w:bidi="en-US"/>
        </w:rPr>
        <w:t>、</w:t>
      </w:r>
      <w:r>
        <w:rPr>
          <w:spacing w:val="0"/>
          <w:w w:val="100"/>
          <w:position w:val="0"/>
        </w:rPr>
        <w:t>高渗 高血糖综合征或乳酸性酸中毒)；糖尿病慢性并发 症(视网膜病变、肾病、神经病变、糖尿病足或周 围血管病变)确诊、治疗方案的制订和疗效评估在 基层医疗机构处理有困难者；糖尿病慢性并发症导 致严重靶器官损害需紧急救治者(急性心脑血管疾 病、糖尿病肾病导致的肾功能不全、糖尿病视网膜 病变导致的严重视力下降、糖尿病外周血管病变导 致的间歇性跛行和缺血性症状、糖尿病足等)。</w:t>
      </w:r>
    </w:p>
    <w:p>
      <w:pPr>
        <w:pStyle w:val="Style2"/>
        <w:keepNext w:val="0"/>
        <w:keepLines w:val="0"/>
        <w:widowControl w:val="0"/>
        <w:numPr>
          <w:ilvl w:val="0"/>
          <w:numId w:val="15"/>
        </w:numPr>
        <w:shd w:val="clear" w:color="auto" w:fill="auto"/>
        <w:tabs>
          <w:tab w:pos="867" w:val="left"/>
        </w:tabs>
        <w:bidi w:val="0"/>
        <w:spacing w:before="0" w:after="80" w:line="353" w:lineRule="exact"/>
        <w:ind w:left="0" w:right="0" w:firstLine="340"/>
        <w:jc w:val="both"/>
      </w:pPr>
      <w:bookmarkStart w:id="66" w:name="bookmark66"/>
      <w:bookmarkEnd w:id="66"/>
      <w:r>
        <w:rPr>
          <w:spacing w:val="0"/>
          <w:w w:val="100"/>
          <w:position w:val="0"/>
        </w:rPr>
        <w:t>其他:诊断明确、病情平稳的糖尿病患者， 应由专科医生进行</w:t>
      </w:r>
      <w:r>
        <w:rPr>
          <w:rFonts w:ascii="Times New Roman" w:eastAsia="Times New Roman" w:hAnsi="Times New Roman" w:cs="Times New Roman"/>
          <w:spacing w:val="0"/>
          <w:w w:val="100"/>
          <w:position w:val="0"/>
        </w:rPr>
        <w:t>1</w:t>
      </w:r>
      <w:r>
        <w:rPr>
          <w:spacing w:val="0"/>
          <w:w w:val="100"/>
          <w:position w:val="0"/>
        </w:rPr>
        <w:t>次全面评估；基层医生判断患 者合并需上级医院处理的任何情况或疾病。</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3.1.3.2</w:t>
      </w:r>
      <w:r>
        <w:rPr>
          <w:spacing w:val="0"/>
          <w:w w:val="100"/>
          <w:position w:val="0"/>
        </w:rPr>
        <w:t>下转至基层医疗卫生机构的标准</w:t>
      </w:r>
    </w:p>
    <w:p>
      <w:pPr>
        <w:pStyle w:val="Style2"/>
        <w:keepNext w:val="0"/>
        <w:keepLines w:val="0"/>
        <w:widowControl w:val="0"/>
        <w:numPr>
          <w:ilvl w:val="0"/>
          <w:numId w:val="17"/>
        </w:numPr>
        <w:shd w:val="clear" w:color="auto" w:fill="auto"/>
        <w:tabs>
          <w:tab w:pos="867" w:val="left"/>
        </w:tabs>
        <w:bidi w:val="0"/>
        <w:spacing w:before="0" w:after="0" w:line="353" w:lineRule="exact"/>
        <w:ind w:left="0" w:right="0" w:firstLine="340"/>
        <w:jc w:val="both"/>
      </w:pPr>
      <w:bookmarkStart w:id="67" w:name="bookmark67"/>
      <w:bookmarkEnd w:id="67"/>
      <w:r>
        <w:rPr>
          <w:spacing w:val="0"/>
          <w:w w:val="100"/>
          <w:position w:val="0"/>
        </w:rPr>
        <w:t>初次发现血糖异常，已明确诊断和制订治 疗方案且血糖控制比较稳定。</w:t>
      </w:r>
    </w:p>
    <w:p>
      <w:pPr>
        <w:pStyle w:val="Style2"/>
        <w:keepNext w:val="0"/>
        <w:keepLines w:val="0"/>
        <w:widowControl w:val="0"/>
        <w:numPr>
          <w:ilvl w:val="0"/>
          <w:numId w:val="17"/>
        </w:numPr>
        <w:shd w:val="clear" w:color="auto" w:fill="auto"/>
        <w:tabs>
          <w:tab w:pos="823" w:val="left"/>
        </w:tabs>
        <w:bidi w:val="0"/>
        <w:spacing w:before="0" w:after="0" w:line="353" w:lineRule="exact"/>
        <w:ind w:left="0" w:right="0" w:firstLine="340"/>
        <w:jc w:val="both"/>
      </w:pPr>
      <w:bookmarkStart w:id="68" w:name="bookmark68"/>
      <w:bookmarkEnd w:id="68"/>
      <w:r>
        <w:rPr>
          <w:spacing w:val="0"/>
          <w:w w:val="100"/>
          <w:position w:val="0"/>
        </w:rPr>
        <w:t>糖尿病急性并发症治疗后病情稳定。</w:t>
      </w:r>
    </w:p>
    <w:p>
      <w:pPr>
        <w:pStyle w:val="Style2"/>
        <w:keepNext w:val="0"/>
        <w:keepLines w:val="0"/>
        <w:widowControl w:val="0"/>
        <w:numPr>
          <w:ilvl w:val="0"/>
          <w:numId w:val="17"/>
        </w:numPr>
        <w:shd w:val="clear" w:color="auto" w:fill="auto"/>
        <w:tabs>
          <w:tab w:pos="862" w:val="left"/>
        </w:tabs>
        <w:bidi w:val="0"/>
        <w:spacing w:before="0" w:after="0" w:line="353" w:lineRule="exact"/>
        <w:ind w:left="0" w:right="0" w:firstLine="340"/>
        <w:jc w:val="both"/>
      </w:pPr>
      <w:bookmarkStart w:id="69" w:name="bookmark69"/>
      <w:bookmarkEnd w:id="69"/>
      <w:r>
        <w:rPr>
          <w:spacing w:val="0"/>
          <w:w w:val="100"/>
          <w:position w:val="0"/>
        </w:rPr>
        <w:t>糖尿病慢性并发症已确诊、制订了治疗方 案且病情已得到基本控制。</w:t>
      </w:r>
    </w:p>
    <w:p>
      <w:pPr>
        <w:pStyle w:val="Style2"/>
        <w:keepNext w:val="0"/>
        <w:keepLines w:val="0"/>
        <w:widowControl w:val="0"/>
        <w:shd w:val="clear" w:color="auto" w:fill="auto"/>
        <w:bidi w:val="0"/>
        <w:spacing w:before="0" w:after="0" w:line="353" w:lineRule="exact"/>
        <w:ind w:left="0" w:right="0" w:firstLine="340"/>
        <w:jc w:val="both"/>
      </w:pPr>
      <w:r>
        <w:rPr>
          <w:spacing w:val="0"/>
          <w:w w:val="100"/>
          <w:position w:val="0"/>
        </w:rPr>
        <w:t xml:space="preserve">( </w:t>
      </w:r>
      <w:r>
        <w:rPr>
          <w:rFonts w:ascii="Times New Roman" w:eastAsia="Times New Roman" w:hAnsi="Times New Roman" w:cs="Times New Roman"/>
          <w:spacing w:val="0"/>
          <w:w w:val="100"/>
          <w:position w:val="0"/>
        </w:rPr>
        <w:t>4</w:t>
      </w:r>
      <w:r>
        <w:rPr>
          <w:spacing w:val="0"/>
          <w:w w:val="100"/>
          <w:position w:val="0"/>
        </w:rPr>
        <w:t xml:space="preserve">)经调整治疗方案，血糖、血压和血脂控制 达标，①血糖达标：空腹血糖＜ </w:t>
      </w:r>
      <w:r>
        <w:rPr>
          <w:rFonts w:ascii="Times New Roman" w:eastAsia="Times New Roman" w:hAnsi="Times New Roman" w:cs="Times New Roman"/>
          <w:spacing w:val="0"/>
          <w:w w:val="100"/>
          <w:position w:val="0"/>
          <w:lang w:val="en-US" w:eastAsia="en-US" w:bidi="en-US"/>
        </w:rPr>
        <w:t>7.0 mmol/L</w:t>
      </w:r>
      <w:r>
        <w:rPr>
          <w:spacing w:val="0"/>
          <w:w w:val="100"/>
          <w:position w:val="0"/>
        </w:rPr>
        <w:t xml:space="preserve">，餐后 </w:t>
      </w:r>
      <w:r>
        <w:rPr>
          <w:rFonts w:ascii="Times New Roman" w:eastAsia="Times New Roman" w:hAnsi="Times New Roman" w:cs="Times New Roman"/>
          <w:spacing w:val="0"/>
          <w:w w:val="100"/>
          <w:position w:val="0"/>
        </w:rPr>
        <w:t xml:space="preserve">2 </w:t>
      </w:r>
      <w:r>
        <w:rPr>
          <w:rFonts w:ascii="Times New Roman" w:eastAsia="Times New Roman" w:hAnsi="Times New Roman" w:cs="Times New Roman"/>
          <w:spacing w:val="0"/>
          <w:w w:val="100"/>
          <w:position w:val="0"/>
          <w:lang w:val="en-US" w:eastAsia="en-US" w:bidi="en-US"/>
        </w:rPr>
        <w:t>h</w:t>
      </w:r>
      <w:r>
        <w:rPr>
          <w:spacing w:val="0"/>
          <w:w w:val="100"/>
          <w:position w:val="0"/>
        </w:rPr>
        <w:t xml:space="preserve">血糖＜ </w:t>
      </w:r>
      <w:r>
        <w:rPr>
          <w:rFonts w:ascii="Times New Roman" w:eastAsia="Times New Roman" w:hAnsi="Times New Roman" w:cs="Times New Roman"/>
          <w:spacing w:val="0"/>
          <w:w w:val="100"/>
          <w:position w:val="0"/>
          <w:lang w:val="en-US" w:eastAsia="en-US" w:bidi="en-US"/>
        </w:rPr>
        <w:t xml:space="preserve">10.0 mmol/L </w:t>
      </w:r>
      <w:r>
        <w:rPr>
          <w:spacing w:val="0"/>
          <w:w w:val="100"/>
          <w:position w:val="0"/>
        </w:rPr>
        <w:t>；②血压达标：收缩压</w:t>
      </w:r>
      <w:r>
        <w:rPr>
          <w:rFonts w:ascii="Times New Roman" w:eastAsia="Times New Roman" w:hAnsi="Times New Roman" w:cs="Times New Roman"/>
          <w:spacing w:val="0"/>
          <w:w w:val="100"/>
          <w:position w:val="0"/>
        </w:rPr>
        <w:t>/</w:t>
      </w:r>
      <w:r>
        <w:rPr>
          <w:spacing w:val="0"/>
          <w:w w:val="100"/>
          <w:position w:val="0"/>
        </w:rPr>
        <w:t xml:space="preserve">舒张 压＜ </w:t>
      </w:r>
      <w:r>
        <w:rPr>
          <w:rFonts w:ascii="Times New Roman" w:eastAsia="Times New Roman" w:hAnsi="Times New Roman" w:cs="Times New Roman"/>
          <w:spacing w:val="0"/>
          <w:w w:val="100"/>
          <w:position w:val="0"/>
        </w:rPr>
        <w:t xml:space="preserve">140/80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w:t>
      </w:r>
      <w:r>
        <w:rPr>
          <w:rFonts w:ascii="Times New Roman" w:eastAsia="Times New Roman" w:hAnsi="Times New Roman" w:cs="Times New Roman"/>
          <w:spacing w:val="0"/>
          <w:w w:val="100"/>
          <w:position w:val="0"/>
        </w:rPr>
        <w:t xml:space="preserve">1 </w:t>
      </w:r>
      <w:r>
        <w:rPr>
          <w:rFonts w:ascii="Times New Roman" w:eastAsia="Times New Roman" w:hAnsi="Times New Roman" w:cs="Times New Roman"/>
          <w:spacing w:val="0"/>
          <w:w w:val="100"/>
          <w:position w:val="0"/>
          <w:lang w:val="en-US" w:eastAsia="en-US" w:bidi="en-US"/>
        </w:rPr>
        <w:t xml:space="preserve">mmHg </w:t>
      </w:r>
      <w:r>
        <w:rPr>
          <w:spacing w:val="0"/>
          <w:w w:val="100"/>
          <w:position w:val="0"/>
        </w:rPr>
        <w:t xml:space="preserve">= </w:t>
      </w:r>
      <w:r>
        <w:rPr>
          <w:rFonts w:ascii="Times New Roman" w:eastAsia="Times New Roman" w:hAnsi="Times New Roman" w:cs="Times New Roman"/>
          <w:spacing w:val="0"/>
          <w:w w:val="100"/>
          <w:position w:val="0"/>
          <w:lang w:val="en-US" w:eastAsia="en-US" w:bidi="en-US"/>
        </w:rPr>
        <w:t>0.133 kPa</w:t>
      </w:r>
      <w:r>
        <w:rPr>
          <w:spacing w:val="0"/>
          <w:w w:val="100"/>
          <w:position w:val="0"/>
          <w:lang w:val="en-US" w:eastAsia="en-US" w:bidi="en-US"/>
        </w:rPr>
        <w:t>)</w:t>
      </w:r>
      <w:r>
        <w:rPr>
          <w:spacing w:val="0"/>
          <w:w w:val="100"/>
          <w:position w:val="0"/>
        </w:rPr>
        <w:t>；③血 脂达标：低密度脂蛋白胆固醇</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low density lipop- rotein-cholesterol</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LDL-C</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2.6 mmol/L</w:t>
      </w:r>
      <w:r>
        <w:rPr>
          <w:spacing w:val="0"/>
          <w:w w:val="100"/>
          <w:position w:val="0"/>
        </w:rPr>
        <w:t>，或他汀 类药物已达到最大剂量或最大耐受剂量。</w:t>
      </w:r>
    </w:p>
    <w:p>
      <w:pPr>
        <w:pStyle w:val="Style2"/>
        <w:keepNext w:val="0"/>
        <w:keepLines w:val="0"/>
        <w:widowControl w:val="0"/>
        <w:numPr>
          <w:ilvl w:val="0"/>
          <w:numId w:val="15"/>
        </w:numPr>
        <w:shd w:val="clear" w:color="auto" w:fill="auto"/>
        <w:tabs>
          <w:tab w:pos="823" w:val="left"/>
        </w:tabs>
        <w:bidi w:val="0"/>
        <w:spacing w:before="0" w:after="80" w:line="353" w:lineRule="exact"/>
        <w:ind w:left="0" w:right="0" w:firstLine="340"/>
        <w:jc w:val="both"/>
      </w:pPr>
      <w:bookmarkStart w:id="70" w:name="bookmark70"/>
      <w:bookmarkEnd w:id="70"/>
      <w:r>
        <w:rPr>
          <w:spacing w:val="0"/>
          <w:w w:val="100"/>
          <w:position w:val="0"/>
        </w:rPr>
        <w:t>医患双方均同意转诊的其他情况。</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3.1.4</w:t>
      </w:r>
      <w:r>
        <w:rPr>
          <w:spacing w:val="0"/>
          <w:w w:val="100"/>
          <w:position w:val="0"/>
        </w:rPr>
        <w:t>糖尿病急症转诊前的基层处置</w:t>
      </w:r>
      <w:r>
        <w:rPr>
          <w:rFonts w:ascii="Times New Roman" w:eastAsia="Times New Roman" w:hAnsi="Times New Roman" w:cs="Times New Roman"/>
          <w:spacing w:val="0"/>
          <w:w w:val="100"/>
          <w:position w:val="0"/>
          <w:vertAlign w:val="superscript"/>
        </w:rPr>
        <w:t>[31]</w:t>
      </w:r>
    </w:p>
    <w:p>
      <w:pPr>
        <w:pStyle w:val="Style8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spacing w:val="0"/>
          <w:w w:val="100"/>
          <w:position w:val="0"/>
          <w:lang w:val="en-US" w:eastAsia="en-US" w:bidi="en-US"/>
        </w:rPr>
        <w:t>3.1.4.1 DKA</w:t>
      </w:r>
    </w:p>
    <w:p>
      <w:pPr>
        <w:pStyle w:val="Style2"/>
        <w:keepNext w:val="0"/>
        <w:keepLines w:val="0"/>
        <w:widowControl w:val="0"/>
        <w:numPr>
          <w:ilvl w:val="0"/>
          <w:numId w:val="19"/>
        </w:numPr>
        <w:shd w:val="clear" w:color="auto" w:fill="auto"/>
        <w:tabs>
          <w:tab w:pos="867" w:val="left"/>
        </w:tabs>
        <w:bidi w:val="0"/>
        <w:spacing w:before="0" w:after="0" w:line="353" w:lineRule="exact"/>
        <w:ind w:left="0" w:right="0" w:firstLine="340"/>
        <w:jc w:val="both"/>
      </w:pPr>
      <w:bookmarkStart w:id="71" w:name="bookmark71"/>
      <w:bookmarkEnd w:id="71"/>
      <w:r>
        <w:rPr>
          <w:spacing w:val="0"/>
          <w:w w:val="100"/>
          <w:position w:val="0"/>
        </w:rPr>
        <w:t>临床表现：意识障碍、深大呼吸、呼出气 有烂苹果味。</w:t>
      </w:r>
    </w:p>
    <w:p>
      <w:pPr>
        <w:pStyle w:val="Style2"/>
        <w:keepNext w:val="0"/>
        <w:keepLines w:val="0"/>
        <w:widowControl w:val="0"/>
        <w:numPr>
          <w:ilvl w:val="0"/>
          <w:numId w:val="19"/>
        </w:numPr>
        <w:shd w:val="clear" w:color="auto" w:fill="auto"/>
        <w:tabs>
          <w:tab w:pos="871" w:val="left"/>
        </w:tabs>
        <w:bidi w:val="0"/>
        <w:spacing w:before="0" w:after="80" w:line="353" w:lineRule="exact"/>
        <w:ind w:left="0" w:right="0" w:firstLine="340"/>
        <w:jc w:val="both"/>
      </w:pPr>
      <w:bookmarkStart w:id="72" w:name="bookmark72"/>
      <w:bookmarkEnd w:id="72"/>
      <w:r>
        <w:rPr>
          <w:spacing w:val="0"/>
          <w:w w:val="100"/>
          <w:position w:val="0"/>
        </w:rPr>
        <w:t>转诊前处理：急测血糖水平通常在</w:t>
      </w:r>
      <w:r>
        <w:rPr>
          <w:rFonts w:ascii="Times New Roman" w:eastAsia="Times New Roman" w:hAnsi="Times New Roman" w:cs="Times New Roman"/>
          <w:spacing w:val="0"/>
          <w:w w:val="100"/>
          <w:position w:val="0"/>
          <w:lang w:val="en-US" w:eastAsia="en-US" w:bidi="en-US"/>
        </w:rPr>
        <w:t>16.7</w:t>
      </w:r>
      <w:r>
        <w:rPr>
          <w:spacing w:val="0"/>
          <w:w w:val="100"/>
          <w:position w:val="0"/>
        </w:rPr>
        <w:t xml:space="preserve">〜 </w:t>
      </w:r>
      <w:r>
        <w:rPr>
          <w:rFonts w:ascii="Times New Roman" w:eastAsia="Times New Roman" w:hAnsi="Times New Roman" w:cs="Times New Roman"/>
          <w:spacing w:val="0"/>
          <w:w w:val="100"/>
          <w:position w:val="0"/>
          <w:lang w:val="en-US" w:eastAsia="en-US" w:bidi="en-US"/>
        </w:rPr>
        <w:t>33.3 mmol/L</w:t>
      </w:r>
      <w:r>
        <w:rPr>
          <w:spacing w:val="0"/>
          <w:w w:val="100"/>
          <w:position w:val="0"/>
        </w:rPr>
        <w:t>或超出血糖仪检测范围，急测血酮(或 查尿酮体，无条件时)；</w:t>
      </w:r>
      <w:r>
        <w:rPr>
          <w:rFonts w:ascii="Times New Roman" w:eastAsia="Times New Roman" w:hAnsi="Times New Roman" w:cs="Times New Roman"/>
          <w:spacing w:val="0"/>
          <w:w w:val="100"/>
          <w:position w:val="0"/>
        </w:rPr>
        <w:t>0.9%</w:t>
      </w:r>
      <w:r>
        <w:rPr>
          <w:spacing w:val="0"/>
          <w:w w:val="100"/>
          <w:position w:val="0"/>
        </w:rPr>
        <w:t>氯化钠溶液快速静脉 滴注并维持小剂量胰岛素(</w:t>
      </w:r>
      <w:r>
        <w:rPr>
          <w:rFonts w:ascii="Times New Roman" w:eastAsia="Times New Roman" w:hAnsi="Times New Roman" w:cs="Times New Roman"/>
          <w:spacing w:val="0"/>
          <w:w w:val="100"/>
          <w:position w:val="0"/>
        </w:rPr>
        <w:t>4</w:t>
      </w:r>
      <w:r>
        <w:rPr>
          <w:spacing w:val="0"/>
          <w:w w:val="100"/>
          <w:position w:val="0"/>
        </w:rPr>
        <w:t>〜</w:t>
      </w:r>
      <w:r>
        <w:rPr>
          <w:rFonts w:ascii="Times New Roman" w:eastAsia="Times New Roman" w:hAnsi="Times New Roman" w:cs="Times New Roman"/>
          <w:spacing w:val="0"/>
          <w:w w:val="100"/>
          <w:position w:val="0"/>
        </w:rPr>
        <w:t xml:space="preserve">6 </w:t>
      </w:r>
      <w:r>
        <w:rPr>
          <w:rFonts w:ascii="Times New Roman" w:eastAsia="Times New Roman" w:hAnsi="Times New Roman" w:cs="Times New Roman"/>
          <w:spacing w:val="0"/>
          <w:w w:val="100"/>
          <w:position w:val="0"/>
          <w:lang w:val="en-US" w:eastAsia="en-US" w:bidi="en-US"/>
        </w:rPr>
        <w:t>U/h</w:t>
      </w:r>
      <w:r>
        <w:rPr>
          <w:spacing w:val="0"/>
          <w:w w:val="100"/>
          <w:position w:val="0"/>
          <w:lang w:val="en-US" w:eastAsia="en-US" w:bidi="en-US"/>
        </w:rPr>
        <w:t>)</w:t>
      </w:r>
      <w:r>
        <w:rPr>
          <w:spacing w:val="0"/>
          <w:w w:val="100"/>
          <w:position w:val="0"/>
        </w:rPr>
        <w:t>；保持呼吸 道通畅；急救车就近转诊至综合性医院。</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3.1.4.2</w:t>
      </w:r>
      <w:r>
        <w:rPr>
          <w:spacing w:val="0"/>
          <w:w w:val="100"/>
          <w:position w:val="0"/>
        </w:rPr>
        <w:t>高渗高血糖综合征</w:t>
      </w:r>
    </w:p>
    <w:p>
      <w:pPr>
        <w:pStyle w:val="Style2"/>
        <w:keepNext w:val="0"/>
        <w:keepLines w:val="0"/>
        <w:widowControl w:val="0"/>
        <w:numPr>
          <w:ilvl w:val="0"/>
          <w:numId w:val="21"/>
        </w:numPr>
        <w:shd w:val="clear" w:color="auto" w:fill="auto"/>
        <w:bidi w:val="0"/>
        <w:spacing w:before="0" w:after="80" w:line="353" w:lineRule="exact"/>
        <w:ind w:left="0" w:right="0" w:firstLine="340"/>
        <w:jc w:val="left"/>
        <w:sectPr>
          <w:headerReference w:type="default" r:id="rId46"/>
          <w:headerReference w:type="even" r:id="rId47"/>
          <w:headerReference w:type="first" r:id="rId48"/>
          <w:footnotePr>
            <w:pos w:val="pageBottom"/>
            <w:numFmt w:val="decimal"/>
            <w:numRestart w:val="continuous"/>
          </w:footnotePr>
          <w:pgSz w:w="11678" w:h="16046"/>
          <w:pgMar w:top="1339" w:right="875" w:bottom="993" w:left="949" w:header="0" w:footer="3" w:gutter="0"/>
          <w:cols w:num="2" w:space="290"/>
          <w:noEndnote/>
          <w:titlePg/>
          <w:rtlGutter w:val="0"/>
          <w:docGrid w:linePitch="360"/>
        </w:sectPr>
      </w:pPr>
      <w:bookmarkStart w:id="73" w:name="bookmark73"/>
      <w:bookmarkEnd w:id="73"/>
      <w:r>
        <w:rPr>
          <w:spacing w:val="0"/>
          <w:w w:val="100"/>
          <w:position w:val="0"/>
        </w:rPr>
        <w:t>临床表现：意识障碍、脱水、低血压。</w:t>
      </w:r>
    </w:p>
    <w:p>
      <w:pPr>
        <w:pStyle w:val="Style2"/>
        <w:keepNext w:val="0"/>
        <w:keepLines w:val="0"/>
        <w:widowControl w:val="0"/>
        <w:numPr>
          <w:ilvl w:val="0"/>
          <w:numId w:val="21"/>
        </w:numPr>
        <w:shd w:val="clear" w:color="auto" w:fill="auto"/>
        <w:bidi w:val="0"/>
        <w:spacing w:before="0" w:after="0" w:line="351" w:lineRule="exact"/>
        <w:ind w:left="0" w:right="0" w:firstLine="340"/>
        <w:jc w:val="both"/>
      </w:pPr>
      <w:bookmarkStart w:id="74" w:name="bookmark74"/>
      <w:bookmarkEnd w:id="74"/>
      <w:r>
        <w:rPr>
          <w:spacing w:val="0"/>
          <w:w w:val="100"/>
          <w:position w:val="0"/>
        </w:rPr>
        <w:t>转诊前处理：急测血糖水平通常达到或超 过</w:t>
      </w:r>
      <w:r>
        <w:rPr>
          <w:rFonts w:ascii="Times New Roman" w:eastAsia="Times New Roman" w:hAnsi="Times New Roman" w:cs="Times New Roman"/>
          <w:spacing w:val="0"/>
          <w:w w:val="100"/>
          <w:position w:val="0"/>
          <w:lang w:val="en-US" w:eastAsia="en-US" w:bidi="en-US"/>
        </w:rPr>
        <w:t>33.3 mmol/L</w:t>
      </w:r>
      <w:r>
        <w:rPr>
          <w:spacing w:val="0"/>
          <w:w w:val="100"/>
          <w:position w:val="0"/>
        </w:rPr>
        <w:t>或超出血糖仪检测范围；急测血酮 (或查尿酮体，无条件时)；</w:t>
      </w:r>
      <w:r>
        <w:rPr>
          <w:rFonts w:ascii="Times New Roman" w:eastAsia="Times New Roman" w:hAnsi="Times New Roman" w:cs="Times New Roman"/>
          <w:spacing w:val="0"/>
          <w:w w:val="100"/>
          <w:position w:val="0"/>
        </w:rPr>
        <w:t>0.9%</w:t>
      </w:r>
      <w:r>
        <w:rPr>
          <w:spacing w:val="0"/>
          <w:w w:val="100"/>
          <w:position w:val="0"/>
        </w:rPr>
        <w:t>氯化钠溶液快速 静脉滴注并维持小剂量胰岛素(</w:t>
      </w:r>
      <w:r>
        <w:rPr>
          <w:rFonts w:ascii="Times New Roman" w:eastAsia="Times New Roman" w:hAnsi="Times New Roman" w:cs="Times New Roman"/>
          <w:spacing w:val="0"/>
          <w:w w:val="100"/>
          <w:position w:val="0"/>
        </w:rPr>
        <w:t>4</w:t>
      </w:r>
      <w:r>
        <w:rPr>
          <w:spacing w:val="0"/>
          <w:w w:val="100"/>
          <w:position w:val="0"/>
        </w:rPr>
        <w:t>〜</w:t>
      </w:r>
      <w:r>
        <w:rPr>
          <w:rFonts w:ascii="Times New Roman" w:eastAsia="Times New Roman" w:hAnsi="Times New Roman" w:cs="Times New Roman"/>
          <w:spacing w:val="0"/>
          <w:w w:val="100"/>
          <w:position w:val="0"/>
        </w:rPr>
        <w:t xml:space="preserve">6 </w:t>
      </w:r>
      <w:r>
        <w:rPr>
          <w:rFonts w:ascii="Times New Roman" w:eastAsia="Times New Roman" w:hAnsi="Times New Roman" w:cs="Times New Roman"/>
          <w:spacing w:val="0"/>
          <w:w w:val="100"/>
          <w:position w:val="0"/>
          <w:lang w:val="en-US" w:eastAsia="en-US" w:bidi="en-US"/>
        </w:rPr>
        <w:t>U/h</w:t>
      </w:r>
      <w:r>
        <w:rPr>
          <w:spacing w:val="0"/>
          <w:w w:val="100"/>
          <w:position w:val="0"/>
          <w:lang w:val="en-US" w:eastAsia="en-US" w:bidi="en-US"/>
        </w:rPr>
        <w:t>)</w:t>
      </w:r>
      <w:r>
        <w:rPr>
          <w:spacing w:val="0"/>
          <w:w w:val="100"/>
          <w:position w:val="0"/>
        </w:rPr>
        <w:t xml:space="preserve">；保持 呼吸道通畅；急救车就近转诊至综合性医院。 </w:t>
      </w:r>
      <w:r>
        <w:rPr>
          <w:rFonts w:ascii="Times New Roman" w:eastAsia="Times New Roman" w:hAnsi="Times New Roman" w:cs="Times New Roman"/>
          <w:spacing w:val="0"/>
          <w:w w:val="100"/>
          <w:position w:val="0"/>
          <w:lang w:val="en-US" w:eastAsia="en-US" w:bidi="en-US"/>
        </w:rPr>
        <w:t>3.1.4.3</w:t>
      </w:r>
      <w:r>
        <w:rPr>
          <w:spacing w:val="0"/>
          <w:w w:val="100"/>
          <w:position w:val="0"/>
        </w:rPr>
        <w:t>低血糖</w:t>
      </w:r>
    </w:p>
    <w:p>
      <w:pPr>
        <w:pStyle w:val="Style2"/>
        <w:keepNext w:val="0"/>
        <w:keepLines w:val="0"/>
        <w:widowControl w:val="0"/>
        <w:numPr>
          <w:ilvl w:val="0"/>
          <w:numId w:val="23"/>
        </w:numPr>
        <w:shd w:val="clear" w:color="auto" w:fill="auto"/>
        <w:tabs>
          <w:tab w:pos="831" w:val="left"/>
        </w:tabs>
        <w:bidi w:val="0"/>
        <w:spacing w:before="0" w:after="0" w:line="351" w:lineRule="exact"/>
        <w:ind w:left="0" w:right="0" w:firstLine="340"/>
        <w:jc w:val="both"/>
      </w:pPr>
      <w:bookmarkStart w:id="75" w:name="bookmark75"/>
      <w:bookmarkEnd w:id="75"/>
      <w:r>
        <w:rPr>
          <w:spacing w:val="0"/>
          <w:w w:val="100"/>
          <w:position w:val="0"/>
        </w:rPr>
        <w:t>临床表现：意识障碍或有或无、饥饿感、 四肢湿冷、心率增快、低血压。</w:t>
      </w:r>
    </w:p>
    <w:p>
      <w:pPr>
        <w:pStyle w:val="Style2"/>
        <w:keepNext w:val="0"/>
        <w:keepLines w:val="0"/>
        <w:widowControl w:val="0"/>
        <w:numPr>
          <w:ilvl w:val="0"/>
          <w:numId w:val="23"/>
        </w:numPr>
        <w:shd w:val="clear" w:color="auto" w:fill="auto"/>
        <w:tabs>
          <w:tab w:pos="860" w:val="left"/>
        </w:tabs>
        <w:bidi w:val="0"/>
        <w:spacing w:before="0" w:after="0" w:line="351" w:lineRule="exact"/>
        <w:ind w:left="0" w:right="0" w:firstLine="340"/>
        <w:jc w:val="both"/>
        <w:rPr>
          <w:sz w:val="19"/>
          <w:szCs w:val="19"/>
        </w:rPr>
      </w:pPr>
      <w:bookmarkStart w:id="76" w:name="bookmark76"/>
      <w:bookmarkEnd w:id="76"/>
      <w:r>
        <w:rPr>
          <w:spacing w:val="0"/>
          <w:w w:val="100"/>
          <w:position w:val="0"/>
          <w:sz w:val="20"/>
          <w:szCs w:val="20"/>
        </w:rPr>
        <w:t>转诊前处理:急测血糖</w:t>
      </w:r>
      <w:r>
        <w:rPr>
          <w:spacing w:val="0"/>
          <w:w w:val="100"/>
          <w:position w:val="0"/>
          <w:sz w:val="20"/>
          <w:szCs w:val="20"/>
          <w:lang w:val="en-US" w:eastAsia="en-US" w:bidi="en-US"/>
        </w:rPr>
        <w:t xml:space="preserve">W </w:t>
      </w:r>
      <w:r>
        <w:rPr>
          <w:rFonts w:ascii="Times New Roman" w:eastAsia="Times New Roman" w:hAnsi="Times New Roman" w:cs="Times New Roman"/>
          <w:spacing w:val="0"/>
          <w:w w:val="100"/>
          <w:position w:val="0"/>
          <w:sz w:val="20"/>
          <w:szCs w:val="20"/>
          <w:lang w:val="en-US" w:eastAsia="en-US" w:bidi="en-US"/>
        </w:rPr>
        <w:t>2.8 mmol/L</w:t>
      </w:r>
      <w:r>
        <w:rPr>
          <w:rFonts w:ascii="Times New Roman" w:eastAsia="Times New Roman" w:hAnsi="Times New Roman" w:cs="Times New Roman"/>
          <w:spacing w:val="0"/>
          <w:w w:val="100"/>
          <w:position w:val="0"/>
          <w:sz w:val="20"/>
          <w:szCs w:val="20"/>
        </w:rPr>
        <w:t>(</w:t>
      </w:r>
      <w:r>
        <w:rPr>
          <w:spacing w:val="0"/>
          <w:w w:val="100"/>
          <w:position w:val="0"/>
          <w:sz w:val="20"/>
          <w:szCs w:val="20"/>
          <w:lang w:val="en-US" w:eastAsia="en-US" w:bidi="en-US"/>
        </w:rPr>
        <w:t xml:space="preserve">W </w:t>
      </w:r>
      <w:r>
        <w:rPr>
          <w:rFonts w:ascii="Times New Roman" w:eastAsia="Times New Roman" w:hAnsi="Times New Roman" w:cs="Times New Roman"/>
          <w:spacing w:val="0"/>
          <w:w w:val="100"/>
          <w:position w:val="0"/>
          <w:sz w:val="20"/>
          <w:szCs w:val="20"/>
        </w:rPr>
        <w:t xml:space="preserve">50 </w:t>
      </w:r>
      <w:r>
        <w:rPr>
          <w:rFonts w:ascii="Times New Roman" w:eastAsia="Times New Roman" w:hAnsi="Times New Roman" w:cs="Times New Roman"/>
          <w:spacing w:val="0"/>
          <w:w w:val="100"/>
          <w:position w:val="0"/>
          <w:sz w:val="20"/>
          <w:szCs w:val="20"/>
          <w:lang w:val="en-US" w:eastAsia="en-US" w:bidi="en-US"/>
        </w:rPr>
        <w:t>mg/dl</w:t>
      </w:r>
      <w:r>
        <w:rPr>
          <w:spacing w:val="0"/>
          <w:w w:val="100"/>
          <w:position w:val="0"/>
          <w:sz w:val="20"/>
          <w:szCs w:val="20"/>
          <w:lang w:val="en-US" w:eastAsia="en-US" w:bidi="en-US"/>
        </w:rPr>
        <w:t>)</w:t>
      </w:r>
      <w:r>
        <w:rPr>
          <w:spacing w:val="0"/>
          <w:w w:val="100"/>
          <w:position w:val="0"/>
          <w:sz w:val="20"/>
          <w:szCs w:val="20"/>
        </w:rPr>
        <w:t>可帮助诊断；轻者给予葡萄糖或含糖饮料或 食物即可缓解；若反复出现症状者，应在监护下转 诊至综合性医院；重者应静脉推注</w:t>
      </w:r>
      <w:r>
        <w:rPr>
          <w:rFonts w:ascii="Times New Roman" w:eastAsia="Times New Roman" w:hAnsi="Times New Roman" w:cs="Times New Roman"/>
          <w:spacing w:val="0"/>
          <w:w w:val="100"/>
          <w:position w:val="0"/>
          <w:sz w:val="20"/>
          <w:szCs w:val="20"/>
        </w:rPr>
        <w:t>50%</w:t>
      </w:r>
      <w:r>
        <w:rPr>
          <w:spacing w:val="0"/>
          <w:w w:val="100"/>
          <w:position w:val="0"/>
          <w:sz w:val="20"/>
          <w:szCs w:val="20"/>
        </w:rPr>
        <w:t>葡萄糖</w:t>
      </w:r>
      <w:r>
        <w:rPr>
          <w:rFonts w:ascii="Times New Roman" w:eastAsia="Times New Roman" w:hAnsi="Times New Roman" w:cs="Times New Roman"/>
          <w:spacing w:val="0"/>
          <w:w w:val="100"/>
          <w:position w:val="0"/>
          <w:sz w:val="20"/>
          <w:szCs w:val="20"/>
        </w:rPr>
        <w:t xml:space="preserve">40 </w:t>
      </w:r>
      <w:r>
        <w:rPr>
          <w:rFonts w:ascii="Times New Roman" w:eastAsia="Times New Roman" w:hAnsi="Times New Roman" w:cs="Times New Roman"/>
          <w:spacing w:val="0"/>
          <w:w w:val="100"/>
          <w:position w:val="0"/>
          <w:sz w:val="20"/>
          <w:szCs w:val="20"/>
          <w:lang w:val="en-US" w:eastAsia="en-US" w:bidi="en-US"/>
        </w:rPr>
        <w:t>ml</w:t>
      </w:r>
      <w:r>
        <w:rPr>
          <w:spacing w:val="0"/>
          <w:w w:val="100"/>
          <w:position w:val="0"/>
          <w:sz w:val="20"/>
          <w:szCs w:val="20"/>
          <w:lang w:val="en-US" w:eastAsia="en-US" w:bidi="en-US"/>
        </w:rPr>
        <w:t xml:space="preserve">, </w:t>
      </w:r>
      <w:r>
        <w:rPr>
          <w:spacing w:val="0"/>
          <w:w w:val="100"/>
          <w:position w:val="0"/>
          <w:sz w:val="20"/>
          <w:szCs w:val="20"/>
        </w:rPr>
        <w:t xml:space="preserve">症状缓解后，应在监护下由急救车转诊至综合性医院。 </w:t>
      </w:r>
      <w:r>
        <w:rPr>
          <w:rFonts w:ascii="Times New Roman" w:eastAsia="Times New Roman" w:hAnsi="Times New Roman" w:cs="Times New Roman"/>
          <w:spacing w:val="0"/>
          <w:w w:val="100"/>
          <w:position w:val="0"/>
          <w:sz w:val="20"/>
          <w:szCs w:val="20"/>
          <w:lang w:val="en-US" w:eastAsia="en-US" w:bidi="en-US"/>
        </w:rPr>
        <w:t xml:space="preserve">3.2 </w:t>
      </w:r>
      <w:r>
        <w:rPr>
          <w:spacing w:val="0"/>
          <w:w w:val="100"/>
          <w:position w:val="0"/>
          <w:sz w:val="19"/>
          <w:szCs w:val="19"/>
        </w:rPr>
        <w:t>基层医生糖尿病管理能力培训</w:t>
      </w:r>
      <w:r>
        <w:rPr>
          <w:spacing w:val="0"/>
          <w:w w:val="100"/>
          <w:position w:val="0"/>
          <w:sz w:val="20"/>
          <w:szCs w:val="20"/>
        </w:rPr>
        <w:t>、</w:t>
      </w:r>
      <w:r>
        <w:rPr>
          <w:spacing w:val="0"/>
          <w:w w:val="100"/>
          <w:position w:val="0"/>
          <w:sz w:val="19"/>
          <w:szCs w:val="19"/>
        </w:rPr>
        <w:t>考核定级与 分级授权</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3.2.1</w:t>
      </w:r>
      <w:r>
        <w:rPr>
          <w:spacing w:val="0"/>
          <w:w w:val="100"/>
          <w:position w:val="0"/>
        </w:rPr>
        <w:t>基层医生能力培训糖尿病医疗服务的目标 在于确保尽可能及早发现疾病；消除疾病症状，达 到最佳的血糖控制，避免过度低血糖和高血糖；预 防和延缓糖尿病并发症的发生，尽早给予针对性治 疗，将心血管危险因素及其影响降至最低；通过提 供适宜的教育和心理支持，使患者拥有对抗疾病的 自信和能力，在自身疾病管理中发挥最大的作用。 因此，提供糖尿病医疗服务需要团队的努力，基层 医生在其中发挥非常重要的作用。经过糖尿病专科 医生持续规范化培训和定期考核合格的基层医生， 可以特别授权其为</w:t>
      </w:r>
      <w:r>
        <w:rPr>
          <w:rFonts w:ascii="Times New Roman" w:eastAsia="Times New Roman" w:hAnsi="Times New Roman" w:cs="Times New Roman"/>
          <w:spacing w:val="0"/>
          <w:w w:val="100"/>
          <w:position w:val="0"/>
          <w:lang w:val="en-US" w:eastAsia="en-US" w:bidi="en-US"/>
        </w:rPr>
        <w:t>T2DM</w:t>
      </w:r>
      <w:r>
        <w:rPr>
          <w:spacing w:val="0"/>
          <w:w w:val="100"/>
          <w:position w:val="0"/>
        </w:rPr>
        <w:t>患者提供高质量的初级卫 生保健服务</w:t>
      </w:r>
      <w:r>
        <w:rPr>
          <w:rFonts w:ascii="Times New Roman" w:eastAsia="Times New Roman" w:hAnsi="Times New Roman" w:cs="Times New Roman"/>
          <w:spacing w:val="0"/>
          <w:w w:val="100"/>
          <w:position w:val="0"/>
          <w:vertAlign w:val="superscript"/>
          <w:lang w:val="en-US" w:eastAsia="en-US" w:bidi="en-US"/>
        </w:rPr>
        <w:t>［4］</w:t>
      </w:r>
      <w:r>
        <w:rPr>
          <w:spacing w:val="0"/>
          <w:w w:val="100"/>
          <w:position w:val="0"/>
          <w:lang w:val="en-US" w:eastAsia="en-US" w:bidi="en-US"/>
        </w:rPr>
        <w:t>o</w:t>
      </w:r>
    </w:p>
    <w:p>
      <w:pPr>
        <w:pStyle w:val="Style2"/>
        <w:keepNext w:val="0"/>
        <w:keepLines w:val="0"/>
        <w:widowControl w:val="0"/>
        <w:shd w:val="clear" w:color="auto" w:fill="auto"/>
        <w:bidi w:val="0"/>
        <w:spacing w:before="0" w:after="0" w:line="351" w:lineRule="exact"/>
        <w:ind w:left="0" w:right="0" w:firstLine="0"/>
        <w:jc w:val="both"/>
      </w:pPr>
      <w:r>
        <w:rPr>
          <w:rFonts w:ascii="Times New Roman" w:eastAsia="Times New Roman" w:hAnsi="Times New Roman" w:cs="Times New Roman"/>
          <w:spacing w:val="0"/>
          <w:w w:val="100"/>
          <w:position w:val="0"/>
          <w:lang w:val="en-US" w:eastAsia="en-US" w:bidi="en-US"/>
        </w:rPr>
        <w:t>3.2.1.1</w:t>
      </w:r>
      <w:r>
        <w:rPr>
          <w:spacing w:val="0"/>
          <w:w w:val="100"/>
          <w:position w:val="0"/>
        </w:rPr>
        <w:t>培训基层医生培训基层医生参与糖尿病 管理是专科医生的主要职责之一。</w:t>
      </w:r>
    </w:p>
    <w:p>
      <w:pPr>
        <w:pStyle w:val="Style2"/>
        <w:keepNext w:val="0"/>
        <w:keepLines w:val="0"/>
        <w:widowControl w:val="0"/>
        <w:shd w:val="clear" w:color="auto" w:fill="auto"/>
        <w:bidi w:val="0"/>
        <w:spacing w:before="0" w:after="0" w:line="351" w:lineRule="exact"/>
        <w:ind w:left="0" w:right="0" w:firstLine="340"/>
        <w:jc w:val="both"/>
      </w:pPr>
      <w:r>
        <w:rPr>
          <w:spacing w:val="0"/>
          <w:w w:val="100"/>
          <w:position w:val="0"/>
        </w:rPr>
        <w:t>(</w:t>
      </w:r>
      <w:r>
        <w:rPr>
          <w:rFonts w:ascii="Times New Roman" w:eastAsia="Times New Roman" w:hAnsi="Times New Roman" w:cs="Times New Roman"/>
          <w:spacing w:val="0"/>
          <w:w w:val="100"/>
          <w:position w:val="0"/>
        </w:rPr>
        <w:t>1</w:t>
      </w:r>
      <w:r>
        <w:rPr>
          <w:spacing w:val="0"/>
          <w:w w:val="100"/>
          <w:position w:val="0"/>
        </w:rPr>
        <w:t>)通过国家(当地)卫生健康委员会或其授 权的行业学(协)会，组建基层医生糖尿病综合管 理教育委员会，制订并落实基层医生规范化培训和 定期考核项目</w:t>
      </w:r>
      <w:r>
        <w:rPr>
          <w:rFonts w:ascii="Times New Roman" w:eastAsia="Times New Roman" w:hAnsi="Times New Roman" w:cs="Times New Roman"/>
          <w:spacing w:val="0"/>
          <w:w w:val="100"/>
          <w:position w:val="0"/>
          <w:vertAlign w:val="superscript"/>
        </w:rPr>
        <w:t>［30］</w:t>
      </w:r>
      <w:r>
        <w:rPr>
          <w:spacing w:val="0"/>
          <w:w w:val="100"/>
          <w:position w:val="0"/>
        </w:rPr>
        <w:t>。</w:t>
      </w:r>
    </w:p>
    <w:p>
      <w:pPr>
        <w:pStyle w:val="Style2"/>
        <w:keepNext w:val="0"/>
        <w:keepLines w:val="0"/>
        <w:widowControl w:val="0"/>
        <w:shd w:val="clear" w:color="auto" w:fill="auto"/>
        <w:bidi w:val="0"/>
        <w:spacing w:before="0" w:after="0" w:line="351" w:lineRule="exact"/>
        <w:ind w:left="0" w:right="0" w:firstLine="340"/>
        <w:jc w:val="both"/>
      </w:pPr>
      <w:r>
        <w:rPr>
          <w:spacing w:val="0"/>
          <w:w w:val="100"/>
          <w:position w:val="0"/>
        </w:rPr>
        <w:t xml:space="preserve">( </w:t>
      </w:r>
      <w:r>
        <w:rPr>
          <w:rFonts w:ascii="Times New Roman" w:eastAsia="Times New Roman" w:hAnsi="Times New Roman" w:cs="Times New Roman"/>
          <w:spacing w:val="0"/>
          <w:w w:val="100"/>
          <w:position w:val="0"/>
        </w:rPr>
        <w:t>2</w:t>
      </w:r>
      <w:r>
        <w:rPr>
          <w:spacing w:val="0"/>
          <w:w w:val="100"/>
          <w:position w:val="0"/>
        </w:rPr>
        <w:t>)持续规范培训基层医生糖尿病管理，提高 糖尿病</w:t>
      </w:r>
      <w:r>
        <w:rPr>
          <w:spacing w:val="0"/>
          <w:w w:val="100"/>
          <w:position w:val="0"/>
          <w:lang w:val="zh-CN" w:eastAsia="zh-CN" w:bidi="zh-CN"/>
        </w:rPr>
        <w:t>“医</w:t>
      </w:r>
      <w:r>
        <w:rPr>
          <w:spacing w:val="0"/>
          <w:w w:val="100"/>
          <w:position w:val="0"/>
        </w:rPr>
        <w:t>防融合</w:t>
      </w:r>
      <w:r>
        <w:rPr>
          <w:spacing w:val="0"/>
          <w:w w:val="100"/>
          <w:position w:val="0"/>
          <w:lang w:val="zh-CN" w:eastAsia="zh-CN" w:bidi="zh-CN"/>
        </w:rPr>
        <w:t>”诊疗</w:t>
      </w:r>
      <w:r>
        <w:rPr>
          <w:spacing w:val="0"/>
          <w:w w:val="100"/>
          <w:position w:val="0"/>
        </w:rPr>
        <w:t>水平。</w:t>
      </w:r>
    </w:p>
    <w:p>
      <w:pPr>
        <w:pStyle w:val="Style2"/>
        <w:keepNext w:val="0"/>
        <w:keepLines w:val="0"/>
        <w:widowControl w:val="0"/>
        <w:numPr>
          <w:ilvl w:val="0"/>
          <w:numId w:val="23"/>
        </w:numPr>
        <w:shd w:val="clear" w:color="auto" w:fill="auto"/>
        <w:tabs>
          <w:tab w:pos="855" w:val="left"/>
        </w:tabs>
        <w:bidi w:val="0"/>
        <w:spacing w:before="0" w:after="0" w:line="351" w:lineRule="exact"/>
        <w:ind w:left="0" w:right="0" w:firstLine="340"/>
        <w:jc w:val="both"/>
      </w:pPr>
      <w:bookmarkStart w:id="77" w:name="bookmark77"/>
      <w:bookmarkEnd w:id="77"/>
      <w:r>
        <w:rPr>
          <w:spacing w:val="0"/>
          <w:w w:val="100"/>
          <w:position w:val="0"/>
        </w:rPr>
        <w:t xml:space="preserve">定期考核基层医生糖尿病综合管理能力，并 对通过培训和考核的基层医生进行分级与资质授权。 </w:t>
      </w:r>
      <w:r>
        <w:rPr>
          <w:rFonts w:ascii="Times New Roman" w:eastAsia="Times New Roman" w:hAnsi="Times New Roman" w:cs="Times New Roman"/>
          <w:spacing w:val="0"/>
          <w:w w:val="100"/>
          <w:position w:val="0"/>
          <w:lang w:val="en-US" w:eastAsia="en-US" w:bidi="en-US"/>
        </w:rPr>
        <w:t>3.2.1.2</w:t>
      </w:r>
      <w:r>
        <w:rPr>
          <w:spacing w:val="0"/>
          <w:w w:val="100"/>
          <w:position w:val="0"/>
        </w:rPr>
        <w:t>基层医生知识拓展</w:t>
      </w:r>
    </w:p>
    <w:p>
      <w:pPr>
        <w:pStyle w:val="Style2"/>
        <w:keepNext w:val="0"/>
        <w:keepLines w:val="0"/>
        <w:widowControl w:val="0"/>
        <w:shd w:val="clear" w:color="auto" w:fill="auto"/>
        <w:bidi w:val="0"/>
        <w:spacing w:before="0" w:after="0" w:line="351" w:lineRule="exact"/>
        <w:ind w:left="0" w:right="0" w:firstLine="340"/>
        <w:jc w:val="left"/>
      </w:pPr>
      <w:r>
        <w:rPr>
          <w:spacing w:val="0"/>
          <w:w w:val="100"/>
          <w:position w:val="0"/>
        </w:rPr>
        <w:t>(</w:t>
      </w:r>
      <w:r>
        <w:rPr>
          <w:rFonts w:ascii="Times New Roman" w:eastAsia="Times New Roman" w:hAnsi="Times New Roman" w:cs="Times New Roman"/>
          <w:spacing w:val="0"/>
          <w:w w:val="100"/>
          <w:position w:val="0"/>
        </w:rPr>
        <w:t>1</w:t>
      </w:r>
      <w:r>
        <w:rPr>
          <w:spacing w:val="0"/>
          <w:w w:val="100"/>
          <w:position w:val="0"/>
        </w:rPr>
        <w:t>)熟悉</w:t>
      </w:r>
      <w:r>
        <w:rPr>
          <w:rFonts w:ascii="Times New Roman" w:eastAsia="Times New Roman" w:hAnsi="Times New Roman" w:cs="Times New Roman"/>
          <w:spacing w:val="0"/>
          <w:w w:val="100"/>
          <w:position w:val="0"/>
          <w:lang w:val="en-US" w:eastAsia="en-US" w:bidi="en-US"/>
        </w:rPr>
        <w:t>T2DM</w:t>
      </w:r>
      <w:r>
        <w:rPr>
          <w:spacing w:val="0"/>
          <w:w w:val="100"/>
          <w:position w:val="0"/>
        </w:rPr>
        <w:t>综合管理流程原则。</w:t>
      </w:r>
    </w:p>
    <w:p>
      <w:pPr>
        <w:pStyle w:val="Style2"/>
        <w:keepNext w:val="0"/>
        <w:keepLines w:val="0"/>
        <w:widowControl w:val="0"/>
        <w:numPr>
          <w:ilvl w:val="0"/>
          <w:numId w:val="25"/>
        </w:numPr>
        <w:shd w:val="clear" w:color="auto" w:fill="auto"/>
        <w:tabs>
          <w:tab w:pos="846" w:val="left"/>
        </w:tabs>
        <w:bidi w:val="0"/>
        <w:spacing w:before="0" w:after="0" w:line="352" w:lineRule="exact"/>
        <w:ind w:left="0" w:right="0" w:firstLine="340"/>
        <w:jc w:val="both"/>
      </w:pPr>
      <w:bookmarkStart w:id="78" w:name="bookmark78"/>
      <w:bookmarkEnd w:id="78"/>
      <w:r>
        <w:rPr>
          <w:spacing w:val="0"/>
          <w:w w:val="100"/>
          <w:position w:val="0"/>
        </w:rPr>
        <w:t>熟悉降糖药物特性，包括机制、效果与安 全性。</w:t>
      </w:r>
    </w:p>
    <w:p>
      <w:pPr>
        <w:pStyle w:val="Style2"/>
        <w:keepNext w:val="0"/>
        <w:keepLines w:val="0"/>
        <w:widowControl w:val="0"/>
        <w:numPr>
          <w:ilvl w:val="0"/>
          <w:numId w:val="25"/>
        </w:numPr>
        <w:shd w:val="clear" w:color="auto" w:fill="auto"/>
        <w:tabs>
          <w:tab w:pos="816" w:val="left"/>
        </w:tabs>
        <w:bidi w:val="0"/>
        <w:spacing w:before="0" w:after="0" w:line="352" w:lineRule="exact"/>
        <w:ind w:left="0" w:right="0" w:firstLine="340"/>
        <w:jc w:val="both"/>
      </w:pPr>
      <w:bookmarkStart w:id="79" w:name="bookmark79"/>
      <w:bookmarkEnd w:id="79"/>
      <w:r>
        <w:rPr>
          <w:spacing w:val="0"/>
          <w:w w:val="100"/>
          <w:position w:val="0"/>
        </w:rPr>
        <w:t>熟悉降糖目标个体化原则。</w:t>
      </w:r>
    </w:p>
    <w:p>
      <w:pPr>
        <w:pStyle w:val="Style71"/>
        <w:keepNext/>
        <w:keepLines/>
        <w:widowControl w:val="0"/>
        <w:numPr>
          <w:ilvl w:val="0"/>
          <w:numId w:val="25"/>
        </w:numPr>
        <w:shd w:val="clear" w:color="auto" w:fill="auto"/>
        <w:tabs>
          <w:tab w:pos="816" w:val="left"/>
        </w:tabs>
        <w:bidi w:val="0"/>
        <w:spacing w:before="0" w:after="80" w:line="352" w:lineRule="exact"/>
        <w:ind w:left="0" w:right="0" w:firstLine="340"/>
        <w:jc w:val="both"/>
        <w:rPr>
          <w:sz w:val="20"/>
          <w:szCs w:val="20"/>
        </w:rPr>
      </w:pPr>
      <w:bookmarkStart w:id="80" w:name="bookmark80"/>
      <w:bookmarkStart w:id="81" w:name="bookmark81"/>
      <w:bookmarkStart w:id="82" w:name="bookmark82"/>
      <w:bookmarkStart w:id="83" w:name="bookmark83"/>
      <w:bookmarkEnd w:id="82"/>
      <w:r>
        <w:rPr>
          <w:spacing w:val="0"/>
          <w:w w:val="100"/>
          <w:position w:val="0"/>
          <w:sz w:val="20"/>
          <w:szCs w:val="20"/>
        </w:rPr>
        <w:t>理解血糖分层管理和糖尿病综合治疗目标。</w:t>
      </w:r>
      <w:bookmarkEnd w:id="80"/>
      <w:bookmarkEnd w:id="81"/>
      <w:bookmarkEnd w:id="83"/>
    </w:p>
    <w:p>
      <w:pPr>
        <w:pStyle w:val="Style2"/>
        <w:keepNext w:val="0"/>
        <w:keepLines w:val="0"/>
        <w:widowControl w:val="0"/>
        <w:shd w:val="clear" w:color="auto" w:fill="auto"/>
        <w:bidi w:val="0"/>
        <w:spacing w:before="0" w:after="0"/>
        <w:ind w:left="0" w:right="0" w:firstLine="0"/>
        <w:jc w:val="both"/>
      </w:pPr>
      <w:bookmarkStart w:id="84" w:name="bookmark84"/>
      <w:r>
        <w:rPr>
          <w:rFonts w:ascii="Times New Roman" w:eastAsia="Times New Roman" w:hAnsi="Times New Roman" w:cs="Times New Roman"/>
          <w:spacing w:val="0"/>
          <w:w w:val="100"/>
          <w:position w:val="0"/>
          <w:lang w:val="en-US" w:eastAsia="en-US" w:bidi="en-US"/>
        </w:rPr>
        <w:t>3.2.2</w:t>
      </w:r>
      <w:r>
        <w:rPr>
          <w:spacing w:val="0"/>
          <w:w w:val="100"/>
          <w:position w:val="0"/>
        </w:rPr>
        <w:t>基层医生考核定级与分级授权</w:t>
      </w:r>
      <w:bookmarkEnd w:id="84"/>
    </w:p>
    <w:p>
      <w:pPr>
        <w:pStyle w:val="Style2"/>
        <w:keepNext w:val="0"/>
        <w:keepLines w:val="0"/>
        <w:widowControl w:val="0"/>
        <w:shd w:val="clear" w:color="auto" w:fill="auto"/>
        <w:bidi w:val="0"/>
        <w:spacing w:before="0" w:after="0" w:line="352" w:lineRule="exact"/>
        <w:ind w:left="0" w:right="0" w:firstLine="0"/>
        <w:jc w:val="both"/>
      </w:pPr>
      <w:r>
        <w:rPr>
          <w:rFonts w:ascii="Times New Roman" w:eastAsia="Times New Roman" w:hAnsi="Times New Roman" w:cs="Times New Roman"/>
          <w:spacing w:val="0"/>
          <w:w w:val="100"/>
          <w:position w:val="0"/>
          <w:lang w:val="en-US" w:eastAsia="en-US" w:bidi="en-US"/>
        </w:rPr>
        <w:t>3.2.2.1</w:t>
      </w:r>
      <w:r>
        <w:rPr>
          <w:spacing w:val="0"/>
          <w:w w:val="100"/>
          <w:position w:val="0"/>
        </w:rPr>
        <w:t xml:space="preserve">基层医生考核定级与分级授权应由国家 (当地)卫生健康委员会或其授权的行业学(协)会 实施(II </w:t>
      </w:r>
      <w:r>
        <w:rPr>
          <w:rFonts w:ascii="Times New Roman" w:eastAsia="Times New Roman" w:hAnsi="Times New Roman" w:cs="Times New Roman"/>
          <w:spacing w:val="0"/>
          <w:w w:val="100"/>
          <w:position w:val="0"/>
          <w:lang w:val="en-US" w:eastAsia="en-US" w:bidi="en-US"/>
        </w:rPr>
        <w:t>b</w:t>
      </w:r>
      <w:r>
        <w:rPr>
          <w:spacing w:val="0"/>
          <w:w w:val="100"/>
          <w:position w:val="0"/>
        </w:rPr>
        <w:t>类)。</w:t>
      </w:r>
    </w:p>
    <w:p>
      <w:pPr>
        <w:pStyle w:val="Style2"/>
        <w:keepNext w:val="0"/>
        <w:keepLines w:val="0"/>
        <w:widowControl w:val="0"/>
        <w:shd w:val="clear" w:color="auto" w:fill="auto"/>
        <w:bidi w:val="0"/>
        <w:spacing w:before="0" w:after="80" w:line="352" w:lineRule="exact"/>
        <w:ind w:left="0" w:right="0" w:firstLine="0"/>
        <w:jc w:val="both"/>
      </w:pPr>
      <w:r>
        <w:rPr>
          <w:rFonts w:ascii="Times New Roman" w:eastAsia="Times New Roman" w:hAnsi="Times New Roman" w:cs="Times New Roman"/>
          <w:spacing w:val="0"/>
          <w:w w:val="100"/>
          <w:position w:val="0"/>
        </w:rPr>
        <w:t>3.2.2.2</w:t>
      </w:r>
      <w:r>
        <w:rPr>
          <w:spacing w:val="0"/>
          <w:w w:val="100"/>
          <w:position w:val="0"/>
        </w:rPr>
        <w:t>基层医生考核定级根据其所接受专科培 训程度，将基层医生分为</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A</w:t>
      </w:r>
      <w:r>
        <w:rPr>
          <w:spacing w:val="0"/>
          <w:w w:val="100"/>
          <w:position w:val="0"/>
        </w:rPr>
        <w:t>和</w:t>
      </w:r>
      <w:r>
        <w:rPr>
          <w:rFonts w:ascii="Times New Roman" w:eastAsia="Times New Roman" w:hAnsi="Times New Roman" w:cs="Times New Roman"/>
          <w:spacing w:val="0"/>
          <w:w w:val="100"/>
          <w:position w:val="0"/>
          <w:lang w:val="en-US" w:eastAsia="en-US" w:bidi="en-US"/>
        </w:rPr>
        <w:t>S</w:t>
      </w:r>
      <w:r>
        <w:rPr>
          <w:spacing w:val="0"/>
          <w:w w:val="100"/>
          <w:position w:val="0"/>
        </w:rPr>
        <w:t>级(表</w:t>
      </w:r>
      <w:r>
        <w:rPr>
          <w:rFonts w:ascii="Times New Roman" w:eastAsia="Times New Roman" w:hAnsi="Times New Roman" w:cs="Times New Roman"/>
          <w:spacing w:val="0"/>
          <w:w w:val="100"/>
          <w:position w:val="0"/>
        </w:rPr>
        <w:t>1</w:t>
      </w:r>
      <w:r>
        <w:rPr>
          <w:spacing w:val="0"/>
          <w:w w:val="100"/>
          <w:position w:val="0"/>
        </w:rPr>
        <w:t>)。</w:t>
      </w:r>
      <w:r>
        <w:rPr>
          <w:rFonts w:ascii="Times New Roman" w:eastAsia="Times New Roman" w:hAnsi="Times New Roman" w:cs="Times New Roman"/>
          <w:spacing w:val="0"/>
          <w:w w:val="100"/>
          <w:position w:val="0"/>
          <w:lang w:val="en-US" w:eastAsia="en-US" w:bidi="en-US"/>
        </w:rPr>
        <w:t xml:space="preserve">C </w:t>
      </w:r>
      <w:r>
        <w:rPr>
          <w:spacing w:val="0"/>
          <w:w w:val="100"/>
          <w:position w:val="0"/>
        </w:rPr>
        <w:t>级指所有未经糖尿病专科培训的基层医生；</w:t>
      </w:r>
      <w:r>
        <w:rPr>
          <w:rFonts w:ascii="Times New Roman" w:eastAsia="Times New Roman" w:hAnsi="Times New Roman" w:cs="Times New Roman"/>
          <w:spacing w:val="0"/>
          <w:w w:val="100"/>
          <w:position w:val="0"/>
          <w:lang w:val="en-US" w:eastAsia="en-US" w:bidi="en-US"/>
        </w:rPr>
        <w:t>B</w:t>
      </w:r>
      <w:r>
        <w:rPr>
          <w:spacing w:val="0"/>
          <w:w w:val="100"/>
          <w:position w:val="0"/>
        </w:rPr>
        <w:t>级指 经糖尿病“三基</w:t>
      </w:r>
      <w:r>
        <w:rPr>
          <w:spacing w:val="0"/>
          <w:w w:val="100"/>
          <w:position w:val="0"/>
          <w:lang w:val="zh-CN" w:eastAsia="zh-CN" w:bidi="zh-CN"/>
        </w:rPr>
        <w:t>”(基</w:t>
      </w:r>
      <w:r>
        <w:rPr>
          <w:spacing w:val="0"/>
          <w:w w:val="100"/>
          <w:position w:val="0"/>
        </w:rPr>
        <w:t>础知识、基本理论和基本技 能)培训，考核合格者;</w:t>
      </w:r>
      <w:r>
        <w:rPr>
          <w:rFonts w:ascii="Times New Roman" w:eastAsia="Times New Roman" w:hAnsi="Times New Roman" w:cs="Times New Roman"/>
          <w:spacing w:val="0"/>
          <w:w w:val="100"/>
          <w:position w:val="0"/>
          <w:lang w:val="en-US" w:eastAsia="en-US" w:bidi="en-US"/>
        </w:rPr>
        <w:t>A</w:t>
      </w:r>
      <w:r>
        <w:rPr>
          <w:spacing w:val="0"/>
          <w:w w:val="100"/>
          <w:position w:val="0"/>
        </w:rPr>
        <w:t>级指达到</w:t>
      </w:r>
      <w:r>
        <w:rPr>
          <w:rFonts w:ascii="Times New Roman" w:eastAsia="Times New Roman" w:hAnsi="Times New Roman" w:cs="Times New Roman"/>
          <w:spacing w:val="0"/>
          <w:w w:val="100"/>
          <w:position w:val="0"/>
          <w:lang w:val="en-US" w:eastAsia="en-US" w:bidi="en-US"/>
        </w:rPr>
        <w:t>B</w:t>
      </w:r>
      <w:r>
        <w:rPr>
          <w:spacing w:val="0"/>
          <w:w w:val="100"/>
          <w:position w:val="0"/>
        </w:rPr>
        <w:t>级能力基础上, 再经过至少</w:t>
      </w:r>
      <w:r>
        <w:rPr>
          <w:rFonts w:ascii="Times New Roman" w:eastAsia="Times New Roman" w:hAnsi="Times New Roman" w:cs="Times New Roman"/>
          <w:spacing w:val="0"/>
          <w:w w:val="100"/>
          <w:position w:val="0"/>
        </w:rPr>
        <w:t>6</w:t>
      </w:r>
      <w:r>
        <w:rPr>
          <w:spacing w:val="0"/>
          <w:w w:val="100"/>
          <w:position w:val="0"/>
        </w:rPr>
        <w:t>个月糖尿病专科“跟师教育”考核合 格者;</w:t>
      </w:r>
      <w:r>
        <w:rPr>
          <w:rFonts w:ascii="Times New Roman" w:eastAsia="Times New Roman" w:hAnsi="Times New Roman" w:cs="Times New Roman"/>
          <w:spacing w:val="0"/>
          <w:w w:val="100"/>
          <w:position w:val="0"/>
          <w:lang w:val="en-US" w:eastAsia="en-US" w:bidi="en-US"/>
        </w:rPr>
        <w:t>S</w:t>
      </w:r>
      <w:r>
        <w:rPr>
          <w:spacing w:val="0"/>
          <w:w w:val="100"/>
          <w:position w:val="0"/>
        </w:rPr>
        <w:t>级指达到</w:t>
      </w:r>
      <w:r>
        <w:rPr>
          <w:rFonts w:ascii="Times New Roman" w:eastAsia="Times New Roman" w:hAnsi="Times New Roman" w:cs="Times New Roman"/>
          <w:spacing w:val="0"/>
          <w:w w:val="100"/>
          <w:position w:val="0"/>
          <w:lang w:val="en-US" w:eastAsia="en-US" w:bidi="en-US"/>
        </w:rPr>
        <w:t>A</w:t>
      </w:r>
      <w:r>
        <w:rPr>
          <w:spacing w:val="0"/>
          <w:w w:val="100"/>
          <w:position w:val="0"/>
        </w:rPr>
        <w:t>级能力基础上，基层实践</w:t>
      </w:r>
      <w:r>
        <w:rPr>
          <w:spacing w:val="0"/>
          <w:w w:val="100"/>
          <w:position w:val="0"/>
          <w:lang w:val="en-US" w:eastAsia="en-US" w:bidi="en-US"/>
        </w:rPr>
        <w:t xml:space="preserve">N </w:t>
      </w:r>
      <w:r>
        <w:rPr>
          <w:rFonts w:ascii="Times New Roman" w:eastAsia="Times New Roman" w:hAnsi="Times New Roman" w:cs="Times New Roman"/>
          <w:spacing w:val="0"/>
          <w:w w:val="100"/>
          <w:position w:val="0"/>
        </w:rPr>
        <w:t>3</w:t>
      </w:r>
      <w:r>
        <w:rPr>
          <w:spacing w:val="0"/>
          <w:w w:val="100"/>
          <w:position w:val="0"/>
        </w:rPr>
        <w:t xml:space="preserve">年, 且持续专科培训者(II </w:t>
      </w:r>
      <w:r>
        <w:rPr>
          <w:rFonts w:ascii="Times New Roman" w:eastAsia="Times New Roman" w:hAnsi="Times New Roman" w:cs="Times New Roman"/>
          <w:spacing w:val="0"/>
          <w:w w:val="100"/>
          <w:position w:val="0"/>
          <w:lang w:val="en-US" w:eastAsia="en-US" w:bidi="en-US"/>
        </w:rPr>
        <w:t>b</w:t>
      </w:r>
      <w:r>
        <w:rPr>
          <w:spacing w:val="0"/>
          <w:w w:val="100"/>
          <w:position w:val="0"/>
        </w:rPr>
        <w:t>类)。</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spacing w:val="0"/>
          <w:w w:val="100"/>
          <w:position w:val="0"/>
        </w:rPr>
        <w:t>3.2.2.3</w:t>
      </w:r>
      <w:r>
        <w:rPr>
          <w:spacing w:val="0"/>
          <w:w w:val="100"/>
          <w:position w:val="0"/>
        </w:rPr>
        <w:t xml:space="preserve">分级授权原则与规定(II </w:t>
      </w:r>
      <w:r>
        <w:rPr>
          <w:rFonts w:ascii="Times New Roman" w:eastAsia="Times New Roman" w:hAnsi="Times New Roman" w:cs="Times New Roman"/>
          <w:spacing w:val="0"/>
          <w:w w:val="100"/>
          <w:position w:val="0"/>
          <w:lang w:val="en-US" w:eastAsia="en-US" w:bidi="en-US"/>
        </w:rPr>
        <w:t>b</w:t>
      </w:r>
      <w:r>
        <w:rPr>
          <w:spacing w:val="0"/>
          <w:w w:val="100"/>
          <w:position w:val="0"/>
        </w:rPr>
        <w:t>类)</w:t>
      </w:r>
    </w:p>
    <w:p>
      <w:pPr>
        <w:pStyle w:val="Style2"/>
        <w:keepNext w:val="0"/>
        <w:keepLines w:val="0"/>
        <w:widowControl w:val="0"/>
        <w:numPr>
          <w:ilvl w:val="0"/>
          <w:numId w:val="27"/>
        </w:numPr>
        <w:shd w:val="clear" w:color="auto" w:fill="auto"/>
        <w:tabs>
          <w:tab w:pos="850" w:val="left"/>
        </w:tabs>
        <w:bidi w:val="0"/>
        <w:spacing w:before="0" w:after="0" w:line="352" w:lineRule="exact"/>
        <w:ind w:left="0" w:right="0" w:firstLine="340"/>
        <w:jc w:val="both"/>
      </w:pPr>
      <w:bookmarkStart w:id="85" w:name="bookmark85"/>
      <w:bookmarkEnd w:id="85"/>
      <w:r>
        <w:rPr>
          <w:spacing w:val="0"/>
          <w:w w:val="100"/>
          <w:position w:val="0"/>
        </w:rPr>
        <w:t>糖尿病诊断与分型、药物治疗联合方案制 订，原则上由专科医生实施；授权</w:t>
      </w:r>
      <w:r>
        <w:rPr>
          <w:rFonts w:ascii="Times New Roman" w:eastAsia="Times New Roman" w:hAnsi="Times New Roman" w:cs="Times New Roman"/>
          <w:spacing w:val="0"/>
          <w:w w:val="100"/>
          <w:position w:val="0"/>
          <w:lang w:val="en-US" w:eastAsia="en-US" w:bidi="en-US"/>
        </w:rPr>
        <w:t>A</w:t>
      </w:r>
      <w:r>
        <w:rPr>
          <w:spacing w:val="0"/>
          <w:w w:val="100"/>
          <w:position w:val="0"/>
        </w:rPr>
        <w:t>级与</w:t>
      </w:r>
      <w:r>
        <w:rPr>
          <w:rFonts w:ascii="Times New Roman" w:eastAsia="Times New Roman" w:hAnsi="Times New Roman" w:cs="Times New Roman"/>
          <w:spacing w:val="0"/>
          <w:w w:val="100"/>
          <w:position w:val="0"/>
          <w:lang w:val="en-US" w:eastAsia="en-US" w:bidi="en-US"/>
        </w:rPr>
        <w:t>S</w:t>
      </w:r>
      <w:r>
        <w:rPr>
          <w:spacing w:val="0"/>
          <w:w w:val="100"/>
          <w:position w:val="0"/>
        </w:rPr>
        <w:t>级基层 医生，在有条件的基层医疗机构开展糖尿病诊断与 分型工作。</w:t>
      </w:r>
    </w:p>
    <w:p>
      <w:pPr>
        <w:pStyle w:val="Style2"/>
        <w:keepNext w:val="0"/>
        <w:keepLines w:val="0"/>
        <w:widowControl w:val="0"/>
        <w:numPr>
          <w:ilvl w:val="0"/>
          <w:numId w:val="27"/>
        </w:numPr>
        <w:shd w:val="clear" w:color="auto" w:fill="auto"/>
        <w:tabs>
          <w:tab w:pos="836" w:val="left"/>
        </w:tabs>
        <w:bidi w:val="0"/>
        <w:spacing w:before="0" w:after="0" w:line="352" w:lineRule="exact"/>
        <w:ind w:left="0" w:right="0" w:firstLine="340"/>
        <w:jc w:val="both"/>
      </w:pPr>
      <w:bookmarkStart w:id="86" w:name="bookmark86"/>
      <w:bookmarkEnd w:id="86"/>
      <w:r>
        <w:rPr>
          <w:spacing w:val="0"/>
          <w:w w:val="100"/>
          <w:position w:val="0"/>
        </w:rPr>
        <w:t>糖尿病筛查和糖尿病随访是</w:t>
      </w:r>
      <w:r>
        <w:rPr>
          <w:rFonts w:ascii="Times New Roman" w:eastAsia="Times New Roman" w:hAnsi="Times New Roman" w:cs="Times New Roman"/>
          <w:spacing w:val="0"/>
          <w:w w:val="100"/>
          <w:position w:val="0"/>
          <w:lang w:val="en-US" w:eastAsia="en-US" w:bidi="en-US"/>
        </w:rPr>
        <w:t>C</w:t>
      </w:r>
      <w:r>
        <w:rPr>
          <w:spacing w:val="0"/>
          <w:w w:val="100"/>
          <w:position w:val="0"/>
        </w:rPr>
        <w:t>级基层医生 的日常主要工作，仅可被动处方药物治疗。</w:t>
      </w:r>
    </w:p>
    <w:p>
      <w:pPr>
        <w:pStyle w:val="Style2"/>
        <w:keepNext w:val="0"/>
        <w:keepLines w:val="0"/>
        <w:widowControl w:val="0"/>
        <w:numPr>
          <w:ilvl w:val="0"/>
          <w:numId w:val="27"/>
        </w:numPr>
        <w:shd w:val="clear" w:color="auto" w:fill="auto"/>
        <w:tabs>
          <w:tab w:pos="850" w:val="left"/>
        </w:tabs>
        <w:bidi w:val="0"/>
        <w:spacing w:before="0" w:after="0" w:line="352" w:lineRule="exact"/>
        <w:ind w:left="0" w:right="0" w:firstLine="340"/>
        <w:jc w:val="both"/>
      </w:pPr>
      <w:bookmarkStart w:id="87" w:name="bookmark87"/>
      <w:bookmarkEnd w:id="87"/>
      <w:r>
        <w:rPr>
          <w:rFonts w:ascii="Times New Roman" w:eastAsia="Times New Roman" w:hAnsi="Times New Roman" w:cs="Times New Roman"/>
          <w:spacing w:val="0"/>
          <w:w w:val="100"/>
          <w:position w:val="0"/>
          <w:lang w:val="en-US" w:eastAsia="en-US" w:bidi="en-US"/>
        </w:rPr>
        <w:t>B</w:t>
      </w:r>
      <w:r>
        <w:rPr>
          <w:spacing w:val="0"/>
          <w:w w:val="100"/>
          <w:position w:val="0"/>
        </w:rPr>
        <w:t>级基层医生授权主动处方降糖药物，仅 当</w:t>
      </w:r>
      <w:r>
        <w:rPr>
          <w:rFonts w:ascii="Times New Roman" w:eastAsia="Times New Roman" w:hAnsi="Times New Roman" w:cs="Times New Roman"/>
          <w:spacing w:val="0"/>
          <w:w w:val="100"/>
          <w:position w:val="0"/>
          <w:lang w:val="en-US" w:eastAsia="en-US" w:bidi="en-US"/>
        </w:rPr>
        <w:t>HbA</w:t>
      </w:r>
      <w:r>
        <w:rPr>
          <w:rFonts w:ascii="Times New Roman" w:eastAsia="Times New Roman" w:hAnsi="Times New Roman" w:cs="Times New Roman"/>
          <w:spacing w:val="0"/>
          <w:w w:val="100"/>
          <w:position w:val="0"/>
          <w:sz w:val="12"/>
          <w:szCs w:val="12"/>
          <w:lang w:val="en-US" w:eastAsia="en-US" w:bidi="en-US"/>
        </w:rPr>
        <w:t xml:space="preserve">1c </w:t>
      </w:r>
      <w:r>
        <w:rPr>
          <w:spacing w:val="0"/>
          <w:w w:val="100"/>
          <w:position w:val="0"/>
          <w:lang w:val="en-US" w:eastAsia="en-US" w:bidi="en-US"/>
        </w:rPr>
        <w:t xml:space="preserve">W </w:t>
      </w:r>
      <w:r>
        <w:rPr>
          <w:rFonts w:ascii="Times New Roman" w:eastAsia="Times New Roman" w:hAnsi="Times New Roman" w:cs="Times New Roman"/>
          <w:spacing w:val="0"/>
          <w:w w:val="100"/>
          <w:position w:val="0"/>
        </w:rPr>
        <w:t>7.5%</w:t>
      </w:r>
      <w:r>
        <w:rPr>
          <w:spacing w:val="0"/>
          <w:w w:val="100"/>
          <w:position w:val="0"/>
        </w:rPr>
        <w:t>时，仅需单药治疗的患者，仅处 方低血糖风险低的药物；筛查糖尿病及其并发症, 开展患者教育和随访是其日常主要工作。</w:t>
      </w:r>
    </w:p>
    <w:p>
      <w:pPr>
        <w:pStyle w:val="Style2"/>
        <w:keepNext w:val="0"/>
        <w:keepLines w:val="0"/>
        <w:widowControl w:val="0"/>
        <w:numPr>
          <w:ilvl w:val="0"/>
          <w:numId w:val="27"/>
        </w:numPr>
        <w:shd w:val="clear" w:color="auto" w:fill="auto"/>
        <w:tabs>
          <w:tab w:pos="850" w:val="left"/>
        </w:tabs>
        <w:bidi w:val="0"/>
        <w:spacing w:before="0" w:after="0" w:line="352" w:lineRule="exact"/>
        <w:ind w:left="0" w:right="0" w:firstLine="340"/>
        <w:jc w:val="both"/>
      </w:pPr>
      <w:bookmarkStart w:id="88" w:name="bookmark88"/>
      <w:bookmarkEnd w:id="88"/>
      <w:r>
        <w:rPr>
          <w:spacing w:val="0"/>
          <w:w w:val="100"/>
          <w:position w:val="0"/>
        </w:rPr>
        <w:t>胰岛素治疗方案原则上必须由专科医生制 订。</w:t>
      </w:r>
      <w:r>
        <w:rPr>
          <w:rFonts w:ascii="Times New Roman" w:eastAsia="Times New Roman" w:hAnsi="Times New Roman" w:cs="Times New Roman"/>
          <w:spacing w:val="0"/>
          <w:w w:val="100"/>
          <w:position w:val="0"/>
          <w:lang w:val="en-US" w:eastAsia="en-US" w:bidi="en-US"/>
        </w:rPr>
        <w:t>A</w:t>
      </w:r>
      <w:r>
        <w:rPr>
          <w:spacing w:val="0"/>
          <w:w w:val="100"/>
          <w:position w:val="0"/>
        </w:rPr>
        <w:t>级和</w:t>
      </w:r>
      <w:r>
        <w:rPr>
          <w:rFonts w:ascii="Times New Roman" w:eastAsia="Times New Roman" w:hAnsi="Times New Roman" w:cs="Times New Roman"/>
          <w:spacing w:val="0"/>
          <w:w w:val="100"/>
          <w:position w:val="0"/>
          <w:lang w:val="en-US" w:eastAsia="en-US" w:bidi="en-US"/>
        </w:rPr>
        <w:t>S</w:t>
      </w:r>
      <w:r>
        <w:rPr>
          <w:spacing w:val="0"/>
          <w:w w:val="100"/>
          <w:position w:val="0"/>
        </w:rPr>
        <w:t>级基层医生可启用或调整基础胰岛素 治疗方案；</w:t>
      </w:r>
      <w:r>
        <w:rPr>
          <w:rFonts w:ascii="Times New Roman" w:eastAsia="Times New Roman" w:hAnsi="Times New Roman" w:cs="Times New Roman"/>
          <w:spacing w:val="0"/>
          <w:w w:val="100"/>
          <w:position w:val="0"/>
          <w:lang w:val="en-US" w:eastAsia="en-US" w:bidi="en-US"/>
        </w:rPr>
        <w:t>C</w:t>
      </w:r>
      <w:r>
        <w:rPr>
          <w:spacing w:val="0"/>
          <w:w w:val="100"/>
          <w:position w:val="0"/>
        </w:rPr>
        <w:t>级和</w:t>
      </w:r>
      <w:r>
        <w:rPr>
          <w:rFonts w:ascii="Times New Roman" w:eastAsia="Times New Roman" w:hAnsi="Times New Roman" w:cs="Times New Roman"/>
          <w:spacing w:val="0"/>
          <w:w w:val="100"/>
          <w:position w:val="0"/>
          <w:lang w:val="en-US" w:eastAsia="en-US" w:bidi="en-US"/>
        </w:rPr>
        <w:t>B</w:t>
      </w:r>
      <w:r>
        <w:rPr>
          <w:spacing w:val="0"/>
          <w:w w:val="100"/>
          <w:position w:val="0"/>
        </w:rPr>
        <w:t>级基层医生通常情况下仅可减 量或停用胰岛素，除非经专门培训与授权；胰岛素 强化治疗方案或启用胰岛素泵治疗，应由专科医生 制订；糖尿病急症的胰岛素紧急处置不受基层医生 等级限制。</w:t>
      </w:r>
    </w:p>
    <w:p>
      <w:pPr>
        <w:pStyle w:val="Style2"/>
        <w:keepNext w:val="0"/>
        <w:keepLines w:val="0"/>
        <w:widowControl w:val="0"/>
        <w:numPr>
          <w:ilvl w:val="0"/>
          <w:numId w:val="27"/>
        </w:numPr>
        <w:shd w:val="clear" w:color="auto" w:fill="auto"/>
        <w:tabs>
          <w:tab w:pos="850" w:val="left"/>
        </w:tabs>
        <w:bidi w:val="0"/>
        <w:spacing w:before="0" w:after="40" w:line="352" w:lineRule="exact"/>
        <w:ind w:left="0" w:right="0" w:firstLine="340"/>
        <w:jc w:val="both"/>
      </w:pPr>
      <w:bookmarkStart w:id="89" w:name="bookmark89"/>
      <w:bookmarkEnd w:id="89"/>
      <w:r>
        <w:rPr>
          <w:spacing w:val="0"/>
          <w:w w:val="100"/>
          <w:position w:val="0"/>
        </w:rPr>
        <w:t>所有基层医生仅赋予主动处方国家或地区 基本药物(基药)的权限，但被动处方不受此限。 当</w:t>
      </w:r>
      <w:r>
        <w:rPr>
          <w:spacing w:val="0"/>
          <w:w w:val="100"/>
          <w:position w:val="0"/>
          <w:lang w:val="zh-CN" w:eastAsia="zh-CN" w:bidi="zh-CN"/>
        </w:rPr>
        <w:t>“基药”无法</w:t>
      </w:r>
      <w:r>
        <w:rPr>
          <w:spacing w:val="0"/>
          <w:w w:val="100"/>
          <w:position w:val="0"/>
        </w:rPr>
        <w:t>满足患者治疗需求时，建议向上级 医院转诊，给予医保覆盖和卫生经济学等评估后调 整治疗方案。</w:t>
      </w:r>
    </w:p>
    <w:p>
      <w:pPr>
        <w:pStyle w:val="Style68"/>
        <w:keepNext/>
        <w:keepLines/>
        <w:widowControl w:val="0"/>
        <w:shd w:val="clear" w:color="auto" w:fill="auto"/>
        <w:bidi w:val="0"/>
        <w:spacing w:before="0" w:after="0" w:line="354" w:lineRule="exact"/>
        <w:ind w:left="0" w:right="0" w:firstLine="0"/>
        <w:jc w:val="both"/>
      </w:pPr>
      <w:bookmarkStart w:id="90" w:name="bookmark90"/>
      <w:bookmarkStart w:id="91" w:name="bookmark91"/>
      <w:bookmarkStart w:id="92" w:name="bookmark92"/>
      <w:r>
        <w:rPr>
          <w:spacing w:val="0"/>
          <w:w w:val="100"/>
          <w:position w:val="0"/>
          <w:sz w:val="22"/>
          <w:szCs w:val="22"/>
        </w:rPr>
        <w:t>4</w:t>
      </w:r>
      <w:r>
        <w:rPr>
          <w:spacing w:val="0"/>
          <w:w w:val="100"/>
          <w:position w:val="0"/>
        </w:rPr>
        <w:t>基层糖尿病全程管理与质量持续改进</w:t>
      </w:r>
      <w:bookmarkEnd w:id="90"/>
      <w:bookmarkEnd w:id="91"/>
      <w:bookmarkEnd w:id="92"/>
    </w:p>
    <w:p>
      <w:pPr>
        <w:pStyle w:val="Style2"/>
        <w:keepNext w:val="0"/>
        <w:keepLines w:val="0"/>
        <w:widowControl w:val="0"/>
        <w:shd w:val="clear" w:color="auto" w:fill="auto"/>
        <w:bidi w:val="0"/>
        <w:spacing w:before="0" w:after="0" w:line="354" w:lineRule="exact"/>
        <w:ind w:left="0" w:right="0" w:firstLine="0"/>
        <w:jc w:val="both"/>
      </w:pPr>
      <w:r>
        <w:rPr>
          <w:rFonts w:ascii="Times New Roman" w:eastAsia="Times New Roman" w:hAnsi="Times New Roman" w:cs="Times New Roman"/>
          <w:spacing w:val="0"/>
          <w:w w:val="100"/>
          <w:position w:val="0"/>
          <w:lang w:val="en-US" w:eastAsia="en-US" w:bidi="en-US"/>
        </w:rPr>
        <w:t>4.1</w:t>
      </w:r>
      <w:r>
        <w:rPr>
          <w:spacing w:val="0"/>
          <w:w w:val="100"/>
          <w:position w:val="0"/>
          <w:sz w:val="19"/>
          <w:szCs w:val="19"/>
        </w:rPr>
        <w:t xml:space="preserve">目的 </w:t>
      </w:r>
      <w:r>
        <w:rPr>
          <w:spacing w:val="0"/>
          <w:w w:val="100"/>
          <w:position w:val="0"/>
        </w:rPr>
        <w:t>系统性、批判性回顾基层医生自身的 医疗行为，着眼于改善临床实践效果、质量和糖尿 病患者保健的成本效益。考核基层医生总体临床治 疗效果，基于对糖尿病分级诊疗服务规律的、可持 续的量化评估（表</w:t>
      </w:r>
      <w:r>
        <w:rPr>
          <w:rFonts w:ascii="Times New Roman" w:eastAsia="Times New Roman" w:hAnsi="Times New Roman" w:cs="Times New Roman"/>
          <w:spacing w:val="0"/>
          <w:w w:val="100"/>
          <w:position w:val="0"/>
        </w:rPr>
        <w:t>12</w:t>
      </w:r>
      <w:r>
        <w:rPr>
          <w:spacing w:val="0"/>
          <w:w w:val="100"/>
          <w:position w:val="0"/>
        </w:rPr>
        <w:t>）四。</w:t>
      </w:r>
    </w:p>
    <w:p>
      <w:pPr>
        <w:pStyle w:val="Style2"/>
        <w:keepNext w:val="0"/>
        <w:keepLines w:val="0"/>
        <w:widowControl w:val="0"/>
        <w:shd w:val="clear" w:color="auto" w:fill="auto"/>
        <w:tabs>
          <w:tab w:pos="901" w:val="left"/>
        </w:tabs>
        <w:bidi w:val="0"/>
        <w:spacing w:before="0" w:after="0" w:line="354" w:lineRule="exact"/>
        <w:ind w:left="0" w:right="0" w:firstLine="320"/>
        <w:jc w:val="both"/>
      </w:pPr>
      <w:bookmarkStart w:id="93" w:name="bookmark93"/>
      <w:r>
        <w:rPr>
          <w:spacing w:val="0"/>
          <w:w w:val="100"/>
          <w:position w:val="0"/>
        </w:rPr>
        <w:t>（</w:t>
      </w:r>
      <w:bookmarkEnd w:id="93"/>
      <w:r>
        <w:rPr>
          <w:rFonts w:ascii="Times New Roman" w:eastAsia="Times New Roman" w:hAnsi="Times New Roman" w:cs="Times New Roman"/>
          <w:spacing w:val="0"/>
          <w:w w:val="100"/>
          <w:position w:val="0"/>
        </w:rPr>
        <w:t>1</w:t>
      </w:r>
      <w:r>
        <w:rPr>
          <w:spacing w:val="0"/>
          <w:w w:val="100"/>
          <w:position w:val="0"/>
        </w:rPr>
        <w:t>）</w:t>
        <w:tab/>
        <w:t>考核前提供基层医生所需要的技能、人员 （包括培训）和资源。</w:t>
      </w:r>
    </w:p>
    <w:p>
      <w:pPr>
        <w:pStyle w:val="Style2"/>
        <w:keepNext w:val="0"/>
        <w:keepLines w:val="0"/>
        <w:widowControl w:val="0"/>
        <w:shd w:val="clear" w:color="auto" w:fill="auto"/>
        <w:tabs>
          <w:tab w:pos="803" w:val="left"/>
        </w:tabs>
        <w:bidi w:val="0"/>
        <w:spacing w:before="0" w:after="0" w:line="354" w:lineRule="exact"/>
        <w:ind w:left="0" w:right="0" w:firstLine="320"/>
        <w:jc w:val="both"/>
      </w:pPr>
      <w:bookmarkStart w:id="94" w:name="bookmark94"/>
      <w:r>
        <w:rPr>
          <w:spacing w:val="0"/>
          <w:w w:val="100"/>
          <w:position w:val="0"/>
        </w:rPr>
        <w:t>（</w:t>
      </w:r>
      <w:bookmarkEnd w:id="94"/>
      <w:r>
        <w:rPr>
          <w:rFonts w:ascii="Times New Roman" w:eastAsia="Times New Roman" w:hAnsi="Times New Roman" w:cs="Times New Roman"/>
          <w:spacing w:val="0"/>
          <w:w w:val="100"/>
          <w:position w:val="0"/>
        </w:rPr>
        <w:t>2</w:t>
      </w:r>
      <w:r>
        <w:rPr>
          <w:spacing w:val="0"/>
          <w:w w:val="100"/>
          <w:position w:val="0"/>
        </w:rPr>
        <w:t>）</w:t>
        <w:tab/>
        <w:t>考核涉及的人员：基层医生和糖尿病患者。</w:t>
      </w:r>
    </w:p>
    <w:p>
      <w:pPr>
        <w:pStyle w:val="Style2"/>
        <w:keepNext w:val="0"/>
        <w:keepLines w:val="0"/>
        <w:widowControl w:val="0"/>
        <w:shd w:val="clear" w:color="auto" w:fill="auto"/>
        <w:tabs>
          <w:tab w:pos="910" w:val="left"/>
        </w:tabs>
        <w:bidi w:val="0"/>
        <w:spacing w:before="0" w:after="0" w:line="354" w:lineRule="exact"/>
        <w:ind w:left="0" w:right="0" w:firstLine="320"/>
        <w:jc w:val="both"/>
      </w:pPr>
      <w:bookmarkStart w:id="95" w:name="bookmark95"/>
      <w:r>
        <w:rPr>
          <w:spacing w:val="0"/>
          <w:w w:val="100"/>
          <w:position w:val="0"/>
        </w:rPr>
        <w:t>（</w:t>
      </w:r>
      <w:bookmarkEnd w:id="95"/>
      <w:r>
        <w:rPr>
          <w:rFonts w:ascii="Times New Roman" w:eastAsia="Times New Roman" w:hAnsi="Times New Roman" w:cs="Times New Roman"/>
          <w:spacing w:val="0"/>
          <w:w w:val="100"/>
          <w:position w:val="0"/>
        </w:rPr>
        <w:t>3</w:t>
      </w:r>
      <w:r>
        <w:rPr>
          <w:spacing w:val="0"/>
          <w:w w:val="100"/>
          <w:position w:val="0"/>
        </w:rPr>
        <w:t>）</w:t>
        <w:tab/>
        <w:t>考核内容：包括医疗资源提供的利用，关 注医生惰性和患者依从性，临床诊疗过程和结果。</w:t>
      </w:r>
    </w:p>
    <w:p>
      <w:pPr>
        <w:pStyle w:val="Style2"/>
        <w:keepNext w:val="0"/>
        <w:keepLines w:val="0"/>
        <w:widowControl w:val="0"/>
        <w:shd w:val="clear" w:color="auto" w:fill="auto"/>
        <w:tabs>
          <w:tab w:pos="910" w:val="left"/>
        </w:tabs>
        <w:bidi w:val="0"/>
        <w:spacing w:before="0" w:after="0" w:line="354" w:lineRule="exact"/>
        <w:ind w:left="0" w:right="0" w:firstLine="320"/>
        <w:jc w:val="both"/>
      </w:pPr>
      <w:bookmarkStart w:id="96" w:name="bookmark96"/>
      <w:r>
        <w:rPr>
          <w:spacing w:val="0"/>
          <w:w w:val="100"/>
          <w:position w:val="0"/>
        </w:rPr>
        <w:t>（</w:t>
      </w:r>
      <w:bookmarkEnd w:id="96"/>
      <w:r>
        <w:rPr>
          <w:rFonts w:ascii="Times New Roman" w:eastAsia="Times New Roman" w:hAnsi="Times New Roman" w:cs="Times New Roman"/>
          <w:spacing w:val="0"/>
          <w:w w:val="100"/>
          <w:position w:val="0"/>
        </w:rPr>
        <w:t>4</w:t>
      </w:r>
      <w:r>
        <w:rPr>
          <w:spacing w:val="0"/>
          <w:w w:val="100"/>
          <w:position w:val="0"/>
        </w:rPr>
        <w:t>）</w:t>
        <w:tab/>
        <w:t>确定考核目的：改进、增强、确保或改变 现有临床诊疗方案。</w:t>
      </w:r>
    </w:p>
    <w:p>
      <w:pPr>
        <w:pStyle w:val="Style2"/>
        <w:keepNext w:val="0"/>
        <w:keepLines w:val="0"/>
        <w:widowControl w:val="0"/>
        <w:shd w:val="clear" w:color="auto" w:fill="auto"/>
        <w:tabs>
          <w:tab w:pos="803" w:val="left"/>
        </w:tabs>
        <w:bidi w:val="0"/>
        <w:spacing w:before="0" w:after="120" w:line="354" w:lineRule="exact"/>
        <w:ind w:left="0" w:right="0" w:firstLine="320"/>
        <w:jc w:val="both"/>
      </w:pPr>
      <w:bookmarkStart w:id="97" w:name="bookmark97"/>
      <w:r>
        <w:rPr>
          <w:spacing w:val="0"/>
          <w:w w:val="100"/>
          <w:position w:val="0"/>
        </w:rPr>
        <w:t>（</w:t>
      </w:r>
      <w:bookmarkEnd w:id="97"/>
      <w:r>
        <w:rPr>
          <w:rFonts w:ascii="Times New Roman" w:eastAsia="Times New Roman" w:hAnsi="Times New Roman" w:cs="Times New Roman"/>
          <w:spacing w:val="0"/>
          <w:w w:val="100"/>
          <w:position w:val="0"/>
        </w:rPr>
        <w:t>5</w:t>
      </w:r>
      <w:r>
        <w:rPr>
          <w:spacing w:val="0"/>
          <w:w w:val="100"/>
          <w:position w:val="0"/>
        </w:rPr>
        <w:t>）</w:t>
        <w:tab/>
        <w:t>考核需阶段性、系统性进行。</w:t>
      </w:r>
    </w:p>
    <w:p>
      <w:pPr>
        <w:pStyle w:val="Style14"/>
        <w:keepNext w:val="0"/>
        <w:keepLines w:val="0"/>
        <w:widowControl w:val="0"/>
        <w:pBdr>
          <w:bottom w:val="single" w:sz="4" w:space="0" w:color="auto"/>
        </w:pBdr>
        <w:shd w:val="clear" w:color="auto" w:fill="auto"/>
        <w:bidi w:val="0"/>
        <w:spacing w:before="0" w:after="0" w:line="240" w:lineRule="auto"/>
        <w:ind w:left="0" w:right="0" w:firstLine="620"/>
        <w:jc w:val="left"/>
        <w:rPr>
          <w:sz w:val="17"/>
          <w:szCs w:val="17"/>
        </w:rPr>
      </w:pPr>
      <w:r>
        <w:rPr>
          <w:spacing w:val="0"/>
          <w:w w:val="100"/>
          <w:position w:val="0"/>
          <w:sz w:val="17"/>
          <w:szCs w:val="17"/>
        </w:rPr>
        <w:t>表</w:t>
      </w:r>
      <w:r>
        <w:rPr>
          <w:rFonts w:ascii="Times New Roman" w:eastAsia="Times New Roman" w:hAnsi="Times New Roman" w:cs="Times New Roman"/>
          <w:b/>
          <w:bCs/>
          <w:spacing w:val="0"/>
          <w:w w:val="100"/>
          <w:position w:val="0"/>
          <w:sz w:val="18"/>
          <w:szCs w:val="18"/>
        </w:rPr>
        <w:t>12</w:t>
      </w:r>
      <w:r>
        <w:rPr>
          <w:spacing w:val="0"/>
          <w:w w:val="100"/>
          <w:position w:val="0"/>
          <w:sz w:val="17"/>
          <w:szCs w:val="17"/>
        </w:rPr>
        <w:t>糖尿病基层医疗服务主要考核指标群</w:t>
      </w:r>
    </w:p>
    <w:p>
      <w:pPr>
        <w:pStyle w:val="Style43"/>
        <w:keepNext w:val="0"/>
        <w:keepLines w:val="0"/>
        <w:widowControl w:val="0"/>
        <w:pBdr>
          <w:bottom w:val="single" w:sz="4" w:space="0" w:color="auto"/>
        </w:pBdr>
        <w:shd w:val="clear" w:color="auto" w:fill="auto"/>
        <w:tabs>
          <w:tab w:pos="2461" w:val="left"/>
        </w:tabs>
        <w:bidi w:val="0"/>
        <w:spacing w:before="0" w:after="0"/>
        <w:ind w:left="0" w:right="0" w:firstLine="320"/>
        <w:jc w:val="both"/>
      </w:pPr>
      <w:r>
        <w:rPr>
          <w:spacing w:val="0"/>
          <w:w w:val="100"/>
          <w:position w:val="0"/>
        </w:rPr>
        <w:t>指标群</w:t>
        <w:tab/>
        <w:t>合适的例子</w:t>
      </w:r>
    </w:p>
    <w:p>
      <w:pPr>
        <w:pStyle w:val="Style43"/>
        <w:keepNext w:val="0"/>
        <w:keepLines w:val="0"/>
        <w:widowControl w:val="0"/>
        <w:shd w:val="clear" w:color="auto" w:fill="auto"/>
        <w:tabs>
          <w:tab w:pos="1087" w:val="left"/>
        </w:tabs>
        <w:bidi w:val="0"/>
        <w:spacing w:before="0" w:after="0"/>
        <w:ind w:left="0" w:right="0" w:firstLine="0"/>
        <w:jc w:val="left"/>
        <w:rPr>
          <w:sz w:val="16"/>
          <w:szCs w:val="16"/>
        </w:rPr>
      </w:pPr>
      <w:r>
        <w:rPr>
          <w:spacing w:val="0"/>
          <w:w w:val="100"/>
          <w:position w:val="0"/>
          <w:sz w:val="14"/>
          <w:szCs w:val="14"/>
        </w:rPr>
        <w:t>对组织提供的 可用的特殊物品操作</w:t>
      </w:r>
      <w:r>
        <w:rPr>
          <w:spacing w:val="0"/>
          <w:w w:val="100"/>
          <w:position w:val="0"/>
          <w:sz w:val="16"/>
          <w:szCs w:val="16"/>
        </w:rPr>
        <w:t>（</w:t>
      </w:r>
      <w:r>
        <w:rPr>
          <w:spacing w:val="0"/>
          <w:w w:val="100"/>
          <w:position w:val="0"/>
          <w:sz w:val="14"/>
          <w:szCs w:val="14"/>
        </w:rPr>
        <w:t>如血压计</w:t>
      </w:r>
      <w:r>
        <w:rPr>
          <w:spacing w:val="0"/>
          <w:w w:val="100"/>
          <w:position w:val="0"/>
          <w:sz w:val="16"/>
          <w:szCs w:val="16"/>
        </w:rPr>
        <w:t>、</w:t>
      </w:r>
      <w:r>
        <w:rPr>
          <w:spacing w:val="0"/>
          <w:w w:val="100"/>
          <w:position w:val="0"/>
          <w:sz w:val="14"/>
          <w:szCs w:val="14"/>
        </w:rPr>
        <w:t>血糖仪</w:t>
      </w:r>
      <w:r>
        <w:rPr>
          <w:spacing w:val="0"/>
          <w:w w:val="100"/>
          <w:position w:val="0"/>
          <w:sz w:val="16"/>
          <w:szCs w:val="16"/>
        </w:rPr>
        <w:t>、</w:t>
      </w:r>
      <w:r>
        <w:rPr>
          <w:spacing w:val="0"/>
          <w:w w:val="100"/>
          <w:position w:val="0"/>
          <w:sz w:val="14"/>
          <w:szCs w:val="14"/>
        </w:rPr>
        <w:t>档案 资源利用</w:t>
        <w:tab/>
        <w:t>登记</w:t>
      </w:r>
      <w:r>
        <w:rPr>
          <w:spacing w:val="0"/>
          <w:w w:val="100"/>
          <w:position w:val="0"/>
          <w:sz w:val="16"/>
          <w:szCs w:val="16"/>
        </w:rPr>
        <w:t>）</w:t>
      </w:r>
    </w:p>
    <w:p>
      <w:pPr>
        <w:pStyle w:val="Style43"/>
        <w:keepNext w:val="0"/>
        <w:keepLines w:val="0"/>
        <w:widowControl w:val="0"/>
        <w:shd w:val="clear" w:color="auto" w:fill="auto"/>
        <w:bidi w:val="0"/>
        <w:spacing w:before="0" w:after="0"/>
        <w:ind w:left="1160" w:right="0" w:firstLine="0"/>
        <w:jc w:val="both"/>
        <w:rPr>
          <w:sz w:val="16"/>
          <w:szCs w:val="16"/>
        </w:rPr>
      </w:pPr>
      <w:r>
        <w:rPr>
          <w:spacing w:val="0"/>
          <w:w w:val="100"/>
          <w:position w:val="0"/>
          <w:sz w:val="14"/>
          <w:szCs w:val="14"/>
        </w:rPr>
        <w:t>患者教育和管理资料的利用</w:t>
      </w:r>
      <w:r>
        <w:rPr>
          <w:spacing w:val="0"/>
          <w:w w:val="100"/>
          <w:position w:val="0"/>
          <w:sz w:val="16"/>
          <w:szCs w:val="16"/>
        </w:rPr>
        <w:t>（</w:t>
      </w:r>
      <w:r>
        <w:rPr>
          <w:spacing w:val="0"/>
          <w:w w:val="100"/>
          <w:position w:val="0"/>
          <w:sz w:val="14"/>
          <w:szCs w:val="14"/>
        </w:rPr>
        <w:t>如患者教育手册</w:t>
      </w:r>
      <w:r>
        <w:rPr>
          <w:spacing w:val="0"/>
          <w:w w:val="100"/>
          <w:position w:val="0"/>
          <w:sz w:val="16"/>
          <w:szCs w:val="16"/>
        </w:rPr>
        <w:t xml:space="preserve">、 </w:t>
      </w:r>
      <w:r>
        <w:rPr>
          <w:spacing w:val="0"/>
          <w:w w:val="100"/>
          <w:position w:val="0"/>
          <w:sz w:val="14"/>
          <w:szCs w:val="14"/>
        </w:rPr>
        <w:t>随访表</w:t>
      </w:r>
      <w:r>
        <w:rPr>
          <w:spacing w:val="0"/>
          <w:w w:val="100"/>
          <w:position w:val="0"/>
          <w:sz w:val="16"/>
          <w:szCs w:val="16"/>
        </w:rPr>
        <w:t>）</w:t>
      </w:r>
    </w:p>
    <w:p>
      <w:pPr>
        <w:pStyle w:val="Style43"/>
        <w:keepNext w:val="0"/>
        <w:keepLines w:val="0"/>
        <w:widowControl w:val="0"/>
        <w:shd w:val="clear" w:color="auto" w:fill="auto"/>
        <w:bidi w:val="0"/>
        <w:spacing w:before="0" w:after="0"/>
        <w:ind w:left="1160" w:right="0" w:firstLine="0"/>
        <w:jc w:val="both"/>
      </w:pPr>
      <w:r>
        <w:rPr>
          <w:spacing w:val="0"/>
          <w:w w:val="100"/>
          <w:position w:val="0"/>
        </w:rPr>
        <w:t>专科医生培训团队</w:t>
      </w:r>
    </w:p>
    <w:p>
      <w:pPr>
        <w:pStyle w:val="Style43"/>
        <w:keepNext w:val="0"/>
        <w:keepLines w:val="0"/>
        <w:widowControl w:val="0"/>
        <w:shd w:val="clear" w:color="auto" w:fill="auto"/>
        <w:bidi w:val="0"/>
        <w:spacing w:before="0" w:after="0"/>
        <w:ind w:left="0" w:right="0" w:firstLine="0"/>
        <w:jc w:val="left"/>
      </w:pPr>
      <w:r>
        <w:rPr>
          <w:spacing w:val="0"/>
          <w:w w:val="100"/>
          <w:position w:val="0"/>
        </w:rPr>
        <w:t>临床诊疗过程患者预约</w:t>
      </w:r>
      <w:r>
        <w:rPr>
          <w:spacing w:val="0"/>
          <w:w w:val="100"/>
          <w:position w:val="0"/>
          <w:sz w:val="16"/>
          <w:szCs w:val="16"/>
          <w:lang w:val="en-US" w:eastAsia="en-US" w:bidi="en-US"/>
        </w:rPr>
        <w:t>一一</w:t>
      </w:r>
      <w:r>
        <w:rPr>
          <w:spacing w:val="0"/>
          <w:w w:val="100"/>
          <w:position w:val="0"/>
        </w:rPr>
        <w:t>患者就诊率</w:t>
      </w:r>
      <w:r>
        <w:rPr>
          <w:spacing w:val="0"/>
          <w:w w:val="100"/>
          <w:position w:val="0"/>
          <w:sz w:val="16"/>
          <w:szCs w:val="16"/>
        </w:rPr>
        <w:t>、</w:t>
      </w:r>
      <w:r>
        <w:rPr>
          <w:spacing w:val="0"/>
          <w:w w:val="100"/>
          <w:position w:val="0"/>
        </w:rPr>
        <w:t>失访率</w:t>
      </w:r>
    </w:p>
    <w:p>
      <w:pPr>
        <w:pStyle w:val="Style43"/>
        <w:keepNext w:val="0"/>
        <w:keepLines w:val="0"/>
        <w:widowControl w:val="0"/>
        <w:shd w:val="clear" w:color="auto" w:fill="auto"/>
        <w:bidi w:val="0"/>
        <w:spacing w:before="0" w:after="0"/>
        <w:ind w:left="1160" w:right="0" w:firstLine="0"/>
        <w:jc w:val="both"/>
      </w:pPr>
      <w:r>
        <w:rPr>
          <w:spacing w:val="0"/>
          <w:w w:val="100"/>
          <w:position w:val="0"/>
        </w:rPr>
        <w:t>患者治疗方案的维持</w:t>
      </w:r>
    </w:p>
    <w:p>
      <w:pPr>
        <w:pStyle w:val="Style43"/>
        <w:keepNext w:val="0"/>
        <w:keepLines w:val="0"/>
        <w:widowControl w:val="0"/>
        <w:shd w:val="clear" w:color="auto" w:fill="auto"/>
        <w:bidi w:val="0"/>
        <w:spacing w:before="0" w:after="0"/>
        <w:ind w:left="1160" w:right="0" w:firstLine="0"/>
        <w:jc w:val="both"/>
        <w:rPr>
          <w:sz w:val="16"/>
          <w:szCs w:val="16"/>
        </w:rPr>
      </w:pPr>
      <w:r>
        <w:rPr>
          <w:spacing w:val="0"/>
          <w:w w:val="100"/>
          <w:position w:val="0"/>
          <w:sz w:val="14"/>
          <w:szCs w:val="14"/>
        </w:rPr>
        <w:t>患者健康教育</w:t>
      </w:r>
      <w:r>
        <w:rPr>
          <w:spacing w:val="0"/>
          <w:w w:val="100"/>
          <w:position w:val="0"/>
          <w:sz w:val="16"/>
          <w:szCs w:val="16"/>
        </w:rPr>
        <w:t>（</w:t>
      </w:r>
      <w:r>
        <w:rPr>
          <w:spacing w:val="0"/>
          <w:w w:val="100"/>
          <w:position w:val="0"/>
          <w:sz w:val="14"/>
          <w:szCs w:val="14"/>
        </w:rPr>
        <w:t>生活方式干预，降糖药物的机制</w:t>
      </w:r>
      <w:r>
        <w:rPr>
          <w:spacing w:val="0"/>
          <w:w w:val="100"/>
          <w:position w:val="0"/>
          <w:sz w:val="16"/>
          <w:szCs w:val="16"/>
        </w:rPr>
        <w:t xml:space="preserve">、 </w:t>
      </w:r>
      <w:r>
        <w:rPr>
          <w:spacing w:val="0"/>
          <w:w w:val="100"/>
          <w:position w:val="0"/>
          <w:sz w:val="14"/>
          <w:szCs w:val="14"/>
        </w:rPr>
        <w:t>疗效和安全性</w:t>
      </w:r>
      <w:r>
        <w:rPr>
          <w:spacing w:val="0"/>
          <w:w w:val="100"/>
          <w:position w:val="0"/>
          <w:sz w:val="16"/>
          <w:szCs w:val="16"/>
        </w:rPr>
        <w:t>）</w:t>
      </w:r>
    </w:p>
    <w:p>
      <w:pPr>
        <w:pStyle w:val="Style43"/>
        <w:keepNext w:val="0"/>
        <w:keepLines w:val="0"/>
        <w:widowControl w:val="0"/>
        <w:shd w:val="clear" w:color="auto" w:fill="auto"/>
        <w:tabs>
          <w:tab w:pos="1087" w:val="left"/>
        </w:tabs>
        <w:bidi w:val="0"/>
        <w:spacing w:before="0" w:after="0"/>
        <w:ind w:left="0" w:right="0" w:firstLine="0"/>
        <w:jc w:val="left"/>
      </w:pPr>
      <w:r>
        <w:rPr>
          <w:spacing w:val="0"/>
          <w:w w:val="100"/>
          <w:position w:val="0"/>
        </w:rPr>
        <w:t>结果</w:t>
        <w:tab/>
        <w:t>并发症评估登记和转诊急症入院记录</w:t>
      </w:r>
    </w:p>
    <w:p>
      <w:pPr>
        <w:pStyle w:val="Style43"/>
        <w:keepNext w:val="0"/>
        <w:keepLines w:val="0"/>
        <w:widowControl w:val="0"/>
        <w:shd w:val="clear" w:color="auto" w:fill="auto"/>
        <w:bidi w:val="0"/>
        <w:spacing w:before="0" w:after="0"/>
        <w:ind w:left="1160" w:right="0" w:firstLine="0"/>
        <w:jc w:val="left"/>
      </w:pPr>
      <w:r>
        <w:rPr>
          <w:spacing w:val="0"/>
          <w:w w:val="100"/>
          <w:position w:val="0"/>
        </w:rPr>
        <w:t>患者满意度</w:t>
      </w:r>
    </w:p>
    <w:p>
      <w:pPr>
        <w:pStyle w:val="Style43"/>
        <w:keepNext w:val="0"/>
        <w:keepLines w:val="0"/>
        <w:widowControl w:val="0"/>
        <w:shd w:val="clear" w:color="auto" w:fill="auto"/>
        <w:bidi w:val="0"/>
        <w:spacing w:before="0" w:after="40"/>
        <w:ind w:left="1160" w:right="0" w:firstLine="0"/>
        <w:jc w:val="left"/>
      </w:pPr>
      <w:r>
        <w:rPr>
          <w:spacing w:val="0"/>
          <w:w w:val="100"/>
          <w:position w:val="0"/>
        </w:rPr>
        <w:t>血糖</w:t>
      </w:r>
      <w:r>
        <w:rPr>
          <w:spacing w:val="0"/>
          <w:w w:val="100"/>
          <w:position w:val="0"/>
          <w:sz w:val="16"/>
          <w:szCs w:val="16"/>
        </w:rPr>
        <w:t>、</w:t>
      </w:r>
      <w:r>
        <w:rPr>
          <w:spacing w:val="0"/>
          <w:w w:val="100"/>
          <w:position w:val="0"/>
        </w:rPr>
        <w:t>血压</w:t>
      </w:r>
      <w:r>
        <w:rPr>
          <w:spacing w:val="0"/>
          <w:w w:val="100"/>
          <w:position w:val="0"/>
          <w:sz w:val="16"/>
          <w:szCs w:val="16"/>
        </w:rPr>
        <w:t>、</w:t>
      </w:r>
      <w:r>
        <w:rPr>
          <w:spacing w:val="0"/>
          <w:w w:val="100"/>
          <w:position w:val="0"/>
        </w:rPr>
        <w:t>血脂控制达标率</w:t>
      </w:r>
    </w:p>
    <w:p>
      <w:pPr>
        <w:pStyle w:val="Style43"/>
        <w:keepNext w:val="0"/>
        <w:keepLines w:val="0"/>
        <w:widowControl w:val="0"/>
        <w:pBdr>
          <w:bottom w:val="single" w:sz="4" w:space="0" w:color="auto"/>
        </w:pBdr>
        <w:shd w:val="clear" w:color="auto" w:fill="auto"/>
        <w:bidi w:val="0"/>
        <w:spacing w:before="0" w:after="120"/>
        <w:ind w:left="0" w:right="0" w:firstLine="0"/>
        <w:jc w:val="both"/>
      </w:pPr>
      <w:r>
        <w:rPr>
          <w:spacing w:val="0"/>
          <w:w w:val="100"/>
          <w:position w:val="0"/>
        </w:rPr>
        <w:t>延误转诊率</w:t>
      </w:r>
    </w:p>
    <w:p>
      <w:pPr>
        <w:pStyle w:val="Style2"/>
        <w:keepNext w:val="0"/>
        <w:keepLines w:val="0"/>
        <w:widowControl w:val="0"/>
        <w:shd w:val="clear" w:color="auto" w:fill="auto"/>
        <w:bidi w:val="0"/>
        <w:spacing w:before="0" w:after="0" w:line="356" w:lineRule="exact"/>
        <w:ind w:left="0" w:right="0" w:firstLine="0"/>
        <w:jc w:val="both"/>
      </w:pPr>
      <w:r>
        <w:rPr>
          <w:rFonts w:ascii="Times New Roman" w:eastAsia="Times New Roman" w:hAnsi="Times New Roman" w:cs="Times New Roman"/>
          <w:spacing w:val="0"/>
          <w:w w:val="100"/>
          <w:position w:val="0"/>
          <w:lang w:val="en-US" w:eastAsia="en-US" w:bidi="en-US"/>
        </w:rPr>
        <w:t>4.2</w:t>
      </w:r>
      <w:r>
        <w:rPr>
          <w:spacing w:val="0"/>
          <w:w w:val="100"/>
          <w:position w:val="0"/>
          <w:sz w:val="19"/>
          <w:szCs w:val="19"/>
        </w:rPr>
        <w:t>改进</w:t>
      </w:r>
      <w:r>
        <w:rPr>
          <w:spacing w:val="0"/>
          <w:w w:val="100"/>
          <w:position w:val="0"/>
        </w:rPr>
        <w:t>从考核和重要事件中获得经验与教训， 结合高质量的循证指南更新，整合于常规保健中， 以帮助基层医生更好地发挥分级诊疗和</w:t>
      </w:r>
      <w:r>
        <w:rPr>
          <w:spacing w:val="0"/>
          <w:w w:val="100"/>
          <w:position w:val="0"/>
          <w:lang w:val="zh-CN" w:eastAsia="zh-CN" w:bidi="zh-CN"/>
        </w:rPr>
        <w:t>“医防</w:t>
      </w:r>
      <w:r>
        <w:rPr>
          <w:spacing w:val="0"/>
          <w:w w:val="100"/>
          <w:position w:val="0"/>
        </w:rPr>
        <w:t>融合” 全程管理糖尿病的作用。</w:t>
      </w:r>
    </w:p>
    <w:p>
      <w:pPr>
        <w:pStyle w:val="Style2"/>
        <w:keepNext w:val="0"/>
        <w:keepLines w:val="0"/>
        <w:widowControl w:val="0"/>
        <w:shd w:val="clear" w:color="auto" w:fill="auto"/>
        <w:bidi w:val="0"/>
        <w:spacing w:before="0" w:after="320" w:line="356" w:lineRule="exact"/>
        <w:ind w:left="0" w:right="0" w:firstLine="0"/>
        <w:jc w:val="both"/>
      </w:pPr>
      <w:r>
        <w:rPr>
          <w:rFonts w:ascii="Times New Roman" w:eastAsia="Times New Roman" w:hAnsi="Times New Roman" w:cs="Times New Roman"/>
          <w:spacing w:val="0"/>
          <w:w w:val="100"/>
          <w:position w:val="0"/>
          <w:lang w:val="en-US" w:eastAsia="en-US" w:bidi="en-US"/>
        </w:rPr>
        <w:t>4.3</w:t>
      </w:r>
      <w:r>
        <w:rPr>
          <w:spacing w:val="0"/>
          <w:w w:val="100"/>
          <w:position w:val="0"/>
          <w:sz w:val="19"/>
          <w:szCs w:val="19"/>
        </w:rPr>
        <w:t>指标</w:t>
      </w:r>
      <w:r>
        <w:rPr>
          <w:spacing w:val="0"/>
          <w:w w:val="100"/>
          <w:position w:val="0"/>
        </w:rPr>
        <w:t>基层医生的考核指标包括</w:t>
      </w:r>
      <w:r>
        <w:rPr>
          <w:rFonts w:ascii="Times New Roman" w:eastAsia="Times New Roman" w:hAnsi="Times New Roman" w:cs="Times New Roman"/>
          <w:spacing w:val="0"/>
          <w:w w:val="100"/>
          <w:position w:val="0"/>
          <w:lang w:val="en-US" w:eastAsia="en-US" w:bidi="en-US"/>
        </w:rPr>
        <w:t xml:space="preserve">ABC </w:t>
      </w:r>
      <w:r>
        <w:rPr>
          <w:spacing w:val="0"/>
          <w:w w:val="100"/>
          <w:position w:val="0"/>
        </w:rPr>
        <w:t>（血糖、 血压、血脂）达标率、患者满意度、误转</w:t>
      </w:r>
      <w:r>
        <w:rPr>
          <w:rFonts w:ascii="Times New Roman" w:eastAsia="Times New Roman" w:hAnsi="Times New Roman" w:cs="Times New Roman"/>
          <w:spacing w:val="0"/>
          <w:w w:val="100"/>
          <w:position w:val="0"/>
        </w:rPr>
        <w:t>/</w:t>
      </w:r>
      <w:r>
        <w:rPr>
          <w:spacing w:val="0"/>
          <w:w w:val="100"/>
          <w:position w:val="0"/>
        </w:rPr>
        <w:t>漏转率 和慢性并发症进展情况。</w:t>
      </w:r>
    </w:p>
    <w:p>
      <w:pPr>
        <w:pStyle w:val="Style2"/>
        <w:keepNext w:val="0"/>
        <w:keepLines w:val="0"/>
        <w:widowControl w:val="0"/>
        <w:shd w:val="clear" w:color="auto" w:fill="auto"/>
        <w:bidi w:val="0"/>
        <w:spacing w:before="0" w:after="360" w:line="355" w:lineRule="exact"/>
        <w:ind w:left="0" w:right="0" w:firstLine="0"/>
        <w:jc w:val="both"/>
      </w:pPr>
      <w:r>
        <w:rPr>
          <w:spacing w:val="0"/>
          <w:w w:val="100"/>
          <w:position w:val="0"/>
        </w:rPr>
        <w:t>志谢：</w:t>
      </w:r>
      <w:r>
        <w:rPr>
          <w:spacing w:val="0"/>
          <w:w w:val="100"/>
          <w:position w:val="0"/>
          <w:sz w:val="19"/>
          <w:szCs w:val="19"/>
        </w:rPr>
        <w:t>中国医师协会内分泌代谢科医师分会</w:t>
      </w:r>
      <w:r>
        <w:rPr>
          <w:spacing w:val="0"/>
          <w:w w:val="100"/>
          <w:position w:val="0"/>
        </w:rPr>
        <w:t>、</w:t>
      </w:r>
      <w:r>
        <w:rPr>
          <w:spacing w:val="0"/>
          <w:w w:val="100"/>
          <w:position w:val="0"/>
          <w:sz w:val="19"/>
          <w:szCs w:val="19"/>
        </w:rPr>
        <w:t>深圳 市医师协会内分泌与代谢医师分会</w:t>
      </w:r>
      <w:r>
        <w:rPr>
          <w:spacing w:val="0"/>
          <w:w w:val="100"/>
          <w:position w:val="0"/>
        </w:rPr>
        <w:t>、</w:t>
      </w:r>
      <w:r>
        <w:rPr>
          <w:spacing w:val="0"/>
          <w:w w:val="100"/>
          <w:position w:val="0"/>
          <w:sz w:val="19"/>
          <w:szCs w:val="19"/>
        </w:rPr>
        <w:t>深圳市医防融 合代谢性疾病项目专家组</w:t>
      </w:r>
      <w:r>
        <w:rPr>
          <w:spacing w:val="0"/>
          <w:w w:val="100"/>
          <w:position w:val="0"/>
        </w:rPr>
        <w:t>。</w:t>
      </w:r>
    </w:p>
    <w:p>
      <w:pPr>
        <w:pStyle w:val="Style2"/>
        <w:keepNext w:val="0"/>
        <w:keepLines w:val="0"/>
        <w:widowControl w:val="0"/>
        <w:shd w:val="clear" w:color="auto" w:fill="auto"/>
        <w:bidi w:val="0"/>
        <w:spacing w:before="0" w:after="0" w:line="346" w:lineRule="exact"/>
        <w:ind w:left="0" w:right="0" w:firstLine="0"/>
        <w:jc w:val="both"/>
      </w:pPr>
      <w:r>
        <w:rPr>
          <w:spacing w:val="0"/>
          <w:w w:val="100"/>
          <w:position w:val="0"/>
        </w:rPr>
        <w:t>共识执笔人：</w:t>
      </w:r>
    </w:p>
    <w:p>
      <w:pPr>
        <w:pStyle w:val="Style2"/>
        <w:keepNext w:val="0"/>
        <w:keepLines w:val="0"/>
        <w:widowControl w:val="0"/>
        <w:shd w:val="clear" w:color="auto" w:fill="auto"/>
        <w:bidi w:val="0"/>
        <w:spacing w:before="0" w:after="0" w:line="346" w:lineRule="exact"/>
        <w:ind w:left="860" w:right="0" w:hanging="860"/>
        <w:jc w:val="both"/>
      </w:pPr>
      <w:r>
        <w:rPr>
          <w:spacing w:val="0"/>
          <w:w w:val="100"/>
          <w:position w:val="0"/>
        </w:rPr>
        <w:t>阎德文深圳市第二人民医院深圳大学第一附属 医院</w:t>
      </w:r>
    </w:p>
    <w:p>
      <w:pPr>
        <w:pStyle w:val="Style2"/>
        <w:keepNext w:val="0"/>
        <w:keepLines w:val="0"/>
        <w:widowControl w:val="0"/>
        <w:shd w:val="clear" w:color="auto" w:fill="auto"/>
        <w:tabs>
          <w:tab w:pos="802" w:val="left"/>
        </w:tabs>
        <w:bidi w:val="0"/>
        <w:spacing w:before="0" w:after="0" w:line="347" w:lineRule="exact"/>
        <w:ind w:left="0" w:right="0" w:firstLine="0"/>
        <w:jc w:val="both"/>
      </w:pPr>
      <w:r>
        <w:rPr>
          <w:spacing w:val="0"/>
          <w:w w:val="100"/>
          <w:position w:val="0"/>
        </w:rPr>
        <w:t>肖新华</w:t>
        <w:tab/>
        <w:t>中国医学科学院北京协和医院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共识审定人：</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周智广中南大学湘雅二医院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共识编写组专家（</w:t>
      </w:r>
      <w:r>
        <w:rPr>
          <w:spacing w:val="0"/>
          <w:w w:val="100"/>
          <w:position w:val="0"/>
          <w:sz w:val="19"/>
          <w:szCs w:val="19"/>
        </w:rPr>
        <w:t>按姓氏笔画排序</w:t>
      </w:r>
      <w:r>
        <w:rPr>
          <w:spacing w:val="0"/>
          <w:w w:val="100"/>
          <w:position w:val="0"/>
        </w:rPr>
        <w:t>）：</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邓国宝韶关市第一人民医院</w:t>
      </w:r>
    </w:p>
    <w:p>
      <w:pPr>
        <w:pStyle w:val="Style2"/>
        <w:keepNext w:val="0"/>
        <w:keepLines w:val="0"/>
        <w:widowControl w:val="0"/>
        <w:shd w:val="clear" w:color="auto" w:fill="auto"/>
        <w:bidi w:val="0"/>
        <w:spacing w:before="0" w:after="0" w:line="347" w:lineRule="exact"/>
        <w:ind w:left="860" w:right="0" w:hanging="860"/>
        <w:jc w:val="both"/>
      </w:pPr>
      <w:r>
        <w:rPr>
          <w:spacing w:val="0"/>
          <w:w w:val="100"/>
          <w:position w:val="0"/>
        </w:rPr>
        <w:t>刘雪婷深圳市第二人民医院深圳大学第一附属 医院</w:t>
      </w:r>
    </w:p>
    <w:p>
      <w:pPr>
        <w:pStyle w:val="Style2"/>
        <w:keepNext w:val="0"/>
        <w:keepLines w:val="0"/>
        <w:widowControl w:val="0"/>
        <w:shd w:val="clear" w:color="auto" w:fill="auto"/>
        <w:bidi w:val="0"/>
        <w:spacing w:before="0" w:after="0" w:line="347" w:lineRule="exact"/>
        <w:ind w:left="0" w:right="0" w:firstLine="0"/>
        <w:jc w:val="left"/>
      </w:pPr>
      <w:r>
        <w:rPr>
          <w:spacing w:val="0"/>
          <w:w w:val="100"/>
          <w:position w:val="0"/>
        </w:rPr>
        <w:t>刘喆隆华中科技大学同济医学院附属同济医院 孙辽中山大学附属第五医院</w:t>
      </w:r>
    </w:p>
    <w:p>
      <w:pPr>
        <w:pStyle w:val="Style2"/>
        <w:keepNext w:val="0"/>
        <w:keepLines w:val="0"/>
        <w:widowControl w:val="0"/>
        <w:shd w:val="clear" w:color="auto" w:fill="auto"/>
        <w:tabs>
          <w:tab w:pos="810" w:val="left"/>
        </w:tabs>
        <w:bidi w:val="0"/>
        <w:spacing w:before="0" w:after="0" w:line="347" w:lineRule="exact"/>
        <w:ind w:left="0" w:right="0" w:firstLine="0"/>
        <w:jc w:val="left"/>
      </w:pPr>
      <w:r>
        <w:rPr>
          <w:spacing w:val="0"/>
          <w:w w:val="100"/>
          <w:position w:val="0"/>
        </w:rPr>
        <w:t>严 励</w:t>
        <w:tab/>
        <w:t>中山大学孙逸仙纪念医院</w:t>
      </w:r>
    </w:p>
    <w:p>
      <w:pPr>
        <w:pStyle w:val="Style2"/>
        <w:keepNext w:val="0"/>
        <w:keepLines w:val="0"/>
        <w:widowControl w:val="0"/>
        <w:shd w:val="clear" w:color="auto" w:fill="auto"/>
        <w:bidi w:val="0"/>
        <w:spacing w:before="0" w:after="0" w:line="347" w:lineRule="exact"/>
        <w:ind w:left="0" w:right="0" w:firstLine="0"/>
        <w:jc w:val="left"/>
      </w:pPr>
      <w:r>
        <w:rPr>
          <w:spacing w:val="0"/>
          <w:w w:val="100"/>
          <w:position w:val="0"/>
        </w:rPr>
        <w:t>苏向辉新疆医科大学第一附属医院昌吉分院</w:t>
      </w:r>
    </w:p>
    <w:p>
      <w:pPr>
        <w:pStyle w:val="Style2"/>
        <w:keepNext w:val="0"/>
        <w:keepLines w:val="0"/>
        <w:widowControl w:val="0"/>
        <w:shd w:val="clear" w:color="auto" w:fill="auto"/>
        <w:bidi w:val="0"/>
        <w:spacing w:before="0" w:after="0" w:line="347" w:lineRule="exact"/>
        <w:ind w:left="0" w:right="0" w:firstLine="0"/>
        <w:jc w:val="left"/>
      </w:pPr>
      <w:r>
        <w:rPr>
          <w:spacing w:val="0"/>
          <w:w w:val="100"/>
          <w:position w:val="0"/>
        </w:rPr>
        <w:t>李霞中南大学湘雅二医院</w:t>
      </w:r>
    </w:p>
    <w:p>
      <w:pPr>
        <w:pStyle w:val="Style2"/>
        <w:keepNext w:val="0"/>
        <w:keepLines w:val="0"/>
        <w:widowControl w:val="0"/>
        <w:shd w:val="clear" w:color="auto" w:fill="auto"/>
        <w:bidi w:val="0"/>
        <w:spacing w:before="0" w:after="0" w:line="347" w:lineRule="exact"/>
        <w:ind w:left="0" w:right="0" w:firstLine="0"/>
        <w:jc w:val="left"/>
      </w:pPr>
      <w:r>
        <w:rPr>
          <w:spacing w:val="0"/>
          <w:w w:val="100"/>
          <w:position w:val="0"/>
        </w:rPr>
        <w:t>李万根广州医科大学附属第二医院</w:t>
      </w:r>
    </w:p>
    <w:p>
      <w:pPr>
        <w:pStyle w:val="Style2"/>
        <w:keepNext w:val="0"/>
        <w:keepLines w:val="0"/>
        <w:widowControl w:val="0"/>
        <w:shd w:val="clear" w:color="auto" w:fill="auto"/>
        <w:tabs>
          <w:tab w:pos="810" w:val="left"/>
        </w:tabs>
        <w:bidi w:val="0"/>
        <w:spacing w:before="0" w:after="0" w:line="347" w:lineRule="exact"/>
        <w:ind w:left="0" w:right="0" w:firstLine="0"/>
        <w:jc w:val="left"/>
      </w:pPr>
      <w:r>
        <w:rPr>
          <w:spacing w:val="0"/>
          <w:w w:val="100"/>
          <w:position w:val="0"/>
        </w:rPr>
        <w:t>李桂平</w:t>
        <w:tab/>
        <w:t>惠州市第三人民医院</w:t>
      </w:r>
    </w:p>
    <w:p>
      <w:pPr>
        <w:pStyle w:val="Style2"/>
        <w:keepNext w:val="0"/>
        <w:keepLines w:val="0"/>
        <w:widowControl w:val="0"/>
        <w:shd w:val="clear" w:color="auto" w:fill="auto"/>
        <w:bidi w:val="0"/>
        <w:spacing w:before="0" w:after="0" w:line="347" w:lineRule="exact"/>
        <w:ind w:left="860" w:right="0" w:hanging="860"/>
        <w:jc w:val="both"/>
      </w:pPr>
      <w:r>
        <w:rPr>
          <w:spacing w:val="0"/>
          <w:w w:val="100"/>
          <w:position w:val="0"/>
        </w:rPr>
        <w:t>李海燕深圳市第二人民医院深圳大学第一附属 医院</w:t>
      </w:r>
    </w:p>
    <w:p>
      <w:pPr>
        <w:pStyle w:val="Style2"/>
        <w:keepNext w:val="0"/>
        <w:keepLines w:val="0"/>
        <w:widowControl w:val="0"/>
        <w:shd w:val="clear" w:color="auto" w:fill="auto"/>
        <w:tabs>
          <w:tab w:pos="802" w:val="left"/>
        </w:tabs>
        <w:bidi w:val="0"/>
        <w:spacing w:before="0" w:after="0" w:line="347" w:lineRule="exact"/>
        <w:ind w:left="0" w:right="0" w:firstLine="0"/>
        <w:jc w:val="both"/>
      </w:pPr>
      <w:r>
        <w:rPr>
          <w:spacing w:val="0"/>
          <w:w w:val="100"/>
          <w:position w:val="0"/>
        </w:rPr>
        <w:t>肖新华</w:t>
        <w:tab/>
        <w:t>中国医学科学院北京协和医院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陆泽元中山大学附属第八医院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陈玉华 深圳市龙岗区人民医院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桂书彦华中科技大学协和深圳医院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徐春解放军总医院第三医学中心</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郭铁成深圳市南山区医疗集团总部赤湾社区健康</w:t>
      </w:r>
    </w:p>
    <w:p>
      <w:pPr>
        <w:pStyle w:val="Style2"/>
        <w:keepNext w:val="0"/>
        <w:keepLines w:val="0"/>
        <w:widowControl w:val="0"/>
        <w:shd w:val="clear" w:color="auto" w:fill="auto"/>
        <w:bidi w:val="0"/>
        <w:spacing w:before="0" w:after="0" w:line="347" w:lineRule="exact"/>
        <w:ind w:left="0" w:right="0" w:firstLine="860"/>
        <w:jc w:val="both"/>
      </w:pPr>
      <w:r>
        <w:rPr>
          <w:spacing w:val="0"/>
          <w:w w:val="100"/>
          <w:position w:val="0"/>
        </w:rPr>
        <w:t>服务中心</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符茂雄海南医学院第二附属医院</w:t>
      </w:r>
    </w:p>
    <w:p>
      <w:pPr>
        <w:pStyle w:val="Style2"/>
        <w:keepNext w:val="0"/>
        <w:keepLines w:val="0"/>
        <w:widowControl w:val="0"/>
        <w:shd w:val="clear" w:color="auto" w:fill="auto"/>
        <w:bidi w:val="0"/>
        <w:spacing w:before="0" w:after="0" w:line="347" w:lineRule="exact"/>
        <w:ind w:left="860" w:right="0" w:hanging="860"/>
        <w:jc w:val="both"/>
      </w:pPr>
      <w:r>
        <w:rPr>
          <w:spacing w:val="0"/>
          <w:w w:val="100"/>
          <w:position w:val="0"/>
        </w:rPr>
        <w:t>阎德文 深圳市第二人民医院 深圳大学第一附属 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潘琦北京医院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共识特邀审读专家（</w:t>
      </w:r>
      <w:r>
        <w:rPr>
          <w:spacing w:val="0"/>
          <w:w w:val="100"/>
          <w:position w:val="0"/>
          <w:sz w:val="19"/>
          <w:szCs w:val="19"/>
        </w:rPr>
        <w:t>按姓氏笔画排序</w:t>
      </w:r>
      <w:r>
        <w:rPr>
          <w:spacing w:val="0"/>
          <w:w w:val="100"/>
          <w:position w:val="0"/>
        </w:rPr>
        <w:t>）：</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朱筠深圳市宝安人民医院（集团）第一人民医院 朱荣辉深圳市南山区医疗集团总部社康管理中心 孙文民深圳市卫生健康能力建设和继续教育中心 严吉祥深圳市卫生健康委员会</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李 强 深圳大学总医院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余学锋 华中科技大学同济医学院附属同济医院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周后德中南大学湘雅二医院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周智广 中南大学湘雅二医院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徐 健 深圳市慢性病防治中心</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栾晓军佛山市第一人民医院</w:t>
      </w:r>
    </w:p>
    <w:p>
      <w:pPr>
        <w:pStyle w:val="Style2"/>
        <w:keepNext w:val="0"/>
        <w:keepLines w:val="0"/>
        <w:widowControl w:val="0"/>
        <w:shd w:val="clear" w:color="auto" w:fill="auto"/>
        <w:bidi w:val="0"/>
        <w:spacing w:before="0" w:after="0" w:line="347" w:lineRule="exact"/>
        <w:ind w:left="0" w:right="0" w:firstLine="0"/>
        <w:jc w:val="both"/>
      </w:pPr>
      <w:r>
        <w:rPr>
          <w:spacing w:val="0"/>
          <w:w w:val="100"/>
          <w:position w:val="0"/>
        </w:rPr>
        <w:t>董婷深圳市医防融合代谢性疾病项目专家组</w:t>
      </w:r>
    </w:p>
    <w:p>
      <w:pPr>
        <w:pStyle w:val="Style32"/>
        <w:keepNext w:val="0"/>
        <w:keepLines w:val="0"/>
        <w:widowControl w:val="0"/>
        <w:shd w:val="clear" w:color="auto" w:fill="auto"/>
        <w:bidi w:val="0"/>
        <w:spacing w:before="0" w:after="120" w:line="240" w:lineRule="auto"/>
        <w:ind w:left="0" w:right="0" w:firstLine="0"/>
        <w:jc w:val="left"/>
        <w:rPr>
          <w:sz w:val="17"/>
          <w:szCs w:val="17"/>
        </w:rPr>
      </w:pPr>
      <w:r>
        <w:rPr>
          <w:color w:val="231F20"/>
          <w:spacing w:val="0"/>
          <w:w w:val="100"/>
          <w:position w:val="0"/>
          <w:sz w:val="17"/>
          <w:szCs w:val="17"/>
        </w:rPr>
        <w:t>参考文献</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98" w:name="bookmark98"/>
      <w:bookmarkEnd w:id="98"/>
      <w:r>
        <w:rPr>
          <w:rFonts w:ascii="Times New Roman" w:eastAsia="Times New Roman" w:hAnsi="Times New Roman" w:cs="Times New Roman"/>
          <w:spacing w:val="0"/>
          <w:w w:val="100"/>
          <w:position w:val="0"/>
          <w:lang w:val="en-US" w:eastAsia="en-US" w:bidi="en-US"/>
        </w:rPr>
        <w:t>WANG L, GAO P, ZHANG M, et al. Prevalence and Ethnic Pattern of Diabetes and Prediabetes in China in 2013[J]. JAMA, 2017, 317(24):2515-2523.</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99" w:name="bookmark99"/>
      <w:bookmarkEnd w:id="99"/>
      <w:r>
        <w:rPr>
          <w:rFonts w:ascii="Times New Roman" w:eastAsia="Times New Roman" w:hAnsi="Times New Roman" w:cs="Times New Roman"/>
          <w:spacing w:val="0"/>
          <w:w w:val="100"/>
          <w:position w:val="0"/>
          <w:lang w:val="en-US" w:eastAsia="en-US" w:bidi="en-US"/>
        </w:rPr>
        <w:t>AMOST A F, MCCARTY D J, ZIMMET P. The rising global burden of diabetes and its complications: estimates and projec</w:t>
        <w:softHyphen/>
        <w:t>tions to the year 2010[J]. Diabet Med, 1997, 14(Suppl 5):S7-S85.</w:t>
      </w:r>
    </w:p>
    <w:p>
      <w:pPr>
        <w:pStyle w:val="Style74"/>
        <w:keepNext w:val="0"/>
        <w:keepLines w:val="0"/>
        <w:widowControl w:val="0"/>
        <w:numPr>
          <w:ilvl w:val="0"/>
          <w:numId w:val="29"/>
        </w:numPr>
        <w:shd w:val="clear" w:color="auto" w:fill="auto"/>
        <w:tabs>
          <w:tab w:pos="533" w:val="left"/>
        </w:tabs>
        <w:bidi w:val="0"/>
        <w:spacing w:before="0" w:after="0" w:line="232" w:lineRule="exact"/>
        <w:ind w:left="540" w:right="0" w:hanging="540"/>
        <w:jc w:val="both"/>
      </w:pPr>
      <w:bookmarkStart w:id="100" w:name="bookmark100"/>
      <w:bookmarkEnd w:id="100"/>
      <w:r>
        <w:rPr>
          <w:rFonts w:ascii="SimSun" w:eastAsia="SimSun" w:hAnsi="SimSun" w:cs="SimSun"/>
          <w:spacing w:val="0"/>
          <w:w w:val="100"/>
          <w:position w:val="0"/>
          <w:lang w:val="zh-TW" w:eastAsia="zh-TW" w:bidi="zh-TW"/>
        </w:rPr>
        <w:t>国务院办公厅•国务院办公厅关于印发中国防治慢性病中 长期规划</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2017</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2025</w:t>
      </w:r>
      <w:r>
        <w:rPr>
          <w:rFonts w:ascii="SimSun" w:eastAsia="SimSun" w:hAnsi="SimSun" w:cs="SimSun"/>
          <w:spacing w:val="0"/>
          <w:w w:val="100"/>
          <w:position w:val="0"/>
          <w:lang w:val="zh-TW" w:eastAsia="zh-TW" w:bidi="zh-TW"/>
        </w:rPr>
        <w:t>年)的通知</w:t>
      </w:r>
      <w:r>
        <w:rPr>
          <w:rFonts w:ascii="Times New Roman" w:eastAsia="Times New Roman" w:hAnsi="Times New Roman" w:cs="Times New Roman"/>
          <w:spacing w:val="0"/>
          <w:w w:val="100"/>
          <w:position w:val="0"/>
          <w:lang w:val="en-US" w:eastAsia="en-US" w:bidi="en-US"/>
        </w:rPr>
        <w:t>[EB/OL]</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2017-02-14</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[2020-03-26]. </w:t>
      </w:r>
      <w:r>
        <w:fldChar w:fldCharType="begin"/>
      </w:r>
      <w:r>
        <w:rPr/>
        <w:instrText> HYPERLINK "http://www.gov.cn/zhengce/content/2017-02/14/" </w:instrText>
      </w:r>
      <w:r>
        <w:fldChar w:fldCharType="separate"/>
      </w:r>
      <w:r>
        <w:rPr>
          <w:rFonts w:ascii="Times New Roman" w:eastAsia="Times New Roman" w:hAnsi="Times New Roman" w:cs="Times New Roman"/>
          <w:spacing w:val="0"/>
          <w:w w:val="100"/>
          <w:position w:val="0"/>
          <w:lang w:val="en-US" w:eastAsia="en-US" w:bidi="en-US"/>
        </w:rPr>
        <w:t>http://www.gov.cn/zhengce/content/2017-02/14</w:t>
      </w:r>
      <w:r>
        <w:rPr>
          <w:rFonts w:ascii="Times New Roman" w:eastAsia="Times New Roman" w:hAnsi="Times New Roman" w:cs="Times New Roman"/>
          <w:spacing w:val="0"/>
          <w:w w:val="100"/>
          <w:position w:val="0"/>
          <w:lang w:val="zh-TW" w:eastAsia="zh-TW" w:bidi="zh-TW"/>
        </w:rPr>
        <w:t>/</w:t>
      </w:r>
      <w:r>
        <w:fldChar w:fldCharType="end"/>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content_5167886.htm.</w:t>
      </w:r>
    </w:p>
    <w:p>
      <w:pPr>
        <w:pStyle w:val="Style32"/>
        <w:keepNext w:val="0"/>
        <w:keepLines w:val="0"/>
        <w:widowControl w:val="0"/>
        <w:numPr>
          <w:ilvl w:val="0"/>
          <w:numId w:val="29"/>
        </w:numPr>
        <w:shd w:val="clear" w:color="auto" w:fill="auto"/>
        <w:tabs>
          <w:tab w:pos="533" w:val="left"/>
        </w:tabs>
        <w:bidi w:val="0"/>
        <w:spacing w:before="0" w:after="0" w:line="232" w:lineRule="exact"/>
        <w:ind w:left="540" w:right="0" w:hanging="540"/>
        <w:jc w:val="both"/>
      </w:pPr>
      <w:bookmarkStart w:id="101" w:name="bookmark101"/>
      <w:bookmarkEnd w:id="101"/>
      <w:r>
        <w:rPr>
          <w:color w:val="231F20"/>
          <w:spacing w:val="0"/>
          <w:w w:val="100"/>
          <w:position w:val="0"/>
        </w:rPr>
        <w:t>深圳市医师协会内分泌代谢病科医师分会.社区医生</w:t>
      </w:r>
      <w:r>
        <w:rPr>
          <w:rFonts w:ascii="Times New Roman" w:eastAsia="Times New Roman" w:hAnsi="Times New Roman" w:cs="Times New Roman"/>
          <w:color w:val="231F20"/>
          <w:spacing w:val="0"/>
          <w:w w:val="100"/>
          <w:position w:val="0"/>
        </w:rPr>
        <w:t>2</w:t>
      </w:r>
      <w:r>
        <w:rPr>
          <w:color w:val="231F20"/>
          <w:spacing w:val="0"/>
          <w:w w:val="100"/>
          <w:position w:val="0"/>
        </w:rPr>
        <w:t>型糖 尿病管理流程与分级诊疗规范(深圳专家共识)</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.中国 全科医学,</w:t>
      </w:r>
      <w:r>
        <w:rPr>
          <w:rFonts w:ascii="Times New Roman" w:eastAsia="Times New Roman" w:hAnsi="Times New Roman" w:cs="Times New Roman"/>
          <w:color w:val="231F20"/>
          <w:spacing w:val="0"/>
          <w:w w:val="100"/>
          <w:position w:val="0"/>
        </w:rPr>
        <w:t>2018</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21 </w:t>
      </w:r>
      <w:r>
        <w:rPr>
          <w:color w:val="231F20"/>
          <w:spacing w:val="0"/>
          <w:w w:val="100"/>
          <w:position w:val="0"/>
        </w:rPr>
        <w:t>(</w:t>
      </w:r>
      <w:r>
        <w:rPr>
          <w:rFonts w:ascii="Times New Roman" w:eastAsia="Times New Roman" w:hAnsi="Times New Roman" w:cs="Times New Roman"/>
          <w:color w:val="231F20"/>
          <w:spacing w:val="0"/>
          <w:w w:val="100"/>
          <w:position w:val="0"/>
        </w:rPr>
        <w:t>11</w:t>
      </w:r>
      <w:r>
        <w:rPr>
          <w:color w:val="231F20"/>
          <w:spacing w:val="0"/>
          <w:w w:val="100"/>
          <w:position w:val="0"/>
        </w:rPr>
        <w:t xml:space="preserve">)： </w:t>
      </w:r>
      <w:r>
        <w:rPr>
          <w:rFonts w:ascii="Times New Roman" w:eastAsia="Times New Roman" w:hAnsi="Times New Roman" w:cs="Times New Roman"/>
          <w:color w:val="231F20"/>
          <w:spacing w:val="0"/>
          <w:w w:val="100"/>
          <w:position w:val="0"/>
          <w:lang w:val="en-US" w:eastAsia="en-US" w:bidi="en-US"/>
        </w:rPr>
        <w:t>1261-1269</w:t>
      </w:r>
      <w:r>
        <w:rPr>
          <w:color w:val="231F20"/>
          <w:spacing w:val="0"/>
          <w:w w:val="100"/>
          <w:position w:val="0"/>
          <w:lang w:val="en-US" w:eastAsia="en-US" w:bidi="en-US"/>
        </w:rPr>
        <w:t>.</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02" w:name="bookmark102"/>
      <w:bookmarkEnd w:id="102"/>
      <w:r>
        <w:rPr>
          <w:rFonts w:ascii="Times New Roman" w:eastAsia="Times New Roman" w:hAnsi="Times New Roman" w:cs="Times New Roman"/>
          <w:spacing w:val="0"/>
          <w:w w:val="100"/>
          <w:position w:val="0"/>
          <w:lang w:val="en-US" w:eastAsia="en-US" w:bidi="en-US"/>
        </w:rPr>
        <w:t>DAVIES M J, D'ALESSIO D A, FRADKIN J, et al. Manag</w:t>
        <w:softHyphen/>
        <w:t>ement of Hyperglycemia in Type 2 Diabetes, 2018. A Conse</w:t>
        <w:softHyphen/>
        <w:t>nsus Report by the American Diabetes Association (ADA) and the European Association for the Study of Diabetes (EASD)[J]. Diabetes Care, 2018, 41(12):2669-2701.</w:t>
      </w:r>
    </w:p>
    <w:p>
      <w:pPr>
        <w:pStyle w:val="Style32"/>
        <w:keepNext w:val="0"/>
        <w:keepLines w:val="0"/>
        <w:widowControl w:val="0"/>
        <w:numPr>
          <w:ilvl w:val="0"/>
          <w:numId w:val="29"/>
        </w:numPr>
        <w:shd w:val="clear" w:color="auto" w:fill="auto"/>
        <w:tabs>
          <w:tab w:pos="533" w:val="left"/>
        </w:tabs>
        <w:bidi w:val="0"/>
        <w:spacing w:before="0" w:after="0" w:line="232" w:lineRule="exact"/>
        <w:ind w:left="540" w:right="0" w:hanging="540"/>
        <w:jc w:val="both"/>
      </w:pPr>
      <w:bookmarkStart w:id="103" w:name="bookmark103"/>
      <w:bookmarkEnd w:id="103"/>
      <w:r>
        <w:rPr>
          <w:color w:val="231F20"/>
          <w:spacing w:val="0"/>
          <w:w w:val="100"/>
          <w:position w:val="0"/>
        </w:rPr>
        <w:t>中华医学会糖尿病学分会.中国</w:t>
      </w:r>
      <w:r>
        <w:rPr>
          <w:rFonts w:ascii="Times New Roman" w:eastAsia="Times New Roman" w:hAnsi="Times New Roman" w:cs="Times New Roman"/>
          <w:color w:val="231F20"/>
          <w:spacing w:val="0"/>
          <w:w w:val="100"/>
          <w:position w:val="0"/>
        </w:rPr>
        <w:t>2</w:t>
      </w:r>
      <w:r>
        <w:rPr>
          <w:color w:val="231F20"/>
          <w:spacing w:val="0"/>
          <w:w w:val="100"/>
          <w:position w:val="0"/>
        </w:rPr>
        <w:t>型糖尿病防治指南(</w:t>
      </w:r>
      <w:r>
        <w:rPr>
          <w:rFonts w:ascii="Times New Roman" w:eastAsia="Times New Roman" w:hAnsi="Times New Roman" w:cs="Times New Roman"/>
          <w:color w:val="231F20"/>
          <w:spacing w:val="0"/>
          <w:w w:val="100"/>
          <w:position w:val="0"/>
        </w:rPr>
        <w:t xml:space="preserve">2017 </w:t>
      </w:r>
      <w:r>
        <w:rPr>
          <w:color w:val="231F20"/>
          <w:spacing w:val="0"/>
          <w:w w:val="100"/>
          <w:position w:val="0"/>
        </w:rPr>
        <w:t>年版)</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.中华糖尿病杂志,</w:t>
      </w:r>
      <w:r>
        <w:rPr>
          <w:rFonts w:ascii="Times New Roman" w:eastAsia="Times New Roman" w:hAnsi="Times New Roman" w:cs="Times New Roman"/>
          <w:color w:val="231F20"/>
          <w:spacing w:val="0"/>
          <w:w w:val="100"/>
          <w:position w:val="0"/>
        </w:rPr>
        <w:t>2018</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10 </w:t>
      </w:r>
      <w:r>
        <w:rPr>
          <w:color w:val="231F20"/>
          <w:spacing w:val="0"/>
          <w:w w:val="100"/>
          <w:position w:val="0"/>
        </w:rPr>
        <w:t>(</w:t>
      </w:r>
      <w:r>
        <w:rPr>
          <w:rFonts w:ascii="Times New Roman" w:eastAsia="Times New Roman" w:hAnsi="Times New Roman" w:cs="Times New Roman"/>
          <w:color w:val="231F20"/>
          <w:spacing w:val="0"/>
          <w:w w:val="100"/>
          <w:position w:val="0"/>
        </w:rPr>
        <w:t>1</w:t>
      </w:r>
      <w:r>
        <w:rPr>
          <w:color w:val="231F20"/>
          <w:spacing w:val="0"/>
          <w:w w:val="100"/>
          <w:position w:val="0"/>
        </w:rPr>
        <w:t xml:space="preserve">) : </w:t>
      </w:r>
      <w:r>
        <w:rPr>
          <w:rFonts w:ascii="Times New Roman" w:eastAsia="Times New Roman" w:hAnsi="Times New Roman" w:cs="Times New Roman"/>
          <w:color w:val="231F20"/>
          <w:spacing w:val="0"/>
          <w:w w:val="100"/>
          <w:position w:val="0"/>
          <w:lang w:val="en-US" w:eastAsia="en-US" w:bidi="en-US"/>
        </w:rPr>
        <w:t>4-67.</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04" w:name="bookmark104"/>
      <w:bookmarkEnd w:id="104"/>
      <w:r>
        <w:rPr>
          <w:rFonts w:ascii="Times New Roman" w:eastAsia="Times New Roman" w:hAnsi="Times New Roman" w:cs="Times New Roman"/>
          <w:spacing w:val="0"/>
          <w:w w:val="100"/>
          <w:position w:val="0"/>
          <w:lang w:val="en-US" w:eastAsia="en-US" w:bidi="en-US"/>
        </w:rPr>
        <w:t>LI W, XIE B, QIU S, et al. Non-lab and semi-lab algorithms for screening undiagnosed diabetes: A cross-sectional study[J]. EbioMedicine, 2018, 35:307-316.</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05" w:name="bookmark105"/>
      <w:bookmarkEnd w:id="105"/>
      <w:r>
        <w:rPr>
          <w:rFonts w:ascii="Times New Roman" w:eastAsia="Times New Roman" w:hAnsi="Times New Roman" w:cs="Times New Roman"/>
          <w:spacing w:val="0"/>
          <w:w w:val="100"/>
          <w:position w:val="0"/>
          <w:lang w:val="en-US" w:eastAsia="en-US" w:bidi="en-US"/>
        </w:rPr>
        <w:t>American Diabetes Association. 2. Classification and Diagnosis of Diabetes: Standards of Medical Care in Diabetes-2020[J]. Diabetes Care, 2020, 43(Suppl 1):S14-S31.</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06" w:name="bookmark106"/>
      <w:bookmarkEnd w:id="106"/>
      <w:r>
        <w:rPr>
          <w:rFonts w:ascii="Times New Roman" w:eastAsia="Times New Roman" w:hAnsi="Times New Roman" w:cs="Times New Roman"/>
          <w:spacing w:val="0"/>
          <w:w w:val="100"/>
          <w:position w:val="0"/>
          <w:lang w:val="en-US" w:eastAsia="en-US" w:bidi="en-US"/>
        </w:rPr>
        <w:t>GARBER A J, ABRAHAMSON M J, BARZILAY J I, et al. CONSENSUS STATEMENT BY THE AMERICAN ASSOCIATION OF CLINICAL ENDOCRINOLOGISTS AND AMERICAN COLLEGE OF ENDOCRINOLOGY ON THE COMPREHENSIVE TYPE 2 DIABETES MANAGEMENT ALGORITHM-2018 EXECUTIVE SUMMARY[J]. Endocr Pract, 2018, 24(1):91-120.</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07" w:name="bookmark107"/>
      <w:bookmarkEnd w:id="107"/>
      <w:r>
        <w:rPr>
          <w:rFonts w:ascii="Times New Roman" w:eastAsia="Times New Roman" w:hAnsi="Times New Roman" w:cs="Times New Roman"/>
          <w:spacing w:val="0"/>
          <w:w w:val="100"/>
          <w:position w:val="0"/>
          <w:lang w:val="en-US" w:eastAsia="en-US" w:bidi="en-US"/>
        </w:rPr>
        <w:t>COSENTINO F, GRANT P J, ABOYANS V, et al. 2019 ESC Guidelines on diabetes, pre-diabetes, and cardiovascular dise</w:t>
        <w:softHyphen/>
        <w:t>ases developed in collaboration with the EASD[J]. Eur Heart J, 2020, 41(2):255-323.</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08" w:name="bookmark108"/>
      <w:bookmarkEnd w:id="108"/>
      <w:r>
        <w:rPr>
          <w:rFonts w:ascii="Times New Roman" w:eastAsia="Times New Roman" w:hAnsi="Times New Roman" w:cs="Times New Roman"/>
          <w:spacing w:val="0"/>
          <w:w w:val="100"/>
          <w:position w:val="0"/>
          <w:lang w:val="en-US" w:eastAsia="en-US" w:bidi="en-US"/>
        </w:rPr>
        <w:t>GARBER A J, HANDELSMAN Y, GRUNBERGER G, et al. CONSENSUS STATEMENT BY THE AMERICAN ASSOCIATION OF CLINICAL ENDOCRINOLOGISTS AND AMERICAN COLLEGE OF ENDOCRINOLOGY ON THE COMPREHENSIVE TYPE 2 DIABETES MANAGEMENT ALGORITHM-2020 EXECUTIVE SUMMARY[J]. Endocr Pract, 2020, 26(1):107-139.</w:t>
      </w:r>
    </w:p>
    <w:p>
      <w:pPr>
        <w:pStyle w:val="Style74"/>
        <w:keepNext w:val="0"/>
        <w:keepLines w:val="0"/>
        <w:widowControl w:val="0"/>
        <w:numPr>
          <w:ilvl w:val="0"/>
          <w:numId w:val="29"/>
        </w:numPr>
        <w:shd w:val="clear" w:color="auto" w:fill="auto"/>
        <w:tabs>
          <w:tab w:pos="533" w:val="left"/>
        </w:tabs>
        <w:bidi w:val="0"/>
        <w:spacing w:before="0" w:after="0" w:line="232" w:lineRule="exact"/>
        <w:ind w:left="0" w:right="0" w:firstLine="0"/>
        <w:jc w:val="both"/>
      </w:pPr>
      <w:bookmarkStart w:id="109" w:name="bookmark109"/>
      <w:bookmarkEnd w:id="109"/>
      <w:r>
        <w:rPr>
          <w:rFonts w:ascii="SimSun" w:eastAsia="SimSun" w:hAnsi="SimSun" w:cs="SimSun"/>
          <w:spacing w:val="0"/>
          <w:w w:val="100"/>
          <w:position w:val="0"/>
          <w:lang w:val="zh-TW" w:eastAsia="zh-TW" w:bidi="zh-TW"/>
        </w:rPr>
        <w:t>中华人民共和国国家卫生健康委员会.国家基本药物目录 (</w:t>
      </w:r>
      <w:r>
        <w:rPr>
          <w:rFonts w:ascii="Times New Roman" w:eastAsia="Times New Roman" w:hAnsi="Times New Roman" w:cs="Times New Roman"/>
          <w:spacing w:val="0"/>
          <w:w w:val="100"/>
          <w:position w:val="0"/>
          <w:lang w:val="zh-TW" w:eastAsia="zh-TW" w:bidi="zh-TW"/>
        </w:rPr>
        <w:t>2018</w:t>
      </w:r>
      <w:r>
        <w:rPr>
          <w:rFonts w:ascii="SimSun" w:eastAsia="SimSun" w:hAnsi="SimSun" w:cs="SimSun"/>
          <w:spacing w:val="0"/>
          <w:w w:val="100"/>
          <w:position w:val="0"/>
          <w:lang w:val="zh-TW" w:eastAsia="zh-TW" w:bidi="zh-TW"/>
        </w:rPr>
        <w:t>年版)</w:t>
      </w:r>
      <w:r>
        <w:rPr>
          <w:rFonts w:ascii="Times New Roman" w:eastAsia="Times New Roman" w:hAnsi="Times New Roman" w:cs="Times New Roman"/>
          <w:spacing w:val="0"/>
          <w:w w:val="100"/>
          <w:position w:val="0"/>
          <w:lang w:val="en-US" w:eastAsia="en-US" w:bidi="en-US"/>
        </w:rPr>
        <w:t>[EB/OL]</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2018-09-30</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[2020-04-08]</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http:// </w:t>
      </w:r>
      <w:r>
        <w:fldChar w:fldCharType="begin"/>
      </w:r>
      <w:r>
        <w:rPr/>
        <w:instrText> HYPERLINK "http://www.nhc.gov.cn/yaozs/s7656/201810/c18533e22a3940d08d99" </w:instrText>
      </w:r>
      <w:r>
        <w:fldChar w:fldCharType="separate"/>
      </w:r>
      <w:r>
        <w:rPr>
          <w:rFonts w:ascii="Times New Roman" w:eastAsia="Times New Roman" w:hAnsi="Times New Roman" w:cs="Times New Roman"/>
          <w:spacing w:val="0"/>
          <w:w w:val="100"/>
          <w:position w:val="0"/>
          <w:lang w:val="en-US" w:eastAsia="en-US" w:bidi="en-US"/>
        </w:rPr>
        <w:t>www.nhc.gov.cn/yaozs/s7656/201810/c18533e22a3940d08d99</w:t>
      </w:r>
      <w:r>
        <w:fldChar w:fldCharType="end"/>
      </w:r>
      <w:r>
        <w:rPr>
          <w:rFonts w:ascii="Times New Roman" w:eastAsia="Times New Roman" w:hAnsi="Times New Roman" w:cs="Times New Roman"/>
          <w:spacing w:val="0"/>
          <w:w w:val="100"/>
          <w:position w:val="0"/>
          <w:lang w:val="en-US" w:eastAsia="en-US" w:bidi="en-US"/>
        </w:rPr>
        <w:t xml:space="preserve"> 6b588d941631.shtml.</w:t>
      </w:r>
    </w:p>
    <w:p>
      <w:pPr>
        <w:pStyle w:val="Style74"/>
        <w:keepNext w:val="0"/>
        <w:keepLines w:val="0"/>
        <w:widowControl w:val="0"/>
        <w:numPr>
          <w:ilvl w:val="0"/>
          <w:numId w:val="29"/>
        </w:numPr>
        <w:shd w:val="clear" w:color="auto" w:fill="auto"/>
        <w:tabs>
          <w:tab w:pos="533" w:val="left"/>
        </w:tabs>
        <w:bidi w:val="0"/>
        <w:spacing w:before="0" w:after="0" w:line="232" w:lineRule="exact"/>
        <w:ind w:left="540" w:right="0" w:hanging="540"/>
        <w:jc w:val="both"/>
      </w:pPr>
      <w:bookmarkStart w:id="110" w:name="bookmark110"/>
      <w:bookmarkEnd w:id="110"/>
      <w:r>
        <w:rPr>
          <w:rFonts w:ascii="SimSun" w:eastAsia="SimSun" w:hAnsi="SimSun" w:cs="SimSun"/>
          <w:spacing w:val="0"/>
          <w:w w:val="100"/>
          <w:position w:val="0"/>
          <w:lang w:val="zh-TW" w:eastAsia="zh-TW" w:bidi="zh-TW"/>
        </w:rPr>
        <w:t>国家医保局，人力资源社会保障部.国家基本医疗保险、工 伤保险和生育保险药品目录</w:t>
      </w:r>
      <w:r>
        <w:rPr>
          <w:rFonts w:ascii="Times New Roman" w:eastAsia="Times New Roman" w:hAnsi="Times New Roman" w:cs="Times New Roman"/>
          <w:spacing w:val="0"/>
          <w:w w:val="100"/>
          <w:position w:val="0"/>
          <w:lang w:val="en-US" w:eastAsia="en-US" w:bidi="en-US"/>
        </w:rPr>
        <w:t>[EB/OL]</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2019-08-20</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[2020</w:t>
        <w:softHyphen/>
        <w:t>04-08]</w:t>
      </w:r>
      <w:r>
        <w:rPr>
          <w:rFonts w:ascii="SimSun" w:eastAsia="SimSun" w:hAnsi="SimSun" w:cs="SimSun"/>
          <w:spacing w:val="0"/>
          <w:w w:val="100"/>
          <w:position w:val="0"/>
          <w:lang w:val="en-US" w:eastAsia="en-US" w:bidi="en-US"/>
        </w:rPr>
        <w:t xml:space="preserve">. </w:t>
      </w:r>
      <w:r>
        <w:fldChar w:fldCharType="begin"/>
      </w:r>
      <w:r>
        <w:rPr/>
        <w:instrText> HYPERLINK "http://www.nhsa.gov.en/art/2019/8/20/art_37_1666" </w:instrText>
      </w:r>
      <w:r>
        <w:fldChar w:fldCharType="separate"/>
      </w:r>
      <w:r>
        <w:rPr>
          <w:rFonts w:ascii="Times New Roman" w:eastAsia="Times New Roman" w:hAnsi="Times New Roman" w:cs="Times New Roman"/>
          <w:spacing w:val="0"/>
          <w:w w:val="100"/>
          <w:position w:val="0"/>
          <w:lang w:val="en-US" w:eastAsia="en-US" w:bidi="en-US"/>
        </w:rPr>
        <w:t>http://www.nhsa.gov.en/art/2019/8/20/art_37_1666</w:t>
      </w:r>
      <w:r>
        <w:fldChar w:fldCharType="end"/>
      </w:r>
      <w:r>
        <w:rPr>
          <w:rFonts w:ascii="Times New Roman" w:eastAsia="Times New Roman" w:hAnsi="Times New Roman" w:cs="Times New Roman"/>
          <w:spacing w:val="0"/>
          <w:w w:val="100"/>
          <w:position w:val="0"/>
          <w:lang w:val="en-US" w:eastAsia="en-US" w:bidi="en-US"/>
        </w:rPr>
        <w:t>. html.</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11" w:name="bookmark111"/>
      <w:bookmarkEnd w:id="111"/>
      <w:r>
        <w:rPr>
          <w:rFonts w:ascii="Times New Roman" w:eastAsia="Times New Roman" w:hAnsi="Times New Roman" w:cs="Times New Roman"/>
          <w:spacing w:val="0"/>
          <w:w w:val="100"/>
          <w:position w:val="0"/>
          <w:lang w:val="en-US" w:eastAsia="en-US" w:bidi="en-US"/>
        </w:rPr>
        <w:t xml:space="preserve">American Diabetes Association. Standards of Medical Care in Diabetes-2020[J]. Diabetes Care, </w:t>
      </w:r>
      <w:r>
        <w:rPr>
          <w:rFonts w:ascii="Times New Roman" w:eastAsia="Times New Roman" w:hAnsi="Times New Roman" w:cs="Times New Roman"/>
          <w:spacing w:val="0"/>
          <w:w w:val="100"/>
          <w:position w:val="0"/>
          <w:lang w:val="zh-TW" w:eastAsia="zh-TW" w:bidi="zh-TW"/>
        </w:rPr>
        <w:t xml:space="preserve">2020, </w:t>
      </w:r>
      <w:r>
        <w:rPr>
          <w:rFonts w:ascii="Times New Roman" w:eastAsia="Times New Roman" w:hAnsi="Times New Roman" w:cs="Times New Roman"/>
          <w:spacing w:val="0"/>
          <w:w w:val="100"/>
          <w:position w:val="0"/>
          <w:lang w:val="en-US" w:eastAsia="en-US" w:bidi="en-US"/>
        </w:rPr>
        <w:t>43(Suppl 1):S1-S212.</w:t>
      </w:r>
    </w:p>
    <w:p>
      <w:pPr>
        <w:pStyle w:val="Style74"/>
        <w:keepNext w:val="0"/>
        <w:keepLines w:val="0"/>
        <w:widowControl w:val="0"/>
        <w:numPr>
          <w:ilvl w:val="0"/>
          <w:numId w:val="29"/>
        </w:numPr>
        <w:shd w:val="clear" w:color="auto" w:fill="auto"/>
        <w:tabs>
          <w:tab w:pos="533" w:val="left"/>
        </w:tabs>
        <w:bidi w:val="0"/>
        <w:spacing w:before="0" w:after="0" w:line="302" w:lineRule="auto"/>
        <w:ind w:left="540" w:right="0" w:hanging="540"/>
        <w:jc w:val="both"/>
      </w:pPr>
      <w:bookmarkStart w:id="112" w:name="bookmark112"/>
      <w:bookmarkEnd w:id="112"/>
      <w:r>
        <w:rPr>
          <w:rFonts w:ascii="Times New Roman" w:eastAsia="Times New Roman" w:hAnsi="Times New Roman" w:cs="Times New Roman"/>
          <w:spacing w:val="0"/>
          <w:w w:val="100"/>
          <w:position w:val="0"/>
          <w:lang w:val="en-US" w:eastAsia="en-US" w:bidi="en-US"/>
        </w:rPr>
        <w:t xml:space="preserve">GARBER A J, ABRAHAMSON M J, BARZILAY J I, et al. CONSENSUS STATEMENT BY THE AMERICAN ASSOCIATION OF CLINICAL ENDOCRINOLOGISTS AND </w:t>
      </w:r>
      <w:r>
        <w:rPr>
          <w:rFonts w:ascii="Times New Roman" w:eastAsia="Times New Roman" w:hAnsi="Times New Roman" w:cs="Times New Roman"/>
          <w:spacing w:val="0"/>
          <w:w w:val="100"/>
          <w:position w:val="0"/>
          <w:lang w:val="en-US" w:eastAsia="en-US" w:bidi="en-US"/>
        </w:rPr>
        <w:t xml:space="preserve">AMERICAN COLLEGE OF ENDOCRINOLOGY ON THE COMPREHENSIVE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DIABETES MANAGEMENT ALGORITHM-2019 EXECUTIVE SUMMARY[J]. Endocr Pract, </w:t>
      </w:r>
      <w:r>
        <w:rPr>
          <w:rFonts w:ascii="Times New Roman" w:eastAsia="Times New Roman" w:hAnsi="Times New Roman" w:cs="Times New Roman"/>
          <w:spacing w:val="0"/>
          <w:w w:val="100"/>
          <w:position w:val="0"/>
          <w:lang w:val="zh-TW" w:eastAsia="zh-TW" w:bidi="zh-TW"/>
        </w:rPr>
        <w:t>2019, 25(1):69-100.</w:t>
      </w:r>
    </w:p>
    <w:p>
      <w:pPr>
        <w:pStyle w:val="Style74"/>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13" w:name="bookmark113"/>
      <w:bookmarkEnd w:id="113"/>
      <w:r>
        <w:rPr>
          <w:rFonts w:ascii="SimSun" w:eastAsia="SimSun" w:hAnsi="SimSun" w:cs="SimSun"/>
          <w:spacing w:val="0"/>
          <w:w w:val="100"/>
          <w:position w:val="0"/>
          <w:lang w:val="zh-TW" w:eastAsia="zh-TW" w:bidi="zh-TW"/>
        </w:rPr>
        <w:t>卫生部，国家中医药管理局，总后勤部卫生部.卫生部国家 中医药管理局总后勤部卫生部关于印发《医疗机构药事管理 规定》的通知</w:t>
      </w:r>
      <w:r>
        <w:rPr>
          <w:rFonts w:ascii="Times New Roman" w:eastAsia="Times New Roman" w:hAnsi="Times New Roman" w:cs="Times New Roman"/>
          <w:spacing w:val="0"/>
          <w:w w:val="100"/>
          <w:position w:val="0"/>
          <w:lang w:val="en-US" w:eastAsia="en-US" w:bidi="en-US"/>
        </w:rPr>
        <w:t>[EB/OL]</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2011-01-30</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[2020-04-08]</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http:// </w:t>
      </w:r>
      <w:r>
        <w:fldChar w:fldCharType="begin"/>
      </w:r>
      <w:r>
        <w:rPr/>
        <w:instrText> HYPERLINK "http://www.satcm.gov.cn/fajiansi/gongzuodongtai/2018-03-24/2269.html" </w:instrText>
      </w:r>
      <w:r>
        <w:fldChar w:fldCharType="separate"/>
      </w:r>
      <w:r>
        <w:rPr>
          <w:rFonts w:ascii="Times New Roman" w:eastAsia="Times New Roman" w:hAnsi="Times New Roman" w:cs="Times New Roman"/>
          <w:spacing w:val="0"/>
          <w:w w:val="100"/>
          <w:position w:val="0"/>
          <w:lang w:val="en-US" w:eastAsia="en-US" w:bidi="en-US"/>
        </w:rPr>
        <w:t>www.satcm.gov.cn/fajiansi/gongzuodongtai/2018-03-24/2269.html</w:t>
      </w:r>
      <w:r>
        <w:fldChar w:fldCharType="end"/>
      </w:r>
      <w:r>
        <w:rPr>
          <w:rFonts w:ascii="Times New Roman" w:eastAsia="Times New Roman" w:hAnsi="Times New Roman" w:cs="Times New Roman"/>
          <w:spacing w:val="0"/>
          <w:w w:val="100"/>
          <w:position w:val="0"/>
          <w:lang w:val="en-US" w:eastAsia="en-US" w:bidi="en-US"/>
        </w:rPr>
        <w:t>.</w:t>
      </w:r>
    </w:p>
    <w:p>
      <w:pPr>
        <w:pStyle w:val="Style74"/>
        <w:keepNext w:val="0"/>
        <w:keepLines w:val="0"/>
        <w:widowControl w:val="0"/>
        <w:numPr>
          <w:ilvl w:val="0"/>
          <w:numId w:val="29"/>
        </w:numPr>
        <w:shd w:val="clear" w:color="auto" w:fill="auto"/>
        <w:tabs>
          <w:tab w:pos="535" w:val="left"/>
        </w:tabs>
        <w:bidi w:val="0"/>
        <w:spacing w:before="0" w:after="0" w:line="300" w:lineRule="auto"/>
        <w:ind w:left="540" w:right="0" w:hanging="540"/>
        <w:jc w:val="both"/>
      </w:pPr>
      <w:bookmarkStart w:id="114" w:name="bookmark114"/>
      <w:bookmarkEnd w:id="114"/>
      <w:r>
        <w:rPr>
          <w:rFonts w:ascii="Times New Roman" w:eastAsia="Times New Roman" w:hAnsi="Times New Roman" w:cs="Times New Roman"/>
          <w:spacing w:val="0"/>
          <w:w w:val="100"/>
          <w:position w:val="0"/>
          <w:lang w:val="en-US" w:eastAsia="en-US" w:bidi="en-US"/>
        </w:rPr>
        <w:t>XU W, MU Y, ZHAO J, et al. Efficacy and safety of metformin and sitagliptin based triple antihyperglycemic therapy (STRA</w:t>
        <w:softHyphen/>
        <w:t>TEGY): a multicenter, randomized, controlled, non-inferiority clinical trial[J]. Sei China Life Sei, 2017, 60(3):225-238.</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15" w:name="bookmark115"/>
      <w:bookmarkEnd w:id="115"/>
      <w:r>
        <w:rPr>
          <w:color w:val="231F20"/>
          <w:spacing w:val="0"/>
          <w:w w:val="100"/>
          <w:position w:val="0"/>
        </w:rPr>
        <w:t>纪立农，陆菊明，朱大龙，等.成人</w:t>
      </w:r>
      <w:r>
        <w:rPr>
          <w:rFonts w:ascii="Times New Roman" w:eastAsia="Times New Roman" w:hAnsi="Times New Roman" w:cs="Times New Roman"/>
          <w:color w:val="231F20"/>
          <w:spacing w:val="0"/>
          <w:w w:val="100"/>
          <w:position w:val="0"/>
        </w:rPr>
        <w:t>2</w:t>
      </w:r>
      <w:r>
        <w:rPr>
          <w:color w:val="231F20"/>
          <w:spacing w:val="0"/>
          <w:w w:val="100"/>
          <w:position w:val="0"/>
        </w:rPr>
        <w:t>型糖尿病基础胰岛素 临床应用中国专家指导建议</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.中国糖尿病杂志，</w:t>
      </w:r>
      <w:r>
        <w:rPr>
          <w:rFonts w:ascii="Times New Roman" w:eastAsia="Times New Roman" w:hAnsi="Times New Roman" w:cs="Times New Roman"/>
          <w:color w:val="231F20"/>
          <w:spacing w:val="0"/>
          <w:w w:val="100"/>
          <w:position w:val="0"/>
        </w:rPr>
        <w:t>2017</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25 </w:t>
      </w:r>
      <w:r>
        <w:rPr>
          <w:color w:val="231F20"/>
          <w:spacing w:val="0"/>
          <w:w w:val="100"/>
          <w:position w:val="0"/>
        </w:rPr>
        <w:t>(</w:t>
      </w:r>
      <w:r>
        <w:rPr>
          <w:rFonts w:ascii="Times New Roman" w:eastAsia="Times New Roman" w:hAnsi="Times New Roman" w:cs="Times New Roman"/>
          <w:color w:val="231F20"/>
          <w:spacing w:val="0"/>
          <w:w w:val="100"/>
          <w:position w:val="0"/>
        </w:rPr>
        <w:t>1</w:t>
      </w:r>
      <w:r>
        <w:rPr>
          <w:color w:val="231F20"/>
          <w:spacing w:val="0"/>
          <w:w w:val="100"/>
          <w:position w:val="0"/>
        </w:rPr>
        <w:t xml:space="preserve">) : </w:t>
      </w:r>
      <w:r>
        <w:rPr>
          <w:rFonts w:ascii="Times New Roman" w:eastAsia="Times New Roman" w:hAnsi="Times New Roman" w:cs="Times New Roman"/>
          <w:color w:val="231F20"/>
          <w:spacing w:val="0"/>
          <w:w w:val="100"/>
          <w:position w:val="0"/>
          <w:lang w:val="en-US" w:eastAsia="en-US" w:bidi="en-US"/>
        </w:rPr>
        <w:t>2-9</w:t>
      </w:r>
      <w:r>
        <w:rPr>
          <w:color w:val="231F20"/>
          <w:spacing w:val="0"/>
          <w:w w:val="100"/>
          <w:position w:val="0"/>
          <w:lang w:val="en-US" w:eastAsia="en-US" w:bidi="en-US"/>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16" w:name="bookmark116"/>
      <w:bookmarkEnd w:id="116"/>
      <w:r>
        <w:rPr>
          <w:color w:val="231F20"/>
          <w:spacing w:val="0"/>
          <w:w w:val="100"/>
          <w:position w:val="0"/>
        </w:rPr>
        <w:t>中华医学会内分泌学分会.预混胰岛素临床应用专家共识 (</w:t>
      </w:r>
      <w:r>
        <w:rPr>
          <w:rFonts w:ascii="Times New Roman" w:eastAsia="Times New Roman" w:hAnsi="Times New Roman" w:cs="Times New Roman"/>
          <w:color w:val="231F20"/>
          <w:spacing w:val="0"/>
          <w:w w:val="100"/>
          <w:position w:val="0"/>
        </w:rPr>
        <w:t>2016</w:t>
      </w:r>
      <w:r>
        <w:rPr>
          <w:color w:val="231F20"/>
          <w:spacing w:val="0"/>
          <w:w w:val="100"/>
          <w:position w:val="0"/>
        </w:rPr>
        <w:t>年版)</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.药品评价,</w:t>
      </w:r>
      <w:r>
        <w:rPr>
          <w:rFonts w:ascii="Times New Roman" w:eastAsia="Times New Roman" w:hAnsi="Times New Roman" w:cs="Times New Roman"/>
          <w:color w:val="231F20"/>
          <w:spacing w:val="0"/>
          <w:w w:val="100"/>
          <w:position w:val="0"/>
        </w:rPr>
        <w:t>2016</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13 </w:t>
      </w:r>
      <w:r>
        <w:rPr>
          <w:color w:val="231F20"/>
          <w:spacing w:val="0"/>
          <w:w w:val="100"/>
          <w:position w:val="0"/>
        </w:rPr>
        <w:t>(</w:t>
      </w:r>
      <w:r>
        <w:rPr>
          <w:rFonts w:ascii="Times New Roman" w:eastAsia="Times New Roman" w:hAnsi="Times New Roman" w:cs="Times New Roman"/>
          <w:color w:val="231F20"/>
          <w:spacing w:val="0"/>
          <w:w w:val="100"/>
          <w:position w:val="0"/>
        </w:rPr>
        <w:t>9</w:t>
      </w:r>
      <w:r>
        <w:rPr>
          <w:color w:val="231F20"/>
          <w:spacing w:val="0"/>
          <w:w w:val="100"/>
          <w:position w:val="0"/>
        </w:rPr>
        <w:t xml:space="preserve">) : </w:t>
      </w:r>
      <w:r>
        <w:rPr>
          <w:rFonts w:ascii="Times New Roman" w:eastAsia="Times New Roman" w:hAnsi="Times New Roman" w:cs="Times New Roman"/>
          <w:color w:val="231F20"/>
          <w:spacing w:val="0"/>
          <w:w w:val="100"/>
          <w:position w:val="0"/>
          <w:lang w:val="en-US" w:eastAsia="en-US" w:bidi="en-US"/>
        </w:rPr>
        <w:t>5-11</w:t>
      </w:r>
      <w:r>
        <w:rPr>
          <w:color w:val="231F20"/>
          <w:spacing w:val="0"/>
          <w:w w:val="100"/>
          <w:position w:val="0"/>
          <w:lang w:val="en-US" w:eastAsia="en-US" w:bidi="en-US"/>
        </w:rPr>
        <w:t>.</w:t>
      </w:r>
    </w:p>
    <w:p>
      <w:pPr>
        <w:pStyle w:val="Style74"/>
        <w:keepNext w:val="0"/>
        <w:keepLines w:val="0"/>
        <w:widowControl w:val="0"/>
        <w:numPr>
          <w:ilvl w:val="0"/>
          <w:numId w:val="29"/>
        </w:numPr>
        <w:shd w:val="clear" w:color="auto" w:fill="auto"/>
        <w:tabs>
          <w:tab w:pos="535" w:val="left"/>
        </w:tabs>
        <w:bidi w:val="0"/>
        <w:spacing w:before="0" w:after="0" w:line="300" w:lineRule="auto"/>
        <w:ind w:left="540" w:right="0" w:hanging="540"/>
        <w:jc w:val="both"/>
      </w:pPr>
      <w:bookmarkStart w:id="117" w:name="bookmark117"/>
      <w:bookmarkEnd w:id="117"/>
      <w:r>
        <w:rPr>
          <w:rFonts w:ascii="Times New Roman" w:eastAsia="Times New Roman" w:hAnsi="Times New Roman" w:cs="Times New Roman"/>
          <w:spacing w:val="0"/>
          <w:w w:val="100"/>
          <w:position w:val="0"/>
          <w:lang w:val="en-US" w:eastAsia="en-US" w:bidi="en-US"/>
        </w:rPr>
        <w:t xml:space="preserve">LI X, DU T, LI W, et al. Efficacy and safety of weight-based insulin glargine dose titration regimen compared with glucose level-and current dose-based regimens in hospitalized patients with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diabetes: a randomized, controlled study[J]. Clin Ther, </w:t>
      </w:r>
      <w:r>
        <w:rPr>
          <w:rFonts w:ascii="Times New Roman" w:eastAsia="Times New Roman" w:hAnsi="Times New Roman" w:cs="Times New Roman"/>
          <w:spacing w:val="0"/>
          <w:w w:val="100"/>
          <w:position w:val="0"/>
          <w:lang w:val="zh-TW" w:eastAsia="zh-TW" w:bidi="zh-TW"/>
        </w:rPr>
        <w:t>2014, 36(9):1269-1275.</w:t>
      </w:r>
    </w:p>
    <w:p>
      <w:pPr>
        <w:pStyle w:val="Style74"/>
        <w:keepNext w:val="0"/>
        <w:keepLines w:val="0"/>
        <w:widowControl w:val="0"/>
        <w:numPr>
          <w:ilvl w:val="0"/>
          <w:numId w:val="29"/>
        </w:numPr>
        <w:shd w:val="clear" w:color="auto" w:fill="auto"/>
        <w:tabs>
          <w:tab w:pos="535" w:val="left"/>
        </w:tabs>
        <w:bidi w:val="0"/>
        <w:spacing w:before="0" w:after="0" w:line="300" w:lineRule="auto"/>
        <w:ind w:left="540" w:right="0" w:hanging="540"/>
        <w:jc w:val="both"/>
      </w:pPr>
      <w:bookmarkStart w:id="118" w:name="bookmark118"/>
      <w:bookmarkEnd w:id="118"/>
      <w:r>
        <w:rPr>
          <w:rFonts w:ascii="Times New Roman" w:eastAsia="Times New Roman" w:hAnsi="Times New Roman" w:cs="Times New Roman"/>
          <w:spacing w:val="0"/>
          <w:w w:val="100"/>
          <w:position w:val="0"/>
          <w:lang w:val="en-US" w:eastAsia="en-US" w:bidi="en-US"/>
        </w:rPr>
        <w:t>ZHANG T, LIN M, LI W, et al. Comparison of the Efficacy and Safety of Insulin Detemir and Insulin Glargine in Hospitalized Patients with Type 2 Diabetes: A Randomized Crossover Trial[J]. Adv Ther, 2016, 33(2):178-185.</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19" w:name="bookmark119"/>
      <w:bookmarkEnd w:id="119"/>
      <w:r>
        <w:rPr>
          <w:color w:val="231F20"/>
          <w:spacing w:val="0"/>
          <w:w w:val="100"/>
          <w:position w:val="0"/>
        </w:rPr>
        <w:t>纪立农，邹大进，洪天配，等.</w:t>
      </w:r>
      <w:r>
        <w:rPr>
          <w:rFonts w:ascii="Times New Roman" w:eastAsia="Times New Roman" w:hAnsi="Times New Roman" w:cs="Times New Roman"/>
          <w:color w:val="231F20"/>
          <w:spacing w:val="0"/>
          <w:w w:val="100"/>
          <w:position w:val="0"/>
          <w:lang w:val="en-US" w:eastAsia="en-US" w:bidi="en-US"/>
        </w:rPr>
        <w:t>GLP-1</w:t>
      </w:r>
      <w:r>
        <w:rPr>
          <w:color w:val="231F20"/>
          <w:spacing w:val="0"/>
          <w:w w:val="100"/>
          <w:position w:val="0"/>
        </w:rPr>
        <w:t>受体激动剂临床应 用专家指导意见</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.中国糖尿病杂志，</w:t>
      </w:r>
      <w:r>
        <w:rPr>
          <w:rFonts w:ascii="Times New Roman" w:eastAsia="Times New Roman" w:hAnsi="Times New Roman" w:cs="Times New Roman"/>
          <w:color w:val="231F20"/>
          <w:spacing w:val="0"/>
          <w:w w:val="100"/>
          <w:position w:val="0"/>
        </w:rPr>
        <w:t>2018</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26 </w:t>
      </w:r>
      <w:r>
        <w:rPr>
          <w:color w:val="231F20"/>
          <w:spacing w:val="0"/>
          <w:w w:val="100"/>
          <w:position w:val="0"/>
        </w:rPr>
        <w:t>(</w:t>
      </w:r>
      <w:r>
        <w:rPr>
          <w:rFonts w:ascii="Times New Roman" w:eastAsia="Times New Roman" w:hAnsi="Times New Roman" w:cs="Times New Roman"/>
          <w:color w:val="231F20"/>
          <w:spacing w:val="0"/>
          <w:w w:val="100"/>
          <w:position w:val="0"/>
        </w:rPr>
        <w:t>5</w:t>
      </w:r>
      <w:r>
        <w:rPr>
          <w:color w:val="231F20"/>
          <w:spacing w:val="0"/>
          <w:w w:val="100"/>
          <w:position w:val="0"/>
        </w:rPr>
        <w:t xml:space="preserve">): </w:t>
      </w:r>
      <w:r>
        <w:rPr>
          <w:rFonts w:ascii="Times New Roman" w:eastAsia="Times New Roman" w:hAnsi="Times New Roman" w:cs="Times New Roman"/>
          <w:color w:val="231F20"/>
          <w:spacing w:val="0"/>
          <w:w w:val="100"/>
          <w:position w:val="0"/>
        </w:rPr>
        <w:t>353-361</w:t>
      </w:r>
      <w:r>
        <w:rPr>
          <w:color w:val="231F20"/>
          <w:spacing w:val="0"/>
          <w:w w:val="100"/>
          <w:position w:val="0"/>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0" w:name="bookmark120"/>
      <w:bookmarkEnd w:id="120"/>
      <w:r>
        <w:rPr>
          <w:color w:val="231F20"/>
          <w:spacing w:val="0"/>
          <w:w w:val="100"/>
          <w:position w:val="0"/>
        </w:rPr>
        <w:t>王林曦，刘礼斌.科学看待钠</w:t>
      </w:r>
      <w:r>
        <w:rPr>
          <w:rFonts w:ascii="Times New Roman" w:eastAsia="Times New Roman" w:hAnsi="Times New Roman" w:cs="Times New Roman"/>
          <w:color w:val="231F20"/>
          <w:spacing w:val="0"/>
          <w:w w:val="100"/>
          <w:position w:val="0"/>
        </w:rPr>
        <w:t>-</w:t>
      </w:r>
      <w:r>
        <w:rPr>
          <w:color w:val="231F20"/>
          <w:spacing w:val="0"/>
          <w:w w:val="100"/>
          <w:position w:val="0"/>
        </w:rPr>
        <w:t>葡萄糖共转运蛋白</w:t>
      </w:r>
      <w:r>
        <w:rPr>
          <w:rFonts w:ascii="Times New Roman" w:eastAsia="Times New Roman" w:hAnsi="Times New Roman" w:cs="Times New Roman"/>
          <w:color w:val="231F20"/>
          <w:spacing w:val="0"/>
          <w:w w:val="100"/>
          <w:position w:val="0"/>
        </w:rPr>
        <w:t>2</w:t>
      </w:r>
      <w:r>
        <w:rPr>
          <w:color w:val="231F20"/>
          <w:spacing w:val="0"/>
          <w:w w:val="100"/>
          <w:position w:val="0"/>
        </w:rPr>
        <w:t>抑制剂 的安全性</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.中华糖尿病杂志,</w:t>
      </w:r>
      <w:r>
        <w:rPr>
          <w:rFonts w:ascii="Times New Roman" w:eastAsia="Times New Roman" w:hAnsi="Times New Roman" w:cs="Times New Roman"/>
          <w:color w:val="231F20"/>
          <w:spacing w:val="0"/>
          <w:w w:val="100"/>
          <w:position w:val="0"/>
        </w:rPr>
        <w:t>2020</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12 </w:t>
      </w:r>
      <w:r>
        <w:rPr>
          <w:color w:val="231F20"/>
          <w:spacing w:val="0"/>
          <w:w w:val="100"/>
          <w:position w:val="0"/>
        </w:rPr>
        <w:t>(</w:t>
      </w:r>
      <w:r>
        <w:rPr>
          <w:rFonts w:ascii="Times New Roman" w:eastAsia="Times New Roman" w:hAnsi="Times New Roman" w:cs="Times New Roman"/>
          <w:color w:val="231F20"/>
          <w:spacing w:val="0"/>
          <w:w w:val="100"/>
          <w:position w:val="0"/>
        </w:rPr>
        <w:t>1</w:t>
      </w:r>
      <w:r>
        <w:rPr>
          <w:color w:val="231F20"/>
          <w:spacing w:val="0"/>
          <w:w w:val="100"/>
          <w:position w:val="0"/>
        </w:rPr>
        <w:t xml:space="preserve">) ： </w:t>
      </w:r>
      <w:r>
        <w:rPr>
          <w:rFonts w:ascii="Times New Roman" w:eastAsia="Times New Roman" w:hAnsi="Times New Roman" w:cs="Times New Roman"/>
          <w:color w:val="231F20"/>
          <w:spacing w:val="0"/>
          <w:w w:val="100"/>
          <w:position w:val="0"/>
          <w:lang w:val="en-US" w:eastAsia="en-US" w:bidi="en-US"/>
        </w:rPr>
        <w:t>60-62</w:t>
      </w:r>
      <w:r>
        <w:rPr>
          <w:color w:val="231F20"/>
          <w:spacing w:val="0"/>
          <w:w w:val="100"/>
          <w:position w:val="0"/>
          <w:lang w:val="en-US" w:eastAsia="en-US" w:bidi="en-US"/>
        </w:rPr>
        <w:t>.</w:t>
      </w:r>
    </w:p>
    <w:p>
      <w:pPr>
        <w:pStyle w:val="Style74"/>
        <w:keepNext w:val="0"/>
        <w:keepLines w:val="0"/>
        <w:widowControl w:val="0"/>
        <w:numPr>
          <w:ilvl w:val="0"/>
          <w:numId w:val="29"/>
        </w:numPr>
        <w:shd w:val="clear" w:color="auto" w:fill="auto"/>
        <w:tabs>
          <w:tab w:pos="535" w:val="left"/>
        </w:tabs>
        <w:bidi w:val="0"/>
        <w:spacing w:before="0" w:after="0" w:line="300" w:lineRule="auto"/>
        <w:ind w:left="540" w:right="0" w:hanging="540"/>
        <w:jc w:val="both"/>
      </w:pPr>
      <w:bookmarkStart w:id="121" w:name="bookmark121"/>
      <w:bookmarkEnd w:id="121"/>
      <w:r>
        <w:rPr>
          <w:rFonts w:ascii="Times New Roman" w:eastAsia="Times New Roman" w:hAnsi="Times New Roman" w:cs="Times New Roman"/>
          <w:spacing w:val="0"/>
          <w:w w:val="100"/>
          <w:position w:val="0"/>
          <w:lang w:val="en-US" w:eastAsia="en-US" w:bidi="en-US"/>
        </w:rPr>
        <w:t xml:space="preserve">POWERS M A, BARDSLEY J, CYPRESS M, et al. Diabetes Self-management Education and Support in Type </w:t>
      </w:r>
      <w:r>
        <w:rPr>
          <w:rFonts w:ascii="Times New Roman" w:eastAsia="Times New Roman" w:hAnsi="Times New Roman" w:cs="Times New Roman"/>
          <w:spacing w:val="0"/>
          <w:w w:val="100"/>
          <w:position w:val="0"/>
          <w:lang w:val="zh-TW" w:eastAsia="zh-TW" w:bidi="zh-TW"/>
        </w:rPr>
        <w:t xml:space="preserve">2 </w:t>
      </w:r>
      <w:r>
        <w:rPr>
          <w:rFonts w:ascii="Times New Roman" w:eastAsia="Times New Roman" w:hAnsi="Times New Roman" w:cs="Times New Roman"/>
          <w:spacing w:val="0"/>
          <w:w w:val="100"/>
          <w:position w:val="0"/>
          <w:lang w:val="en-US" w:eastAsia="en-US" w:bidi="en-US"/>
        </w:rPr>
        <w:t xml:space="preserve">Diabetes: A Joint Position Statement of the American Diabetes Association, the American Association of Diabetes Educators, and the Academy of Nutrition and Dietetics[J]. Diabetes Care, </w:t>
      </w:r>
      <w:r>
        <w:rPr>
          <w:rFonts w:ascii="Times New Roman" w:eastAsia="Times New Roman" w:hAnsi="Times New Roman" w:cs="Times New Roman"/>
          <w:spacing w:val="0"/>
          <w:w w:val="100"/>
          <w:position w:val="0"/>
          <w:lang w:val="zh-TW" w:eastAsia="zh-TW" w:bidi="zh-TW"/>
        </w:rPr>
        <w:t>2015, 38(7):1372-1382.</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2" w:name="bookmark122"/>
      <w:bookmarkEnd w:id="122"/>
      <w:r>
        <w:rPr>
          <w:color w:val="231F20"/>
          <w:spacing w:val="0"/>
          <w:w w:val="100"/>
          <w:position w:val="0"/>
        </w:rPr>
        <w:t>阎德文.糖尿病四书之一一原道：知识与教育</w:t>
      </w:r>
      <w:r>
        <w:rPr>
          <w:rFonts w:ascii="Times New Roman" w:eastAsia="Times New Roman" w:hAnsi="Times New Roman" w:cs="Times New Roman"/>
          <w:color w:val="231F20"/>
          <w:spacing w:val="0"/>
          <w:w w:val="100"/>
          <w:position w:val="0"/>
          <w:lang w:val="en-US" w:eastAsia="en-US" w:bidi="en-US"/>
        </w:rPr>
        <w:t>[M]</w:t>
      </w:r>
      <w:r>
        <w:rPr>
          <w:color w:val="231F20"/>
          <w:spacing w:val="0"/>
          <w:w w:val="100"/>
          <w:position w:val="0"/>
          <w:lang w:val="en-US" w:eastAsia="en-US" w:bidi="en-US"/>
        </w:rPr>
        <w:t>.</w:t>
      </w:r>
      <w:r>
        <w:rPr>
          <w:color w:val="231F20"/>
          <w:spacing w:val="0"/>
          <w:w w:val="100"/>
          <w:position w:val="0"/>
        </w:rPr>
        <w:t>深圳： 海天出版社，</w:t>
      </w:r>
      <w:r>
        <w:rPr>
          <w:rFonts w:ascii="Times New Roman" w:eastAsia="Times New Roman" w:hAnsi="Times New Roman" w:cs="Times New Roman"/>
          <w:color w:val="231F20"/>
          <w:spacing w:val="0"/>
          <w:w w:val="100"/>
          <w:position w:val="0"/>
          <w:lang w:val="en-US" w:eastAsia="en-US" w:bidi="en-US"/>
        </w:rPr>
        <w:t>2006</w:t>
      </w:r>
      <w:r>
        <w:rPr>
          <w:color w:val="231F20"/>
          <w:spacing w:val="0"/>
          <w:w w:val="100"/>
          <w:position w:val="0"/>
          <w:lang w:val="en-US" w:eastAsia="en-US" w:bidi="en-US"/>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3" w:name="bookmark123"/>
      <w:bookmarkEnd w:id="123"/>
      <w:r>
        <w:rPr>
          <w:color w:val="231F20"/>
          <w:spacing w:val="0"/>
          <w:w w:val="100"/>
          <w:position w:val="0"/>
        </w:rPr>
        <w:t>阎德文.糖尿病四书之二一法则：目标与管理</w:t>
      </w:r>
      <w:r>
        <w:rPr>
          <w:rFonts w:ascii="Times New Roman" w:eastAsia="Times New Roman" w:hAnsi="Times New Roman" w:cs="Times New Roman"/>
          <w:color w:val="231F20"/>
          <w:spacing w:val="0"/>
          <w:w w:val="100"/>
          <w:position w:val="0"/>
          <w:lang w:val="en-US" w:eastAsia="en-US" w:bidi="en-US"/>
        </w:rPr>
        <w:t>[M]</w:t>
      </w:r>
      <w:r>
        <w:rPr>
          <w:color w:val="231F20"/>
          <w:spacing w:val="0"/>
          <w:w w:val="100"/>
          <w:position w:val="0"/>
          <w:lang w:val="en-US" w:eastAsia="en-US" w:bidi="en-US"/>
        </w:rPr>
        <w:t>.</w:t>
      </w:r>
      <w:r>
        <w:rPr>
          <w:color w:val="231F20"/>
          <w:spacing w:val="0"/>
          <w:w w:val="100"/>
          <w:position w:val="0"/>
        </w:rPr>
        <w:t>深圳： 海天出版社，</w:t>
      </w:r>
      <w:r>
        <w:rPr>
          <w:rFonts w:ascii="Times New Roman" w:eastAsia="Times New Roman" w:hAnsi="Times New Roman" w:cs="Times New Roman"/>
          <w:color w:val="231F20"/>
          <w:spacing w:val="0"/>
          <w:w w:val="100"/>
          <w:position w:val="0"/>
        </w:rPr>
        <w:t>2007</w:t>
      </w:r>
      <w:r>
        <w:rPr>
          <w:color w:val="231F20"/>
          <w:spacing w:val="0"/>
          <w:w w:val="100"/>
          <w:position w:val="0"/>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4" w:name="bookmark124"/>
      <w:bookmarkEnd w:id="124"/>
      <w:r>
        <w:rPr>
          <w:color w:val="231F20"/>
          <w:spacing w:val="0"/>
          <w:w w:val="100"/>
          <w:position w:val="0"/>
        </w:rPr>
        <w:t>阎德文.糖尿病四书之三一行为：饮食与运动</w:t>
      </w:r>
      <w:r>
        <w:rPr>
          <w:rFonts w:ascii="Times New Roman" w:eastAsia="Times New Roman" w:hAnsi="Times New Roman" w:cs="Times New Roman"/>
          <w:color w:val="231F20"/>
          <w:spacing w:val="0"/>
          <w:w w:val="100"/>
          <w:position w:val="0"/>
          <w:lang w:val="en-US" w:eastAsia="en-US" w:bidi="en-US"/>
        </w:rPr>
        <w:t>[M]</w:t>
      </w:r>
      <w:r>
        <w:rPr>
          <w:color w:val="231F20"/>
          <w:spacing w:val="0"/>
          <w:w w:val="100"/>
          <w:position w:val="0"/>
          <w:lang w:val="en-US" w:eastAsia="en-US" w:bidi="en-US"/>
        </w:rPr>
        <w:t>.</w:t>
      </w:r>
      <w:r>
        <w:rPr>
          <w:color w:val="231F20"/>
          <w:spacing w:val="0"/>
          <w:w w:val="100"/>
          <w:position w:val="0"/>
        </w:rPr>
        <w:t>深圳： 海天出版社，</w:t>
      </w:r>
      <w:r>
        <w:rPr>
          <w:rFonts w:ascii="Times New Roman" w:eastAsia="Times New Roman" w:hAnsi="Times New Roman" w:cs="Times New Roman"/>
          <w:color w:val="231F20"/>
          <w:spacing w:val="0"/>
          <w:w w:val="100"/>
          <w:position w:val="0"/>
        </w:rPr>
        <w:t>2007</w:t>
      </w:r>
      <w:r>
        <w:rPr>
          <w:color w:val="231F20"/>
          <w:spacing w:val="0"/>
          <w:w w:val="100"/>
          <w:position w:val="0"/>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5" w:name="bookmark125"/>
      <w:bookmarkEnd w:id="125"/>
      <w:r>
        <w:rPr>
          <w:color w:val="231F20"/>
          <w:spacing w:val="0"/>
          <w:w w:val="100"/>
          <w:position w:val="0"/>
        </w:rPr>
        <w:t>阎德文.糖尿病四书之四一药物：口服药与胰岛素</w:t>
      </w:r>
      <w:r>
        <w:rPr>
          <w:rFonts w:ascii="Times New Roman" w:eastAsia="Times New Roman" w:hAnsi="Times New Roman" w:cs="Times New Roman"/>
          <w:color w:val="231F20"/>
          <w:spacing w:val="0"/>
          <w:w w:val="100"/>
          <w:position w:val="0"/>
        </w:rPr>
        <w:t>[</w:t>
      </w:r>
      <w:r>
        <w:rPr>
          <w:rFonts w:ascii="Times New Roman" w:eastAsia="Times New Roman" w:hAnsi="Times New Roman" w:cs="Times New Roman"/>
          <w:color w:val="231F20"/>
          <w:spacing w:val="0"/>
          <w:w w:val="100"/>
          <w:position w:val="0"/>
          <w:lang w:val="en-US" w:eastAsia="en-US" w:bidi="en-US"/>
        </w:rPr>
        <w:t>M]</w:t>
      </w:r>
      <w:r>
        <w:rPr>
          <w:color w:val="231F20"/>
          <w:spacing w:val="0"/>
          <w:w w:val="100"/>
          <w:position w:val="0"/>
          <w:lang w:val="en-US" w:eastAsia="en-US" w:bidi="en-US"/>
        </w:rPr>
        <w:t>.</w:t>
      </w:r>
      <w:r>
        <w:rPr>
          <w:color w:val="231F20"/>
          <w:spacing w:val="0"/>
          <w:w w:val="100"/>
          <w:position w:val="0"/>
        </w:rPr>
        <w:t>深 圳：海天出版社，</w:t>
      </w:r>
      <w:r>
        <w:rPr>
          <w:rFonts w:ascii="Times New Roman" w:eastAsia="Times New Roman" w:hAnsi="Times New Roman" w:cs="Times New Roman"/>
          <w:color w:val="231F20"/>
          <w:spacing w:val="0"/>
          <w:w w:val="100"/>
          <w:position w:val="0"/>
          <w:lang w:val="en-US" w:eastAsia="en-US" w:bidi="en-US"/>
        </w:rPr>
        <w:t>2007</w:t>
      </w:r>
      <w:r>
        <w:rPr>
          <w:color w:val="231F20"/>
          <w:spacing w:val="0"/>
          <w:w w:val="100"/>
          <w:position w:val="0"/>
          <w:lang w:val="en-US" w:eastAsia="en-US" w:bidi="en-US"/>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6" w:name="bookmark126"/>
      <w:bookmarkEnd w:id="126"/>
      <w:r>
        <w:rPr>
          <w:color w:val="231F20"/>
          <w:spacing w:val="0"/>
          <w:w w:val="100"/>
          <w:position w:val="0"/>
        </w:rPr>
        <w:t>陈博文.社区</w:t>
      </w:r>
      <w:r>
        <w:rPr>
          <w:rFonts w:ascii="Times New Roman" w:eastAsia="Times New Roman" w:hAnsi="Times New Roman" w:cs="Times New Roman"/>
          <w:color w:val="231F20"/>
          <w:spacing w:val="0"/>
          <w:w w:val="100"/>
          <w:position w:val="0"/>
        </w:rPr>
        <w:t>2</w:t>
      </w:r>
      <w:r>
        <w:rPr>
          <w:color w:val="231F20"/>
          <w:spacing w:val="0"/>
          <w:w w:val="100"/>
          <w:position w:val="0"/>
        </w:rPr>
        <w:t>型糖尿病病例管理(试用)</w:t>
      </w:r>
      <w:r>
        <w:rPr>
          <w:rFonts w:ascii="Times New Roman" w:eastAsia="Times New Roman" w:hAnsi="Times New Roman" w:cs="Times New Roman"/>
          <w:color w:val="231F20"/>
          <w:spacing w:val="0"/>
          <w:w w:val="100"/>
          <w:position w:val="0"/>
          <w:lang w:val="en-US" w:eastAsia="en-US" w:bidi="en-US"/>
        </w:rPr>
        <w:t>[M]</w:t>
      </w:r>
      <w:r>
        <w:rPr>
          <w:color w:val="231F20"/>
          <w:spacing w:val="0"/>
          <w:w w:val="100"/>
          <w:position w:val="0"/>
          <w:lang w:val="en-US" w:eastAsia="en-US" w:bidi="en-US"/>
        </w:rPr>
        <w:t>.</w:t>
      </w:r>
      <w:r>
        <w:rPr>
          <w:color w:val="231F20"/>
          <w:spacing w:val="0"/>
          <w:w w:val="100"/>
          <w:position w:val="0"/>
        </w:rPr>
        <w:t>北京：北京 大学医学出版社，</w:t>
      </w:r>
      <w:r>
        <w:rPr>
          <w:rFonts w:ascii="Times New Roman" w:eastAsia="Times New Roman" w:hAnsi="Times New Roman" w:cs="Times New Roman"/>
          <w:color w:val="231F20"/>
          <w:spacing w:val="0"/>
          <w:w w:val="100"/>
          <w:position w:val="0"/>
        </w:rPr>
        <w:t>2008</w:t>
      </w:r>
      <w:r>
        <w:rPr>
          <w:color w:val="231F20"/>
          <w:spacing w:val="0"/>
          <w:w w:val="100"/>
          <w:position w:val="0"/>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7" w:name="bookmark127"/>
      <w:bookmarkEnd w:id="127"/>
      <w:r>
        <w:rPr>
          <w:color w:val="231F20"/>
          <w:spacing w:val="0"/>
          <w:w w:val="100"/>
          <w:position w:val="0"/>
        </w:rPr>
        <w:t>纪立农，陈莉明，郭晓蕙，等.中国慢性疾病防治基层医 生诊疗手册(糖尿病分册)</w:t>
      </w:r>
      <w:r>
        <w:rPr>
          <w:rFonts w:ascii="Times New Roman" w:eastAsia="Times New Roman" w:hAnsi="Times New Roman" w:cs="Times New Roman"/>
          <w:color w:val="231F20"/>
          <w:spacing w:val="0"/>
          <w:w w:val="100"/>
          <w:position w:val="0"/>
        </w:rPr>
        <w:t>2015</w:t>
      </w:r>
      <w:r>
        <w:rPr>
          <w:color w:val="231F20"/>
          <w:spacing w:val="0"/>
          <w:w w:val="100"/>
          <w:position w:val="0"/>
        </w:rPr>
        <w:t>年版</w:t>
      </w:r>
      <w:r>
        <w:rPr>
          <w:rFonts w:ascii="Times New Roman" w:eastAsia="Times New Roman" w:hAnsi="Times New Roman" w:cs="Times New Roman"/>
          <w:color w:val="231F20"/>
          <w:spacing w:val="0"/>
          <w:w w:val="100"/>
          <w:position w:val="0"/>
          <w:lang w:val="en-US" w:eastAsia="en-US" w:bidi="en-US"/>
        </w:rPr>
        <w:t>[J]</w:t>
      </w:r>
      <w:r>
        <w:rPr>
          <w:color w:val="231F20"/>
          <w:spacing w:val="0"/>
          <w:w w:val="100"/>
          <w:position w:val="0"/>
        </w:rPr>
        <w:t xml:space="preserve">.中国糖尿病杂志， </w:t>
      </w:r>
      <w:r>
        <w:rPr>
          <w:rFonts w:ascii="Times New Roman" w:eastAsia="Times New Roman" w:hAnsi="Times New Roman" w:cs="Times New Roman"/>
          <w:color w:val="231F20"/>
          <w:spacing w:val="0"/>
          <w:w w:val="100"/>
          <w:position w:val="0"/>
        </w:rPr>
        <w:t>2015</w:t>
      </w:r>
      <w:r>
        <w:rPr>
          <w:color w:val="231F20"/>
          <w:spacing w:val="0"/>
          <w:w w:val="100"/>
          <w:position w:val="0"/>
        </w:rPr>
        <w:t xml:space="preserve">, </w:t>
      </w:r>
      <w:r>
        <w:rPr>
          <w:rFonts w:ascii="Times New Roman" w:eastAsia="Times New Roman" w:hAnsi="Times New Roman" w:cs="Times New Roman"/>
          <w:color w:val="231F20"/>
          <w:spacing w:val="0"/>
          <w:w w:val="100"/>
          <w:position w:val="0"/>
        </w:rPr>
        <w:t xml:space="preserve">23 </w:t>
      </w:r>
      <w:r>
        <w:rPr>
          <w:color w:val="231F20"/>
          <w:spacing w:val="0"/>
          <w:w w:val="100"/>
          <w:position w:val="0"/>
        </w:rPr>
        <w:t>(</w:t>
      </w:r>
      <w:r>
        <w:rPr>
          <w:rFonts w:ascii="Times New Roman" w:eastAsia="Times New Roman" w:hAnsi="Times New Roman" w:cs="Times New Roman"/>
          <w:color w:val="231F20"/>
          <w:spacing w:val="0"/>
          <w:w w:val="100"/>
          <w:position w:val="0"/>
        </w:rPr>
        <w:t>8</w:t>
      </w:r>
      <w:r>
        <w:rPr>
          <w:color w:val="231F20"/>
          <w:spacing w:val="0"/>
          <w:w w:val="100"/>
          <w:position w:val="0"/>
        </w:rPr>
        <w:t xml:space="preserve">) : </w:t>
      </w:r>
      <w:r>
        <w:rPr>
          <w:rFonts w:ascii="Times New Roman" w:eastAsia="Times New Roman" w:hAnsi="Times New Roman" w:cs="Times New Roman"/>
          <w:color w:val="231F20"/>
          <w:spacing w:val="0"/>
          <w:w w:val="100"/>
          <w:position w:val="0"/>
          <w:lang w:val="en-US" w:eastAsia="en-US" w:bidi="en-US"/>
        </w:rPr>
        <w:t>673-701</w:t>
      </w:r>
      <w:r>
        <w:rPr>
          <w:color w:val="231F20"/>
          <w:spacing w:val="0"/>
          <w:w w:val="100"/>
          <w:position w:val="0"/>
          <w:lang w:val="en-US" w:eastAsia="en-US" w:bidi="en-US"/>
        </w:rPr>
        <w:t>.</w:t>
      </w:r>
    </w:p>
    <w:p>
      <w:pPr>
        <w:pStyle w:val="Style32"/>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8" w:name="bookmark128"/>
      <w:bookmarkEnd w:id="128"/>
      <w:r>
        <w:rPr>
          <w:rFonts w:ascii="Times New Roman" w:eastAsia="Times New Roman" w:hAnsi="Times New Roman" w:cs="Times New Roman"/>
          <w:color w:val="231F20"/>
          <w:spacing w:val="0"/>
          <w:w w:val="100"/>
          <w:position w:val="0"/>
          <w:lang w:val="en-US" w:eastAsia="en-US" w:bidi="en-US"/>
        </w:rPr>
        <w:t>LEVENE S</w:t>
      </w:r>
      <w:r>
        <w:rPr>
          <w:color w:val="231F20"/>
          <w:spacing w:val="0"/>
          <w:w w:val="100"/>
          <w:position w:val="0"/>
          <w:lang w:val="en-US" w:eastAsia="en-US" w:bidi="en-US"/>
        </w:rPr>
        <w:t xml:space="preserve">, </w:t>
      </w:r>
      <w:r>
        <w:rPr>
          <w:rFonts w:ascii="Times New Roman" w:eastAsia="Times New Roman" w:hAnsi="Times New Roman" w:cs="Times New Roman"/>
          <w:color w:val="231F20"/>
          <w:spacing w:val="0"/>
          <w:w w:val="100"/>
          <w:position w:val="0"/>
          <w:lang w:val="en-US" w:eastAsia="en-US" w:bidi="en-US"/>
        </w:rPr>
        <w:t>DONNELLY R</w:t>
      </w:r>
      <w:r>
        <w:rPr>
          <w:color w:val="231F20"/>
          <w:spacing w:val="0"/>
          <w:w w:val="100"/>
          <w:position w:val="0"/>
          <w:lang w:val="en-US" w:eastAsia="en-US" w:bidi="en-US"/>
        </w:rPr>
        <w:t xml:space="preserve">. </w:t>
      </w:r>
      <w:r>
        <w:rPr>
          <w:rFonts w:ascii="Times New Roman" w:eastAsia="Times New Roman" w:hAnsi="Times New Roman" w:cs="Times New Roman"/>
          <w:color w:val="231F20"/>
          <w:spacing w:val="0"/>
          <w:w w:val="100"/>
          <w:position w:val="0"/>
        </w:rPr>
        <w:t>2</w:t>
      </w:r>
      <w:r>
        <w:rPr>
          <w:color w:val="231F20"/>
          <w:spacing w:val="0"/>
          <w:w w:val="100"/>
          <w:position w:val="0"/>
        </w:rPr>
        <w:t>型糖尿病社区临床指南</w:t>
      </w:r>
      <w:r>
        <w:rPr>
          <w:rFonts w:ascii="Times New Roman" w:eastAsia="Times New Roman" w:hAnsi="Times New Roman" w:cs="Times New Roman"/>
          <w:color w:val="231F20"/>
          <w:spacing w:val="0"/>
          <w:w w:val="100"/>
          <w:position w:val="0"/>
        </w:rPr>
        <w:t>[</w:t>
      </w:r>
      <w:r>
        <w:rPr>
          <w:rFonts w:ascii="Times New Roman" w:eastAsia="Times New Roman" w:hAnsi="Times New Roman" w:cs="Times New Roman"/>
          <w:color w:val="231F20"/>
          <w:spacing w:val="0"/>
          <w:w w:val="100"/>
          <w:position w:val="0"/>
          <w:lang w:val="en-US" w:eastAsia="en-US" w:bidi="en-US"/>
        </w:rPr>
        <w:t>M]</w:t>
      </w:r>
      <w:r>
        <w:rPr>
          <w:color w:val="231F20"/>
          <w:spacing w:val="0"/>
          <w:w w:val="100"/>
          <w:position w:val="0"/>
          <w:lang w:val="en-US" w:eastAsia="en-US" w:bidi="en-US"/>
        </w:rPr>
        <w:t xml:space="preserve">. </w:t>
      </w:r>
      <w:r>
        <w:rPr>
          <w:color w:val="231F20"/>
          <w:spacing w:val="0"/>
          <w:w w:val="100"/>
          <w:position w:val="0"/>
        </w:rPr>
        <w:t>许樟荣，译.</w:t>
      </w:r>
      <w:r>
        <w:rPr>
          <w:rFonts w:ascii="Times New Roman" w:eastAsia="Times New Roman" w:hAnsi="Times New Roman" w:cs="Times New Roman"/>
          <w:color w:val="231F20"/>
          <w:spacing w:val="0"/>
          <w:w w:val="100"/>
          <w:position w:val="0"/>
        </w:rPr>
        <w:t>2</w:t>
      </w:r>
      <w:r>
        <w:rPr>
          <w:color w:val="231F20"/>
          <w:spacing w:val="0"/>
          <w:w w:val="100"/>
          <w:position w:val="0"/>
        </w:rPr>
        <w:t>版.北京：人民军医出版社，</w:t>
      </w:r>
      <w:r>
        <w:rPr>
          <w:rFonts w:ascii="Times New Roman" w:eastAsia="Times New Roman" w:hAnsi="Times New Roman" w:cs="Times New Roman"/>
          <w:color w:val="231F20"/>
          <w:spacing w:val="0"/>
          <w:w w:val="100"/>
          <w:position w:val="0"/>
          <w:lang w:val="en-US" w:eastAsia="en-US" w:bidi="en-US"/>
        </w:rPr>
        <w:t>2010</w:t>
      </w:r>
      <w:r>
        <w:rPr>
          <w:color w:val="231F20"/>
          <w:spacing w:val="0"/>
          <w:w w:val="100"/>
          <w:position w:val="0"/>
          <w:lang w:val="en-US" w:eastAsia="en-US" w:bidi="en-US"/>
        </w:rPr>
        <w:t>.</w:t>
      </w:r>
    </w:p>
    <w:p>
      <w:pPr>
        <w:pStyle w:val="Style74"/>
        <w:keepNext w:val="0"/>
        <w:keepLines w:val="0"/>
        <w:widowControl w:val="0"/>
        <w:numPr>
          <w:ilvl w:val="0"/>
          <w:numId w:val="29"/>
        </w:numPr>
        <w:shd w:val="clear" w:color="auto" w:fill="auto"/>
        <w:tabs>
          <w:tab w:pos="535" w:val="left"/>
        </w:tabs>
        <w:bidi w:val="0"/>
        <w:spacing w:before="0" w:after="0" w:line="230" w:lineRule="exact"/>
        <w:ind w:left="540" w:right="0" w:hanging="540"/>
        <w:jc w:val="both"/>
      </w:pPr>
      <w:bookmarkStart w:id="129" w:name="bookmark129"/>
      <w:bookmarkEnd w:id="129"/>
      <w:r>
        <w:rPr>
          <w:rFonts w:ascii="SimSun" w:eastAsia="SimSun" w:hAnsi="SimSun" w:cs="SimSun"/>
          <w:spacing w:val="0"/>
          <w:w w:val="100"/>
          <w:position w:val="0"/>
          <w:lang w:val="zh-TW" w:eastAsia="zh-TW" w:bidi="zh-TW"/>
        </w:rPr>
        <w:t>深圳市卫生和计划生育委员会，深圳市发展和改革委员会， 深圳市财政委员会，等.深圳市卫生计生委等单位关于印发 全面推进家庭医生服务实施方案的通知</w:t>
      </w:r>
      <w:r>
        <w:rPr>
          <w:rFonts w:ascii="Times New Roman" w:eastAsia="Times New Roman" w:hAnsi="Times New Roman" w:cs="Times New Roman"/>
          <w:spacing w:val="0"/>
          <w:w w:val="100"/>
          <w:position w:val="0"/>
          <w:lang w:val="en-US" w:eastAsia="en-US" w:bidi="en-US"/>
        </w:rPr>
        <w:t>[EB/OL]. (2016-05-24</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[2020-04-11]</w:t>
      </w:r>
      <w:r>
        <w:rPr>
          <w:rFonts w:ascii="SimSun" w:eastAsia="SimSun" w:hAnsi="SimSun" w:cs="SimSun"/>
          <w:spacing w:val="0"/>
          <w:w w:val="100"/>
          <w:position w:val="0"/>
          <w:lang w:val="en-US" w:eastAsia="en-US" w:bidi="en-US"/>
        </w:rPr>
        <w:t xml:space="preserve">. </w:t>
      </w:r>
      <w:r>
        <w:fldChar w:fldCharType="begin"/>
      </w:r>
      <w:r>
        <w:rPr/>
        <w:instrText> HYPERLINK "http://wjw.sz.gov.cn/ztzl/wsjszxd/dzc/201605/" </w:instrText>
      </w:r>
      <w:r>
        <w:fldChar w:fldCharType="separate"/>
      </w:r>
      <w:r>
        <w:rPr>
          <w:rFonts w:ascii="Times New Roman" w:eastAsia="Times New Roman" w:hAnsi="Times New Roman" w:cs="Times New Roman"/>
          <w:spacing w:val="0"/>
          <w:w w:val="100"/>
          <w:position w:val="0"/>
          <w:lang w:val="en-US" w:eastAsia="en-US" w:bidi="en-US"/>
        </w:rPr>
        <w:t>http://wjw.sz.gov.cn/ztzl/wsjszxd/dzc/201605</w:t>
      </w:r>
      <w:r>
        <w:rPr>
          <w:rFonts w:ascii="Times New Roman" w:eastAsia="Times New Roman" w:hAnsi="Times New Roman" w:cs="Times New Roman"/>
          <w:spacing w:val="0"/>
          <w:w w:val="100"/>
          <w:position w:val="0"/>
          <w:lang w:val="zh-TW" w:eastAsia="zh-TW" w:bidi="zh-TW"/>
        </w:rPr>
        <w:t>/</w:t>
      </w:r>
      <w:r>
        <w:fldChar w:fldCharType="end"/>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t20160524_3653561.htm.</w:t>
      </w:r>
    </w:p>
    <w:p>
      <w:pPr>
        <w:pStyle w:val="Style32"/>
        <w:keepNext w:val="0"/>
        <w:keepLines w:val="0"/>
        <w:widowControl w:val="0"/>
        <w:shd w:val="clear" w:color="auto" w:fill="auto"/>
        <w:bidi w:val="0"/>
        <w:spacing w:before="0" w:after="0" w:line="230" w:lineRule="exact"/>
        <w:ind w:left="3040" w:right="0" w:firstLine="0"/>
        <w:jc w:val="right"/>
      </w:pPr>
      <w:r>
        <w:rPr>
          <w:color w:val="231F20"/>
          <w:spacing w:val="0"/>
          <w:w w:val="100"/>
          <w:position w:val="0"/>
        </w:rPr>
        <w:t>收稿日期:</w:t>
      </w:r>
      <w:r>
        <w:rPr>
          <w:rFonts w:ascii="Times New Roman" w:eastAsia="Times New Roman" w:hAnsi="Times New Roman" w:cs="Times New Roman"/>
          <w:color w:val="231F20"/>
          <w:spacing w:val="0"/>
          <w:w w:val="100"/>
          <w:position w:val="0"/>
          <w:lang w:val="en-US" w:eastAsia="en-US" w:bidi="en-US"/>
        </w:rPr>
        <w:t xml:space="preserve">2020-03-10 </w:t>
      </w:r>
      <w:r>
        <w:rPr>
          <w:color w:val="231F20"/>
          <w:spacing w:val="0"/>
          <w:w w:val="100"/>
          <w:position w:val="0"/>
        </w:rPr>
        <w:t>本文编辑：李佳玉</w:t>
      </w:r>
    </w:p>
    <w:sectPr>
      <w:headerReference w:type="default" r:id="rId49"/>
      <w:headerReference w:type="even" r:id="rId50"/>
      <w:headerReference w:type="first" r:id="rId51"/>
      <w:footnotePr>
        <w:pos w:val="pageBottom"/>
        <w:numFmt w:val="decimal"/>
        <w:numRestart w:val="continuous"/>
      </w:footnotePr>
      <w:pgSz w:w="11678" w:h="16046"/>
      <w:pgMar w:top="1339" w:right="875" w:bottom="993" w:left="949" w:header="0" w:footer="3" w:gutter="0"/>
      <w:cols w:num="2" w:space="29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618490</wp:posOffset>
              </wp:positionH>
              <wp:positionV relativeFrom="page">
                <wp:posOffset>572770</wp:posOffset>
              </wp:positionV>
              <wp:extent cx="6141720" cy="149225"/>
              <wp:wrapNone/>
              <wp:docPr id="3" name="Shape 3"/>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8.700000000000003pt;margin-top:45.100000000000001pt;width:483.60000000000002pt;height:11.7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618490</wp:posOffset>
              </wp:positionH>
              <wp:positionV relativeFrom="page">
                <wp:posOffset>572770</wp:posOffset>
              </wp:positionV>
              <wp:extent cx="6141720" cy="149225"/>
              <wp:wrapNone/>
              <wp:docPr id="99" name="Shape 99"/>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wps:txbx>
                    <wps:bodyPr lIns="0" tIns="0" rIns="0" bIns="0">
                      <a:spAutoFit/>
                    </wps:bodyPr>
                  </wps:wsp>
                </a:graphicData>
              </a:graphic>
            </wp:anchor>
          </w:drawing>
        </mc:Choice>
        <mc:Fallback>
          <w:pict>
            <v:shape id="_x0000_s1125" type="#_x0000_t202" style="position:absolute;margin-left:48.700000000000003pt;margin-top:45.100000000000001pt;width:483.60000000000002pt;height:11.75pt;z-index:-18874403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618490</wp:posOffset>
              </wp:positionH>
              <wp:positionV relativeFrom="page">
                <wp:posOffset>572770</wp:posOffset>
              </wp:positionV>
              <wp:extent cx="6141720" cy="149225"/>
              <wp:wrapNone/>
              <wp:docPr id="101" name="Shape 101"/>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wps:txbx>
                    <wps:bodyPr lIns="0" tIns="0" rIns="0" bIns="0">
                      <a:spAutoFit/>
                    </wps:bodyPr>
                  </wps:wsp>
                </a:graphicData>
              </a:graphic>
            </wp:anchor>
          </w:drawing>
        </mc:Choice>
        <mc:Fallback>
          <w:pict>
            <v:shape id="_x0000_s1127" type="#_x0000_t202" style="position:absolute;margin-left:48.700000000000003pt;margin-top:45.100000000000001pt;width:483.60000000000002pt;height:11.75pt;z-index:-18874403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655320</wp:posOffset>
              </wp:positionH>
              <wp:positionV relativeFrom="page">
                <wp:posOffset>572770</wp:posOffset>
              </wp:positionV>
              <wp:extent cx="6138545" cy="149225"/>
              <wp:wrapNone/>
              <wp:docPr id="103" name="Shape 103"/>
              <a:graphic xmlns:a="http://schemas.openxmlformats.org/drawingml/2006/main">
                <a:graphicData uri="http://schemas.microsoft.com/office/word/2010/wordprocessingShape">
                  <wps:wsp>
                    <wps:cNvSpPr txBox="1"/>
                    <wps:spPr>
                      <a:xfrm>
                        <a:ext cx="6138545" cy="149225"/>
                      </a:xfrm>
                      <a:prstGeom prst="rect"/>
                      <a:noFill/>
                    </wps:spPr>
                    <wps:txbx>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wps:txbx>
                    <wps:bodyPr lIns="0" tIns="0" rIns="0" bIns="0">
                      <a:spAutoFit/>
                    </wps:bodyPr>
                  </wps:wsp>
                </a:graphicData>
              </a:graphic>
            </wp:anchor>
          </w:drawing>
        </mc:Choice>
        <mc:Fallback>
          <w:pict>
            <v:shape id="_x0000_s1129" type="#_x0000_t202" style="position:absolute;margin-left:51.600000000000001pt;margin-top:45.100000000000001pt;width:483.35000000000002pt;height:11.75pt;z-index:-18874403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618490</wp:posOffset>
              </wp:positionH>
              <wp:positionV relativeFrom="page">
                <wp:posOffset>572770</wp:posOffset>
              </wp:positionV>
              <wp:extent cx="6141720" cy="149225"/>
              <wp:wrapNone/>
              <wp:docPr id="105" name="Shape 105"/>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87"/>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spacing w:val="0"/>
                              <w:w w:val="100"/>
                              <w:position w:val="0"/>
                              <w:sz w:val="20"/>
                              <w:szCs w:val="20"/>
                            </w:rPr>
                            <w:t>《中国医学前沿杂志(电子版)》</w:t>
                          </w:r>
                          <w:r>
                            <w:rPr>
                              <w:rFonts w:ascii="Times New Roman" w:eastAsia="Times New Roman" w:hAnsi="Times New Roman" w:cs="Times New Roman"/>
                              <w:spacing w:val="0"/>
                              <w:w w:val="100"/>
                              <w:position w:val="0"/>
                              <w:sz w:val="20"/>
                              <w:szCs w:val="20"/>
                            </w:rPr>
                            <w:t>2020</w:t>
                          </w:r>
                          <w:r>
                            <w:rPr>
                              <w:spacing w:val="0"/>
                              <w:w w:val="100"/>
                              <w:position w:val="0"/>
                              <w:sz w:val="20"/>
                              <w:szCs w:val="20"/>
                            </w:rPr>
                            <w:t>年第</w:t>
                          </w:r>
                          <w:r>
                            <w:rPr>
                              <w:rFonts w:ascii="Times New Roman" w:eastAsia="Times New Roman" w:hAnsi="Times New Roman" w:cs="Times New Roman"/>
                              <w:spacing w:val="0"/>
                              <w:w w:val="100"/>
                              <w:position w:val="0"/>
                              <w:sz w:val="20"/>
                              <w:szCs w:val="20"/>
                            </w:rPr>
                            <w:t>12</w:t>
                          </w:r>
                          <w:r>
                            <w:rPr>
                              <w:spacing w:val="0"/>
                              <w:w w:val="100"/>
                              <w:position w:val="0"/>
                              <w:sz w:val="20"/>
                              <w:szCs w:val="20"/>
                            </w:rPr>
                            <w:t>卷第</w:t>
                          </w:r>
                          <w:r>
                            <w:rPr>
                              <w:rFonts w:ascii="Times New Roman" w:eastAsia="Times New Roman" w:hAnsi="Times New Roman" w:cs="Times New Roman"/>
                              <w:spacing w:val="0"/>
                              <w:w w:val="100"/>
                              <w:position w:val="0"/>
                              <w:sz w:val="20"/>
                              <w:szCs w:val="20"/>
                            </w:rPr>
                            <w:t>5</w:t>
                          </w:r>
                          <w:r>
                            <w:rPr>
                              <w:spacing w:val="0"/>
                              <w:w w:val="100"/>
                              <w:position w:val="0"/>
                              <w:sz w:val="20"/>
                              <w:szCs w:val="20"/>
                            </w:rPr>
                            <w:t>期</w:t>
                            <w:tab/>
                          </w:r>
                          <w:r>
                            <w:rPr>
                              <w:rFonts w:ascii="Times New Roman" w:eastAsia="Times New Roman" w:hAnsi="Times New Roman" w:cs="Times New Roman"/>
                              <w:spacing w:val="0"/>
                              <w:w w:val="100"/>
                              <w:position w:val="0"/>
                              <w:sz w:val="8"/>
                              <w:szCs w:val="8"/>
                              <w:lang w:val="en-US" w:eastAsia="en-US" w:bidi="en-US"/>
                            </w:rPr>
                            <w:t>•</w:t>
                          </w:r>
                          <w:r>
                            <w:rPr>
                              <w:spacing w:val="0"/>
                              <w:w w:val="100"/>
                              <w:position w:val="0"/>
                              <w:sz w:val="20"/>
                              <w:szCs w:val="20"/>
                            </w:rPr>
                            <w:t>中国循证指南共识</w:t>
                          </w:r>
                          <w:r>
                            <w:rPr>
                              <w:rFonts w:ascii="Times New Roman" w:eastAsia="Times New Roman" w:hAnsi="Times New Roman" w:cs="Times New Roman"/>
                              <w:spacing w:val="0"/>
                              <w:w w:val="100"/>
                              <w:position w:val="0"/>
                              <w:sz w:val="8"/>
                              <w:szCs w:val="8"/>
                              <w:lang w:val="en-US" w:eastAsia="en-US" w:bidi="en-US"/>
                            </w:rPr>
                            <w:t xml:space="preserve">• </w:t>
                          </w:r>
                          <w:fldSimple w:instr=" PAGE \* MERGEFORMAT ">
                            <w:r>
                              <w:rPr>
                                <w:rFonts w:ascii="Times New Roman" w:eastAsia="Times New Roman" w:hAnsi="Times New Roman" w:cs="Times New Roman"/>
                                <w:spacing w:val="0"/>
                                <w:w w:val="100"/>
                                <w:position w:val="0"/>
                                <w:sz w:val="24"/>
                                <w:szCs w:val="24"/>
                              </w:rPr>
                              <w:t>#</w:t>
                            </w:r>
                          </w:fldSimple>
                        </w:p>
                      </w:txbxContent>
                    </wps:txbx>
                    <wps:bodyPr lIns="0" tIns="0" rIns="0" bIns="0">
                      <a:spAutoFit/>
                    </wps:bodyPr>
                  </wps:wsp>
                </a:graphicData>
              </a:graphic>
            </wp:anchor>
          </w:drawing>
        </mc:Choice>
        <mc:Fallback>
          <w:pict>
            <v:shape id="_x0000_s1131" type="#_x0000_t202" style="position:absolute;margin-left:48.700000000000003pt;margin-top:45.100000000000001pt;width:483.60000000000002pt;height:11.75pt;z-index:-188744030;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spacing w:val="0"/>
                        <w:w w:val="100"/>
                        <w:position w:val="0"/>
                        <w:sz w:val="20"/>
                        <w:szCs w:val="20"/>
                      </w:rPr>
                      <w:t>《中国医学前沿杂志(电子版)》</w:t>
                    </w:r>
                    <w:r>
                      <w:rPr>
                        <w:rFonts w:ascii="Times New Roman" w:eastAsia="Times New Roman" w:hAnsi="Times New Roman" w:cs="Times New Roman"/>
                        <w:spacing w:val="0"/>
                        <w:w w:val="100"/>
                        <w:position w:val="0"/>
                        <w:sz w:val="20"/>
                        <w:szCs w:val="20"/>
                      </w:rPr>
                      <w:t>2020</w:t>
                    </w:r>
                    <w:r>
                      <w:rPr>
                        <w:spacing w:val="0"/>
                        <w:w w:val="100"/>
                        <w:position w:val="0"/>
                        <w:sz w:val="20"/>
                        <w:szCs w:val="20"/>
                      </w:rPr>
                      <w:t>年第</w:t>
                    </w:r>
                    <w:r>
                      <w:rPr>
                        <w:rFonts w:ascii="Times New Roman" w:eastAsia="Times New Roman" w:hAnsi="Times New Roman" w:cs="Times New Roman"/>
                        <w:spacing w:val="0"/>
                        <w:w w:val="100"/>
                        <w:position w:val="0"/>
                        <w:sz w:val="20"/>
                        <w:szCs w:val="20"/>
                      </w:rPr>
                      <w:t>12</w:t>
                    </w:r>
                    <w:r>
                      <w:rPr>
                        <w:spacing w:val="0"/>
                        <w:w w:val="100"/>
                        <w:position w:val="0"/>
                        <w:sz w:val="20"/>
                        <w:szCs w:val="20"/>
                      </w:rPr>
                      <w:t>卷第</w:t>
                    </w:r>
                    <w:r>
                      <w:rPr>
                        <w:rFonts w:ascii="Times New Roman" w:eastAsia="Times New Roman" w:hAnsi="Times New Roman" w:cs="Times New Roman"/>
                        <w:spacing w:val="0"/>
                        <w:w w:val="100"/>
                        <w:position w:val="0"/>
                        <w:sz w:val="20"/>
                        <w:szCs w:val="20"/>
                      </w:rPr>
                      <w:t>5</w:t>
                    </w:r>
                    <w:r>
                      <w:rPr>
                        <w:spacing w:val="0"/>
                        <w:w w:val="100"/>
                        <w:position w:val="0"/>
                        <w:sz w:val="20"/>
                        <w:szCs w:val="20"/>
                      </w:rPr>
                      <w:t>期</w:t>
                      <w:tab/>
                    </w:r>
                    <w:r>
                      <w:rPr>
                        <w:rFonts w:ascii="Times New Roman" w:eastAsia="Times New Roman" w:hAnsi="Times New Roman" w:cs="Times New Roman"/>
                        <w:spacing w:val="0"/>
                        <w:w w:val="100"/>
                        <w:position w:val="0"/>
                        <w:sz w:val="8"/>
                        <w:szCs w:val="8"/>
                        <w:lang w:val="en-US" w:eastAsia="en-US" w:bidi="en-US"/>
                      </w:rPr>
                      <w:t>•</w:t>
                    </w:r>
                    <w:r>
                      <w:rPr>
                        <w:spacing w:val="0"/>
                        <w:w w:val="100"/>
                        <w:position w:val="0"/>
                        <w:sz w:val="20"/>
                        <w:szCs w:val="20"/>
                      </w:rPr>
                      <w:t>中国循证指南共识</w:t>
                    </w:r>
                    <w:r>
                      <w:rPr>
                        <w:rFonts w:ascii="Times New Roman" w:eastAsia="Times New Roman" w:hAnsi="Times New Roman" w:cs="Times New Roman"/>
                        <w:spacing w:val="0"/>
                        <w:w w:val="100"/>
                        <w:position w:val="0"/>
                        <w:sz w:val="8"/>
                        <w:szCs w:val="8"/>
                        <w:lang w:val="en-US" w:eastAsia="en-US" w:bidi="en-US"/>
                      </w:rPr>
                      <w:t xml:space="preserve">• </w:t>
                    </w:r>
                    <w:fldSimple w:instr=" PAGE \* MERGEFORMAT ">
                      <w:r>
                        <w:rPr>
                          <w:rFonts w:ascii="Times New Roman" w:eastAsia="Times New Roman" w:hAnsi="Times New Roman" w:cs="Times New Roman"/>
                          <w:spacing w:val="0"/>
                          <w:w w:val="100"/>
                          <w:position w:val="0"/>
                          <w:sz w:val="24"/>
                          <w:szCs w:val="24"/>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655320</wp:posOffset>
              </wp:positionH>
              <wp:positionV relativeFrom="page">
                <wp:posOffset>572770</wp:posOffset>
              </wp:positionV>
              <wp:extent cx="6138545" cy="149225"/>
              <wp:wrapNone/>
              <wp:docPr id="5" name="Shape 5"/>
              <a:graphic xmlns:a="http://schemas.openxmlformats.org/drawingml/2006/main">
                <a:graphicData uri="http://schemas.microsoft.com/office/word/2010/wordprocessingShape">
                  <wps:wsp>
                    <wps:cNvSpPr txBox="1"/>
                    <wps:spPr>
                      <a:xfrm>
                        <a:ext cx="6138545" cy="149225"/>
                      </a:xfrm>
                      <a:prstGeom prst="rect"/>
                      <a:noFill/>
                    </wps:spPr>
                    <wps:txbx>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wps:txbx>
                    <wps:bodyPr lIns="0" tIns="0" rIns="0" bIns="0">
                      <a:spAutoFit/>
                    </wps:bodyPr>
                  </wps:wsp>
                </a:graphicData>
              </a:graphic>
            </wp:anchor>
          </w:drawing>
        </mc:Choice>
        <mc:Fallback>
          <w:pict>
            <v:shape id="_x0000_s1031" type="#_x0000_t202" style="position:absolute;margin-left:51.600000000000001pt;margin-top:45.100000000000001pt;width:483.35000000000002pt;height:11.75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618490</wp:posOffset>
              </wp:positionH>
              <wp:positionV relativeFrom="page">
                <wp:posOffset>572770</wp:posOffset>
              </wp:positionV>
              <wp:extent cx="6141720" cy="149225"/>
              <wp:wrapNone/>
              <wp:docPr id="27" name="Shape 27"/>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wps:txbx>
                    <wps:bodyPr lIns="0" tIns="0" rIns="0" bIns="0">
                      <a:spAutoFit/>
                    </wps:bodyPr>
                  </wps:wsp>
                </a:graphicData>
              </a:graphic>
            </wp:anchor>
          </w:drawing>
        </mc:Choice>
        <mc:Fallback>
          <w:pict>
            <v:shape id="_x0000_s1053" type="#_x0000_t202" style="position:absolute;margin-left:48.700000000000003pt;margin-top:45.100000000000001pt;width:483.60000000000002pt;height:11.75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rFonts w:ascii="SimSun" w:eastAsia="SimSun" w:hAnsi="SimSun" w:cs="SimSun"/>
                        <w:color w:val="231F20"/>
                        <w:spacing w:val="0"/>
                        <w:w w:val="100"/>
                        <w:position w:val="0"/>
                        <w:sz w:val="20"/>
                        <w:szCs w:val="20"/>
                      </w:rPr>
                      <w:t>《中国医学前沿杂志（电子版）》</w:t>
                    </w:r>
                    <w:r>
                      <w:rPr>
                        <w:rFonts w:ascii="Times New Roman" w:eastAsia="Times New Roman" w:hAnsi="Times New Roman" w:cs="Times New Roman"/>
                        <w:color w:val="231F20"/>
                        <w:spacing w:val="0"/>
                        <w:w w:val="100"/>
                        <w:position w:val="0"/>
                        <w:sz w:val="20"/>
                        <w:szCs w:val="20"/>
                      </w:rPr>
                      <w:t>2020</w:t>
                    </w:r>
                    <w:r>
                      <w:rPr>
                        <w:rFonts w:ascii="SimSun" w:eastAsia="SimSun" w:hAnsi="SimSun" w:cs="SimSun"/>
                        <w:color w:val="231F20"/>
                        <w:spacing w:val="0"/>
                        <w:w w:val="100"/>
                        <w:position w:val="0"/>
                        <w:sz w:val="20"/>
                        <w:szCs w:val="20"/>
                      </w:rPr>
                      <w:t>年第</w:t>
                    </w:r>
                    <w:r>
                      <w:rPr>
                        <w:rFonts w:ascii="Times New Roman" w:eastAsia="Times New Roman" w:hAnsi="Times New Roman" w:cs="Times New Roman"/>
                        <w:color w:val="231F20"/>
                        <w:spacing w:val="0"/>
                        <w:w w:val="100"/>
                        <w:position w:val="0"/>
                        <w:sz w:val="20"/>
                        <w:szCs w:val="20"/>
                      </w:rPr>
                      <w:t>12</w:t>
                    </w:r>
                    <w:r>
                      <w:rPr>
                        <w:rFonts w:ascii="SimSun" w:eastAsia="SimSun" w:hAnsi="SimSun" w:cs="SimSun"/>
                        <w:color w:val="231F20"/>
                        <w:spacing w:val="0"/>
                        <w:w w:val="100"/>
                        <w:position w:val="0"/>
                        <w:sz w:val="20"/>
                        <w:szCs w:val="20"/>
                      </w:rPr>
                      <w:t>卷第</w:t>
                    </w:r>
                    <w:r>
                      <w:rPr>
                        <w:rFonts w:ascii="Times New Roman" w:eastAsia="Times New Roman" w:hAnsi="Times New Roman" w:cs="Times New Roman"/>
                        <w:color w:val="231F20"/>
                        <w:spacing w:val="0"/>
                        <w:w w:val="100"/>
                        <w:position w:val="0"/>
                        <w:sz w:val="20"/>
                        <w:szCs w:val="20"/>
                      </w:rPr>
                      <w:t>5</w:t>
                    </w:r>
                    <w:r>
                      <w:rPr>
                        <w:rFonts w:ascii="SimSun" w:eastAsia="SimSun" w:hAnsi="SimSun" w:cs="SimSun"/>
                        <w:color w:val="231F20"/>
                        <w:spacing w:val="0"/>
                        <w:w w:val="100"/>
                        <w:position w:val="0"/>
                        <w:sz w:val="20"/>
                        <w:szCs w:val="20"/>
                      </w:rPr>
                      <w:t>期</w:t>
                      <w:tab/>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sz w:val="20"/>
                        <w:szCs w:val="20"/>
                      </w:rPr>
                      <w:t>中国循证指南共识</w:t>
                    </w:r>
                    <w:r>
                      <w:rPr>
                        <w:rFonts w:ascii="Times New Roman" w:eastAsia="Times New Roman" w:hAnsi="Times New Roman" w:cs="Times New Roman"/>
                        <w:color w:val="231F20"/>
                        <w:spacing w:val="0"/>
                        <w:w w:val="100"/>
                        <w:position w:val="0"/>
                        <w:sz w:val="8"/>
                        <w:szCs w:val="8"/>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24"/>
                          <w:szCs w:val="24"/>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655320</wp:posOffset>
              </wp:positionH>
              <wp:positionV relativeFrom="page">
                <wp:posOffset>572770</wp:posOffset>
              </wp:positionV>
              <wp:extent cx="6138545" cy="149225"/>
              <wp:wrapNone/>
              <wp:docPr id="29" name="Shape 29"/>
              <a:graphic xmlns:a="http://schemas.openxmlformats.org/drawingml/2006/main">
                <a:graphicData uri="http://schemas.microsoft.com/office/word/2010/wordprocessingShape">
                  <wps:wsp>
                    <wps:cNvSpPr txBox="1"/>
                    <wps:spPr>
                      <a:xfrm>
                        <a:ext cx="6138545" cy="149225"/>
                      </a:xfrm>
                      <a:prstGeom prst="rect"/>
                      <a:noFill/>
                    </wps:spPr>
                    <wps:txbx>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wps:txbx>
                    <wps:bodyPr lIns="0" tIns="0" rIns="0" bIns="0">
                      <a:spAutoFit/>
                    </wps:bodyPr>
                  </wps:wsp>
                </a:graphicData>
              </a:graphic>
            </wp:anchor>
          </w:drawing>
        </mc:Choice>
        <mc:Fallback>
          <w:pict>
            <v:shape id="_x0000_s1055" type="#_x0000_t202" style="position:absolute;margin-left:51.600000000000001pt;margin-top:45.100000000000001pt;width:483.35000000000002pt;height:11.75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628650</wp:posOffset>
              </wp:positionH>
              <wp:positionV relativeFrom="page">
                <wp:posOffset>572770</wp:posOffset>
              </wp:positionV>
              <wp:extent cx="6141720" cy="149225"/>
              <wp:wrapNone/>
              <wp:docPr id="31" name="Shape 31"/>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87"/>
                            <w:keepNext w:val="0"/>
                            <w:keepLines w:val="0"/>
                            <w:widowControl w:val="0"/>
                            <w:shd w:val="clear" w:color="auto" w:fill="auto"/>
                            <w:tabs>
                              <w:tab w:pos="9672" w:val="right"/>
                            </w:tabs>
                            <w:bidi w:val="0"/>
                            <w:spacing w:before="0" w:after="0" w:line="240" w:lineRule="auto"/>
                            <w:ind w:left="0" w:right="0" w:firstLine="0"/>
                            <w:jc w:val="left"/>
                          </w:pPr>
                          <w:fldSimple w:instr=" PAGE \* MERGEFORMAT ">
                            <w:r>
                              <w:rPr>
                                <w:rFonts w:ascii="Times New Roman" w:eastAsia="Times New Roman" w:hAnsi="Times New Roman" w:cs="Times New Roman"/>
                                <w:spacing w:val="0"/>
                                <w:w w:val="100"/>
                                <w:position w:val="0"/>
                                <w:sz w:val="24"/>
                                <w:szCs w:val="24"/>
                                <w:lang w:val="zh-CN" w:eastAsia="zh-CN" w:bidi="zh-CN"/>
                              </w:rPr>
                              <w:t>#</w:t>
                            </w:r>
                          </w:fldSimple>
                          <w:r>
                            <w:rPr>
                              <w:rFonts w:ascii="Times New Roman" w:eastAsia="Times New Roman" w:hAnsi="Times New Roman" w:cs="Times New Roman"/>
                              <w:spacing w:val="0"/>
                              <w:w w:val="100"/>
                              <w:position w:val="0"/>
                              <w:sz w:val="24"/>
                              <w:szCs w:val="24"/>
                              <w:lang w:val="zh-CN" w:eastAsia="zh-CN" w:bidi="zh-CN"/>
                            </w:rPr>
                            <w:t xml:space="preserve"> </w:t>
                          </w:r>
                          <w:r>
                            <w:rPr>
                              <w:rFonts w:ascii="Times New Roman" w:eastAsia="Times New Roman" w:hAnsi="Times New Roman" w:cs="Times New Roman"/>
                              <w:spacing w:val="0"/>
                              <w:w w:val="100"/>
                              <w:position w:val="0"/>
                              <w:sz w:val="8"/>
                              <w:szCs w:val="8"/>
                              <w:lang w:val="en-US" w:eastAsia="en-US" w:bidi="en-US"/>
                            </w:rPr>
                            <w:t>•</w:t>
                          </w:r>
                          <w:r>
                            <w:rPr>
                              <w:spacing w:val="0"/>
                              <w:w w:val="100"/>
                              <w:position w:val="0"/>
                            </w:rPr>
                            <w:t>中国循证指南共识</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rPr>
                            <w:t>《中国医学前沿杂志(电子版)》</w:t>
                          </w:r>
                          <w:r>
                            <w:rPr>
                              <w:rFonts w:ascii="Times New Roman" w:eastAsia="Times New Roman" w:hAnsi="Times New Roman" w:cs="Times New Roman"/>
                              <w:spacing w:val="0"/>
                              <w:w w:val="100"/>
                              <w:position w:val="0"/>
                            </w:rPr>
                            <w:t>2020</w:t>
                          </w:r>
                          <w:r>
                            <w:rPr>
                              <w:spacing w:val="0"/>
                              <w:w w:val="100"/>
                              <w:position w:val="0"/>
                            </w:rPr>
                            <w:t>年第</w:t>
                          </w:r>
                          <w:r>
                            <w:rPr>
                              <w:rFonts w:ascii="Times New Roman" w:eastAsia="Times New Roman" w:hAnsi="Times New Roman" w:cs="Times New Roman"/>
                              <w:spacing w:val="0"/>
                              <w:w w:val="100"/>
                              <w:position w:val="0"/>
                            </w:rPr>
                            <w:t>12</w:t>
                          </w:r>
                          <w:r>
                            <w:rPr>
                              <w:spacing w:val="0"/>
                              <w:w w:val="100"/>
                              <w:position w:val="0"/>
                            </w:rPr>
                            <w:t>卷第</w:t>
                          </w:r>
                          <w:r>
                            <w:rPr>
                              <w:rFonts w:ascii="Times New Roman" w:eastAsia="Times New Roman" w:hAnsi="Times New Roman" w:cs="Times New Roman"/>
                              <w:spacing w:val="0"/>
                              <w:w w:val="100"/>
                              <w:position w:val="0"/>
                            </w:rPr>
                            <w:t>5</w:t>
                          </w:r>
                          <w:r>
                            <w:rPr>
                              <w:spacing w:val="0"/>
                              <w:w w:val="100"/>
                              <w:position w:val="0"/>
                            </w:rPr>
                            <w:t>期</w:t>
                          </w:r>
                        </w:p>
                      </w:txbxContent>
                    </wps:txbx>
                    <wps:bodyPr lIns="0" tIns="0" rIns="0" bIns="0">
                      <a:spAutoFit/>
                    </wps:bodyPr>
                  </wps:wsp>
                </a:graphicData>
              </a:graphic>
            </wp:anchor>
          </w:drawing>
        </mc:Choice>
        <mc:Fallback>
          <w:pict>
            <v:shape id="_x0000_s1057" type="#_x0000_t202" style="position:absolute;margin-left:49.5pt;margin-top:45.100000000000001pt;width:483.60000000000002pt;height:11.75pt;z-index:-18874405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9672" w:val="right"/>
                      </w:tabs>
                      <w:bidi w:val="0"/>
                      <w:spacing w:before="0" w:after="0" w:line="240" w:lineRule="auto"/>
                      <w:ind w:left="0" w:right="0" w:firstLine="0"/>
                      <w:jc w:val="left"/>
                    </w:pPr>
                    <w:fldSimple w:instr=" PAGE \* MERGEFORMAT ">
                      <w:r>
                        <w:rPr>
                          <w:rFonts w:ascii="Times New Roman" w:eastAsia="Times New Roman" w:hAnsi="Times New Roman" w:cs="Times New Roman"/>
                          <w:spacing w:val="0"/>
                          <w:w w:val="100"/>
                          <w:position w:val="0"/>
                          <w:sz w:val="24"/>
                          <w:szCs w:val="24"/>
                          <w:lang w:val="zh-CN" w:eastAsia="zh-CN" w:bidi="zh-CN"/>
                        </w:rPr>
                        <w:t>#</w:t>
                      </w:r>
                    </w:fldSimple>
                    <w:r>
                      <w:rPr>
                        <w:rFonts w:ascii="Times New Roman" w:eastAsia="Times New Roman" w:hAnsi="Times New Roman" w:cs="Times New Roman"/>
                        <w:spacing w:val="0"/>
                        <w:w w:val="100"/>
                        <w:position w:val="0"/>
                        <w:sz w:val="24"/>
                        <w:szCs w:val="24"/>
                        <w:lang w:val="zh-CN" w:eastAsia="zh-CN" w:bidi="zh-CN"/>
                      </w:rPr>
                      <w:t xml:space="preserve"> </w:t>
                    </w:r>
                    <w:r>
                      <w:rPr>
                        <w:rFonts w:ascii="Times New Roman" w:eastAsia="Times New Roman" w:hAnsi="Times New Roman" w:cs="Times New Roman"/>
                        <w:spacing w:val="0"/>
                        <w:w w:val="100"/>
                        <w:position w:val="0"/>
                        <w:sz w:val="8"/>
                        <w:szCs w:val="8"/>
                        <w:lang w:val="en-US" w:eastAsia="en-US" w:bidi="en-US"/>
                      </w:rPr>
                      <w:t>•</w:t>
                    </w:r>
                    <w:r>
                      <w:rPr>
                        <w:spacing w:val="0"/>
                        <w:w w:val="100"/>
                        <w:position w:val="0"/>
                      </w:rPr>
                      <w:t>中国循证指南共识</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rPr>
                      <w:t>《中国医学前沿杂志(电子版)》</w:t>
                    </w:r>
                    <w:r>
                      <w:rPr>
                        <w:rFonts w:ascii="Times New Roman" w:eastAsia="Times New Roman" w:hAnsi="Times New Roman" w:cs="Times New Roman"/>
                        <w:spacing w:val="0"/>
                        <w:w w:val="100"/>
                        <w:position w:val="0"/>
                      </w:rPr>
                      <w:t>2020</w:t>
                    </w:r>
                    <w:r>
                      <w:rPr>
                        <w:spacing w:val="0"/>
                        <w:w w:val="100"/>
                        <w:position w:val="0"/>
                      </w:rPr>
                      <w:t>年第</w:t>
                    </w:r>
                    <w:r>
                      <w:rPr>
                        <w:rFonts w:ascii="Times New Roman" w:eastAsia="Times New Roman" w:hAnsi="Times New Roman" w:cs="Times New Roman"/>
                        <w:spacing w:val="0"/>
                        <w:w w:val="100"/>
                        <w:position w:val="0"/>
                      </w:rPr>
                      <w:t>12</w:t>
                    </w:r>
                    <w:r>
                      <w:rPr>
                        <w:spacing w:val="0"/>
                        <w:w w:val="100"/>
                        <w:position w:val="0"/>
                      </w:rPr>
                      <w:t>卷第</w:t>
                    </w:r>
                    <w:r>
                      <w:rPr>
                        <w:rFonts w:ascii="Times New Roman" w:eastAsia="Times New Roman" w:hAnsi="Times New Roman" w:cs="Times New Roman"/>
                        <w:spacing w:val="0"/>
                        <w:w w:val="100"/>
                        <w:position w:val="0"/>
                      </w:rPr>
                      <w:t>5</w:t>
                    </w:r>
                    <w:r>
                      <w:rPr>
                        <w:spacing w:val="0"/>
                        <w:w w:val="100"/>
                        <w:position w:val="0"/>
                      </w:rPr>
                      <w:t>期</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618490</wp:posOffset>
              </wp:positionH>
              <wp:positionV relativeFrom="page">
                <wp:posOffset>572770</wp:posOffset>
              </wp:positionV>
              <wp:extent cx="6141720" cy="149225"/>
              <wp:wrapNone/>
              <wp:docPr id="41" name="Shape 41"/>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87"/>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spacing w:val="0"/>
                              <w:w w:val="100"/>
                              <w:position w:val="0"/>
                              <w:sz w:val="20"/>
                              <w:szCs w:val="20"/>
                            </w:rPr>
                            <w:t>《中国医学前沿杂志(电子版)》</w:t>
                          </w:r>
                          <w:r>
                            <w:rPr>
                              <w:rFonts w:ascii="Times New Roman" w:eastAsia="Times New Roman" w:hAnsi="Times New Roman" w:cs="Times New Roman"/>
                              <w:spacing w:val="0"/>
                              <w:w w:val="100"/>
                              <w:position w:val="0"/>
                              <w:sz w:val="20"/>
                              <w:szCs w:val="20"/>
                            </w:rPr>
                            <w:t>2020</w:t>
                          </w:r>
                          <w:r>
                            <w:rPr>
                              <w:spacing w:val="0"/>
                              <w:w w:val="100"/>
                              <w:position w:val="0"/>
                              <w:sz w:val="20"/>
                              <w:szCs w:val="20"/>
                            </w:rPr>
                            <w:t>年第</w:t>
                          </w:r>
                          <w:r>
                            <w:rPr>
                              <w:rFonts w:ascii="Times New Roman" w:eastAsia="Times New Roman" w:hAnsi="Times New Roman" w:cs="Times New Roman"/>
                              <w:spacing w:val="0"/>
                              <w:w w:val="100"/>
                              <w:position w:val="0"/>
                              <w:sz w:val="20"/>
                              <w:szCs w:val="20"/>
                            </w:rPr>
                            <w:t>12</w:t>
                          </w:r>
                          <w:r>
                            <w:rPr>
                              <w:spacing w:val="0"/>
                              <w:w w:val="100"/>
                              <w:position w:val="0"/>
                              <w:sz w:val="20"/>
                              <w:szCs w:val="20"/>
                            </w:rPr>
                            <w:t>卷第</w:t>
                          </w:r>
                          <w:r>
                            <w:rPr>
                              <w:rFonts w:ascii="Times New Roman" w:eastAsia="Times New Roman" w:hAnsi="Times New Roman" w:cs="Times New Roman"/>
                              <w:spacing w:val="0"/>
                              <w:w w:val="100"/>
                              <w:position w:val="0"/>
                              <w:sz w:val="20"/>
                              <w:szCs w:val="20"/>
                            </w:rPr>
                            <w:t>5</w:t>
                          </w:r>
                          <w:r>
                            <w:rPr>
                              <w:spacing w:val="0"/>
                              <w:w w:val="100"/>
                              <w:position w:val="0"/>
                              <w:sz w:val="20"/>
                              <w:szCs w:val="20"/>
                            </w:rPr>
                            <w:t>期</w:t>
                            <w:tab/>
                          </w:r>
                          <w:r>
                            <w:rPr>
                              <w:rFonts w:ascii="Times New Roman" w:eastAsia="Times New Roman" w:hAnsi="Times New Roman" w:cs="Times New Roman"/>
                              <w:spacing w:val="0"/>
                              <w:w w:val="100"/>
                              <w:position w:val="0"/>
                              <w:sz w:val="8"/>
                              <w:szCs w:val="8"/>
                              <w:lang w:val="en-US" w:eastAsia="en-US" w:bidi="en-US"/>
                            </w:rPr>
                            <w:t>•</w:t>
                          </w:r>
                          <w:r>
                            <w:rPr>
                              <w:spacing w:val="0"/>
                              <w:w w:val="100"/>
                              <w:position w:val="0"/>
                              <w:sz w:val="20"/>
                              <w:szCs w:val="20"/>
                            </w:rPr>
                            <w:t>中国循证指南共识</w:t>
                          </w:r>
                          <w:r>
                            <w:rPr>
                              <w:rFonts w:ascii="Times New Roman" w:eastAsia="Times New Roman" w:hAnsi="Times New Roman" w:cs="Times New Roman"/>
                              <w:spacing w:val="0"/>
                              <w:w w:val="100"/>
                              <w:position w:val="0"/>
                              <w:sz w:val="8"/>
                              <w:szCs w:val="8"/>
                              <w:lang w:val="en-US" w:eastAsia="en-US" w:bidi="en-US"/>
                            </w:rPr>
                            <w:t xml:space="preserve">• </w:t>
                          </w:r>
                          <w:fldSimple w:instr=" PAGE \* MERGEFORMAT ">
                            <w:r>
                              <w:rPr>
                                <w:rFonts w:ascii="Times New Roman" w:eastAsia="Times New Roman" w:hAnsi="Times New Roman" w:cs="Times New Roman"/>
                                <w:spacing w:val="0"/>
                                <w:w w:val="100"/>
                                <w:position w:val="0"/>
                                <w:sz w:val="24"/>
                                <w:szCs w:val="24"/>
                              </w:rPr>
                              <w:t>#</w:t>
                            </w:r>
                          </w:fldSimple>
                        </w:p>
                      </w:txbxContent>
                    </wps:txbx>
                    <wps:bodyPr lIns="0" tIns="0" rIns="0" bIns="0">
                      <a:spAutoFit/>
                    </wps:bodyPr>
                  </wps:wsp>
                </a:graphicData>
              </a:graphic>
            </wp:anchor>
          </w:drawing>
        </mc:Choice>
        <mc:Fallback>
          <w:pict>
            <v:shape id="_x0000_s1067" type="#_x0000_t202" style="position:absolute;margin-left:48.700000000000003pt;margin-top:45.100000000000001pt;width:483.60000000000002pt;height:11.75pt;z-index:-188744052;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9672" w:val="right"/>
                      </w:tabs>
                      <w:bidi w:val="0"/>
                      <w:spacing w:before="0" w:after="0" w:line="240" w:lineRule="auto"/>
                      <w:ind w:left="0" w:right="0" w:firstLine="0"/>
                      <w:jc w:val="left"/>
                      <w:rPr>
                        <w:sz w:val="24"/>
                        <w:szCs w:val="24"/>
                      </w:rPr>
                    </w:pPr>
                    <w:r>
                      <w:rPr>
                        <w:spacing w:val="0"/>
                        <w:w w:val="100"/>
                        <w:position w:val="0"/>
                        <w:sz w:val="20"/>
                        <w:szCs w:val="20"/>
                      </w:rPr>
                      <w:t>《中国医学前沿杂志(电子版)》</w:t>
                    </w:r>
                    <w:r>
                      <w:rPr>
                        <w:rFonts w:ascii="Times New Roman" w:eastAsia="Times New Roman" w:hAnsi="Times New Roman" w:cs="Times New Roman"/>
                        <w:spacing w:val="0"/>
                        <w:w w:val="100"/>
                        <w:position w:val="0"/>
                        <w:sz w:val="20"/>
                        <w:szCs w:val="20"/>
                      </w:rPr>
                      <w:t>2020</w:t>
                    </w:r>
                    <w:r>
                      <w:rPr>
                        <w:spacing w:val="0"/>
                        <w:w w:val="100"/>
                        <w:position w:val="0"/>
                        <w:sz w:val="20"/>
                        <w:szCs w:val="20"/>
                      </w:rPr>
                      <w:t>年第</w:t>
                    </w:r>
                    <w:r>
                      <w:rPr>
                        <w:rFonts w:ascii="Times New Roman" w:eastAsia="Times New Roman" w:hAnsi="Times New Roman" w:cs="Times New Roman"/>
                        <w:spacing w:val="0"/>
                        <w:w w:val="100"/>
                        <w:position w:val="0"/>
                        <w:sz w:val="20"/>
                        <w:szCs w:val="20"/>
                      </w:rPr>
                      <w:t>12</w:t>
                    </w:r>
                    <w:r>
                      <w:rPr>
                        <w:spacing w:val="0"/>
                        <w:w w:val="100"/>
                        <w:position w:val="0"/>
                        <w:sz w:val="20"/>
                        <w:szCs w:val="20"/>
                      </w:rPr>
                      <w:t>卷第</w:t>
                    </w:r>
                    <w:r>
                      <w:rPr>
                        <w:rFonts w:ascii="Times New Roman" w:eastAsia="Times New Roman" w:hAnsi="Times New Roman" w:cs="Times New Roman"/>
                        <w:spacing w:val="0"/>
                        <w:w w:val="100"/>
                        <w:position w:val="0"/>
                        <w:sz w:val="20"/>
                        <w:szCs w:val="20"/>
                      </w:rPr>
                      <w:t>5</w:t>
                    </w:r>
                    <w:r>
                      <w:rPr>
                        <w:spacing w:val="0"/>
                        <w:w w:val="100"/>
                        <w:position w:val="0"/>
                        <w:sz w:val="20"/>
                        <w:szCs w:val="20"/>
                      </w:rPr>
                      <w:t>期</w:t>
                      <w:tab/>
                    </w:r>
                    <w:r>
                      <w:rPr>
                        <w:rFonts w:ascii="Times New Roman" w:eastAsia="Times New Roman" w:hAnsi="Times New Roman" w:cs="Times New Roman"/>
                        <w:spacing w:val="0"/>
                        <w:w w:val="100"/>
                        <w:position w:val="0"/>
                        <w:sz w:val="8"/>
                        <w:szCs w:val="8"/>
                        <w:lang w:val="en-US" w:eastAsia="en-US" w:bidi="en-US"/>
                      </w:rPr>
                      <w:t>•</w:t>
                    </w:r>
                    <w:r>
                      <w:rPr>
                        <w:spacing w:val="0"/>
                        <w:w w:val="100"/>
                        <w:position w:val="0"/>
                        <w:sz w:val="20"/>
                        <w:szCs w:val="20"/>
                      </w:rPr>
                      <w:t>中国循证指南共识</w:t>
                    </w:r>
                    <w:r>
                      <w:rPr>
                        <w:rFonts w:ascii="Times New Roman" w:eastAsia="Times New Roman" w:hAnsi="Times New Roman" w:cs="Times New Roman"/>
                        <w:spacing w:val="0"/>
                        <w:w w:val="100"/>
                        <w:position w:val="0"/>
                        <w:sz w:val="8"/>
                        <w:szCs w:val="8"/>
                        <w:lang w:val="en-US" w:eastAsia="en-US" w:bidi="en-US"/>
                      </w:rPr>
                      <w:t xml:space="preserve">• </w:t>
                    </w:r>
                    <w:fldSimple w:instr=" PAGE \* MERGEFORMAT ">
                      <w:r>
                        <w:rPr>
                          <w:rFonts w:ascii="Times New Roman" w:eastAsia="Times New Roman" w:hAnsi="Times New Roman" w:cs="Times New Roman"/>
                          <w:spacing w:val="0"/>
                          <w:w w:val="100"/>
                          <w:position w:val="0"/>
                          <w:sz w:val="24"/>
                          <w:szCs w:val="24"/>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655320</wp:posOffset>
              </wp:positionH>
              <wp:positionV relativeFrom="page">
                <wp:posOffset>572770</wp:posOffset>
              </wp:positionV>
              <wp:extent cx="6138545" cy="149225"/>
              <wp:wrapNone/>
              <wp:docPr id="43" name="Shape 43"/>
              <a:graphic xmlns:a="http://schemas.openxmlformats.org/drawingml/2006/main">
                <a:graphicData uri="http://schemas.microsoft.com/office/word/2010/wordprocessingShape">
                  <wps:wsp>
                    <wps:cNvSpPr txBox="1"/>
                    <wps:spPr>
                      <a:xfrm>
                        <a:ext cx="6138545" cy="149225"/>
                      </a:xfrm>
                      <a:prstGeom prst="rect"/>
                      <a:noFill/>
                    </wps:spPr>
                    <wps:txbx>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wps:txbx>
                    <wps:bodyPr lIns="0" tIns="0" rIns="0" bIns="0">
                      <a:spAutoFit/>
                    </wps:bodyPr>
                  </wps:wsp>
                </a:graphicData>
              </a:graphic>
            </wp:anchor>
          </w:drawing>
        </mc:Choice>
        <mc:Fallback>
          <w:pict>
            <v:shape id="_x0000_s1069" type="#_x0000_t202" style="position:absolute;margin-left:51.600000000000001pt;margin-top:45.100000000000001pt;width:483.35000000000002pt;height:11.75pt;z-index:-18874405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sz w:val="24"/>
                          <w:szCs w:val="24"/>
                          <w:lang w:val="zh-CN" w:eastAsia="zh-CN" w:bidi="zh-CN"/>
                        </w:rPr>
                        <w:t>#</w:t>
                      </w:r>
                    </w:fldSimple>
                    <w:r>
                      <w:rPr>
                        <w:rFonts w:ascii="Times New Roman" w:eastAsia="Times New Roman" w:hAnsi="Times New Roman" w:cs="Times New Roman"/>
                        <w:color w:val="231F20"/>
                        <w:spacing w:val="0"/>
                        <w:w w:val="100"/>
                        <w:position w:val="0"/>
                        <w:sz w:val="24"/>
                        <w:szCs w:val="24"/>
                        <w:lang w:val="zh-CN" w:eastAsia="zh-CN" w:bidi="zh-CN"/>
                      </w:rPr>
                      <w:t xml:space="preserve"> </w:t>
                    </w:r>
                    <w:r>
                      <w:rPr>
                        <w:rFonts w:ascii="Times New Roman" w:eastAsia="Times New Roman" w:hAnsi="Times New Roman" w:cs="Times New Roman"/>
                        <w:color w:val="231F20"/>
                        <w:spacing w:val="0"/>
                        <w:w w:val="100"/>
                        <w:position w:val="0"/>
                        <w:sz w:val="8"/>
                        <w:szCs w:val="8"/>
                        <w:lang w:val="en-US" w:eastAsia="en-US" w:bidi="en-US"/>
                      </w:rPr>
                      <w:t>•</w:t>
                    </w:r>
                    <w:r>
                      <w:rPr>
                        <w:rFonts w:ascii="SimSun" w:eastAsia="SimSun" w:hAnsi="SimSun" w:cs="SimSun"/>
                        <w:color w:val="231F20"/>
                        <w:spacing w:val="0"/>
                        <w:w w:val="100"/>
                        <w:position w:val="0"/>
                      </w:rPr>
                      <w:t>中国循证指南共识</w:t>
                    </w:r>
                    <w:r>
                      <w:rPr>
                        <w:rFonts w:ascii="Times New Roman" w:eastAsia="Times New Roman" w:hAnsi="Times New Roman" w:cs="Times New Roman"/>
                        <w:color w:val="231F20"/>
                        <w:spacing w:val="0"/>
                        <w:w w:val="100"/>
                        <w:position w:val="0"/>
                        <w:sz w:val="8"/>
                        <w:szCs w:val="8"/>
                        <w:lang w:val="en-US" w:eastAsia="en-US" w:bidi="en-US"/>
                      </w:rPr>
                      <w:t>•</w:t>
                      <w:tab/>
                    </w:r>
                    <w:r>
                      <w:rPr>
                        <w:rFonts w:ascii="SimSun" w:eastAsia="SimSun" w:hAnsi="SimSun" w:cs="SimSun"/>
                        <w:color w:val="231F20"/>
                        <w:spacing w:val="0"/>
                        <w:w w:val="100"/>
                        <w:position w:val="0"/>
                      </w:rPr>
                      <w:t>《中国医学前沿杂志（电子版）》</w:t>
                    </w:r>
                    <w:r>
                      <w:rPr>
                        <w:rFonts w:ascii="Times New Roman" w:eastAsia="Times New Roman" w:hAnsi="Times New Roman" w:cs="Times New Roman"/>
                        <w:color w:val="231F20"/>
                        <w:spacing w:val="0"/>
                        <w:w w:val="100"/>
                        <w:position w:val="0"/>
                      </w:rPr>
                      <w:t>2020</w:t>
                    </w:r>
                    <w:r>
                      <w:rPr>
                        <w:rFonts w:ascii="SimSun" w:eastAsia="SimSun" w:hAnsi="SimSun" w:cs="SimSun"/>
                        <w:color w:val="231F20"/>
                        <w:spacing w:val="0"/>
                        <w:w w:val="100"/>
                        <w:position w:val="0"/>
                      </w:rPr>
                      <w:t>年第</w:t>
                    </w:r>
                    <w:r>
                      <w:rPr>
                        <w:rFonts w:ascii="Times New Roman" w:eastAsia="Times New Roman" w:hAnsi="Times New Roman" w:cs="Times New Roman"/>
                        <w:color w:val="231F20"/>
                        <w:spacing w:val="0"/>
                        <w:w w:val="100"/>
                        <w:position w:val="0"/>
                      </w:rPr>
                      <w:t>12</w:t>
                    </w:r>
                    <w:r>
                      <w:rPr>
                        <w:rFonts w:ascii="SimSun" w:eastAsia="SimSun" w:hAnsi="SimSun" w:cs="SimSun"/>
                        <w:color w:val="231F20"/>
                        <w:spacing w:val="0"/>
                        <w:w w:val="100"/>
                        <w:position w:val="0"/>
                      </w:rPr>
                      <w:t>卷第</w:t>
                    </w:r>
                    <w:r>
                      <w:rPr>
                        <w:rFonts w:ascii="Times New Roman" w:eastAsia="Times New Roman" w:hAnsi="Times New Roman" w:cs="Times New Roman"/>
                        <w:color w:val="231F20"/>
                        <w:spacing w:val="0"/>
                        <w:w w:val="100"/>
                        <w:position w:val="0"/>
                      </w:rPr>
                      <w:t>5</w:t>
                    </w:r>
                    <w:r>
                      <w:rPr>
                        <w:rFonts w:ascii="SimSun" w:eastAsia="SimSun" w:hAnsi="SimSun" w:cs="SimSun"/>
                        <w:color w:val="231F20"/>
                        <w:spacing w:val="0"/>
                        <w:w w:val="100"/>
                        <w:position w:val="0"/>
                      </w:rPr>
                      <w:t>期</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628650</wp:posOffset>
              </wp:positionH>
              <wp:positionV relativeFrom="page">
                <wp:posOffset>572770</wp:posOffset>
              </wp:positionV>
              <wp:extent cx="6141720" cy="149225"/>
              <wp:wrapNone/>
              <wp:docPr id="95" name="Shape 95"/>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87"/>
                            <w:keepNext w:val="0"/>
                            <w:keepLines w:val="0"/>
                            <w:widowControl w:val="0"/>
                            <w:shd w:val="clear" w:color="auto" w:fill="auto"/>
                            <w:tabs>
                              <w:tab w:pos="9672" w:val="right"/>
                            </w:tabs>
                            <w:bidi w:val="0"/>
                            <w:spacing w:before="0" w:after="0" w:line="240" w:lineRule="auto"/>
                            <w:ind w:left="0" w:right="0" w:firstLine="0"/>
                            <w:jc w:val="left"/>
                          </w:pPr>
                          <w:fldSimple w:instr=" PAGE \* MERGEFORMAT ">
                            <w:r>
                              <w:rPr>
                                <w:rFonts w:ascii="Times New Roman" w:eastAsia="Times New Roman" w:hAnsi="Times New Roman" w:cs="Times New Roman"/>
                                <w:spacing w:val="0"/>
                                <w:w w:val="100"/>
                                <w:position w:val="0"/>
                                <w:sz w:val="24"/>
                                <w:szCs w:val="24"/>
                                <w:lang w:val="zh-CN" w:eastAsia="zh-CN" w:bidi="zh-CN"/>
                              </w:rPr>
                              <w:t>#</w:t>
                            </w:r>
                          </w:fldSimple>
                          <w:r>
                            <w:rPr>
                              <w:rFonts w:ascii="Times New Roman" w:eastAsia="Times New Roman" w:hAnsi="Times New Roman" w:cs="Times New Roman"/>
                              <w:spacing w:val="0"/>
                              <w:w w:val="100"/>
                              <w:position w:val="0"/>
                              <w:sz w:val="24"/>
                              <w:szCs w:val="24"/>
                              <w:lang w:val="zh-CN" w:eastAsia="zh-CN" w:bidi="zh-CN"/>
                            </w:rPr>
                            <w:t xml:space="preserve"> </w:t>
                          </w:r>
                          <w:r>
                            <w:rPr>
                              <w:rFonts w:ascii="Times New Roman" w:eastAsia="Times New Roman" w:hAnsi="Times New Roman" w:cs="Times New Roman"/>
                              <w:spacing w:val="0"/>
                              <w:w w:val="100"/>
                              <w:position w:val="0"/>
                              <w:sz w:val="8"/>
                              <w:szCs w:val="8"/>
                              <w:lang w:val="en-US" w:eastAsia="en-US" w:bidi="en-US"/>
                            </w:rPr>
                            <w:t>•</w:t>
                          </w:r>
                          <w:r>
                            <w:rPr>
                              <w:spacing w:val="0"/>
                              <w:w w:val="100"/>
                              <w:position w:val="0"/>
                            </w:rPr>
                            <w:t>中国循证指南共识</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rPr>
                            <w:t>《中国医学前沿杂志(电子版)》</w:t>
                          </w:r>
                          <w:r>
                            <w:rPr>
                              <w:rFonts w:ascii="Times New Roman" w:eastAsia="Times New Roman" w:hAnsi="Times New Roman" w:cs="Times New Roman"/>
                              <w:spacing w:val="0"/>
                              <w:w w:val="100"/>
                              <w:position w:val="0"/>
                            </w:rPr>
                            <w:t>2020</w:t>
                          </w:r>
                          <w:r>
                            <w:rPr>
                              <w:spacing w:val="0"/>
                              <w:w w:val="100"/>
                              <w:position w:val="0"/>
                            </w:rPr>
                            <w:t>年第</w:t>
                          </w:r>
                          <w:r>
                            <w:rPr>
                              <w:rFonts w:ascii="Times New Roman" w:eastAsia="Times New Roman" w:hAnsi="Times New Roman" w:cs="Times New Roman"/>
                              <w:spacing w:val="0"/>
                              <w:w w:val="100"/>
                              <w:position w:val="0"/>
                            </w:rPr>
                            <w:t>12</w:t>
                          </w:r>
                          <w:r>
                            <w:rPr>
                              <w:spacing w:val="0"/>
                              <w:w w:val="100"/>
                              <w:position w:val="0"/>
                            </w:rPr>
                            <w:t>卷第</w:t>
                          </w:r>
                          <w:r>
                            <w:rPr>
                              <w:rFonts w:ascii="Times New Roman" w:eastAsia="Times New Roman" w:hAnsi="Times New Roman" w:cs="Times New Roman"/>
                              <w:spacing w:val="0"/>
                              <w:w w:val="100"/>
                              <w:position w:val="0"/>
                            </w:rPr>
                            <w:t>5</w:t>
                          </w:r>
                          <w:r>
                            <w:rPr>
                              <w:spacing w:val="0"/>
                              <w:w w:val="100"/>
                              <w:position w:val="0"/>
                            </w:rPr>
                            <w:t>期</w:t>
                          </w:r>
                        </w:p>
                      </w:txbxContent>
                    </wps:txbx>
                    <wps:bodyPr lIns="0" tIns="0" rIns="0" bIns="0">
                      <a:spAutoFit/>
                    </wps:bodyPr>
                  </wps:wsp>
                </a:graphicData>
              </a:graphic>
            </wp:anchor>
          </w:drawing>
        </mc:Choice>
        <mc:Fallback>
          <w:pict>
            <v:shape id="_x0000_s1121" type="#_x0000_t202" style="position:absolute;margin-left:49.5pt;margin-top:45.100000000000001pt;width:483.60000000000002pt;height:11.75pt;z-index:-188744040;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9672" w:val="right"/>
                      </w:tabs>
                      <w:bidi w:val="0"/>
                      <w:spacing w:before="0" w:after="0" w:line="240" w:lineRule="auto"/>
                      <w:ind w:left="0" w:right="0" w:firstLine="0"/>
                      <w:jc w:val="left"/>
                    </w:pPr>
                    <w:fldSimple w:instr=" PAGE \* MERGEFORMAT ">
                      <w:r>
                        <w:rPr>
                          <w:rFonts w:ascii="Times New Roman" w:eastAsia="Times New Roman" w:hAnsi="Times New Roman" w:cs="Times New Roman"/>
                          <w:spacing w:val="0"/>
                          <w:w w:val="100"/>
                          <w:position w:val="0"/>
                          <w:sz w:val="24"/>
                          <w:szCs w:val="24"/>
                          <w:lang w:val="zh-CN" w:eastAsia="zh-CN" w:bidi="zh-CN"/>
                        </w:rPr>
                        <w:t>#</w:t>
                      </w:r>
                    </w:fldSimple>
                    <w:r>
                      <w:rPr>
                        <w:rFonts w:ascii="Times New Roman" w:eastAsia="Times New Roman" w:hAnsi="Times New Roman" w:cs="Times New Roman"/>
                        <w:spacing w:val="0"/>
                        <w:w w:val="100"/>
                        <w:position w:val="0"/>
                        <w:sz w:val="24"/>
                        <w:szCs w:val="24"/>
                        <w:lang w:val="zh-CN" w:eastAsia="zh-CN" w:bidi="zh-CN"/>
                      </w:rPr>
                      <w:t xml:space="preserve"> </w:t>
                    </w:r>
                    <w:r>
                      <w:rPr>
                        <w:rFonts w:ascii="Times New Roman" w:eastAsia="Times New Roman" w:hAnsi="Times New Roman" w:cs="Times New Roman"/>
                        <w:spacing w:val="0"/>
                        <w:w w:val="100"/>
                        <w:position w:val="0"/>
                        <w:sz w:val="8"/>
                        <w:szCs w:val="8"/>
                        <w:lang w:val="en-US" w:eastAsia="en-US" w:bidi="en-US"/>
                      </w:rPr>
                      <w:t>•</w:t>
                    </w:r>
                    <w:r>
                      <w:rPr>
                        <w:spacing w:val="0"/>
                        <w:w w:val="100"/>
                        <w:position w:val="0"/>
                      </w:rPr>
                      <w:t>中国循证指南共识</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rPr>
                      <w:t>《中国医学前沿杂志(电子版)》</w:t>
                    </w:r>
                    <w:r>
                      <w:rPr>
                        <w:rFonts w:ascii="Times New Roman" w:eastAsia="Times New Roman" w:hAnsi="Times New Roman" w:cs="Times New Roman"/>
                        <w:spacing w:val="0"/>
                        <w:w w:val="100"/>
                        <w:position w:val="0"/>
                      </w:rPr>
                      <w:t>2020</w:t>
                    </w:r>
                    <w:r>
                      <w:rPr>
                        <w:spacing w:val="0"/>
                        <w:w w:val="100"/>
                        <w:position w:val="0"/>
                      </w:rPr>
                      <w:t>年第</w:t>
                    </w:r>
                    <w:r>
                      <w:rPr>
                        <w:rFonts w:ascii="Times New Roman" w:eastAsia="Times New Roman" w:hAnsi="Times New Roman" w:cs="Times New Roman"/>
                        <w:spacing w:val="0"/>
                        <w:w w:val="100"/>
                        <w:position w:val="0"/>
                      </w:rPr>
                      <w:t>12</w:t>
                    </w:r>
                    <w:r>
                      <w:rPr>
                        <w:spacing w:val="0"/>
                        <w:w w:val="100"/>
                        <w:position w:val="0"/>
                      </w:rPr>
                      <w:t>卷第</w:t>
                    </w:r>
                    <w:r>
                      <w:rPr>
                        <w:rFonts w:ascii="Times New Roman" w:eastAsia="Times New Roman" w:hAnsi="Times New Roman" w:cs="Times New Roman"/>
                        <w:spacing w:val="0"/>
                        <w:w w:val="100"/>
                        <w:position w:val="0"/>
                      </w:rPr>
                      <w:t>5</w:t>
                    </w:r>
                    <w:r>
                      <w:rPr>
                        <w:spacing w:val="0"/>
                        <w:w w:val="100"/>
                        <w:position w:val="0"/>
                      </w:rPr>
                      <w:t>期</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628650</wp:posOffset>
              </wp:positionH>
              <wp:positionV relativeFrom="page">
                <wp:posOffset>572770</wp:posOffset>
              </wp:positionV>
              <wp:extent cx="6141720" cy="149225"/>
              <wp:wrapNone/>
              <wp:docPr id="97" name="Shape 97"/>
              <a:graphic xmlns:a="http://schemas.openxmlformats.org/drawingml/2006/main">
                <a:graphicData uri="http://schemas.microsoft.com/office/word/2010/wordprocessingShape">
                  <wps:wsp>
                    <wps:cNvSpPr txBox="1"/>
                    <wps:spPr>
                      <a:xfrm>
                        <a:ext cx="6141720" cy="149225"/>
                      </a:xfrm>
                      <a:prstGeom prst="rect"/>
                      <a:noFill/>
                    </wps:spPr>
                    <wps:txbx>
                      <w:txbxContent>
                        <w:p>
                          <w:pPr>
                            <w:pStyle w:val="Style87"/>
                            <w:keepNext w:val="0"/>
                            <w:keepLines w:val="0"/>
                            <w:widowControl w:val="0"/>
                            <w:shd w:val="clear" w:color="auto" w:fill="auto"/>
                            <w:tabs>
                              <w:tab w:pos="9672" w:val="right"/>
                            </w:tabs>
                            <w:bidi w:val="0"/>
                            <w:spacing w:before="0" w:after="0" w:line="240" w:lineRule="auto"/>
                            <w:ind w:left="0" w:right="0" w:firstLine="0"/>
                            <w:jc w:val="left"/>
                          </w:pPr>
                          <w:fldSimple w:instr=" PAGE \* MERGEFORMAT ">
                            <w:r>
                              <w:rPr>
                                <w:rFonts w:ascii="Times New Roman" w:eastAsia="Times New Roman" w:hAnsi="Times New Roman" w:cs="Times New Roman"/>
                                <w:spacing w:val="0"/>
                                <w:w w:val="100"/>
                                <w:position w:val="0"/>
                                <w:sz w:val="24"/>
                                <w:szCs w:val="24"/>
                                <w:lang w:val="zh-CN" w:eastAsia="zh-CN" w:bidi="zh-CN"/>
                              </w:rPr>
                              <w:t>#</w:t>
                            </w:r>
                          </w:fldSimple>
                          <w:r>
                            <w:rPr>
                              <w:rFonts w:ascii="Times New Roman" w:eastAsia="Times New Roman" w:hAnsi="Times New Roman" w:cs="Times New Roman"/>
                              <w:spacing w:val="0"/>
                              <w:w w:val="100"/>
                              <w:position w:val="0"/>
                              <w:sz w:val="24"/>
                              <w:szCs w:val="24"/>
                              <w:lang w:val="zh-CN" w:eastAsia="zh-CN" w:bidi="zh-CN"/>
                            </w:rPr>
                            <w:t xml:space="preserve"> </w:t>
                          </w:r>
                          <w:r>
                            <w:rPr>
                              <w:rFonts w:ascii="Times New Roman" w:eastAsia="Times New Roman" w:hAnsi="Times New Roman" w:cs="Times New Roman"/>
                              <w:spacing w:val="0"/>
                              <w:w w:val="100"/>
                              <w:position w:val="0"/>
                              <w:sz w:val="8"/>
                              <w:szCs w:val="8"/>
                              <w:lang w:val="en-US" w:eastAsia="en-US" w:bidi="en-US"/>
                            </w:rPr>
                            <w:t>•</w:t>
                          </w:r>
                          <w:r>
                            <w:rPr>
                              <w:spacing w:val="0"/>
                              <w:w w:val="100"/>
                              <w:position w:val="0"/>
                            </w:rPr>
                            <w:t>中国循证指南共识</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rPr>
                            <w:t>《中国医学前沿杂志(电子版)》</w:t>
                          </w:r>
                          <w:r>
                            <w:rPr>
                              <w:rFonts w:ascii="Times New Roman" w:eastAsia="Times New Roman" w:hAnsi="Times New Roman" w:cs="Times New Roman"/>
                              <w:spacing w:val="0"/>
                              <w:w w:val="100"/>
                              <w:position w:val="0"/>
                            </w:rPr>
                            <w:t>2020</w:t>
                          </w:r>
                          <w:r>
                            <w:rPr>
                              <w:spacing w:val="0"/>
                              <w:w w:val="100"/>
                              <w:position w:val="0"/>
                            </w:rPr>
                            <w:t>年第</w:t>
                          </w:r>
                          <w:r>
                            <w:rPr>
                              <w:rFonts w:ascii="Times New Roman" w:eastAsia="Times New Roman" w:hAnsi="Times New Roman" w:cs="Times New Roman"/>
                              <w:spacing w:val="0"/>
                              <w:w w:val="100"/>
                              <w:position w:val="0"/>
                            </w:rPr>
                            <w:t>12</w:t>
                          </w:r>
                          <w:r>
                            <w:rPr>
                              <w:spacing w:val="0"/>
                              <w:w w:val="100"/>
                              <w:position w:val="0"/>
                            </w:rPr>
                            <w:t>卷第</w:t>
                          </w:r>
                          <w:r>
                            <w:rPr>
                              <w:rFonts w:ascii="Times New Roman" w:eastAsia="Times New Roman" w:hAnsi="Times New Roman" w:cs="Times New Roman"/>
                              <w:spacing w:val="0"/>
                              <w:w w:val="100"/>
                              <w:position w:val="0"/>
                            </w:rPr>
                            <w:t>5</w:t>
                          </w:r>
                          <w:r>
                            <w:rPr>
                              <w:spacing w:val="0"/>
                              <w:w w:val="100"/>
                              <w:position w:val="0"/>
                            </w:rPr>
                            <w:t>期</w:t>
                          </w:r>
                        </w:p>
                      </w:txbxContent>
                    </wps:txbx>
                    <wps:bodyPr lIns="0" tIns="0" rIns="0" bIns="0">
                      <a:spAutoFit/>
                    </wps:bodyPr>
                  </wps:wsp>
                </a:graphicData>
              </a:graphic>
            </wp:anchor>
          </w:drawing>
        </mc:Choice>
        <mc:Fallback>
          <w:pict>
            <v:shape id="_x0000_s1123" type="#_x0000_t202" style="position:absolute;margin-left:49.5pt;margin-top:45.100000000000001pt;width:483.60000000000002pt;height:11.75pt;z-index:-188744038;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9672" w:val="right"/>
                      </w:tabs>
                      <w:bidi w:val="0"/>
                      <w:spacing w:before="0" w:after="0" w:line="240" w:lineRule="auto"/>
                      <w:ind w:left="0" w:right="0" w:firstLine="0"/>
                      <w:jc w:val="left"/>
                    </w:pPr>
                    <w:fldSimple w:instr=" PAGE \* MERGEFORMAT ">
                      <w:r>
                        <w:rPr>
                          <w:rFonts w:ascii="Times New Roman" w:eastAsia="Times New Roman" w:hAnsi="Times New Roman" w:cs="Times New Roman"/>
                          <w:spacing w:val="0"/>
                          <w:w w:val="100"/>
                          <w:position w:val="0"/>
                          <w:sz w:val="24"/>
                          <w:szCs w:val="24"/>
                          <w:lang w:val="zh-CN" w:eastAsia="zh-CN" w:bidi="zh-CN"/>
                        </w:rPr>
                        <w:t>#</w:t>
                      </w:r>
                    </w:fldSimple>
                    <w:r>
                      <w:rPr>
                        <w:rFonts w:ascii="Times New Roman" w:eastAsia="Times New Roman" w:hAnsi="Times New Roman" w:cs="Times New Roman"/>
                        <w:spacing w:val="0"/>
                        <w:w w:val="100"/>
                        <w:position w:val="0"/>
                        <w:sz w:val="24"/>
                        <w:szCs w:val="24"/>
                        <w:lang w:val="zh-CN" w:eastAsia="zh-CN" w:bidi="zh-CN"/>
                      </w:rPr>
                      <w:t xml:space="preserve"> </w:t>
                    </w:r>
                    <w:r>
                      <w:rPr>
                        <w:rFonts w:ascii="Times New Roman" w:eastAsia="Times New Roman" w:hAnsi="Times New Roman" w:cs="Times New Roman"/>
                        <w:spacing w:val="0"/>
                        <w:w w:val="100"/>
                        <w:position w:val="0"/>
                        <w:sz w:val="8"/>
                        <w:szCs w:val="8"/>
                        <w:lang w:val="en-US" w:eastAsia="en-US" w:bidi="en-US"/>
                      </w:rPr>
                      <w:t>•</w:t>
                    </w:r>
                    <w:r>
                      <w:rPr>
                        <w:spacing w:val="0"/>
                        <w:w w:val="100"/>
                        <w:position w:val="0"/>
                      </w:rPr>
                      <w:t>中国循证指南共识</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rPr>
                      <w:t>《中国医学前沿杂志(电子版)》</w:t>
                    </w:r>
                    <w:r>
                      <w:rPr>
                        <w:rFonts w:ascii="Times New Roman" w:eastAsia="Times New Roman" w:hAnsi="Times New Roman" w:cs="Times New Roman"/>
                        <w:spacing w:val="0"/>
                        <w:w w:val="100"/>
                        <w:position w:val="0"/>
                      </w:rPr>
                      <w:t>2020</w:t>
                    </w:r>
                    <w:r>
                      <w:rPr>
                        <w:spacing w:val="0"/>
                        <w:w w:val="100"/>
                        <w:position w:val="0"/>
                      </w:rPr>
                      <w:t>年第</w:t>
                    </w:r>
                    <w:r>
                      <w:rPr>
                        <w:rFonts w:ascii="Times New Roman" w:eastAsia="Times New Roman" w:hAnsi="Times New Roman" w:cs="Times New Roman"/>
                        <w:spacing w:val="0"/>
                        <w:w w:val="100"/>
                        <w:position w:val="0"/>
                      </w:rPr>
                      <w:t>12</w:t>
                    </w:r>
                    <w:r>
                      <w:rPr>
                        <w:spacing w:val="0"/>
                        <w:w w:val="100"/>
                        <w:position w:val="0"/>
                      </w:rPr>
                      <w:t>卷第</w:t>
                    </w:r>
                    <w:r>
                      <w:rPr>
                        <w:rFonts w:ascii="Times New Roman" w:eastAsia="Times New Roman" w:hAnsi="Times New Roman" w:cs="Times New Roman"/>
                        <w:spacing w:val="0"/>
                        <w:w w:val="100"/>
                        <w:position w:val="0"/>
                      </w:rPr>
                      <w:t>5</w:t>
                    </w:r>
                    <w:r>
                      <w:rPr>
                        <w:spacing w:val="0"/>
                        <w:w w:val="100"/>
                        <w:position w:val="0"/>
                      </w:rPr>
                      <w:t>期</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lvl w:ilvl="1">
      <w:start w:val="5"/>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V"/>
      <w:rPr>
        <w:rFonts w:ascii="SimSun" w:eastAsia="SimSun" w:hAnsi="SimSun" w:cs="SimSun"/>
        <w:b w:val="0"/>
        <w:bCs w:val="0"/>
        <w:i w:val="0"/>
        <w:iCs w:val="0"/>
        <w:smallCaps w:val="0"/>
        <w:strike w:val="0"/>
        <w:color w:val="231F20"/>
        <w:spacing w:val="0"/>
        <w:w w:val="100"/>
        <w:position w:val="0"/>
        <w:sz w:val="16"/>
        <w:szCs w:val="16"/>
        <w:u w:val="none"/>
        <w:shd w:val="clear" w:color="auto" w:fill="auto"/>
        <w:lang w:val="zh-TW" w:eastAsia="zh-TW" w:bidi="zh-TW"/>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FF0000"/>
        <w:spacing w:val="0"/>
        <w:w w:val="100"/>
        <w:position w:val="0"/>
        <w:sz w:val="18"/>
        <w:szCs w:val="18"/>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lang w:val="zh-TW" w:eastAsia="zh-TW" w:bidi="zh-TW"/>
    </w:rPr>
  </w:style>
  <w:style w:type="character" w:customStyle="1" w:styleId="CharStyle12">
    <w:name w:val="Body text|8_"/>
    <w:basedOn w:val="DefaultParagraphFont"/>
    <w:link w:val="Style11"/>
    <w:rPr>
      <w:rFonts w:ascii="SimSun" w:eastAsia="SimSun" w:hAnsi="SimSun" w:cs="SimSun"/>
      <w:b w:val="0"/>
      <w:bCs w:val="0"/>
      <w:i w:val="0"/>
      <w:iCs w:val="0"/>
      <w:smallCaps w:val="0"/>
      <w:strike w:val="0"/>
      <w:color w:val="231F20"/>
      <w:sz w:val="46"/>
      <w:szCs w:val="46"/>
      <w:u w:val="none"/>
      <w:shd w:val="clear" w:color="auto" w:fill="auto"/>
      <w:lang w:val="zh-TW" w:eastAsia="zh-TW" w:bidi="zh-TW"/>
    </w:rPr>
  </w:style>
  <w:style w:type="character" w:customStyle="1" w:styleId="CharStyle15">
    <w:name w:val="Body text|6_"/>
    <w:basedOn w:val="DefaultParagraphFont"/>
    <w:link w:val="Style14"/>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20">
    <w:name w:val="Body text|3_"/>
    <w:basedOn w:val="DefaultParagraphFont"/>
    <w:link w:val="Style19"/>
    <w:rPr>
      <w:b w:val="0"/>
      <w:bCs w:val="0"/>
      <w:i w:val="0"/>
      <w:iCs w:val="0"/>
      <w:smallCaps w:val="0"/>
      <w:strike w:val="0"/>
      <w:color w:val="231F20"/>
      <w:sz w:val="18"/>
      <w:szCs w:val="18"/>
      <w:u w:val="none"/>
      <w:shd w:val="clear" w:color="auto" w:fill="auto"/>
    </w:rPr>
  </w:style>
  <w:style w:type="character" w:customStyle="1" w:styleId="CharStyle24">
    <w:name w:val="Heading #3|1_"/>
    <w:basedOn w:val="DefaultParagraphFont"/>
    <w:link w:val="Style23"/>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33">
    <w:name w:val="Body text|4_"/>
    <w:basedOn w:val="DefaultParagraphFont"/>
    <w:link w:val="Style32"/>
    <w:rPr>
      <w:rFonts w:ascii="SimSun" w:eastAsia="SimSun" w:hAnsi="SimSun" w:cs="SimSun"/>
      <w:b w:val="0"/>
      <w:bCs w:val="0"/>
      <w:i w:val="0"/>
      <w:iCs w:val="0"/>
      <w:smallCaps w:val="0"/>
      <w:strike w:val="0"/>
      <w:color w:val="001965"/>
      <w:sz w:val="16"/>
      <w:szCs w:val="16"/>
      <w:u w:val="none"/>
      <w:shd w:val="clear" w:color="auto" w:fill="auto"/>
      <w:lang w:val="zh-TW" w:eastAsia="zh-TW" w:bidi="zh-TW"/>
    </w:rPr>
  </w:style>
  <w:style w:type="character" w:customStyle="1" w:styleId="CharStyle44">
    <w:name w:val="Body text|5_"/>
    <w:basedOn w:val="DefaultParagraphFont"/>
    <w:link w:val="Style43"/>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character" w:customStyle="1" w:styleId="CharStyle50">
    <w:name w:val="Other|1_"/>
    <w:basedOn w:val="DefaultParagraphFont"/>
    <w:link w:val="Style49"/>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60">
    <w:name w:val="Table caption|1_"/>
    <w:basedOn w:val="DefaultParagraphFont"/>
    <w:link w:val="Style59"/>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character" w:customStyle="1" w:styleId="CharStyle69">
    <w:name w:val="Heading #1|1_"/>
    <w:basedOn w:val="DefaultParagraphFont"/>
    <w:link w:val="Style68"/>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72">
    <w:name w:val="Heading #2|1_"/>
    <w:basedOn w:val="DefaultParagraphFont"/>
    <w:link w:val="Style71"/>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character" w:customStyle="1" w:styleId="CharStyle75">
    <w:name w:val="Body text|2_"/>
    <w:basedOn w:val="DefaultParagraphFont"/>
    <w:link w:val="Style74"/>
    <w:rPr>
      <w:b w:val="0"/>
      <w:bCs w:val="0"/>
      <w:i w:val="0"/>
      <w:iCs w:val="0"/>
      <w:smallCaps w:val="0"/>
      <w:strike w:val="0"/>
      <w:color w:val="231F20"/>
      <w:sz w:val="16"/>
      <w:szCs w:val="16"/>
      <w:u w:val="none"/>
      <w:shd w:val="clear" w:color="auto" w:fill="auto"/>
    </w:rPr>
  </w:style>
  <w:style w:type="character" w:customStyle="1" w:styleId="CharStyle83">
    <w:name w:val="Body text|7_"/>
    <w:basedOn w:val="DefaultParagraphFont"/>
    <w:link w:val="Style82"/>
    <w:rPr>
      <w:b w:val="0"/>
      <w:bCs w:val="0"/>
      <w:i w:val="0"/>
      <w:iCs w:val="0"/>
      <w:smallCaps w:val="0"/>
      <w:strike w:val="0"/>
      <w:color w:val="231F20"/>
      <w:sz w:val="20"/>
      <w:szCs w:val="20"/>
      <w:u w:val="none"/>
      <w:shd w:val="clear" w:color="auto" w:fill="auto"/>
    </w:rPr>
  </w:style>
  <w:style w:type="character" w:customStyle="1" w:styleId="CharStyle88">
    <w:name w:val="Header or footer|1_"/>
    <w:basedOn w:val="DefaultParagraphFont"/>
    <w:link w:val="Style87"/>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118">
    <w:name w:val="Picture caption|1_"/>
    <w:basedOn w:val="DefaultParagraphFont"/>
    <w:link w:val="Style117"/>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60" w:lineRule="auto"/>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1">
    <w:name w:val="Body text|8"/>
    <w:basedOn w:val="Normal"/>
    <w:link w:val="CharStyle12"/>
    <w:pPr>
      <w:widowControl w:val="0"/>
      <w:shd w:val="clear" w:color="auto" w:fill="auto"/>
      <w:spacing w:after="380"/>
    </w:pPr>
    <w:rPr>
      <w:rFonts w:ascii="SimSun" w:eastAsia="SimSun" w:hAnsi="SimSun" w:cs="SimSun"/>
      <w:b w:val="0"/>
      <w:bCs w:val="0"/>
      <w:i w:val="0"/>
      <w:iCs w:val="0"/>
      <w:smallCaps w:val="0"/>
      <w:strike w:val="0"/>
      <w:color w:val="231F20"/>
      <w:sz w:val="46"/>
      <w:szCs w:val="46"/>
      <w:u w:val="none"/>
      <w:shd w:val="clear" w:color="auto" w:fill="auto"/>
      <w:lang w:val="zh-TW" w:eastAsia="zh-TW" w:bidi="zh-TW"/>
    </w:rPr>
  </w:style>
  <w:style w:type="paragraph" w:customStyle="1" w:styleId="Style14">
    <w:name w:val="Body text|6"/>
    <w:basedOn w:val="Normal"/>
    <w:link w:val="CharStyle15"/>
    <w:pPr>
      <w:widowControl w:val="0"/>
      <w:shd w:val="clear" w:color="auto" w:fill="auto"/>
      <w:spacing w:line="280" w:lineRule="exact"/>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19">
    <w:name w:val="Body text|3"/>
    <w:basedOn w:val="Normal"/>
    <w:link w:val="CharStyle20"/>
    <w:pPr>
      <w:widowControl w:val="0"/>
      <w:shd w:val="clear" w:color="auto" w:fill="auto"/>
      <w:spacing w:line="302" w:lineRule="auto"/>
    </w:pPr>
    <w:rPr>
      <w:b w:val="0"/>
      <w:bCs w:val="0"/>
      <w:i w:val="0"/>
      <w:iCs w:val="0"/>
      <w:smallCaps w:val="0"/>
      <w:strike w:val="0"/>
      <w:color w:val="231F20"/>
      <w:sz w:val="18"/>
      <w:szCs w:val="18"/>
      <w:u w:val="none"/>
      <w:shd w:val="clear" w:color="auto" w:fill="auto"/>
    </w:rPr>
  </w:style>
  <w:style w:type="paragraph" w:customStyle="1" w:styleId="Style23">
    <w:name w:val="Heading #3|1"/>
    <w:basedOn w:val="Normal"/>
    <w:link w:val="CharStyle24"/>
    <w:pPr>
      <w:widowControl w:val="0"/>
      <w:shd w:val="clear" w:color="auto" w:fill="auto"/>
      <w:spacing w:after="330"/>
      <w:outlineLvl w:val="2"/>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32">
    <w:name w:val="Body text|4"/>
    <w:basedOn w:val="Normal"/>
    <w:link w:val="CharStyle33"/>
    <w:pPr>
      <w:widowControl w:val="0"/>
      <w:shd w:val="clear" w:color="auto" w:fill="auto"/>
    </w:pPr>
    <w:rPr>
      <w:rFonts w:ascii="SimSun" w:eastAsia="SimSun" w:hAnsi="SimSun" w:cs="SimSun"/>
      <w:b w:val="0"/>
      <w:bCs w:val="0"/>
      <w:i w:val="0"/>
      <w:iCs w:val="0"/>
      <w:smallCaps w:val="0"/>
      <w:strike w:val="0"/>
      <w:color w:val="001965"/>
      <w:sz w:val="16"/>
      <w:szCs w:val="16"/>
      <w:u w:val="none"/>
      <w:shd w:val="clear" w:color="auto" w:fill="auto"/>
      <w:lang w:val="zh-TW" w:eastAsia="zh-TW" w:bidi="zh-TW"/>
    </w:rPr>
  </w:style>
  <w:style w:type="paragraph" w:customStyle="1" w:styleId="Style43">
    <w:name w:val="Body text|5"/>
    <w:basedOn w:val="Normal"/>
    <w:link w:val="CharStyle44"/>
    <w:pPr>
      <w:widowControl w:val="0"/>
      <w:shd w:val="clear" w:color="auto" w:fill="auto"/>
      <w:spacing w:line="202" w:lineRule="exact"/>
    </w:pPr>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paragraph" w:customStyle="1" w:styleId="Style49">
    <w:name w:val="Other|1"/>
    <w:basedOn w:val="Normal"/>
    <w:link w:val="CharStyle50"/>
    <w:pPr>
      <w:widowControl w:val="0"/>
      <w:shd w:val="clear" w:color="auto" w:fill="auto"/>
      <w:spacing w:line="360" w:lineRule="auto"/>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59">
    <w:name w:val="Table caption|1"/>
    <w:basedOn w:val="Normal"/>
    <w:link w:val="CharStyle60"/>
    <w:pPr>
      <w:widowControl w:val="0"/>
      <w:shd w:val="clear" w:color="auto" w:fill="auto"/>
      <w:spacing w:line="200" w:lineRule="exact"/>
      <w:ind w:firstLine="340"/>
    </w:pPr>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paragraph" w:customStyle="1" w:styleId="Style68">
    <w:name w:val="Heading #1|1"/>
    <w:basedOn w:val="Normal"/>
    <w:link w:val="CharStyle69"/>
    <w:pPr>
      <w:widowControl w:val="0"/>
      <w:shd w:val="clear" w:color="auto" w:fill="auto"/>
      <w:spacing w:line="353" w:lineRule="exact"/>
      <w:outlineLvl w:val="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71">
    <w:name w:val="Heading #2|1"/>
    <w:basedOn w:val="Normal"/>
    <w:link w:val="CharStyle72"/>
    <w:pPr>
      <w:widowControl w:val="0"/>
      <w:shd w:val="clear" w:color="auto" w:fill="auto"/>
      <w:spacing w:line="360" w:lineRule="auto"/>
      <w:outlineLvl w:val="1"/>
    </w:pPr>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paragraph" w:customStyle="1" w:styleId="Style74">
    <w:name w:val="Body text|2"/>
    <w:basedOn w:val="Normal"/>
    <w:link w:val="CharStyle75"/>
    <w:pPr>
      <w:widowControl w:val="0"/>
      <w:shd w:val="clear" w:color="auto" w:fill="auto"/>
      <w:spacing w:line="202" w:lineRule="exact"/>
      <w:ind w:left="240" w:hanging="240"/>
    </w:pPr>
    <w:rPr>
      <w:b w:val="0"/>
      <w:bCs w:val="0"/>
      <w:i w:val="0"/>
      <w:iCs w:val="0"/>
      <w:smallCaps w:val="0"/>
      <w:strike w:val="0"/>
      <w:color w:val="231F20"/>
      <w:sz w:val="16"/>
      <w:szCs w:val="16"/>
      <w:u w:val="none"/>
      <w:shd w:val="clear" w:color="auto" w:fill="auto"/>
    </w:rPr>
  </w:style>
  <w:style w:type="paragraph" w:customStyle="1" w:styleId="Style82">
    <w:name w:val="Body text|7"/>
    <w:basedOn w:val="Normal"/>
    <w:link w:val="CharStyle83"/>
    <w:pPr>
      <w:widowControl w:val="0"/>
      <w:shd w:val="clear" w:color="auto" w:fill="auto"/>
      <w:spacing w:line="351" w:lineRule="exact"/>
    </w:pPr>
    <w:rPr>
      <w:b w:val="0"/>
      <w:bCs w:val="0"/>
      <w:i w:val="0"/>
      <w:iCs w:val="0"/>
      <w:smallCaps w:val="0"/>
      <w:strike w:val="0"/>
      <w:color w:val="231F20"/>
      <w:sz w:val="20"/>
      <w:szCs w:val="20"/>
      <w:u w:val="none"/>
      <w:shd w:val="clear" w:color="auto" w:fill="auto"/>
    </w:rPr>
  </w:style>
  <w:style w:type="paragraph" w:customStyle="1" w:styleId="Style87">
    <w:name w:val="Header or footer|1"/>
    <w:basedOn w:val="Normal"/>
    <w:link w:val="CharStyle88"/>
    <w:pPr>
      <w:widowControl w:val="0"/>
      <w:shd w:val="clear" w:color="auto" w:fill="auto"/>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117">
    <w:name w:val="Picture caption|1"/>
    <w:basedOn w:val="Normal"/>
    <w:link w:val="CharStyle118"/>
    <w:pPr>
      <w:widowControl w:val="0"/>
      <w:shd w:val="clear" w:color="auto" w:fill="auto"/>
      <w:spacing w:line="204" w:lineRule="exact"/>
      <w:ind w:firstLine="320"/>
    </w:pPr>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image" Target="media/image5.jpeg"/><Relationship Id="rId21" Type="http://schemas.openxmlformats.org/officeDocument/2006/relationships/image" Target="media/image5.jpeg" TargetMode="External"/><Relationship Id="rId22" Type="http://schemas.openxmlformats.org/officeDocument/2006/relationships/image" Target="media/image6.jpeg"/><Relationship Id="rId23" Type="http://schemas.openxmlformats.org/officeDocument/2006/relationships/image" Target="media/image6.jpeg" TargetMode="External"/><Relationship Id="rId24" Type="http://schemas.openxmlformats.org/officeDocument/2006/relationships/image" Target="media/image7.jpeg"/><Relationship Id="rId25" Type="http://schemas.openxmlformats.org/officeDocument/2006/relationships/image" Target="media/image7.jpeg" TargetMode="External"/><Relationship Id="rId26" Type="http://schemas.openxmlformats.org/officeDocument/2006/relationships/image" Target="media/image8.jpeg"/><Relationship Id="rId27" Type="http://schemas.openxmlformats.org/officeDocument/2006/relationships/image" Target="media/image8.jpeg" TargetMode="External"/><Relationship Id="rId28" Type="http://schemas.openxmlformats.org/officeDocument/2006/relationships/image" Target="media/image9.jpeg"/><Relationship Id="rId29" Type="http://schemas.openxmlformats.org/officeDocument/2006/relationships/image" Target="media/image9.jpeg" TargetMode="External"/><Relationship Id="rId30" Type="http://schemas.openxmlformats.org/officeDocument/2006/relationships/image" Target="media/image10.jpeg"/><Relationship Id="rId31" Type="http://schemas.openxmlformats.org/officeDocument/2006/relationships/image" Target="media/image10.jpeg" TargetMode="External"/><Relationship Id="rId32" Type="http://schemas.openxmlformats.org/officeDocument/2006/relationships/image" Target="media/image11.jpeg"/><Relationship Id="rId33" Type="http://schemas.openxmlformats.org/officeDocument/2006/relationships/image" Target="media/image11.jpeg" TargetMode="External"/><Relationship Id="rId34" Type="http://schemas.openxmlformats.org/officeDocument/2006/relationships/image" Target="media/image12.jpeg"/><Relationship Id="rId35" Type="http://schemas.openxmlformats.org/officeDocument/2006/relationships/image" Target="media/image12.jpeg" TargetMode="External"/><Relationship Id="rId36" Type="http://schemas.openxmlformats.org/officeDocument/2006/relationships/image" Target="media/image13.jpeg"/><Relationship Id="rId37" Type="http://schemas.openxmlformats.org/officeDocument/2006/relationships/image" Target="media/image13.jpeg" TargetMode="External"/><Relationship Id="rId38" Type="http://schemas.openxmlformats.org/officeDocument/2006/relationships/image" Target="media/image14.jpeg"/><Relationship Id="rId39" Type="http://schemas.openxmlformats.org/officeDocument/2006/relationships/image" Target="media/image14.jpeg" TargetMode="External"/><Relationship Id="rId40" Type="http://schemas.openxmlformats.org/officeDocument/2006/relationships/image" Target="media/image15.jpeg"/><Relationship Id="rId41" Type="http://schemas.openxmlformats.org/officeDocument/2006/relationships/image" Target="media/image15.jpeg" TargetMode="External"/><Relationship Id="rId42" Type="http://schemas.openxmlformats.org/officeDocument/2006/relationships/image" Target="media/image16.jpeg"/><Relationship Id="rId43" Type="http://schemas.openxmlformats.org/officeDocument/2006/relationships/image" Target="media/image16.jpeg" TargetMode="External"/><Relationship Id="rId44" Type="http://schemas.openxmlformats.org/officeDocument/2006/relationships/image" Target="media/image17.jpeg"/><Relationship Id="rId45" Type="http://schemas.openxmlformats.org/officeDocument/2006/relationships/image" Target="media/image17.jpeg" TargetMode="External"/><Relationship Id="rId46" Type="http://schemas.openxmlformats.org/officeDocument/2006/relationships/header" Target="header8.xml"/><Relationship Id="rId47" Type="http://schemas.openxmlformats.org/officeDocument/2006/relationships/header" Target="header9.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header" Target="header13.xml"/></Relationships>
</file>