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儿童孤独症诊疗康复指南</w:t>
      </w:r>
      <w:bookmarkEnd w:id="0"/>
      <w:bookmarkEnd w:id="1"/>
      <w:bookmarkEnd w:id="2"/>
    </w:p>
    <w:p>
      <w:pPr>
        <w:pStyle w:val="Style7"/>
        <w:keepNext w:val="0"/>
        <w:keepLines w:val="0"/>
        <w:widowControl w:val="0"/>
        <w:shd w:val="clear" w:color="auto" w:fill="auto"/>
        <w:bidi w:val="0"/>
        <w:spacing w:before="0" w:after="0" w:line="563" w:lineRule="exact"/>
        <w:ind w:left="0" w:right="0" w:firstLine="480"/>
        <w:jc w:val="both"/>
      </w:pPr>
      <w:r>
        <w:rPr>
          <w:color w:val="000000"/>
          <w:spacing w:val="0"/>
          <w:w w:val="100"/>
          <w:position w:val="0"/>
        </w:rPr>
        <w:t>儿童孤独症</w:t>
      </w:r>
      <w:r>
        <w:rPr>
          <w:color w:val="000000"/>
          <w:spacing w:val="0"/>
          <w:w w:val="100"/>
          <w:position w:val="0"/>
          <w:sz w:val="24"/>
          <w:szCs w:val="24"/>
          <w:lang w:val="en-US" w:eastAsia="en-US" w:bidi="en-US"/>
        </w:rPr>
        <w:t>（childhoodautism）</w:t>
      </w:r>
      <w:r>
        <w:rPr>
          <w:color w:val="000000"/>
          <w:spacing w:val="0"/>
          <w:w w:val="100"/>
          <w:position w:val="0"/>
        </w:rPr>
        <w:t>作为一种儿童精神疾病严重影响患儿的社会功 能，给患儿家庭和社会带来沉重负担。</w:t>
      </w:r>
      <w:r>
        <w:rPr>
          <w:color w:val="000000"/>
          <w:spacing w:val="0"/>
          <w:w w:val="100"/>
          <w:position w:val="0"/>
          <w:sz w:val="24"/>
          <w:szCs w:val="24"/>
        </w:rPr>
        <w:t>2006</w:t>
      </w:r>
      <w:r>
        <w:rPr>
          <w:color w:val="000000"/>
          <w:spacing w:val="0"/>
          <w:w w:val="100"/>
          <w:position w:val="0"/>
        </w:rPr>
        <w:t>年第二次全国残疾人抽样调查残疾标准 中将儿童孤独症纳入精神残疾范畴。为及时发现、规范诊断儿童孤独症，为其治疗 和康复赢得时间，卫生部委托中华医学会制定了《儿童孤独症诊疗康复指南》，并 在全国征求了部分医学专家的意见，以使医务人员掌握科学、规范的诊断方法和康 复治疗原则，并能指导相关康复机构、学校和家庭对患儿进行正确干预，改善患儿 预后，促进患儿康复。</w:t>
      </w:r>
    </w:p>
    <w:p>
      <w:pPr>
        <w:pStyle w:val="Style7"/>
        <w:keepNext w:val="0"/>
        <w:keepLines w:val="0"/>
        <w:widowControl w:val="0"/>
        <w:shd w:val="clear" w:color="auto" w:fill="auto"/>
        <w:bidi w:val="0"/>
        <w:spacing w:before="0" w:after="0" w:line="563" w:lineRule="exact"/>
        <w:ind w:left="0" w:right="0" w:firstLine="480"/>
        <w:jc w:val="both"/>
      </w:pPr>
      <w:r>
        <w:rPr>
          <w:b/>
          <w:bCs/>
          <w:color w:val="000000"/>
          <w:spacing w:val="0"/>
          <w:w w:val="100"/>
          <w:position w:val="0"/>
        </w:rPr>
        <w:t>一、概述</w:t>
      </w:r>
    </w:p>
    <w:p>
      <w:pPr>
        <w:pStyle w:val="Style7"/>
        <w:keepNext w:val="0"/>
        <w:keepLines w:val="0"/>
        <w:widowControl w:val="0"/>
        <w:shd w:val="clear" w:color="auto" w:fill="auto"/>
        <w:tabs>
          <w:tab w:pos="1198" w:val="left"/>
        </w:tabs>
        <w:bidi w:val="0"/>
        <w:spacing w:before="0" w:after="0" w:line="563" w:lineRule="exact"/>
        <w:ind w:left="0" w:right="0" w:firstLine="480"/>
        <w:jc w:val="both"/>
      </w:pPr>
      <w:bookmarkStart w:id="3" w:name="bookmark3"/>
      <w:r>
        <w:rPr>
          <w:color w:val="000000"/>
          <w:spacing w:val="0"/>
          <w:w w:val="100"/>
          <w:position w:val="0"/>
        </w:rPr>
        <w:t>（</w:t>
      </w:r>
      <w:bookmarkEnd w:id="3"/>
      <w:r>
        <w:rPr>
          <w:color w:val="000000"/>
          <w:spacing w:val="0"/>
          <w:w w:val="100"/>
          <w:position w:val="0"/>
        </w:rPr>
        <w:t>一）</w:t>
        <w:tab/>
        <w:t>概念。儿童孤独症也称儿童自闭症，是一类起病于</w:t>
      </w:r>
      <w:r>
        <w:rPr>
          <w:color w:val="000000"/>
          <w:spacing w:val="0"/>
          <w:w w:val="100"/>
          <w:position w:val="0"/>
          <w:sz w:val="24"/>
          <w:szCs w:val="24"/>
        </w:rPr>
        <w:t>3</w:t>
      </w:r>
      <w:r>
        <w:rPr>
          <w:color w:val="000000"/>
          <w:spacing w:val="0"/>
          <w:w w:val="100"/>
          <w:position w:val="0"/>
        </w:rPr>
        <w:t>岁前，以社会交往 障碍、沟通障碍和局限性、刻板性、重复性行为为主要特征的心理发育障碍，是广 泛性发育障碍中最有代表性的疾病。广泛性发育障碍包括儿童孤独症、</w:t>
      </w:r>
      <w:r>
        <w:rPr>
          <w:color w:val="000000"/>
          <w:spacing w:val="0"/>
          <w:w w:val="100"/>
          <w:position w:val="0"/>
          <w:sz w:val="24"/>
          <w:szCs w:val="24"/>
          <w:lang w:val="en-US" w:eastAsia="en-US" w:bidi="en-US"/>
        </w:rPr>
        <w:t>Asperge</w:t>
      </w:r>
      <w:r>
        <w:rPr>
          <w:color w:val="000000"/>
          <w:spacing w:val="0"/>
          <w:w w:val="100"/>
          <w:position w:val="0"/>
        </w:rPr>
        <w:t>氏 综合征、</w:t>
      </w:r>
      <w:r>
        <w:rPr>
          <w:color w:val="000000"/>
          <w:spacing w:val="0"/>
          <w:w w:val="100"/>
          <w:position w:val="0"/>
          <w:sz w:val="24"/>
          <w:szCs w:val="24"/>
          <w:lang w:val="en-US" w:eastAsia="en-US" w:bidi="en-US"/>
        </w:rPr>
        <w:t>Rett</w:t>
      </w:r>
      <w:r>
        <w:rPr>
          <w:color w:val="000000"/>
          <w:spacing w:val="0"/>
          <w:w w:val="100"/>
          <w:position w:val="0"/>
        </w:rPr>
        <w:t>氏综合征、童年瓦解性障碍、非典型孤独症以及其他未特定性的广泛 性发育障碍。目前，国际上有将儿童孤独症、</w:t>
      </w:r>
      <w:r>
        <w:rPr>
          <w:color w:val="000000"/>
          <w:spacing w:val="0"/>
          <w:w w:val="100"/>
          <w:position w:val="0"/>
          <w:sz w:val="24"/>
          <w:szCs w:val="24"/>
          <w:lang w:val="en-US" w:eastAsia="en-US" w:bidi="en-US"/>
        </w:rPr>
        <w:t>Asperge</w:t>
      </w:r>
      <w:r>
        <w:rPr>
          <w:color w:val="000000"/>
          <w:spacing w:val="0"/>
          <w:w w:val="100"/>
          <w:position w:val="0"/>
        </w:rPr>
        <w:t>氏综合征和非典型孤独症统 称为孤独谱系障碍的趋向，其诊疗和康复原则基本相同。</w:t>
      </w:r>
    </w:p>
    <w:p>
      <w:pPr>
        <w:pStyle w:val="Style7"/>
        <w:keepNext w:val="0"/>
        <w:keepLines w:val="0"/>
        <w:widowControl w:val="0"/>
        <w:shd w:val="clear" w:color="auto" w:fill="auto"/>
        <w:tabs>
          <w:tab w:pos="1198" w:val="left"/>
        </w:tabs>
        <w:bidi w:val="0"/>
        <w:spacing w:before="0" w:after="0" w:line="563" w:lineRule="exact"/>
        <w:ind w:left="0" w:right="0" w:firstLine="480"/>
        <w:jc w:val="both"/>
      </w:pPr>
      <w:bookmarkStart w:id="4" w:name="bookmark4"/>
      <w:r>
        <w:rPr>
          <w:color w:val="000000"/>
          <w:spacing w:val="0"/>
          <w:w w:val="100"/>
          <w:position w:val="0"/>
        </w:rPr>
        <w:t>（</w:t>
      </w:r>
      <w:bookmarkEnd w:id="4"/>
      <w:r>
        <w:rPr>
          <w:color w:val="000000"/>
          <w:spacing w:val="0"/>
          <w:w w:val="100"/>
          <w:position w:val="0"/>
        </w:rPr>
        <w:t>二）</w:t>
        <w:tab/>
        <w:t>流行病学。儿童孤独症是一种日益常见的心理发育障碍性疾病。第二次 全国残疾人抽样调查结果显示，我国</w:t>
      </w:r>
      <w:r>
        <w:rPr>
          <w:color w:val="000000"/>
          <w:spacing w:val="0"/>
          <w:w w:val="100"/>
          <w:position w:val="0"/>
          <w:sz w:val="24"/>
          <w:szCs w:val="24"/>
        </w:rPr>
        <w:t>0-6</w:t>
      </w:r>
      <w:r>
        <w:rPr>
          <w:color w:val="000000"/>
          <w:spacing w:val="0"/>
          <w:w w:val="100"/>
          <w:position w:val="0"/>
        </w:rPr>
        <w:t>岁精神残疾（含多重）儿童占</w:t>
      </w:r>
      <w:r>
        <w:rPr>
          <w:color w:val="000000"/>
          <w:spacing w:val="0"/>
          <w:w w:val="100"/>
          <w:position w:val="0"/>
          <w:sz w:val="24"/>
          <w:szCs w:val="24"/>
        </w:rPr>
        <w:t>0-6</w:t>
      </w:r>
      <w:r>
        <w:rPr>
          <w:color w:val="000000"/>
          <w:spacing w:val="0"/>
          <w:w w:val="100"/>
          <w:position w:val="0"/>
        </w:rPr>
        <w:t>岁儿童 总数的</w:t>
      </w:r>
      <w:r>
        <w:rPr>
          <w:color w:val="000000"/>
          <w:spacing w:val="0"/>
          <w:w w:val="100"/>
          <w:position w:val="0"/>
          <w:sz w:val="24"/>
          <w:szCs w:val="24"/>
        </w:rPr>
        <w:t>1.10%</w:t>
      </w:r>
      <w:r>
        <w:rPr>
          <w:color w:val="000000"/>
          <w:spacing w:val="0"/>
          <w:w w:val="100"/>
          <w:position w:val="0"/>
        </w:rPr>
        <w:t>。，约为</w:t>
      </w:r>
      <w:r>
        <w:rPr>
          <w:color w:val="000000"/>
          <w:spacing w:val="0"/>
          <w:w w:val="100"/>
          <w:position w:val="0"/>
          <w:sz w:val="24"/>
          <w:szCs w:val="24"/>
          <w:lang w:val="en-US" w:eastAsia="en-US" w:bidi="en-US"/>
        </w:rPr>
        <w:t>11.1</w:t>
      </w:r>
      <w:r>
        <w:rPr>
          <w:color w:val="000000"/>
          <w:spacing w:val="0"/>
          <w:w w:val="100"/>
          <w:position w:val="0"/>
        </w:rPr>
        <w:t>万人，其中孤独症导致的精神残疾儿童占到</w:t>
      </w:r>
      <w:r>
        <w:rPr>
          <w:color w:val="000000"/>
          <w:spacing w:val="0"/>
          <w:w w:val="100"/>
          <w:position w:val="0"/>
          <w:sz w:val="24"/>
          <w:szCs w:val="24"/>
        </w:rPr>
        <w:t>36.9%，</w:t>
      </w:r>
      <w:r>
        <w:rPr>
          <w:color w:val="000000"/>
          <w:spacing w:val="0"/>
          <w:w w:val="100"/>
          <w:position w:val="0"/>
        </w:rPr>
        <w:t xml:space="preserve">约为 </w:t>
      </w:r>
      <w:r>
        <w:rPr>
          <w:color w:val="000000"/>
          <w:spacing w:val="0"/>
          <w:w w:val="100"/>
          <w:position w:val="0"/>
          <w:sz w:val="24"/>
          <w:szCs w:val="24"/>
          <w:lang w:val="en-US" w:eastAsia="en-US" w:bidi="en-US"/>
        </w:rPr>
        <w:t>4.1</w:t>
      </w:r>
      <w:r>
        <w:rPr>
          <w:color w:val="000000"/>
          <w:spacing w:val="0"/>
          <w:w w:val="100"/>
          <w:position w:val="0"/>
        </w:rPr>
        <w:t>万人。儿童孤独症以男孩多见，其患病率与种族、地域、文化和社会经济发展 水平无关。</w:t>
      </w:r>
    </w:p>
    <w:p>
      <w:pPr>
        <w:pStyle w:val="Style7"/>
        <w:keepNext w:val="0"/>
        <w:keepLines w:val="0"/>
        <w:widowControl w:val="0"/>
        <w:shd w:val="clear" w:color="auto" w:fill="auto"/>
        <w:tabs>
          <w:tab w:pos="1198" w:val="left"/>
        </w:tabs>
        <w:bidi w:val="0"/>
        <w:spacing w:before="0" w:after="0" w:line="563" w:lineRule="exact"/>
        <w:ind w:left="0" w:right="0" w:firstLine="480"/>
        <w:jc w:val="both"/>
      </w:pPr>
      <w:bookmarkStart w:id="5" w:name="bookmark5"/>
      <w:r>
        <w:rPr>
          <w:color w:val="000000"/>
          <w:spacing w:val="0"/>
          <w:w w:val="100"/>
          <w:position w:val="0"/>
        </w:rPr>
        <w:t>（</w:t>
      </w:r>
      <w:bookmarkEnd w:id="5"/>
      <w:r>
        <w:rPr>
          <w:color w:val="000000"/>
          <w:spacing w:val="0"/>
          <w:w w:val="100"/>
          <w:position w:val="0"/>
        </w:rPr>
        <w:t>三）</w:t>
        <w:tab/>
        <w:t xml:space="preserve">病因。儿童孤独症是由多种因素导致的、具有生物学基础的心理发育性 障碍，是带有遗传易感性的个体在特定环境因素作用下发生的疾病。遗传因素是儿 </w:t>
      </w:r>
      <w:r>
        <w:rPr>
          <w:color w:val="000000"/>
          <w:spacing w:val="0"/>
          <w:w w:val="100"/>
          <w:position w:val="0"/>
        </w:rPr>
        <w:t>童孤独症的主要病因。环境因素，特别是在胎儿大脑发育关键期接触的环境因素也 会导致发病可能性增加。</w:t>
      </w:r>
    </w:p>
    <w:p>
      <w:pPr>
        <w:pStyle w:val="Style7"/>
        <w:keepNext w:val="0"/>
        <w:keepLines w:val="0"/>
        <w:widowControl w:val="0"/>
        <w:shd w:val="clear" w:color="auto" w:fill="auto"/>
        <w:bidi w:val="0"/>
        <w:spacing w:before="0" w:after="0" w:line="559" w:lineRule="exact"/>
        <w:ind w:left="0" w:right="0" w:firstLine="480"/>
        <w:jc w:val="both"/>
      </w:pPr>
      <w:r>
        <w:rPr>
          <w:b/>
          <w:bCs/>
          <w:color w:val="000000"/>
          <w:spacing w:val="0"/>
          <w:w w:val="100"/>
          <w:position w:val="0"/>
        </w:rPr>
        <w:t>二、临床表现</w:t>
      </w:r>
    </w:p>
    <w:p>
      <w:pPr>
        <w:pStyle w:val="Style7"/>
        <w:keepNext w:val="0"/>
        <w:keepLines w:val="0"/>
        <w:widowControl w:val="0"/>
        <w:shd w:val="clear" w:color="auto" w:fill="auto"/>
        <w:tabs>
          <w:tab w:pos="1247" w:val="left"/>
        </w:tabs>
        <w:bidi w:val="0"/>
        <w:spacing w:before="0" w:after="0" w:line="559" w:lineRule="exact"/>
        <w:ind w:left="0" w:right="0" w:firstLine="480"/>
        <w:jc w:val="both"/>
      </w:pPr>
      <w:bookmarkStart w:id="6" w:name="bookmark6"/>
      <w:r>
        <w:rPr>
          <w:color w:val="000000"/>
          <w:spacing w:val="0"/>
          <w:w w:val="100"/>
          <w:position w:val="0"/>
        </w:rPr>
        <w:t>（</w:t>
      </w:r>
      <w:bookmarkEnd w:id="6"/>
      <w:r>
        <w:rPr>
          <w:color w:val="000000"/>
          <w:spacing w:val="0"/>
          <w:w w:val="100"/>
          <w:position w:val="0"/>
        </w:rPr>
        <w:t>一）</w:t>
        <w:tab/>
        <w:t>起病年龄。儿童孤独症起病于</w:t>
      </w:r>
      <w:r>
        <w:rPr>
          <w:color w:val="000000"/>
          <w:spacing w:val="0"/>
          <w:w w:val="100"/>
          <w:position w:val="0"/>
          <w:sz w:val="24"/>
          <w:szCs w:val="24"/>
        </w:rPr>
        <w:t>3</w:t>
      </w:r>
      <w:r>
        <w:rPr>
          <w:color w:val="000000"/>
          <w:spacing w:val="0"/>
          <w:w w:val="100"/>
          <w:position w:val="0"/>
        </w:rPr>
        <w:t>岁前，其中约</w:t>
      </w:r>
      <w:r>
        <w:rPr>
          <w:color w:val="000000"/>
          <w:spacing w:val="0"/>
          <w:w w:val="100"/>
          <w:position w:val="0"/>
          <w:sz w:val="24"/>
          <w:szCs w:val="24"/>
        </w:rPr>
        <w:t>2/3</w:t>
      </w:r>
      <w:r>
        <w:rPr>
          <w:color w:val="000000"/>
          <w:spacing w:val="0"/>
          <w:w w:val="100"/>
          <w:position w:val="0"/>
        </w:rPr>
        <w:t>的患儿出生后逐渐起 病，约</w:t>
      </w:r>
      <w:r>
        <w:rPr>
          <w:color w:val="000000"/>
          <w:spacing w:val="0"/>
          <w:w w:val="100"/>
          <w:position w:val="0"/>
          <w:sz w:val="24"/>
          <w:szCs w:val="24"/>
        </w:rPr>
        <w:t>1/3</w:t>
      </w:r>
      <w:r>
        <w:rPr>
          <w:color w:val="000000"/>
          <w:spacing w:val="0"/>
          <w:w w:val="100"/>
          <w:position w:val="0"/>
        </w:rPr>
        <w:t xml:space="preserve">的患儿经历了 </w:t>
      </w: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w:t>
      </w:r>
      <w:r>
        <w:rPr>
          <w:color w:val="000000"/>
          <w:spacing w:val="0"/>
          <w:w w:val="100"/>
          <w:position w:val="0"/>
        </w:rPr>
        <w:t>年正常发育后退行性起病。</w:t>
      </w:r>
    </w:p>
    <w:p>
      <w:pPr>
        <w:pStyle w:val="Style7"/>
        <w:keepNext w:val="0"/>
        <w:keepLines w:val="0"/>
        <w:widowControl w:val="0"/>
        <w:shd w:val="clear" w:color="auto" w:fill="auto"/>
        <w:tabs>
          <w:tab w:pos="1117" w:val="left"/>
        </w:tabs>
        <w:bidi w:val="0"/>
        <w:spacing w:before="0" w:after="0" w:line="559" w:lineRule="exact"/>
        <w:ind w:left="0" w:right="0" w:firstLine="480"/>
        <w:jc w:val="both"/>
      </w:pPr>
      <w:bookmarkStart w:id="7" w:name="bookmark7"/>
      <w:r>
        <w:rPr>
          <w:color w:val="000000"/>
          <w:spacing w:val="0"/>
          <w:w w:val="100"/>
          <w:position w:val="0"/>
        </w:rPr>
        <w:t>（</w:t>
      </w:r>
      <w:bookmarkEnd w:id="7"/>
      <w:r>
        <w:rPr>
          <w:color w:val="000000"/>
          <w:spacing w:val="0"/>
          <w:w w:val="100"/>
          <w:position w:val="0"/>
        </w:rPr>
        <w:t>二）</w:t>
        <w:tab/>
        <w:t>临床表现。儿童孤独症症状复杂，但主要表现为以下</w:t>
      </w:r>
      <w:r>
        <w:rPr>
          <w:color w:val="000000"/>
          <w:spacing w:val="0"/>
          <w:w w:val="100"/>
          <w:position w:val="0"/>
          <w:sz w:val="24"/>
          <w:szCs w:val="24"/>
        </w:rPr>
        <w:t>3</w:t>
      </w:r>
      <w:r>
        <w:rPr>
          <w:color w:val="000000"/>
          <w:spacing w:val="0"/>
          <w:w w:val="100"/>
          <w:position w:val="0"/>
        </w:rPr>
        <w:t>个核心症状。</w:t>
      </w:r>
    </w:p>
    <w:p>
      <w:pPr>
        <w:pStyle w:val="Style7"/>
        <w:keepNext w:val="0"/>
        <w:keepLines w:val="0"/>
        <w:widowControl w:val="0"/>
        <w:numPr>
          <w:ilvl w:val="0"/>
          <w:numId w:val="1"/>
        </w:numPr>
        <w:shd w:val="clear" w:color="auto" w:fill="auto"/>
        <w:bidi w:val="0"/>
        <w:spacing w:before="0" w:after="0" w:line="559" w:lineRule="exact"/>
        <w:ind w:left="0" w:right="0" w:firstLine="480"/>
        <w:jc w:val="both"/>
      </w:pPr>
      <w:bookmarkStart w:id="8" w:name="bookmark8"/>
      <w:bookmarkEnd w:id="8"/>
      <w:r>
        <w:rPr>
          <w:color w:val="000000"/>
          <w:spacing w:val="0"/>
          <w:w w:val="100"/>
          <w:position w:val="0"/>
        </w:rPr>
        <w:t>社会交往障碍。</w:t>
      </w:r>
    </w:p>
    <w:p>
      <w:pPr>
        <w:pStyle w:val="Style7"/>
        <w:keepNext w:val="0"/>
        <w:keepLines w:val="0"/>
        <w:widowControl w:val="0"/>
        <w:shd w:val="clear" w:color="auto" w:fill="auto"/>
        <w:bidi w:val="0"/>
        <w:spacing w:before="0" w:after="0" w:line="559" w:lineRule="exact"/>
        <w:ind w:left="0" w:right="0" w:firstLine="480"/>
        <w:jc w:val="both"/>
      </w:pPr>
      <w:r>
        <w:rPr>
          <w:color w:val="000000"/>
          <w:spacing w:val="0"/>
          <w:w w:val="100"/>
          <w:position w:val="0"/>
        </w:rPr>
        <w:t>儿童孤独症患儿在社会交往方面存在质的缺陷，他们不同程度地缺乏与人交往 的兴趣，也缺乏正常的交往方式和技巧。具体表现随年龄和疾病严重程度的不同而 有所不同，以与同龄儿童的交往障碍最为突出。</w:t>
      </w:r>
    </w:p>
    <w:p>
      <w:pPr>
        <w:pStyle w:val="Style7"/>
        <w:keepNext w:val="0"/>
        <w:keepLines w:val="0"/>
        <w:widowControl w:val="0"/>
        <w:shd w:val="clear" w:color="auto" w:fill="auto"/>
        <w:tabs>
          <w:tab w:pos="1103" w:val="left"/>
        </w:tabs>
        <w:bidi w:val="0"/>
        <w:spacing w:before="0" w:after="0" w:line="559" w:lineRule="exact"/>
        <w:ind w:left="0" w:right="0" w:firstLine="480"/>
        <w:jc w:val="both"/>
      </w:pPr>
      <w:bookmarkStart w:id="9" w:name="bookmark9"/>
      <w:r>
        <w:rPr>
          <w:color w:val="000000"/>
          <w:spacing w:val="0"/>
          <w:w w:val="100"/>
          <w:position w:val="0"/>
          <w:sz w:val="24"/>
          <w:szCs w:val="24"/>
        </w:rPr>
        <w:t>（</w:t>
      </w:r>
      <w:bookmarkEnd w:id="9"/>
      <w:r>
        <w:rPr>
          <w:color w:val="000000"/>
          <w:spacing w:val="0"/>
          <w:w w:val="100"/>
          <w:position w:val="0"/>
          <w:sz w:val="24"/>
          <w:szCs w:val="24"/>
        </w:rPr>
        <w:t>1）</w:t>
        <w:tab/>
      </w:r>
      <w:r>
        <w:rPr>
          <w:color w:val="000000"/>
          <w:spacing w:val="0"/>
          <w:w w:val="100"/>
          <w:position w:val="0"/>
        </w:rPr>
        <w:t>婴儿期。患儿回避目光接触，对他人的呼唤及逗弄缺少兴趣和反应，没有 期待被抱起的姿势或抱起时身体僵硬、不愿与人贴近，缺少社交性微笑，不观察和 模仿他人的简单动作。</w:t>
      </w:r>
    </w:p>
    <w:p>
      <w:pPr>
        <w:pStyle w:val="Style7"/>
        <w:keepNext w:val="0"/>
        <w:keepLines w:val="0"/>
        <w:widowControl w:val="0"/>
        <w:shd w:val="clear" w:color="auto" w:fill="auto"/>
        <w:tabs>
          <w:tab w:pos="1103" w:val="left"/>
        </w:tabs>
        <w:bidi w:val="0"/>
        <w:spacing w:before="0" w:after="0" w:line="559" w:lineRule="exact"/>
        <w:ind w:left="0" w:right="0" w:firstLine="480"/>
        <w:jc w:val="both"/>
      </w:pPr>
      <w:bookmarkStart w:id="10" w:name="bookmark10"/>
      <w:r>
        <w:rPr>
          <w:color w:val="000000"/>
          <w:spacing w:val="0"/>
          <w:w w:val="100"/>
          <w:position w:val="0"/>
          <w:sz w:val="24"/>
          <w:szCs w:val="24"/>
        </w:rPr>
        <w:t>（</w:t>
      </w:r>
      <w:bookmarkEnd w:id="10"/>
      <w:r>
        <w:rPr>
          <w:color w:val="000000"/>
          <w:spacing w:val="0"/>
          <w:w w:val="100"/>
          <w:position w:val="0"/>
          <w:sz w:val="24"/>
          <w:szCs w:val="24"/>
        </w:rPr>
        <w:t>2）</w:t>
        <w:tab/>
      </w:r>
      <w:r>
        <w:rPr>
          <w:color w:val="000000"/>
          <w:spacing w:val="0"/>
          <w:w w:val="100"/>
          <w:position w:val="0"/>
        </w:rPr>
        <w:t>幼儿期。患儿仍然回避目光接触，呼之常常不理，对主要抚养者常不产生 依恋，对陌生人缺少应有的恐惧，缺乏与同龄儿童交往和玩耍的兴趣，交往方式和 技巧也存在问题。患儿不会通过目光和声音引起他人对其所指事物的注意，不会与 他人分享快乐，不会寻求安慰，不会对他人的身体不适或不愉快表示安慰和关心， 常常不会玩想象性和角色扮演性游戏。</w:t>
      </w:r>
    </w:p>
    <w:p>
      <w:pPr>
        <w:pStyle w:val="Style7"/>
        <w:keepNext w:val="0"/>
        <w:keepLines w:val="0"/>
        <w:widowControl w:val="0"/>
        <w:shd w:val="clear" w:color="auto" w:fill="auto"/>
        <w:tabs>
          <w:tab w:pos="1103" w:val="left"/>
        </w:tabs>
        <w:bidi w:val="0"/>
        <w:spacing w:before="0" w:after="0" w:line="559" w:lineRule="exact"/>
        <w:ind w:left="0" w:right="0" w:firstLine="480"/>
        <w:jc w:val="both"/>
      </w:pPr>
      <w:bookmarkStart w:id="11" w:name="bookmark11"/>
      <w:r>
        <w:rPr>
          <w:color w:val="000000"/>
          <w:spacing w:val="0"/>
          <w:w w:val="100"/>
          <w:position w:val="0"/>
          <w:sz w:val="24"/>
          <w:szCs w:val="24"/>
        </w:rPr>
        <w:t>（</w:t>
      </w:r>
      <w:bookmarkEnd w:id="11"/>
      <w:r>
        <w:rPr>
          <w:color w:val="000000"/>
          <w:spacing w:val="0"/>
          <w:w w:val="100"/>
          <w:position w:val="0"/>
          <w:sz w:val="24"/>
          <w:szCs w:val="24"/>
        </w:rPr>
        <w:t>3）</w:t>
        <w:tab/>
      </w:r>
      <w:r>
        <w:rPr>
          <w:color w:val="000000"/>
          <w:spacing w:val="0"/>
          <w:w w:val="100"/>
          <w:position w:val="0"/>
        </w:rPr>
        <w:t>学龄期。随着年龄增长和病情的改善，患儿对父母、同胞可能变得友好而 有感情，但仍然不同程度地缺乏与他人主动交往的兴趣和行为。虽然部分患儿愿意 与人交往，但交往方式和技巧依然存在问题。他们常常自娱自乐，独来独往，我行 我素，不理解也很难学会和遵循一般的社会规则。</w:t>
      </w:r>
    </w:p>
    <w:p>
      <w:pPr>
        <w:pStyle w:val="Style7"/>
        <w:keepNext w:val="0"/>
        <w:keepLines w:val="0"/>
        <w:widowControl w:val="0"/>
        <w:shd w:val="clear" w:color="auto" w:fill="auto"/>
        <w:tabs>
          <w:tab w:pos="573" w:val="left"/>
        </w:tabs>
        <w:bidi w:val="0"/>
        <w:spacing w:before="0" w:after="0" w:line="559" w:lineRule="exact"/>
        <w:ind w:left="0" w:right="0" w:firstLine="480"/>
        <w:jc w:val="both"/>
      </w:pPr>
      <w:bookmarkStart w:id="12" w:name="bookmark12"/>
      <w:r>
        <w:rPr>
          <w:color w:val="000000"/>
          <w:spacing w:val="0"/>
          <w:w w:val="100"/>
          <w:position w:val="0"/>
          <w:sz w:val="24"/>
          <w:szCs w:val="24"/>
        </w:rPr>
        <w:t>（</w:t>
      </w:r>
      <w:bookmarkEnd w:id="12"/>
      <w:r>
        <w:rPr>
          <w:color w:val="000000"/>
          <w:spacing w:val="0"/>
          <w:w w:val="100"/>
          <w:position w:val="0"/>
          <w:sz w:val="24"/>
          <w:szCs w:val="24"/>
        </w:rPr>
        <w:t>4）</w:t>
        <w:tab/>
      </w:r>
      <w:r>
        <w:rPr>
          <w:color w:val="000000"/>
          <w:spacing w:val="0"/>
          <w:w w:val="100"/>
          <w:position w:val="0"/>
        </w:rPr>
        <w:t xml:space="preserve">成年期。患者仍然缺乏社会交往的兴趣和技能，虽然部分患者渴望结交朋 </w:t>
      </w:r>
      <w:r>
        <w:rPr>
          <w:color w:val="000000"/>
          <w:spacing w:val="0"/>
          <w:w w:val="100"/>
          <w:position w:val="0"/>
        </w:rPr>
        <w:t>友，对异性也可能产生兴趣，但是因为对社交情景缺乏应有的理解，对他人的兴趣、 情感等缺乏适当的反应，难以理解幽默和隐喻等，较难建立友谊、恋爱和婚姻关系。</w:t>
      </w:r>
    </w:p>
    <w:p>
      <w:pPr>
        <w:pStyle w:val="Style7"/>
        <w:keepNext w:val="0"/>
        <w:keepLines w:val="0"/>
        <w:widowControl w:val="0"/>
        <w:numPr>
          <w:ilvl w:val="0"/>
          <w:numId w:val="1"/>
        </w:numPr>
        <w:shd w:val="clear" w:color="auto" w:fill="auto"/>
        <w:bidi w:val="0"/>
        <w:spacing w:before="0" w:after="0" w:line="562" w:lineRule="exact"/>
        <w:ind w:left="0" w:right="0" w:firstLine="480"/>
        <w:jc w:val="both"/>
      </w:pPr>
      <w:bookmarkStart w:id="13" w:name="bookmark13"/>
      <w:bookmarkEnd w:id="13"/>
      <w:r>
        <w:rPr>
          <w:color w:val="000000"/>
          <w:spacing w:val="0"/>
          <w:w w:val="100"/>
          <w:position w:val="0"/>
        </w:rPr>
        <w:t>交流障碍。</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儿童孤独症患儿在言语交流和非言语交流方面均存在障碍。其中以言语交流障 碍最为突出，通常是患儿就诊的最主要原因。</w:t>
      </w:r>
    </w:p>
    <w:p>
      <w:pPr>
        <w:pStyle w:val="Style7"/>
        <w:keepNext w:val="0"/>
        <w:keepLines w:val="0"/>
        <w:widowControl w:val="0"/>
        <w:shd w:val="clear" w:color="auto" w:fill="auto"/>
        <w:tabs>
          <w:tab w:pos="996" w:val="left"/>
        </w:tabs>
        <w:bidi w:val="0"/>
        <w:spacing w:before="0" w:after="0" w:line="562" w:lineRule="exact"/>
        <w:ind w:left="0" w:right="0" w:firstLine="480"/>
        <w:jc w:val="both"/>
      </w:pPr>
      <w:bookmarkStart w:id="14" w:name="bookmark14"/>
      <w:r>
        <w:rPr>
          <w:color w:val="000000"/>
          <w:spacing w:val="0"/>
          <w:w w:val="100"/>
          <w:position w:val="0"/>
          <w:sz w:val="24"/>
          <w:szCs w:val="24"/>
        </w:rPr>
        <w:t>（</w:t>
      </w:r>
      <w:bookmarkEnd w:id="14"/>
      <w:r>
        <w:rPr>
          <w:color w:val="000000"/>
          <w:spacing w:val="0"/>
          <w:w w:val="100"/>
          <w:position w:val="0"/>
          <w:sz w:val="24"/>
          <w:szCs w:val="24"/>
        </w:rPr>
        <w:t>1）</w:t>
        <w:tab/>
      </w:r>
      <w:r>
        <w:rPr>
          <w:color w:val="000000"/>
          <w:spacing w:val="0"/>
          <w:w w:val="100"/>
          <w:position w:val="0"/>
        </w:rPr>
        <w:t>言语交流障碍。</w:t>
      </w:r>
    </w:p>
    <w:p>
      <w:pPr>
        <w:pStyle w:val="Style7"/>
        <w:keepNext w:val="0"/>
        <w:keepLines w:val="0"/>
        <w:widowControl w:val="0"/>
        <w:shd w:val="clear" w:color="auto" w:fill="auto"/>
        <w:tabs>
          <w:tab w:pos="886" w:val="left"/>
        </w:tabs>
        <w:bidi w:val="0"/>
        <w:spacing w:before="0" w:after="0" w:line="562" w:lineRule="exact"/>
        <w:ind w:left="0" w:right="0" w:firstLine="480"/>
        <w:jc w:val="both"/>
      </w:pPr>
      <w:bookmarkStart w:id="15" w:name="bookmark15"/>
      <w:r>
        <w:rPr>
          <w:color w:val="000000"/>
          <w:spacing w:val="0"/>
          <w:w w:val="100"/>
          <w:position w:val="0"/>
          <w:sz w:val="24"/>
          <w:szCs w:val="24"/>
        </w:rPr>
        <w:t>1</w:t>
      </w:r>
      <w:bookmarkEnd w:id="15"/>
      <w:r>
        <w:rPr>
          <w:color w:val="000000"/>
          <w:spacing w:val="0"/>
          <w:w w:val="100"/>
          <w:position w:val="0"/>
          <w:sz w:val="24"/>
          <w:szCs w:val="24"/>
        </w:rPr>
        <w:t>）</w:t>
        <w:tab/>
      </w:r>
      <w:r>
        <w:rPr>
          <w:color w:val="000000"/>
          <w:spacing w:val="0"/>
          <w:w w:val="100"/>
          <w:position w:val="0"/>
        </w:rPr>
        <w:t>言语发育迟缓或缺如。患儿说话常常较晚，会说话后言语进步也很慢。起病 较晚的患儿可有相对正常的言语发育阶段，但起病后言语逐渐减少甚至完全消失。 部分患儿终生无言语。</w:t>
      </w:r>
    </w:p>
    <w:p>
      <w:pPr>
        <w:pStyle w:val="Style7"/>
        <w:keepNext w:val="0"/>
        <w:keepLines w:val="0"/>
        <w:widowControl w:val="0"/>
        <w:shd w:val="clear" w:color="auto" w:fill="auto"/>
        <w:tabs>
          <w:tab w:pos="886" w:val="left"/>
        </w:tabs>
        <w:bidi w:val="0"/>
        <w:spacing w:before="0" w:after="0" w:line="562" w:lineRule="exact"/>
        <w:ind w:left="0" w:right="0" w:firstLine="480"/>
        <w:jc w:val="both"/>
      </w:pPr>
      <w:bookmarkStart w:id="16" w:name="bookmark16"/>
      <w:r>
        <w:rPr>
          <w:color w:val="000000"/>
          <w:spacing w:val="0"/>
          <w:w w:val="100"/>
          <w:position w:val="0"/>
          <w:sz w:val="24"/>
          <w:szCs w:val="24"/>
        </w:rPr>
        <w:t>2</w:t>
      </w:r>
      <w:bookmarkEnd w:id="16"/>
      <w:r>
        <w:rPr>
          <w:color w:val="000000"/>
          <w:spacing w:val="0"/>
          <w:w w:val="100"/>
          <w:position w:val="0"/>
          <w:sz w:val="24"/>
          <w:szCs w:val="24"/>
        </w:rPr>
        <w:t>）</w:t>
        <w:tab/>
      </w:r>
      <w:r>
        <w:rPr>
          <w:color w:val="000000"/>
          <w:spacing w:val="0"/>
          <w:w w:val="100"/>
          <w:position w:val="0"/>
        </w:rPr>
        <w:t>言语理解能力受损。患儿言语理解能力不同程度受损，病情轻者也多无法理 解幽默、成语、隐喻等。</w:t>
      </w:r>
    </w:p>
    <w:p>
      <w:pPr>
        <w:pStyle w:val="Style7"/>
        <w:keepNext w:val="0"/>
        <w:keepLines w:val="0"/>
        <w:widowControl w:val="0"/>
        <w:shd w:val="clear" w:color="auto" w:fill="auto"/>
        <w:tabs>
          <w:tab w:pos="886" w:val="left"/>
        </w:tabs>
        <w:bidi w:val="0"/>
        <w:spacing w:before="0" w:after="0" w:line="562" w:lineRule="exact"/>
        <w:ind w:left="0" w:right="0" w:firstLine="480"/>
        <w:jc w:val="both"/>
      </w:pPr>
      <w:bookmarkStart w:id="17" w:name="bookmark17"/>
      <w:r>
        <w:rPr>
          <w:color w:val="000000"/>
          <w:spacing w:val="0"/>
          <w:w w:val="100"/>
          <w:position w:val="0"/>
          <w:sz w:val="24"/>
          <w:szCs w:val="24"/>
        </w:rPr>
        <w:t>3</w:t>
      </w:r>
      <w:bookmarkEnd w:id="17"/>
      <w:r>
        <w:rPr>
          <w:color w:val="000000"/>
          <w:spacing w:val="0"/>
          <w:w w:val="100"/>
          <w:position w:val="0"/>
          <w:sz w:val="24"/>
          <w:szCs w:val="24"/>
        </w:rPr>
        <w:t>）</w:t>
        <w:tab/>
      </w:r>
      <w:r>
        <w:rPr>
          <w:color w:val="000000"/>
          <w:spacing w:val="0"/>
          <w:w w:val="100"/>
          <w:position w:val="0"/>
        </w:rPr>
        <w:t>言语形式及内容异常。对于有言语的患儿，其言语形式和内容常存在明显异 常。患儿常存在即刻模仿言语，即重复说他人方才说过的话；延迟模仿言语，即重 复说既往听到的言语或广告语；刻板重复言语，即反复重复一些词句、述说一件事 情或询问一个问题。患儿可能用特殊、固定的言语形式与他人交流，并存在答非所 问、语句缺乏联系、语法结构错误、人称代词分辨不清等表现。</w:t>
      </w:r>
    </w:p>
    <w:p>
      <w:pPr>
        <w:pStyle w:val="Style7"/>
        <w:keepNext w:val="0"/>
        <w:keepLines w:val="0"/>
        <w:widowControl w:val="0"/>
        <w:shd w:val="clear" w:color="auto" w:fill="auto"/>
        <w:tabs>
          <w:tab w:pos="876" w:val="left"/>
        </w:tabs>
        <w:bidi w:val="0"/>
        <w:spacing w:before="0" w:after="0" w:line="562" w:lineRule="exact"/>
        <w:ind w:left="0" w:right="0" w:firstLine="480"/>
        <w:jc w:val="both"/>
      </w:pPr>
      <w:bookmarkStart w:id="18" w:name="bookmark18"/>
      <w:r>
        <w:rPr>
          <w:color w:val="000000"/>
          <w:spacing w:val="0"/>
          <w:w w:val="100"/>
          <w:position w:val="0"/>
          <w:sz w:val="24"/>
          <w:szCs w:val="24"/>
        </w:rPr>
        <w:t>4</w:t>
      </w:r>
      <w:bookmarkEnd w:id="18"/>
      <w:r>
        <w:rPr>
          <w:color w:val="000000"/>
          <w:spacing w:val="0"/>
          <w:w w:val="100"/>
          <w:position w:val="0"/>
          <w:sz w:val="24"/>
          <w:szCs w:val="24"/>
        </w:rPr>
        <w:t>）</w:t>
        <w:tab/>
      </w:r>
      <w:r>
        <w:rPr>
          <w:color w:val="000000"/>
          <w:spacing w:val="0"/>
          <w:w w:val="100"/>
          <w:position w:val="0"/>
        </w:rPr>
        <w:t>语调、语速、节律、重音等异常。患儿语调常比较平淡，缺少抑扬顿挫，不 能运用语调、语气的变化来辅助交流，常存在语速和节律的问题。</w:t>
      </w:r>
    </w:p>
    <w:p>
      <w:pPr>
        <w:pStyle w:val="Style7"/>
        <w:keepNext w:val="0"/>
        <w:keepLines w:val="0"/>
        <w:widowControl w:val="0"/>
        <w:shd w:val="clear" w:color="auto" w:fill="auto"/>
        <w:tabs>
          <w:tab w:pos="890" w:val="left"/>
        </w:tabs>
        <w:bidi w:val="0"/>
        <w:spacing w:before="0" w:after="0" w:line="566" w:lineRule="exact"/>
        <w:ind w:left="0" w:right="0" w:firstLine="480"/>
        <w:jc w:val="both"/>
      </w:pPr>
      <w:bookmarkStart w:id="19" w:name="bookmark19"/>
      <w:r>
        <w:rPr>
          <w:color w:val="000000"/>
          <w:spacing w:val="0"/>
          <w:w w:val="100"/>
          <w:position w:val="0"/>
          <w:sz w:val="24"/>
          <w:szCs w:val="24"/>
        </w:rPr>
        <w:t>5</w:t>
      </w:r>
      <w:bookmarkEnd w:id="19"/>
      <w:r>
        <w:rPr>
          <w:color w:val="000000"/>
          <w:spacing w:val="0"/>
          <w:w w:val="100"/>
          <w:position w:val="0"/>
          <w:sz w:val="24"/>
          <w:szCs w:val="24"/>
        </w:rPr>
        <w:t>）</w:t>
        <w:tab/>
      </w:r>
      <w:r>
        <w:rPr>
          <w:color w:val="000000"/>
          <w:spacing w:val="0"/>
          <w:w w:val="100"/>
          <w:position w:val="0"/>
        </w:rPr>
        <w:t>言语运用能力受损。患儿言语组织和运用能力明显受损。患儿主动言语少， 多不会用已经学到的言语表达愿望或描述事件，不会主动提出话题、维持话题，或 仅靠其感兴趣的刻板言语进行交流，反复诉说同一件事或纠缠于同一话题。部分患 儿会用特定的自创短语来表达固定的含义。</w:t>
      </w:r>
    </w:p>
    <w:p>
      <w:pPr>
        <w:pStyle w:val="Style7"/>
        <w:keepNext w:val="0"/>
        <w:keepLines w:val="0"/>
        <w:widowControl w:val="0"/>
        <w:shd w:val="clear" w:color="auto" w:fill="auto"/>
        <w:tabs>
          <w:tab w:pos="996" w:val="left"/>
        </w:tabs>
        <w:bidi w:val="0"/>
        <w:spacing w:before="0" w:after="0" w:line="566" w:lineRule="exact"/>
        <w:ind w:left="0" w:right="0" w:firstLine="480"/>
        <w:jc w:val="both"/>
      </w:pPr>
      <w:bookmarkStart w:id="20" w:name="bookmark20"/>
      <w:r>
        <w:rPr>
          <w:color w:val="000000"/>
          <w:spacing w:val="0"/>
          <w:w w:val="100"/>
          <w:position w:val="0"/>
          <w:sz w:val="24"/>
          <w:szCs w:val="24"/>
        </w:rPr>
        <w:t>（</w:t>
      </w:r>
      <w:bookmarkEnd w:id="20"/>
      <w:r>
        <w:rPr>
          <w:color w:val="000000"/>
          <w:spacing w:val="0"/>
          <w:w w:val="100"/>
          <w:position w:val="0"/>
          <w:sz w:val="24"/>
          <w:szCs w:val="24"/>
        </w:rPr>
        <w:t>2）</w:t>
        <w:tab/>
      </w:r>
      <w:r>
        <w:rPr>
          <w:color w:val="000000"/>
          <w:spacing w:val="0"/>
          <w:w w:val="100"/>
          <w:position w:val="0"/>
        </w:rPr>
        <w:t>非言语交流障碍。</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儿童孤独症患儿常拉着别人的手伸向他想要的物品，但是其他用于沟通和交流 的表情、动作及姿势却很少。他们多不会用点头、摇头以及手势、动作表达想法， 与人交往时表情常缺少变化。</w:t>
      </w:r>
    </w:p>
    <w:p>
      <w:pPr>
        <w:pStyle w:val="Style7"/>
        <w:keepNext w:val="0"/>
        <w:keepLines w:val="0"/>
        <w:widowControl w:val="0"/>
        <w:numPr>
          <w:ilvl w:val="0"/>
          <w:numId w:val="1"/>
        </w:numPr>
        <w:shd w:val="clear" w:color="auto" w:fill="auto"/>
        <w:tabs>
          <w:tab w:pos="801" w:val="left"/>
        </w:tabs>
        <w:bidi w:val="0"/>
        <w:spacing w:before="0" w:after="0" w:line="562" w:lineRule="exact"/>
        <w:ind w:left="0" w:right="0" w:firstLine="480"/>
        <w:jc w:val="both"/>
      </w:pPr>
      <w:bookmarkStart w:id="21" w:name="bookmark21"/>
      <w:bookmarkEnd w:id="21"/>
      <w:r>
        <w:rPr>
          <w:color w:val="000000"/>
          <w:spacing w:val="0"/>
          <w:w w:val="100"/>
          <w:position w:val="0"/>
        </w:rPr>
        <w:t>兴趣狭窄和刻板重复的行为方式。</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儿童孤独症患儿倾向于使用僵化刻板、墨守成规的方式应付日常生活。具体表 现如下：</w:t>
      </w:r>
    </w:p>
    <w:p>
      <w:pPr>
        <w:pStyle w:val="Style7"/>
        <w:keepNext w:val="0"/>
        <w:keepLines w:val="0"/>
        <w:widowControl w:val="0"/>
        <w:shd w:val="clear" w:color="auto" w:fill="auto"/>
        <w:tabs>
          <w:tab w:pos="1080" w:val="left"/>
        </w:tabs>
        <w:bidi w:val="0"/>
        <w:spacing w:before="0" w:after="0" w:line="562" w:lineRule="exact"/>
        <w:ind w:left="0" w:right="0" w:firstLine="480"/>
        <w:jc w:val="both"/>
      </w:pPr>
      <w:bookmarkStart w:id="22" w:name="bookmark22"/>
      <w:r>
        <w:rPr>
          <w:color w:val="000000"/>
          <w:spacing w:val="0"/>
          <w:w w:val="100"/>
          <w:position w:val="0"/>
          <w:sz w:val="24"/>
          <w:szCs w:val="24"/>
        </w:rPr>
        <w:t>（</w:t>
      </w:r>
      <w:bookmarkEnd w:id="22"/>
      <w:r>
        <w:rPr>
          <w:color w:val="000000"/>
          <w:spacing w:val="0"/>
          <w:w w:val="100"/>
          <w:position w:val="0"/>
          <w:sz w:val="24"/>
          <w:szCs w:val="24"/>
        </w:rPr>
        <w:t>1）</w:t>
        <w:tab/>
      </w:r>
      <w:r>
        <w:rPr>
          <w:color w:val="000000"/>
          <w:spacing w:val="0"/>
          <w:w w:val="100"/>
          <w:position w:val="0"/>
        </w:rPr>
        <w:t>兴趣范围狭窄。患儿兴趣较少，感兴趣的事物常与众不同。患儿通常对玩 具、动画片等正常儿童感兴趣的事物不感兴趣，却迷恋于看电视广告、天气预报、 旋转物品、排列物品或听某段音乐、某种单调重复的声音等。部分患儿可专注于文 字、数字、日期、时间表的推算、地图、绘画、乐器演奏等，并可表现出独特的能 力。</w:t>
      </w:r>
    </w:p>
    <w:p>
      <w:pPr>
        <w:pStyle w:val="Style7"/>
        <w:keepNext w:val="0"/>
        <w:keepLines w:val="0"/>
        <w:widowControl w:val="0"/>
        <w:shd w:val="clear" w:color="auto" w:fill="auto"/>
        <w:tabs>
          <w:tab w:pos="1080" w:val="left"/>
        </w:tabs>
        <w:bidi w:val="0"/>
        <w:spacing w:before="0" w:after="0" w:line="565" w:lineRule="exact"/>
        <w:ind w:left="0" w:right="0" w:firstLine="480"/>
        <w:jc w:val="both"/>
      </w:pPr>
      <w:bookmarkStart w:id="23" w:name="bookmark23"/>
      <w:r>
        <w:rPr>
          <w:color w:val="000000"/>
          <w:spacing w:val="0"/>
          <w:w w:val="100"/>
          <w:position w:val="0"/>
          <w:sz w:val="24"/>
          <w:szCs w:val="24"/>
        </w:rPr>
        <w:t>（</w:t>
      </w:r>
      <w:bookmarkEnd w:id="23"/>
      <w:r>
        <w:rPr>
          <w:color w:val="000000"/>
          <w:spacing w:val="0"/>
          <w:w w:val="100"/>
          <w:position w:val="0"/>
          <w:sz w:val="24"/>
          <w:szCs w:val="24"/>
        </w:rPr>
        <w:t>2）</w:t>
        <w:tab/>
      </w:r>
      <w:r>
        <w:rPr>
          <w:color w:val="000000"/>
          <w:spacing w:val="0"/>
          <w:w w:val="100"/>
          <w:position w:val="0"/>
        </w:rPr>
        <w:t>行为方式刻板重复。患儿常坚持用同一种方式做事，拒绝日常生活规律或 环境的变化。如果日常生活规律或环境发生改变，患儿会烦躁不安。患儿会反复用 同一种方式玩玩具，反复画一幅画或写几个字，坚持走一条固定路线，坚持把物品 放在固定位置，拒绝换其他衣服或只吃少数几种食物等。</w:t>
      </w:r>
    </w:p>
    <w:p>
      <w:pPr>
        <w:pStyle w:val="Style7"/>
        <w:keepNext w:val="0"/>
        <w:keepLines w:val="0"/>
        <w:widowControl w:val="0"/>
        <w:shd w:val="clear" w:color="auto" w:fill="auto"/>
        <w:tabs>
          <w:tab w:pos="1080" w:val="left"/>
        </w:tabs>
        <w:bidi w:val="0"/>
        <w:spacing w:before="0" w:after="0" w:line="568" w:lineRule="exact"/>
        <w:ind w:left="0" w:right="0" w:firstLine="480"/>
        <w:jc w:val="both"/>
      </w:pPr>
      <w:bookmarkStart w:id="24" w:name="bookmark24"/>
      <w:r>
        <w:rPr>
          <w:color w:val="000000"/>
          <w:spacing w:val="0"/>
          <w:w w:val="100"/>
          <w:position w:val="0"/>
          <w:sz w:val="24"/>
          <w:szCs w:val="24"/>
        </w:rPr>
        <w:t>（</w:t>
      </w:r>
      <w:bookmarkEnd w:id="24"/>
      <w:r>
        <w:rPr>
          <w:color w:val="000000"/>
          <w:spacing w:val="0"/>
          <w:w w:val="100"/>
          <w:position w:val="0"/>
          <w:sz w:val="24"/>
          <w:szCs w:val="24"/>
        </w:rPr>
        <w:t>3）</w:t>
        <w:tab/>
      </w:r>
      <w:r>
        <w:rPr>
          <w:color w:val="000000"/>
          <w:spacing w:val="0"/>
          <w:w w:val="100"/>
          <w:position w:val="0"/>
        </w:rPr>
        <w:t>对非生命物体的特殊依恋。患儿对人或动物通常缺乏兴趣，但对一些非生 命物品可能产生强烈依恋，如瓶、盒、绳等都有可能让患儿爱不释手，随时携带。 如果被拿走，则会烦躁哭闹、焦虑不安。</w:t>
      </w:r>
    </w:p>
    <w:p>
      <w:pPr>
        <w:pStyle w:val="Style7"/>
        <w:keepNext w:val="0"/>
        <w:keepLines w:val="0"/>
        <w:widowControl w:val="0"/>
        <w:shd w:val="clear" w:color="auto" w:fill="auto"/>
        <w:tabs>
          <w:tab w:pos="1056" w:val="left"/>
        </w:tabs>
        <w:bidi w:val="0"/>
        <w:spacing w:before="0" w:after="0" w:line="568" w:lineRule="exact"/>
        <w:ind w:left="0" w:right="0" w:firstLine="480"/>
        <w:jc w:val="both"/>
      </w:pPr>
      <w:bookmarkStart w:id="25" w:name="bookmark25"/>
      <w:r>
        <w:rPr>
          <w:color w:val="000000"/>
          <w:spacing w:val="0"/>
          <w:w w:val="100"/>
          <w:position w:val="0"/>
          <w:sz w:val="24"/>
          <w:szCs w:val="24"/>
        </w:rPr>
        <w:t>（</w:t>
      </w:r>
      <w:bookmarkEnd w:id="25"/>
      <w:r>
        <w:rPr>
          <w:color w:val="000000"/>
          <w:spacing w:val="0"/>
          <w:w w:val="100"/>
          <w:position w:val="0"/>
          <w:sz w:val="24"/>
          <w:szCs w:val="24"/>
        </w:rPr>
        <w:t>4）</w:t>
        <w:tab/>
      </w:r>
      <w:r>
        <w:rPr>
          <w:color w:val="000000"/>
          <w:spacing w:val="0"/>
          <w:w w:val="100"/>
          <w:position w:val="0"/>
        </w:rPr>
        <w:t>刻板重复的怪异行为。患儿常会出现刻板重复、怪异的动作，如重复蹦跳、 拍手、将手放在眼前扑动和凝视、用脚尖走路等。还可能对物体的一些非主要、无 功能特性（气味、质感）产生特殊兴趣和行为，如反复闻物品或摸光滑的表面等。</w:t>
      </w:r>
    </w:p>
    <w:p>
      <w:pPr>
        <w:pStyle w:val="Style7"/>
        <w:keepNext w:val="0"/>
        <w:keepLines w:val="0"/>
        <w:widowControl w:val="0"/>
        <w:numPr>
          <w:ilvl w:val="0"/>
          <w:numId w:val="1"/>
        </w:numPr>
        <w:shd w:val="clear" w:color="auto" w:fill="auto"/>
        <w:tabs>
          <w:tab w:pos="766" w:val="left"/>
        </w:tabs>
        <w:bidi w:val="0"/>
        <w:spacing w:before="0" w:after="0" w:line="563" w:lineRule="exact"/>
        <w:ind w:left="0" w:right="0" w:firstLine="440"/>
        <w:jc w:val="both"/>
      </w:pPr>
      <w:bookmarkStart w:id="26" w:name="bookmark26"/>
      <w:bookmarkEnd w:id="26"/>
      <w:r>
        <w:rPr>
          <w:color w:val="000000"/>
          <w:spacing w:val="0"/>
          <w:w w:val="100"/>
          <w:position w:val="0"/>
        </w:rPr>
        <w:t>其他表现。</w:t>
      </w:r>
    </w:p>
    <w:p>
      <w:pPr>
        <w:pStyle w:val="Style7"/>
        <w:keepNext w:val="0"/>
        <w:keepLines w:val="0"/>
        <w:widowControl w:val="0"/>
        <w:shd w:val="clear" w:color="auto" w:fill="auto"/>
        <w:bidi w:val="0"/>
        <w:spacing w:before="0" w:after="0" w:line="563" w:lineRule="exact"/>
        <w:ind w:left="0" w:right="0" w:firstLine="440"/>
        <w:jc w:val="both"/>
        <w:sectPr>
          <w:footerReference w:type="default" r:id="rId5"/>
          <w:footnotePr>
            <w:pos w:val="pageBottom"/>
            <w:numFmt w:val="decimal"/>
            <w:numRestart w:val="continuous"/>
          </w:footnotePr>
          <w:pgSz w:w="12240" w:h="15840"/>
          <w:pgMar w:top="1152" w:right="1669" w:bottom="1509" w:left="1768" w:header="724" w:footer="3" w:gutter="0"/>
          <w:pgNumType w:start="1"/>
          <w:cols w:space="720"/>
          <w:noEndnote/>
          <w:rtlGutter w:val="0"/>
          <w:docGrid w:linePitch="360"/>
        </w:sectPr>
      </w:pPr>
      <w:r>
        <w:rPr>
          <w:color w:val="000000"/>
          <w:spacing w:val="0"/>
          <w:w w:val="100"/>
          <w:position w:val="0"/>
        </w:rPr>
        <w:t>除以上核心症状外，儿童孤独症患儿还常存在自笑、情绪不稳定、冲动攻击、</w:t>
      </w:r>
    </w:p>
    <w:p>
      <w:pPr>
        <w:pStyle w:val="Style7"/>
        <w:keepNext w:val="0"/>
        <w:keepLines w:val="0"/>
        <w:widowControl w:val="0"/>
        <w:shd w:val="clear" w:color="auto" w:fill="auto"/>
        <w:bidi w:val="0"/>
        <w:spacing w:before="0" w:after="0" w:line="562" w:lineRule="exact"/>
        <w:ind w:left="0" w:right="0" w:firstLine="0"/>
        <w:jc w:val="left"/>
      </w:pPr>
      <w:r>
        <w:rPr>
          <w:color w:val="000000"/>
          <w:spacing w:val="0"/>
          <w:w w:val="100"/>
          <w:position w:val="0"/>
        </w:rPr>
        <w:t>自伤等行为。认知发展多不平衡，音乐、机械记忆（尤其文字记忆）、计算能力相 对较好甚至超常。多数患儿在</w:t>
      </w:r>
      <w:r>
        <w:rPr>
          <w:color w:val="000000"/>
          <w:spacing w:val="0"/>
          <w:w w:val="100"/>
          <w:position w:val="0"/>
          <w:sz w:val="24"/>
          <w:szCs w:val="24"/>
        </w:rPr>
        <w:t>8</w:t>
      </w:r>
      <w:r>
        <w:rPr>
          <w:color w:val="000000"/>
          <w:spacing w:val="0"/>
          <w:w w:val="100"/>
          <w:position w:val="0"/>
        </w:rPr>
        <w:t>岁前存在睡眠障碍，约</w:t>
      </w:r>
      <w:r>
        <w:rPr>
          <w:color w:val="000000"/>
          <w:spacing w:val="0"/>
          <w:w w:val="100"/>
          <w:position w:val="0"/>
          <w:sz w:val="24"/>
          <w:szCs w:val="24"/>
        </w:rPr>
        <w:t>75%</w:t>
      </w:r>
      <w:r>
        <w:rPr>
          <w:color w:val="000000"/>
          <w:spacing w:val="0"/>
          <w:w w:val="100"/>
          <w:position w:val="0"/>
        </w:rPr>
        <w:t>的患儿伴有精神发育迟 滞，</w:t>
      </w:r>
      <w:r>
        <w:rPr>
          <w:color w:val="000000"/>
          <w:spacing w:val="0"/>
          <w:w w:val="100"/>
          <w:position w:val="0"/>
          <w:sz w:val="24"/>
          <w:szCs w:val="24"/>
        </w:rPr>
        <w:t>64%</w:t>
      </w:r>
      <w:r>
        <w:rPr>
          <w:color w:val="000000"/>
          <w:spacing w:val="0"/>
          <w:w w:val="100"/>
          <w:position w:val="0"/>
        </w:rPr>
        <w:t>的患儿存在注意障碍，</w:t>
      </w:r>
      <w:r>
        <w:rPr>
          <w:color w:val="000000"/>
          <w:spacing w:val="0"/>
          <w:w w:val="100"/>
          <w:position w:val="0"/>
          <w:sz w:val="24"/>
          <w:szCs w:val="24"/>
        </w:rPr>
        <w:t>36%</w:t>
      </w:r>
      <w:r>
        <w:rPr>
          <w:color w:val="000000"/>
          <w:spacing w:val="0"/>
          <w:w w:val="100"/>
          <w:position w:val="0"/>
        </w:rPr>
        <w:t>〜</w:t>
      </w:r>
      <w:r>
        <w:rPr>
          <w:color w:val="000000"/>
          <w:spacing w:val="0"/>
          <w:w w:val="100"/>
          <w:position w:val="0"/>
          <w:sz w:val="24"/>
          <w:szCs w:val="24"/>
        </w:rPr>
        <w:t>48%</w:t>
      </w:r>
      <w:r>
        <w:rPr>
          <w:color w:val="000000"/>
          <w:spacing w:val="0"/>
          <w:w w:val="100"/>
          <w:position w:val="0"/>
        </w:rPr>
        <w:t>的患儿存在过度活动，</w:t>
      </w:r>
      <w:r>
        <w:rPr>
          <w:color w:val="000000"/>
          <w:spacing w:val="0"/>
          <w:w w:val="100"/>
          <w:position w:val="0"/>
          <w:sz w:val="24"/>
          <w:szCs w:val="24"/>
        </w:rPr>
        <w:t>6.5%</w:t>
      </w:r>
      <w:r>
        <w:rPr>
          <w:color w:val="000000"/>
          <w:spacing w:val="0"/>
          <w:w w:val="100"/>
          <w:position w:val="0"/>
        </w:rPr>
        <w:t>〜</w:t>
      </w:r>
      <w:r>
        <w:rPr>
          <w:color w:val="000000"/>
          <w:spacing w:val="0"/>
          <w:w w:val="100"/>
          <w:position w:val="0"/>
          <w:sz w:val="24"/>
          <w:szCs w:val="24"/>
        </w:rPr>
        <w:t>8.1%</w:t>
      </w:r>
      <w:r>
        <w:rPr>
          <w:color w:val="000000"/>
          <w:spacing w:val="0"/>
          <w:w w:val="100"/>
          <w:position w:val="0"/>
        </w:rPr>
        <w:t>的患儿伴 有抽动秽语综合征，</w:t>
      </w:r>
      <w:r>
        <w:rPr>
          <w:color w:val="000000"/>
          <w:spacing w:val="0"/>
          <w:w w:val="100"/>
          <w:position w:val="0"/>
          <w:sz w:val="24"/>
          <w:szCs w:val="24"/>
        </w:rPr>
        <w:t>4%</w:t>
      </w:r>
      <w:r>
        <w:rPr>
          <w:color w:val="000000"/>
          <w:spacing w:val="0"/>
          <w:w w:val="100"/>
          <w:position w:val="0"/>
        </w:rPr>
        <w:t>〜</w:t>
      </w:r>
      <w:r>
        <w:rPr>
          <w:color w:val="000000"/>
          <w:spacing w:val="0"/>
          <w:w w:val="100"/>
          <w:position w:val="0"/>
          <w:sz w:val="24"/>
          <w:szCs w:val="24"/>
        </w:rPr>
        <w:t>42%</w:t>
      </w:r>
      <w:r>
        <w:rPr>
          <w:color w:val="000000"/>
          <w:spacing w:val="0"/>
          <w:w w:val="100"/>
          <w:position w:val="0"/>
        </w:rPr>
        <w:t>的患儿伴有癫痫，</w:t>
      </w:r>
      <w:r>
        <w:rPr>
          <w:color w:val="000000"/>
          <w:spacing w:val="0"/>
          <w:w w:val="100"/>
          <w:position w:val="0"/>
          <w:sz w:val="24"/>
          <w:szCs w:val="24"/>
        </w:rPr>
        <w:t>2.9%</w:t>
      </w:r>
      <w:r>
        <w:rPr>
          <w:color w:val="000000"/>
          <w:spacing w:val="0"/>
          <w:w w:val="100"/>
          <w:position w:val="0"/>
        </w:rPr>
        <w:t>的患儿伴有脑瘫，</w:t>
      </w:r>
      <w:r>
        <w:rPr>
          <w:color w:val="000000"/>
          <w:spacing w:val="0"/>
          <w:w w:val="100"/>
          <w:position w:val="0"/>
          <w:sz w:val="24"/>
          <w:szCs w:val="24"/>
        </w:rPr>
        <w:t>4.6%</w:t>
      </w:r>
      <w:r>
        <w:rPr>
          <w:color w:val="000000"/>
          <w:spacing w:val="0"/>
          <w:w w:val="100"/>
          <w:position w:val="0"/>
        </w:rPr>
        <w:t>的患儿存 在感觉系统的损害，</w:t>
      </w:r>
      <w:r>
        <w:rPr>
          <w:color w:val="000000"/>
          <w:spacing w:val="0"/>
          <w:w w:val="100"/>
          <w:position w:val="0"/>
          <w:sz w:val="24"/>
          <w:szCs w:val="24"/>
        </w:rPr>
        <w:t>17.3%</w:t>
      </w:r>
      <w:r>
        <w:rPr>
          <w:color w:val="000000"/>
          <w:spacing w:val="0"/>
          <w:w w:val="100"/>
          <w:position w:val="0"/>
        </w:rPr>
        <w:t>的患儿存在巨头症。以上症状和伴随疾病使患儿病情复杂, 增加了确诊的难度，并需要更多的治疗和干预。</w:t>
      </w:r>
    </w:p>
    <w:p>
      <w:pPr>
        <w:pStyle w:val="Style7"/>
        <w:keepNext w:val="0"/>
        <w:keepLines w:val="0"/>
        <w:widowControl w:val="0"/>
        <w:shd w:val="clear" w:color="auto" w:fill="auto"/>
        <w:bidi w:val="0"/>
        <w:spacing w:before="0" w:after="0" w:line="562" w:lineRule="exact"/>
        <w:ind w:left="0" w:right="0" w:firstLine="460"/>
        <w:jc w:val="left"/>
      </w:pPr>
      <w:r>
        <w:rPr>
          <w:b/>
          <w:bCs/>
          <w:color w:val="000000"/>
          <w:spacing w:val="0"/>
          <w:w w:val="100"/>
          <w:position w:val="0"/>
        </w:rPr>
        <w:t>三、诊断及鉴别诊断</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（一）诊断。儿童孤独症主要通过询问病史、精神检查、体格检查、心理评估 和其他辅助检查，并依据诊断标准作出诊断。</w:t>
      </w:r>
    </w:p>
    <w:p>
      <w:pPr>
        <w:pStyle w:val="Style7"/>
        <w:keepNext w:val="0"/>
        <w:keepLines w:val="0"/>
        <w:widowControl w:val="0"/>
        <w:numPr>
          <w:ilvl w:val="0"/>
          <w:numId w:val="3"/>
        </w:numPr>
        <w:shd w:val="clear" w:color="auto" w:fill="auto"/>
        <w:bidi w:val="0"/>
        <w:spacing w:before="0" w:after="0" w:line="562" w:lineRule="exact"/>
        <w:ind w:left="0" w:right="0" w:firstLine="480"/>
        <w:jc w:val="both"/>
      </w:pPr>
      <w:bookmarkStart w:id="27" w:name="bookmark27"/>
      <w:bookmarkEnd w:id="27"/>
      <w:r>
        <w:rPr>
          <w:color w:val="000000"/>
          <w:spacing w:val="0"/>
          <w:w w:val="100"/>
          <w:position w:val="0"/>
        </w:rPr>
        <w:t>询问病史。</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首先要详细了解患儿的生长发育过程，包括运动、言语、认知能力等的发育。 然后针对发育落后的领域和让家长感到异常的行为进行询问，注意异常行为出现的 年龄、持续时间、频率及对日常生活的影响程度。同时，也要收集孕产史、家族史、 既往疾病史和就诊史等资料。问诊要点如下：</w:t>
      </w:r>
    </w:p>
    <w:p>
      <w:pPr>
        <w:pStyle w:val="Style7"/>
        <w:keepNext w:val="0"/>
        <w:keepLines w:val="0"/>
        <w:widowControl w:val="0"/>
        <w:shd w:val="clear" w:color="auto" w:fill="auto"/>
        <w:tabs>
          <w:tab w:pos="1001" w:val="left"/>
        </w:tabs>
        <w:bidi w:val="0"/>
        <w:spacing w:before="0" w:after="0" w:line="562" w:lineRule="exact"/>
        <w:ind w:left="0" w:right="0" w:firstLine="460"/>
        <w:jc w:val="left"/>
      </w:pPr>
      <w:bookmarkStart w:id="28" w:name="bookmark28"/>
      <w:r>
        <w:rPr>
          <w:color w:val="000000"/>
          <w:spacing w:val="0"/>
          <w:w w:val="100"/>
          <w:position w:val="0"/>
          <w:sz w:val="24"/>
          <w:szCs w:val="24"/>
        </w:rPr>
        <w:t>（</w:t>
      </w:r>
      <w:bookmarkEnd w:id="28"/>
      <w:r>
        <w:rPr>
          <w:color w:val="000000"/>
          <w:spacing w:val="0"/>
          <w:w w:val="100"/>
          <w:position w:val="0"/>
          <w:sz w:val="24"/>
          <w:szCs w:val="24"/>
        </w:rPr>
        <w:t>1）</w:t>
        <w:tab/>
      </w:r>
      <w:r>
        <w:rPr>
          <w:color w:val="000000"/>
          <w:spacing w:val="0"/>
          <w:w w:val="100"/>
          <w:position w:val="0"/>
        </w:rPr>
        <w:t>目前孩子最主要的问题是什么？何时开始的？</w:t>
      </w:r>
    </w:p>
    <w:p>
      <w:pPr>
        <w:pStyle w:val="Style7"/>
        <w:keepNext w:val="0"/>
        <w:keepLines w:val="0"/>
        <w:widowControl w:val="0"/>
        <w:shd w:val="clear" w:color="auto" w:fill="auto"/>
        <w:tabs>
          <w:tab w:pos="1027" w:val="left"/>
        </w:tabs>
        <w:bidi w:val="0"/>
        <w:spacing w:before="0" w:after="0" w:line="562" w:lineRule="exact"/>
        <w:ind w:left="0" w:right="0" w:firstLine="480"/>
        <w:jc w:val="both"/>
      </w:pPr>
      <w:bookmarkStart w:id="29" w:name="bookmark29"/>
      <w:r>
        <w:rPr>
          <w:color w:val="000000"/>
          <w:spacing w:val="0"/>
          <w:w w:val="100"/>
          <w:position w:val="0"/>
          <w:sz w:val="24"/>
          <w:szCs w:val="24"/>
        </w:rPr>
        <w:t>（</w:t>
      </w:r>
      <w:bookmarkEnd w:id="29"/>
      <w:r>
        <w:rPr>
          <w:color w:val="000000"/>
          <w:spacing w:val="0"/>
          <w:w w:val="100"/>
          <w:position w:val="0"/>
          <w:sz w:val="24"/>
          <w:szCs w:val="24"/>
        </w:rPr>
        <w:t>2）</w:t>
        <w:tab/>
      </w:r>
      <w:r>
        <w:rPr>
          <w:color w:val="000000"/>
          <w:spacing w:val="0"/>
          <w:w w:val="100"/>
          <w:position w:val="0"/>
        </w:rPr>
        <w:t xml:space="preserve">言语发育史：何时对叫他/她名字有反应？何时开始呀呀学语，如发单音 </w:t>
      </w:r>
      <w:r>
        <w:rPr>
          <w:color w:val="000000"/>
          <w:spacing w:val="0"/>
          <w:w w:val="100"/>
          <w:position w:val="0"/>
          <w:sz w:val="24"/>
          <w:szCs w:val="24"/>
        </w:rPr>
        <w:t>“</w:t>
      </w:r>
      <w:r>
        <w:rPr>
          <w:color w:val="000000"/>
          <w:spacing w:val="0"/>
          <w:w w:val="100"/>
          <w:position w:val="0"/>
          <w:sz w:val="24"/>
          <w:szCs w:val="24"/>
          <w:lang w:val="en-US" w:eastAsia="en-US" w:bidi="en-US"/>
        </w:rPr>
        <w:t xml:space="preserve">dada，mama” </w:t>
      </w:r>
      <w:r>
        <w:rPr>
          <w:color w:val="000000"/>
          <w:spacing w:val="0"/>
          <w:w w:val="100"/>
          <w:position w:val="0"/>
          <w:sz w:val="24"/>
          <w:szCs w:val="24"/>
        </w:rPr>
        <w:t>？</w:t>
      </w:r>
      <w:r>
        <w:rPr>
          <w:color w:val="000000"/>
          <w:spacing w:val="0"/>
          <w:w w:val="100"/>
          <w:position w:val="0"/>
        </w:rPr>
        <w:t>何时能听懂简单的指令？何时能讲词组？何时能讲句子？有无言语</w:t>
      </w:r>
    </w:p>
    <w:p>
      <w:pPr>
        <w:pStyle w:val="Style7"/>
        <w:keepNext w:val="0"/>
        <w:keepLines w:val="0"/>
        <w:widowControl w:val="0"/>
        <w:shd w:val="clear" w:color="auto" w:fill="auto"/>
        <w:bidi w:val="0"/>
        <w:spacing w:before="0" w:after="0" w:line="562" w:lineRule="exact"/>
        <w:ind w:left="0" w:right="0" w:firstLine="0"/>
        <w:jc w:val="left"/>
      </w:pPr>
      <w:r>
        <w:rPr>
          <w:color w:val="000000"/>
          <w:spacing w:val="0"/>
          <w:w w:val="100"/>
          <w:position w:val="0"/>
        </w:rPr>
        <w:t>功能的倒退？有无语音语调上的异常？</w:t>
      </w:r>
    </w:p>
    <w:p>
      <w:pPr>
        <w:pStyle w:val="Style7"/>
        <w:keepNext w:val="0"/>
        <w:keepLines w:val="0"/>
        <w:widowControl w:val="0"/>
        <w:shd w:val="clear" w:color="auto" w:fill="auto"/>
        <w:tabs>
          <w:tab w:pos="1084" w:val="left"/>
        </w:tabs>
        <w:bidi w:val="0"/>
        <w:spacing w:before="0" w:after="0" w:line="562" w:lineRule="exact"/>
        <w:ind w:left="0" w:right="0" w:firstLine="480"/>
        <w:jc w:val="both"/>
      </w:pPr>
      <w:bookmarkStart w:id="30" w:name="bookmark30"/>
      <w:r>
        <w:rPr>
          <w:color w:val="000000"/>
          <w:spacing w:val="0"/>
          <w:w w:val="100"/>
          <w:position w:val="0"/>
          <w:sz w:val="24"/>
          <w:szCs w:val="24"/>
        </w:rPr>
        <w:t>（</w:t>
      </w:r>
      <w:bookmarkEnd w:id="30"/>
      <w:r>
        <w:rPr>
          <w:color w:val="000000"/>
          <w:spacing w:val="0"/>
          <w:w w:val="100"/>
          <w:position w:val="0"/>
          <w:sz w:val="24"/>
          <w:szCs w:val="24"/>
        </w:rPr>
        <w:t>3）</w:t>
        <w:tab/>
      </w:r>
      <w:r>
        <w:rPr>
          <w:color w:val="000000"/>
          <w:spacing w:val="0"/>
          <w:w w:val="100"/>
          <w:position w:val="0"/>
        </w:rPr>
        <w:t>言语交流能力：是否会回答他人提出的问题？是否会与他人主动交流？交 流是否存在困难？有无自言自语、重复模仿性言语？有无叽叽咕咕等无意义的发 音？</w:t>
      </w:r>
    </w:p>
    <w:p>
      <w:pPr>
        <w:pStyle w:val="Style7"/>
        <w:keepNext w:val="0"/>
        <w:keepLines w:val="0"/>
        <w:widowControl w:val="0"/>
        <w:shd w:val="clear" w:color="auto" w:fill="auto"/>
        <w:tabs>
          <w:tab w:pos="1099" w:val="left"/>
        </w:tabs>
        <w:bidi w:val="0"/>
        <w:spacing w:before="0" w:after="0" w:line="562" w:lineRule="exact"/>
        <w:ind w:left="0" w:right="0" w:firstLine="480"/>
        <w:jc w:val="both"/>
      </w:pPr>
      <w:bookmarkStart w:id="31" w:name="bookmark31"/>
      <w:r>
        <w:rPr>
          <w:color w:val="000000"/>
          <w:spacing w:val="0"/>
          <w:w w:val="100"/>
          <w:position w:val="0"/>
          <w:sz w:val="24"/>
          <w:szCs w:val="24"/>
        </w:rPr>
        <w:t>（</w:t>
      </w:r>
      <w:bookmarkEnd w:id="31"/>
      <w:r>
        <w:rPr>
          <w:color w:val="000000"/>
          <w:spacing w:val="0"/>
          <w:w w:val="100"/>
          <w:position w:val="0"/>
          <w:sz w:val="24"/>
          <w:szCs w:val="24"/>
        </w:rPr>
        <w:t>4）</w:t>
        <w:tab/>
      </w:r>
      <w:r>
        <w:rPr>
          <w:color w:val="000000"/>
          <w:spacing w:val="0"/>
          <w:w w:val="100"/>
          <w:position w:val="0"/>
        </w:rPr>
        <w:t xml:space="preserve">非言语交流能力：是否会用手势、姿势表达自己的需要？何时会用手指指 物品、图片？是否有用非言语交流替代言语交流的倾向？面部表情是否与同龄儿童 </w:t>
      </w:r>
      <w:r>
        <w:rPr>
          <w:color w:val="000000"/>
          <w:spacing w:val="0"/>
          <w:w w:val="100"/>
          <w:position w:val="0"/>
        </w:rPr>
        <w:t>一样丰富？</w:t>
      </w:r>
    </w:p>
    <w:p>
      <w:pPr>
        <w:pStyle w:val="Style7"/>
        <w:keepNext w:val="0"/>
        <w:keepLines w:val="0"/>
        <w:widowControl w:val="0"/>
        <w:shd w:val="clear" w:color="auto" w:fill="auto"/>
        <w:tabs>
          <w:tab w:pos="1093" w:val="left"/>
        </w:tabs>
        <w:bidi w:val="0"/>
        <w:spacing w:before="0" w:after="0" w:line="566" w:lineRule="exact"/>
        <w:ind w:left="0" w:right="0" w:firstLine="480"/>
        <w:jc w:val="both"/>
      </w:pPr>
      <w:bookmarkStart w:id="32" w:name="bookmark32"/>
      <w:r>
        <w:rPr>
          <w:color w:val="000000"/>
          <w:spacing w:val="0"/>
          <w:w w:val="100"/>
          <w:position w:val="0"/>
          <w:sz w:val="24"/>
          <w:szCs w:val="24"/>
        </w:rPr>
        <w:t>（</w:t>
      </w:r>
      <w:bookmarkEnd w:id="32"/>
      <w:r>
        <w:rPr>
          <w:color w:val="000000"/>
          <w:spacing w:val="0"/>
          <w:w w:val="100"/>
          <w:position w:val="0"/>
          <w:sz w:val="24"/>
          <w:szCs w:val="24"/>
        </w:rPr>
        <w:t>5）</w:t>
        <w:tab/>
      </w:r>
      <w:r>
        <w:rPr>
          <w:color w:val="000000"/>
          <w:spacing w:val="0"/>
          <w:w w:val="100"/>
          <w:position w:val="0"/>
        </w:rPr>
        <w:t>社会交往能力：何时能区分亲人和陌生人？何时开始怕生？对主要抚养人 是否产生依恋？何时会用手指点东西以引起他人关注？是否对呼唤有反应?是否回 避与人目光对视？会不会玩过家家等想象性游戏？能不能与别的小朋友一起玩及如 何与小朋友玩？会不会安慰别人或主动寻求别人的帮助？</w:t>
      </w:r>
    </w:p>
    <w:p>
      <w:pPr>
        <w:pStyle w:val="Style7"/>
        <w:keepNext w:val="0"/>
        <w:keepLines w:val="0"/>
        <w:widowControl w:val="0"/>
        <w:shd w:val="clear" w:color="auto" w:fill="auto"/>
        <w:tabs>
          <w:tab w:pos="1098" w:val="left"/>
        </w:tabs>
        <w:bidi w:val="0"/>
        <w:spacing w:before="0" w:after="0" w:line="576" w:lineRule="exact"/>
        <w:ind w:left="0" w:right="0" w:firstLine="480"/>
        <w:jc w:val="both"/>
      </w:pPr>
      <w:bookmarkStart w:id="33" w:name="bookmark33"/>
      <w:r>
        <w:rPr>
          <w:color w:val="000000"/>
          <w:spacing w:val="0"/>
          <w:w w:val="100"/>
          <w:position w:val="0"/>
          <w:sz w:val="24"/>
          <w:szCs w:val="24"/>
        </w:rPr>
        <w:t>（</w:t>
      </w:r>
      <w:bookmarkEnd w:id="33"/>
      <w:r>
        <w:rPr>
          <w:color w:val="000000"/>
          <w:spacing w:val="0"/>
          <w:w w:val="100"/>
          <w:position w:val="0"/>
          <w:sz w:val="24"/>
          <w:szCs w:val="24"/>
        </w:rPr>
        <w:t>6）</w:t>
        <w:tab/>
      </w:r>
      <w:r>
        <w:rPr>
          <w:color w:val="000000"/>
          <w:spacing w:val="0"/>
          <w:w w:val="100"/>
          <w:position w:val="0"/>
        </w:rPr>
        <w:t>认知能力：有无认知能力的倒退？有无超常的能力？生活自理能力如何？ 有无生活自理能力的倒退？</w:t>
      </w:r>
    </w:p>
    <w:p>
      <w:pPr>
        <w:pStyle w:val="Style7"/>
        <w:keepNext w:val="0"/>
        <w:keepLines w:val="0"/>
        <w:widowControl w:val="0"/>
        <w:shd w:val="clear" w:color="auto" w:fill="auto"/>
        <w:tabs>
          <w:tab w:pos="1098" w:val="left"/>
        </w:tabs>
        <w:bidi w:val="0"/>
        <w:spacing w:before="0" w:after="0" w:line="565" w:lineRule="exact"/>
        <w:ind w:left="0" w:right="0" w:firstLine="480"/>
        <w:jc w:val="both"/>
      </w:pPr>
      <w:bookmarkStart w:id="34" w:name="bookmark34"/>
      <w:r>
        <w:rPr>
          <w:color w:val="000000"/>
          <w:spacing w:val="0"/>
          <w:w w:val="100"/>
          <w:position w:val="0"/>
          <w:sz w:val="24"/>
          <w:szCs w:val="24"/>
        </w:rPr>
        <w:t>（</w:t>
      </w:r>
      <w:bookmarkEnd w:id="34"/>
      <w:r>
        <w:rPr>
          <w:color w:val="000000"/>
          <w:spacing w:val="0"/>
          <w:w w:val="100"/>
          <w:position w:val="0"/>
          <w:sz w:val="24"/>
          <w:szCs w:val="24"/>
        </w:rPr>
        <w:t>7）</w:t>
        <w:tab/>
      </w:r>
      <w:r>
        <w:rPr>
          <w:color w:val="000000"/>
          <w:spacing w:val="0"/>
          <w:w w:val="100"/>
          <w:position w:val="0"/>
        </w:rPr>
        <w:t>兴趣行为：游戏能力如何？是否与年龄相当？是否有特殊的兴趣或怪癖？ 是否有活动过多或过少？有无重复怪异的手动作或身体动作？有无反复旋转物体？ 有无对某种物品的特殊依恋？</w:t>
      </w:r>
    </w:p>
    <w:p>
      <w:pPr>
        <w:pStyle w:val="Style7"/>
        <w:keepNext w:val="0"/>
        <w:keepLines w:val="0"/>
        <w:widowControl w:val="0"/>
        <w:shd w:val="clear" w:color="auto" w:fill="auto"/>
        <w:tabs>
          <w:tab w:pos="1107" w:val="left"/>
        </w:tabs>
        <w:bidi w:val="0"/>
        <w:spacing w:before="0" w:after="0" w:line="565" w:lineRule="exact"/>
        <w:ind w:left="0" w:right="0" w:firstLine="480"/>
        <w:jc w:val="both"/>
      </w:pPr>
      <w:bookmarkStart w:id="35" w:name="bookmark35"/>
      <w:r>
        <w:rPr>
          <w:color w:val="000000"/>
          <w:spacing w:val="0"/>
          <w:w w:val="100"/>
          <w:position w:val="0"/>
          <w:sz w:val="24"/>
          <w:szCs w:val="24"/>
        </w:rPr>
        <w:t>（</w:t>
      </w:r>
      <w:bookmarkEnd w:id="35"/>
      <w:r>
        <w:rPr>
          <w:color w:val="000000"/>
          <w:spacing w:val="0"/>
          <w:w w:val="100"/>
          <w:position w:val="0"/>
          <w:sz w:val="24"/>
          <w:szCs w:val="24"/>
        </w:rPr>
        <w:t>8）</w:t>
        <w:tab/>
      </w:r>
      <w:r>
        <w:rPr>
          <w:color w:val="000000"/>
          <w:spacing w:val="0"/>
          <w:w w:val="100"/>
          <w:position w:val="0"/>
        </w:rPr>
        <w:t>运动能力：何时能抬头、独坐、爬、走路？运动协调性如何？有无运动技 能的退化或共济失调？</w:t>
      </w:r>
    </w:p>
    <w:p>
      <w:pPr>
        <w:pStyle w:val="Style7"/>
        <w:keepNext w:val="0"/>
        <w:keepLines w:val="0"/>
        <w:widowControl w:val="0"/>
        <w:shd w:val="clear" w:color="auto" w:fill="auto"/>
        <w:tabs>
          <w:tab w:pos="1122" w:val="left"/>
        </w:tabs>
        <w:bidi w:val="0"/>
        <w:spacing w:before="0" w:after="0" w:line="565" w:lineRule="exact"/>
        <w:ind w:left="0" w:right="0" w:firstLine="480"/>
        <w:jc w:val="both"/>
      </w:pPr>
      <w:bookmarkStart w:id="36" w:name="bookmark36"/>
      <w:r>
        <w:rPr>
          <w:color w:val="000000"/>
          <w:spacing w:val="0"/>
          <w:w w:val="100"/>
          <w:position w:val="0"/>
          <w:sz w:val="24"/>
          <w:szCs w:val="24"/>
        </w:rPr>
        <w:t>（</w:t>
      </w:r>
      <w:bookmarkEnd w:id="36"/>
      <w:r>
        <w:rPr>
          <w:color w:val="000000"/>
          <w:spacing w:val="0"/>
          <w:w w:val="100"/>
          <w:position w:val="0"/>
          <w:sz w:val="24"/>
          <w:szCs w:val="24"/>
        </w:rPr>
        <w:t>9）</w:t>
        <w:tab/>
      </w:r>
      <w:r>
        <w:rPr>
          <w:color w:val="000000"/>
          <w:spacing w:val="0"/>
          <w:w w:val="100"/>
          <w:position w:val="0"/>
        </w:rPr>
        <w:t>家族史：父母或其他亲属中有无性格怪僻、冷淡、刻板、敏感、焦虑、固 执、缺乏言语交流、社会交往障碍或言语发育障碍者？有无精神疾病史？</w:t>
      </w:r>
    </w:p>
    <w:p>
      <w:pPr>
        <w:pStyle w:val="Style7"/>
        <w:keepNext w:val="0"/>
        <w:keepLines w:val="0"/>
        <w:widowControl w:val="0"/>
        <w:shd w:val="clear" w:color="auto" w:fill="auto"/>
        <w:bidi w:val="0"/>
        <w:spacing w:before="0" w:after="0" w:line="565" w:lineRule="exact"/>
        <w:ind w:left="0" w:right="0" w:firstLine="480"/>
        <w:jc w:val="both"/>
      </w:pPr>
      <w:r>
        <w:rPr>
          <w:color w:val="000000"/>
          <w:spacing w:val="0"/>
          <w:w w:val="100"/>
          <w:position w:val="0"/>
          <w:sz w:val="24"/>
          <w:szCs w:val="24"/>
        </w:rPr>
        <w:t>（10 ）</w:t>
      </w:r>
      <w:r>
        <w:rPr>
          <w:color w:val="000000"/>
          <w:spacing w:val="0"/>
          <w:w w:val="100"/>
          <w:position w:val="0"/>
        </w:rPr>
        <w:t>其他：家庭养育环境如何？是否有过重大心理创伤或惊吓？是否上学或 幼儿园？在校适应情况？是否有过严重躯体疾病？是否有因躯体疾病导致营养不 良、住院或与亲人分离的经历？有无癫痫发作？有无使用特殊药物？是否偏食？睡 眠如何？</w:t>
      </w:r>
    </w:p>
    <w:p>
      <w:pPr>
        <w:pStyle w:val="Style7"/>
        <w:keepNext w:val="0"/>
        <w:keepLines w:val="0"/>
        <w:widowControl w:val="0"/>
        <w:numPr>
          <w:ilvl w:val="0"/>
          <w:numId w:val="3"/>
        </w:numPr>
        <w:shd w:val="clear" w:color="auto" w:fill="auto"/>
        <w:bidi w:val="0"/>
        <w:spacing w:before="0" w:after="0" w:line="565" w:lineRule="exact"/>
        <w:ind w:left="0" w:right="0" w:firstLine="480"/>
        <w:jc w:val="both"/>
      </w:pPr>
      <w:bookmarkStart w:id="37" w:name="bookmark37"/>
      <w:bookmarkEnd w:id="37"/>
      <w:r>
        <w:rPr>
          <w:color w:val="000000"/>
          <w:spacing w:val="0"/>
          <w:w w:val="100"/>
          <w:position w:val="0"/>
        </w:rPr>
        <w:t>精神检查。</w:t>
      </w:r>
    </w:p>
    <w:p>
      <w:pPr>
        <w:pStyle w:val="Style7"/>
        <w:keepNext w:val="0"/>
        <w:keepLines w:val="0"/>
        <w:widowControl w:val="0"/>
        <w:shd w:val="clear" w:color="auto" w:fill="auto"/>
        <w:bidi w:val="0"/>
        <w:spacing w:before="0" w:after="0" w:line="565" w:lineRule="exact"/>
        <w:ind w:left="0" w:right="0" w:firstLine="480"/>
        <w:jc w:val="left"/>
      </w:pPr>
      <w:r>
        <w:rPr>
          <w:color w:val="000000"/>
          <w:spacing w:val="0"/>
          <w:w w:val="100"/>
          <w:position w:val="0"/>
        </w:rPr>
        <w:t>主要采用观察法，有言语能力的患儿应结合交谈。检查要点如下：</w:t>
      </w:r>
    </w:p>
    <w:p>
      <w:pPr>
        <w:pStyle w:val="Style7"/>
        <w:keepNext w:val="0"/>
        <w:keepLines w:val="0"/>
        <w:widowControl w:val="0"/>
        <w:shd w:val="clear" w:color="auto" w:fill="auto"/>
        <w:tabs>
          <w:tab w:pos="1018" w:val="left"/>
        </w:tabs>
        <w:bidi w:val="0"/>
        <w:spacing w:before="0" w:after="0" w:line="565" w:lineRule="exact"/>
        <w:ind w:left="0" w:right="0" w:firstLine="480"/>
        <w:jc w:val="left"/>
      </w:pPr>
      <w:bookmarkStart w:id="38" w:name="bookmark38"/>
      <w:r>
        <w:rPr>
          <w:color w:val="000000"/>
          <w:spacing w:val="0"/>
          <w:w w:val="100"/>
          <w:position w:val="0"/>
          <w:sz w:val="24"/>
          <w:szCs w:val="24"/>
        </w:rPr>
        <w:t>（</w:t>
      </w:r>
      <w:bookmarkEnd w:id="38"/>
      <w:r>
        <w:rPr>
          <w:color w:val="000000"/>
          <w:spacing w:val="0"/>
          <w:w w:val="100"/>
          <w:position w:val="0"/>
          <w:sz w:val="24"/>
          <w:szCs w:val="24"/>
        </w:rPr>
        <w:t>1）</w:t>
        <w:tab/>
      </w:r>
      <w:r>
        <w:rPr>
          <w:color w:val="000000"/>
          <w:spacing w:val="0"/>
          <w:w w:val="100"/>
          <w:position w:val="0"/>
        </w:rPr>
        <w:t>患儿对陌生环境、陌生人和父母离开时是什么反应？</w:t>
      </w:r>
    </w:p>
    <w:p>
      <w:pPr>
        <w:pStyle w:val="Style7"/>
        <w:keepNext w:val="0"/>
        <w:keepLines w:val="0"/>
        <w:widowControl w:val="0"/>
        <w:shd w:val="clear" w:color="auto" w:fill="auto"/>
        <w:tabs>
          <w:tab w:pos="1117" w:val="left"/>
        </w:tabs>
        <w:bidi w:val="0"/>
        <w:spacing w:before="0" w:after="0" w:line="576" w:lineRule="exact"/>
        <w:ind w:left="0" w:right="0" w:firstLine="480"/>
        <w:jc w:val="left"/>
      </w:pPr>
      <w:bookmarkStart w:id="39" w:name="bookmark39"/>
      <w:r>
        <w:rPr>
          <w:color w:val="000000"/>
          <w:spacing w:val="0"/>
          <w:w w:val="100"/>
          <w:position w:val="0"/>
          <w:sz w:val="24"/>
          <w:szCs w:val="24"/>
        </w:rPr>
        <w:t>（</w:t>
      </w:r>
      <w:bookmarkEnd w:id="39"/>
      <w:r>
        <w:rPr>
          <w:color w:val="000000"/>
          <w:spacing w:val="0"/>
          <w:w w:val="100"/>
          <w:position w:val="0"/>
          <w:sz w:val="24"/>
          <w:szCs w:val="24"/>
        </w:rPr>
        <w:t>2）</w:t>
        <w:tab/>
      </w:r>
      <w:r>
        <w:rPr>
          <w:color w:val="000000"/>
          <w:spacing w:val="0"/>
          <w:w w:val="100"/>
          <w:position w:val="0"/>
        </w:rPr>
        <w:t xml:space="preserve">患儿的言语理解及表达的发育水平是否与年龄相当？有无刻板重复言语、 即时或延迟模仿性言语以及自我刺激式言语？是否能围绕一个话题进行交谈以及遵 </w:t>
      </w:r>
      <w:r>
        <w:rPr>
          <w:color w:val="000000"/>
          <w:spacing w:val="0"/>
          <w:w w:val="100"/>
          <w:position w:val="0"/>
        </w:rPr>
        <w:t>从指令情况？</w:t>
      </w:r>
    </w:p>
    <w:p>
      <w:pPr>
        <w:pStyle w:val="Style7"/>
        <w:keepNext w:val="0"/>
        <w:keepLines w:val="0"/>
        <w:widowControl w:val="0"/>
        <w:shd w:val="clear" w:color="auto" w:fill="auto"/>
        <w:bidi w:val="0"/>
        <w:spacing w:before="0" w:after="0" w:line="571" w:lineRule="exact"/>
        <w:ind w:left="0" w:right="0" w:firstLine="480"/>
        <w:jc w:val="both"/>
      </w:pPr>
      <w:bookmarkStart w:id="40" w:name="bookmark40"/>
      <w:r>
        <w:rPr>
          <w:color w:val="000000"/>
          <w:spacing w:val="0"/>
          <w:w w:val="100"/>
          <w:position w:val="0"/>
          <w:sz w:val="24"/>
          <w:szCs w:val="24"/>
        </w:rPr>
        <w:t>（</w:t>
      </w:r>
      <w:bookmarkEnd w:id="40"/>
      <w:r>
        <w:rPr>
          <w:color w:val="000000"/>
          <w:spacing w:val="0"/>
          <w:w w:val="100"/>
          <w:position w:val="0"/>
          <w:sz w:val="24"/>
          <w:szCs w:val="24"/>
        </w:rPr>
        <w:t>3）</w:t>
      </w:r>
      <w:r>
        <w:rPr>
          <w:color w:val="000000"/>
          <w:spacing w:val="0"/>
          <w:w w:val="100"/>
          <w:position w:val="0"/>
        </w:rPr>
        <w:t>患儿是否回避与人目光对视？是否会利用手势动作、点摇头或其他动作、 姿势及面部表情进行交流？</w:t>
      </w:r>
    </w:p>
    <w:p>
      <w:pPr>
        <w:pStyle w:val="Style7"/>
        <w:keepNext w:val="0"/>
        <w:keepLines w:val="0"/>
        <w:widowControl w:val="0"/>
        <w:shd w:val="clear" w:color="auto" w:fill="auto"/>
        <w:tabs>
          <w:tab w:pos="1078" w:val="left"/>
        </w:tabs>
        <w:bidi w:val="0"/>
        <w:spacing w:before="0" w:after="0" w:line="562" w:lineRule="exact"/>
        <w:ind w:left="0" w:right="0" w:firstLine="480"/>
        <w:jc w:val="both"/>
      </w:pPr>
      <w:bookmarkStart w:id="41" w:name="bookmark41"/>
      <w:r>
        <w:rPr>
          <w:color w:val="000000"/>
          <w:spacing w:val="0"/>
          <w:w w:val="100"/>
          <w:position w:val="0"/>
          <w:sz w:val="24"/>
          <w:szCs w:val="24"/>
        </w:rPr>
        <w:t>（</w:t>
      </w:r>
      <w:bookmarkEnd w:id="41"/>
      <w:r>
        <w:rPr>
          <w:color w:val="000000"/>
          <w:spacing w:val="0"/>
          <w:w w:val="100"/>
          <w:position w:val="0"/>
          <w:sz w:val="24"/>
          <w:szCs w:val="24"/>
        </w:rPr>
        <w:t>4）</w:t>
        <w:tab/>
      </w:r>
      <w:r>
        <w:rPr>
          <w:color w:val="000000"/>
          <w:spacing w:val="0"/>
          <w:w w:val="100"/>
          <w:position w:val="0"/>
        </w:rPr>
        <w:t>患儿是否有同理心？如父母或检查者假装受伤痛苦时患儿是否有反应？是 什么反应？</w:t>
      </w:r>
    </w:p>
    <w:p>
      <w:pPr>
        <w:pStyle w:val="Style7"/>
        <w:keepNext w:val="0"/>
        <w:keepLines w:val="0"/>
        <w:widowControl w:val="0"/>
        <w:shd w:val="clear" w:color="auto" w:fill="auto"/>
        <w:tabs>
          <w:tab w:pos="966" w:val="left"/>
        </w:tabs>
        <w:bidi w:val="0"/>
        <w:spacing w:before="0" w:after="0" w:line="562" w:lineRule="exact"/>
        <w:ind w:left="0" w:right="0" w:firstLine="440"/>
        <w:jc w:val="left"/>
      </w:pPr>
      <w:bookmarkStart w:id="42" w:name="bookmark42"/>
      <w:r>
        <w:rPr>
          <w:color w:val="000000"/>
          <w:spacing w:val="0"/>
          <w:w w:val="100"/>
          <w:position w:val="0"/>
          <w:sz w:val="24"/>
          <w:szCs w:val="24"/>
        </w:rPr>
        <w:t>（</w:t>
      </w:r>
      <w:bookmarkEnd w:id="42"/>
      <w:r>
        <w:rPr>
          <w:color w:val="000000"/>
          <w:spacing w:val="0"/>
          <w:w w:val="100"/>
          <w:position w:val="0"/>
          <w:sz w:val="24"/>
          <w:szCs w:val="24"/>
        </w:rPr>
        <w:t>5）</w:t>
        <w:tab/>
      </w:r>
      <w:r>
        <w:rPr>
          <w:color w:val="000000"/>
          <w:spacing w:val="0"/>
          <w:w w:val="100"/>
          <w:position w:val="0"/>
        </w:rPr>
        <w:t>患儿是否对玩具及周围物品感兴趣？玩具使用的方式以及游戏能力如何？</w:t>
      </w:r>
    </w:p>
    <w:p>
      <w:pPr>
        <w:pStyle w:val="Style7"/>
        <w:keepNext w:val="0"/>
        <w:keepLines w:val="0"/>
        <w:widowControl w:val="0"/>
        <w:shd w:val="clear" w:color="auto" w:fill="auto"/>
        <w:tabs>
          <w:tab w:pos="966" w:val="left"/>
        </w:tabs>
        <w:bidi w:val="0"/>
        <w:spacing w:before="0" w:after="0" w:line="562" w:lineRule="exact"/>
        <w:ind w:left="0" w:right="0" w:firstLine="440"/>
        <w:jc w:val="left"/>
      </w:pPr>
      <w:bookmarkStart w:id="43" w:name="bookmark43"/>
      <w:r>
        <w:rPr>
          <w:color w:val="000000"/>
          <w:spacing w:val="0"/>
          <w:w w:val="100"/>
          <w:position w:val="0"/>
          <w:sz w:val="24"/>
          <w:szCs w:val="24"/>
        </w:rPr>
        <w:t>（</w:t>
      </w:r>
      <w:bookmarkEnd w:id="43"/>
      <w:r>
        <w:rPr>
          <w:color w:val="000000"/>
          <w:spacing w:val="0"/>
          <w:w w:val="100"/>
          <w:position w:val="0"/>
          <w:sz w:val="24"/>
          <w:szCs w:val="24"/>
        </w:rPr>
        <w:t>6）</w:t>
        <w:tab/>
      </w:r>
      <w:r>
        <w:rPr>
          <w:color w:val="000000"/>
          <w:spacing w:val="0"/>
          <w:w w:val="100"/>
          <w:position w:val="0"/>
        </w:rPr>
        <w:t>患儿是否有刻板动作、强迫性仪式性行为以及自伤行为？</w:t>
      </w:r>
    </w:p>
    <w:p>
      <w:pPr>
        <w:pStyle w:val="Style7"/>
        <w:keepNext w:val="0"/>
        <w:keepLines w:val="0"/>
        <w:widowControl w:val="0"/>
        <w:shd w:val="clear" w:color="auto" w:fill="auto"/>
        <w:tabs>
          <w:tab w:pos="966" w:val="left"/>
        </w:tabs>
        <w:bidi w:val="0"/>
        <w:spacing w:before="0" w:after="0" w:line="562" w:lineRule="exact"/>
        <w:ind w:left="0" w:right="0" w:firstLine="440"/>
        <w:jc w:val="left"/>
      </w:pPr>
      <w:bookmarkStart w:id="44" w:name="bookmark44"/>
      <w:r>
        <w:rPr>
          <w:color w:val="000000"/>
          <w:spacing w:val="0"/>
          <w:w w:val="100"/>
          <w:position w:val="0"/>
          <w:sz w:val="24"/>
          <w:szCs w:val="24"/>
        </w:rPr>
        <w:t>（</w:t>
      </w:r>
      <w:bookmarkEnd w:id="44"/>
      <w:r>
        <w:rPr>
          <w:color w:val="000000"/>
          <w:spacing w:val="0"/>
          <w:w w:val="100"/>
          <w:position w:val="0"/>
          <w:sz w:val="24"/>
          <w:szCs w:val="24"/>
        </w:rPr>
        <w:t>7）</w:t>
        <w:tab/>
      </w:r>
      <w:r>
        <w:rPr>
          <w:color w:val="000000"/>
          <w:spacing w:val="0"/>
          <w:w w:val="100"/>
          <w:position w:val="0"/>
        </w:rPr>
        <w:t>患儿智能发育的水平是否与年龄相当？是否有相对较好或特殊的能力？</w:t>
      </w:r>
    </w:p>
    <w:p>
      <w:pPr>
        <w:pStyle w:val="Style7"/>
        <w:keepNext w:val="0"/>
        <w:keepLines w:val="0"/>
        <w:widowControl w:val="0"/>
        <w:numPr>
          <w:ilvl w:val="0"/>
          <w:numId w:val="3"/>
        </w:numPr>
        <w:shd w:val="clear" w:color="auto" w:fill="auto"/>
        <w:tabs>
          <w:tab w:pos="859" w:val="left"/>
        </w:tabs>
        <w:bidi w:val="0"/>
        <w:spacing w:before="0" w:after="0" w:line="562" w:lineRule="exact"/>
        <w:ind w:left="0" w:right="0" w:firstLine="480"/>
        <w:jc w:val="both"/>
      </w:pPr>
      <w:bookmarkStart w:id="45" w:name="bookmark45"/>
      <w:bookmarkEnd w:id="45"/>
      <w:r>
        <w:rPr>
          <w:color w:val="000000"/>
          <w:spacing w:val="0"/>
          <w:w w:val="100"/>
          <w:position w:val="0"/>
        </w:rPr>
        <w:t>体格检查。</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主要是躯体发育情况，如头围、面部特征、身高、体重、有无先天畸形、视听 觉有无障碍、神经系统是否有阳性体征等。</w:t>
      </w:r>
    </w:p>
    <w:p>
      <w:pPr>
        <w:pStyle w:val="Style7"/>
        <w:keepNext w:val="0"/>
        <w:keepLines w:val="0"/>
        <w:widowControl w:val="0"/>
        <w:numPr>
          <w:ilvl w:val="0"/>
          <w:numId w:val="3"/>
        </w:numPr>
        <w:shd w:val="clear" w:color="auto" w:fill="auto"/>
        <w:tabs>
          <w:tab w:pos="859" w:val="left"/>
        </w:tabs>
        <w:bidi w:val="0"/>
        <w:spacing w:before="0" w:after="0" w:line="560" w:lineRule="exact"/>
        <w:ind w:left="0" w:right="0" w:firstLine="440"/>
        <w:jc w:val="left"/>
      </w:pPr>
      <w:bookmarkStart w:id="46" w:name="bookmark46"/>
      <w:bookmarkEnd w:id="46"/>
      <w:r>
        <w:rPr>
          <w:color w:val="000000"/>
          <w:spacing w:val="0"/>
          <w:w w:val="100"/>
          <w:position w:val="0"/>
        </w:rPr>
        <w:t>心理评估。</w:t>
      </w:r>
    </w:p>
    <w:p>
      <w:pPr>
        <w:pStyle w:val="Style7"/>
        <w:keepNext w:val="0"/>
        <w:keepLines w:val="0"/>
        <w:widowControl w:val="0"/>
        <w:shd w:val="clear" w:color="auto" w:fill="auto"/>
        <w:tabs>
          <w:tab w:pos="966" w:val="left"/>
        </w:tabs>
        <w:bidi w:val="0"/>
        <w:spacing w:before="0" w:after="0" w:line="559" w:lineRule="exact"/>
        <w:ind w:left="0" w:right="0" w:firstLine="440"/>
        <w:jc w:val="both"/>
      </w:pPr>
      <w:bookmarkStart w:id="47" w:name="bookmark47"/>
      <w:r>
        <w:rPr>
          <w:color w:val="000000"/>
          <w:spacing w:val="0"/>
          <w:w w:val="100"/>
          <w:position w:val="0"/>
          <w:sz w:val="24"/>
          <w:szCs w:val="24"/>
        </w:rPr>
        <w:t>（</w:t>
      </w:r>
      <w:bookmarkEnd w:id="47"/>
      <w:r>
        <w:rPr>
          <w:color w:val="000000"/>
          <w:spacing w:val="0"/>
          <w:w w:val="100"/>
          <w:position w:val="0"/>
          <w:sz w:val="24"/>
          <w:szCs w:val="24"/>
        </w:rPr>
        <w:t>1）</w:t>
        <w:tab/>
      </w:r>
      <w:r>
        <w:rPr>
          <w:color w:val="000000"/>
          <w:spacing w:val="0"/>
          <w:w w:val="100"/>
          <w:position w:val="0"/>
        </w:rPr>
        <w:t>常用筛查量表。</w:t>
      </w:r>
    </w:p>
    <w:p>
      <w:pPr>
        <w:pStyle w:val="Style7"/>
        <w:keepNext w:val="0"/>
        <w:keepLines w:val="0"/>
        <w:widowControl w:val="0"/>
        <w:shd w:val="clear" w:color="auto" w:fill="auto"/>
        <w:tabs>
          <w:tab w:pos="891" w:val="left"/>
        </w:tabs>
        <w:bidi w:val="0"/>
        <w:spacing w:before="0" w:after="0" w:line="559" w:lineRule="exact"/>
        <w:ind w:left="0" w:right="0" w:firstLine="480"/>
        <w:jc w:val="left"/>
      </w:pPr>
      <w:bookmarkStart w:id="48" w:name="bookmark48"/>
      <w:r>
        <w:rPr>
          <w:color w:val="000000"/>
          <w:spacing w:val="0"/>
          <w:w w:val="100"/>
          <w:position w:val="0"/>
          <w:sz w:val="24"/>
          <w:szCs w:val="24"/>
        </w:rPr>
        <w:t>1</w:t>
      </w:r>
      <w:bookmarkEnd w:id="48"/>
      <w:r>
        <w:rPr>
          <w:color w:val="000000"/>
          <w:spacing w:val="0"/>
          <w:w w:val="100"/>
          <w:position w:val="0"/>
          <w:sz w:val="24"/>
          <w:szCs w:val="24"/>
        </w:rPr>
        <w:t>）</w:t>
        <w:tab/>
      </w:r>
      <w:r>
        <w:rPr>
          <w:color w:val="000000"/>
          <w:spacing w:val="0"/>
          <w:w w:val="100"/>
          <w:position w:val="0"/>
        </w:rPr>
        <w:t>孤独症行为量表（</w:t>
      </w:r>
      <w:r>
        <w:rPr>
          <w:color w:val="000000"/>
          <w:spacing w:val="0"/>
          <w:w w:val="100"/>
          <w:position w:val="0"/>
          <w:sz w:val="24"/>
          <w:szCs w:val="24"/>
          <w:lang w:val="en-US" w:eastAsia="en-US" w:bidi="en-US"/>
        </w:rPr>
        <w:t>ABC）</w:t>
      </w:r>
      <w:r>
        <w:rPr>
          <w:color w:val="000000"/>
          <w:spacing w:val="0"/>
          <w:w w:val="100"/>
          <w:position w:val="0"/>
        </w:rPr>
        <w:t>:共</w:t>
      </w:r>
      <w:r>
        <w:rPr>
          <w:color w:val="000000"/>
          <w:spacing w:val="0"/>
          <w:w w:val="100"/>
          <w:position w:val="0"/>
          <w:sz w:val="24"/>
          <w:szCs w:val="24"/>
        </w:rPr>
        <w:t>57</w:t>
      </w:r>
      <w:r>
        <w:rPr>
          <w:color w:val="000000"/>
          <w:spacing w:val="0"/>
          <w:w w:val="100"/>
          <w:position w:val="0"/>
        </w:rPr>
        <w:t>个项目，每个项目</w:t>
      </w:r>
      <w:r>
        <w:rPr>
          <w:color w:val="000000"/>
          <w:spacing w:val="0"/>
          <w:w w:val="100"/>
          <w:position w:val="0"/>
          <w:sz w:val="24"/>
          <w:szCs w:val="24"/>
        </w:rPr>
        <w:t>4</w:t>
      </w:r>
      <w:r>
        <w:rPr>
          <w:color w:val="000000"/>
          <w:spacing w:val="0"/>
          <w:w w:val="100"/>
          <w:position w:val="0"/>
        </w:rPr>
        <w:t>级评分，总分</w:t>
      </w:r>
      <w:r>
        <w:rPr>
          <w:color w:val="000000"/>
          <w:spacing w:val="0"/>
          <w:w w:val="100"/>
          <w:position w:val="0"/>
          <w:sz w:val="24"/>
          <w:szCs w:val="24"/>
          <w:lang w:val="en-US" w:eastAsia="en-US" w:bidi="en-US"/>
        </w:rPr>
        <w:t>N31</w:t>
      </w:r>
      <w:r>
        <w:rPr>
          <w:color w:val="000000"/>
          <w:spacing w:val="0"/>
          <w:w w:val="100"/>
          <w:position w:val="0"/>
        </w:rPr>
        <w:t>分 提示存在可疑孤独症样症状，总分</w:t>
      </w:r>
      <w:r>
        <w:rPr>
          <w:color w:val="000000"/>
          <w:spacing w:val="0"/>
          <w:w w:val="100"/>
          <w:position w:val="0"/>
          <w:sz w:val="24"/>
          <w:szCs w:val="24"/>
          <w:lang w:val="en-US" w:eastAsia="en-US" w:bidi="en-US"/>
        </w:rPr>
        <w:t>N67</w:t>
      </w:r>
      <w:r>
        <w:rPr>
          <w:color w:val="000000"/>
          <w:spacing w:val="0"/>
          <w:w w:val="100"/>
          <w:position w:val="0"/>
        </w:rPr>
        <w:t>分提示存在孤独症样症状，适用于</w:t>
      </w:r>
      <w:r>
        <w:rPr>
          <w:color w:val="000000"/>
          <w:spacing w:val="0"/>
          <w:w w:val="100"/>
          <w:position w:val="0"/>
          <w:sz w:val="24"/>
          <w:szCs w:val="24"/>
        </w:rPr>
        <w:t>8</w:t>
      </w:r>
      <w:r>
        <w:rPr>
          <w:color w:val="000000"/>
          <w:spacing w:val="0"/>
          <w:w w:val="100"/>
          <w:position w:val="0"/>
        </w:rPr>
        <w:t xml:space="preserve">个月〜 </w:t>
      </w:r>
      <w:r>
        <w:rPr>
          <w:color w:val="000000"/>
          <w:spacing w:val="0"/>
          <w:w w:val="100"/>
          <w:position w:val="0"/>
          <w:sz w:val="24"/>
          <w:szCs w:val="24"/>
        </w:rPr>
        <w:t>28</w:t>
      </w:r>
      <w:r>
        <w:rPr>
          <w:color w:val="000000"/>
          <w:spacing w:val="0"/>
          <w:w w:val="100"/>
          <w:position w:val="0"/>
        </w:rPr>
        <w:t>岁的人群。</w:t>
      </w:r>
    </w:p>
    <w:p>
      <w:pPr>
        <w:pStyle w:val="Style7"/>
        <w:keepNext w:val="0"/>
        <w:keepLines w:val="0"/>
        <w:widowControl w:val="0"/>
        <w:shd w:val="clear" w:color="auto" w:fill="auto"/>
        <w:tabs>
          <w:tab w:pos="896" w:val="left"/>
        </w:tabs>
        <w:bidi w:val="0"/>
        <w:spacing w:before="0" w:after="0" w:line="559" w:lineRule="exact"/>
        <w:ind w:left="0" w:right="0" w:firstLine="480"/>
        <w:jc w:val="left"/>
      </w:pPr>
      <w:bookmarkStart w:id="49" w:name="bookmark49"/>
      <w:r>
        <w:rPr>
          <w:color w:val="000000"/>
          <w:spacing w:val="0"/>
          <w:w w:val="100"/>
          <w:position w:val="0"/>
          <w:sz w:val="24"/>
          <w:szCs w:val="24"/>
        </w:rPr>
        <w:t>2</w:t>
      </w:r>
      <w:bookmarkEnd w:id="49"/>
      <w:r>
        <w:rPr>
          <w:color w:val="000000"/>
          <w:spacing w:val="0"/>
          <w:w w:val="100"/>
          <w:position w:val="0"/>
          <w:sz w:val="24"/>
          <w:szCs w:val="24"/>
        </w:rPr>
        <w:t>）</w:t>
        <w:tab/>
      </w:r>
      <w:r>
        <w:rPr>
          <w:color w:val="000000"/>
          <w:spacing w:val="0"/>
          <w:w w:val="100"/>
          <w:position w:val="0"/>
        </w:rPr>
        <w:t>克氏孤独症行为量表</w:t>
      </w:r>
      <w:r>
        <w:rPr>
          <w:color w:val="000000"/>
          <w:spacing w:val="0"/>
          <w:w w:val="100"/>
          <w:position w:val="0"/>
          <w:sz w:val="24"/>
          <w:szCs w:val="24"/>
        </w:rPr>
        <w:t>（</w:t>
      </w:r>
      <w:r>
        <w:rPr>
          <w:color w:val="000000"/>
          <w:spacing w:val="0"/>
          <w:w w:val="100"/>
          <w:position w:val="0"/>
          <w:sz w:val="24"/>
          <w:szCs w:val="24"/>
          <w:lang w:val="en-US" w:eastAsia="en-US" w:bidi="en-US"/>
        </w:rPr>
        <w:t>CABS）</w:t>
      </w:r>
      <w:r>
        <w:rPr>
          <w:color w:val="000000"/>
          <w:spacing w:val="0"/>
          <w:w w:val="100"/>
          <w:position w:val="0"/>
        </w:rPr>
        <w:t>:共</w:t>
      </w:r>
      <w:r>
        <w:rPr>
          <w:color w:val="000000"/>
          <w:spacing w:val="0"/>
          <w:w w:val="100"/>
          <w:position w:val="0"/>
          <w:sz w:val="24"/>
          <w:szCs w:val="24"/>
        </w:rPr>
        <w:t>14</w:t>
      </w:r>
      <w:r>
        <w:rPr>
          <w:color w:val="000000"/>
          <w:spacing w:val="0"/>
          <w:w w:val="100"/>
          <w:position w:val="0"/>
        </w:rPr>
        <w:t>个项目，每个项目采用</w:t>
      </w:r>
      <w:r>
        <w:rPr>
          <w:color w:val="000000"/>
          <w:spacing w:val="0"/>
          <w:w w:val="100"/>
          <w:position w:val="0"/>
          <w:sz w:val="24"/>
          <w:szCs w:val="24"/>
        </w:rPr>
        <w:t>2</w:t>
      </w:r>
      <w:r>
        <w:rPr>
          <w:color w:val="000000"/>
          <w:spacing w:val="0"/>
          <w:w w:val="100"/>
          <w:position w:val="0"/>
        </w:rPr>
        <w:t>级或</w:t>
      </w:r>
      <w:r>
        <w:rPr>
          <w:color w:val="000000"/>
          <w:spacing w:val="0"/>
          <w:w w:val="100"/>
          <w:position w:val="0"/>
          <w:sz w:val="24"/>
          <w:szCs w:val="24"/>
        </w:rPr>
        <w:t>3</w:t>
      </w:r>
      <w:r>
        <w:rPr>
          <w:color w:val="000000"/>
          <w:spacing w:val="0"/>
          <w:w w:val="100"/>
          <w:position w:val="0"/>
        </w:rPr>
        <w:t>级评 分。</w:t>
      </w:r>
      <w:r>
        <w:rPr>
          <w:color w:val="000000"/>
          <w:spacing w:val="0"/>
          <w:w w:val="100"/>
          <w:position w:val="0"/>
          <w:sz w:val="24"/>
          <w:szCs w:val="24"/>
        </w:rPr>
        <w:t>2</w:t>
      </w:r>
      <w:r>
        <w:rPr>
          <w:color w:val="000000"/>
          <w:spacing w:val="0"/>
          <w:w w:val="100"/>
          <w:position w:val="0"/>
        </w:rPr>
        <w:t>级评分总分</w:t>
      </w:r>
      <w:r>
        <w:rPr>
          <w:color w:val="000000"/>
          <w:spacing w:val="0"/>
          <w:w w:val="100"/>
          <w:position w:val="0"/>
          <w:sz w:val="24"/>
          <w:szCs w:val="24"/>
          <w:lang w:val="en-US" w:eastAsia="en-US" w:bidi="en-US"/>
        </w:rPr>
        <w:t>N7</w:t>
      </w:r>
      <w:r>
        <w:rPr>
          <w:color w:val="000000"/>
          <w:spacing w:val="0"/>
          <w:w w:val="100"/>
          <w:position w:val="0"/>
        </w:rPr>
        <w:t>分或</w:t>
      </w:r>
      <w:r>
        <w:rPr>
          <w:color w:val="000000"/>
          <w:spacing w:val="0"/>
          <w:w w:val="100"/>
          <w:position w:val="0"/>
          <w:sz w:val="24"/>
          <w:szCs w:val="24"/>
        </w:rPr>
        <w:t>3</w:t>
      </w:r>
      <w:r>
        <w:rPr>
          <w:color w:val="000000"/>
          <w:spacing w:val="0"/>
          <w:w w:val="100"/>
          <w:position w:val="0"/>
        </w:rPr>
        <w:t>级评分总分</w:t>
      </w:r>
      <w:r>
        <w:rPr>
          <w:color w:val="000000"/>
          <w:spacing w:val="0"/>
          <w:w w:val="100"/>
          <w:position w:val="0"/>
          <w:sz w:val="24"/>
          <w:szCs w:val="24"/>
          <w:lang w:val="en-US" w:eastAsia="en-US" w:bidi="en-US"/>
        </w:rPr>
        <w:t>N14</w:t>
      </w:r>
      <w:r>
        <w:rPr>
          <w:color w:val="000000"/>
          <w:spacing w:val="0"/>
          <w:w w:val="100"/>
          <w:position w:val="0"/>
        </w:rPr>
        <w:t>分，提示存在可疑孤独症问题。该量 表针对</w:t>
      </w: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15</w:t>
      </w:r>
      <w:r>
        <w:rPr>
          <w:color w:val="000000"/>
          <w:spacing w:val="0"/>
          <w:w w:val="100"/>
          <w:position w:val="0"/>
        </w:rPr>
        <w:t>岁的人群，适用于儿保门诊、幼儿园、学校等对儿童进行快速筛查。</w:t>
      </w:r>
    </w:p>
    <w:p>
      <w:pPr>
        <w:pStyle w:val="Style7"/>
        <w:keepNext w:val="0"/>
        <w:keepLines w:val="0"/>
        <w:widowControl w:val="0"/>
        <w:shd w:val="clear" w:color="auto" w:fill="auto"/>
        <w:bidi w:val="0"/>
        <w:spacing w:before="0" w:after="0" w:line="559" w:lineRule="exact"/>
        <w:ind w:left="0" w:right="0" w:firstLine="440"/>
        <w:jc w:val="left"/>
      </w:pPr>
      <w:r>
        <w:rPr>
          <w:color w:val="000000"/>
          <w:spacing w:val="0"/>
          <w:w w:val="100"/>
          <w:position w:val="0"/>
        </w:rPr>
        <w:t>当上述筛查量表结果异常时，应及时将儿童转介到专业机构进一步确诊。</w:t>
      </w:r>
    </w:p>
    <w:p>
      <w:pPr>
        <w:pStyle w:val="Style7"/>
        <w:keepNext w:val="0"/>
        <w:keepLines w:val="0"/>
        <w:widowControl w:val="0"/>
        <w:shd w:val="clear" w:color="auto" w:fill="auto"/>
        <w:tabs>
          <w:tab w:pos="966" w:val="left"/>
        </w:tabs>
        <w:bidi w:val="0"/>
        <w:spacing w:before="0" w:after="0" w:line="559" w:lineRule="exact"/>
        <w:ind w:left="0" w:right="0" w:firstLine="440"/>
        <w:jc w:val="left"/>
      </w:pPr>
      <w:bookmarkStart w:id="50" w:name="bookmark50"/>
      <w:r>
        <w:rPr>
          <w:color w:val="000000"/>
          <w:spacing w:val="0"/>
          <w:w w:val="100"/>
          <w:position w:val="0"/>
          <w:sz w:val="24"/>
          <w:szCs w:val="24"/>
        </w:rPr>
        <w:t>（</w:t>
      </w:r>
      <w:bookmarkEnd w:id="50"/>
      <w:r>
        <w:rPr>
          <w:color w:val="000000"/>
          <w:spacing w:val="0"/>
          <w:w w:val="100"/>
          <w:position w:val="0"/>
          <w:sz w:val="24"/>
          <w:szCs w:val="24"/>
        </w:rPr>
        <w:t>2）</w:t>
        <w:tab/>
      </w:r>
      <w:r>
        <w:rPr>
          <w:color w:val="000000"/>
          <w:spacing w:val="0"/>
          <w:w w:val="100"/>
          <w:position w:val="0"/>
        </w:rPr>
        <w:t>常用诊断量表。</w:t>
      </w:r>
    </w:p>
    <w:p>
      <w:pPr>
        <w:pStyle w:val="Style7"/>
        <w:keepNext w:val="0"/>
        <w:keepLines w:val="0"/>
        <w:widowControl w:val="0"/>
        <w:shd w:val="clear" w:color="auto" w:fill="auto"/>
        <w:bidi w:val="0"/>
        <w:spacing w:before="0" w:after="0" w:line="559" w:lineRule="exact"/>
        <w:ind w:left="0" w:right="0" w:firstLine="480"/>
        <w:jc w:val="left"/>
        <w:rPr>
          <w:sz w:val="24"/>
          <w:szCs w:val="24"/>
        </w:rPr>
      </w:pPr>
      <w:r>
        <w:rPr>
          <w:color w:val="000000"/>
          <w:spacing w:val="0"/>
          <w:w w:val="100"/>
          <w:position w:val="0"/>
          <w:sz w:val="22"/>
          <w:szCs w:val="22"/>
        </w:rPr>
        <w:t>儿童孤独症评定量表</w:t>
      </w:r>
      <w:r>
        <w:rPr>
          <w:color w:val="000000"/>
          <w:spacing w:val="0"/>
          <w:w w:val="100"/>
          <w:position w:val="0"/>
          <w:sz w:val="24"/>
          <w:szCs w:val="24"/>
          <w:lang w:val="en-US" w:eastAsia="en-US" w:bidi="en-US"/>
        </w:rPr>
        <w:t>（CARS）</w:t>
      </w:r>
      <w:r>
        <w:rPr>
          <w:color w:val="000000"/>
          <w:spacing w:val="0"/>
          <w:w w:val="100"/>
          <w:position w:val="0"/>
          <w:sz w:val="22"/>
          <w:szCs w:val="22"/>
        </w:rPr>
        <w:t>是常用的诊断工具。该量表共</w:t>
      </w:r>
      <w:r>
        <w:rPr>
          <w:color w:val="000000"/>
          <w:spacing w:val="0"/>
          <w:w w:val="100"/>
          <w:position w:val="0"/>
          <w:sz w:val="24"/>
          <w:szCs w:val="24"/>
        </w:rPr>
        <w:t>15</w:t>
      </w:r>
      <w:r>
        <w:rPr>
          <w:color w:val="000000"/>
          <w:spacing w:val="0"/>
          <w:w w:val="100"/>
          <w:position w:val="0"/>
          <w:sz w:val="22"/>
          <w:szCs w:val="22"/>
        </w:rPr>
        <w:t>个项目，每个项 目</w:t>
      </w:r>
      <w:r>
        <w:rPr>
          <w:color w:val="000000"/>
          <w:spacing w:val="0"/>
          <w:w w:val="100"/>
          <w:position w:val="0"/>
          <w:sz w:val="24"/>
          <w:szCs w:val="24"/>
        </w:rPr>
        <w:t>4</w:t>
      </w:r>
      <w:r>
        <w:rPr>
          <w:color w:val="000000"/>
          <w:spacing w:val="0"/>
          <w:w w:val="100"/>
          <w:position w:val="0"/>
          <w:sz w:val="22"/>
          <w:szCs w:val="22"/>
        </w:rPr>
        <w:t>级评分。总分</w:t>
      </w:r>
      <w:r>
        <w:rPr>
          <w:color w:val="000000"/>
          <w:spacing w:val="0"/>
          <w:w w:val="100"/>
          <w:position w:val="0"/>
          <w:sz w:val="24"/>
          <w:szCs w:val="24"/>
          <w:lang w:val="en-US" w:eastAsia="en-US" w:bidi="en-US"/>
        </w:rPr>
        <w:t>V30</w:t>
      </w:r>
      <w:r>
        <w:rPr>
          <w:color w:val="000000"/>
          <w:spacing w:val="0"/>
          <w:w w:val="100"/>
          <w:position w:val="0"/>
          <w:sz w:val="22"/>
          <w:szCs w:val="22"/>
        </w:rPr>
        <w:t>分为非孤独症，总分</w:t>
      </w:r>
      <w:r>
        <w:rPr>
          <w:color w:val="000000"/>
          <w:spacing w:val="0"/>
          <w:w w:val="100"/>
          <w:position w:val="0"/>
          <w:sz w:val="24"/>
          <w:szCs w:val="24"/>
        </w:rPr>
        <w:t>30</w:t>
      </w:r>
      <w:r>
        <w:rPr>
          <w:color w:val="000000"/>
          <w:spacing w:val="0"/>
          <w:w w:val="100"/>
          <w:position w:val="0"/>
          <w:sz w:val="22"/>
          <w:szCs w:val="22"/>
        </w:rPr>
        <w:t>〜</w:t>
      </w:r>
      <w:r>
        <w:rPr>
          <w:color w:val="000000"/>
          <w:spacing w:val="0"/>
          <w:w w:val="100"/>
          <w:position w:val="0"/>
          <w:sz w:val="24"/>
          <w:szCs w:val="24"/>
        </w:rPr>
        <w:t>36</w:t>
      </w:r>
      <w:r>
        <w:rPr>
          <w:color w:val="000000"/>
          <w:spacing w:val="0"/>
          <w:w w:val="100"/>
          <w:position w:val="0"/>
          <w:sz w:val="22"/>
          <w:szCs w:val="22"/>
        </w:rPr>
        <w:t>分为轻至中度孤独症，总分</w:t>
      </w:r>
      <w:r>
        <w:rPr>
          <w:color w:val="000000"/>
          <w:spacing w:val="0"/>
          <w:w w:val="100"/>
          <w:position w:val="0"/>
          <w:sz w:val="24"/>
          <w:szCs w:val="24"/>
          <w:lang w:val="en-US" w:eastAsia="en-US" w:bidi="en-US"/>
        </w:rPr>
        <w:t>N</w:t>
      </w:r>
    </w:p>
    <w:p>
      <w:pPr>
        <w:pStyle w:val="Style7"/>
        <w:keepNext w:val="0"/>
        <w:keepLines w:val="0"/>
        <w:widowControl w:val="0"/>
        <w:shd w:val="clear" w:color="auto" w:fill="auto"/>
        <w:bidi w:val="0"/>
        <w:spacing w:before="0" w:after="0" w:line="581" w:lineRule="exact"/>
        <w:ind w:left="0" w:right="0" w:firstLine="0"/>
        <w:jc w:val="left"/>
      </w:pPr>
      <w:r>
        <w:rPr>
          <w:color w:val="000000"/>
          <w:spacing w:val="0"/>
          <w:w w:val="100"/>
          <w:position w:val="0"/>
          <w:sz w:val="24"/>
          <w:szCs w:val="24"/>
          <w:lang w:val="zh-CN" w:eastAsia="zh-CN" w:bidi="zh-CN"/>
        </w:rPr>
        <w:t>36</w:t>
      </w:r>
      <w:r>
        <w:rPr>
          <w:color w:val="000000"/>
          <w:spacing w:val="0"/>
          <w:w w:val="100"/>
          <w:position w:val="0"/>
        </w:rPr>
        <w:t>分为重度孤独症。该量表适用于</w:t>
      </w:r>
      <w:r>
        <w:rPr>
          <w:color w:val="000000"/>
          <w:spacing w:val="0"/>
          <w:w w:val="100"/>
          <w:position w:val="0"/>
          <w:sz w:val="24"/>
          <w:szCs w:val="24"/>
        </w:rPr>
        <w:t>2</w:t>
      </w:r>
      <w:r>
        <w:rPr>
          <w:color w:val="000000"/>
          <w:spacing w:val="0"/>
          <w:w w:val="100"/>
          <w:position w:val="0"/>
        </w:rPr>
        <w:t>岁以上的人群。</w:t>
      </w:r>
    </w:p>
    <w:p>
      <w:pPr>
        <w:pStyle w:val="Style7"/>
        <w:keepNext w:val="0"/>
        <w:keepLines w:val="0"/>
        <w:widowControl w:val="0"/>
        <w:shd w:val="clear" w:color="auto" w:fill="auto"/>
        <w:bidi w:val="0"/>
        <w:spacing w:before="0" w:after="0" w:line="581" w:lineRule="exact"/>
        <w:ind w:left="0" w:right="0" w:firstLine="480"/>
        <w:jc w:val="left"/>
      </w:pPr>
      <w:r>
        <w:rPr>
          <w:color w:val="000000"/>
          <w:spacing w:val="0"/>
          <w:w w:val="100"/>
          <w:position w:val="0"/>
        </w:rPr>
        <w:t>此外，孤独症诊断观察量表</w:t>
      </w:r>
      <w:r>
        <w:rPr>
          <w:color w:val="000000"/>
          <w:spacing w:val="0"/>
          <w:w w:val="100"/>
          <w:position w:val="0"/>
          <w:sz w:val="24"/>
          <w:szCs w:val="24"/>
        </w:rPr>
        <w:t>（</w:t>
      </w:r>
      <w:r>
        <w:rPr>
          <w:color w:val="000000"/>
          <w:spacing w:val="0"/>
          <w:w w:val="100"/>
          <w:position w:val="0"/>
          <w:sz w:val="24"/>
          <w:szCs w:val="24"/>
          <w:lang w:val="en-US" w:eastAsia="en-US" w:bidi="en-US"/>
        </w:rPr>
        <w:t>ADOS-G）</w:t>
      </w:r>
      <w:r>
        <w:rPr>
          <w:color w:val="000000"/>
          <w:spacing w:val="0"/>
          <w:w w:val="100"/>
          <w:position w:val="0"/>
        </w:rPr>
        <w:t>和孤独症诊断访谈量表修订版（</w:t>
      </w:r>
      <w:r>
        <w:rPr>
          <w:color w:val="000000"/>
          <w:spacing w:val="0"/>
          <w:w w:val="100"/>
          <w:position w:val="0"/>
          <w:sz w:val="24"/>
          <w:szCs w:val="24"/>
          <w:lang w:val="en-US" w:eastAsia="en-US" w:bidi="en-US"/>
        </w:rPr>
        <w:t>ADI-R）</w:t>
      </w:r>
      <w:r>
        <w:rPr>
          <w:color w:val="000000"/>
          <w:spacing w:val="0"/>
          <w:w w:val="100"/>
          <w:position w:val="0"/>
        </w:rPr>
        <w:t>是 目前国外广泛使用的诊断量表，我国尚未正式引进和修订。</w:t>
      </w:r>
    </w:p>
    <w:p>
      <w:pPr>
        <w:pStyle w:val="Style7"/>
        <w:keepNext w:val="0"/>
        <w:keepLines w:val="0"/>
        <w:widowControl w:val="0"/>
        <w:shd w:val="clear" w:color="auto" w:fill="auto"/>
        <w:bidi w:val="0"/>
        <w:spacing w:before="0" w:after="0" w:line="557" w:lineRule="exact"/>
        <w:ind w:left="0" w:right="0" w:firstLine="480"/>
        <w:jc w:val="left"/>
      </w:pPr>
      <w:r>
        <w:rPr>
          <w:color w:val="000000"/>
          <w:spacing w:val="0"/>
          <w:w w:val="100"/>
          <w:position w:val="0"/>
        </w:rPr>
        <w:t>在使用筛查量表时，要充分考虑到可能出现的假阳性或假阴性结果。诊断量表 的评定结果也仅作为儿童孤独症诊断的参考依据，不能替代临床医师综合病史、精 神检查并依据诊断标准作出的诊断。</w:t>
      </w:r>
    </w:p>
    <w:p>
      <w:pPr>
        <w:pStyle w:val="Style7"/>
        <w:keepNext w:val="0"/>
        <w:keepLines w:val="0"/>
        <w:widowControl w:val="0"/>
        <w:shd w:val="clear" w:color="auto" w:fill="auto"/>
        <w:bidi w:val="0"/>
        <w:spacing w:before="0" w:after="0" w:line="557" w:lineRule="exact"/>
        <w:ind w:left="0" w:right="0" w:firstLine="480"/>
        <w:jc w:val="left"/>
      </w:pPr>
      <w:bookmarkStart w:id="51" w:name="bookmark51"/>
      <w:r>
        <w:rPr>
          <w:color w:val="000000"/>
          <w:spacing w:val="0"/>
          <w:w w:val="100"/>
          <w:position w:val="0"/>
          <w:sz w:val="24"/>
          <w:szCs w:val="24"/>
        </w:rPr>
        <w:t>（</w:t>
      </w:r>
      <w:bookmarkEnd w:id="51"/>
      <w:r>
        <w:rPr>
          <w:color w:val="000000"/>
          <w:spacing w:val="0"/>
          <w:w w:val="100"/>
          <w:position w:val="0"/>
          <w:sz w:val="24"/>
          <w:szCs w:val="24"/>
        </w:rPr>
        <w:t>3）</w:t>
      </w:r>
      <w:r>
        <w:rPr>
          <w:color w:val="000000"/>
          <w:spacing w:val="0"/>
          <w:w w:val="100"/>
          <w:position w:val="0"/>
        </w:rPr>
        <w:t>发育评估及智力测验量表。</w:t>
      </w:r>
    </w:p>
    <w:p>
      <w:pPr>
        <w:pStyle w:val="Style7"/>
        <w:keepNext w:val="0"/>
        <w:keepLines w:val="0"/>
        <w:widowControl w:val="0"/>
        <w:shd w:val="clear" w:color="auto" w:fill="auto"/>
        <w:bidi w:val="0"/>
        <w:spacing w:before="0" w:after="0" w:line="557" w:lineRule="exact"/>
        <w:ind w:left="0" w:right="0" w:firstLine="480"/>
        <w:jc w:val="left"/>
      </w:pPr>
      <w:r>
        <w:rPr>
          <w:color w:val="000000"/>
          <w:spacing w:val="0"/>
          <w:w w:val="100"/>
          <w:position w:val="0"/>
        </w:rPr>
        <w:t>可用于发育评估的量表有丹佛发育筛查测验</w:t>
      </w:r>
      <w:r>
        <w:rPr>
          <w:color w:val="000000"/>
          <w:spacing w:val="0"/>
          <w:w w:val="100"/>
          <w:position w:val="0"/>
          <w:sz w:val="24"/>
          <w:szCs w:val="24"/>
          <w:lang w:val="en-US" w:eastAsia="en-US" w:bidi="en-US"/>
        </w:rPr>
        <w:t>（DDST）</w:t>
      </w:r>
      <w:r>
        <w:rPr>
          <w:color w:val="000000"/>
          <w:spacing w:val="0"/>
          <w:w w:val="100"/>
          <w:position w:val="0"/>
        </w:rPr>
        <w:t xml:space="preserve">、盖泽尔发展诊断量表 </w:t>
      </w:r>
      <w:r>
        <w:rPr>
          <w:color w:val="000000"/>
          <w:spacing w:val="0"/>
          <w:w w:val="100"/>
          <w:position w:val="0"/>
          <w:sz w:val="24"/>
          <w:szCs w:val="24"/>
          <w:lang w:val="en-US" w:eastAsia="en-US" w:bidi="en-US"/>
        </w:rPr>
        <w:t>（GDDS）</w:t>
      </w:r>
      <w:r>
        <w:rPr>
          <w:color w:val="000000"/>
          <w:spacing w:val="0"/>
          <w:w w:val="100"/>
          <w:position w:val="0"/>
        </w:rPr>
        <w:t>、波特奇早期发育核查表和心理教育量表</w:t>
      </w:r>
      <w:r>
        <w:rPr>
          <w:color w:val="000000"/>
          <w:spacing w:val="0"/>
          <w:w w:val="100"/>
          <w:position w:val="0"/>
          <w:sz w:val="24"/>
          <w:szCs w:val="24"/>
          <w:lang w:val="en-US" w:eastAsia="en-US" w:bidi="en-US"/>
        </w:rPr>
        <w:t>（PEP）</w:t>
      </w:r>
      <w:r>
        <w:rPr>
          <w:color w:val="000000"/>
          <w:spacing w:val="0"/>
          <w:w w:val="100"/>
          <w:position w:val="0"/>
        </w:rPr>
        <w:t>。常用的智力测验量表有 韦氏儿童智力量表</w:t>
      </w:r>
      <w:r>
        <w:rPr>
          <w:color w:val="000000"/>
          <w:spacing w:val="0"/>
          <w:w w:val="100"/>
          <w:position w:val="0"/>
          <w:sz w:val="24"/>
          <w:szCs w:val="24"/>
          <w:lang w:val="en-US" w:eastAsia="en-US" w:bidi="en-US"/>
        </w:rPr>
        <w:t>（WISC）</w:t>
      </w:r>
      <w:r>
        <w:rPr>
          <w:color w:val="000000"/>
          <w:spacing w:val="0"/>
          <w:w w:val="100"/>
          <w:position w:val="0"/>
        </w:rPr>
        <w:t>、韦氏学前儿童智力量表</w:t>
      </w:r>
      <w:r>
        <w:rPr>
          <w:color w:val="000000"/>
          <w:spacing w:val="0"/>
          <w:w w:val="100"/>
          <w:position w:val="0"/>
          <w:sz w:val="24"/>
          <w:szCs w:val="24"/>
        </w:rPr>
        <w:t>（</w:t>
      </w:r>
      <w:r>
        <w:rPr>
          <w:color w:val="000000"/>
          <w:spacing w:val="0"/>
          <w:w w:val="100"/>
          <w:position w:val="0"/>
          <w:sz w:val="24"/>
          <w:szCs w:val="24"/>
          <w:lang w:val="en-US" w:eastAsia="en-US" w:bidi="en-US"/>
        </w:rPr>
        <w:t>WPPSI）</w:t>
      </w:r>
      <w:r>
        <w:rPr>
          <w:color w:val="000000"/>
          <w:spacing w:val="0"/>
          <w:w w:val="100"/>
          <w:position w:val="0"/>
        </w:rPr>
        <w:t>、斯坦福-比内智力 量表、</w:t>
      </w:r>
      <w:r>
        <w:rPr>
          <w:color w:val="000000"/>
          <w:spacing w:val="0"/>
          <w:w w:val="100"/>
          <w:position w:val="0"/>
          <w:sz w:val="24"/>
          <w:szCs w:val="24"/>
          <w:lang w:val="en-US" w:eastAsia="en-US" w:bidi="en-US"/>
        </w:rPr>
        <w:t>Peabody</w:t>
      </w:r>
      <w:r>
        <w:rPr>
          <w:color w:val="000000"/>
          <w:spacing w:val="0"/>
          <w:w w:val="100"/>
          <w:position w:val="0"/>
        </w:rPr>
        <w:t>图片词汇测验、瑞文渐进模型测验</w:t>
      </w:r>
      <w:r>
        <w:rPr>
          <w:color w:val="000000"/>
          <w:spacing w:val="0"/>
          <w:w w:val="100"/>
          <w:position w:val="0"/>
          <w:sz w:val="24"/>
          <w:szCs w:val="24"/>
        </w:rPr>
        <w:t>（</w:t>
      </w:r>
      <w:r>
        <w:rPr>
          <w:color w:val="000000"/>
          <w:spacing w:val="0"/>
          <w:w w:val="100"/>
          <w:position w:val="0"/>
          <w:sz w:val="24"/>
          <w:szCs w:val="24"/>
          <w:lang w:val="en-US" w:eastAsia="en-US" w:bidi="en-US"/>
        </w:rPr>
        <w:t>RPM</w:t>
      </w:r>
      <w:r>
        <w:rPr>
          <w:color w:val="000000"/>
          <w:spacing w:val="0"/>
          <w:w w:val="100"/>
          <w:position w:val="0"/>
          <w:sz w:val="24"/>
          <w:szCs w:val="24"/>
        </w:rPr>
        <w:t>）</w:t>
      </w:r>
      <w:r>
        <w:rPr>
          <w:color w:val="000000"/>
          <w:spacing w:val="0"/>
          <w:w w:val="100"/>
          <w:position w:val="0"/>
        </w:rPr>
        <w:t>等。</w:t>
      </w:r>
    </w:p>
    <w:p>
      <w:pPr>
        <w:pStyle w:val="Style7"/>
        <w:keepNext w:val="0"/>
        <w:keepLines w:val="0"/>
        <w:widowControl w:val="0"/>
        <w:numPr>
          <w:ilvl w:val="0"/>
          <w:numId w:val="3"/>
        </w:numPr>
        <w:shd w:val="clear" w:color="auto" w:fill="auto"/>
        <w:bidi w:val="0"/>
        <w:spacing w:before="0" w:after="0" w:line="557" w:lineRule="exact"/>
        <w:ind w:left="0" w:right="0" w:firstLine="480"/>
        <w:jc w:val="both"/>
      </w:pPr>
      <w:bookmarkStart w:id="52" w:name="bookmark52"/>
      <w:bookmarkEnd w:id="52"/>
      <w:r>
        <w:rPr>
          <w:color w:val="000000"/>
          <w:spacing w:val="0"/>
          <w:w w:val="100"/>
          <w:position w:val="0"/>
        </w:rPr>
        <w:t>辅助检查。</w:t>
      </w:r>
    </w:p>
    <w:p>
      <w:pPr>
        <w:pStyle w:val="Style7"/>
        <w:keepNext w:val="0"/>
        <w:keepLines w:val="0"/>
        <w:widowControl w:val="0"/>
        <w:shd w:val="clear" w:color="auto" w:fill="auto"/>
        <w:bidi w:val="0"/>
        <w:spacing w:before="0" w:after="0" w:line="549" w:lineRule="exact"/>
        <w:ind w:left="0" w:right="0" w:firstLine="480"/>
        <w:jc w:val="both"/>
      </w:pPr>
      <w:r>
        <w:rPr>
          <w:color w:val="000000"/>
          <w:spacing w:val="0"/>
          <w:w w:val="100"/>
          <w:position w:val="0"/>
        </w:rPr>
        <w:t>可根据临床表现有针对性地选择实验室检查，包括电生理检查（如脑电图、诱 发电位）、影像学检查（如头颅</w:t>
      </w:r>
      <w:r>
        <w:rPr>
          <w:color w:val="000000"/>
          <w:spacing w:val="0"/>
          <w:w w:val="100"/>
          <w:position w:val="0"/>
          <w:sz w:val="24"/>
          <w:szCs w:val="24"/>
          <w:lang w:val="en-US" w:eastAsia="en-US" w:bidi="en-US"/>
        </w:rPr>
        <w:t>CT</w:t>
      </w:r>
      <w:r>
        <w:rPr>
          <w:color w:val="000000"/>
          <w:spacing w:val="0"/>
          <w:w w:val="100"/>
          <w:position w:val="0"/>
        </w:rPr>
        <w:t>或磁共振）、遗传学检查（如染色体核型分析、 脆性</w:t>
      </w:r>
      <w:r>
        <w:rPr>
          <w:color w:val="000000"/>
          <w:spacing w:val="0"/>
          <w:w w:val="100"/>
          <w:position w:val="0"/>
          <w:sz w:val="24"/>
          <w:szCs w:val="24"/>
          <w:lang w:val="en-US" w:eastAsia="en-US" w:bidi="en-US"/>
        </w:rPr>
        <w:t>x</w:t>
      </w:r>
      <w:r>
        <w:rPr>
          <w:color w:val="000000"/>
          <w:spacing w:val="0"/>
          <w:w w:val="100"/>
          <w:position w:val="0"/>
        </w:rPr>
        <w:t>染色体检查）、代谢病筛查等。</w:t>
      </w:r>
    </w:p>
    <w:p>
      <w:pPr>
        <w:pStyle w:val="Style7"/>
        <w:keepNext w:val="0"/>
        <w:keepLines w:val="0"/>
        <w:widowControl w:val="0"/>
        <w:shd w:val="clear" w:color="auto" w:fill="auto"/>
        <w:bidi w:val="0"/>
        <w:spacing w:before="0" w:after="0" w:line="549" w:lineRule="exact"/>
        <w:ind w:left="0" w:right="0" w:firstLine="480"/>
        <w:jc w:val="both"/>
      </w:pPr>
      <w:r>
        <w:rPr>
          <w:color w:val="000000"/>
          <w:spacing w:val="0"/>
          <w:w w:val="100"/>
          <w:position w:val="0"/>
        </w:rPr>
        <w:t>（二）诊断标准。参照</w:t>
      </w:r>
      <w:r>
        <w:rPr>
          <w:color w:val="000000"/>
          <w:spacing w:val="0"/>
          <w:w w:val="100"/>
          <w:position w:val="0"/>
          <w:sz w:val="24"/>
          <w:szCs w:val="24"/>
          <w:lang w:val="en-US" w:eastAsia="en-US" w:bidi="en-US"/>
        </w:rPr>
        <w:t>ICD-10</w:t>
      </w:r>
      <w:r>
        <w:rPr>
          <w:color w:val="000000"/>
          <w:spacing w:val="0"/>
          <w:w w:val="100"/>
          <w:position w:val="0"/>
        </w:rPr>
        <w:t>中儿童孤独症的诊断标准。</w:t>
      </w:r>
    </w:p>
    <w:p>
      <w:pPr>
        <w:pStyle w:val="Style7"/>
        <w:keepNext w:val="0"/>
        <w:keepLines w:val="0"/>
        <w:widowControl w:val="0"/>
        <w:numPr>
          <w:ilvl w:val="0"/>
          <w:numId w:val="5"/>
        </w:numPr>
        <w:shd w:val="clear" w:color="auto" w:fill="auto"/>
        <w:tabs>
          <w:tab w:pos="881" w:val="left"/>
        </w:tabs>
        <w:bidi w:val="0"/>
        <w:spacing w:before="0" w:after="0" w:line="549" w:lineRule="exact"/>
        <w:ind w:left="0" w:right="0" w:firstLine="480"/>
        <w:jc w:val="both"/>
      </w:pPr>
      <w:bookmarkStart w:id="53" w:name="bookmark53"/>
      <w:bookmarkEnd w:id="53"/>
      <w:r>
        <w:rPr>
          <w:color w:val="000000"/>
          <w:spacing w:val="0"/>
          <w:w w:val="100"/>
          <w:position w:val="0"/>
          <w:sz w:val="24"/>
          <w:szCs w:val="24"/>
        </w:rPr>
        <w:t>3</w:t>
      </w:r>
      <w:r>
        <w:rPr>
          <w:color w:val="000000"/>
          <w:spacing w:val="0"/>
          <w:w w:val="100"/>
          <w:position w:val="0"/>
        </w:rPr>
        <w:t>岁以前就出现发育异常或损害，至少表现在下列领域之一：</w:t>
      </w:r>
    </w:p>
    <w:p>
      <w:pPr>
        <w:pStyle w:val="Style7"/>
        <w:keepNext w:val="0"/>
        <w:keepLines w:val="0"/>
        <w:widowControl w:val="0"/>
        <w:shd w:val="clear" w:color="auto" w:fill="auto"/>
        <w:tabs>
          <w:tab w:pos="1006" w:val="left"/>
        </w:tabs>
        <w:bidi w:val="0"/>
        <w:spacing w:before="0" w:after="0" w:line="549" w:lineRule="exact"/>
        <w:ind w:left="0" w:right="0" w:firstLine="480"/>
        <w:jc w:val="both"/>
      </w:pPr>
      <w:bookmarkStart w:id="54" w:name="bookmark54"/>
      <w:r>
        <w:rPr>
          <w:color w:val="000000"/>
          <w:spacing w:val="0"/>
          <w:w w:val="100"/>
          <w:position w:val="0"/>
          <w:sz w:val="24"/>
          <w:szCs w:val="24"/>
        </w:rPr>
        <w:t>（</w:t>
      </w:r>
      <w:bookmarkEnd w:id="54"/>
      <w:r>
        <w:rPr>
          <w:color w:val="000000"/>
          <w:spacing w:val="0"/>
          <w:w w:val="100"/>
          <w:position w:val="0"/>
          <w:sz w:val="24"/>
          <w:szCs w:val="24"/>
        </w:rPr>
        <w:t>1）</w:t>
        <w:tab/>
      </w:r>
      <w:r>
        <w:rPr>
          <w:color w:val="000000"/>
          <w:spacing w:val="0"/>
          <w:w w:val="100"/>
          <w:position w:val="0"/>
        </w:rPr>
        <w:t>人际沟通时所需的感受性或表达性语言；</w:t>
      </w:r>
    </w:p>
    <w:p>
      <w:pPr>
        <w:pStyle w:val="Style7"/>
        <w:keepNext w:val="0"/>
        <w:keepLines w:val="0"/>
        <w:widowControl w:val="0"/>
        <w:shd w:val="clear" w:color="auto" w:fill="auto"/>
        <w:tabs>
          <w:tab w:pos="1006" w:val="left"/>
        </w:tabs>
        <w:bidi w:val="0"/>
        <w:spacing w:before="0" w:after="0" w:line="549" w:lineRule="exact"/>
        <w:ind w:left="0" w:right="0" w:firstLine="480"/>
        <w:jc w:val="both"/>
      </w:pPr>
      <w:bookmarkStart w:id="55" w:name="bookmark55"/>
      <w:r>
        <w:rPr>
          <w:color w:val="000000"/>
          <w:spacing w:val="0"/>
          <w:w w:val="100"/>
          <w:position w:val="0"/>
          <w:sz w:val="24"/>
          <w:szCs w:val="24"/>
        </w:rPr>
        <w:t>（</w:t>
      </w:r>
      <w:bookmarkEnd w:id="55"/>
      <w:r>
        <w:rPr>
          <w:color w:val="000000"/>
          <w:spacing w:val="0"/>
          <w:w w:val="100"/>
          <w:position w:val="0"/>
          <w:sz w:val="24"/>
          <w:szCs w:val="24"/>
        </w:rPr>
        <w:t>2）</w:t>
        <w:tab/>
      </w:r>
      <w:r>
        <w:rPr>
          <w:color w:val="000000"/>
          <w:spacing w:val="0"/>
          <w:w w:val="100"/>
          <w:position w:val="0"/>
        </w:rPr>
        <w:t>选择性社会依恋或社会交往能力的发展；</w:t>
      </w:r>
    </w:p>
    <w:p>
      <w:pPr>
        <w:pStyle w:val="Style7"/>
        <w:keepNext w:val="0"/>
        <w:keepLines w:val="0"/>
        <w:widowControl w:val="0"/>
        <w:shd w:val="clear" w:color="auto" w:fill="auto"/>
        <w:tabs>
          <w:tab w:pos="1006" w:val="left"/>
        </w:tabs>
        <w:bidi w:val="0"/>
        <w:spacing w:before="0" w:after="0" w:line="549" w:lineRule="exact"/>
        <w:ind w:left="0" w:right="0" w:firstLine="480"/>
        <w:jc w:val="both"/>
      </w:pPr>
      <w:bookmarkStart w:id="56" w:name="bookmark56"/>
      <w:r>
        <w:rPr>
          <w:color w:val="000000"/>
          <w:spacing w:val="0"/>
          <w:w w:val="100"/>
          <w:position w:val="0"/>
          <w:sz w:val="24"/>
          <w:szCs w:val="24"/>
        </w:rPr>
        <w:t>（</w:t>
      </w:r>
      <w:bookmarkEnd w:id="56"/>
      <w:r>
        <w:rPr>
          <w:color w:val="000000"/>
          <w:spacing w:val="0"/>
          <w:w w:val="100"/>
          <w:position w:val="0"/>
          <w:sz w:val="24"/>
          <w:szCs w:val="24"/>
        </w:rPr>
        <w:t>3）</w:t>
        <w:tab/>
      </w:r>
      <w:r>
        <w:rPr>
          <w:color w:val="000000"/>
          <w:spacing w:val="0"/>
          <w:w w:val="100"/>
          <w:position w:val="0"/>
        </w:rPr>
        <w:t>功能性或象征性游戏。</w:t>
      </w:r>
    </w:p>
    <w:p>
      <w:pPr>
        <w:pStyle w:val="Style7"/>
        <w:keepNext w:val="0"/>
        <w:keepLines w:val="0"/>
        <w:widowControl w:val="0"/>
        <w:numPr>
          <w:ilvl w:val="0"/>
          <w:numId w:val="5"/>
        </w:numPr>
        <w:shd w:val="clear" w:color="auto" w:fill="auto"/>
        <w:tabs>
          <w:tab w:pos="881" w:val="left"/>
        </w:tabs>
        <w:bidi w:val="0"/>
        <w:spacing w:before="0" w:after="0" w:line="549" w:lineRule="exact"/>
        <w:ind w:left="0" w:right="0" w:firstLine="480"/>
        <w:jc w:val="both"/>
      </w:pPr>
      <w:bookmarkStart w:id="57" w:name="bookmark57"/>
      <w:bookmarkEnd w:id="57"/>
      <w:r>
        <w:rPr>
          <w:color w:val="000000"/>
          <w:spacing w:val="0"/>
          <w:w w:val="100"/>
          <w:position w:val="0"/>
        </w:rPr>
        <w:t>具有以下（</w:t>
      </w: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3</w:t>
      </w:r>
      <w:r>
        <w:rPr>
          <w:color w:val="000000"/>
          <w:spacing w:val="0"/>
          <w:w w:val="100"/>
          <w:position w:val="0"/>
        </w:rPr>
        <w:t>）项下至少六种症状，且其中（</w:t>
      </w:r>
      <w:r>
        <w:rPr>
          <w:color w:val="000000"/>
          <w:spacing w:val="0"/>
          <w:w w:val="100"/>
          <w:position w:val="0"/>
          <w:sz w:val="24"/>
          <w:szCs w:val="24"/>
        </w:rPr>
        <w:t>1）</w:t>
      </w:r>
      <w:r>
        <w:rPr>
          <w:color w:val="000000"/>
          <w:spacing w:val="0"/>
          <w:w w:val="100"/>
          <w:position w:val="0"/>
        </w:rPr>
        <w:t>项下至少两 种</w:t>
      </w: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3 ）</w:t>
      </w:r>
      <w:r>
        <w:rPr>
          <w:color w:val="000000"/>
          <w:spacing w:val="0"/>
          <w:w w:val="100"/>
          <w:position w:val="0"/>
        </w:rPr>
        <w:t>两项下各至少一种：</w:t>
      </w:r>
    </w:p>
    <w:p>
      <w:pPr>
        <w:pStyle w:val="Style7"/>
        <w:keepNext w:val="0"/>
        <w:keepLines w:val="0"/>
        <w:widowControl w:val="0"/>
        <w:shd w:val="clear" w:color="auto" w:fill="auto"/>
        <w:bidi w:val="0"/>
        <w:spacing w:before="0" w:after="0" w:line="557" w:lineRule="exact"/>
        <w:ind w:left="0" w:right="0" w:firstLine="480"/>
        <w:jc w:val="both"/>
        <w:sectPr>
          <w:footerReference w:type="default" r:id="rId6"/>
          <w:footnotePr>
            <w:pos w:val="pageBottom"/>
            <w:numFmt w:val="decimal"/>
            <w:numRestart w:val="continuous"/>
          </w:footnotePr>
          <w:type w:val="continuous"/>
          <w:pgSz w:w="12240" w:h="15840"/>
          <w:pgMar w:top="1152" w:right="1669" w:bottom="1509" w:left="1768" w:header="724" w:footer="3" w:gutter="0"/>
          <w:cols w:space="720"/>
          <w:noEndnote/>
          <w:rtlGutter w:val="0"/>
          <w:docGrid w:linePitch="360"/>
        </w:sectPr>
      </w:pPr>
      <w:r>
        <w:rPr>
          <w:color w:val="000000"/>
          <w:spacing w:val="0"/>
          <w:w w:val="100"/>
          <w:position w:val="0"/>
          <w:sz w:val="24"/>
          <w:szCs w:val="24"/>
        </w:rPr>
        <w:t>（1）</w:t>
      </w:r>
      <w:r>
        <w:rPr>
          <w:color w:val="000000"/>
          <w:spacing w:val="0"/>
          <w:w w:val="100"/>
          <w:position w:val="0"/>
        </w:rPr>
        <w:t>在下列至少两个方面表现出社会交往能力实质性异常：</w:t>
      </w:r>
    </w:p>
    <w:p>
      <w:pPr>
        <w:pStyle w:val="Style7"/>
        <w:keepNext w:val="0"/>
        <w:keepLines w:val="0"/>
        <w:widowControl w:val="0"/>
        <w:shd w:val="clear" w:color="auto" w:fill="auto"/>
        <w:tabs>
          <w:tab w:pos="877" w:val="left"/>
        </w:tabs>
        <w:bidi w:val="0"/>
        <w:spacing w:before="0" w:after="0" w:line="571" w:lineRule="exact"/>
        <w:ind w:left="0" w:right="0" w:firstLine="480"/>
        <w:jc w:val="left"/>
      </w:pPr>
      <w:bookmarkStart w:id="58" w:name="bookmark58"/>
      <w:r>
        <w:rPr>
          <w:color w:val="000000"/>
          <w:spacing w:val="0"/>
          <w:w w:val="100"/>
          <w:position w:val="0"/>
          <w:sz w:val="24"/>
          <w:szCs w:val="24"/>
          <w:lang w:val="zh-CN" w:eastAsia="zh-CN" w:bidi="zh-CN"/>
        </w:rPr>
        <w:t>1</w:t>
      </w:r>
      <w:bookmarkEnd w:id="58"/>
      <w:r>
        <w:rPr>
          <w:color w:val="000000"/>
          <w:spacing w:val="0"/>
          <w:w w:val="100"/>
          <w:position w:val="0"/>
          <w:sz w:val="24"/>
          <w:szCs w:val="24"/>
          <w:lang w:val="zh-CN" w:eastAsia="zh-CN" w:bidi="zh-CN"/>
        </w:rPr>
        <w:t>）</w:t>
        <w:tab/>
      </w:r>
      <w:r>
        <w:rPr>
          <w:color w:val="000000"/>
          <w:spacing w:val="0"/>
          <w:w w:val="100"/>
          <w:position w:val="0"/>
        </w:rPr>
        <w:t>不能恰当地应用眼对眼注视、面部表情、姿势和手势来调节社会交往；</w:t>
      </w:r>
    </w:p>
    <w:p>
      <w:pPr>
        <w:pStyle w:val="Style7"/>
        <w:keepNext w:val="0"/>
        <w:keepLines w:val="0"/>
        <w:widowControl w:val="0"/>
        <w:shd w:val="clear" w:color="auto" w:fill="auto"/>
        <w:tabs>
          <w:tab w:pos="886" w:val="left"/>
        </w:tabs>
        <w:bidi w:val="0"/>
        <w:spacing w:before="0" w:after="0" w:line="571" w:lineRule="exact"/>
        <w:ind w:left="0" w:right="0" w:firstLine="480"/>
        <w:jc w:val="both"/>
      </w:pPr>
      <w:bookmarkStart w:id="59" w:name="bookmark59"/>
      <w:r>
        <w:rPr>
          <w:color w:val="000000"/>
          <w:spacing w:val="0"/>
          <w:w w:val="100"/>
          <w:position w:val="0"/>
          <w:sz w:val="24"/>
          <w:szCs w:val="24"/>
        </w:rPr>
        <w:t>2</w:t>
      </w:r>
      <w:bookmarkEnd w:id="59"/>
      <w:r>
        <w:rPr>
          <w:color w:val="000000"/>
          <w:spacing w:val="0"/>
          <w:w w:val="100"/>
          <w:position w:val="0"/>
          <w:sz w:val="24"/>
          <w:szCs w:val="24"/>
        </w:rPr>
        <w:t>）</w:t>
        <w:tab/>
      </w:r>
      <w:r>
        <w:rPr>
          <w:color w:val="000000"/>
          <w:spacing w:val="0"/>
          <w:w w:val="100"/>
          <w:position w:val="0"/>
        </w:rPr>
        <w:t>（尽管有充分的机会）不能发展与其智龄相适应的同伴关系，用来共同分享 兴趣、活动与情感；</w:t>
      </w:r>
    </w:p>
    <w:p>
      <w:pPr>
        <w:pStyle w:val="Style7"/>
        <w:keepNext w:val="0"/>
        <w:keepLines w:val="0"/>
        <w:widowControl w:val="0"/>
        <w:shd w:val="clear" w:color="auto" w:fill="auto"/>
        <w:tabs>
          <w:tab w:pos="886" w:val="left"/>
        </w:tabs>
        <w:bidi w:val="0"/>
        <w:spacing w:before="0" w:after="0" w:line="571" w:lineRule="exact"/>
        <w:ind w:left="0" w:right="0" w:firstLine="480"/>
        <w:jc w:val="both"/>
      </w:pPr>
      <w:bookmarkStart w:id="60" w:name="bookmark60"/>
      <w:r>
        <w:rPr>
          <w:color w:val="000000"/>
          <w:spacing w:val="0"/>
          <w:w w:val="100"/>
          <w:position w:val="0"/>
          <w:sz w:val="24"/>
          <w:szCs w:val="24"/>
        </w:rPr>
        <w:t>3</w:t>
      </w:r>
      <w:bookmarkEnd w:id="60"/>
      <w:r>
        <w:rPr>
          <w:color w:val="000000"/>
          <w:spacing w:val="0"/>
          <w:w w:val="100"/>
          <w:position w:val="0"/>
          <w:sz w:val="24"/>
          <w:szCs w:val="24"/>
        </w:rPr>
        <w:t>）</w:t>
        <w:tab/>
      </w:r>
      <w:r>
        <w:rPr>
          <w:color w:val="000000"/>
          <w:spacing w:val="0"/>
          <w:w w:val="100"/>
          <w:position w:val="0"/>
        </w:rPr>
        <w:t>缺乏社会性情感的相互交流，表现为对他人情绪的反应偏颇或有缺损；或不 能依据社交场合调整自身行为；或社交、情感与交往行为的整合能力弱；</w:t>
      </w:r>
    </w:p>
    <w:p>
      <w:pPr>
        <w:pStyle w:val="Style7"/>
        <w:keepNext w:val="0"/>
        <w:keepLines w:val="0"/>
        <w:widowControl w:val="0"/>
        <w:shd w:val="clear" w:color="auto" w:fill="auto"/>
        <w:tabs>
          <w:tab w:pos="872" w:val="left"/>
        </w:tabs>
        <w:bidi w:val="0"/>
        <w:spacing w:before="0" w:after="0" w:line="571" w:lineRule="exact"/>
        <w:ind w:left="0" w:right="0" w:firstLine="480"/>
        <w:jc w:val="both"/>
      </w:pPr>
      <w:bookmarkStart w:id="61" w:name="bookmark61"/>
      <w:r>
        <w:rPr>
          <w:color w:val="000000"/>
          <w:spacing w:val="0"/>
          <w:w w:val="100"/>
          <w:position w:val="0"/>
          <w:sz w:val="24"/>
          <w:szCs w:val="24"/>
        </w:rPr>
        <w:t>4</w:t>
      </w:r>
      <w:bookmarkEnd w:id="61"/>
      <w:r>
        <w:rPr>
          <w:color w:val="000000"/>
          <w:spacing w:val="0"/>
          <w:w w:val="100"/>
          <w:position w:val="0"/>
          <w:sz w:val="24"/>
          <w:szCs w:val="24"/>
        </w:rPr>
        <w:t>）</w:t>
        <w:tab/>
      </w:r>
      <w:r>
        <w:rPr>
          <w:color w:val="000000"/>
          <w:spacing w:val="0"/>
          <w:w w:val="100"/>
          <w:position w:val="0"/>
        </w:rPr>
        <w:t>不能自发地寻求与他人分享欢乐、兴趣或成就（如不向旁人显示、表达或指 出自己感兴趣的事物）。</w:t>
      </w:r>
    </w:p>
    <w:p>
      <w:pPr>
        <w:pStyle w:val="Style7"/>
        <w:keepNext w:val="0"/>
        <w:keepLines w:val="0"/>
        <w:widowControl w:val="0"/>
        <w:shd w:val="clear" w:color="auto" w:fill="auto"/>
        <w:tabs>
          <w:tab w:pos="1006" w:val="left"/>
        </w:tabs>
        <w:bidi w:val="0"/>
        <w:spacing w:before="0" w:after="0" w:line="566" w:lineRule="exact"/>
        <w:ind w:left="0" w:right="0" w:firstLine="480"/>
        <w:jc w:val="both"/>
      </w:pPr>
      <w:bookmarkStart w:id="62" w:name="bookmark62"/>
      <w:r>
        <w:rPr>
          <w:color w:val="000000"/>
          <w:spacing w:val="0"/>
          <w:w w:val="100"/>
          <w:position w:val="0"/>
          <w:sz w:val="24"/>
          <w:szCs w:val="24"/>
        </w:rPr>
        <w:t>（</w:t>
      </w:r>
      <w:bookmarkEnd w:id="62"/>
      <w:r>
        <w:rPr>
          <w:color w:val="000000"/>
          <w:spacing w:val="0"/>
          <w:w w:val="100"/>
          <w:position w:val="0"/>
          <w:sz w:val="24"/>
          <w:szCs w:val="24"/>
        </w:rPr>
        <w:t>2）</w:t>
        <w:tab/>
      </w:r>
      <w:r>
        <w:rPr>
          <w:color w:val="000000"/>
          <w:spacing w:val="0"/>
          <w:w w:val="100"/>
          <w:position w:val="0"/>
        </w:rPr>
        <w:t>交流能力有实质性异常，表现在下列至少一个方面：</w:t>
      </w:r>
    </w:p>
    <w:p>
      <w:pPr>
        <w:pStyle w:val="Style7"/>
        <w:keepNext w:val="0"/>
        <w:keepLines w:val="0"/>
        <w:widowControl w:val="0"/>
        <w:shd w:val="clear" w:color="auto" w:fill="auto"/>
        <w:tabs>
          <w:tab w:pos="891" w:val="left"/>
        </w:tabs>
        <w:bidi w:val="0"/>
        <w:spacing w:before="0" w:after="0" w:line="566" w:lineRule="exact"/>
        <w:ind w:left="0" w:right="0" w:firstLine="480"/>
        <w:jc w:val="both"/>
      </w:pPr>
      <w:bookmarkStart w:id="63" w:name="bookmark63"/>
      <w:r>
        <w:rPr>
          <w:color w:val="000000"/>
          <w:spacing w:val="0"/>
          <w:w w:val="100"/>
          <w:position w:val="0"/>
          <w:sz w:val="24"/>
          <w:szCs w:val="24"/>
        </w:rPr>
        <w:t>1</w:t>
      </w:r>
      <w:bookmarkEnd w:id="63"/>
      <w:r>
        <w:rPr>
          <w:color w:val="000000"/>
          <w:spacing w:val="0"/>
          <w:w w:val="100"/>
          <w:position w:val="0"/>
          <w:sz w:val="24"/>
          <w:szCs w:val="24"/>
        </w:rPr>
        <w:t>）</w:t>
        <w:tab/>
      </w:r>
      <w:r>
        <w:rPr>
          <w:color w:val="000000"/>
          <w:spacing w:val="0"/>
          <w:w w:val="100"/>
          <w:position w:val="0"/>
        </w:rPr>
        <w:t>口语发育延迟或缺如，不伴有以手势或模仿等替代形式补偿沟通的企图（此 前常没有呀呀学语的沟通）；</w:t>
      </w:r>
    </w:p>
    <w:p>
      <w:pPr>
        <w:pStyle w:val="Style7"/>
        <w:keepNext w:val="0"/>
        <w:keepLines w:val="0"/>
        <w:widowControl w:val="0"/>
        <w:shd w:val="clear" w:color="auto" w:fill="auto"/>
        <w:tabs>
          <w:tab w:pos="891" w:val="left"/>
        </w:tabs>
        <w:bidi w:val="0"/>
        <w:spacing w:before="0" w:after="0" w:line="562" w:lineRule="exact"/>
        <w:ind w:left="0" w:right="0" w:firstLine="480"/>
        <w:jc w:val="both"/>
      </w:pPr>
      <w:bookmarkStart w:id="64" w:name="bookmark64"/>
      <w:r>
        <w:rPr>
          <w:color w:val="000000"/>
          <w:spacing w:val="0"/>
          <w:w w:val="100"/>
          <w:position w:val="0"/>
          <w:sz w:val="24"/>
          <w:szCs w:val="24"/>
        </w:rPr>
        <w:t>2</w:t>
      </w:r>
      <w:bookmarkEnd w:id="64"/>
      <w:r>
        <w:rPr>
          <w:color w:val="000000"/>
          <w:spacing w:val="0"/>
          <w:w w:val="100"/>
          <w:position w:val="0"/>
          <w:sz w:val="24"/>
          <w:szCs w:val="24"/>
        </w:rPr>
        <w:t>）</w:t>
        <w:tab/>
      </w:r>
      <w:r>
        <w:rPr>
          <w:color w:val="000000"/>
          <w:spacing w:val="0"/>
          <w:w w:val="100"/>
          <w:position w:val="0"/>
        </w:rPr>
        <w:t>在对方对交谈具有应答性反应的情况下，相对地不能主动与人交谈或使交谈 持续下去（在任何语言技能水平上都可以发生）；</w:t>
      </w:r>
    </w:p>
    <w:p>
      <w:pPr>
        <w:pStyle w:val="Style7"/>
        <w:keepNext w:val="0"/>
        <w:keepLines w:val="0"/>
        <w:widowControl w:val="0"/>
        <w:shd w:val="clear" w:color="auto" w:fill="auto"/>
        <w:tabs>
          <w:tab w:pos="891" w:val="left"/>
        </w:tabs>
        <w:bidi w:val="0"/>
        <w:spacing w:before="0" w:after="0" w:line="562" w:lineRule="exact"/>
        <w:ind w:left="0" w:right="0" w:firstLine="480"/>
        <w:jc w:val="both"/>
      </w:pPr>
      <w:bookmarkStart w:id="65" w:name="bookmark65"/>
      <w:r>
        <w:rPr>
          <w:color w:val="000000"/>
          <w:spacing w:val="0"/>
          <w:w w:val="100"/>
          <w:position w:val="0"/>
          <w:sz w:val="24"/>
          <w:szCs w:val="24"/>
        </w:rPr>
        <w:t>3</w:t>
      </w:r>
      <w:bookmarkEnd w:id="65"/>
      <w:r>
        <w:rPr>
          <w:color w:val="000000"/>
          <w:spacing w:val="0"/>
          <w:w w:val="100"/>
          <w:position w:val="0"/>
          <w:sz w:val="24"/>
          <w:szCs w:val="24"/>
        </w:rPr>
        <w:t>）</w:t>
        <w:tab/>
      </w:r>
      <w:r>
        <w:rPr>
          <w:color w:val="000000"/>
          <w:spacing w:val="0"/>
          <w:w w:val="100"/>
          <w:position w:val="0"/>
        </w:rPr>
        <w:t>刻板和重复地使用语言，或别出心裁地使用某些词句；</w:t>
      </w:r>
    </w:p>
    <w:p>
      <w:pPr>
        <w:pStyle w:val="Style7"/>
        <w:keepNext w:val="0"/>
        <w:keepLines w:val="0"/>
        <w:widowControl w:val="0"/>
        <w:shd w:val="clear" w:color="auto" w:fill="auto"/>
        <w:tabs>
          <w:tab w:pos="896" w:val="left"/>
        </w:tabs>
        <w:bidi w:val="0"/>
        <w:spacing w:before="0" w:after="0" w:line="562" w:lineRule="exact"/>
        <w:ind w:left="0" w:right="0" w:firstLine="480"/>
        <w:jc w:val="both"/>
      </w:pPr>
      <w:bookmarkStart w:id="66" w:name="bookmark66"/>
      <w:r>
        <w:rPr>
          <w:color w:val="000000"/>
          <w:spacing w:val="0"/>
          <w:w w:val="100"/>
          <w:position w:val="0"/>
          <w:sz w:val="24"/>
          <w:szCs w:val="24"/>
        </w:rPr>
        <w:t>4</w:t>
      </w:r>
      <w:bookmarkEnd w:id="66"/>
      <w:r>
        <w:rPr>
          <w:color w:val="000000"/>
          <w:spacing w:val="0"/>
          <w:w w:val="100"/>
          <w:position w:val="0"/>
          <w:sz w:val="24"/>
          <w:szCs w:val="24"/>
        </w:rPr>
        <w:t>）</w:t>
        <w:tab/>
      </w:r>
      <w:r>
        <w:rPr>
          <w:color w:val="000000"/>
          <w:spacing w:val="0"/>
          <w:w w:val="100"/>
          <w:position w:val="0"/>
        </w:rPr>
        <w:t>缺乏各种自发的假扮性游戏，或（幼年时）不能进行社会模仿性游戏。</w:t>
      </w:r>
    </w:p>
    <w:p>
      <w:pPr>
        <w:pStyle w:val="Style7"/>
        <w:keepNext w:val="0"/>
        <w:keepLines w:val="0"/>
        <w:widowControl w:val="0"/>
        <w:shd w:val="clear" w:color="auto" w:fill="auto"/>
        <w:tabs>
          <w:tab w:pos="1006" w:val="left"/>
        </w:tabs>
        <w:bidi w:val="0"/>
        <w:spacing w:before="0" w:after="0" w:line="562" w:lineRule="exact"/>
        <w:ind w:left="0" w:right="0" w:firstLine="480"/>
        <w:jc w:val="both"/>
      </w:pPr>
      <w:bookmarkStart w:id="67" w:name="bookmark67"/>
      <w:r>
        <w:rPr>
          <w:color w:val="000000"/>
          <w:spacing w:val="0"/>
          <w:w w:val="100"/>
          <w:position w:val="0"/>
          <w:sz w:val="24"/>
          <w:szCs w:val="24"/>
        </w:rPr>
        <w:t>（</w:t>
      </w:r>
      <w:bookmarkEnd w:id="67"/>
      <w:r>
        <w:rPr>
          <w:color w:val="000000"/>
          <w:spacing w:val="0"/>
          <w:w w:val="100"/>
          <w:position w:val="0"/>
          <w:sz w:val="24"/>
          <w:szCs w:val="24"/>
        </w:rPr>
        <w:t>3）</w:t>
        <w:tab/>
      </w:r>
      <w:r>
        <w:rPr>
          <w:color w:val="000000"/>
          <w:spacing w:val="0"/>
          <w:w w:val="100"/>
          <w:position w:val="0"/>
        </w:rPr>
        <w:t>局限、重复、刻板的兴趣、活动和行为模式，表现在下列至少一个方面:</w:t>
      </w:r>
    </w:p>
    <w:p>
      <w:pPr>
        <w:pStyle w:val="Style7"/>
        <w:keepNext w:val="0"/>
        <w:keepLines w:val="0"/>
        <w:widowControl w:val="0"/>
        <w:shd w:val="clear" w:color="auto" w:fill="auto"/>
        <w:tabs>
          <w:tab w:pos="891" w:val="left"/>
        </w:tabs>
        <w:bidi w:val="0"/>
        <w:spacing w:before="0" w:after="0" w:line="550" w:lineRule="exact"/>
        <w:ind w:left="0" w:right="0" w:firstLine="480"/>
        <w:jc w:val="both"/>
      </w:pPr>
      <w:bookmarkStart w:id="68" w:name="bookmark68"/>
      <w:r>
        <w:rPr>
          <w:color w:val="000000"/>
          <w:spacing w:val="0"/>
          <w:w w:val="100"/>
          <w:position w:val="0"/>
          <w:sz w:val="24"/>
          <w:szCs w:val="24"/>
        </w:rPr>
        <w:t>1</w:t>
      </w:r>
      <w:bookmarkEnd w:id="68"/>
      <w:r>
        <w:rPr>
          <w:color w:val="000000"/>
          <w:spacing w:val="0"/>
          <w:w w:val="100"/>
          <w:position w:val="0"/>
          <w:sz w:val="24"/>
          <w:szCs w:val="24"/>
        </w:rPr>
        <w:t>）</w:t>
        <w:tab/>
      </w:r>
      <w:r>
        <w:rPr>
          <w:color w:val="000000"/>
          <w:spacing w:val="0"/>
          <w:w w:val="100"/>
          <w:position w:val="0"/>
        </w:rPr>
        <w:t>专注于一种或多种刻板、局限的兴趣之中，感兴趣的内容异常或患儿对它异 常地关注；或者尽管内容或患儿关注的形式无异常，但其关注的强度和局限性仍然 异常；</w:t>
      </w:r>
    </w:p>
    <w:p>
      <w:pPr>
        <w:pStyle w:val="Style7"/>
        <w:keepNext w:val="0"/>
        <w:keepLines w:val="0"/>
        <w:widowControl w:val="0"/>
        <w:shd w:val="clear" w:color="auto" w:fill="auto"/>
        <w:tabs>
          <w:tab w:pos="891" w:val="left"/>
        </w:tabs>
        <w:bidi w:val="0"/>
        <w:spacing w:before="0" w:after="0" w:line="550" w:lineRule="exact"/>
        <w:ind w:left="0" w:right="0" w:firstLine="480"/>
        <w:jc w:val="both"/>
      </w:pPr>
      <w:bookmarkStart w:id="69" w:name="bookmark69"/>
      <w:r>
        <w:rPr>
          <w:color w:val="000000"/>
          <w:spacing w:val="0"/>
          <w:w w:val="100"/>
          <w:position w:val="0"/>
          <w:sz w:val="24"/>
          <w:szCs w:val="24"/>
        </w:rPr>
        <w:t>2</w:t>
      </w:r>
      <w:bookmarkEnd w:id="69"/>
      <w:r>
        <w:rPr>
          <w:color w:val="000000"/>
          <w:spacing w:val="0"/>
          <w:w w:val="100"/>
          <w:position w:val="0"/>
          <w:sz w:val="24"/>
          <w:szCs w:val="24"/>
        </w:rPr>
        <w:t>）</w:t>
        <w:tab/>
      </w:r>
      <w:r>
        <w:rPr>
          <w:color w:val="000000"/>
          <w:spacing w:val="0"/>
          <w:w w:val="100"/>
          <w:position w:val="0"/>
        </w:rPr>
        <w:t>强迫性地明显固着于特殊而无用的常规或仪式；</w:t>
      </w:r>
    </w:p>
    <w:p>
      <w:pPr>
        <w:pStyle w:val="Style7"/>
        <w:keepNext w:val="0"/>
        <w:keepLines w:val="0"/>
        <w:widowControl w:val="0"/>
        <w:shd w:val="clear" w:color="auto" w:fill="auto"/>
        <w:tabs>
          <w:tab w:pos="891" w:val="left"/>
        </w:tabs>
        <w:bidi w:val="0"/>
        <w:spacing w:before="0" w:after="0" w:line="550" w:lineRule="exact"/>
        <w:ind w:left="0" w:right="0" w:firstLine="480"/>
        <w:jc w:val="both"/>
      </w:pPr>
      <w:bookmarkStart w:id="70" w:name="bookmark70"/>
      <w:r>
        <w:rPr>
          <w:color w:val="000000"/>
          <w:spacing w:val="0"/>
          <w:w w:val="100"/>
          <w:position w:val="0"/>
          <w:sz w:val="24"/>
          <w:szCs w:val="24"/>
        </w:rPr>
        <w:t>3</w:t>
      </w:r>
      <w:bookmarkEnd w:id="70"/>
      <w:r>
        <w:rPr>
          <w:color w:val="000000"/>
          <w:spacing w:val="0"/>
          <w:w w:val="100"/>
          <w:position w:val="0"/>
          <w:sz w:val="24"/>
          <w:szCs w:val="24"/>
        </w:rPr>
        <w:t>）</w:t>
        <w:tab/>
      </w:r>
      <w:r>
        <w:rPr>
          <w:color w:val="000000"/>
          <w:spacing w:val="0"/>
          <w:w w:val="100"/>
          <w:position w:val="0"/>
        </w:rPr>
        <w:t>刻板与重复的怪异动作，如拍打、揉搓手或手指，或涉及全身的复杂运动;</w:t>
      </w:r>
    </w:p>
    <w:p>
      <w:pPr>
        <w:pStyle w:val="Style7"/>
        <w:keepNext w:val="0"/>
        <w:keepLines w:val="0"/>
        <w:widowControl w:val="0"/>
        <w:shd w:val="clear" w:color="auto" w:fill="auto"/>
        <w:tabs>
          <w:tab w:pos="891" w:val="left"/>
        </w:tabs>
        <w:bidi w:val="0"/>
        <w:spacing w:before="0" w:after="0" w:line="566" w:lineRule="exact"/>
        <w:ind w:left="0" w:right="0" w:firstLine="480"/>
        <w:jc w:val="both"/>
      </w:pPr>
      <w:bookmarkStart w:id="71" w:name="bookmark71"/>
      <w:r>
        <w:rPr>
          <w:color w:val="000000"/>
          <w:spacing w:val="0"/>
          <w:w w:val="100"/>
          <w:position w:val="0"/>
          <w:sz w:val="24"/>
          <w:szCs w:val="24"/>
        </w:rPr>
        <w:t>4</w:t>
      </w:r>
      <w:bookmarkEnd w:id="71"/>
      <w:r>
        <w:rPr>
          <w:color w:val="000000"/>
          <w:spacing w:val="0"/>
          <w:w w:val="100"/>
          <w:position w:val="0"/>
          <w:sz w:val="24"/>
          <w:szCs w:val="24"/>
        </w:rPr>
        <w:t>）</w:t>
        <w:tab/>
      </w:r>
      <w:r>
        <w:rPr>
          <w:color w:val="000000"/>
          <w:spacing w:val="0"/>
          <w:w w:val="100"/>
          <w:position w:val="0"/>
        </w:rPr>
        <w:t>迷恋物体的一部分或玩具的没有功能的性质（如气味、质感或所发出的噪音 或振动）。</w:t>
      </w:r>
    </w:p>
    <w:p>
      <w:pPr>
        <w:pStyle w:val="Style7"/>
        <w:keepNext w:val="0"/>
        <w:keepLines w:val="0"/>
        <w:widowControl w:val="0"/>
        <w:numPr>
          <w:ilvl w:val="0"/>
          <w:numId w:val="7"/>
        </w:numPr>
        <w:shd w:val="clear" w:color="auto" w:fill="auto"/>
        <w:bidi w:val="0"/>
        <w:spacing w:before="0" w:after="0" w:line="566" w:lineRule="exact"/>
        <w:ind w:left="0" w:right="0" w:firstLine="480"/>
        <w:jc w:val="both"/>
      </w:pPr>
      <w:bookmarkStart w:id="72" w:name="bookmark72"/>
      <w:bookmarkEnd w:id="72"/>
      <w:r>
        <w:rPr>
          <w:color w:val="000000"/>
          <w:spacing w:val="0"/>
          <w:w w:val="100"/>
          <w:position w:val="0"/>
        </w:rPr>
        <w:t>临床表现不能归因于以下情况：</w:t>
      </w:r>
    </w:p>
    <w:p>
      <w:pPr>
        <w:pStyle w:val="Style7"/>
        <w:keepNext w:val="0"/>
        <w:keepLines w:val="0"/>
        <w:widowControl w:val="0"/>
        <w:shd w:val="clear" w:color="auto" w:fill="auto"/>
        <w:bidi w:val="0"/>
        <w:spacing w:before="0" w:after="0" w:line="560" w:lineRule="exact"/>
        <w:ind w:left="0" w:right="0" w:firstLine="480"/>
        <w:jc w:val="left"/>
      </w:pPr>
      <w:r>
        <w:rPr>
          <w:color w:val="000000"/>
          <w:spacing w:val="0"/>
          <w:w w:val="100"/>
          <w:position w:val="0"/>
        </w:rPr>
        <w:t>其他类型的广泛性发育障碍；特定性感受性语言发育障碍及继发的社会情感问 题；反应性依恋障碍或脱抑制性依恋障碍；伴发情绪/行为障碍的精神发育迟滞；儿 童少年精神分裂症和</w:t>
      </w:r>
      <w:r>
        <w:rPr>
          <w:color w:val="000000"/>
          <w:spacing w:val="0"/>
          <w:w w:val="100"/>
          <w:position w:val="0"/>
          <w:sz w:val="24"/>
          <w:szCs w:val="24"/>
          <w:lang w:val="en-US" w:eastAsia="en-US" w:bidi="en-US"/>
        </w:rPr>
        <w:t>Rett</w:t>
      </w:r>
      <w:r>
        <w:rPr>
          <w:color w:val="000000"/>
          <w:spacing w:val="0"/>
          <w:w w:val="100"/>
          <w:position w:val="0"/>
        </w:rPr>
        <w:t>综合征。</w:t>
      </w:r>
    </w:p>
    <w:p>
      <w:pPr>
        <w:pStyle w:val="Style7"/>
        <w:keepNext w:val="0"/>
        <w:keepLines w:val="0"/>
        <w:widowControl w:val="0"/>
        <w:shd w:val="clear" w:color="auto" w:fill="auto"/>
        <w:bidi w:val="0"/>
        <w:spacing w:before="0" w:after="0" w:line="560" w:lineRule="exact"/>
        <w:ind w:left="0" w:right="0" w:firstLine="480"/>
        <w:jc w:val="left"/>
      </w:pPr>
      <w:r>
        <w:rPr>
          <w:color w:val="000000"/>
          <w:spacing w:val="0"/>
          <w:w w:val="100"/>
          <w:position w:val="0"/>
        </w:rPr>
        <w:t>（三）鉴别诊断。儿童孤独症需要与广泛性发育障碍的其他亚型以及其他儿童 常见精神、神经疾病进行鉴别。</w:t>
      </w:r>
    </w:p>
    <w:p>
      <w:pPr>
        <w:pStyle w:val="Style7"/>
        <w:keepNext w:val="0"/>
        <w:keepLines w:val="0"/>
        <w:widowControl w:val="0"/>
        <w:numPr>
          <w:ilvl w:val="0"/>
          <w:numId w:val="9"/>
        </w:numPr>
        <w:shd w:val="clear" w:color="auto" w:fill="auto"/>
        <w:tabs>
          <w:tab w:pos="782" w:val="left"/>
        </w:tabs>
        <w:bidi w:val="0"/>
        <w:spacing w:before="0" w:after="0" w:line="564" w:lineRule="exact"/>
        <w:ind w:left="0" w:right="0" w:firstLine="480"/>
        <w:jc w:val="left"/>
      </w:pPr>
      <w:bookmarkStart w:id="73" w:name="bookmark73"/>
      <w:bookmarkEnd w:id="73"/>
      <w:r>
        <w:rPr>
          <w:color w:val="000000"/>
          <w:spacing w:val="0"/>
          <w:w w:val="100"/>
          <w:position w:val="0"/>
          <w:sz w:val="24"/>
          <w:szCs w:val="24"/>
          <w:lang w:val="en-US" w:eastAsia="en-US" w:bidi="en-US"/>
        </w:rPr>
        <w:t>Asperger</w:t>
      </w:r>
      <w:r>
        <w:rPr>
          <w:color w:val="000000"/>
          <w:spacing w:val="0"/>
          <w:w w:val="100"/>
          <w:position w:val="0"/>
        </w:rPr>
        <w:t>氏综合征。</w:t>
      </w:r>
    </w:p>
    <w:p>
      <w:pPr>
        <w:pStyle w:val="Style7"/>
        <w:keepNext w:val="0"/>
        <w:keepLines w:val="0"/>
        <w:widowControl w:val="0"/>
        <w:shd w:val="clear" w:color="auto" w:fill="auto"/>
        <w:bidi w:val="0"/>
        <w:spacing w:before="0" w:after="0" w:line="564" w:lineRule="exact"/>
        <w:ind w:left="0" w:right="0" w:firstLine="480"/>
        <w:jc w:val="left"/>
      </w:pPr>
      <w:r>
        <w:rPr>
          <w:color w:val="000000"/>
          <w:spacing w:val="0"/>
          <w:w w:val="100"/>
          <w:position w:val="0"/>
          <w:sz w:val="24"/>
          <w:szCs w:val="24"/>
          <w:lang w:val="en-US" w:eastAsia="en-US" w:bidi="en-US"/>
        </w:rPr>
        <w:t>Asperger</w:t>
      </w:r>
      <w:r>
        <w:rPr>
          <w:color w:val="000000"/>
          <w:spacing w:val="0"/>
          <w:w w:val="100"/>
          <w:position w:val="0"/>
        </w:rPr>
        <w:t>氏综合征以社会交往障碍和兴趣、活动局限、刻板和重复为主要临床 表现，言语和智能发育正常或基本正常。和儿童孤独症患儿相比，</w:t>
      </w:r>
      <w:r>
        <w:rPr>
          <w:color w:val="000000"/>
          <w:spacing w:val="0"/>
          <w:w w:val="100"/>
          <w:position w:val="0"/>
          <w:sz w:val="24"/>
          <w:szCs w:val="24"/>
          <w:lang w:val="en-US" w:eastAsia="en-US" w:bidi="en-US"/>
        </w:rPr>
        <w:t>Asperger</w:t>
      </w:r>
      <w:r>
        <w:rPr>
          <w:color w:val="000000"/>
          <w:spacing w:val="0"/>
          <w:w w:val="100"/>
          <w:position w:val="0"/>
        </w:rPr>
        <w:t>氏综合 征患儿突出表现为社交技能的缺乏，言语交流常常围绕其感兴趣的话题并过度书面 化，对某些学科或知识可能有强烈兴趣，动作笨拙，运动技能发育落后。</w:t>
      </w:r>
    </w:p>
    <w:p>
      <w:pPr>
        <w:pStyle w:val="Style7"/>
        <w:keepNext w:val="0"/>
        <w:keepLines w:val="0"/>
        <w:widowControl w:val="0"/>
        <w:numPr>
          <w:ilvl w:val="0"/>
          <w:numId w:val="9"/>
        </w:numPr>
        <w:shd w:val="clear" w:color="auto" w:fill="auto"/>
        <w:tabs>
          <w:tab w:pos="796" w:val="left"/>
        </w:tabs>
        <w:bidi w:val="0"/>
        <w:spacing w:before="0" w:after="0" w:line="564" w:lineRule="exact"/>
        <w:ind w:left="0" w:right="0" w:firstLine="480"/>
        <w:jc w:val="left"/>
      </w:pPr>
      <w:bookmarkStart w:id="74" w:name="bookmark74"/>
      <w:bookmarkEnd w:id="74"/>
      <w:r>
        <w:rPr>
          <w:color w:val="000000"/>
          <w:spacing w:val="0"/>
          <w:w w:val="100"/>
          <w:position w:val="0"/>
        </w:rPr>
        <w:t>非典型孤独症。</w:t>
      </w:r>
    </w:p>
    <w:p>
      <w:pPr>
        <w:pStyle w:val="Style7"/>
        <w:keepNext w:val="0"/>
        <w:keepLines w:val="0"/>
        <w:widowControl w:val="0"/>
        <w:shd w:val="clear" w:color="auto" w:fill="auto"/>
        <w:bidi w:val="0"/>
        <w:spacing w:before="0" w:after="0" w:line="564" w:lineRule="exact"/>
        <w:ind w:left="0" w:right="0" w:firstLine="480"/>
        <w:jc w:val="left"/>
      </w:pPr>
      <w:r>
        <w:rPr>
          <w:color w:val="000000"/>
          <w:spacing w:val="0"/>
          <w:w w:val="100"/>
          <w:position w:val="0"/>
        </w:rPr>
        <w:t>发病年龄超过</w:t>
      </w:r>
      <w:r>
        <w:rPr>
          <w:color w:val="000000"/>
          <w:spacing w:val="0"/>
          <w:w w:val="100"/>
          <w:position w:val="0"/>
          <w:sz w:val="24"/>
          <w:szCs w:val="24"/>
        </w:rPr>
        <w:t>3</w:t>
      </w:r>
      <w:r>
        <w:rPr>
          <w:color w:val="000000"/>
          <w:spacing w:val="0"/>
          <w:w w:val="100"/>
          <w:position w:val="0"/>
        </w:rPr>
        <w:t>岁或不同时具备临床表现中的</w:t>
      </w:r>
      <w:r>
        <w:rPr>
          <w:color w:val="000000"/>
          <w:spacing w:val="0"/>
          <w:w w:val="100"/>
          <w:position w:val="0"/>
          <w:sz w:val="24"/>
          <w:szCs w:val="24"/>
        </w:rPr>
        <w:t>3</w:t>
      </w:r>
      <w:r>
        <w:rPr>
          <w:color w:val="000000"/>
          <w:spacing w:val="0"/>
          <w:w w:val="100"/>
          <w:position w:val="0"/>
        </w:rPr>
        <w:t>个核心症状，只具备其中</w:t>
      </w:r>
      <w:r>
        <w:rPr>
          <w:color w:val="000000"/>
          <w:spacing w:val="0"/>
          <w:w w:val="100"/>
          <w:position w:val="0"/>
          <w:sz w:val="24"/>
          <w:szCs w:val="24"/>
        </w:rPr>
        <w:t>2</w:t>
      </w:r>
      <w:r>
        <w:rPr>
          <w:color w:val="000000"/>
          <w:spacing w:val="0"/>
          <w:w w:val="100"/>
          <w:position w:val="0"/>
        </w:rPr>
        <w:t>个 核心症状时诊断为非典型孤独症。非典型孤独症可见于极重度智能低下的患儿、智 商正常或接近正常的患儿，也可见于儿童孤独症患儿到学龄期时部分症状改善或消 失，不再完全符合儿童孤独症诊断者。</w:t>
      </w:r>
    </w:p>
    <w:p>
      <w:pPr>
        <w:pStyle w:val="Style7"/>
        <w:keepNext w:val="0"/>
        <w:keepLines w:val="0"/>
        <w:widowControl w:val="0"/>
        <w:numPr>
          <w:ilvl w:val="0"/>
          <w:numId w:val="9"/>
        </w:numPr>
        <w:shd w:val="clear" w:color="auto" w:fill="auto"/>
        <w:tabs>
          <w:tab w:pos="796" w:val="left"/>
        </w:tabs>
        <w:bidi w:val="0"/>
        <w:spacing w:before="0" w:after="0" w:line="562" w:lineRule="exact"/>
        <w:ind w:left="0" w:right="0" w:firstLine="480"/>
        <w:jc w:val="left"/>
      </w:pPr>
      <w:bookmarkStart w:id="75" w:name="bookmark75"/>
      <w:bookmarkEnd w:id="75"/>
      <w:r>
        <w:rPr>
          <w:color w:val="000000"/>
          <w:spacing w:val="0"/>
          <w:w w:val="100"/>
          <w:position w:val="0"/>
          <w:sz w:val="24"/>
          <w:szCs w:val="24"/>
          <w:lang w:val="en-US" w:eastAsia="en-US" w:bidi="en-US"/>
        </w:rPr>
        <w:t>Rett</w:t>
      </w:r>
      <w:r>
        <w:rPr>
          <w:color w:val="000000"/>
          <w:spacing w:val="0"/>
          <w:w w:val="100"/>
          <w:position w:val="0"/>
        </w:rPr>
        <w:t>氏综合征。</w:t>
      </w:r>
    </w:p>
    <w:p>
      <w:pPr>
        <w:pStyle w:val="Style7"/>
        <w:keepNext w:val="0"/>
        <w:keepLines w:val="0"/>
        <w:widowControl w:val="0"/>
        <w:shd w:val="clear" w:color="auto" w:fill="auto"/>
        <w:bidi w:val="0"/>
        <w:spacing w:before="0" w:after="0" w:line="562" w:lineRule="exact"/>
        <w:ind w:left="0" w:right="0" w:firstLine="480"/>
        <w:jc w:val="left"/>
      </w:pPr>
      <w:r>
        <w:rPr>
          <w:color w:val="000000"/>
          <w:spacing w:val="0"/>
          <w:w w:val="100"/>
          <w:position w:val="0"/>
          <w:sz w:val="24"/>
          <w:szCs w:val="24"/>
          <w:lang w:val="en-US" w:eastAsia="en-US" w:bidi="en-US"/>
        </w:rPr>
        <w:t>Rett</w:t>
      </w:r>
      <w:r>
        <w:rPr>
          <w:color w:val="000000"/>
          <w:spacing w:val="0"/>
          <w:w w:val="100"/>
          <w:position w:val="0"/>
        </w:rPr>
        <w:t>氏综合征几乎仅见于女孩，患儿早期发育正常，大约</w:t>
      </w:r>
      <w:r>
        <w:rPr>
          <w:color w:val="000000"/>
          <w:spacing w:val="0"/>
          <w:w w:val="100"/>
          <w:position w:val="0"/>
          <w:sz w:val="24"/>
          <w:szCs w:val="24"/>
        </w:rPr>
        <w:t>6</w:t>
      </w:r>
      <w:r>
        <w:rPr>
          <w:color w:val="000000"/>
          <w:spacing w:val="0"/>
          <w:w w:val="100"/>
          <w:position w:val="0"/>
        </w:rPr>
        <w:t>〜</w:t>
      </w:r>
      <w:r>
        <w:rPr>
          <w:color w:val="000000"/>
          <w:spacing w:val="0"/>
          <w:w w:val="100"/>
          <w:position w:val="0"/>
          <w:sz w:val="24"/>
          <w:szCs w:val="24"/>
        </w:rPr>
        <w:t>24</w:t>
      </w:r>
      <w:r>
        <w:rPr>
          <w:color w:val="000000"/>
          <w:spacing w:val="0"/>
          <w:w w:val="100"/>
          <w:position w:val="0"/>
        </w:rPr>
        <w:t>个月时起病， 表现出言语、智能、交往能力等的全面显著倒退和手运动功能丧失等神经系统症状。 以下几点对鉴别诊断具有重要作用：①患儿无主动性交往，对他人呼唤等无反应， 但可保持</w:t>
      </w:r>
      <w:r>
        <w:rPr>
          <w:color w:val="000000"/>
          <w:spacing w:val="0"/>
          <w:w w:val="100"/>
          <w:position w:val="0"/>
          <w:lang w:val="zh-CN" w:eastAsia="zh-CN" w:bidi="zh-CN"/>
        </w:rPr>
        <w:t>“社交</w:t>
      </w:r>
      <w:r>
        <w:rPr>
          <w:color w:val="000000"/>
          <w:spacing w:val="0"/>
          <w:w w:val="100"/>
          <w:position w:val="0"/>
        </w:rPr>
        <w:t>性微笑</w:t>
      </w:r>
      <w:r>
        <w:rPr>
          <w:color w:val="000000"/>
          <w:spacing w:val="0"/>
          <w:w w:val="100"/>
          <w:position w:val="0"/>
          <w:lang w:val="zh-CN" w:eastAsia="zh-CN" w:bidi="zh-CN"/>
        </w:rPr>
        <w:t>”，即</w:t>
      </w:r>
      <w:r>
        <w:rPr>
          <w:color w:val="000000"/>
          <w:spacing w:val="0"/>
          <w:w w:val="100"/>
          <w:position w:val="0"/>
        </w:rPr>
        <w:t>微笑地注视或凝视他人；②手部刻板动作，这是该障 碍的特征性表现，可表现为“洗手”</w:t>
      </w:r>
      <w:r>
        <w:rPr>
          <w:color w:val="000000"/>
          <w:spacing w:val="0"/>
          <w:w w:val="100"/>
          <w:position w:val="0"/>
          <w:lang w:val="zh-CN" w:eastAsia="zh-CN" w:bidi="zh-CN"/>
        </w:rPr>
        <w:t>、“搓</w:t>
      </w:r>
      <w:r>
        <w:rPr>
          <w:color w:val="000000"/>
          <w:spacing w:val="0"/>
          <w:w w:val="100"/>
          <w:position w:val="0"/>
        </w:rPr>
        <w:t>手”等刻板动作；③随着病情发展，患 儿手部抓握功能逐渐丧失；④过度换气；⑤躯干共济运动失调。</w:t>
      </w:r>
    </w:p>
    <w:p>
      <w:pPr>
        <w:pStyle w:val="Style7"/>
        <w:keepNext w:val="0"/>
        <w:keepLines w:val="0"/>
        <w:widowControl w:val="0"/>
        <w:numPr>
          <w:ilvl w:val="0"/>
          <w:numId w:val="9"/>
        </w:numPr>
        <w:shd w:val="clear" w:color="auto" w:fill="auto"/>
        <w:tabs>
          <w:tab w:pos="801" w:val="left"/>
        </w:tabs>
        <w:bidi w:val="0"/>
        <w:spacing w:before="0" w:after="0" w:line="562" w:lineRule="exact"/>
        <w:ind w:left="0" w:right="0" w:firstLine="480"/>
        <w:jc w:val="both"/>
      </w:pPr>
      <w:bookmarkStart w:id="76" w:name="bookmark76"/>
      <w:bookmarkEnd w:id="76"/>
      <w:r>
        <w:rPr>
          <w:color w:val="000000"/>
          <w:spacing w:val="0"/>
          <w:w w:val="100"/>
          <w:position w:val="0"/>
        </w:rPr>
        <w:t>童年瓦解性障碍。</w:t>
      </w:r>
    </w:p>
    <w:p>
      <w:pPr>
        <w:pStyle w:val="Style7"/>
        <w:keepNext w:val="0"/>
        <w:keepLines w:val="0"/>
        <w:widowControl w:val="0"/>
        <w:shd w:val="clear" w:color="auto" w:fill="auto"/>
        <w:bidi w:val="0"/>
        <w:spacing w:before="0" w:after="0" w:line="559" w:lineRule="exact"/>
        <w:ind w:left="0" w:right="0" w:firstLine="500"/>
        <w:jc w:val="both"/>
      </w:pPr>
      <w:r>
        <w:rPr>
          <w:color w:val="000000"/>
          <w:spacing w:val="0"/>
          <w:w w:val="100"/>
          <w:position w:val="0"/>
        </w:rPr>
        <w:t>又称</w:t>
      </w:r>
      <w:r>
        <w:rPr>
          <w:color w:val="000000"/>
          <w:spacing w:val="0"/>
          <w:w w:val="100"/>
          <w:position w:val="0"/>
          <w:sz w:val="24"/>
          <w:szCs w:val="24"/>
          <w:lang w:val="en-US" w:eastAsia="en-US" w:bidi="en-US"/>
        </w:rPr>
        <w:t>Heller</w:t>
      </w:r>
      <w:r>
        <w:rPr>
          <w:color w:val="000000"/>
          <w:spacing w:val="0"/>
          <w:w w:val="100"/>
          <w:position w:val="0"/>
        </w:rPr>
        <w:t>综合征、婴儿痴呆。患儿</w:t>
      </w:r>
      <w:r>
        <w:rPr>
          <w:color w:val="000000"/>
          <w:spacing w:val="0"/>
          <w:w w:val="100"/>
          <w:position w:val="0"/>
          <w:sz w:val="24"/>
          <w:szCs w:val="24"/>
        </w:rPr>
        <w:t>2</w:t>
      </w:r>
      <w:r>
        <w:rPr>
          <w:color w:val="000000"/>
          <w:spacing w:val="0"/>
          <w:w w:val="100"/>
          <w:position w:val="0"/>
        </w:rPr>
        <w:t xml:space="preserve">岁以前发育完全正常，起病后已有技能 迅速丧失，并出现和儿童孤独症相似的交往、交流障碍及刻板、重复的动作行为。 该障碍与正常发育一段时期后才起病的儿童孤独症较难鉴别。主要鉴别点在于 </w:t>
      </w:r>
      <w:r>
        <w:rPr>
          <w:color w:val="000000"/>
          <w:spacing w:val="0"/>
          <w:w w:val="100"/>
          <w:position w:val="0"/>
          <w:sz w:val="24"/>
          <w:szCs w:val="24"/>
          <w:lang w:val="en-US" w:eastAsia="en-US" w:bidi="en-US"/>
        </w:rPr>
        <w:t>Heller</w:t>
      </w:r>
      <w:r>
        <w:rPr>
          <w:color w:val="000000"/>
          <w:spacing w:val="0"/>
          <w:w w:val="100"/>
          <w:position w:val="0"/>
        </w:rPr>
        <w:t>综合征患儿起病后所有已有的技能全面倒退和丧失，难以恢复。</w:t>
      </w:r>
    </w:p>
    <w:p>
      <w:pPr>
        <w:pStyle w:val="Style7"/>
        <w:keepNext w:val="0"/>
        <w:keepLines w:val="0"/>
        <w:widowControl w:val="0"/>
        <w:numPr>
          <w:ilvl w:val="0"/>
          <w:numId w:val="9"/>
        </w:numPr>
        <w:shd w:val="clear" w:color="auto" w:fill="auto"/>
        <w:tabs>
          <w:tab w:pos="818" w:val="left"/>
        </w:tabs>
        <w:bidi w:val="0"/>
        <w:spacing w:before="0" w:after="0" w:line="559" w:lineRule="exact"/>
        <w:ind w:left="0" w:right="0" w:firstLine="500"/>
        <w:jc w:val="both"/>
      </w:pPr>
      <w:bookmarkStart w:id="77" w:name="bookmark77"/>
      <w:bookmarkEnd w:id="77"/>
      <w:r>
        <w:rPr>
          <w:color w:val="000000"/>
          <w:spacing w:val="0"/>
          <w:w w:val="100"/>
          <w:position w:val="0"/>
        </w:rPr>
        <w:t>言语和语言发育障碍。</w:t>
      </w:r>
    </w:p>
    <w:p>
      <w:pPr>
        <w:pStyle w:val="Style7"/>
        <w:keepNext w:val="0"/>
        <w:keepLines w:val="0"/>
        <w:widowControl w:val="0"/>
        <w:shd w:val="clear" w:color="auto" w:fill="auto"/>
        <w:bidi w:val="0"/>
        <w:spacing w:before="0" w:after="0" w:line="559" w:lineRule="exact"/>
        <w:ind w:left="0" w:right="0" w:firstLine="500"/>
        <w:jc w:val="both"/>
      </w:pPr>
      <w:r>
        <w:rPr>
          <w:color w:val="000000"/>
          <w:spacing w:val="0"/>
          <w:w w:val="100"/>
          <w:position w:val="0"/>
        </w:rPr>
        <w:t>该障碍主要表现为言语理解或表达能力显著低于应有水平。患儿非言语交流无 明显障碍，社会交往良好，无兴趣狭窄和刻板重复的行为方式。</w:t>
      </w:r>
    </w:p>
    <w:p>
      <w:pPr>
        <w:pStyle w:val="Style7"/>
        <w:keepNext w:val="0"/>
        <w:keepLines w:val="0"/>
        <w:widowControl w:val="0"/>
        <w:numPr>
          <w:ilvl w:val="0"/>
          <w:numId w:val="9"/>
        </w:numPr>
        <w:shd w:val="clear" w:color="auto" w:fill="auto"/>
        <w:tabs>
          <w:tab w:pos="823" w:val="left"/>
        </w:tabs>
        <w:bidi w:val="0"/>
        <w:spacing w:before="0" w:after="0" w:line="559" w:lineRule="exact"/>
        <w:ind w:left="0" w:right="0" w:firstLine="500"/>
        <w:jc w:val="both"/>
      </w:pPr>
      <w:bookmarkStart w:id="78" w:name="bookmark78"/>
      <w:bookmarkEnd w:id="78"/>
      <w:r>
        <w:rPr>
          <w:color w:val="000000"/>
          <w:spacing w:val="0"/>
          <w:w w:val="100"/>
          <w:position w:val="0"/>
        </w:rPr>
        <w:t>精神发育迟滞。</w:t>
      </w:r>
    </w:p>
    <w:p>
      <w:pPr>
        <w:pStyle w:val="Style7"/>
        <w:keepNext w:val="0"/>
        <w:keepLines w:val="0"/>
        <w:widowControl w:val="0"/>
        <w:shd w:val="clear" w:color="auto" w:fill="auto"/>
        <w:bidi w:val="0"/>
        <w:spacing w:before="0" w:after="0" w:line="559" w:lineRule="exact"/>
        <w:ind w:left="0" w:right="0" w:firstLine="500"/>
        <w:jc w:val="both"/>
      </w:pPr>
      <w:r>
        <w:rPr>
          <w:color w:val="000000"/>
          <w:spacing w:val="0"/>
          <w:w w:val="100"/>
          <w:position w:val="0"/>
        </w:rPr>
        <w:t>精神发育迟滞患儿的主要表现是智力低下和社会适应能力差，但仍然保留与其 智能相当的交流能力，没有孤独症特征性的社会交往和言语交流损害，同时兴趣狭 窄和刻板、重复行为也不如孤独症患儿突出。</w:t>
      </w:r>
    </w:p>
    <w:p>
      <w:pPr>
        <w:pStyle w:val="Style7"/>
        <w:keepNext w:val="0"/>
        <w:keepLines w:val="0"/>
        <w:widowControl w:val="0"/>
        <w:numPr>
          <w:ilvl w:val="0"/>
          <w:numId w:val="9"/>
        </w:numPr>
        <w:shd w:val="clear" w:color="auto" w:fill="auto"/>
        <w:tabs>
          <w:tab w:pos="823" w:val="left"/>
        </w:tabs>
        <w:bidi w:val="0"/>
        <w:spacing w:before="0" w:after="0" w:line="559" w:lineRule="exact"/>
        <w:ind w:left="0" w:right="0" w:firstLine="500"/>
        <w:jc w:val="both"/>
      </w:pPr>
      <w:bookmarkStart w:id="79" w:name="bookmark79"/>
      <w:bookmarkEnd w:id="79"/>
      <w:r>
        <w:rPr>
          <w:color w:val="000000"/>
          <w:spacing w:val="0"/>
          <w:w w:val="100"/>
          <w:position w:val="0"/>
        </w:rPr>
        <w:t>儿童少年精神分裂症。</w:t>
      </w:r>
    </w:p>
    <w:p>
      <w:pPr>
        <w:pStyle w:val="Style7"/>
        <w:keepNext w:val="0"/>
        <w:keepLines w:val="0"/>
        <w:widowControl w:val="0"/>
        <w:shd w:val="clear" w:color="auto" w:fill="auto"/>
        <w:bidi w:val="0"/>
        <w:spacing w:before="0" w:after="0" w:line="559" w:lineRule="exact"/>
        <w:ind w:left="0" w:right="0" w:firstLine="500"/>
        <w:jc w:val="both"/>
      </w:pPr>
      <w:r>
        <w:rPr>
          <w:color w:val="000000"/>
          <w:spacing w:val="0"/>
          <w:w w:val="100"/>
          <w:position w:val="0"/>
        </w:rPr>
        <w:t>儿童少年精神分裂症多起病于少年期，极少数起病于学龄前期，无</w:t>
      </w:r>
      <w:r>
        <w:rPr>
          <w:color w:val="000000"/>
          <w:spacing w:val="0"/>
          <w:w w:val="100"/>
          <w:position w:val="0"/>
          <w:sz w:val="24"/>
          <w:szCs w:val="24"/>
        </w:rPr>
        <w:t>3</w:t>
      </w:r>
      <w:r>
        <w:rPr>
          <w:color w:val="000000"/>
          <w:spacing w:val="0"/>
          <w:w w:val="100"/>
          <w:position w:val="0"/>
        </w:rPr>
        <w:t>岁前起病 的报道，这与儿童孤独症通常起病于婴幼儿期不同。该症部分临床表现与儿童孤独 症类似，如孤僻离群、自语自笑、情感淡漠等，还存在幻觉、病理性幻想或妄想等 精神病性症状。该症患儿可能言语减少，甚至缄默，但言语功能未受到实质性损害, 随着疾病缓解，言语功能可逐渐恢复。儿童少年精神分裂症药物治疗疗效明显优于 儿童孤独症，部分患儿经过药物治疗后可以达到完全康复的水平。</w:t>
      </w:r>
    </w:p>
    <w:p>
      <w:pPr>
        <w:pStyle w:val="Style7"/>
        <w:keepNext w:val="0"/>
        <w:keepLines w:val="0"/>
        <w:widowControl w:val="0"/>
        <w:numPr>
          <w:ilvl w:val="0"/>
          <w:numId w:val="9"/>
        </w:numPr>
        <w:shd w:val="clear" w:color="auto" w:fill="auto"/>
        <w:tabs>
          <w:tab w:pos="823" w:val="left"/>
        </w:tabs>
        <w:bidi w:val="0"/>
        <w:spacing w:before="0" w:after="0" w:line="559" w:lineRule="exact"/>
        <w:ind w:left="0" w:right="0" w:firstLine="500"/>
        <w:jc w:val="both"/>
      </w:pPr>
      <w:bookmarkStart w:id="80" w:name="bookmark80"/>
      <w:bookmarkEnd w:id="80"/>
      <w:r>
        <w:rPr>
          <w:color w:val="000000"/>
          <w:spacing w:val="0"/>
          <w:w w:val="100"/>
          <w:position w:val="0"/>
        </w:rPr>
        <w:t>注意缺陷多动障碍。</w:t>
      </w:r>
    </w:p>
    <w:p>
      <w:pPr>
        <w:pStyle w:val="Style7"/>
        <w:keepNext w:val="0"/>
        <w:keepLines w:val="0"/>
        <w:widowControl w:val="0"/>
        <w:shd w:val="clear" w:color="auto" w:fill="auto"/>
        <w:bidi w:val="0"/>
        <w:spacing w:before="0" w:after="0" w:line="559" w:lineRule="exact"/>
        <w:ind w:left="0" w:right="0" w:firstLine="500"/>
        <w:jc w:val="both"/>
      </w:pPr>
      <w:r>
        <w:rPr>
          <w:color w:val="000000"/>
          <w:spacing w:val="0"/>
          <w:w w:val="100"/>
          <w:position w:val="0"/>
        </w:rPr>
        <w:t>注意缺陷多动障碍的主要临床特征是活动过度、注意缺陷和冲动行为，但智能 正常。孤独症患儿，特别是智力正常的孤独症患儿也常有注意力不集中、活动多等 行为表现，容易与注意缺陷多动障碍的患儿混淆。鉴别要点在于注意缺陷多动障碍 患儿没有社会交往能力质的损害、刻板行为以及兴趣狭窄。</w:t>
      </w:r>
    </w:p>
    <w:p>
      <w:pPr>
        <w:pStyle w:val="Style7"/>
        <w:keepNext w:val="0"/>
        <w:keepLines w:val="0"/>
        <w:widowControl w:val="0"/>
        <w:numPr>
          <w:ilvl w:val="0"/>
          <w:numId w:val="9"/>
        </w:numPr>
        <w:shd w:val="clear" w:color="auto" w:fill="auto"/>
        <w:bidi w:val="0"/>
        <w:spacing w:before="0" w:after="0" w:line="562" w:lineRule="exact"/>
        <w:ind w:left="0" w:right="0" w:firstLine="460"/>
        <w:jc w:val="both"/>
      </w:pPr>
      <w:bookmarkStart w:id="81" w:name="bookmark81"/>
      <w:bookmarkEnd w:id="81"/>
      <w:r>
        <w:rPr>
          <w:color w:val="000000"/>
          <w:spacing w:val="0"/>
          <w:w w:val="100"/>
          <w:position w:val="0"/>
        </w:rPr>
        <w:t>其他。</w:t>
      </w:r>
    </w:p>
    <w:p>
      <w:pPr>
        <w:pStyle w:val="Style7"/>
        <w:keepNext w:val="0"/>
        <w:keepLines w:val="0"/>
        <w:widowControl w:val="0"/>
        <w:shd w:val="clear" w:color="auto" w:fill="auto"/>
        <w:bidi w:val="0"/>
        <w:spacing w:before="0" w:after="0" w:line="562" w:lineRule="exact"/>
        <w:ind w:left="0" w:right="0" w:firstLine="460"/>
        <w:jc w:val="both"/>
      </w:pPr>
      <w:r>
        <w:rPr>
          <w:color w:val="000000"/>
          <w:spacing w:val="0"/>
          <w:w w:val="100"/>
          <w:position w:val="0"/>
        </w:rPr>
        <w:t>需要与儿童孤独症鉴别的疾病还有严重的学习障碍、选择性缄默症和强迫症等。</w:t>
      </w:r>
    </w:p>
    <w:p>
      <w:pPr>
        <w:pStyle w:val="Style7"/>
        <w:keepNext w:val="0"/>
        <w:keepLines w:val="0"/>
        <w:widowControl w:val="0"/>
        <w:shd w:val="clear" w:color="auto" w:fill="auto"/>
        <w:bidi w:val="0"/>
        <w:spacing w:before="0" w:after="0" w:line="562" w:lineRule="exact"/>
        <w:ind w:left="0" w:right="0" w:firstLine="480"/>
        <w:jc w:val="both"/>
      </w:pPr>
      <w:r>
        <w:rPr>
          <w:b/>
          <w:bCs/>
          <w:color w:val="000000"/>
          <w:spacing w:val="0"/>
          <w:w w:val="100"/>
          <w:position w:val="0"/>
        </w:rPr>
        <w:t>四、干预治疗</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儿童孤独症的治疗以教育干预为主，药物治疗为辅。因儿童孤独症患儿存在多 方面的发育障碍及情绪行为异常，应当根据患儿的具体情况，采用教育干预、行为 矫正、药物治疗等相结合的综合干预措施。</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（一）教育干预。教育干预的目的在于改善核心症状，同时促进智力发展，培 养生活自理和独立生活能力，减轻残疾程度，改善生活质量，力争使部分患儿在成 年后具有独立学习、工作和生活的能力。</w:t>
      </w:r>
    </w:p>
    <w:p>
      <w:pPr>
        <w:pStyle w:val="Style7"/>
        <w:keepNext w:val="0"/>
        <w:keepLines w:val="0"/>
        <w:widowControl w:val="0"/>
        <w:numPr>
          <w:ilvl w:val="0"/>
          <w:numId w:val="11"/>
        </w:numPr>
        <w:shd w:val="clear" w:color="auto" w:fill="auto"/>
        <w:tabs>
          <w:tab w:pos="814" w:val="left"/>
        </w:tabs>
        <w:bidi w:val="0"/>
        <w:spacing w:before="0" w:after="0" w:line="562" w:lineRule="exact"/>
        <w:ind w:left="0" w:right="0" w:firstLine="480"/>
        <w:jc w:val="both"/>
      </w:pPr>
      <w:bookmarkStart w:id="82" w:name="bookmark82"/>
      <w:bookmarkEnd w:id="82"/>
      <w:r>
        <w:rPr>
          <w:color w:val="000000"/>
          <w:spacing w:val="0"/>
          <w:w w:val="100"/>
          <w:position w:val="0"/>
        </w:rPr>
        <w:t>干预原则。</w:t>
      </w:r>
    </w:p>
    <w:p>
      <w:pPr>
        <w:pStyle w:val="Style7"/>
        <w:keepNext w:val="0"/>
        <w:keepLines w:val="0"/>
        <w:widowControl w:val="0"/>
        <w:shd w:val="clear" w:color="auto" w:fill="auto"/>
        <w:tabs>
          <w:tab w:pos="1117" w:val="left"/>
        </w:tabs>
        <w:bidi w:val="0"/>
        <w:spacing w:before="0" w:after="0" w:line="562" w:lineRule="exact"/>
        <w:ind w:left="0" w:right="0" w:firstLine="480"/>
        <w:jc w:val="both"/>
      </w:pPr>
      <w:bookmarkStart w:id="83" w:name="bookmark83"/>
      <w:r>
        <w:rPr>
          <w:color w:val="000000"/>
          <w:spacing w:val="0"/>
          <w:w w:val="100"/>
          <w:position w:val="0"/>
          <w:sz w:val="24"/>
          <w:szCs w:val="24"/>
        </w:rPr>
        <w:t>（</w:t>
      </w:r>
      <w:bookmarkEnd w:id="83"/>
      <w:r>
        <w:rPr>
          <w:color w:val="000000"/>
          <w:spacing w:val="0"/>
          <w:w w:val="100"/>
          <w:position w:val="0"/>
          <w:sz w:val="24"/>
          <w:szCs w:val="24"/>
        </w:rPr>
        <w:t>1）</w:t>
        <w:tab/>
      </w:r>
      <w:r>
        <w:rPr>
          <w:color w:val="000000"/>
          <w:spacing w:val="0"/>
          <w:w w:val="100"/>
          <w:position w:val="0"/>
        </w:rPr>
        <w:t>早期长程。应当早期诊断、早期干预、长期治疗，强调每日干预。对于可 疑的患儿也应当及时进行教育干预。</w:t>
      </w:r>
    </w:p>
    <w:p>
      <w:pPr>
        <w:pStyle w:val="Style7"/>
        <w:keepNext w:val="0"/>
        <w:keepLines w:val="0"/>
        <w:widowControl w:val="0"/>
        <w:shd w:val="clear" w:color="auto" w:fill="auto"/>
        <w:tabs>
          <w:tab w:pos="1107" w:val="left"/>
        </w:tabs>
        <w:bidi w:val="0"/>
        <w:spacing w:before="0" w:after="0" w:line="562" w:lineRule="exact"/>
        <w:ind w:left="0" w:right="0" w:firstLine="480"/>
        <w:jc w:val="both"/>
      </w:pPr>
      <w:bookmarkStart w:id="84" w:name="bookmark84"/>
      <w:r>
        <w:rPr>
          <w:color w:val="000000"/>
          <w:spacing w:val="0"/>
          <w:w w:val="100"/>
          <w:position w:val="0"/>
          <w:sz w:val="24"/>
          <w:szCs w:val="24"/>
        </w:rPr>
        <w:t>（</w:t>
      </w:r>
      <w:bookmarkEnd w:id="84"/>
      <w:r>
        <w:rPr>
          <w:color w:val="000000"/>
          <w:spacing w:val="0"/>
          <w:w w:val="100"/>
          <w:position w:val="0"/>
          <w:sz w:val="24"/>
          <w:szCs w:val="24"/>
        </w:rPr>
        <w:t>2）</w:t>
        <w:tab/>
      </w:r>
      <w:r>
        <w:rPr>
          <w:color w:val="000000"/>
          <w:spacing w:val="0"/>
          <w:w w:val="100"/>
          <w:position w:val="0"/>
        </w:rPr>
        <w:t>科学系统。应当使用明确有效的方法对患儿进行系统的教育干预，既包括 针对孤独症核心症状的干预训练，也包括促进患儿身体发育、防治疾病、减少滋扰 行为、提高智能、促进生活自理能力和社会适应能力等方面的训练。</w:t>
      </w:r>
    </w:p>
    <w:p>
      <w:pPr>
        <w:pStyle w:val="Style7"/>
        <w:keepNext w:val="0"/>
        <w:keepLines w:val="0"/>
        <w:widowControl w:val="0"/>
        <w:shd w:val="clear" w:color="auto" w:fill="auto"/>
        <w:tabs>
          <w:tab w:pos="1019" w:val="left"/>
        </w:tabs>
        <w:bidi w:val="0"/>
        <w:spacing w:before="0" w:after="0" w:line="562" w:lineRule="exact"/>
        <w:ind w:left="0" w:right="0" w:firstLine="480"/>
        <w:jc w:val="both"/>
      </w:pPr>
      <w:bookmarkStart w:id="85" w:name="bookmark85"/>
      <w:r>
        <w:rPr>
          <w:color w:val="000000"/>
          <w:spacing w:val="0"/>
          <w:w w:val="100"/>
          <w:position w:val="0"/>
          <w:sz w:val="24"/>
          <w:szCs w:val="24"/>
        </w:rPr>
        <w:t>（</w:t>
      </w:r>
      <w:bookmarkEnd w:id="85"/>
      <w:r>
        <w:rPr>
          <w:color w:val="000000"/>
          <w:spacing w:val="0"/>
          <w:w w:val="100"/>
          <w:position w:val="0"/>
          <w:sz w:val="24"/>
          <w:szCs w:val="24"/>
        </w:rPr>
        <w:t>3）</w:t>
        <w:tab/>
      </w:r>
      <w:r>
        <w:rPr>
          <w:color w:val="000000"/>
          <w:spacing w:val="0"/>
          <w:w w:val="100"/>
          <w:position w:val="0"/>
        </w:rPr>
        <w:t>个体训练。针对儿童孤独症患儿在症状、智力、行为等方面的问题，在评</w:t>
      </w:r>
    </w:p>
    <w:p>
      <w:pPr>
        <w:pStyle w:val="Style7"/>
        <w:keepNext w:val="0"/>
        <w:keepLines w:val="0"/>
        <w:widowControl w:val="0"/>
        <w:shd w:val="clear" w:color="auto" w:fill="auto"/>
        <w:tabs>
          <w:tab w:pos="1640" w:val="left"/>
        </w:tabs>
        <w:bidi w:val="0"/>
        <w:spacing w:before="0" w:after="0" w:line="562" w:lineRule="exact"/>
        <w:ind w:left="0" w:right="0" w:firstLine="0"/>
        <w:jc w:val="both"/>
      </w:pPr>
      <w:r>
        <w:rPr>
          <w:color w:val="000000"/>
          <w:spacing w:val="0"/>
          <w:w w:val="100"/>
          <w:position w:val="0"/>
        </w:rPr>
        <w:t>估的基础上开展有计划的个体训练。对于重度儿童孤独症患儿，早期训练时的师生 比例应当为</w:t>
      </w:r>
      <w:r>
        <w:rPr>
          <w:color w:val="000000"/>
          <w:spacing w:val="0"/>
          <w:w w:val="100"/>
          <w:position w:val="0"/>
          <w:sz w:val="24"/>
          <w:szCs w:val="24"/>
        </w:rPr>
        <w:t>1：</w:t>
        <w:tab/>
        <w:t>1</w:t>
      </w:r>
      <w:r>
        <w:rPr>
          <w:color w:val="000000"/>
          <w:spacing w:val="0"/>
          <w:w w:val="100"/>
          <w:position w:val="0"/>
        </w:rPr>
        <w:t>。小组训练时也应当根据患儿发育水平和行为特征进行分组。</w:t>
      </w:r>
    </w:p>
    <w:p>
      <w:pPr>
        <w:pStyle w:val="Style7"/>
        <w:keepNext w:val="0"/>
        <w:keepLines w:val="0"/>
        <w:widowControl w:val="0"/>
        <w:shd w:val="clear" w:color="auto" w:fill="auto"/>
        <w:tabs>
          <w:tab w:pos="1136" w:val="left"/>
        </w:tabs>
        <w:bidi w:val="0"/>
        <w:spacing w:before="0" w:after="0" w:line="562" w:lineRule="exact"/>
        <w:ind w:left="0" w:right="0" w:firstLine="480"/>
        <w:jc w:val="left"/>
      </w:pPr>
      <w:bookmarkStart w:id="86" w:name="bookmark86"/>
      <w:r>
        <w:rPr>
          <w:color w:val="000000"/>
          <w:spacing w:val="0"/>
          <w:w w:val="100"/>
          <w:position w:val="0"/>
          <w:sz w:val="24"/>
          <w:szCs w:val="24"/>
        </w:rPr>
        <w:t>（</w:t>
      </w:r>
      <w:bookmarkEnd w:id="86"/>
      <w:r>
        <w:rPr>
          <w:color w:val="000000"/>
          <w:spacing w:val="0"/>
          <w:w w:val="100"/>
          <w:position w:val="0"/>
          <w:sz w:val="24"/>
          <w:szCs w:val="24"/>
        </w:rPr>
        <w:t>4）</w:t>
        <w:tab/>
      </w:r>
      <w:r>
        <w:rPr>
          <w:color w:val="000000"/>
          <w:spacing w:val="0"/>
          <w:w w:val="100"/>
          <w:position w:val="0"/>
        </w:rPr>
        <w:t>家庭参与。应当给予患儿家庭全方位的支持和教育，提高家庭参与程度, 帮助家庭评估教育干预的适当性和可行性，并指导家庭选择科学的训练方法。家庭 经济状况、父母心态、环境和社会支持均会影响患儿的预后。父母要接受事实，妥 善处理患儿教育干预与生活、工作的关系。</w:t>
      </w:r>
    </w:p>
    <w:p>
      <w:pPr>
        <w:pStyle w:val="Style7"/>
        <w:keepNext w:val="0"/>
        <w:keepLines w:val="0"/>
        <w:widowControl w:val="0"/>
        <w:numPr>
          <w:ilvl w:val="0"/>
          <w:numId w:val="11"/>
        </w:numPr>
        <w:shd w:val="clear" w:color="auto" w:fill="auto"/>
        <w:tabs>
          <w:tab w:pos="809" w:val="left"/>
        </w:tabs>
        <w:bidi w:val="0"/>
        <w:spacing w:before="0" w:after="0" w:line="562" w:lineRule="exact"/>
        <w:ind w:left="0" w:right="0" w:firstLine="460"/>
        <w:jc w:val="both"/>
        <w:sectPr>
          <w:footerReference w:type="default" r:id="rId7"/>
          <w:footnotePr>
            <w:pos w:val="pageBottom"/>
            <w:numFmt w:val="decimal"/>
            <w:numRestart w:val="continuous"/>
          </w:footnotePr>
          <w:type w:val="continuous"/>
          <w:pgSz w:w="12240" w:h="15840"/>
          <w:pgMar w:top="1152" w:right="1669" w:bottom="1509" w:left="1768" w:header="724" w:footer="3" w:gutter="0"/>
          <w:cols w:space="720"/>
          <w:noEndnote/>
          <w:rtlGutter w:val="0"/>
          <w:docGrid w:linePitch="360"/>
        </w:sectPr>
      </w:pPr>
      <w:bookmarkStart w:id="87" w:name="bookmark87"/>
      <w:bookmarkEnd w:id="87"/>
      <w:r>
        <w:rPr>
          <w:color w:val="000000"/>
          <w:spacing w:val="0"/>
          <w:w w:val="100"/>
          <w:position w:val="0"/>
        </w:rPr>
        <w:t>干预方法。</w:t>
      </w:r>
    </w:p>
    <w:p>
      <w:pPr>
        <w:pStyle w:val="Style7"/>
        <w:keepNext w:val="0"/>
        <w:keepLines w:val="0"/>
        <w:widowControl w:val="0"/>
        <w:shd w:val="clear" w:color="auto" w:fill="auto"/>
        <w:tabs>
          <w:tab w:pos="959" w:val="left"/>
        </w:tabs>
        <w:bidi w:val="0"/>
        <w:spacing w:before="0" w:after="0" w:line="562" w:lineRule="exact"/>
        <w:ind w:left="0" w:right="0" w:firstLine="480"/>
        <w:jc w:val="both"/>
      </w:pPr>
      <w:bookmarkStart w:id="88" w:name="bookmark88"/>
      <w:r>
        <w:rPr>
          <w:color w:val="000000"/>
          <w:spacing w:val="0"/>
          <w:w w:val="100"/>
          <w:position w:val="0"/>
          <w:sz w:val="24"/>
          <w:szCs w:val="24"/>
          <w:lang w:val="zh-CN" w:eastAsia="zh-CN" w:bidi="zh-CN"/>
        </w:rPr>
        <w:t>（</w:t>
      </w:r>
      <w:bookmarkEnd w:id="88"/>
      <w:r>
        <w:rPr>
          <w:color w:val="000000"/>
          <w:spacing w:val="0"/>
          <w:w w:val="100"/>
          <w:position w:val="0"/>
          <w:sz w:val="24"/>
          <w:szCs w:val="24"/>
          <w:lang w:val="zh-CN" w:eastAsia="zh-CN" w:bidi="zh-CN"/>
        </w:rPr>
        <w:t>1）</w:t>
        <w:tab/>
      </w:r>
      <w:r>
        <w:rPr>
          <w:color w:val="000000"/>
          <w:spacing w:val="0"/>
          <w:w w:val="100"/>
          <w:position w:val="0"/>
        </w:rPr>
        <w:t>行为分析疗法</w:t>
      </w:r>
      <w:r>
        <w:rPr>
          <w:color w:val="000000"/>
          <w:spacing w:val="0"/>
          <w:w w:val="100"/>
          <w:position w:val="0"/>
          <w:sz w:val="24"/>
          <w:szCs w:val="24"/>
          <w:lang w:val="zh-CN" w:eastAsia="zh-CN" w:bidi="zh-CN"/>
        </w:rPr>
        <w:t>（</w:t>
      </w:r>
      <w:r>
        <w:rPr>
          <w:color w:val="000000"/>
          <w:spacing w:val="0"/>
          <w:w w:val="100"/>
          <w:position w:val="0"/>
          <w:sz w:val="24"/>
          <w:szCs w:val="24"/>
          <w:lang w:val="en-US" w:eastAsia="en-US" w:bidi="en-US"/>
        </w:rPr>
        <w:t>ABA）</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原理与目的：</w:t>
      </w:r>
      <w:r>
        <w:rPr>
          <w:color w:val="000000"/>
          <w:spacing w:val="0"/>
          <w:w w:val="100"/>
          <w:position w:val="0"/>
          <w:sz w:val="24"/>
          <w:szCs w:val="24"/>
          <w:lang w:val="en-US" w:eastAsia="en-US" w:bidi="en-US"/>
        </w:rPr>
        <w:t>ABA</w:t>
      </w:r>
      <w:r>
        <w:rPr>
          <w:color w:val="000000"/>
          <w:spacing w:val="0"/>
          <w:w w:val="100"/>
          <w:position w:val="0"/>
        </w:rPr>
        <w:t>采用行为主义原理，以正性强化、负性强化、区分强化、消 退、分化训练、泛化训练、惩罚等技术为主，矫正孤独症患儿的各类异常行为，同 时促进患儿各项能力的发展。</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经典</w:t>
      </w:r>
      <w:r>
        <w:rPr>
          <w:color w:val="000000"/>
          <w:spacing w:val="0"/>
          <w:w w:val="100"/>
          <w:position w:val="0"/>
          <w:sz w:val="24"/>
          <w:szCs w:val="24"/>
          <w:lang w:val="en-US" w:eastAsia="en-US" w:bidi="en-US"/>
        </w:rPr>
        <w:t>ABA</w:t>
      </w:r>
      <w:r>
        <w:rPr>
          <w:color w:val="000000"/>
          <w:spacing w:val="0"/>
          <w:w w:val="100"/>
          <w:position w:val="0"/>
        </w:rPr>
        <w:t>的核心是行为回合训练法</w:t>
      </w:r>
      <w:r>
        <w:rPr>
          <w:color w:val="000000"/>
          <w:spacing w:val="0"/>
          <w:w w:val="100"/>
          <w:position w:val="0"/>
          <w:sz w:val="24"/>
          <w:szCs w:val="24"/>
          <w:lang w:val="en-US" w:eastAsia="en-US" w:bidi="en-US"/>
        </w:rPr>
        <w:t>（DTT）</w:t>
      </w:r>
      <w:r>
        <w:rPr>
          <w:color w:val="000000"/>
          <w:spacing w:val="0"/>
          <w:w w:val="100"/>
          <w:position w:val="0"/>
          <w:sz w:val="24"/>
          <w:szCs w:val="24"/>
        </w:rPr>
        <w:t>，</w:t>
      </w:r>
      <w:r>
        <w:rPr>
          <w:color w:val="000000"/>
          <w:spacing w:val="0"/>
          <w:w w:val="100"/>
          <w:position w:val="0"/>
        </w:rPr>
        <w:t>其特点是具体和实用，主要步骤包 括训练者发出指令、患儿反应、训练者对反应作出应答和停顿，目前仍在使用。现 代</w:t>
      </w:r>
      <w:r>
        <w:rPr>
          <w:color w:val="000000"/>
          <w:spacing w:val="0"/>
          <w:w w:val="100"/>
          <w:position w:val="0"/>
          <w:sz w:val="24"/>
          <w:szCs w:val="24"/>
          <w:lang w:val="en-US" w:eastAsia="en-US" w:bidi="en-US"/>
        </w:rPr>
        <w:t>ABA</w:t>
      </w:r>
      <w:r>
        <w:rPr>
          <w:color w:val="000000"/>
          <w:spacing w:val="0"/>
          <w:w w:val="100"/>
          <w:position w:val="0"/>
        </w:rPr>
        <w:t>在经典</w:t>
      </w:r>
      <w:r>
        <w:rPr>
          <w:color w:val="000000"/>
          <w:spacing w:val="0"/>
          <w:w w:val="100"/>
          <w:position w:val="0"/>
          <w:sz w:val="24"/>
          <w:szCs w:val="24"/>
          <w:lang w:val="en-US" w:eastAsia="en-US" w:bidi="en-US"/>
        </w:rPr>
        <w:t>ABA</w:t>
      </w:r>
      <w:r>
        <w:rPr>
          <w:color w:val="000000"/>
          <w:spacing w:val="0"/>
          <w:w w:val="100"/>
          <w:position w:val="0"/>
        </w:rPr>
        <w:t>的基础上融合其他技术，更强调情感与人际发展，根据不同的目 标采取不同的步骤和方法。</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用于促进儿童孤独症患儿能力发展、帮助患儿学习新技能时主要采取以下步骤:</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①对患儿行为和能力进行评估，对目标行为进行分析。②分解任务并逐步强化 训练，在一定的时间内只进行某项分解任务的训练。③患儿每完成一个分解任务都 必须给予奖励（正性强化），奖励物主要是食品、玩具和口头、身体姿势的表扬，奖 励随着患儿的进步逐渐隐退。④运用提示和渐隐技术，根据患儿的能力给予不同程 度的提示或帮助，随着患儿对所学内容的熟练再逐渐减少提示和帮助。⑤两个任务 训练间需要短暂的休息。</w:t>
      </w:r>
    </w:p>
    <w:p>
      <w:pPr>
        <w:pStyle w:val="Style7"/>
        <w:keepNext w:val="0"/>
        <w:keepLines w:val="0"/>
        <w:widowControl w:val="0"/>
        <w:shd w:val="clear" w:color="auto" w:fill="auto"/>
        <w:tabs>
          <w:tab w:pos="959" w:val="left"/>
        </w:tabs>
        <w:bidi w:val="0"/>
        <w:spacing w:before="0" w:after="0" w:line="562" w:lineRule="exact"/>
        <w:ind w:left="0" w:right="0" w:firstLine="480"/>
        <w:jc w:val="both"/>
      </w:pPr>
      <w:bookmarkStart w:id="89" w:name="bookmark89"/>
      <w:r>
        <w:rPr>
          <w:color w:val="000000"/>
          <w:spacing w:val="0"/>
          <w:w w:val="100"/>
          <w:position w:val="0"/>
          <w:sz w:val="24"/>
          <w:szCs w:val="24"/>
        </w:rPr>
        <w:t>（</w:t>
      </w:r>
      <w:bookmarkEnd w:id="89"/>
      <w:r>
        <w:rPr>
          <w:color w:val="000000"/>
          <w:spacing w:val="0"/>
          <w:w w:val="100"/>
          <w:position w:val="0"/>
          <w:sz w:val="24"/>
          <w:szCs w:val="24"/>
        </w:rPr>
        <w:t>2）</w:t>
        <w:tab/>
      </w:r>
      <w:r>
        <w:rPr>
          <w:color w:val="000000"/>
          <w:spacing w:val="0"/>
          <w:w w:val="100"/>
          <w:position w:val="0"/>
        </w:rPr>
        <w:t>孤独症以及相关障碍患儿治疗教育课程</w:t>
      </w:r>
      <w:r>
        <w:rPr>
          <w:color w:val="000000"/>
          <w:spacing w:val="0"/>
          <w:w w:val="100"/>
          <w:position w:val="0"/>
          <w:sz w:val="24"/>
          <w:szCs w:val="24"/>
          <w:lang w:val="en-US" w:eastAsia="en-US" w:bidi="en-US"/>
        </w:rPr>
        <w:t>（TEACCH）</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原理与目的：儿童孤独症患儿虽然存在广泛的发育障碍，但在视觉方面存在一 定优势。应当充分利用患儿的视觉优势安排教育环境和训练程序，增进患儿对环境、 教育和训练内容的理解、服从，以全面改善患儿在语言、交流、感知觉及运动等方 面存在的缺陷。</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 xml:space="preserve">步骤：①根据不同训练内容安排训练场地，要强调视觉提示，即训练场所的特 别布置，玩具及其他物品的特别摆放。②建立训练程序表，注重训练的程序化。③ 确定训练内容，包括儿童模仿、粗细运动、知觉、认知、手眼协调、语言理解和表 </w:t>
      </w:r>
      <w:r>
        <w:rPr>
          <w:color w:val="000000"/>
          <w:spacing w:val="0"/>
          <w:w w:val="100"/>
          <w:position w:val="0"/>
        </w:rPr>
        <w:t>达、生活自理、社交以及情绪情感等。④在教学方法上要求充分运用语言、身体姿 势、提示、标签、图表、文字等各种方法增进患儿对训练内容的理解和掌握。同时 运用行为强化原理和其他行为矫正技术帮助患儿克服异常行为，增加良好行为。该 课程适合在医院、康复训练机构开展，也适合在家庭中进行。</w:t>
      </w:r>
    </w:p>
    <w:p>
      <w:pPr>
        <w:pStyle w:val="Style7"/>
        <w:keepNext w:val="0"/>
        <w:keepLines w:val="0"/>
        <w:widowControl w:val="0"/>
        <w:numPr>
          <w:ilvl w:val="0"/>
          <w:numId w:val="13"/>
        </w:numPr>
        <w:shd w:val="clear" w:color="auto" w:fill="auto"/>
        <w:tabs>
          <w:tab w:pos="955" w:val="left"/>
        </w:tabs>
        <w:bidi w:val="0"/>
        <w:spacing w:before="0" w:after="0" w:line="561" w:lineRule="exact"/>
        <w:ind w:left="0" w:right="0" w:firstLine="480"/>
        <w:jc w:val="both"/>
      </w:pPr>
      <w:bookmarkStart w:id="90" w:name="bookmark90"/>
      <w:bookmarkEnd w:id="90"/>
      <w:r>
        <w:rPr>
          <w:color w:val="000000"/>
          <w:spacing w:val="0"/>
          <w:w w:val="100"/>
          <w:position w:val="0"/>
        </w:rPr>
        <w:t>人际关系发展干预</w:t>
      </w:r>
      <w:r>
        <w:rPr>
          <w:color w:val="000000"/>
          <w:spacing w:val="0"/>
          <w:w w:val="100"/>
          <w:position w:val="0"/>
          <w:sz w:val="24"/>
          <w:szCs w:val="24"/>
        </w:rPr>
        <w:t>(</w:t>
      </w:r>
      <w:r>
        <w:rPr>
          <w:color w:val="000000"/>
          <w:spacing w:val="0"/>
          <w:w w:val="100"/>
          <w:position w:val="0"/>
          <w:sz w:val="24"/>
          <w:szCs w:val="24"/>
          <w:lang w:val="en-US" w:eastAsia="en-US" w:bidi="en-US"/>
        </w:rPr>
        <w:t>RDI)</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561" w:lineRule="exact"/>
        <w:ind w:left="0" w:right="0" w:firstLine="480"/>
        <w:jc w:val="both"/>
      </w:pPr>
      <w:r>
        <w:rPr>
          <w:color w:val="000000"/>
          <w:spacing w:val="0"/>
          <w:w w:val="100"/>
          <w:position w:val="0"/>
          <w:sz w:val="24"/>
          <w:szCs w:val="24"/>
          <w:lang w:val="en-US" w:eastAsia="en-US" w:bidi="en-US"/>
        </w:rPr>
        <w:t>RDI</w:t>
      </w:r>
      <w:r>
        <w:rPr>
          <w:color w:val="000000"/>
          <w:spacing w:val="0"/>
          <w:w w:val="100"/>
          <w:position w:val="0"/>
        </w:rPr>
        <w:t>是人际关系训练的代表。其他方法还有地板时光、图片交换交流系统、共 同注意训练等。</w:t>
      </w:r>
    </w:p>
    <w:p>
      <w:pPr>
        <w:pStyle w:val="Style7"/>
        <w:keepNext w:val="0"/>
        <w:keepLines w:val="0"/>
        <w:widowControl w:val="0"/>
        <w:shd w:val="clear" w:color="auto" w:fill="auto"/>
        <w:bidi w:val="0"/>
        <w:spacing w:before="0" w:after="0" w:line="561" w:lineRule="exact"/>
        <w:ind w:left="0" w:right="0" w:firstLine="480"/>
        <w:jc w:val="both"/>
      </w:pPr>
      <w:r>
        <w:rPr>
          <w:color w:val="000000"/>
          <w:spacing w:val="0"/>
          <w:w w:val="100"/>
          <w:position w:val="0"/>
        </w:rPr>
        <w:t>原理：目前认为共同注意缺陷和心理理论缺陷是儿童孤独症的核心缺陷。共同 注意缺陷是指患儿自婴儿时期开始不能如正常婴儿一样形成与养育者同时注意某事 物的能力。心理理论缺陷主要指患儿缺乏对他人心理的推测能力，表现为缺乏目光 接触、不能形成共同注意、不能分辨别人的面部表情等，因此患儿无社会参照能力， 不能和他人分享感觉和经验，无法与亲人建立感情和友谊。</w:t>
      </w:r>
      <w:r>
        <w:rPr>
          <w:color w:val="000000"/>
          <w:spacing w:val="0"/>
          <w:w w:val="100"/>
          <w:position w:val="0"/>
          <w:sz w:val="24"/>
          <w:szCs w:val="24"/>
          <w:lang w:val="en-US" w:eastAsia="en-US" w:bidi="en-US"/>
        </w:rPr>
        <w:t>RDI</w:t>
      </w:r>
      <w:r>
        <w:rPr>
          <w:color w:val="000000"/>
          <w:spacing w:val="0"/>
          <w:w w:val="100"/>
          <w:position w:val="0"/>
        </w:rPr>
        <w:t>通过人际关系训练, 改善患儿的共同注意能力，加深患儿对他人心理的理解，提高患儿的人际交往能力。</w:t>
      </w:r>
    </w:p>
    <w:p>
      <w:pPr>
        <w:pStyle w:val="Style7"/>
        <w:keepNext w:val="0"/>
        <w:keepLines w:val="0"/>
        <w:widowControl w:val="0"/>
        <w:shd w:val="clear" w:color="auto" w:fill="auto"/>
        <w:bidi w:val="0"/>
        <w:spacing w:before="0" w:after="0" w:line="561" w:lineRule="exact"/>
        <w:ind w:left="0" w:right="0" w:firstLine="480"/>
        <w:jc w:val="both"/>
      </w:pPr>
      <w:r>
        <w:rPr>
          <w:color w:val="000000"/>
          <w:spacing w:val="0"/>
          <w:w w:val="100"/>
          <w:position w:val="0"/>
        </w:rPr>
        <w:t>步骤：①评估确定患儿人际关系发展水平。②根据评估结果，依照正常儿童人 际关系发展的规律和次序，依次逐渐开展目光注视-社会参照-互动-协调-情感经验 分享-享受友情等能力训练。③开展循序渐进的、多样化的训练游戏活动项目。活动 多由父母或训练老师主导，内容包括各种互动游戏，例如目光对视、表情辨别、捉 迷藏</w:t>
      </w:r>
      <w:r>
        <w:rPr>
          <w:color w:val="000000"/>
          <w:spacing w:val="0"/>
          <w:w w:val="100"/>
          <w:position w:val="0"/>
          <w:lang w:val="zh-CN" w:eastAsia="zh-CN" w:bidi="zh-CN"/>
        </w:rPr>
        <w:t>、“两</w:t>
      </w:r>
      <w:r>
        <w:rPr>
          <w:color w:val="000000"/>
          <w:spacing w:val="0"/>
          <w:w w:val="100"/>
          <w:position w:val="0"/>
        </w:rPr>
        <w:t>人三腿</w:t>
      </w:r>
      <w:r>
        <w:rPr>
          <w:color w:val="000000"/>
          <w:spacing w:val="0"/>
          <w:w w:val="100"/>
          <w:position w:val="0"/>
          <w:lang w:val="zh-CN" w:eastAsia="zh-CN" w:bidi="zh-CN"/>
        </w:rPr>
        <w:t>”、抛</w:t>
      </w:r>
      <w:r>
        <w:rPr>
          <w:color w:val="000000"/>
          <w:spacing w:val="0"/>
          <w:w w:val="100"/>
          <w:position w:val="0"/>
        </w:rPr>
        <w:t>接球等。要求训练者在训练中表情丰富夸张但不失真实， 语调抑扬顿挫。</w:t>
      </w:r>
    </w:p>
    <w:p>
      <w:pPr>
        <w:pStyle w:val="Style7"/>
        <w:keepNext w:val="0"/>
        <w:keepLines w:val="0"/>
        <w:widowControl w:val="0"/>
        <w:numPr>
          <w:ilvl w:val="0"/>
          <w:numId w:val="13"/>
        </w:numPr>
        <w:shd w:val="clear" w:color="auto" w:fill="auto"/>
        <w:tabs>
          <w:tab w:pos="955" w:val="left"/>
        </w:tabs>
        <w:bidi w:val="0"/>
        <w:spacing w:before="0" w:after="0" w:line="561" w:lineRule="exact"/>
        <w:ind w:left="0" w:right="0" w:firstLine="480"/>
        <w:jc w:val="both"/>
      </w:pPr>
      <w:bookmarkStart w:id="91" w:name="bookmark91"/>
      <w:bookmarkEnd w:id="91"/>
      <w:r>
        <w:rPr>
          <w:color w:val="000000"/>
          <w:spacing w:val="0"/>
          <w:w w:val="100"/>
          <w:position w:val="0"/>
        </w:rPr>
        <w:t>其他干预方法。</w:t>
      </w:r>
    </w:p>
    <w:p>
      <w:pPr>
        <w:pStyle w:val="Style7"/>
        <w:keepNext w:val="0"/>
        <w:keepLines w:val="0"/>
        <w:widowControl w:val="0"/>
        <w:shd w:val="clear" w:color="auto" w:fill="auto"/>
        <w:bidi w:val="0"/>
        <w:spacing w:before="0" w:after="0" w:line="561" w:lineRule="exact"/>
        <w:ind w:left="0" w:right="0" w:firstLine="480"/>
        <w:jc w:val="both"/>
      </w:pPr>
      <w:r>
        <w:rPr>
          <w:color w:val="000000"/>
          <w:spacing w:val="0"/>
          <w:w w:val="100"/>
          <w:position w:val="0"/>
        </w:rPr>
        <w:t>地板时光训练也将人际关系和社会交往作为训练的主要内容，与</w:t>
      </w:r>
      <w:r>
        <w:rPr>
          <w:color w:val="000000"/>
          <w:spacing w:val="0"/>
          <w:w w:val="100"/>
          <w:position w:val="0"/>
          <w:sz w:val="24"/>
          <w:szCs w:val="24"/>
          <w:lang w:val="en-US" w:eastAsia="en-US" w:bidi="en-US"/>
        </w:rPr>
        <w:t>RDI</w:t>
      </w:r>
      <w:r>
        <w:rPr>
          <w:color w:val="000000"/>
          <w:spacing w:val="0"/>
          <w:w w:val="100"/>
          <w:position w:val="0"/>
        </w:rPr>
        <w:t xml:space="preserve">不同的是, 地板时光训练是以患儿的活动和兴趣决定训练的内容。训练中，训练者在配合患儿 活动的同时，不断制造变化、惊喜和困难，引导患儿在自由愉快的时光中提高解决 </w:t>
      </w:r>
      <w:r>
        <w:rPr>
          <w:color w:val="000000"/>
          <w:spacing w:val="0"/>
          <w:w w:val="100"/>
          <w:position w:val="0"/>
        </w:rPr>
        <w:t>问题的能力和社会交往能力。训练活动分布在日常生活的各个时段。</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应当充分考虑时间、经济等因素，慎重选择感觉统合治疗、听觉统合治疗等辅 助治疗方法。</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（二）药物治疗。目前尚缺乏针对儿童孤独症核心症状的药物，药物治疗为辅 助性的对症治疗措施。</w:t>
      </w:r>
    </w:p>
    <w:p>
      <w:pPr>
        <w:pStyle w:val="Style7"/>
        <w:keepNext w:val="0"/>
        <w:keepLines w:val="0"/>
        <w:widowControl w:val="0"/>
        <w:numPr>
          <w:ilvl w:val="0"/>
          <w:numId w:val="15"/>
        </w:numPr>
        <w:shd w:val="clear" w:color="auto" w:fill="auto"/>
        <w:tabs>
          <w:tab w:pos="774" w:val="left"/>
        </w:tabs>
        <w:bidi w:val="0"/>
        <w:spacing w:before="0" w:after="0" w:line="562" w:lineRule="exact"/>
        <w:ind w:left="0" w:right="0" w:firstLine="440"/>
        <w:jc w:val="both"/>
      </w:pPr>
      <w:bookmarkStart w:id="92" w:name="bookmark92"/>
      <w:bookmarkEnd w:id="92"/>
      <w:r>
        <w:rPr>
          <w:color w:val="000000"/>
          <w:spacing w:val="0"/>
          <w:w w:val="100"/>
          <w:position w:val="0"/>
        </w:rPr>
        <w:t>基本原则。</w:t>
      </w:r>
    </w:p>
    <w:p>
      <w:pPr>
        <w:pStyle w:val="Style7"/>
        <w:keepNext w:val="0"/>
        <w:keepLines w:val="0"/>
        <w:widowControl w:val="0"/>
        <w:shd w:val="clear" w:color="auto" w:fill="auto"/>
        <w:bidi w:val="0"/>
        <w:spacing w:before="0" w:after="0" w:line="562" w:lineRule="exact"/>
        <w:ind w:left="0" w:right="0" w:firstLine="480"/>
        <w:jc w:val="both"/>
      </w:pPr>
      <w:bookmarkStart w:id="93" w:name="bookmark93"/>
      <w:r>
        <w:rPr>
          <w:color w:val="000000"/>
          <w:spacing w:val="0"/>
          <w:w w:val="100"/>
          <w:position w:val="0"/>
          <w:sz w:val="24"/>
          <w:szCs w:val="24"/>
        </w:rPr>
        <w:t>（</w:t>
      </w:r>
      <w:bookmarkEnd w:id="93"/>
      <w:r>
        <w:rPr>
          <w:color w:val="000000"/>
          <w:spacing w:val="0"/>
          <w:w w:val="100"/>
          <w:position w:val="0"/>
          <w:sz w:val="24"/>
          <w:szCs w:val="24"/>
        </w:rPr>
        <w:t>1）</w:t>
      </w:r>
      <w:r>
        <w:rPr>
          <w:color w:val="000000"/>
          <w:spacing w:val="0"/>
          <w:w w:val="100"/>
          <w:position w:val="0"/>
        </w:rPr>
        <w:t>权衡发育原则：</w:t>
      </w:r>
      <w:r>
        <w:rPr>
          <w:color w:val="000000"/>
          <w:spacing w:val="0"/>
          <w:w w:val="100"/>
          <w:position w:val="0"/>
          <w:sz w:val="24"/>
          <w:szCs w:val="24"/>
        </w:rPr>
        <w:t>0</w:t>
      </w:r>
      <w:r>
        <w:rPr>
          <w:color w:val="000000"/>
          <w:spacing w:val="0"/>
          <w:w w:val="100"/>
          <w:position w:val="0"/>
        </w:rPr>
        <w:t>〜</w:t>
      </w:r>
      <w:r>
        <w:rPr>
          <w:color w:val="000000"/>
          <w:spacing w:val="0"/>
          <w:w w:val="100"/>
          <w:position w:val="0"/>
          <w:sz w:val="24"/>
          <w:szCs w:val="24"/>
        </w:rPr>
        <w:t>6</w:t>
      </w:r>
      <w:r>
        <w:rPr>
          <w:color w:val="000000"/>
          <w:spacing w:val="0"/>
          <w:w w:val="100"/>
          <w:position w:val="0"/>
        </w:rPr>
        <w:t>岁患儿以康复训练为主，不推荐使用药物。若行为 问题突出且其他干预措施无效时，可以在严格把握适应证或目标症状的前提下谨慎 使用药物。</w:t>
      </w:r>
      <w:r>
        <w:rPr>
          <w:color w:val="000000"/>
          <w:spacing w:val="0"/>
          <w:w w:val="100"/>
          <w:position w:val="0"/>
          <w:sz w:val="24"/>
          <w:szCs w:val="24"/>
        </w:rPr>
        <w:t>6</w:t>
      </w:r>
      <w:r>
        <w:rPr>
          <w:color w:val="000000"/>
          <w:spacing w:val="0"/>
          <w:w w:val="100"/>
          <w:position w:val="0"/>
        </w:rPr>
        <w:t>岁以上患儿可根据目标症状，或者合并症影响患儿生活或康复训练的 程度适当选择药物。</w:t>
      </w:r>
    </w:p>
    <w:p>
      <w:pPr>
        <w:pStyle w:val="Style7"/>
        <w:keepNext w:val="0"/>
        <w:keepLines w:val="0"/>
        <w:widowControl w:val="0"/>
        <w:shd w:val="clear" w:color="auto" w:fill="auto"/>
        <w:tabs>
          <w:tab w:pos="1078" w:val="left"/>
        </w:tabs>
        <w:bidi w:val="0"/>
        <w:spacing w:before="0" w:after="0" w:line="576" w:lineRule="exact"/>
        <w:ind w:left="0" w:right="0" w:firstLine="480"/>
        <w:jc w:val="both"/>
      </w:pPr>
      <w:bookmarkStart w:id="94" w:name="bookmark94"/>
      <w:r>
        <w:rPr>
          <w:color w:val="000000"/>
          <w:spacing w:val="0"/>
          <w:w w:val="100"/>
          <w:position w:val="0"/>
          <w:sz w:val="24"/>
          <w:szCs w:val="24"/>
        </w:rPr>
        <w:t>（</w:t>
      </w:r>
      <w:bookmarkEnd w:id="94"/>
      <w:r>
        <w:rPr>
          <w:color w:val="000000"/>
          <w:spacing w:val="0"/>
          <w:w w:val="100"/>
          <w:position w:val="0"/>
          <w:sz w:val="24"/>
          <w:szCs w:val="24"/>
        </w:rPr>
        <w:t>2）</w:t>
        <w:tab/>
      </w:r>
      <w:r>
        <w:rPr>
          <w:color w:val="000000"/>
          <w:spacing w:val="0"/>
          <w:w w:val="100"/>
          <w:position w:val="0"/>
        </w:rPr>
        <w:t>平衡药物副反应与疗效的原则：药物治疗对于儿童孤独症只是对症、暂时、 辅助的措施，因此是否选择药物治疗应当在充分考量副作用的基础上慎重决定。</w:t>
      </w:r>
    </w:p>
    <w:p>
      <w:pPr>
        <w:pStyle w:val="Style7"/>
        <w:keepNext w:val="0"/>
        <w:keepLines w:val="0"/>
        <w:widowControl w:val="0"/>
        <w:shd w:val="clear" w:color="auto" w:fill="auto"/>
        <w:tabs>
          <w:tab w:pos="1093" w:val="left"/>
        </w:tabs>
        <w:bidi w:val="0"/>
        <w:spacing w:before="0" w:after="0" w:line="576" w:lineRule="exact"/>
        <w:ind w:left="0" w:right="0" w:firstLine="480"/>
        <w:jc w:val="both"/>
      </w:pPr>
      <w:bookmarkStart w:id="95" w:name="bookmark95"/>
      <w:r>
        <w:rPr>
          <w:color w:val="000000"/>
          <w:spacing w:val="0"/>
          <w:w w:val="100"/>
          <w:position w:val="0"/>
          <w:sz w:val="24"/>
          <w:szCs w:val="24"/>
        </w:rPr>
        <w:t>（</w:t>
      </w:r>
      <w:bookmarkEnd w:id="95"/>
      <w:r>
        <w:rPr>
          <w:color w:val="000000"/>
          <w:spacing w:val="0"/>
          <w:w w:val="100"/>
          <w:position w:val="0"/>
          <w:sz w:val="24"/>
          <w:szCs w:val="24"/>
        </w:rPr>
        <w:t>3）</w:t>
        <w:tab/>
      </w:r>
      <w:r>
        <w:rPr>
          <w:color w:val="000000"/>
          <w:spacing w:val="0"/>
          <w:w w:val="100"/>
          <w:position w:val="0"/>
        </w:rPr>
        <w:t>知情同意原则：儿童孤独症患儿使用药物前必须向其监护人说明可能的效 果和风险，在充分知情并签署知情同意书的前提下使用药物。</w:t>
      </w:r>
    </w:p>
    <w:p>
      <w:pPr>
        <w:pStyle w:val="Style7"/>
        <w:keepNext w:val="0"/>
        <w:keepLines w:val="0"/>
        <w:widowControl w:val="0"/>
        <w:shd w:val="clear" w:color="auto" w:fill="auto"/>
        <w:tabs>
          <w:tab w:pos="1112" w:val="left"/>
        </w:tabs>
        <w:bidi w:val="0"/>
        <w:spacing w:before="0" w:after="0" w:line="565" w:lineRule="exact"/>
        <w:ind w:left="0" w:right="0" w:firstLine="480"/>
        <w:jc w:val="both"/>
      </w:pPr>
      <w:bookmarkStart w:id="96" w:name="bookmark96"/>
      <w:r>
        <w:rPr>
          <w:color w:val="000000"/>
          <w:spacing w:val="0"/>
          <w:w w:val="100"/>
          <w:position w:val="0"/>
          <w:sz w:val="24"/>
          <w:szCs w:val="24"/>
        </w:rPr>
        <w:t>（</w:t>
      </w:r>
      <w:bookmarkEnd w:id="96"/>
      <w:r>
        <w:rPr>
          <w:color w:val="000000"/>
          <w:spacing w:val="0"/>
          <w:w w:val="100"/>
          <w:position w:val="0"/>
          <w:sz w:val="24"/>
          <w:szCs w:val="24"/>
        </w:rPr>
        <w:t>4）</w:t>
        <w:tab/>
      </w:r>
      <w:r>
        <w:rPr>
          <w:color w:val="000000"/>
          <w:spacing w:val="0"/>
          <w:w w:val="100"/>
          <w:position w:val="0"/>
        </w:rPr>
        <w:t>单一、对症用药原则：作为辅助措施，仅当某些症状突出（如严重的刻板 重复、攻击、自伤、破坏等行为，严重的情绪问题，严重的睡眠问题以及极端多动 等）时，才考虑使用药物治疗。应当根据药物的类别、适应证、安全性与疗效等因 素选择药物，尽可能单一用药。</w:t>
      </w:r>
    </w:p>
    <w:p>
      <w:pPr>
        <w:pStyle w:val="Style7"/>
        <w:keepNext w:val="0"/>
        <w:keepLines w:val="0"/>
        <w:widowControl w:val="0"/>
        <w:shd w:val="clear" w:color="auto" w:fill="auto"/>
        <w:tabs>
          <w:tab w:pos="1112" w:val="left"/>
        </w:tabs>
        <w:bidi w:val="0"/>
        <w:spacing w:before="0" w:after="0" w:line="576" w:lineRule="exact"/>
        <w:ind w:left="0" w:right="0" w:firstLine="480"/>
        <w:jc w:val="both"/>
      </w:pPr>
      <w:bookmarkStart w:id="97" w:name="bookmark97"/>
      <w:r>
        <w:rPr>
          <w:color w:val="000000"/>
          <w:spacing w:val="0"/>
          <w:w w:val="100"/>
          <w:position w:val="0"/>
          <w:sz w:val="24"/>
          <w:szCs w:val="24"/>
        </w:rPr>
        <w:t>（</w:t>
      </w:r>
      <w:bookmarkEnd w:id="97"/>
      <w:r>
        <w:rPr>
          <w:color w:val="000000"/>
          <w:spacing w:val="0"/>
          <w:w w:val="100"/>
          <w:position w:val="0"/>
          <w:sz w:val="24"/>
          <w:szCs w:val="24"/>
        </w:rPr>
        <w:t>5）</w:t>
        <w:tab/>
      </w:r>
      <w:r>
        <w:rPr>
          <w:color w:val="000000"/>
          <w:spacing w:val="0"/>
          <w:w w:val="100"/>
          <w:position w:val="0"/>
        </w:rPr>
        <w:t>逐渐增加剂量原则：根据儿童孤独症患儿的年龄、体重、身体健康状况等 个体差异决定起始剂量，视临床效果和副反应情况逐日或逐周递增剂量，直到控制</w:t>
      </w:r>
    </w:p>
    <w:p>
      <w:pPr>
        <w:pStyle w:val="Style7"/>
        <w:keepNext w:val="0"/>
        <w:keepLines w:val="0"/>
        <w:widowControl w:val="0"/>
        <w:shd w:val="clear" w:color="auto" w:fill="auto"/>
        <w:bidi w:val="0"/>
        <w:spacing w:before="0" w:after="0" w:line="576" w:lineRule="exact"/>
        <w:ind w:left="0" w:right="0" w:firstLine="0"/>
        <w:jc w:val="left"/>
      </w:pPr>
      <w:r>
        <w:rPr>
          <w:color w:val="000000"/>
          <w:spacing w:val="0"/>
          <w:w w:val="100"/>
          <w:position w:val="0"/>
        </w:rPr>
        <w:t>目标症状。药物剂量不得超过药物说明书推荐的剂量。</w:t>
      </w:r>
    </w:p>
    <w:p>
      <w:pPr>
        <w:pStyle w:val="Style7"/>
        <w:keepNext w:val="0"/>
        <w:keepLines w:val="0"/>
        <w:widowControl w:val="0"/>
        <w:numPr>
          <w:ilvl w:val="0"/>
          <w:numId w:val="15"/>
        </w:numPr>
        <w:shd w:val="clear" w:color="auto" w:fill="auto"/>
        <w:tabs>
          <w:tab w:pos="789" w:val="left"/>
        </w:tabs>
        <w:bidi w:val="0"/>
        <w:spacing w:before="0" w:after="0" w:line="576" w:lineRule="exact"/>
        <w:ind w:left="0" w:right="0" w:firstLine="440"/>
        <w:jc w:val="both"/>
      </w:pPr>
      <w:bookmarkStart w:id="98" w:name="bookmark98"/>
      <w:bookmarkEnd w:id="98"/>
      <w:r>
        <w:rPr>
          <w:color w:val="000000"/>
          <w:spacing w:val="0"/>
          <w:w w:val="100"/>
          <w:position w:val="0"/>
        </w:rPr>
        <w:t>各类药物的主要副反应。</w:t>
      </w:r>
    </w:p>
    <w:p>
      <w:pPr>
        <w:pStyle w:val="Style7"/>
        <w:keepNext w:val="0"/>
        <w:keepLines w:val="0"/>
        <w:widowControl w:val="0"/>
        <w:shd w:val="clear" w:color="auto" w:fill="auto"/>
        <w:bidi w:val="0"/>
        <w:spacing w:before="0" w:after="0" w:line="576" w:lineRule="exact"/>
        <w:ind w:left="0" w:right="0" w:firstLine="44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1）</w:t>
      </w:r>
      <w:r>
        <w:rPr>
          <w:color w:val="000000"/>
          <w:spacing w:val="0"/>
          <w:w w:val="100"/>
          <w:position w:val="0"/>
        </w:rPr>
        <w:t>抗精神病药。</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主要包括震颤、手抖、肌肉强直等锥体外系副反应，以及体重增加、催乳素升 高等神经内分泌副反应，对部分患儿有镇静作用。偶见口干、恶心、呕吐等胃肠道 反应。</w:t>
      </w:r>
    </w:p>
    <w:p>
      <w:pPr>
        <w:pStyle w:val="Style7"/>
        <w:keepNext w:val="0"/>
        <w:keepLines w:val="0"/>
        <w:widowControl w:val="0"/>
        <w:shd w:val="clear" w:color="auto" w:fill="auto"/>
        <w:tabs>
          <w:tab w:pos="1015" w:val="left"/>
        </w:tabs>
        <w:bidi w:val="0"/>
        <w:spacing w:before="0" w:after="0" w:line="562"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2）</w:t>
        <w:tab/>
      </w:r>
      <w:r>
        <w:rPr>
          <w:color w:val="000000"/>
          <w:spacing w:val="0"/>
          <w:w w:val="100"/>
          <w:position w:val="0"/>
        </w:rPr>
        <w:t>抗抑郁药。</w:t>
      </w:r>
    </w:p>
    <w:p>
      <w:pPr>
        <w:pStyle w:val="Style7"/>
        <w:keepNext w:val="0"/>
        <w:keepLines w:val="0"/>
        <w:widowControl w:val="0"/>
        <w:shd w:val="clear" w:color="auto" w:fill="auto"/>
        <w:bidi w:val="0"/>
        <w:spacing w:before="0" w:after="0" w:line="562" w:lineRule="exact"/>
        <w:ind w:left="0" w:right="0" w:firstLine="480"/>
        <w:jc w:val="both"/>
      </w:pPr>
      <w:r>
        <w:rPr>
          <w:color w:val="000000"/>
          <w:spacing w:val="0"/>
          <w:w w:val="100"/>
          <w:position w:val="0"/>
        </w:rPr>
        <w:t>包括肠胃道不适、厌食、恶心、腹泻、头痛、焦虑、神经质、失眠、倦怠、流 汗、颤抖、目眩或头重脚轻。肝肾功能不良者慎用或禁用。</w:t>
      </w:r>
    </w:p>
    <w:p>
      <w:pPr>
        <w:pStyle w:val="Style7"/>
        <w:keepNext w:val="0"/>
        <w:keepLines w:val="0"/>
        <w:widowControl w:val="0"/>
        <w:shd w:val="clear" w:color="auto" w:fill="auto"/>
        <w:tabs>
          <w:tab w:pos="1015" w:val="left"/>
        </w:tabs>
        <w:bidi w:val="0"/>
        <w:spacing w:before="0" w:after="0" w:line="562" w:lineRule="exact"/>
        <w:ind w:left="0" w:right="0" w:firstLine="48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3）</w:t>
        <w:tab/>
      </w:r>
      <w:r>
        <w:rPr>
          <w:color w:val="000000"/>
          <w:spacing w:val="0"/>
          <w:w w:val="100"/>
          <w:position w:val="0"/>
        </w:rPr>
        <w:t>多动、注意缺陷治疗药物。</w:t>
      </w:r>
    </w:p>
    <w:p>
      <w:pPr>
        <w:pStyle w:val="Style7"/>
        <w:keepNext w:val="0"/>
        <w:keepLines w:val="0"/>
        <w:widowControl w:val="0"/>
        <w:shd w:val="clear" w:color="auto" w:fill="auto"/>
        <w:bidi w:val="0"/>
        <w:spacing w:before="0" w:after="0" w:line="564" w:lineRule="exact"/>
        <w:ind w:left="0" w:right="0" w:firstLine="480"/>
        <w:jc w:val="left"/>
      </w:pPr>
      <w:r>
        <w:rPr>
          <w:color w:val="000000"/>
          <w:spacing w:val="0"/>
          <w:w w:val="100"/>
          <w:position w:val="0"/>
        </w:rPr>
        <w:t>包括上腹部不适、恶心、乏力、心慌及血压升高等。</w:t>
      </w:r>
    </w:p>
    <w:p>
      <w:pPr>
        <w:pStyle w:val="Style7"/>
        <w:keepNext w:val="0"/>
        <w:keepLines w:val="0"/>
        <w:widowControl w:val="0"/>
        <w:numPr>
          <w:ilvl w:val="0"/>
          <w:numId w:val="15"/>
        </w:numPr>
        <w:shd w:val="clear" w:color="auto" w:fill="auto"/>
        <w:bidi w:val="0"/>
        <w:spacing w:before="0" w:after="0" w:line="564" w:lineRule="exact"/>
        <w:ind w:left="0" w:right="0" w:firstLine="480"/>
        <w:jc w:val="both"/>
      </w:pPr>
      <w:bookmarkStart w:id="102" w:name="bookmark102"/>
      <w:bookmarkEnd w:id="102"/>
      <w:r>
        <w:rPr>
          <w:color w:val="000000"/>
          <w:spacing w:val="0"/>
          <w:w w:val="100"/>
          <w:position w:val="0"/>
        </w:rPr>
        <w:t>中医药治疗。</w:t>
      </w:r>
    </w:p>
    <w:p>
      <w:pPr>
        <w:pStyle w:val="Style7"/>
        <w:keepNext w:val="0"/>
        <w:keepLines w:val="0"/>
        <w:widowControl w:val="0"/>
        <w:shd w:val="clear" w:color="auto" w:fill="auto"/>
        <w:bidi w:val="0"/>
        <w:spacing w:before="0" w:after="0" w:line="564" w:lineRule="exact"/>
        <w:ind w:left="0" w:right="0" w:firstLine="480"/>
        <w:jc w:val="both"/>
      </w:pPr>
      <w:r>
        <w:rPr>
          <w:color w:val="000000"/>
          <w:spacing w:val="0"/>
          <w:w w:val="100"/>
          <w:position w:val="0"/>
        </w:rPr>
        <w:t>近年来有运用针灸、汤剂等中医方法治疗儿童孤独症的个案报告，但治疗效果 有待验证。</w:t>
      </w:r>
    </w:p>
    <w:p>
      <w:pPr>
        <w:pStyle w:val="Style7"/>
        <w:keepNext w:val="0"/>
        <w:keepLines w:val="0"/>
        <w:widowControl w:val="0"/>
        <w:shd w:val="clear" w:color="auto" w:fill="auto"/>
        <w:bidi w:val="0"/>
        <w:spacing w:before="0" w:after="0" w:line="564" w:lineRule="exact"/>
        <w:ind w:left="0" w:right="0" w:firstLine="480"/>
        <w:jc w:val="both"/>
      </w:pPr>
      <w:r>
        <w:rPr>
          <w:b/>
          <w:bCs/>
          <w:color w:val="000000"/>
          <w:spacing w:val="0"/>
          <w:w w:val="100"/>
          <w:position w:val="0"/>
        </w:rPr>
        <w:t>五、预后及其影响因素</w:t>
      </w:r>
    </w:p>
    <w:p>
      <w:pPr>
        <w:pStyle w:val="Style7"/>
        <w:keepNext w:val="0"/>
        <w:keepLines w:val="0"/>
        <w:widowControl w:val="0"/>
        <w:shd w:val="clear" w:color="auto" w:fill="auto"/>
        <w:bidi w:val="0"/>
        <w:spacing w:before="0" w:after="0" w:line="564" w:lineRule="exact"/>
        <w:ind w:left="0" w:right="0" w:firstLine="480"/>
        <w:jc w:val="both"/>
      </w:pPr>
      <w:r>
        <w:rPr>
          <w:color w:val="000000"/>
          <w:spacing w:val="0"/>
          <w:w w:val="100"/>
          <w:position w:val="0"/>
        </w:rPr>
        <w:t>儿童孤独症一般预后较差。近年来，随着诊断能力、早期干预、康复训练质量 的提高，儿童孤独症的预后正在逐步改善。部分儿童孤独症患儿的认知水平、社会 适应能力和社交技巧可以达到正常水平。</w:t>
      </w:r>
    </w:p>
    <w:p>
      <w:pPr>
        <w:pStyle w:val="Style7"/>
        <w:keepNext w:val="0"/>
        <w:keepLines w:val="0"/>
        <w:widowControl w:val="0"/>
        <w:shd w:val="clear" w:color="auto" w:fill="auto"/>
        <w:bidi w:val="0"/>
        <w:spacing w:before="0" w:after="0" w:line="564" w:lineRule="exact"/>
        <w:ind w:left="0" w:right="0" w:firstLine="480"/>
        <w:jc w:val="left"/>
      </w:pPr>
      <w:r>
        <w:rPr>
          <w:color w:val="000000"/>
          <w:spacing w:val="0"/>
          <w:w w:val="100"/>
          <w:position w:val="0"/>
        </w:rPr>
        <w:t>儿童孤独症的预后受到多种因素的影响，包括：</w:t>
      </w:r>
    </w:p>
    <w:p>
      <w:pPr>
        <w:pStyle w:val="Style7"/>
        <w:keepNext w:val="0"/>
        <w:keepLines w:val="0"/>
        <w:widowControl w:val="0"/>
        <w:shd w:val="clear" w:color="auto" w:fill="auto"/>
        <w:tabs>
          <w:tab w:pos="1251" w:val="left"/>
        </w:tabs>
        <w:bidi w:val="0"/>
        <w:spacing w:before="0" w:after="0" w:line="564" w:lineRule="exact"/>
        <w:ind w:left="0" w:right="0" w:firstLine="480"/>
        <w:jc w:val="both"/>
      </w:pPr>
      <w:bookmarkStart w:id="103" w:name="bookmark103"/>
      <w:r>
        <w:rPr>
          <w:color w:val="000000"/>
          <w:spacing w:val="0"/>
          <w:w w:val="100"/>
          <w:position w:val="0"/>
        </w:rPr>
        <w:t>（</w:t>
      </w:r>
      <w:bookmarkEnd w:id="103"/>
      <w:r>
        <w:rPr>
          <w:color w:val="000000"/>
          <w:spacing w:val="0"/>
          <w:w w:val="100"/>
          <w:position w:val="0"/>
        </w:rPr>
        <w:t>一）</w:t>
        <w:tab/>
        <w:t>诊断和干预的时间。早期诊断并在发育可塑性最强的时期（一般为</w:t>
      </w:r>
      <w:r>
        <w:rPr>
          <w:color w:val="000000"/>
          <w:spacing w:val="0"/>
          <w:w w:val="100"/>
          <w:position w:val="0"/>
          <w:sz w:val="24"/>
          <w:szCs w:val="24"/>
        </w:rPr>
        <w:t>6</w:t>
      </w:r>
      <w:r>
        <w:rPr>
          <w:color w:val="000000"/>
          <w:spacing w:val="0"/>
          <w:w w:val="100"/>
          <w:position w:val="0"/>
        </w:rPr>
        <w:t>岁 以前）对患儿进行长期系统的干预，可最大程度改善患儿预后。对于轻度、智力正 常或接近正常的儿童孤独症患儿，早期诊断和早期干预尤为重要。</w:t>
      </w:r>
    </w:p>
    <w:p>
      <w:pPr>
        <w:pStyle w:val="Style7"/>
        <w:keepNext w:val="0"/>
        <w:keepLines w:val="0"/>
        <w:widowControl w:val="0"/>
        <w:shd w:val="clear" w:color="auto" w:fill="auto"/>
        <w:tabs>
          <w:tab w:pos="1126" w:val="left"/>
        </w:tabs>
        <w:bidi w:val="0"/>
        <w:spacing w:before="0" w:after="0" w:line="564" w:lineRule="exact"/>
        <w:ind w:left="0" w:right="0" w:firstLine="480"/>
        <w:jc w:val="left"/>
      </w:pPr>
      <w:bookmarkStart w:id="104" w:name="bookmark104"/>
      <w:r>
        <w:rPr>
          <w:color w:val="000000"/>
          <w:spacing w:val="0"/>
          <w:w w:val="100"/>
          <w:position w:val="0"/>
        </w:rPr>
        <w:t>（</w:t>
      </w:r>
      <w:bookmarkEnd w:id="104"/>
      <w:r>
        <w:rPr>
          <w:color w:val="000000"/>
          <w:spacing w:val="0"/>
          <w:w w:val="100"/>
          <w:position w:val="0"/>
        </w:rPr>
        <w:t>二）</w:t>
        <w:tab/>
        <w:t>早期言语交流能力。早期言语交流能力与儿童孤独</w:t>
      </w:r>
    </w:p>
    <w:p>
      <w:pPr>
        <w:pStyle w:val="Style7"/>
        <w:keepNext w:val="0"/>
        <w:keepLines w:val="0"/>
        <w:widowControl w:val="0"/>
        <w:shd w:val="clear" w:color="auto" w:fill="auto"/>
        <w:bidi w:val="0"/>
        <w:spacing w:before="0" w:after="0" w:line="564" w:lineRule="exact"/>
        <w:ind w:left="0" w:right="0" w:firstLine="480"/>
        <w:jc w:val="both"/>
      </w:pPr>
      <w:r>
        <w:rPr>
          <w:color w:val="000000"/>
          <w:spacing w:val="0"/>
          <w:w w:val="100"/>
          <w:position w:val="0"/>
        </w:rPr>
        <w:t>症预后密切相关，早期</w:t>
      </w:r>
      <w:r>
        <w:rPr>
          <w:color w:val="000000"/>
          <w:spacing w:val="0"/>
          <w:w w:val="100"/>
          <w:position w:val="0"/>
          <w:sz w:val="24"/>
          <w:szCs w:val="24"/>
        </w:rPr>
        <w:t>（5</w:t>
      </w:r>
      <w:r>
        <w:rPr>
          <w:color w:val="000000"/>
          <w:spacing w:val="0"/>
          <w:w w:val="100"/>
          <w:position w:val="0"/>
        </w:rPr>
        <w:t>岁前）或在确诊为儿童孤独症之前已有较好言语功 能者，预后一般较好。</w:t>
      </w:r>
    </w:p>
    <w:p>
      <w:pPr>
        <w:pStyle w:val="Style7"/>
        <w:keepNext w:val="0"/>
        <w:keepLines w:val="0"/>
        <w:widowControl w:val="0"/>
        <w:shd w:val="clear" w:color="auto" w:fill="auto"/>
        <w:tabs>
          <w:tab w:pos="1126" w:val="left"/>
        </w:tabs>
        <w:bidi w:val="0"/>
        <w:spacing w:before="0" w:after="0" w:line="564" w:lineRule="exact"/>
        <w:ind w:left="0" w:right="0" w:firstLine="480"/>
        <w:jc w:val="both"/>
        <w:sectPr>
          <w:footerReference w:type="default" r:id="rId8"/>
          <w:footnotePr>
            <w:pos w:val="pageBottom"/>
            <w:numFmt w:val="decimal"/>
            <w:numRestart w:val="continuous"/>
          </w:footnotePr>
          <w:type w:val="continuous"/>
          <w:pgSz w:w="12240" w:h="15840"/>
          <w:pgMar w:top="1152" w:right="1669" w:bottom="1509" w:left="1768" w:header="724" w:footer="3" w:gutter="0"/>
          <w:cols w:space="720"/>
          <w:noEndnote/>
          <w:rtlGutter w:val="0"/>
          <w:docGrid w:linePitch="360"/>
        </w:sectPr>
      </w:pPr>
      <w:bookmarkStart w:id="105" w:name="bookmark105"/>
      <w:r>
        <w:rPr>
          <w:color w:val="000000"/>
          <w:spacing w:val="0"/>
          <w:w w:val="100"/>
          <w:position w:val="0"/>
        </w:rPr>
        <w:t>（</w:t>
      </w:r>
      <w:bookmarkEnd w:id="105"/>
      <w:r>
        <w:rPr>
          <w:color w:val="000000"/>
          <w:spacing w:val="0"/>
          <w:w w:val="100"/>
          <w:position w:val="0"/>
        </w:rPr>
        <w:t>三）</w:t>
        <w:tab/>
        <w:t>病情严重程度及智力水平。儿童孤独症患儿的预后受病情严重程度和智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力水平影响很大。病情越重，智力越低，预后越差；反之，患儿病情越轻，智力越 </w:t>
      </w:r>
      <w:r>
        <w:rPr>
          <w:color w:val="000000"/>
          <w:spacing w:val="0"/>
          <w:w w:val="100"/>
          <w:position w:val="0"/>
        </w:rPr>
        <w:t>高，预后越好。</w:t>
      </w:r>
    </w:p>
    <w:p>
      <w:pPr>
        <w:pStyle w:val="Style7"/>
        <w:keepNext w:val="0"/>
        <w:keepLines w:val="0"/>
        <w:widowControl w:val="0"/>
        <w:shd w:val="clear" w:color="auto" w:fill="auto"/>
        <w:bidi w:val="0"/>
        <w:spacing w:before="0" w:after="1220" w:line="558" w:lineRule="exact"/>
        <w:ind w:left="0" w:right="0" w:firstLine="480"/>
        <w:jc w:val="both"/>
      </w:pPr>
      <w:r>
        <w:rPr>
          <w:color w:val="000000"/>
          <w:spacing w:val="0"/>
          <w:w w:val="100"/>
          <w:position w:val="0"/>
        </w:rPr>
        <w:t>（四）有无伴发疾病。儿童孤独症患儿的预后还与伴发疾病相关。若患儿伴发 脆性</w:t>
      </w:r>
      <w:r>
        <w:rPr>
          <w:color w:val="000000"/>
          <w:spacing w:val="0"/>
          <w:w w:val="100"/>
          <w:position w:val="0"/>
          <w:sz w:val="24"/>
          <w:szCs w:val="24"/>
        </w:rPr>
        <w:t>X</w:t>
      </w:r>
      <w:r>
        <w:rPr>
          <w:color w:val="000000"/>
          <w:spacing w:val="0"/>
          <w:w w:val="100"/>
          <w:position w:val="0"/>
        </w:rPr>
        <w:t>染色体综合征、结节性硬化、精神发育迟滞、癫痫等疾病，预后较差。充分 了解影响患儿预后的因素，积极采取治疗措施，对改善患儿病情，促进患儿发展具 有重要的意义。</w:t>
      </w:r>
    </w:p>
    <w:p>
      <w:pPr>
        <w:pStyle w:val="Style13"/>
        <w:keepNext w:val="0"/>
        <w:keepLines w:val="0"/>
        <w:widowControl w:val="0"/>
        <w:shd w:val="clear" w:color="auto" w:fill="auto"/>
        <w:bidi w:val="0"/>
        <w:spacing w:before="0" w:after="8600" w:line="240" w:lineRule="auto"/>
        <w:ind w:left="0" w:right="0" w:firstLine="0"/>
        <w:jc w:val="left"/>
      </w:pPr>
      <w:r>
        <w:rPr>
          <w:color w:val="000000"/>
          <w:spacing w:val="0"/>
          <w:w w:val="100"/>
          <w:position w:val="0"/>
        </w:rPr>
        <w:t>附件</w:t>
      </w:r>
    </w:p>
    <w:p>
      <w:pPr>
        <w:widowControl w:val="0"/>
        <w:jc w:val="left"/>
        <w:rPr>
          <w:sz w:val="2"/>
          <w:szCs w:val="2"/>
        </w:rPr>
        <w:sectPr>
          <w:footerReference w:type="default" r:id="rId9"/>
          <w:footnotePr>
            <w:pos w:val="pageBottom"/>
            <w:numFmt w:val="decimal"/>
            <w:numRestart w:val="continuous"/>
          </w:footnotePr>
          <w:pgSz w:w="12240" w:h="15840"/>
          <w:pgMar w:top="1454" w:right="1781" w:bottom="587" w:left="1781" w:header="1026" w:footer="3" w:gutter="0"/>
          <w:cols w:space="720"/>
          <w:noEndnote/>
          <w:rtlGutter w:val="0"/>
          <w:docGrid w:linePitch="360"/>
        </w:sectPr>
      </w:pPr>
      <w:r>
        <w:drawing>
          <wp:inline>
            <wp:extent cx="542290" cy="24384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pic:blipFill>
                  <pic:spPr>
                    <a:xfrm>
                      <a:ext cx="542290" cy="243840"/>
                    </a:xfrm>
                    <a:prstGeom prst="rect"/>
                  </pic:spPr>
                </pic:pic>
              </a:graphicData>
            </a:graphic>
          </wp:inline>
        </w:drawing>
      </w:r>
    </w:p>
    <w:p>
      <w:pPr>
        <w:pStyle w:val="Style2"/>
        <w:keepNext/>
        <w:keepLines/>
        <w:framePr w:w="4733" w:h="432" w:wrap="none" w:hAnchor="page" w:x="4014" w:y="1"/>
        <w:widowControl w:val="0"/>
        <w:shd w:val="clear" w:color="auto" w:fill="auto"/>
        <w:bidi w:val="0"/>
        <w:spacing w:before="0" w:after="0" w:line="240" w:lineRule="auto"/>
        <w:ind w:left="0" w:right="0" w:firstLine="0"/>
        <w:jc w:val="center"/>
      </w:pPr>
      <w:bookmarkStart w:id="106" w:name="bookmark106"/>
      <w:bookmarkStart w:id="107" w:name="bookmark107"/>
      <w:bookmarkStart w:id="108" w:name="bookmark108"/>
      <w:r>
        <w:rPr>
          <w:color w:val="000000"/>
          <w:spacing w:val="0"/>
          <w:w w:val="100"/>
          <w:position w:val="0"/>
        </w:rPr>
        <w:t>儿童孤独症患儿诊疗康复流程</w:t>
      </w:r>
      <w:bookmarkEnd w:id="106"/>
      <w:bookmarkEnd w:id="107"/>
      <w:bookmarkEnd w:id="108"/>
    </w:p>
    <w:p>
      <w:pPr>
        <w:widowControl w:val="0"/>
        <w:spacing w:line="360" w:lineRule="exact"/>
      </w:pPr>
      <w:r>
        <w:drawing>
          <wp:anchor distT="0" distB="0" distL="0" distR="0" simplePos="0" relativeHeight="62914700" behindDoc="1" locked="0" layoutInCell="1" allowOverlap="1">
            <wp:simplePos x="0" y="0"/>
            <wp:positionH relativeFrom="page">
              <wp:posOffset>1149350</wp:posOffset>
            </wp:positionH>
            <wp:positionV relativeFrom="margin">
              <wp:posOffset>454025</wp:posOffset>
            </wp:positionV>
            <wp:extent cx="5723890" cy="622427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2"/>
                    <a:stretch/>
                  </pic:blipFill>
                  <pic:spPr>
                    <a:xfrm>
                      <a:ext cx="5723890" cy="6224270"/>
                    </a:xfrm>
                    <a:prstGeom prst="rect"/>
                  </pic:spPr>
                </pic:pic>
              </a:graphicData>
            </a:graphic>
          </wp:anchor>
        </w:drawing>
      </w:r>
      <w:r>
        <w:drawing>
          <wp:anchor distT="0" distB="0" distL="0" distR="0" simplePos="0" relativeHeight="62914701" behindDoc="1" locked="0" layoutInCell="1" allowOverlap="1">
            <wp:simplePos x="0" y="0"/>
            <wp:positionH relativeFrom="page">
              <wp:posOffset>1143000</wp:posOffset>
            </wp:positionH>
            <wp:positionV relativeFrom="margin">
              <wp:posOffset>8241665</wp:posOffset>
            </wp:positionV>
            <wp:extent cx="542290" cy="24384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4"/>
                    <a:stretch/>
                  </pic:blipFill>
                  <pic:spPr>
                    <a:xfrm>
                      <a:ext cx="542290" cy="2438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pgSz w:w="12240" w:h="15840"/>
          <w:pgMar w:top="1694" w:right="1416" w:bottom="956" w:left="1800" w:header="1266" w:footer="3" w:gutter="0"/>
          <w:cols w:space="720"/>
          <w:noEndnote/>
          <w:rtlGutter w:val="0"/>
          <w:docGrid w:linePitch="360"/>
        </w:sectPr>
      </w:pPr>
    </w:p>
    <w:p>
      <w:pPr>
        <w:pStyle w:val="Style13"/>
        <w:keepNext w:val="0"/>
        <w:keepLines w:val="0"/>
        <w:widowControl w:val="0"/>
        <w:pBdr>
          <w:bottom w:val="single" w:sz="4" w:space="0" w:color="auto"/>
        </w:pBdr>
        <w:shd w:val="clear" w:color="auto" w:fill="auto"/>
        <w:bidi w:val="0"/>
        <w:spacing w:before="0" w:after="0" w:line="240" w:lineRule="auto"/>
        <w:ind w:left="0" w:right="0" w:firstLine="0"/>
        <w:jc w:val="left"/>
        <w:sectPr>
          <w:footerReference w:type="default" r:id="rId16"/>
          <w:footnotePr>
            <w:pos w:val="pageBottom"/>
            <w:numFmt w:val="decimal"/>
            <w:numRestart w:val="continuous"/>
          </w:footnotePr>
          <w:pgSz w:w="12240" w:h="15840"/>
          <w:pgMar w:top="12408" w:right="6499" w:bottom="1816" w:left="1790" w:header="11980" w:footer="3" w:gutter="0"/>
          <w:cols w:space="720"/>
          <w:noEndnote/>
          <w:rtlGutter w:val="0"/>
          <w:docGrid w:linePitch="360"/>
        </w:sectPr>
      </w:pPr>
      <w:r>
        <w:rPr>
          <w:color w:val="000000"/>
          <w:spacing w:val="0"/>
          <w:w w:val="100"/>
          <w:position w:val="0"/>
        </w:rPr>
        <w:t>抄送：中国残联，中华医学会。</w: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2240" w:h="15840"/>
          <w:pgMar w:top="12408" w:right="0" w:bottom="1816"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1139825</wp:posOffset>
                </wp:positionH>
                <wp:positionV relativeFrom="paragraph">
                  <wp:posOffset>12700</wp:posOffset>
                </wp:positionV>
                <wp:extent cx="1085215" cy="213360"/>
                <wp:wrapSquare wrapText="bothSides"/>
                <wp:docPr id="18" name="Shape 18"/>
                <a:graphic xmlns:a="http://schemas.openxmlformats.org/drawingml/2006/main">
                  <a:graphicData uri="http://schemas.microsoft.com/office/word/2010/wordprocessingShape">
                    <wps:wsp>
                      <wps:cNvSpPr txBox="1"/>
                      <wps:spPr>
                        <a:xfrm>
                          <a:ext cx="1085215" cy="21336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卫生部办公厅</w:t>
                            </w:r>
                          </w:p>
                        </w:txbxContent>
                      </wps:txbx>
                      <wps:bodyPr wrap="none" lIns="0" tIns="0" rIns="0" bIns="0">
                        <a:noAutoFit/>
                      </wps:bodyPr>
                    </wps:wsp>
                  </a:graphicData>
                </a:graphic>
              </wp:anchor>
            </w:drawing>
          </mc:Choice>
          <mc:Fallback>
            <w:pict>
              <v:shape id="_x0000_s1044" type="#_x0000_t202" style="position:absolute;margin-left:89.75pt;margin-top:1.pt;width:85.450000000000003pt;height:16.800000000000001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卫生部办公厅</w:t>
                      </w:r>
                    </w:p>
                  </w:txbxContent>
                </v:textbox>
                <w10:wrap type="square" anchorx="page"/>
              </v:shape>
            </w:pict>
          </mc:Fallback>
        </mc:AlternateContent>
      </w:r>
    </w:p>
    <w:p>
      <w:pPr>
        <w:pStyle w:val="Style15"/>
        <w:keepNext w:val="0"/>
        <w:keepLines w:val="0"/>
        <w:widowControl w:val="0"/>
        <w:shd w:val="clear" w:color="auto" w:fill="auto"/>
        <w:bidi w:val="0"/>
        <w:spacing w:before="0" w:line="240" w:lineRule="auto"/>
        <w:ind w:left="0" w:right="0" w:firstLine="0"/>
        <w:jc w:val="left"/>
        <w:rPr>
          <w:sz w:val="26"/>
          <w:szCs w:val="26"/>
        </w:rPr>
      </w:pPr>
      <w:r>
        <w:rPr>
          <w:rFonts w:ascii="Times New Roman" w:eastAsia="Times New Roman" w:hAnsi="Times New Roman" w:cs="Times New Roman"/>
          <w:color w:val="000000"/>
          <w:spacing w:val="0"/>
          <w:w w:val="100"/>
          <w:position w:val="0"/>
          <w:sz w:val="28"/>
          <w:szCs w:val="28"/>
        </w:rPr>
        <w:t>2010</w:t>
      </w:r>
      <w:r>
        <w:rPr>
          <w:rFonts w:ascii="SimSun" w:eastAsia="SimSun" w:hAnsi="SimSun" w:cs="SimSun"/>
          <w:color w:val="000000"/>
          <w:spacing w:val="0"/>
          <w:w w:val="100"/>
          <w:position w:val="0"/>
          <w:sz w:val="26"/>
          <w:szCs w:val="26"/>
        </w:rPr>
        <w:t>年</w:t>
      </w:r>
      <w:r>
        <w:rPr>
          <w:rFonts w:ascii="Times New Roman" w:eastAsia="Times New Roman" w:hAnsi="Times New Roman" w:cs="Times New Roman"/>
          <w:color w:val="000000"/>
          <w:spacing w:val="0"/>
          <w:w w:val="100"/>
          <w:position w:val="0"/>
          <w:sz w:val="28"/>
          <w:szCs w:val="28"/>
        </w:rPr>
        <w:t>7</w:t>
      </w:r>
      <w:r>
        <w:rPr>
          <w:rFonts w:ascii="SimSun" w:eastAsia="SimSun" w:hAnsi="SimSun" w:cs="SimSun"/>
          <w:color w:val="000000"/>
          <w:spacing w:val="0"/>
          <w:w w:val="100"/>
          <w:position w:val="0"/>
          <w:sz w:val="26"/>
          <w:szCs w:val="26"/>
        </w:rPr>
        <w:t>月</w:t>
      </w:r>
      <w:r>
        <w:rPr>
          <w:rFonts w:ascii="Times New Roman" w:eastAsia="Times New Roman" w:hAnsi="Times New Roman" w:cs="Times New Roman"/>
          <w:color w:val="000000"/>
          <w:spacing w:val="0"/>
          <w:w w:val="100"/>
          <w:position w:val="0"/>
          <w:sz w:val="28"/>
          <w:szCs w:val="28"/>
        </w:rPr>
        <w:t>27</w:t>
      </w:r>
      <w:r>
        <w:rPr>
          <w:rFonts w:ascii="SimSun" w:eastAsia="SimSun" w:hAnsi="SimSun" w:cs="SimSun"/>
          <w:color w:val="000000"/>
          <w:spacing w:val="0"/>
          <w:w w:val="100"/>
          <w:position w:val="0"/>
          <w:sz w:val="26"/>
          <w:szCs w:val="26"/>
        </w:rPr>
        <w:t>日印发</w:t>
      </w:r>
    </w:p>
    <w:p>
      <w:pPr>
        <w:pStyle w:val="Style13"/>
        <w:keepNext w:val="0"/>
        <w:keepLines w:val="0"/>
        <w:widowControl w:val="0"/>
        <w:pBdr>
          <w:top w:val="single" w:sz="4" w:space="0" w:color="auto"/>
        </w:pBdr>
        <w:shd w:val="clear" w:color="auto" w:fill="auto"/>
        <w:bidi w:val="0"/>
        <w:spacing w:before="0" w:after="0" w:line="240" w:lineRule="auto"/>
        <w:ind w:left="0" w:right="0" w:firstLine="1000"/>
        <w:jc w:val="both"/>
      </w:pPr>
      <w:r>
        <w:rPr>
          <w:color w:val="000000"/>
          <w:spacing w:val="0"/>
          <w:w w:val="100"/>
          <w:position w:val="0"/>
        </w:rPr>
        <w:t>校对：张睿</w:t>
      </w:r>
    </w:p>
    <w:sectPr>
      <w:footnotePr>
        <w:pos w:val="pageBottom"/>
        <w:numFmt w:val="decimal"/>
        <w:numRestart w:val="continuous"/>
      </w:footnotePr>
      <w:type w:val="continuous"/>
      <w:pgSz w:w="12240" w:h="15840"/>
      <w:pgMar w:top="12408" w:right="2083" w:bottom="1816" w:left="73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5422265</wp:posOffset>
              </wp:positionH>
              <wp:positionV relativeFrom="page">
                <wp:posOffset>9387840</wp:posOffset>
              </wp:positionV>
              <wp:extent cx="923290" cy="97790"/>
              <wp:wrapNone/>
              <wp:docPr id="1" name="Shape 1"/>
              <a:graphic xmlns:a="http://schemas.openxmlformats.org/drawingml/2006/main">
                <a:graphicData uri="http://schemas.microsoft.com/office/word/2010/wordprocessingShape">
                  <wps:wsp>
                    <wps:cNvSpPr txBox="1"/>
                    <wps:spPr>
                      <a:xfrm>
                        <a:ext cx="92329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www.medlive.cn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6.94999999999999pt;margin-top:739.20000000000005pt;width:72.700000000000003pt;height:7.7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www.medlive.cn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5394960</wp:posOffset>
              </wp:positionH>
              <wp:positionV relativeFrom="page">
                <wp:posOffset>9387840</wp:posOffset>
              </wp:positionV>
              <wp:extent cx="923290" cy="97790"/>
              <wp:wrapNone/>
              <wp:docPr id="3" name="Shape 3"/>
              <a:graphic xmlns:a="http://schemas.openxmlformats.org/drawingml/2006/main">
                <a:graphicData uri="http://schemas.microsoft.com/office/word/2010/wordprocessingShape">
                  <wps:wsp>
                    <wps:cNvSpPr txBox="1"/>
                    <wps:spPr>
                      <a:xfrm>
                        <a:ext cx="92329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wps:txbx>
                    <wps:bodyPr wrap="none" lIns="0" tIns="0" rIns="0" bIns="0">
                      <a:spAutoFit/>
                    </wps:bodyPr>
                  </wps:wsp>
                </a:graphicData>
              </a:graphic>
            </wp:anchor>
          </w:drawing>
        </mc:Choice>
        <mc:Fallback>
          <w:pict>
            <v:shape id="_x0000_s1029" type="#_x0000_t202" style="position:absolute;margin-left:424.80000000000001pt;margin-top:739.20000000000005pt;width:72.700000000000003pt;height:7.7000000000000002pt;z-index:-18874406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5396230</wp:posOffset>
              </wp:positionH>
              <wp:positionV relativeFrom="page">
                <wp:posOffset>9387840</wp:posOffset>
              </wp:positionV>
              <wp:extent cx="923290" cy="97790"/>
              <wp:wrapNone/>
              <wp:docPr id="5" name="Shape 5"/>
              <a:graphic xmlns:a="http://schemas.openxmlformats.org/drawingml/2006/main">
                <a:graphicData uri="http://schemas.microsoft.com/office/word/2010/wordprocessingShape">
                  <wps:wsp>
                    <wps:cNvSpPr txBox="1"/>
                    <wps:spPr>
                      <a:xfrm>
                        <a:ext cx="92329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wps:txbx>
                    <wps:bodyPr wrap="none" lIns="0" tIns="0" rIns="0" bIns="0">
                      <a:spAutoFit/>
                    </wps:bodyPr>
                  </wps:wsp>
                </a:graphicData>
              </a:graphic>
            </wp:anchor>
          </w:drawing>
        </mc:Choice>
        <mc:Fallback>
          <w:pict>
            <v:shape id="_x0000_s1031" type="#_x0000_t202" style="position:absolute;margin-left:424.90000000000003pt;margin-top:739.20000000000005pt;width:72.700000000000003pt;height:7.7000000000000002pt;z-index:-18874405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5395595</wp:posOffset>
              </wp:positionH>
              <wp:positionV relativeFrom="page">
                <wp:posOffset>9387840</wp:posOffset>
              </wp:positionV>
              <wp:extent cx="923290" cy="97790"/>
              <wp:wrapNone/>
              <wp:docPr id="7" name="Shape 7"/>
              <a:graphic xmlns:a="http://schemas.openxmlformats.org/drawingml/2006/main">
                <a:graphicData uri="http://schemas.microsoft.com/office/word/2010/wordprocessingShape">
                  <wps:wsp>
                    <wps:cNvSpPr txBox="1"/>
                    <wps:spPr>
                      <a:xfrm>
                        <a:ext cx="92329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wps:txbx>
                    <wps:bodyPr wrap="none" lIns="0" tIns="0" rIns="0" bIns="0">
                      <a:spAutoFit/>
                    </wps:bodyPr>
                  </wps:wsp>
                </a:graphicData>
              </a:graphic>
            </wp:anchor>
          </w:drawing>
        </mc:Choice>
        <mc:Fallback>
          <w:pict>
            <v:shape id="_x0000_s1033" type="#_x0000_t202" style="position:absolute;margin-left:424.85000000000002pt;margin-top:739.20000000000005pt;width:72.700000000000003pt;height:7.7000000000000002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5403850</wp:posOffset>
              </wp:positionH>
              <wp:positionV relativeFrom="page">
                <wp:posOffset>9387840</wp:posOffset>
              </wp:positionV>
              <wp:extent cx="923290" cy="97790"/>
              <wp:wrapNone/>
              <wp:docPr id="9" name="Shape 9"/>
              <a:graphic xmlns:a="http://schemas.openxmlformats.org/drawingml/2006/main">
                <a:graphicData uri="http://schemas.microsoft.com/office/word/2010/wordprocessingShape">
                  <wps:wsp>
                    <wps:cNvSpPr txBox="1"/>
                    <wps:spPr>
                      <a:xfrm>
                        <a:ext cx="923290" cy="977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wps:txbx>
                    <wps:bodyPr wrap="none" lIns="0" tIns="0" rIns="0" bIns="0">
                      <a:spAutoFit/>
                    </wps:bodyPr>
                  </wps:wsp>
                </a:graphicData>
              </a:graphic>
            </wp:anchor>
          </w:drawing>
        </mc:Choice>
        <mc:Fallback>
          <w:pict>
            <v:shape id="_x0000_s1035" type="#_x0000_t202" style="position:absolute;margin-left:425.5pt;margin-top:739.20000000000005pt;width:72.700000000000003pt;height:7.7000000000000002pt;z-index:-18874405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www.medlive.cn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1139825</wp:posOffset>
              </wp:positionH>
              <wp:positionV relativeFrom="page">
                <wp:posOffset>9308465</wp:posOffset>
              </wp:positionV>
              <wp:extent cx="5187950" cy="262255"/>
              <wp:wrapNone/>
              <wp:docPr id="16" name="Shape 16"/>
              <a:graphic xmlns:a="http://schemas.openxmlformats.org/drawingml/2006/main">
                <a:graphicData uri="http://schemas.microsoft.com/office/word/2010/wordprocessingShape">
                  <wps:wsp>
                    <wps:cNvSpPr txBox="1"/>
                    <wps:spPr>
                      <a:xfrm>
                        <a:ext cx="5187950" cy="262255"/>
                      </a:xfrm>
                      <a:prstGeom prst="rect"/>
                      <a:noFill/>
                    </wps:spPr>
                    <wps:txbx>
                      <w:txbxContent>
                        <w:p>
                          <w:pPr>
                            <w:pStyle w:val="Style11"/>
                            <w:keepNext w:val="0"/>
                            <w:keepLines w:val="0"/>
                            <w:widowControl w:val="0"/>
                            <w:shd w:val="clear" w:color="auto" w:fill="auto"/>
                            <w:tabs>
                              <w:tab w:pos="817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1024"/>
                            </w:rPr>
                            <w:tab/>
                          </w:r>
                          <w:r>
                            <w:rPr>
                              <w:rFonts w:ascii="Times New Roman" w:eastAsia="Times New Roman" w:hAnsi="Times New Roman" w:cs="Times New Roman"/>
                              <w:color w:val="000000"/>
                              <w:spacing w:val="0"/>
                              <w:w w:val="100"/>
                              <w:position w:val="0"/>
                              <w:lang w:val="en-US" w:eastAsia="en-US" w:bidi="en-US"/>
                            </w:rPr>
                            <w:t>www.medlive.cn</w:t>
                          </w:r>
                        </w:p>
                      </w:txbxContent>
                    </wps:txbx>
                    <wps:bodyPr lIns="0" tIns="0" rIns="0" bIns="0">
                      <a:spAutoFit/>
                    </wps:bodyPr>
                  </wps:wsp>
                </a:graphicData>
              </a:graphic>
            </wp:anchor>
          </w:drawing>
        </mc:Choice>
        <mc:Fallback>
          <w:pict>
            <v:shape id="_x0000_s1042" type="#_x0000_t202" style="position:absolute;margin-left:89.75pt;margin-top:732.95000000000005pt;width:408.5pt;height:20.650000000000002pt;z-index:-188744051;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tabs>
                        <w:tab w:pos="8170"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1024"/>
                      </w:rPr>
                      <w:tab/>
                    </w:r>
                    <w:r>
                      <w:rPr>
                        <w:rFonts w:ascii="Times New Roman" w:eastAsia="Times New Roman" w:hAnsi="Times New Roman" w:cs="Times New Roman"/>
                        <w:color w:val="000000"/>
                        <w:spacing w:val="0"/>
                        <w:w w:val="100"/>
                        <w:position w:val="0"/>
                        <w:lang w:val="en-US" w:eastAsia="en-US" w:bidi="en-US"/>
                      </w:rPr>
                      <w:t>www.medlive.cn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rFonts w:ascii="SimSun" w:eastAsia="SimSun" w:hAnsi="SimSun" w:cs="SimSun"/>
      <w:b/>
      <w:bCs/>
      <w:i w:val="0"/>
      <w:iCs w:val="0"/>
      <w:smallCaps w:val="0"/>
      <w:strike w:val="0"/>
      <w:sz w:val="36"/>
      <w:szCs w:val="36"/>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8">
    <w:name w:val="Body text|1_"/>
    <w:basedOn w:val="DefaultParagraphFont"/>
    <w:link w:val="Style7"/>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2">
    <w:name w:val="Header or footer|1_"/>
    <w:basedOn w:val="DefaultParagraphFont"/>
    <w:link w:val="Style11"/>
    <w:rPr>
      <w:b/>
      <w:bCs/>
      <w:i w:val="0"/>
      <w:iCs w:val="0"/>
      <w:smallCaps w:val="0"/>
      <w:strike w:val="0"/>
      <w:sz w:val="20"/>
      <w:szCs w:val="20"/>
      <w:u w:val="none"/>
      <w:shd w:val="clear" w:color="auto" w:fill="auto"/>
    </w:rPr>
  </w:style>
  <w:style w:type="character" w:customStyle="1" w:styleId="CharStyle14">
    <w:name w:val="Body text|2_"/>
    <w:basedOn w:val="DefaultParagraphFont"/>
    <w:link w:val="Style13"/>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6">
    <w:name w:val="Body text|3_"/>
    <w:basedOn w:val="DefaultParagraphFont"/>
    <w:link w:val="Style15"/>
    <w:rPr>
      <w:b w:val="0"/>
      <w:bCs w:val="0"/>
      <w:i w:val="0"/>
      <w:iCs w:val="0"/>
      <w:smallCaps w:val="0"/>
      <w:strike w:val="0"/>
      <w:sz w:val="28"/>
      <w:szCs w:val="28"/>
      <w:u w:val="none"/>
      <w:shd w:val="clear" w:color="auto" w:fill="auto"/>
      <w:lang w:val="zh-TW" w:eastAsia="zh-TW" w:bidi="zh-TW"/>
    </w:rPr>
  </w:style>
  <w:style w:type="paragraph" w:customStyle="1" w:styleId="Style2">
    <w:name w:val="Heading #1|1"/>
    <w:basedOn w:val="Normal"/>
    <w:link w:val="CharStyle3"/>
    <w:pPr>
      <w:widowControl w:val="0"/>
      <w:shd w:val="clear" w:color="auto" w:fill="auto"/>
      <w:spacing w:before="300" w:after="400"/>
      <w:jc w:val="center"/>
      <w:outlineLvl w:val="0"/>
    </w:pPr>
    <w:rPr>
      <w:rFonts w:ascii="SimSun" w:eastAsia="SimSun" w:hAnsi="SimSun" w:cs="SimSun"/>
      <w:b/>
      <w:bCs/>
      <w:i w:val="0"/>
      <w:iCs w:val="0"/>
      <w:smallCaps w:val="0"/>
      <w:strike w:val="0"/>
      <w:sz w:val="36"/>
      <w:szCs w:val="36"/>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7">
    <w:name w:val="Body text|1"/>
    <w:basedOn w:val="Normal"/>
    <w:link w:val="CharStyle8"/>
    <w:pPr>
      <w:widowControl w:val="0"/>
      <w:shd w:val="clear" w:color="auto" w:fill="auto"/>
      <w:spacing w:line="480" w:lineRule="auto"/>
      <w:ind w:firstLine="40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11">
    <w:name w:val="Header or footer|1"/>
    <w:basedOn w:val="Normal"/>
    <w:link w:val="CharStyle12"/>
    <w:pPr>
      <w:widowControl w:val="0"/>
      <w:shd w:val="clear" w:color="auto" w:fill="auto"/>
    </w:pPr>
    <w:rPr>
      <w:b/>
      <w:bCs/>
      <w:i w:val="0"/>
      <w:iCs w:val="0"/>
      <w:smallCaps w:val="0"/>
      <w:strike w:val="0"/>
      <w:sz w:val="20"/>
      <w:szCs w:val="20"/>
      <w:u w:val="none"/>
      <w:shd w:val="clear" w:color="auto" w:fill="auto"/>
    </w:rPr>
  </w:style>
  <w:style w:type="paragraph" w:customStyle="1" w:styleId="Style13">
    <w:name w:val="Body text|2"/>
    <w:basedOn w:val="Normal"/>
    <w:link w:val="CharStyle14"/>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5">
    <w:name w:val="Body text|3"/>
    <w:basedOn w:val="Normal"/>
    <w:link w:val="CharStyle16"/>
    <w:pPr>
      <w:widowControl w:val="0"/>
      <w:shd w:val="clear" w:color="auto" w:fill="auto"/>
      <w:spacing w:after="220"/>
    </w:pPr>
    <w:rPr>
      <w:b w:val="0"/>
      <w:bCs w:val="0"/>
      <w:i w:val="0"/>
      <w:iCs w:val="0"/>
      <w:smallCaps w:val="0"/>
      <w:strike w:val="0"/>
      <w:sz w:val="28"/>
      <w:szCs w:val="28"/>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png"/><Relationship Id="rId13" Type="http://schemas.openxmlformats.org/officeDocument/2006/relationships/image" Target="media/image2.pn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儿童孤独症诊疗康复指南</dc:title>
  <dc:subject/>
  <dc:creator>微软用户</dc:creator>
  <cp:keywords/>
</cp:coreProperties>
</file>