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lang w:val="zh-TW" w:eastAsia="zh-TW" w:bidi="zh-TW"/>
        </w:rPr>
        <w:t>网络首发时间：</w:t>
      </w:r>
      <w:r>
        <w:rPr>
          <w:rFonts w:ascii="Times New Roman" w:eastAsia="Times New Roman" w:hAnsi="Times New Roman" w:cs="Times New Roman"/>
          <w:color w:val="000000"/>
          <w:spacing w:val="0"/>
          <w:w w:val="100"/>
          <w:position w:val="0"/>
          <w:lang w:val="en-US" w:eastAsia="en-US" w:bidi="en-US"/>
        </w:rPr>
        <w:t xml:space="preserve">2023-01-01 </w:t>
      </w:r>
      <w:r>
        <w:rPr>
          <w:rFonts w:ascii="Times New Roman" w:eastAsia="Times New Roman" w:hAnsi="Times New Roman" w:cs="Times New Roman"/>
          <w:color w:val="000000"/>
          <w:spacing w:val="0"/>
          <w:w w:val="100"/>
          <w:position w:val="0"/>
          <w:lang w:val="zh-TW" w:eastAsia="zh-TW" w:bidi="zh-TW"/>
        </w:rPr>
        <w:t>12:58:07</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765AB"/>
          <w:spacing w:val="0"/>
          <w:w w:val="100"/>
          <w:position w:val="0"/>
          <w:lang w:val="zh-TW" w:eastAsia="zh-TW" w:bidi="zh-TW"/>
        </w:rPr>
        <w:t>网络首发地址：</w:t>
      </w:r>
      <w:r>
        <w:fldChar w:fldCharType="begin"/>
      </w:r>
      <w:r>
        <w:rPr/>
        <w:instrText> HYPERLINK "https://kns.cnki.net/kcms/detail//11.1911.B.20221229.1828.013.html" </w:instrText>
      </w:r>
      <w:r>
        <w:fldChar w:fldCharType="separate"/>
      </w:r>
      <w:r>
        <w:rPr>
          <w:rFonts w:ascii="Times New Roman" w:eastAsia="Times New Roman" w:hAnsi="Times New Roman" w:cs="Times New Roman"/>
          <w:color w:val="0765AB"/>
          <w:spacing w:val="0"/>
          <w:w w:val="100"/>
          <w:position w:val="0"/>
          <w:lang w:val="en-US" w:eastAsia="en-US" w:bidi="en-US"/>
        </w:rPr>
        <w:t>https://kns.cnki.net/kcms/detail//11.1911.B.20221229.1828.013.html</w:t>
      </w:r>
      <w:r>
        <w:fldChar w:fldCharType="end"/>
      </w:r>
    </w:p>
    <w:p>
      <w:pPr>
        <w:widowControl w:val="0"/>
        <w:spacing w:line="1" w:lineRule="exact"/>
        <w:sectPr>
          <w:headerReference w:type="default" r:id="rId5"/>
          <w:footerReference w:type="default" r:id="rId6"/>
          <w:headerReference w:type="even" r:id="rId7"/>
          <w:footerReference w:type="even" r:id="rId8"/>
          <w:headerReference w:type="first" r:id="rId9"/>
          <w:footerReference w:type="first" r:id="rId10"/>
          <w:footnotePr>
            <w:pos w:val="pageBottom"/>
            <w:numFmt w:val="decimal"/>
            <w:numRestart w:val="continuous"/>
          </w:footnotePr>
          <w:pgSz w:w="11900" w:h="16840"/>
          <w:pgMar w:top="15" w:right="1101" w:bottom="1236" w:left="397" w:header="0" w:footer="3" w:gutter="0"/>
          <w:pgNumType w:start="572"/>
          <w:cols w:space="720"/>
          <w:noEndnote/>
          <w:titlePg/>
          <w:rtlGutter w:val="0"/>
          <w:docGrid w:linePitch="360"/>
        </w:sectPr>
      </w:pPr>
      <w:r>
        <mc:AlternateContent>
          <mc:Choice Requires="wps">
            <w:drawing>
              <wp:anchor distT="368300" distB="0" distL="0" distR="0" simplePos="0" relativeHeight="125829378" behindDoc="0" locked="0" layoutInCell="1" allowOverlap="1">
                <wp:simplePos x="0" y="0"/>
                <wp:positionH relativeFrom="page">
                  <wp:posOffset>706755</wp:posOffset>
                </wp:positionH>
                <wp:positionV relativeFrom="paragraph">
                  <wp:posOffset>368300</wp:posOffset>
                </wp:positionV>
                <wp:extent cx="2121535" cy="313690"/>
                <wp:wrapTopAndBottom/>
                <wp:docPr id="9" name="Shape 9"/>
                <a:graphic xmlns:a="http://schemas.openxmlformats.org/drawingml/2006/main">
                  <a:graphicData uri="http://schemas.microsoft.com/office/word/2010/wordprocessingShape">
                    <wps:wsp>
                      <wps:cNvSpPr txBox="1"/>
                      <wps:spPr>
                        <a:xfrm>
                          <a:ext cx="2121535" cy="31369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lang w:val="zh-TW" w:eastAsia="zh-TW" w:bidi="zh-TW"/>
                              </w:rPr>
                              <w:t xml:space="preserve">心理学报 </w:t>
                            </w:r>
                            <w:r>
                              <w:rPr>
                                <w:rFonts w:ascii="Times New Roman" w:eastAsia="Times New Roman" w:hAnsi="Times New Roman" w:cs="Times New Roman"/>
                                <w:color w:val="000000"/>
                                <w:spacing w:val="0"/>
                                <w:w w:val="100"/>
                                <w:position w:val="0"/>
                                <w:lang w:val="zh-TW" w:eastAsia="zh-TW" w:bidi="zh-TW"/>
                              </w:rPr>
                              <w:t xml:space="preserve">2023, </w:t>
                            </w:r>
                            <w:r>
                              <w:rPr>
                                <w:rFonts w:ascii="Times New Roman" w:eastAsia="Times New Roman" w:hAnsi="Times New Roman" w:cs="Times New Roman"/>
                                <w:color w:val="000000"/>
                                <w:spacing w:val="0"/>
                                <w:w w:val="100"/>
                                <w:position w:val="0"/>
                                <w:lang w:val="en-US" w:eastAsia="en-US" w:bidi="en-US"/>
                              </w:rPr>
                              <w:t xml:space="preserve">Vol. </w:t>
                            </w:r>
                            <w:r>
                              <w:rPr>
                                <w:rFonts w:ascii="Times New Roman" w:eastAsia="Times New Roman" w:hAnsi="Times New Roman" w:cs="Times New Roman"/>
                                <w:color w:val="000000"/>
                                <w:spacing w:val="0"/>
                                <w:w w:val="100"/>
                                <w:position w:val="0"/>
                                <w:lang w:val="zh-TW" w:eastAsia="zh-TW" w:bidi="zh-TW"/>
                              </w:rPr>
                              <w:t xml:space="preserve">55, </w:t>
                            </w:r>
                            <w:r>
                              <w:rPr>
                                <w:rFonts w:ascii="Times New Roman" w:eastAsia="Times New Roman" w:hAnsi="Times New Roman" w:cs="Times New Roman"/>
                                <w:color w:val="000000"/>
                                <w:spacing w:val="0"/>
                                <w:w w:val="100"/>
                                <w:position w:val="0"/>
                                <w:lang w:val="en-US" w:eastAsia="en-US" w:bidi="en-US"/>
                              </w:rPr>
                              <w:t xml:space="preserve">No. </w:t>
                            </w:r>
                            <w:r>
                              <w:rPr>
                                <w:rFonts w:ascii="Times New Roman" w:eastAsia="Times New Roman" w:hAnsi="Times New Roman" w:cs="Times New Roman"/>
                                <w:color w:val="000000"/>
                                <w:spacing w:val="0"/>
                                <w:w w:val="100"/>
                                <w:position w:val="0"/>
                                <w:lang w:val="zh-TW" w:eastAsia="zh-TW" w:bidi="zh-TW"/>
                              </w:rPr>
                              <w:t xml:space="preserve">4, </w:t>
                            </w:r>
                            <w:r>
                              <w:rPr>
                                <w:rFonts w:ascii="Times New Roman" w:eastAsia="Times New Roman" w:hAnsi="Times New Roman" w:cs="Times New Roman"/>
                                <w:color w:val="000000"/>
                                <w:spacing w:val="0"/>
                                <w:w w:val="100"/>
                                <w:position w:val="0"/>
                                <w:lang w:val="en-US" w:eastAsia="en-US" w:bidi="en-US"/>
                              </w:rPr>
                              <w:t>572-587</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i/>
                                <w:iCs/>
                                <w:color w:val="000000"/>
                                <w:spacing w:val="0"/>
                                <w:w w:val="100"/>
                                <w:position w:val="0"/>
                                <w:lang w:val="en-US" w:eastAsia="en-US" w:bidi="en-US"/>
                              </w:rPr>
                              <w:t>Acta Psychologica Sinica</w:t>
                            </w:r>
                          </w:p>
                        </w:txbxContent>
                      </wps:txbx>
                      <wps:bodyPr lIns="0" tIns="0" rIns="0" bIns="0">
                        <a:noAutoFit/>
                      </wps:bodyPr>
                    </wps:wsp>
                  </a:graphicData>
                </a:graphic>
              </wp:anchor>
            </w:drawing>
          </mc:Choice>
          <mc:Fallback>
            <w:pict>
              <v:shape id="_x0000_s1035" type="#_x0000_t202" style="position:absolute;margin-left:55.649999999999999pt;margin-top:29.pt;width:167.05000000000001pt;height:24.699999999999999pt;z-index:-125829375;mso-wrap-distance-left:0;mso-wrap-distance-top:29.pt;mso-wrap-distance-right:0;mso-position-horizontal-relative:page" filled="f" stroked="f">
                <v:textbox inset="0,0,0,0">
                  <w:txbxContent>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lang w:val="zh-TW" w:eastAsia="zh-TW" w:bidi="zh-TW"/>
                        </w:rPr>
                        <w:t xml:space="preserve">心理学报 </w:t>
                      </w:r>
                      <w:r>
                        <w:rPr>
                          <w:rFonts w:ascii="Times New Roman" w:eastAsia="Times New Roman" w:hAnsi="Times New Roman" w:cs="Times New Roman"/>
                          <w:color w:val="000000"/>
                          <w:spacing w:val="0"/>
                          <w:w w:val="100"/>
                          <w:position w:val="0"/>
                          <w:lang w:val="zh-TW" w:eastAsia="zh-TW" w:bidi="zh-TW"/>
                        </w:rPr>
                        <w:t xml:space="preserve">2023, </w:t>
                      </w:r>
                      <w:r>
                        <w:rPr>
                          <w:rFonts w:ascii="Times New Roman" w:eastAsia="Times New Roman" w:hAnsi="Times New Roman" w:cs="Times New Roman"/>
                          <w:color w:val="000000"/>
                          <w:spacing w:val="0"/>
                          <w:w w:val="100"/>
                          <w:position w:val="0"/>
                          <w:lang w:val="en-US" w:eastAsia="en-US" w:bidi="en-US"/>
                        </w:rPr>
                        <w:t xml:space="preserve">Vol. </w:t>
                      </w:r>
                      <w:r>
                        <w:rPr>
                          <w:rFonts w:ascii="Times New Roman" w:eastAsia="Times New Roman" w:hAnsi="Times New Roman" w:cs="Times New Roman"/>
                          <w:color w:val="000000"/>
                          <w:spacing w:val="0"/>
                          <w:w w:val="100"/>
                          <w:position w:val="0"/>
                          <w:lang w:val="zh-TW" w:eastAsia="zh-TW" w:bidi="zh-TW"/>
                        </w:rPr>
                        <w:t xml:space="preserve">55, </w:t>
                      </w:r>
                      <w:r>
                        <w:rPr>
                          <w:rFonts w:ascii="Times New Roman" w:eastAsia="Times New Roman" w:hAnsi="Times New Roman" w:cs="Times New Roman"/>
                          <w:color w:val="000000"/>
                          <w:spacing w:val="0"/>
                          <w:w w:val="100"/>
                          <w:position w:val="0"/>
                          <w:lang w:val="en-US" w:eastAsia="en-US" w:bidi="en-US"/>
                        </w:rPr>
                        <w:t xml:space="preserve">No. </w:t>
                      </w:r>
                      <w:r>
                        <w:rPr>
                          <w:rFonts w:ascii="Times New Roman" w:eastAsia="Times New Roman" w:hAnsi="Times New Roman" w:cs="Times New Roman"/>
                          <w:color w:val="000000"/>
                          <w:spacing w:val="0"/>
                          <w:w w:val="100"/>
                          <w:position w:val="0"/>
                          <w:lang w:val="zh-TW" w:eastAsia="zh-TW" w:bidi="zh-TW"/>
                        </w:rPr>
                        <w:t xml:space="preserve">4, </w:t>
                      </w:r>
                      <w:r>
                        <w:rPr>
                          <w:rFonts w:ascii="Times New Roman" w:eastAsia="Times New Roman" w:hAnsi="Times New Roman" w:cs="Times New Roman"/>
                          <w:color w:val="000000"/>
                          <w:spacing w:val="0"/>
                          <w:w w:val="100"/>
                          <w:position w:val="0"/>
                          <w:lang w:val="en-US" w:eastAsia="en-US" w:bidi="en-US"/>
                        </w:rPr>
                        <w:t>572-587</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i/>
                          <w:iCs/>
                          <w:color w:val="000000"/>
                          <w:spacing w:val="0"/>
                          <w:w w:val="100"/>
                          <w:position w:val="0"/>
                          <w:lang w:val="en-US" w:eastAsia="en-US" w:bidi="en-US"/>
                        </w:rPr>
                        <w:t>Acta Psychologica Sinica</w:t>
                      </w:r>
                    </w:p>
                  </w:txbxContent>
                </v:textbox>
                <w10:wrap type="topAndBottom" anchorx="page"/>
              </v:shape>
            </w:pict>
          </mc:Fallback>
        </mc:AlternateContent>
      </w:r>
      <w:r>
        <mc:AlternateContent>
          <mc:Choice Requires="wps">
            <w:drawing>
              <wp:anchor distT="368300" distB="0" distL="0" distR="0" simplePos="0" relativeHeight="125829380" behindDoc="0" locked="0" layoutInCell="1" allowOverlap="1">
                <wp:simplePos x="0" y="0"/>
                <wp:positionH relativeFrom="page">
                  <wp:posOffset>4678045</wp:posOffset>
                </wp:positionH>
                <wp:positionV relativeFrom="paragraph">
                  <wp:posOffset>368300</wp:posOffset>
                </wp:positionV>
                <wp:extent cx="2172970" cy="313690"/>
                <wp:wrapTopAndBottom/>
                <wp:docPr id="11" name="Shape 11"/>
                <a:graphic xmlns:a="http://schemas.openxmlformats.org/drawingml/2006/main">
                  <a:graphicData uri="http://schemas.microsoft.com/office/word/2010/wordprocessingShape">
                    <wps:wsp>
                      <wps:cNvSpPr txBox="1"/>
                      <wps:spPr>
                        <a:xfrm>
                          <a:ext cx="2172970" cy="31369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lang w:val="en-US" w:eastAsia="en-US" w:bidi="en-US"/>
                              </w:rPr>
                              <w:t>© 2023</w:t>
                            </w:r>
                            <w:r>
                              <w:rPr>
                                <w:color w:val="000000"/>
                                <w:spacing w:val="0"/>
                                <w:w w:val="100"/>
                                <w:position w:val="0"/>
                              </w:rPr>
                              <w:t>中国心理学会</w:t>
                            </w:r>
                          </w:p>
                          <w:p>
                            <w:pPr>
                              <w:pStyle w:val="Style6"/>
                              <w:keepNext w:val="0"/>
                              <w:keepLines w:val="0"/>
                              <w:widowControl w:val="0"/>
                              <w:shd w:val="clear" w:color="auto" w:fill="auto"/>
                              <w:bidi w:val="0"/>
                              <w:spacing w:before="0" w:after="0" w:line="240" w:lineRule="auto"/>
                              <w:ind w:left="0" w:right="0" w:firstLine="0"/>
                              <w:jc w:val="right"/>
                            </w:pPr>
                            <w:r>
                              <w:fldChar w:fldCharType="begin"/>
                            </w:r>
                            <w:r>
                              <w:rPr/>
                              <w:instrText> HYPERLINK "https://doi.Org/10.3724/SP.J.1041.2023.00572" </w:instrText>
                            </w:r>
                            <w:r>
                              <w:fldChar w:fldCharType="separate"/>
                            </w:r>
                            <w:r>
                              <w:rPr>
                                <w:rFonts w:ascii="Times New Roman" w:eastAsia="Times New Roman" w:hAnsi="Times New Roman" w:cs="Times New Roman"/>
                                <w:color w:val="000000"/>
                                <w:spacing w:val="0"/>
                                <w:w w:val="100"/>
                                <w:position w:val="0"/>
                                <w:lang w:val="en-US" w:eastAsia="en-US" w:bidi="en-US"/>
                              </w:rPr>
                              <w:t>https://doi.Org/10.3724/SP.J.1041.2023.00572</w:t>
                            </w:r>
                            <w:r>
                              <w:fldChar w:fldCharType="end"/>
                            </w:r>
                          </w:p>
                        </w:txbxContent>
                      </wps:txbx>
                      <wps:bodyPr lIns="0" tIns="0" rIns="0" bIns="0">
                        <a:noAutoFit/>
                      </wps:bodyPr>
                    </wps:wsp>
                  </a:graphicData>
                </a:graphic>
              </wp:anchor>
            </w:drawing>
          </mc:Choice>
          <mc:Fallback>
            <w:pict>
              <v:shape id="_x0000_s1037" type="#_x0000_t202" style="position:absolute;margin-left:368.35000000000002pt;margin-top:29.pt;width:171.09999999999999pt;height:24.699999999999999pt;z-index:-125829373;mso-wrap-distance-left:0;mso-wrap-distance-top:29.pt;mso-wrap-distance-right:0;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lang w:val="en-US" w:eastAsia="en-US" w:bidi="en-US"/>
                        </w:rPr>
                        <w:t>© 2023</w:t>
                      </w:r>
                      <w:r>
                        <w:rPr>
                          <w:color w:val="000000"/>
                          <w:spacing w:val="0"/>
                          <w:w w:val="100"/>
                          <w:position w:val="0"/>
                        </w:rPr>
                        <w:t>中国心理学会</w:t>
                      </w:r>
                    </w:p>
                    <w:p>
                      <w:pPr>
                        <w:pStyle w:val="Style6"/>
                        <w:keepNext w:val="0"/>
                        <w:keepLines w:val="0"/>
                        <w:widowControl w:val="0"/>
                        <w:shd w:val="clear" w:color="auto" w:fill="auto"/>
                        <w:bidi w:val="0"/>
                        <w:spacing w:before="0" w:after="0" w:line="240" w:lineRule="auto"/>
                        <w:ind w:left="0" w:right="0" w:firstLine="0"/>
                        <w:jc w:val="right"/>
                      </w:pPr>
                      <w:r>
                        <w:fldChar w:fldCharType="begin"/>
                      </w:r>
                      <w:r>
                        <w:rPr/>
                        <w:instrText> HYPERLINK "https://doi.Org/10.3724/SP.J.1041.2023.00572" </w:instrText>
                      </w:r>
                      <w:r>
                        <w:fldChar w:fldCharType="separate"/>
                      </w:r>
                      <w:r>
                        <w:rPr>
                          <w:rFonts w:ascii="Times New Roman" w:eastAsia="Times New Roman" w:hAnsi="Times New Roman" w:cs="Times New Roman"/>
                          <w:color w:val="000000"/>
                          <w:spacing w:val="0"/>
                          <w:w w:val="100"/>
                          <w:position w:val="0"/>
                          <w:lang w:val="en-US" w:eastAsia="en-US" w:bidi="en-US"/>
                        </w:rPr>
                        <w:t>https://doi.Org/10.3724/SP.J.1041.2023.00572</w:t>
                      </w:r>
                      <w:r>
                        <w:fldChar w:fldCharType="end"/>
                      </w:r>
                    </w:p>
                  </w:txbxContent>
                </v:textbox>
                <w10:wrap type="topAndBottom" anchorx="page"/>
              </v:shape>
            </w:pict>
          </mc:Fallback>
        </mc:AlternateContent>
      </w:r>
    </w:p>
    <w:p>
      <w:pPr>
        <w:widowControl w:val="0"/>
        <w:spacing w:line="240" w:lineRule="exact"/>
        <w:rPr>
          <w:sz w:val="19"/>
          <w:szCs w:val="19"/>
        </w:rPr>
      </w:pPr>
    </w:p>
    <w:p>
      <w:pPr>
        <w:widowControl w:val="0"/>
        <w:spacing w:before="55" w:after="55"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5" w:right="0" w:bottom="1236" w:left="0" w:header="0" w:footer="3" w:gutter="0"/>
          <w:cols w:space="720"/>
          <w:noEndnote/>
          <w:rtlGutter w:val="0"/>
          <w:docGrid w:linePitch="360"/>
        </w:sectPr>
      </w:pPr>
    </w:p>
    <w:p>
      <w:pPr>
        <w:pStyle w:val="Style18"/>
        <w:keepNext/>
        <w:keepLines/>
        <w:widowControl w:val="0"/>
        <w:shd w:val="clear" w:color="auto" w:fill="auto"/>
        <w:bidi w:val="0"/>
        <w:spacing w:before="0"/>
        <w:ind w:left="0" w:right="0" w:firstLine="0"/>
        <w:jc w:val="center"/>
        <w:rPr>
          <w:sz w:val="28"/>
          <w:szCs w:val="28"/>
        </w:rPr>
      </w:pPr>
      <w:bookmarkStart w:id="0" w:name="bookmark0"/>
      <w:bookmarkStart w:id="1" w:name="bookmark1"/>
      <w:bookmarkStart w:id="2" w:name="bookmark2"/>
      <w:r>
        <w:rPr>
          <w:rFonts w:ascii="Times New Roman" w:eastAsia="Times New Roman" w:hAnsi="Times New Roman" w:cs="Times New Roman"/>
          <w:b/>
          <w:bCs/>
          <w:color w:val="000000"/>
          <w:spacing w:val="0"/>
          <w:w w:val="100"/>
          <w:position w:val="0"/>
          <w:sz w:val="44"/>
          <w:szCs w:val="44"/>
          <w:lang w:val="en-US" w:eastAsia="en-US" w:bidi="en-US"/>
        </w:rPr>
        <w:t>9~12</w:t>
      </w:r>
      <w:r>
        <w:rPr>
          <w:color w:val="000000"/>
          <w:spacing w:val="0"/>
          <w:w w:val="100"/>
          <w:position w:val="0"/>
          <w:sz w:val="42"/>
          <w:szCs w:val="42"/>
        </w:rPr>
        <w:t>岁儿童应激与额颞区的关联</w:t>
      </w:r>
      <w:r>
        <w:rPr>
          <w:b/>
          <w:bCs/>
          <w:color w:val="000000"/>
          <w:spacing w:val="0"/>
          <w:w w:val="100"/>
          <w:position w:val="0"/>
          <w:sz w:val="46"/>
          <w:szCs w:val="46"/>
        </w:rPr>
        <w:t>：</w:t>
      </w:r>
      <w:r>
        <w:rPr>
          <w:rFonts w:ascii="Times New Roman" w:eastAsia="Times New Roman" w:hAnsi="Times New Roman" w:cs="Times New Roman"/>
          <w:b/>
          <w:bCs/>
          <w:color w:val="000000"/>
          <w:spacing w:val="0"/>
          <w:w w:val="100"/>
          <w:position w:val="0"/>
          <w:sz w:val="44"/>
          <w:szCs w:val="44"/>
        </w:rPr>
        <w:br/>
      </w:r>
      <w:r>
        <w:rPr>
          <w:color w:val="000000"/>
          <w:spacing w:val="0"/>
          <w:w w:val="100"/>
          <w:position w:val="0"/>
          <w:sz w:val="42"/>
          <w:szCs w:val="42"/>
        </w:rPr>
        <w:t>来自多模态脑影像的证据</w:t>
      </w:r>
      <w:r>
        <w:rPr>
          <w:rFonts w:ascii="Times New Roman" w:eastAsia="Times New Roman" w:hAnsi="Times New Roman" w:cs="Times New Roman"/>
          <w:color w:val="000000"/>
          <w:spacing w:val="0"/>
          <w:w w:val="100"/>
          <w:position w:val="0"/>
          <w:sz w:val="28"/>
          <w:szCs w:val="28"/>
        </w:rPr>
        <w:footnoteReference w:id="2"/>
      </w:r>
      <w:r>
        <w:rPr>
          <w:rFonts w:ascii="Times New Roman" w:eastAsia="Times New Roman" w:hAnsi="Times New Roman" w:cs="Times New Roman"/>
          <w:color w:val="000000"/>
          <w:spacing w:val="0"/>
          <w:w w:val="100"/>
          <w:position w:val="0"/>
          <w:sz w:val="28"/>
          <w:szCs w:val="28"/>
        </w:rPr>
        <w:t xml:space="preserve"> </w:t>
      </w:r>
      <w:r>
        <w:rPr>
          <w:rFonts w:ascii="Times New Roman" w:eastAsia="Times New Roman" w:hAnsi="Times New Roman" w:cs="Times New Roman"/>
          <w:color w:val="000000"/>
          <w:spacing w:val="0"/>
          <w:w w:val="100"/>
          <w:position w:val="0"/>
          <w:sz w:val="28"/>
          <w:szCs w:val="28"/>
        </w:rPr>
        <w:footnoteReference w:id="3"/>
      </w:r>
      <w:bookmarkEnd w:id="0"/>
      <w:bookmarkEnd w:id="1"/>
      <w:bookmarkEnd w:id="2"/>
    </w:p>
    <w:p>
      <w:pPr>
        <w:pStyle w:val="Style23"/>
        <w:keepNext/>
        <w:keepLines/>
        <w:widowControl w:val="0"/>
        <w:shd w:val="clear" w:color="auto" w:fill="auto"/>
        <w:bidi w:val="0"/>
        <w:spacing w:before="0" w:after="40" w:line="398" w:lineRule="exact"/>
        <w:ind w:left="0" w:right="0" w:firstLine="0"/>
        <w:jc w:val="center"/>
        <w:rPr>
          <w:sz w:val="18"/>
          <w:szCs w:val="18"/>
        </w:rPr>
      </w:pPr>
      <w:bookmarkStart w:id="3" w:name="bookmark3"/>
      <w:bookmarkStart w:id="4" w:name="bookmark4"/>
      <w:bookmarkStart w:id="5" w:name="bookmark5"/>
      <w:r>
        <w:rPr>
          <w:color w:val="000000"/>
          <w:spacing w:val="0"/>
          <w:w w:val="100"/>
          <w:position w:val="0"/>
          <w:sz w:val="28"/>
          <w:szCs w:val="28"/>
        </w:rPr>
        <w:t>李 为</w:t>
      </w:r>
      <w:r>
        <w:rPr>
          <w:rFonts w:ascii="Times New Roman" w:eastAsia="Times New Roman" w:hAnsi="Times New Roman" w:cs="Times New Roman"/>
          <w:color w:val="000000"/>
          <w:spacing w:val="0"/>
          <w:w w:val="100"/>
          <w:position w:val="0"/>
          <w:sz w:val="18"/>
          <w:szCs w:val="18"/>
          <w:vertAlign w:val="superscript"/>
        </w:rPr>
        <w:t>1</w:t>
      </w:r>
      <w:r>
        <w:rPr>
          <w:color w:val="000000"/>
          <w:spacing w:val="0"/>
          <w:w w:val="100"/>
          <w:position w:val="0"/>
          <w:sz w:val="28"/>
          <w:szCs w:val="28"/>
        </w:rPr>
        <w:t>边子茗</w:t>
      </w:r>
      <w:r>
        <w:rPr>
          <w:rFonts w:ascii="Times New Roman" w:eastAsia="Times New Roman" w:hAnsi="Times New Roman" w:cs="Times New Roman"/>
          <w:color w:val="000000"/>
          <w:spacing w:val="0"/>
          <w:w w:val="100"/>
          <w:position w:val="0"/>
          <w:sz w:val="18"/>
          <w:szCs w:val="18"/>
          <w:vertAlign w:val="superscript"/>
        </w:rPr>
        <w:t>1</w:t>
      </w:r>
      <w:r>
        <w:rPr>
          <w:color w:val="000000"/>
          <w:spacing w:val="0"/>
          <w:w w:val="100"/>
          <w:position w:val="0"/>
          <w:sz w:val="28"/>
          <w:szCs w:val="28"/>
        </w:rPr>
        <w:t>陈曦梅</w:t>
      </w:r>
      <w:r>
        <w:rPr>
          <w:rFonts w:ascii="Times New Roman" w:eastAsia="Times New Roman" w:hAnsi="Times New Roman" w:cs="Times New Roman"/>
          <w:color w:val="000000"/>
          <w:spacing w:val="0"/>
          <w:w w:val="100"/>
          <w:position w:val="0"/>
          <w:sz w:val="18"/>
          <w:szCs w:val="18"/>
          <w:vertAlign w:val="superscript"/>
        </w:rPr>
        <w:t>1</w:t>
      </w:r>
      <w:r>
        <w:rPr>
          <w:color w:val="000000"/>
          <w:spacing w:val="0"/>
          <w:w w:val="100"/>
          <w:position w:val="0"/>
          <w:sz w:val="28"/>
          <w:szCs w:val="28"/>
        </w:rPr>
        <w:t>王俊杰</w:t>
      </w:r>
      <w:r>
        <w:rPr>
          <w:rFonts w:ascii="Times New Roman" w:eastAsia="Times New Roman" w:hAnsi="Times New Roman" w:cs="Times New Roman"/>
          <w:color w:val="000000"/>
          <w:spacing w:val="0"/>
          <w:w w:val="100"/>
          <w:position w:val="0"/>
          <w:sz w:val="18"/>
          <w:szCs w:val="18"/>
          <w:vertAlign w:val="superscript"/>
        </w:rPr>
        <w:t>1</w:t>
      </w:r>
      <w:r>
        <w:rPr>
          <w:color w:val="000000"/>
          <w:spacing w:val="0"/>
          <w:w w:val="100"/>
          <w:position w:val="0"/>
          <w:sz w:val="28"/>
          <w:szCs w:val="28"/>
        </w:rPr>
        <w:t>罗一君</w:t>
      </w:r>
      <w:r>
        <w:rPr>
          <w:rFonts w:ascii="Times New Roman" w:eastAsia="Times New Roman" w:hAnsi="Times New Roman" w:cs="Times New Roman"/>
          <w:color w:val="000000"/>
          <w:spacing w:val="0"/>
          <w:w w:val="100"/>
          <w:position w:val="0"/>
          <w:sz w:val="18"/>
          <w:szCs w:val="18"/>
          <w:vertAlign w:val="superscript"/>
        </w:rPr>
        <w:t>1</w:t>
      </w:r>
      <w:r>
        <w:rPr>
          <w:color w:val="000000"/>
          <w:spacing w:val="0"/>
          <w:w w:val="100"/>
          <w:position w:val="0"/>
          <w:sz w:val="28"/>
          <w:szCs w:val="28"/>
        </w:rPr>
        <w:t>刘 永</w:t>
      </w:r>
      <w:r>
        <w:rPr>
          <w:rFonts w:ascii="Times New Roman" w:eastAsia="Times New Roman" w:hAnsi="Times New Roman" w:cs="Times New Roman"/>
          <w:color w:val="000000"/>
          <w:spacing w:val="0"/>
          <w:w w:val="100"/>
          <w:position w:val="0"/>
          <w:sz w:val="18"/>
          <w:szCs w:val="18"/>
          <w:vertAlign w:val="superscript"/>
        </w:rPr>
        <w:t>1</w:t>
      </w:r>
      <w:r>
        <w:rPr>
          <w:rFonts w:ascii="Times New Roman" w:eastAsia="Times New Roman" w:hAnsi="Times New Roman" w:cs="Times New Roman"/>
          <w:color w:val="000000"/>
          <w:spacing w:val="0"/>
          <w:w w:val="100"/>
          <w:position w:val="0"/>
          <w:sz w:val="18"/>
          <w:szCs w:val="18"/>
        </w:rPr>
        <w:t>,2</w:t>
        <w:br/>
      </w:r>
      <w:r>
        <w:rPr>
          <w:color w:val="000000"/>
          <w:spacing w:val="0"/>
          <w:w w:val="100"/>
          <w:position w:val="0"/>
          <w:sz w:val="28"/>
          <w:szCs w:val="28"/>
        </w:rPr>
        <w:t>宋诗情</w:t>
      </w:r>
      <w:r>
        <w:rPr>
          <w:rFonts w:ascii="Times New Roman" w:eastAsia="Times New Roman" w:hAnsi="Times New Roman" w:cs="Times New Roman"/>
          <w:color w:val="000000"/>
          <w:spacing w:val="0"/>
          <w:w w:val="100"/>
          <w:position w:val="0"/>
          <w:sz w:val="18"/>
          <w:szCs w:val="18"/>
          <w:vertAlign w:val="superscript"/>
        </w:rPr>
        <w:t>1</w:t>
      </w:r>
      <w:r>
        <w:rPr>
          <w:color w:val="000000"/>
          <w:spacing w:val="0"/>
          <w:w w:val="100"/>
          <w:position w:val="0"/>
          <w:sz w:val="28"/>
          <w:szCs w:val="28"/>
        </w:rPr>
        <w:t>高笑</w:t>
      </w:r>
      <w:r>
        <w:rPr>
          <w:rFonts w:ascii="Times New Roman" w:eastAsia="Times New Roman" w:hAnsi="Times New Roman" w:cs="Times New Roman"/>
          <w:color w:val="000000"/>
          <w:spacing w:val="0"/>
          <w:w w:val="100"/>
          <w:position w:val="0"/>
          <w:sz w:val="18"/>
          <w:szCs w:val="18"/>
          <w:vertAlign w:val="superscript"/>
        </w:rPr>
        <w:t>1,2</w:t>
      </w:r>
      <w:r>
        <w:rPr>
          <w:color w:val="000000"/>
          <w:spacing w:val="0"/>
          <w:w w:val="100"/>
          <w:position w:val="0"/>
          <w:sz w:val="28"/>
          <w:szCs w:val="28"/>
        </w:rPr>
        <w:t>陈红</w:t>
      </w:r>
      <w:r>
        <w:rPr>
          <w:rFonts w:ascii="Times New Roman" w:eastAsia="Times New Roman" w:hAnsi="Times New Roman" w:cs="Times New Roman"/>
          <w:color w:val="000000"/>
          <w:spacing w:val="0"/>
          <w:w w:val="100"/>
          <w:position w:val="0"/>
          <w:sz w:val="18"/>
          <w:szCs w:val="18"/>
          <w:vertAlign w:val="superscript"/>
        </w:rPr>
        <w:t>1,2</w:t>
      </w:r>
      <w:bookmarkEnd w:id="3"/>
      <w:bookmarkEnd w:id="4"/>
      <w:bookmarkEnd w:id="5"/>
    </w:p>
    <w:p>
      <w:pPr>
        <w:pStyle w:val="Style26"/>
        <w:keepNext w:val="0"/>
        <w:keepLines w:val="0"/>
        <w:widowControl w:val="0"/>
        <w:shd w:val="clear" w:color="auto" w:fill="auto"/>
        <w:bidi w:val="0"/>
        <w:spacing w:before="0"/>
        <w:ind w:left="0" w:right="0" w:firstLine="0"/>
        <w:jc w:val="center"/>
      </w:pPr>
      <w:r>
        <w:rPr>
          <w:rFonts w:ascii="Times New Roman" w:eastAsia="Times New Roman" w:hAnsi="Times New Roman" w:cs="Times New Roman"/>
          <w:color w:val="000000"/>
          <w:spacing w:val="0"/>
          <w:w w:val="100"/>
          <w:position w:val="0"/>
          <w:lang w:val="zh-CN" w:eastAsia="zh-CN" w:bidi="zh-CN"/>
        </w:rPr>
        <w:t>(</w:t>
      </w:r>
      <w:r>
        <w:rPr>
          <w:rFonts w:ascii="Times New Roman" w:eastAsia="Times New Roman" w:hAnsi="Times New Roman" w:cs="Times New Roman"/>
          <w:color w:val="000000"/>
          <w:spacing w:val="0"/>
          <w:w w:val="100"/>
          <w:position w:val="0"/>
          <w:vertAlign w:val="superscript"/>
          <w:lang w:val="zh-CN" w:eastAsia="zh-CN" w:bidi="zh-CN"/>
        </w:rPr>
        <w:t>1</w:t>
      </w:r>
      <w:r>
        <w:rPr>
          <w:color w:val="000000"/>
          <w:spacing w:val="0"/>
          <w:w w:val="100"/>
          <w:position w:val="0"/>
        </w:rPr>
        <w:t>西南大学心理学部</w:t>
      </w:r>
      <w:r>
        <w:rPr>
          <w:color w:val="000000"/>
          <w:spacing w:val="0"/>
          <w:w w:val="100"/>
          <w:position w:val="0"/>
        </w:rPr>
        <w:t>；</w:t>
      </w:r>
      <w:r>
        <w:rPr>
          <w:rFonts w:ascii="Times New Roman" w:eastAsia="Times New Roman" w:hAnsi="Times New Roman" w:cs="Times New Roman"/>
          <w:color w:val="000000"/>
          <w:spacing w:val="0"/>
          <w:w w:val="100"/>
          <w:position w:val="0"/>
          <w:vertAlign w:val="superscript"/>
        </w:rPr>
        <w:t>2</w:t>
      </w:r>
      <w:r>
        <w:rPr>
          <w:color w:val="000000"/>
          <w:spacing w:val="0"/>
          <w:w w:val="100"/>
          <w:position w:val="0"/>
        </w:rPr>
        <w:t>西南大学认知与人格教育部重点实验室</w:t>
      </w:r>
      <w:r>
        <w:rPr>
          <w:color w:val="000000"/>
          <w:spacing w:val="0"/>
          <w:w w:val="100"/>
          <w:position w:val="0"/>
        </w:rPr>
        <w:t>，</w:t>
      </w:r>
      <w:r>
        <w:rPr>
          <w:color w:val="000000"/>
          <w:spacing w:val="0"/>
          <w:w w:val="100"/>
          <w:position w:val="0"/>
        </w:rPr>
        <w:t>重庆</w:t>
      </w:r>
      <w:r>
        <w:rPr>
          <w:rFonts w:ascii="Times New Roman" w:eastAsia="Times New Roman" w:hAnsi="Times New Roman" w:cs="Times New Roman"/>
          <w:color w:val="000000"/>
          <w:spacing w:val="0"/>
          <w:w w:val="100"/>
          <w:position w:val="0"/>
        </w:rPr>
        <w:t>400715)</w:t>
      </w:r>
    </w:p>
    <w:p>
      <w:pPr>
        <w:pStyle w:val="Style10"/>
        <w:keepNext w:val="0"/>
        <w:keepLines w:val="0"/>
        <w:widowControl w:val="0"/>
        <w:shd w:val="clear" w:color="auto" w:fill="auto"/>
        <w:bidi w:val="0"/>
        <w:spacing w:before="0" w:after="0"/>
        <w:ind w:right="0" w:firstLine="0"/>
        <w:jc w:val="left"/>
      </w:pPr>
      <w:r>
        <w:rPr>
          <w:b/>
          <w:bCs/>
          <w:color w:val="000000"/>
          <w:spacing w:val="0"/>
          <w:w w:val="100"/>
          <w:position w:val="0"/>
        </w:rPr>
        <w:t xml:space="preserve">摘 要 </w:t>
      </w:r>
      <w:r>
        <w:rPr>
          <w:color w:val="000000"/>
          <w:spacing w:val="0"/>
          <w:w w:val="100"/>
          <w:position w:val="0"/>
        </w:rPr>
        <w:t xml:space="preserve">首次采用多模态数据结合机器学习的方法考察了 </w:t>
      </w:r>
      <w:r>
        <w:rPr>
          <w:rFonts w:ascii="Times New Roman" w:eastAsia="Times New Roman" w:hAnsi="Times New Roman" w:cs="Times New Roman"/>
          <w:color w:val="000000"/>
          <w:spacing w:val="0"/>
          <w:w w:val="100"/>
          <w:position w:val="0"/>
        </w:rPr>
        <w:t>78</w:t>
      </w:r>
      <w:r>
        <w:rPr>
          <w:color w:val="000000"/>
          <w:spacing w:val="0"/>
          <w:w w:val="100"/>
          <w:position w:val="0"/>
        </w:rPr>
        <w:t>名学龄儿童</w:t>
      </w:r>
      <w:r>
        <w:rPr>
          <w:rFonts w:ascii="Times New Roman" w:eastAsia="Times New Roman" w:hAnsi="Times New Roman" w:cs="Times New Roman"/>
          <w:color w:val="000000"/>
          <w:spacing w:val="0"/>
          <w:w w:val="100"/>
          <w:position w:val="0"/>
        </w:rPr>
        <w:t>(</w:t>
      </w:r>
      <w:r>
        <w:rPr>
          <w:color w:val="000000"/>
          <w:spacing w:val="0"/>
          <w:w w:val="100"/>
          <w:position w:val="0"/>
        </w:rPr>
        <w:t>女性</w:t>
      </w:r>
      <w:r>
        <w:rPr>
          <w:rFonts w:ascii="Times New Roman" w:eastAsia="Times New Roman" w:hAnsi="Times New Roman" w:cs="Times New Roman"/>
          <w:color w:val="000000"/>
          <w:spacing w:val="0"/>
          <w:w w:val="100"/>
          <w:position w:val="0"/>
        </w:rPr>
        <w:t>39</w:t>
      </w:r>
      <w:r>
        <w:rPr>
          <w:color w:val="000000"/>
          <w:spacing w:val="0"/>
          <w:w w:val="100"/>
          <w:position w:val="0"/>
        </w:rPr>
        <w:t>名</w:t>
      </w:r>
      <w:r>
        <w:rPr>
          <w:color w:val="000000"/>
          <w:spacing w:val="0"/>
          <w:w w:val="100"/>
          <w:position w:val="0"/>
        </w:rPr>
        <w:t>，</w:t>
      </w:r>
      <w:r>
        <w:rPr>
          <w:color w:val="000000"/>
          <w:spacing w:val="0"/>
          <w:w w:val="100"/>
          <w:position w:val="0"/>
        </w:rPr>
        <w:t>平均年龄</w:t>
      </w:r>
      <w:r>
        <w:rPr>
          <w:rFonts w:ascii="Times New Roman" w:eastAsia="Times New Roman" w:hAnsi="Times New Roman" w:cs="Times New Roman"/>
          <w:color w:val="000000"/>
          <w:spacing w:val="0"/>
          <w:w w:val="100"/>
          <w:position w:val="0"/>
          <w:lang w:val="en-US" w:eastAsia="en-US" w:bidi="en-US"/>
        </w:rPr>
        <w:t>10.18</w:t>
      </w:r>
      <w:r>
        <w:rPr>
          <w:color w:val="000000"/>
          <w:spacing w:val="0"/>
          <w:w w:val="100"/>
          <w:position w:val="0"/>
        </w:rPr>
        <w:t>岁</w:t>
      </w:r>
      <w:r>
        <w:rPr>
          <w:rFonts w:ascii="Times New Roman" w:eastAsia="Times New Roman" w:hAnsi="Times New Roman" w:cs="Times New Roman"/>
          <w:color w:val="000000"/>
          <w:spacing w:val="0"/>
          <w:w w:val="100"/>
          <w:position w:val="0"/>
        </w:rPr>
        <w:t>)</w:t>
      </w:r>
      <w:r>
        <w:rPr>
          <w:color w:val="000000"/>
          <w:spacing w:val="0"/>
          <w:w w:val="100"/>
          <w:position w:val="0"/>
        </w:rPr>
        <w:t>应激的神 经关联。结果表明</w:t>
      </w:r>
      <w:r>
        <w:rPr>
          <w:color w:val="000000"/>
          <w:spacing w:val="0"/>
          <w:w w:val="100"/>
          <w:position w:val="0"/>
        </w:rPr>
        <w:t>，</w:t>
      </w:r>
      <w:r>
        <w:rPr>
          <w:color w:val="000000"/>
          <w:spacing w:val="0"/>
          <w:w w:val="100"/>
          <w:position w:val="0"/>
        </w:rPr>
        <w:t>儿童应激水平与内侧眶额叶、脑岛、顯上回和辅助运动区的灰质体积呈显著正相关</w:t>
      </w:r>
      <w:r>
        <w:rPr>
          <w:color w:val="000000"/>
          <w:spacing w:val="0"/>
          <w:w w:val="100"/>
          <w:position w:val="0"/>
        </w:rPr>
        <w:t>；</w:t>
      </w:r>
      <w:r>
        <w:rPr>
          <w:color w:val="000000"/>
          <w:spacing w:val="0"/>
          <w:w w:val="100"/>
          <w:position w:val="0"/>
        </w:rPr>
        <w:t>而与脑岛 和顶下小叶之间的功能连接强度呈显著负相关。这表明涉及情绪加工的前额叶</w:t>
      </w:r>
      <w:r>
        <w:rPr>
          <w:rFonts w:ascii="Times New Roman" w:eastAsia="Times New Roman" w:hAnsi="Times New Roman" w:cs="Times New Roman"/>
          <w:color w:val="000000"/>
          <w:spacing w:val="0"/>
          <w:w w:val="100"/>
          <w:position w:val="0"/>
        </w:rPr>
        <w:t>-</w:t>
      </w:r>
      <w:r>
        <w:rPr>
          <w:color w:val="000000"/>
          <w:spacing w:val="0"/>
          <w:w w:val="100"/>
          <w:position w:val="0"/>
        </w:rPr>
        <w:t>边缘</w:t>
      </w:r>
      <w:r>
        <w:rPr>
          <w:rFonts w:ascii="Times New Roman" w:eastAsia="Times New Roman" w:hAnsi="Times New Roman" w:cs="Times New Roman"/>
          <w:color w:val="000000"/>
          <w:spacing w:val="0"/>
          <w:w w:val="100"/>
          <w:position w:val="0"/>
        </w:rPr>
        <w:t>-</w:t>
      </w:r>
      <w:r>
        <w:rPr>
          <w:color w:val="000000"/>
          <w:spacing w:val="0"/>
          <w:w w:val="100"/>
          <w:position w:val="0"/>
        </w:rPr>
        <w:t>顯叶脑区可能在儿童应激的 个体差异中起着关键作用</w:t>
      </w:r>
      <w:r>
        <w:rPr>
          <w:color w:val="000000"/>
          <w:spacing w:val="0"/>
          <w:w w:val="100"/>
          <w:position w:val="0"/>
        </w:rPr>
        <w:t>，</w:t>
      </w:r>
      <w:r>
        <w:rPr>
          <w:color w:val="000000"/>
          <w:spacing w:val="0"/>
          <w:w w:val="100"/>
          <w:position w:val="0"/>
        </w:rPr>
        <w:t>而负责整合内外部信息</w:t>
      </w:r>
      <w:r>
        <w:rPr>
          <w:rFonts w:ascii="Times New Roman" w:eastAsia="Times New Roman" w:hAnsi="Times New Roman" w:cs="Times New Roman"/>
          <w:color w:val="000000"/>
          <w:spacing w:val="0"/>
          <w:w w:val="100"/>
          <w:position w:val="0"/>
        </w:rPr>
        <w:t>(</w:t>
      </w:r>
      <w:r>
        <w:rPr>
          <w:color w:val="000000"/>
          <w:spacing w:val="0"/>
          <w:w w:val="100"/>
          <w:position w:val="0"/>
        </w:rPr>
        <w:t>如</w:t>
      </w:r>
      <w:r>
        <w:rPr>
          <w:color w:val="000000"/>
          <w:spacing w:val="0"/>
          <w:w w:val="100"/>
          <w:position w:val="0"/>
        </w:rPr>
        <w:t>，</w:t>
      </w:r>
      <w:r>
        <w:rPr>
          <w:color w:val="000000"/>
          <w:spacing w:val="0"/>
          <w:w w:val="100"/>
          <w:position w:val="0"/>
        </w:rPr>
        <w:t>积极的自我评价和外部消极刺激</w:t>
      </w:r>
      <w:r>
        <w:rPr>
          <w:rFonts w:ascii="Times New Roman" w:eastAsia="Times New Roman" w:hAnsi="Times New Roman" w:cs="Times New Roman"/>
          <w:color w:val="000000"/>
          <w:spacing w:val="0"/>
          <w:w w:val="100"/>
          <w:position w:val="0"/>
        </w:rPr>
        <w:t>)</w:t>
      </w:r>
      <w:r>
        <w:rPr>
          <w:color w:val="000000"/>
          <w:spacing w:val="0"/>
          <w:w w:val="100"/>
          <w:position w:val="0"/>
        </w:rPr>
        <w:t>的脑岛与顶下小叶之间 功能同步性的增加与儿童应激的降低有密切关联。基于结构网络的预测分析显示</w:t>
      </w:r>
      <w:r>
        <w:rPr>
          <w:color w:val="000000"/>
          <w:spacing w:val="0"/>
          <w:w w:val="100"/>
          <w:position w:val="0"/>
        </w:rPr>
        <w:t>，</w:t>
      </w:r>
      <w:r>
        <w:rPr>
          <w:color w:val="000000"/>
          <w:spacing w:val="0"/>
          <w:w w:val="100"/>
          <w:position w:val="0"/>
        </w:rPr>
        <w:t>感觉运动、额顶、突显、视觉 和小脑网络对儿童应激水平具有较好的预测能力。研究不仅丰富了儿童应激神经基础的实证证据</w:t>
      </w:r>
      <w:r>
        <w:rPr>
          <w:color w:val="000000"/>
          <w:spacing w:val="0"/>
          <w:w w:val="100"/>
          <w:position w:val="0"/>
        </w:rPr>
        <w:t>，</w:t>
      </w:r>
      <w:r>
        <w:rPr>
          <w:color w:val="000000"/>
          <w:spacing w:val="0"/>
          <w:w w:val="100"/>
          <w:position w:val="0"/>
        </w:rPr>
        <w:t>而且对儿童应 激的早期预防策略和干预手段具有启示意义。</w:t>
      </w:r>
    </w:p>
    <w:p>
      <w:pPr>
        <w:pStyle w:val="Style10"/>
        <w:keepNext w:val="0"/>
        <w:keepLines w:val="0"/>
        <w:widowControl w:val="0"/>
        <w:shd w:val="clear" w:color="auto" w:fill="auto"/>
        <w:bidi w:val="0"/>
        <w:spacing w:before="0" w:after="0"/>
        <w:ind w:right="0" w:firstLine="0"/>
        <w:jc w:val="left"/>
      </w:pPr>
      <w:r>
        <w:rPr>
          <w:b/>
          <w:bCs/>
          <w:color w:val="000000"/>
          <w:spacing w:val="0"/>
          <w:w w:val="100"/>
          <w:position w:val="0"/>
        </w:rPr>
        <w:t xml:space="preserve">关键词 </w:t>
      </w:r>
      <w:r>
        <w:rPr>
          <w:color w:val="000000"/>
          <w:spacing w:val="0"/>
          <w:w w:val="100"/>
          <w:position w:val="0"/>
        </w:rPr>
        <w:t>应激</w:t>
      </w:r>
      <w:r>
        <w:rPr>
          <w:color w:val="000000"/>
          <w:spacing w:val="0"/>
          <w:w w:val="100"/>
          <w:position w:val="0"/>
        </w:rPr>
        <w:t>，</w:t>
      </w:r>
      <w:r>
        <w:rPr>
          <w:color w:val="000000"/>
          <w:spacing w:val="0"/>
          <w:w w:val="100"/>
          <w:position w:val="0"/>
        </w:rPr>
        <w:t>儿童</w:t>
      </w:r>
      <w:r>
        <w:rPr>
          <w:color w:val="000000"/>
          <w:spacing w:val="0"/>
          <w:w w:val="100"/>
          <w:position w:val="0"/>
        </w:rPr>
        <w:t>，</w:t>
      </w:r>
      <w:r>
        <w:rPr>
          <w:color w:val="000000"/>
          <w:spacing w:val="0"/>
          <w:w w:val="100"/>
          <w:position w:val="0"/>
        </w:rPr>
        <w:t>灰质体积</w:t>
      </w:r>
      <w:r>
        <w:rPr>
          <w:color w:val="000000"/>
          <w:spacing w:val="0"/>
          <w:w w:val="100"/>
          <w:position w:val="0"/>
        </w:rPr>
        <w:t>，</w:t>
      </w:r>
      <w:r>
        <w:rPr>
          <w:color w:val="000000"/>
          <w:spacing w:val="0"/>
          <w:w w:val="100"/>
          <w:position w:val="0"/>
        </w:rPr>
        <w:t>静息态功能连接</w:t>
      </w:r>
      <w:r>
        <w:rPr>
          <w:color w:val="000000"/>
          <w:spacing w:val="0"/>
          <w:w w:val="100"/>
          <w:position w:val="0"/>
        </w:rPr>
        <w:t>，</w:t>
      </w:r>
      <w:r>
        <w:rPr>
          <w:color w:val="000000"/>
          <w:spacing w:val="0"/>
          <w:w w:val="100"/>
          <w:position w:val="0"/>
        </w:rPr>
        <w:t>机器学习</w:t>
      </w:r>
      <w:r>
        <w:rPr>
          <w:color w:val="000000"/>
          <w:spacing w:val="0"/>
          <w:w w:val="100"/>
          <w:position w:val="0"/>
        </w:rPr>
        <w:t>，</w:t>
      </w:r>
      <w:r>
        <w:rPr>
          <w:color w:val="000000"/>
          <w:spacing w:val="0"/>
          <w:w w:val="100"/>
          <w:position w:val="0"/>
        </w:rPr>
        <w:t>结构网络</w:t>
      </w:r>
    </w:p>
    <w:p>
      <w:pPr>
        <w:pStyle w:val="Style6"/>
        <w:keepNext w:val="0"/>
        <w:keepLines w:val="0"/>
        <w:widowControl w:val="0"/>
        <w:shd w:val="clear" w:color="auto" w:fill="auto"/>
        <w:bidi w:val="0"/>
        <w:spacing w:before="0" w:after="0" w:line="304" w:lineRule="exact"/>
        <w:ind w:left="1120" w:right="0" w:firstLine="0"/>
        <w:jc w:val="left"/>
        <w:sectPr>
          <w:footnotePr>
            <w:pos w:val="pageBottom"/>
            <w:numFmt w:val="chicago"/>
            <w:numStart w:val="1"/>
            <w:numRestart w:val="continuous"/>
            <w15:footnoteColumns w:val="1"/>
          </w:footnotePr>
          <w:type w:val="continuous"/>
          <w:pgSz w:w="11900" w:h="16840"/>
          <w:pgMar w:top="15" w:right="1101" w:bottom="1236" w:left="397" w:header="0" w:footer="3" w:gutter="0"/>
          <w:cols w:space="720"/>
          <w:noEndnote/>
          <w:rtlGutter w:val="0"/>
          <w:docGrid w:linePitch="360"/>
        </w:sectPr>
      </w:pPr>
      <w:r>
        <w:rPr>
          <w:rFonts w:ascii="SimSun" w:eastAsia="SimSun" w:hAnsi="SimSun" w:cs="SimSun"/>
          <w:b/>
          <w:bCs/>
          <w:color w:val="000000"/>
          <w:spacing w:val="0"/>
          <w:w w:val="100"/>
          <w:position w:val="0"/>
          <w:lang w:val="zh-TW" w:eastAsia="zh-TW" w:bidi="zh-TW"/>
        </w:rPr>
        <w:t>分类号</w:t>
      </w:r>
      <w:r>
        <w:rPr>
          <w:rFonts w:ascii="Times New Roman" w:eastAsia="Times New Roman" w:hAnsi="Times New Roman" w:cs="Times New Roman"/>
          <w:color w:val="000000"/>
          <w:spacing w:val="0"/>
          <w:w w:val="100"/>
          <w:position w:val="0"/>
          <w:lang w:val="en-US" w:eastAsia="en-US" w:bidi="en-US"/>
        </w:rPr>
        <w:t>B845</w:t>
      </w:r>
    </w:p>
    <w:p>
      <w:pPr>
        <w:widowControl w:val="0"/>
        <w:spacing w:before="20" w:after="20" w:line="240" w:lineRule="exact"/>
        <w:rPr>
          <w:sz w:val="19"/>
          <w:szCs w:val="19"/>
        </w:rPr>
      </w:pPr>
    </w:p>
    <w:p>
      <w:pPr>
        <w:widowControl w:val="0"/>
        <w:spacing w:line="1" w:lineRule="exact"/>
        <w:sectPr>
          <w:footnotePr>
            <w:pos w:val="pageBottom"/>
            <w:numFmt w:val="chicago"/>
            <w:numStart w:val="1"/>
            <w:numRestart w:val="continuous"/>
            <w15:footnoteColumns w:val="1"/>
          </w:footnotePr>
          <w:type w:val="continuous"/>
          <w:pgSz w:w="11900" w:h="16840"/>
          <w:pgMar w:top="1063" w:right="0" w:bottom="388" w:left="0" w:header="0" w:footer="3" w:gutter="0"/>
          <w:cols w:space="720"/>
          <w:noEndnote/>
          <w:rtlGutter w:val="0"/>
          <w:docGrid w:linePitch="360"/>
        </w:sectPr>
      </w:pPr>
    </w:p>
    <w:p>
      <w:pPr>
        <w:pStyle w:val="Style23"/>
        <w:keepNext/>
        <w:keepLines/>
        <w:widowControl w:val="0"/>
        <w:shd w:val="clear" w:color="auto" w:fill="auto"/>
        <w:bidi w:val="0"/>
        <w:spacing w:before="0" w:after="100" w:line="240" w:lineRule="auto"/>
        <w:ind w:left="0" w:right="0" w:firstLine="0"/>
        <w:jc w:val="left"/>
      </w:pPr>
      <w:bookmarkStart w:id="6" w:name="bookmark6"/>
      <w:bookmarkStart w:id="7" w:name="bookmark7"/>
      <w:bookmarkStart w:id="8" w:name="bookmark8"/>
      <w:r>
        <w:rPr>
          <w:rFonts w:ascii="Times New Roman" w:eastAsia="Times New Roman" w:hAnsi="Times New Roman" w:cs="Times New Roman"/>
          <w:color w:val="000000"/>
          <w:spacing w:val="0"/>
          <w:w w:val="100"/>
          <w:position w:val="0"/>
        </w:rPr>
        <w:t>1</w:t>
      </w:r>
      <w:r>
        <w:rPr>
          <w:color w:val="000000"/>
          <w:spacing w:val="0"/>
          <w:w w:val="100"/>
          <w:position w:val="0"/>
        </w:rPr>
        <w:t>引言</w:t>
      </w:r>
      <w:bookmarkEnd w:id="6"/>
      <w:bookmarkEnd w:id="7"/>
      <w:bookmarkEnd w:id="8"/>
    </w:p>
    <w:p>
      <w:pPr>
        <w:pStyle w:val="Style3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应激</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lang w:val="en-US" w:eastAsia="en-US" w:bidi="en-US"/>
        </w:rPr>
        <w:t>stress)</w:t>
      </w:r>
      <w:r>
        <w:rPr>
          <w:color w:val="000000"/>
          <w:spacing w:val="0"/>
          <w:w w:val="100"/>
          <w:position w:val="0"/>
        </w:rPr>
        <w:t>是指个体感知需求与满足需求的 能力出现不平衡时的紧张状态</w:t>
      </w:r>
      <w:r>
        <w:rPr>
          <w:color w:val="000000"/>
          <w:spacing w:val="0"/>
          <w:w w:val="100"/>
          <w:position w:val="0"/>
        </w:rPr>
        <w:t>，</w:t>
      </w:r>
      <w:r>
        <w:rPr>
          <w:color w:val="000000"/>
          <w:spacing w:val="0"/>
          <w:w w:val="100"/>
          <w:position w:val="0"/>
        </w:rPr>
        <w:t>个体通常会改变自 身的心理和生理反应以适应这一状态</w:t>
      </w:r>
      <w:r>
        <w:rPr>
          <w:rFonts w:ascii="Times New Roman" w:eastAsia="Times New Roman" w:hAnsi="Times New Roman" w:cs="Times New Roman"/>
          <w:color w:val="000000"/>
          <w:spacing w:val="0"/>
          <w:w w:val="100"/>
          <w:position w:val="0"/>
          <w:lang w:val="en-US" w:eastAsia="en-US" w:bidi="en-US"/>
        </w:rPr>
        <w:t xml:space="preserve">(Lazarus </w:t>
      </w:r>
      <w:r>
        <w:rPr>
          <w:rFonts w:ascii="Times New Roman" w:eastAsia="Times New Roman" w:hAnsi="Times New Roman" w:cs="Times New Roman"/>
          <w:color w:val="000000"/>
          <w:spacing w:val="0"/>
          <w:w w:val="100"/>
          <w:position w:val="0"/>
        </w:rPr>
        <w:t xml:space="preserve">&amp; </w:t>
      </w:r>
      <w:r>
        <w:rPr>
          <w:rFonts w:ascii="Times New Roman" w:eastAsia="Times New Roman" w:hAnsi="Times New Roman" w:cs="Times New Roman"/>
          <w:color w:val="000000"/>
          <w:spacing w:val="0"/>
          <w:w w:val="100"/>
          <w:position w:val="0"/>
          <w:lang w:val="en-US" w:eastAsia="en-US" w:bidi="en-US"/>
        </w:rPr>
        <w:t xml:space="preserve">Folkman, </w:t>
      </w:r>
      <w:r>
        <w:rPr>
          <w:rFonts w:ascii="Times New Roman" w:eastAsia="Times New Roman" w:hAnsi="Times New Roman" w:cs="Times New Roman"/>
          <w:color w:val="000000"/>
          <w:spacing w:val="0"/>
          <w:w w:val="100"/>
          <w:position w:val="0"/>
        </w:rPr>
        <w:t>1984)</w:t>
      </w:r>
      <w:r>
        <w:rPr>
          <w:color w:val="000000"/>
          <w:spacing w:val="0"/>
          <w:w w:val="100"/>
          <w:position w:val="0"/>
        </w:rPr>
        <w:t>。人们普遍认为应激主要出现在成 年群体中</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lang w:val="en-US" w:eastAsia="en-US" w:bidi="en-US"/>
        </w:rPr>
        <w:t xml:space="preserve">Vanaelst et al., </w:t>
      </w:r>
      <w:r>
        <w:rPr>
          <w:rFonts w:ascii="Times New Roman" w:eastAsia="Times New Roman" w:hAnsi="Times New Roman" w:cs="Times New Roman"/>
          <w:color w:val="000000"/>
          <w:spacing w:val="0"/>
          <w:w w:val="100"/>
          <w:position w:val="0"/>
        </w:rPr>
        <w:t>2012),</w:t>
      </w:r>
      <w:r>
        <w:rPr>
          <w:color w:val="000000"/>
          <w:spacing w:val="0"/>
          <w:w w:val="100"/>
          <w:position w:val="0"/>
        </w:rPr>
        <w:t>但学龄儿童也会面 对应激性事件</w:t>
      </w:r>
      <w:r>
        <w:rPr>
          <w:color w:val="000000"/>
          <w:spacing w:val="0"/>
          <w:w w:val="100"/>
          <w:position w:val="0"/>
        </w:rPr>
        <w:t>，</w:t>
      </w:r>
      <w:r>
        <w:rPr>
          <w:color w:val="000000"/>
          <w:spacing w:val="0"/>
          <w:w w:val="100"/>
          <w:position w:val="0"/>
        </w:rPr>
        <w:t>这些消极事件主要来自于家庭生 活、学习生活、同伴关系以及生活适应</w:t>
      </w:r>
      <w:r>
        <w:rPr>
          <w:rFonts w:ascii="Times New Roman" w:eastAsia="Times New Roman" w:hAnsi="Times New Roman" w:cs="Times New Roman"/>
          <w:color w:val="000000"/>
          <w:spacing w:val="0"/>
          <w:w w:val="100"/>
          <w:position w:val="0"/>
          <w:lang w:val="en-US" w:eastAsia="en-US" w:bidi="en-US"/>
        </w:rPr>
        <w:t xml:space="preserve">(Calem et al., </w:t>
      </w:r>
      <w:r>
        <w:rPr>
          <w:rFonts w:ascii="Times New Roman" w:eastAsia="Times New Roman" w:hAnsi="Times New Roman" w:cs="Times New Roman"/>
          <w:color w:val="000000"/>
          <w:spacing w:val="0"/>
          <w:w w:val="100"/>
          <w:position w:val="0"/>
        </w:rPr>
        <w:t>2017;</w:t>
      </w:r>
      <w:r>
        <w:rPr>
          <w:color w:val="000000"/>
          <w:spacing w:val="0"/>
          <w:w w:val="100"/>
          <w:position w:val="0"/>
        </w:rPr>
        <w:t>刘舒丹等</w:t>
      </w:r>
      <w:r>
        <w:rPr>
          <w:rFonts w:ascii="Times New Roman" w:eastAsia="Times New Roman" w:hAnsi="Times New Roman" w:cs="Times New Roman"/>
          <w:color w:val="000000"/>
          <w:spacing w:val="0"/>
          <w:w w:val="100"/>
          <w:position w:val="0"/>
        </w:rPr>
        <w:t>,2016)</w:t>
      </w:r>
      <w:r>
        <w:rPr>
          <w:color w:val="000000"/>
          <w:spacing w:val="0"/>
          <w:w w:val="100"/>
          <w:position w:val="0"/>
        </w:rPr>
        <w:t>。学龄时期的儿童开始参与 学校社会活动</w:t>
      </w:r>
      <w:r>
        <w:rPr>
          <w:color w:val="000000"/>
          <w:spacing w:val="0"/>
          <w:w w:val="100"/>
          <w:position w:val="0"/>
        </w:rPr>
        <w:t>，</w:t>
      </w:r>
      <w:r>
        <w:rPr>
          <w:color w:val="000000"/>
          <w:spacing w:val="0"/>
          <w:w w:val="100"/>
          <w:position w:val="0"/>
        </w:rPr>
        <w:t>主要接触者从父母变为老师和同学</w:t>
      </w:r>
      <w:r>
        <w:rPr>
          <w:rFonts w:ascii="Times New Roman" w:eastAsia="Times New Roman" w:hAnsi="Times New Roman" w:cs="Times New Roman"/>
          <w:color w:val="000000"/>
          <w:spacing w:val="0"/>
          <w:w w:val="100"/>
          <w:position w:val="0"/>
        </w:rPr>
        <w:t xml:space="preserve">, </w:t>
      </w:r>
      <w:r>
        <w:rPr>
          <w:color w:val="000000"/>
          <w:spacing w:val="0"/>
          <w:w w:val="100"/>
          <w:position w:val="0"/>
        </w:rPr>
        <w:t>这种更加复杂的外部环境使得消极事件的发生率 增加</w:t>
      </w:r>
      <w:r>
        <w:rPr>
          <w:rFonts w:ascii="Times New Roman" w:eastAsia="Times New Roman" w:hAnsi="Times New Roman" w:cs="Times New Roman"/>
          <w:color w:val="000000"/>
          <w:spacing w:val="0"/>
          <w:w w:val="100"/>
          <w:position w:val="0"/>
          <w:lang w:val="en-US" w:eastAsia="en-US" w:bidi="en-US"/>
        </w:rPr>
        <w:t xml:space="preserve">(Vanaelst et al., </w:t>
      </w:r>
      <w:r>
        <w:rPr>
          <w:rFonts w:ascii="Times New Roman" w:eastAsia="Times New Roman" w:hAnsi="Times New Roman" w:cs="Times New Roman"/>
          <w:color w:val="000000"/>
          <w:spacing w:val="0"/>
          <w:w w:val="100"/>
          <w:position w:val="0"/>
        </w:rPr>
        <w:t>2012)</w:t>
      </w:r>
      <w:r>
        <w:rPr>
          <w:color w:val="000000"/>
          <w:spacing w:val="0"/>
          <w:w w:val="100"/>
          <w:position w:val="0"/>
        </w:rPr>
        <w:t>。与此同时</w:t>
      </w:r>
      <w:r>
        <w:rPr>
          <w:color w:val="000000"/>
          <w:spacing w:val="0"/>
          <w:w w:val="100"/>
          <w:position w:val="0"/>
          <w:lang w:val="zh-CN" w:eastAsia="zh-CN" w:bidi="zh-CN"/>
        </w:rPr>
        <w:t>，</w:t>
      </w:r>
      <w:r>
        <w:rPr>
          <w:color w:val="000000"/>
          <w:spacing w:val="0"/>
          <w:w w:val="100"/>
          <w:position w:val="0"/>
          <w:lang w:val="zh-CN" w:eastAsia="zh-CN" w:bidi="zh-CN"/>
        </w:rPr>
        <w:t>儿童</w:t>
      </w:r>
      <w:r>
        <w:rPr>
          <w:color w:val="000000"/>
          <w:spacing w:val="0"/>
          <w:w w:val="100"/>
          <w:position w:val="0"/>
        </w:rPr>
        <w:t>的大脑 发育和心理功能发展还欠成熟</w:t>
      </w:r>
      <w:r>
        <w:rPr>
          <w:color w:val="000000"/>
          <w:spacing w:val="0"/>
          <w:w w:val="100"/>
          <w:position w:val="0"/>
        </w:rPr>
        <w:t>，</w:t>
      </w:r>
      <w:r>
        <w:rPr>
          <w:color w:val="000000"/>
          <w:spacing w:val="0"/>
          <w:w w:val="100"/>
          <w:position w:val="0"/>
        </w:rPr>
        <w:t>这使得他们在面对 消极事件时往往不能作出恰当反应</w:t>
      </w:r>
      <w:r>
        <w:rPr>
          <w:color w:val="000000"/>
          <w:spacing w:val="0"/>
          <w:w w:val="100"/>
          <w:position w:val="0"/>
        </w:rPr>
        <w:t>，</w:t>
      </w:r>
      <w:r>
        <w:rPr>
          <w:color w:val="000000"/>
          <w:spacing w:val="0"/>
          <w:w w:val="100"/>
          <w:position w:val="0"/>
        </w:rPr>
        <w:t>并更易受到消 极事件的影响从而出现应激症状</w:t>
      </w:r>
      <w:r>
        <w:rPr>
          <w:rFonts w:ascii="Times New Roman" w:eastAsia="Times New Roman" w:hAnsi="Times New Roman" w:cs="Times New Roman"/>
          <w:color w:val="000000"/>
          <w:spacing w:val="0"/>
          <w:w w:val="100"/>
          <w:position w:val="0"/>
          <w:lang w:val="en-US" w:eastAsia="en-US" w:bidi="en-US"/>
        </w:rPr>
        <w:t>(McLaughlin et al.,</w:t>
      </w:r>
    </w:p>
    <w:p>
      <w:pPr>
        <w:pStyle w:val="Style38"/>
        <w:keepNext w:val="0"/>
        <w:keepLines w:val="0"/>
        <w:widowControl w:val="0"/>
        <w:numPr>
          <w:ilvl w:val="0"/>
          <w:numId w:val="1"/>
        </w:numPr>
        <w:shd w:val="clear" w:color="auto" w:fill="auto"/>
        <w:tabs>
          <w:tab w:pos="620" w:val="left"/>
        </w:tabs>
        <w:bidi w:val="0"/>
        <w:spacing w:before="0" w:after="0" w:line="313" w:lineRule="exact"/>
        <w:ind w:left="0" w:right="0" w:firstLine="0"/>
        <w:jc w:val="both"/>
      </w:pPr>
      <w:bookmarkStart w:id="9" w:name="bookmark9"/>
      <w:bookmarkEnd w:id="9"/>
      <w:r>
        <w:rPr>
          <w:rFonts w:ascii="SimSun" w:eastAsia="SimSun" w:hAnsi="SimSun" w:cs="SimSun"/>
          <w:color w:val="000000"/>
          <w:spacing w:val="0"/>
          <w:w w:val="100"/>
          <w:position w:val="0"/>
          <w:lang w:val="zh-TW" w:eastAsia="zh-TW" w:bidi="zh-TW"/>
        </w:rPr>
        <w:t>。更重要的是</w:t>
      </w:r>
      <w:r>
        <w:rPr>
          <w:rFonts w:ascii="SimSun" w:eastAsia="SimSun" w:hAnsi="SimSun" w:cs="SimSun"/>
          <w:color w:val="000000"/>
          <w:spacing w:val="0"/>
          <w:w w:val="100"/>
          <w:position w:val="0"/>
          <w:lang w:val="zh-TW" w:eastAsia="zh-TW" w:bidi="zh-TW"/>
        </w:rPr>
        <w:t>，</w:t>
      </w:r>
      <w:r>
        <w:rPr>
          <w:rFonts w:ascii="SimSun" w:eastAsia="SimSun" w:hAnsi="SimSun" w:cs="SimSun"/>
          <w:color w:val="000000"/>
          <w:spacing w:val="0"/>
          <w:w w:val="100"/>
          <w:position w:val="0"/>
          <w:lang w:val="zh-TW" w:eastAsia="zh-TW" w:bidi="zh-TW"/>
        </w:rPr>
        <w:t>生命早期应激会对儿童认知和 情感等方面造成影响</w:t>
      </w:r>
      <w:r>
        <w:rPr>
          <w:rFonts w:ascii="SimSun" w:eastAsia="SimSun" w:hAnsi="SimSun" w:cs="SimSun"/>
          <w:color w:val="000000"/>
          <w:spacing w:val="0"/>
          <w:w w:val="100"/>
          <w:position w:val="0"/>
          <w:lang w:val="zh-TW" w:eastAsia="zh-TW" w:bidi="zh-TW"/>
        </w:rPr>
        <w:t>，</w:t>
      </w:r>
      <w:r>
        <w:rPr>
          <w:rFonts w:ascii="SimSun" w:eastAsia="SimSun" w:hAnsi="SimSun" w:cs="SimSun"/>
          <w:color w:val="000000"/>
          <w:spacing w:val="0"/>
          <w:w w:val="100"/>
          <w:position w:val="0"/>
          <w:lang w:val="zh-TW" w:eastAsia="zh-TW" w:bidi="zh-TW"/>
        </w:rPr>
        <w:t>甚至是个体毕生精神疾病的 有力预测因子</w:t>
      </w:r>
      <w:r>
        <w:rPr>
          <w:rFonts w:ascii="Times New Roman" w:eastAsia="Times New Roman" w:hAnsi="Times New Roman" w:cs="Times New Roman"/>
          <w:color w:val="000000"/>
          <w:spacing w:val="0"/>
          <w:w w:val="100"/>
          <w:position w:val="0"/>
          <w:lang w:val="en-US" w:eastAsia="en-US" w:bidi="en-US"/>
        </w:rPr>
        <w:t xml:space="preserve">(Berens et al., </w:t>
      </w:r>
      <w:r>
        <w:rPr>
          <w:rFonts w:ascii="Times New Roman" w:eastAsia="Times New Roman" w:hAnsi="Times New Roman" w:cs="Times New Roman"/>
          <w:color w:val="000000"/>
          <w:spacing w:val="0"/>
          <w:w w:val="100"/>
          <w:position w:val="0"/>
          <w:lang w:val="zh-TW" w:eastAsia="zh-TW" w:bidi="zh-TW"/>
        </w:rPr>
        <w:t xml:space="preserve">2017; </w:t>
      </w:r>
      <w:r>
        <w:rPr>
          <w:rFonts w:ascii="Times New Roman" w:eastAsia="Times New Roman" w:hAnsi="Times New Roman" w:cs="Times New Roman"/>
          <w:color w:val="000000"/>
          <w:spacing w:val="0"/>
          <w:w w:val="100"/>
          <w:position w:val="0"/>
          <w:lang w:val="en-US" w:eastAsia="en-US" w:bidi="en-US"/>
        </w:rPr>
        <w:t xml:space="preserve">Smith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 xml:space="preserve">Pollak, </w:t>
      </w:r>
      <w:r>
        <w:rPr>
          <w:rFonts w:ascii="Times New Roman" w:eastAsia="Times New Roman" w:hAnsi="Times New Roman" w:cs="Times New Roman"/>
          <w:color w:val="000000"/>
          <w:spacing w:val="0"/>
          <w:w w:val="100"/>
          <w:position w:val="0"/>
          <w:lang w:val="zh-CN" w:eastAsia="zh-CN" w:bidi="zh-CN"/>
        </w:rPr>
        <w:t>2020)</w:t>
      </w:r>
      <w:r>
        <w:rPr>
          <w:rFonts w:ascii="SimSun" w:eastAsia="SimSun" w:hAnsi="SimSun" w:cs="SimSun"/>
          <w:color w:val="000000"/>
          <w:spacing w:val="0"/>
          <w:w w:val="100"/>
          <w:position w:val="0"/>
          <w:lang w:val="zh-CN" w:eastAsia="zh-CN" w:bidi="zh-CN"/>
        </w:rPr>
        <w:t>。</w:t>
      </w:r>
      <w:r>
        <w:rPr>
          <w:rFonts w:ascii="SimSun" w:eastAsia="SimSun" w:hAnsi="SimSun" w:cs="SimSun"/>
          <w:color w:val="000000"/>
          <w:spacing w:val="0"/>
          <w:w w:val="100"/>
          <w:position w:val="0"/>
          <w:lang w:val="zh-TW" w:eastAsia="zh-TW" w:bidi="zh-TW"/>
        </w:rPr>
        <w:t>正如应激敏感模型</w:t>
      </w:r>
      <w:r>
        <w:rPr>
          <w:rFonts w:ascii="Times New Roman" w:eastAsia="Times New Roman" w:hAnsi="Times New Roman" w:cs="Times New Roman"/>
          <w:color w:val="000000"/>
          <w:spacing w:val="0"/>
          <w:w w:val="100"/>
          <w:position w:val="0"/>
          <w:lang w:val="en-US" w:eastAsia="en-US" w:bidi="en-US"/>
        </w:rPr>
        <w:t>(the stress sensitization model)</w:t>
      </w:r>
      <w:r>
        <w:rPr>
          <w:rFonts w:ascii="SimSun" w:eastAsia="SimSun" w:hAnsi="SimSun" w:cs="SimSun"/>
          <w:color w:val="000000"/>
          <w:spacing w:val="0"/>
          <w:w w:val="100"/>
          <w:position w:val="0"/>
          <w:lang w:val="zh-TW" w:eastAsia="zh-TW" w:bidi="zh-TW"/>
        </w:rPr>
        <w:t>所揭示的那样</w:t>
      </w:r>
      <w:r>
        <w:rPr>
          <w:rFonts w:ascii="SimSun" w:eastAsia="SimSun" w:hAnsi="SimSun" w:cs="SimSun"/>
          <w:color w:val="000000"/>
          <w:spacing w:val="0"/>
          <w:w w:val="100"/>
          <w:position w:val="0"/>
          <w:lang w:val="zh-TW" w:eastAsia="zh-TW" w:bidi="zh-TW"/>
        </w:rPr>
        <w:t>，</w:t>
      </w:r>
      <w:r>
        <w:rPr>
          <w:rFonts w:ascii="SimSun" w:eastAsia="SimSun" w:hAnsi="SimSun" w:cs="SimSun"/>
          <w:color w:val="000000"/>
          <w:spacing w:val="0"/>
          <w:w w:val="100"/>
          <w:position w:val="0"/>
          <w:lang w:val="zh-TW" w:eastAsia="zh-TW" w:bidi="zh-TW"/>
        </w:rPr>
        <w:t>童年期逆境增加了个体生命 后期对应激生活事件的易感性</w:t>
      </w:r>
      <w:r>
        <w:rPr>
          <w:rFonts w:ascii="SimSun" w:eastAsia="SimSun" w:hAnsi="SimSun" w:cs="SimSun"/>
          <w:color w:val="000000"/>
          <w:spacing w:val="0"/>
          <w:w w:val="100"/>
          <w:position w:val="0"/>
          <w:lang w:val="zh-TW" w:eastAsia="zh-TW" w:bidi="zh-TW"/>
        </w:rPr>
        <w:t>，</w:t>
      </w:r>
      <w:r>
        <w:rPr>
          <w:rFonts w:ascii="SimSun" w:eastAsia="SimSun" w:hAnsi="SimSun" w:cs="SimSun"/>
          <w:color w:val="000000"/>
          <w:spacing w:val="0"/>
          <w:w w:val="100"/>
          <w:position w:val="0"/>
          <w:lang w:val="zh-TW" w:eastAsia="zh-TW" w:bidi="zh-TW"/>
        </w:rPr>
        <w:t>从而增加了患精神 疾病的风险</w:t>
      </w:r>
      <w:r>
        <w:rPr>
          <w:rFonts w:ascii="Times New Roman" w:eastAsia="Times New Roman" w:hAnsi="Times New Roman" w:cs="Times New Roman"/>
          <w:color w:val="000000"/>
          <w:spacing w:val="0"/>
          <w:w w:val="100"/>
          <w:position w:val="0"/>
          <w:lang w:val="en-US" w:eastAsia="en-US" w:bidi="en-US"/>
        </w:rPr>
        <w:t xml:space="preserve">(Hammen et al., </w:t>
      </w:r>
      <w:r>
        <w:rPr>
          <w:rFonts w:ascii="Times New Roman" w:eastAsia="Times New Roman" w:hAnsi="Times New Roman" w:cs="Times New Roman"/>
          <w:color w:val="000000"/>
          <w:spacing w:val="0"/>
          <w:w w:val="100"/>
          <w:position w:val="0"/>
          <w:lang w:val="zh-TW" w:eastAsia="zh-TW" w:bidi="zh-TW"/>
        </w:rPr>
        <w:t xml:space="preserve">2000; </w:t>
      </w:r>
      <w:r>
        <w:rPr>
          <w:rFonts w:ascii="Times New Roman" w:eastAsia="Times New Roman" w:hAnsi="Times New Roman" w:cs="Times New Roman"/>
          <w:color w:val="000000"/>
          <w:spacing w:val="0"/>
          <w:w w:val="100"/>
          <w:position w:val="0"/>
          <w:lang w:val="en-US" w:eastAsia="en-US" w:bidi="en-US"/>
        </w:rPr>
        <w:t>McLaughlin et al.,</w:t>
      </w:r>
    </w:p>
    <w:p>
      <w:pPr>
        <w:pStyle w:val="Style34"/>
        <w:keepNext w:val="0"/>
        <w:keepLines w:val="0"/>
        <w:widowControl w:val="0"/>
        <w:numPr>
          <w:ilvl w:val="0"/>
          <w:numId w:val="1"/>
        </w:numPr>
        <w:shd w:val="clear" w:color="auto" w:fill="auto"/>
        <w:tabs>
          <w:tab w:pos="620" w:val="left"/>
        </w:tabs>
        <w:bidi w:val="0"/>
        <w:spacing w:before="0" w:after="0" w:line="313" w:lineRule="exact"/>
        <w:ind w:left="0" w:right="0" w:firstLine="0"/>
        <w:jc w:val="both"/>
      </w:pPr>
      <w:bookmarkStart w:id="10" w:name="bookmark10"/>
      <w:bookmarkEnd w:id="10"/>
      <w:r>
        <w:rPr>
          <w:color w:val="000000"/>
          <w:spacing w:val="0"/>
          <w:w w:val="100"/>
          <w:position w:val="0"/>
          <w:lang w:val="zh-CN" w:eastAsia="zh-CN" w:bidi="zh-CN"/>
        </w:rPr>
        <w:t>。</w:t>
      </w:r>
      <w:r>
        <w:rPr>
          <w:color w:val="000000"/>
          <w:spacing w:val="0"/>
          <w:w w:val="100"/>
          <w:position w:val="0"/>
        </w:rPr>
        <w:t>目前已有学者从神经科学的角度对成人应 激的神经机制进行了大量的探索</w:t>
      </w:r>
      <w:r>
        <w:rPr>
          <w:color w:val="000000"/>
          <w:spacing w:val="0"/>
          <w:w w:val="100"/>
          <w:position w:val="0"/>
          <w:lang w:val="zh-CN" w:eastAsia="zh-CN" w:bidi="zh-CN"/>
        </w:rPr>
        <w:t>，</w:t>
      </w:r>
      <w:r>
        <w:rPr>
          <w:color w:val="000000"/>
          <w:spacing w:val="0"/>
          <w:w w:val="100"/>
          <w:position w:val="0"/>
          <w:lang w:val="zh-CN" w:eastAsia="zh-CN" w:bidi="zh-CN"/>
        </w:rPr>
        <w:t>但</w:t>
      </w:r>
      <w:r>
        <w:rPr>
          <w:color w:val="000000"/>
          <w:spacing w:val="0"/>
          <w:w w:val="100"/>
          <w:position w:val="0"/>
        </w:rPr>
        <w:t>关于儿童应激 的神经基础的研究一定程度上还不够充分。因此</w:t>
      </w:r>
      <w:r>
        <w:rPr>
          <w:rFonts w:ascii="Times New Roman" w:eastAsia="Times New Roman" w:hAnsi="Times New Roman" w:cs="Times New Roman"/>
          <w:color w:val="000000"/>
          <w:spacing w:val="0"/>
          <w:w w:val="100"/>
          <w:position w:val="0"/>
        </w:rPr>
        <w:t xml:space="preserve">, </w:t>
      </w:r>
      <w:r>
        <w:rPr>
          <w:color w:val="000000"/>
          <w:spacing w:val="0"/>
          <w:w w:val="100"/>
          <w:position w:val="0"/>
        </w:rPr>
        <w:t>探讨儿童时期应激的神经生物学标记是了解应激 对个体产生消极影响的一个关键问题</w:t>
      </w:r>
      <w:r>
        <w:rPr>
          <w:color w:val="000000"/>
          <w:spacing w:val="0"/>
          <w:w w:val="100"/>
          <w:position w:val="0"/>
        </w:rPr>
        <w:t>，</w:t>
      </w:r>
      <w:r>
        <w:rPr>
          <w:color w:val="000000"/>
          <w:spacing w:val="0"/>
          <w:w w:val="100"/>
          <w:position w:val="0"/>
        </w:rPr>
        <w:t>进而为针对 儿童应激的早期预防和干预策略的开发提供有力 证据</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lang w:val="en-US" w:eastAsia="en-US" w:bidi="en-US"/>
        </w:rPr>
        <w:t xml:space="preserve">McLaughlin et al., </w:t>
      </w:r>
      <w:r>
        <w:rPr>
          <w:rFonts w:ascii="Times New Roman" w:eastAsia="Times New Roman" w:hAnsi="Times New Roman" w:cs="Times New Roman"/>
          <w:color w:val="000000"/>
          <w:spacing w:val="0"/>
          <w:w w:val="100"/>
          <w:position w:val="0"/>
        </w:rPr>
        <w:t xml:space="preserve">2017; </w:t>
      </w:r>
      <w:r>
        <w:rPr>
          <w:rFonts w:ascii="Times New Roman" w:eastAsia="Times New Roman" w:hAnsi="Times New Roman" w:cs="Times New Roman"/>
          <w:color w:val="000000"/>
          <w:spacing w:val="0"/>
          <w:w w:val="100"/>
          <w:position w:val="0"/>
          <w:lang w:val="en-US" w:eastAsia="en-US" w:bidi="en-US"/>
        </w:rPr>
        <w:t xml:space="preserve">Shonkoff et al., </w:t>
      </w:r>
      <w:r>
        <w:rPr>
          <w:rFonts w:ascii="Times New Roman" w:eastAsia="Times New Roman" w:hAnsi="Times New Roman" w:cs="Times New Roman"/>
          <w:color w:val="000000"/>
          <w:spacing w:val="0"/>
          <w:w w:val="100"/>
          <w:position w:val="0"/>
          <w:lang w:val="zh-CN" w:eastAsia="zh-CN" w:bidi="zh-CN"/>
        </w:rPr>
        <w:t>2009)</w:t>
      </w:r>
      <w:r>
        <w:rPr>
          <w:color w:val="000000"/>
          <w:spacing w:val="0"/>
          <w:w w:val="100"/>
          <w:position w:val="0"/>
          <w:lang w:val="zh-CN" w:eastAsia="zh-CN" w:bidi="zh-CN"/>
        </w:rPr>
        <w:t>。</w:t>
      </w:r>
    </w:p>
    <w:p>
      <w:pPr>
        <w:pStyle w:val="Style38"/>
        <w:keepNext w:val="0"/>
        <w:keepLines w:val="0"/>
        <w:widowControl w:val="0"/>
        <w:shd w:val="clear" w:color="auto" w:fill="auto"/>
        <w:bidi w:val="0"/>
        <w:spacing w:before="0" w:after="0" w:line="313" w:lineRule="exact"/>
        <w:ind w:left="0" w:right="0"/>
        <w:jc w:val="both"/>
      </w:pPr>
      <w:r>
        <w:rPr>
          <w:rFonts w:ascii="SimSun" w:eastAsia="SimSun" w:hAnsi="SimSun" w:cs="SimSun"/>
          <w:color w:val="000000"/>
          <w:spacing w:val="0"/>
          <w:w w:val="100"/>
          <w:position w:val="0"/>
          <w:lang w:val="zh-TW" w:eastAsia="zh-TW" w:bidi="zh-TW"/>
        </w:rPr>
        <w:t>近年来</w:t>
      </w:r>
      <w:r>
        <w:rPr>
          <w:rFonts w:ascii="SimSun" w:eastAsia="SimSun" w:hAnsi="SimSun" w:cs="SimSun"/>
          <w:color w:val="000000"/>
          <w:spacing w:val="0"/>
          <w:w w:val="100"/>
          <w:position w:val="0"/>
          <w:lang w:val="zh-TW" w:eastAsia="zh-TW" w:bidi="zh-TW"/>
        </w:rPr>
        <w:t>，</w:t>
      </w:r>
      <w:r>
        <w:rPr>
          <w:rFonts w:ascii="SimSun" w:eastAsia="SimSun" w:hAnsi="SimSun" w:cs="SimSun"/>
          <w:color w:val="000000"/>
          <w:spacing w:val="0"/>
          <w:w w:val="100"/>
          <w:position w:val="0"/>
          <w:lang w:val="zh-TW" w:eastAsia="zh-TW" w:bidi="zh-TW"/>
        </w:rPr>
        <w:t>越来越多形态学</w:t>
      </w:r>
      <w:r>
        <w:rPr>
          <w:rFonts w:ascii="Times New Roman" w:eastAsia="Times New Roman" w:hAnsi="Times New Roman" w:cs="Times New Roman"/>
          <w:color w:val="000000"/>
          <w:spacing w:val="0"/>
          <w:w w:val="100"/>
          <w:position w:val="0"/>
          <w:lang w:val="en-US" w:eastAsia="en-US" w:bidi="en-US"/>
        </w:rPr>
        <w:t>(voxel-based morpho</w:t>
        <w:softHyphen/>
        <w:t>metry, VBM)</w:t>
      </w:r>
      <w:r>
        <w:rPr>
          <w:rFonts w:ascii="SimSun" w:eastAsia="SimSun" w:hAnsi="SimSun" w:cs="SimSun"/>
          <w:color w:val="000000"/>
          <w:spacing w:val="0"/>
          <w:w w:val="100"/>
          <w:position w:val="0"/>
          <w:lang w:val="zh-TW" w:eastAsia="zh-TW" w:bidi="zh-TW"/>
        </w:rPr>
        <w:t>和静息态磁共振</w:t>
      </w:r>
      <w:r>
        <w:rPr>
          <w:rFonts w:ascii="Times New Roman" w:eastAsia="Times New Roman" w:hAnsi="Times New Roman" w:cs="Times New Roman"/>
          <w:color w:val="000000"/>
          <w:spacing w:val="0"/>
          <w:w w:val="100"/>
          <w:position w:val="0"/>
          <w:lang w:val="en-US" w:eastAsia="en-US" w:bidi="en-US"/>
        </w:rPr>
        <w:t xml:space="preserve">(resting-state functional </w:t>
      </w:r>
      <w:r>
        <w:rPr>
          <w:rStyle w:val="CharStyle35"/>
          <w:rFonts w:ascii="Times New Roman" w:eastAsia="Times New Roman" w:hAnsi="Times New Roman" w:cs="Times New Roman"/>
          <w:lang w:val="en-US" w:eastAsia="en-US" w:bidi="en-US"/>
        </w:rPr>
        <w:t>MRI, rs-fMRI)</w:t>
      </w:r>
      <w:r>
        <w:rPr>
          <w:rStyle w:val="CharStyle35"/>
        </w:rPr>
        <w:t>的研究从神经基础的角度揭示了儿 童应激与大脑结构和功能差异的关系。</w:t>
      </w:r>
      <w:r>
        <w:rPr>
          <w:rStyle w:val="CharStyle35"/>
          <w:rFonts w:ascii="Times New Roman" w:eastAsia="Times New Roman" w:hAnsi="Times New Roman" w:cs="Times New Roman"/>
          <w:lang w:val="en-US" w:eastAsia="en-US" w:bidi="en-US"/>
        </w:rPr>
        <w:t>VBM</w:t>
      </w:r>
      <w:r>
        <w:rPr>
          <w:rStyle w:val="CharStyle35"/>
        </w:rPr>
        <w:t>技术 主要根据大脑形态学指标来考察脑区结构的变化</w:t>
      </w:r>
      <w:r>
        <w:rPr>
          <w:rStyle w:val="CharStyle35"/>
        </w:rPr>
        <w:t>，</w:t>
      </w:r>
      <w:r>
        <w:rPr>
          <w:rStyle w:val="CharStyle35"/>
          <w:rFonts w:ascii="Times New Roman" w:eastAsia="Times New Roman" w:hAnsi="Times New Roman" w:cs="Times New Roman"/>
        </w:rPr>
        <w:t xml:space="preserve"> </w:t>
      </w:r>
      <w:r>
        <w:rPr>
          <w:rStyle w:val="CharStyle35"/>
        </w:rPr>
        <w:t>可用于研究心理现象与局部脑组织变化的关系</w:t>
      </w:r>
      <w:r>
        <w:rPr>
          <w:rStyle w:val="CharStyle35"/>
        </w:rPr>
        <w:t>，</w:t>
      </w:r>
      <w:r>
        <w:rPr>
          <w:rStyle w:val="CharStyle35"/>
        </w:rPr>
        <w:t>其 中灰质体积是</w:t>
      </w:r>
      <w:r>
        <w:rPr>
          <w:rStyle w:val="CharStyle35"/>
          <w:rFonts w:ascii="Times New Roman" w:eastAsia="Times New Roman" w:hAnsi="Times New Roman" w:cs="Times New Roman"/>
          <w:lang w:val="en-US" w:eastAsia="en-US" w:bidi="en-US"/>
        </w:rPr>
        <w:t>VBM</w:t>
      </w:r>
      <w:r>
        <w:rPr>
          <w:rStyle w:val="CharStyle35"/>
        </w:rPr>
        <w:t>的常用指标之一</w:t>
      </w:r>
      <w:r>
        <w:rPr>
          <w:rStyle w:val="CharStyle35"/>
          <w:rFonts w:ascii="Times New Roman" w:eastAsia="Times New Roman" w:hAnsi="Times New Roman" w:cs="Times New Roman"/>
          <w:lang w:val="en-US" w:eastAsia="en-US" w:bidi="en-US"/>
        </w:rPr>
        <w:t xml:space="preserve">(Ashburner </w:t>
      </w:r>
      <w:r>
        <w:rPr>
          <w:rStyle w:val="CharStyle35"/>
          <w:rFonts w:ascii="Times New Roman" w:eastAsia="Times New Roman" w:hAnsi="Times New Roman" w:cs="Times New Roman"/>
        </w:rPr>
        <w:t xml:space="preserve">&amp; </w:t>
      </w:r>
      <w:r>
        <w:rPr>
          <w:rStyle w:val="CharStyle35"/>
          <w:rFonts w:ascii="Times New Roman" w:eastAsia="Times New Roman" w:hAnsi="Times New Roman" w:cs="Times New Roman"/>
          <w:lang w:val="en-US" w:eastAsia="en-US" w:bidi="en-US"/>
        </w:rPr>
        <w:t xml:space="preserve">Friston, </w:t>
      </w:r>
      <w:r>
        <w:rPr>
          <w:rStyle w:val="CharStyle35"/>
          <w:rFonts w:ascii="Times New Roman" w:eastAsia="Times New Roman" w:hAnsi="Times New Roman" w:cs="Times New Roman"/>
        </w:rPr>
        <w:t xml:space="preserve">2000; </w:t>
      </w:r>
      <w:r>
        <w:rPr>
          <w:rStyle w:val="CharStyle35"/>
          <w:rFonts w:ascii="Times New Roman" w:eastAsia="Times New Roman" w:hAnsi="Times New Roman" w:cs="Times New Roman"/>
          <w:lang w:val="en-US" w:eastAsia="en-US" w:bidi="en-US"/>
        </w:rPr>
        <w:t xml:space="preserve">Mechelli et al., </w:t>
      </w:r>
      <w:r>
        <w:rPr>
          <w:rStyle w:val="CharStyle35"/>
          <w:rFonts w:ascii="Times New Roman" w:eastAsia="Times New Roman" w:hAnsi="Times New Roman" w:cs="Times New Roman"/>
          <w:lang w:val="zh-CN" w:eastAsia="zh-CN" w:bidi="zh-CN"/>
        </w:rPr>
        <w:t>2005)</w:t>
      </w:r>
      <w:r>
        <w:rPr>
          <w:rStyle w:val="CharStyle35"/>
          <w:lang w:val="zh-CN" w:eastAsia="zh-CN" w:bidi="zh-CN"/>
        </w:rPr>
        <w:t>。</w:t>
      </w:r>
      <w:r>
        <w:rPr>
          <w:rStyle w:val="CharStyle35"/>
        </w:rPr>
        <w:t xml:space="preserve">现有 </w:t>
      </w:r>
      <w:r>
        <w:rPr>
          <w:rStyle w:val="CharStyle35"/>
          <w:rFonts w:ascii="Times New Roman" w:eastAsia="Times New Roman" w:hAnsi="Times New Roman" w:cs="Times New Roman"/>
          <w:lang w:val="en-US" w:eastAsia="en-US" w:bidi="en-US"/>
        </w:rPr>
        <w:t xml:space="preserve">VBM </w:t>
      </w:r>
      <w:r>
        <w:rPr>
          <w:rStyle w:val="CharStyle35"/>
        </w:rPr>
        <w:t>证 据主要聚焦于具有严重创伤经历</w:t>
      </w:r>
      <w:r>
        <w:rPr>
          <w:rStyle w:val="CharStyle35"/>
          <w:rFonts w:ascii="Times New Roman" w:eastAsia="Times New Roman" w:hAnsi="Times New Roman" w:cs="Times New Roman"/>
        </w:rPr>
        <w:t>(</w:t>
      </w:r>
      <w:r>
        <w:rPr>
          <w:rStyle w:val="CharStyle35"/>
        </w:rPr>
        <w:t>如暴力、虐待等</w:t>
      </w:r>
      <w:r>
        <w:rPr>
          <w:rStyle w:val="CharStyle35"/>
        </w:rPr>
        <w:t>)</w:t>
      </w:r>
      <w:r>
        <w:rPr>
          <w:rStyle w:val="CharStyle35"/>
          <w:rFonts w:ascii="Times New Roman" w:eastAsia="Times New Roman" w:hAnsi="Times New Roman" w:cs="Times New Roman"/>
        </w:rPr>
        <w:t xml:space="preserve"> </w:t>
      </w:r>
      <w:r>
        <w:rPr>
          <w:rStyle w:val="CharStyle35"/>
        </w:rPr>
        <w:t>的个体或患有应激相关障碍</w:t>
      </w:r>
      <w:r>
        <w:rPr>
          <w:rStyle w:val="CharStyle35"/>
          <w:rFonts w:ascii="Times New Roman" w:eastAsia="Times New Roman" w:hAnsi="Times New Roman" w:cs="Times New Roman"/>
        </w:rPr>
        <w:t>(</w:t>
      </w:r>
      <w:r>
        <w:rPr>
          <w:rStyle w:val="CharStyle35"/>
        </w:rPr>
        <w:t>如创伤应激障碍</w:t>
      </w:r>
      <w:r>
        <w:rPr>
          <w:rStyle w:val="CharStyle35"/>
          <w:rFonts w:ascii="Times New Roman" w:eastAsia="Times New Roman" w:hAnsi="Times New Roman" w:cs="Times New Roman"/>
          <w:lang w:val="en-US" w:eastAsia="en-US" w:bidi="en-US"/>
        </w:rPr>
        <w:t>［post- traumatic stress disorder, PTSD］</w:t>
      </w:r>
      <w:r>
        <w:rPr>
          <w:rStyle w:val="CharStyle35"/>
          <w:lang w:val="en-US" w:eastAsia="en-US" w:bidi="en-US"/>
        </w:rPr>
        <w:t>、</w:t>
      </w:r>
      <w:r>
        <w:rPr>
          <w:rStyle w:val="CharStyle35"/>
        </w:rPr>
        <w:t>焦虑症和抑郁症等</w:t>
      </w:r>
      <w:r>
        <w:rPr>
          <w:rStyle w:val="CharStyle35"/>
        </w:rPr>
        <w:t>)</w:t>
      </w:r>
      <w:r>
        <w:rPr>
          <w:rStyle w:val="CharStyle35"/>
          <w:rFonts w:ascii="Times New Roman" w:eastAsia="Times New Roman" w:hAnsi="Times New Roman" w:cs="Times New Roman"/>
        </w:rPr>
        <w:t xml:space="preserve"> </w:t>
      </w:r>
      <w:r>
        <w:rPr>
          <w:rStyle w:val="CharStyle35"/>
        </w:rPr>
        <w:t>的临床病人。具体而言</w:t>
      </w:r>
      <w:r>
        <w:rPr>
          <w:rStyle w:val="CharStyle35"/>
        </w:rPr>
        <w:t>，</w:t>
      </w:r>
      <w:r>
        <w:rPr>
          <w:rStyle w:val="CharStyle35"/>
          <w:rFonts w:ascii="Times New Roman" w:eastAsia="Times New Roman" w:hAnsi="Times New Roman" w:cs="Times New Roman"/>
          <w:lang w:val="en-US" w:eastAsia="en-US" w:bidi="en-US"/>
        </w:rPr>
        <w:t>Lim</w:t>
      </w:r>
      <w:r>
        <w:rPr>
          <w:rStyle w:val="CharStyle35"/>
        </w:rPr>
        <w:t>等人通过基于体素的 元分析研究表明</w:t>
      </w:r>
      <w:r>
        <w:rPr>
          <w:rStyle w:val="CharStyle35"/>
        </w:rPr>
        <w:t>，</w:t>
      </w:r>
      <w:r>
        <w:rPr>
          <w:rStyle w:val="CharStyle35"/>
        </w:rPr>
        <w:t>在经历童年虐待的个体中</w:t>
      </w:r>
      <w:r>
        <w:rPr>
          <w:rStyle w:val="CharStyle35"/>
        </w:rPr>
        <w:t>，</w:t>
      </w:r>
      <w:r>
        <w:rPr>
          <w:rStyle w:val="CharStyle35"/>
        </w:rPr>
        <w:t>灰质 的异常出现在发育相对较晚的前额叶</w:t>
      </w:r>
      <w:r>
        <w:rPr>
          <w:rStyle w:val="CharStyle35"/>
          <w:rFonts w:ascii="Times New Roman" w:eastAsia="Times New Roman" w:hAnsi="Times New Roman" w:cs="Times New Roman"/>
        </w:rPr>
        <w:t>-</w:t>
      </w:r>
      <w:r>
        <w:rPr>
          <w:rStyle w:val="CharStyle35"/>
        </w:rPr>
        <w:t>边缘</w:t>
      </w:r>
      <w:r>
        <w:rPr>
          <w:rStyle w:val="CharStyle35"/>
          <w:rFonts w:ascii="Times New Roman" w:eastAsia="Times New Roman" w:hAnsi="Times New Roman" w:cs="Times New Roman"/>
        </w:rPr>
        <w:t>-</w:t>
      </w:r>
      <w:r>
        <w:rPr>
          <w:rStyle w:val="CharStyle35"/>
        </w:rPr>
        <w:t>颞叶 区</w:t>
      </w:r>
      <w:r>
        <w:rPr>
          <w:rStyle w:val="CharStyle35"/>
        </w:rPr>
        <w:t>，</w:t>
      </w:r>
      <w:r>
        <w:rPr>
          <w:rStyle w:val="CharStyle35"/>
        </w:rPr>
        <w:t>该区域涉及情绪和认知控制功能</w:t>
      </w:r>
      <w:r>
        <w:rPr>
          <w:rStyle w:val="CharStyle35"/>
          <w:rFonts w:ascii="Times New Roman" w:eastAsia="Times New Roman" w:hAnsi="Times New Roman" w:cs="Times New Roman"/>
          <w:lang w:val="en-US" w:eastAsia="en-US" w:bidi="en-US"/>
        </w:rPr>
        <w:t>(Lim et al.,</w:t>
      </w:r>
    </w:p>
    <w:p>
      <w:pPr>
        <w:pStyle w:val="Style34"/>
        <w:keepNext w:val="0"/>
        <w:keepLines w:val="0"/>
        <w:widowControl w:val="0"/>
        <w:numPr>
          <w:ilvl w:val="0"/>
          <w:numId w:val="3"/>
        </w:numPr>
        <w:shd w:val="clear" w:color="auto" w:fill="auto"/>
        <w:tabs>
          <w:tab w:pos="620" w:val="left"/>
        </w:tabs>
        <w:bidi w:val="0"/>
        <w:spacing w:before="0" w:after="0" w:line="315" w:lineRule="exact"/>
        <w:ind w:left="0" w:right="0" w:firstLine="0"/>
        <w:jc w:val="both"/>
      </w:pPr>
      <w:bookmarkStart w:id="11" w:name="bookmark11"/>
      <w:bookmarkEnd w:id="11"/>
      <w:r>
        <w:rPr>
          <w:color w:val="000000"/>
          <w:spacing w:val="0"/>
          <w:w w:val="100"/>
          <w:position w:val="0"/>
        </w:rPr>
        <w:t>。这一发现在</w:t>
      </w:r>
      <w:r>
        <w:rPr>
          <w:rFonts w:ascii="Times New Roman" w:eastAsia="Times New Roman" w:hAnsi="Times New Roman" w:cs="Times New Roman"/>
          <w:color w:val="000000"/>
          <w:spacing w:val="0"/>
          <w:w w:val="100"/>
          <w:position w:val="0"/>
          <w:lang w:val="en-US" w:eastAsia="en-US" w:bidi="en-US"/>
        </w:rPr>
        <w:t>PTSD</w:t>
      </w:r>
      <w:r>
        <w:rPr>
          <w:color w:val="000000"/>
          <w:spacing w:val="0"/>
          <w:w w:val="100"/>
          <w:position w:val="0"/>
          <w:lang w:val="en-US" w:eastAsia="en-US" w:bidi="en-US"/>
        </w:rPr>
        <w:t>、</w:t>
      </w:r>
      <w:r>
        <w:rPr>
          <w:color w:val="000000"/>
          <w:spacing w:val="0"/>
          <w:w w:val="100"/>
          <w:position w:val="0"/>
        </w:rPr>
        <w:t>焦虑症和重度抑郁症患 者中也得到了印证</w:t>
      </w:r>
      <w:r>
        <w:rPr>
          <w:color w:val="000000"/>
          <w:spacing w:val="0"/>
          <w:w w:val="100"/>
          <w:position w:val="0"/>
        </w:rPr>
        <w:t>(</w:t>
      </w:r>
      <w:r>
        <w:rPr>
          <w:color w:val="000000"/>
          <w:spacing w:val="0"/>
          <w:w w:val="100"/>
          <w:position w:val="0"/>
        </w:rPr>
        <w:t>见综述</w:t>
      </w:r>
      <w:r>
        <w:rPr>
          <w:color w:val="000000"/>
          <w:spacing w:val="0"/>
          <w:w w:val="100"/>
          <w:position w:val="0"/>
        </w:rPr>
        <w:t>，</w:t>
      </w:r>
      <w:r>
        <w:rPr>
          <w:rFonts w:ascii="Times New Roman" w:eastAsia="Times New Roman" w:hAnsi="Times New Roman" w:cs="Times New Roman"/>
          <w:color w:val="000000"/>
          <w:spacing w:val="0"/>
          <w:w w:val="100"/>
          <w:position w:val="0"/>
          <w:lang w:val="en-US" w:eastAsia="en-US" w:bidi="en-US"/>
        </w:rPr>
        <w:t xml:space="preserve">Serra-Blasco et al., </w:t>
      </w:r>
      <w:r>
        <w:rPr>
          <w:rFonts w:ascii="Times New Roman" w:eastAsia="Times New Roman" w:hAnsi="Times New Roman" w:cs="Times New Roman"/>
          <w:color w:val="000000"/>
          <w:spacing w:val="0"/>
          <w:w w:val="100"/>
          <w:position w:val="0"/>
        </w:rPr>
        <w:t>2021)</w:t>
      </w:r>
      <w:r>
        <w:rPr>
          <w:color w:val="000000"/>
          <w:spacing w:val="0"/>
          <w:w w:val="100"/>
          <w:position w:val="0"/>
        </w:rPr>
        <w:t xml:space="preserve">。鉴于极端应激事件较少发生于日常生活中 </w:t>
      </w:r>
      <w:r>
        <w:rPr>
          <w:rFonts w:ascii="Times New Roman" w:eastAsia="Times New Roman" w:hAnsi="Times New Roman" w:cs="Times New Roman"/>
          <w:color w:val="000000"/>
          <w:spacing w:val="0"/>
          <w:w w:val="100"/>
          <w:position w:val="0"/>
          <w:lang w:val="en-US" w:eastAsia="en-US" w:bidi="en-US"/>
        </w:rPr>
        <w:t xml:space="preserve">(Demir-Lira et al., </w:t>
      </w:r>
      <w:r>
        <w:rPr>
          <w:rFonts w:ascii="Times New Roman" w:eastAsia="Times New Roman" w:hAnsi="Times New Roman" w:cs="Times New Roman"/>
          <w:color w:val="000000"/>
          <w:spacing w:val="0"/>
          <w:w w:val="100"/>
          <w:position w:val="0"/>
        </w:rPr>
        <w:t>2016),</w:t>
      </w:r>
      <w:r>
        <w:rPr>
          <w:color w:val="000000"/>
          <w:spacing w:val="0"/>
          <w:w w:val="100"/>
          <w:position w:val="0"/>
        </w:rPr>
        <w:t>因此有学者开始关注更具 普遍性的应激生活事件以探究一般性应激水平的 神经基础。譬如</w:t>
      </w:r>
      <w:r>
        <w:rPr>
          <w:color w:val="000000"/>
          <w:spacing w:val="0"/>
          <w:w w:val="100"/>
          <w:position w:val="0"/>
        </w:rPr>
        <w:t>，</w:t>
      </w:r>
      <w:r>
        <w:rPr>
          <w:rFonts w:ascii="Times New Roman" w:eastAsia="Times New Roman" w:hAnsi="Times New Roman" w:cs="Times New Roman"/>
          <w:color w:val="000000"/>
          <w:spacing w:val="0"/>
          <w:w w:val="100"/>
          <w:position w:val="0"/>
          <w:lang w:val="en-US" w:eastAsia="en-US" w:bidi="en-US"/>
        </w:rPr>
        <w:t>Ringwald</w:t>
      </w:r>
      <w:r>
        <w:rPr>
          <w:color w:val="000000"/>
          <w:spacing w:val="0"/>
          <w:w w:val="100"/>
          <w:position w:val="0"/>
        </w:rPr>
        <w:t>等人采用应激生活事件 量表评估个体的应激水平</w:t>
      </w:r>
      <w:r>
        <w:rPr>
          <w:rFonts w:ascii="Times New Roman" w:eastAsia="Times New Roman" w:hAnsi="Times New Roman" w:cs="Times New Roman"/>
          <w:color w:val="000000"/>
          <w:spacing w:val="0"/>
          <w:w w:val="100"/>
          <w:position w:val="0"/>
        </w:rPr>
        <w:t>(</w:t>
      </w:r>
      <w:r>
        <w:rPr>
          <w:color w:val="000000"/>
          <w:spacing w:val="0"/>
          <w:w w:val="100"/>
          <w:position w:val="0"/>
        </w:rPr>
        <w:t>如</w:t>
      </w:r>
      <w:r>
        <w:rPr>
          <w:color w:val="000000"/>
          <w:spacing w:val="0"/>
          <w:w w:val="100"/>
          <w:position w:val="0"/>
        </w:rPr>
        <w:t>，</w:t>
      </w:r>
      <w:r>
        <w:rPr>
          <w:color w:val="000000"/>
          <w:spacing w:val="0"/>
          <w:w w:val="100"/>
          <w:position w:val="0"/>
        </w:rPr>
        <w:t>更换工作类型、金融 危机等</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并表明成人应激水平越高</w:t>
      </w:r>
      <w:r>
        <w:rPr>
          <w:color w:val="000000"/>
          <w:spacing w:val="0"/>
          <w:w w:val="100"/>
          <w:position w:val="0"/>
        </w:rPr>
        <w:t>，</w:t>
      </w:r>
      <w:r>
        <w:rPr>
          <w:color w:val="000000"/>
          <w:spacing w:val="0"/>
          <w:w w:val="100"/>
          <w:position w:val="0"/>
        </w:rPr>
        <w:t xml:space="preserve">内侧眶额叶 </w:t>
      </w:r>
      <w:r>
        <w:rPr>
          <w:rFonts w:ascii="Times New Roman" w:eastAsia="Times New Roman" w:hAnsi="Times New Roman" w:cs="Times New Roman"/>
          <w:color w:val="000000"/>
          <w:spacing w:val="0"/>
          <w:w w:val="100"/>
          <w:position w:val="0"/>
          <w:lang w:val="en-US" w:eastAsia="en-US" w:bidi="en-US"/>
        </w:rPr>
        <w:t>(medial orbitofrontal cortex, mOFC)</w:t>
      </w:r>
      <w:r>
        <w:rPr>
          <w:color w:val="000000"/>
          <w:spacing w:val="0"/>
          <w:w w:val="100"/>
          <w:position w:val="0"/>
        </w:rPr>
        <w:t xml:space="preserve">的灰质体积越小 </w:t>
      </w:r>
      <w:r>
        <w:rPr>
          <w:rFonts w:ascii="Times New Roman" w:eastAsia="Times New Roman" w:hAnsi="Times New Roman" w:cs="Times New Roman"/>
          <w:color w:val="000000"/>
          <w:spacing w:val="0"/>
          <w:w w:val="100"/>
          <w:position w:val="0"/>
          <w:lang w:val="en-US" w:eastAsia="en-US" w:bidi="en-US"/>
        </w:rPr>
        <w:t xml:space="preserve">(Ringwald et al., </w:t>
      </w:r>
      <w:r>
        <w:rPr>
          <w:rFonts w:ascii="Times New Roman" w:eastAsia="Times New Roman" w:hAnsi="Times New Roman" w:cs="Times New Roman"/>
          <w:color w:val="000000"/>
          <w:spacing w:val="0"/>
          <w:w w:val="100"/>
          <w:position w:val="0"/>
          <w:lang w:val="zh-CN" w:eastAsia="zh-CN" w:bidi="zh-CN"/>
        </w:rPr>
        <w:t>2021)</w:t>
      </w:r>
      <w:r>
        <w:rPr>
          <w:color w:val="000000"/>
          <w:spacing w:val="0"/>
          <w:w w:val="100"/>
          <w:position w:val="0"/>
          <w:lang w:val="zh-CN" w:eastAsia="zh-CN" w:bidi="zh-CN"/>
        </w:rPr>
        <w:t>。</w:t>
      </w:r>
      <w:r>
        <w:rPr>
          <w:color w:val="000000"/>
          <w:spacing w:val="0"/>
          <w:w w:val="100"/>
          <w:position w:val="0"/>
        </w:rPr>
        <w:t>一项比较了青少年和成人 与应激有关的灰质体积的差异研究进一步发现</w:t>
      </w:r>
      <w:r>
        <w:rPr>
          <w:color w:val="000000"/>
          <w:spacing w:val="0"/>
          <w:w w:val="100"/>
          <w:position w:val="0"/>
        </w:rPr>
        <w:t>，</w:t>
      </w:r>
      <w:r>
        <w:rPr>
          <w:color w:val="000000"/>
          <w:spacing w:val="0"/>
          <w:w w:val="100"/>
          <w:position w:val="0"/>
        </w:rPr>
        <w:t>应 激水平与</w:t>
      </w:r>
      <w:r>
        <w:rPr>
          <w:rFonts w:ascii="Times New Roman" w:eastAsia="Times New Roman" w:hAnsi="Times New Roman" w:cs="Times New Roman"/>
          <w:color w:val="000000"/>
          <w:spacing w:val="0"/>
          <w:w w:val="100"/>
          <w:position w:val="0"/>
          <w:lang w:val="en-US" w:eastAsia="en-US" w:bidi="en-US"/>
        </w:rPr>
        <w:t>OFC</w:t>
      </w:r>
      <w:r>
        <w:rPr>
          <w:color w:val="000000"/>
          <w:spacing w:val="0"/>
          <w:w w:val="100"/>
          <w:position w:val="0"/>
          <w:lang w:val="en-US" w:eastAsia="en-US" w:bidi="en-US"/>
        </w:rPr>
        <w:t>、</w:t>
      </w:r>
      <w:r>
        <w:rPr>
          <w:color w:val="000000"/>
          <w:spacing w:val="0"/>
          <w:w w:val="100"/>
          <w:position w:val="0"/>
        </w:rPr>
        <w:t>脑岛和杏仁核的灰质体积在成人中 呈负相关</w:t>
      </w:r>
      <w:r>
        <w:rPr>
          <w:color w:val="000000"/>
          <w:spacing w:val="0"/>
          <w:w w:val="100"/>
          <w:position w:val="0"/>
        </w:rPr>
        <w:t>，</w:t>
      </w:r>
      <w:r>
        <w:rPr>
          <w:color w:val="000000"/>
          <w:spacing w:val="0"/>
          <w:w w:val="100"/>
          <w:position w:val="0"/>
        </w:rPr>
        <w:t>而在青少年中呈正相关</w:t>
      </w:r>
      <w:r>
        <w:rPr>
          <w:rFonts w:ascii="Times New Roman" w:eastAsia="Times New Roman" w:hAnsi="Times New Roman" w:cs="Times New Roman"/>
          <w:color w:val="000000"/>
          <w:spacing w:val="0"/>
          <w:w w:val="100"/>
          <w:position w:val="0"/>
          <w:lang w:val="en-US" w:eastAsia="en-US" w:bidi="en-US"/>
        </w:rPr>
        <w:t xml:space="preserve">(Wu et al., </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这为探究一般性生活应激与儿童脑结构的关系提 供了部分实证支持。</w:t>
      </w:r>
    </w:p>
    <w:p>
      <w:pPr>
        <w:pStyle w:val="Style34"/>
        <w:keepNext w:val="0"/>
        <w:keepLines w:val="0"/>
        <w:widowControl w:val="0"/>
        <w:shd w:val="clear" w:color="auto" w:fill="auto"/>
        <w:bidi w:val="0"/>
        <w:spacing w:before="0" w:after="0" w:line="315" w:lineRule="exact"/>
        <w:ind w:left="0" w:right="0" w:firstLine="440"/>
        <w:jc w:val="both"/>
      </w:pPr>
      <w:r>
        <w:rPr>
          <w:rFonts w:ascii="Times New Roman" w:eastAsia="Times New Roman" w:hAnsi="Times New Roman" w:cs="Times New Roman"/>
          <w:color w:val="000000"/>
          <w:spacing w:val="0"/>
          <w:w w:val="100"/>
          <w:position w:val="0"/>
          <w:lang w:val="en-US" w:eastAsia="en-US" w:bidi="en-US"/>
        </w:rPr>
        <w:t>Rs-fMRI</w:t>
      </w:r>
      <w:r>
        <w:rPr>
          <w:color w:val="000000"/>
          <w:spacing w:val="0"/>
          <w:w w:val="100"/>
          <w:position w:val="0"/>
        </w:rPr>
        <w:t>能测量在休息状态下大脑自发神经活 动的变化</w:t>
      </w:r>
      <w:r>
        <w:rPr>
          <w:rFonts w:ascii="Times New Roman" w:eastAsia="Times New Roman" w:hAnsi="Times New Roman" w:cs="Times New Roman"/>
          <w:color w:val="000000"/>
          <w:spacing w:val="0"/>
          <w:w w:val="100"/>
          <w:position w:val="0"/>
          <w:lang w:val="en-US" w:eastAsia="en-US" w:bidi="en-US"/>
        </w:rPr>
        <w:t xml:space="preserve">(Zuo et al., </w:t>
      </w:r>
      <w:r>
        <w:rPr>
          <w:rFonts w:ascii="Times New Roman" w:eastAsia="Times New Roman" w:hAnsi="Times New Roman" w:cs="Times New Roman"/>
          <w:color w:val="000000"/>
          <w:spacing w:val="0"/>
          <w:w w:val="100"/>
          <w:position w:val="0"/>
        </w:rPr>
        <w:t>2010);</w:t>
      </w:r>
      <w:r>
        <w:rPr>
          <w:color w:val="000000"/>
          <w:spacing w:val="0"/>
          <w:w w:val="100"/>
          <w:position w:val="0"/>
        </w:rPr>
        <w:t>相比于任务态</w:t>
      </w:r>
      <w:r>
        <w:rPr>
          <w:rFonts w:ascii="Times New Roman" w:eastAsia="Times New Roman" w:hAnsi="Times New Roman" w:cs="Times New Roman"/>
          <w:color w:val="000000"/>
          <w:spacing w:val="0"/>
          <w:w w:val="100"/>
          <w:position w:val="0"/>
          <w:lang w:val="en-US" w:eastAsia="en-US" w:bidi="en-US"/>
        </w:rPr>
        <w:t xml:space="preserve">fMRI, </w:t>
      </w:r>
      <w:r>
        <w:rPr>
          <w:color w:val="000000"/>
          <w:spacing w:val="0"/>
          <w:w w:val="100"/>
          <w:position w:val="0"/>
        </w:rPr>
        <w:t>该方法的结果独立于实验任务。功能连接</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lang w:val="en-US" w:eastAsia="en-US" w:bidi="en-US"/>
        </w:rPr>
        <w:t>functional connectivity, FC)</w:t>
      </w:r>
      <w:r>
        <w:rPr>
          <w:color w:val="000000"/>
          <w:spacing w:val="0"/>
          <w:w w:val="100"/>
          <w:position w:val="0"/>
        </w:rPr>
        <w:t>是</w:t>
      </w:r>
      <w:r>
        <w:rPr>
          <w:rFonts w:ascii="Times New Roman" w:eastAsia="Times New Roman" w:hAnsi="Times New Roman" w:cs="Times New Roman"/>
          <w:color w:val="000000"/>
          <w:spacing w:val="0"/>
          <w:w w:val="100"/>
          <w:position w:val="0"/>
          <w:lang w:val="en-US" w:eastAsia="en-US" w:bidi="en-US"/>
        </w:rPr>
        <w:t>rs-fMRI</w:t>
      </w:r>
      <w:r>
        <w:rPr>
          <w:color w:val="000000"/>
          <w:spacing w:val="0"/>
          <w:w w:val="100"/>
          <w:position w:val="0"/>
        </w:rPr>
        <w:t>研究中常用的有效指标 之一</w:t>
      </w:r>
      <w:r>
        <w:rPr>
          <w:color w:val="000000"/>
          <w:spacing w:val="0"/>
          <w:w w:val="100"/>
          <w:position w:val="0"/>
        </w:rPr>
        <w:t>，</w:t>
      </w:r>
      <w:r>
        <w:rPr>
          <w:color w:val="000000"/>
          <w:spacing w:val="0"/>
          <w:w w:val="100"/>
          <w:position w:val="0"/>
        </w:rPr>
        <w:t>被用于反映脑区之间的协同性以及这种协同 性与某种特定的心理和行为之间的关系</w:t>
      </w:r>
      <w:r>
        <w:rPr>
          <w:rFonts w:ascii="Times New Roman" w:eastAsia="Times New Roman" w:hAnsi="Times New Roman" w:cs="Times New Roman"/>
          <w:color w:val="000000"/>
          <w:spacing w:val="0"/>
          <w:w w:val="100"/>
          <w:position w:val="0"/>
          <w:lang w:val="en-US" w:eastAsia="en-US" w:bidi="en-US"/>
        </w:rPr>
        <w:t xml:space="preserve">(Mennes et al., </w:t>
      </w:r>
      <w:r>
        <w:rPr>
          <w:rFonts w:ascii="Times New Roman" w:eastAsia="Times New Roman" w:hAnsi="Times New Roman" w:cs="Times New Roman"/>
          <w:color w:val="000000"/>
          <w:spacing w:val="0"/>
          <w:w w:val="100"/>
          <w:position w:val="0"/>
        </w:rPr>
        <w:t>2010)</w:t>
      </w:r>
      <w:r>
        <w:rPr>
          <w:color w:val="000000"/>
          <w:spacing w:val="0"/>
          <w:w w:val="100"/>
          <w:position w:val="0"/>
        </w:rPr>
        <w:t>。近年来</w:t>
      </w:r>
      <w:r>
        <w:rPr>
          <w:color w:val="000000"/>
          <w:spacing w:val="0"/>
          <w:w w:val="100"/>
          <w:position w:val="0"/>
        </w:rPr>
        <w:t>，</w:t>
      </w:r>
      <w:r>
        <w:rPr>
          <w:color w:val="000000"/>
          <w:spacing w:val="0"/>
          <w:w w:val="100"/>
          <w:position w:val="0"/>
        </w:rPr>
        <w:t>该技术在应激相关的研究领 域中已取得一定成果</w:t>
      </w:r>
      <w:r>
        <w:rPr>
          <w:color w:val="000000"/>
          <w:spacing w:val="0"/>
          <w:w w:val="100"/>
          <w:position w:val="0"/>
        </w:rPr>
        <w:t>，</w:t>
      </w:r>
      <w:r>
        <w:rPr>
          <w:color w:val="000000"/>
          <w:spacing w:val="0"/>
          <w:w w:val="100"/>
          <w:position w:val="0"/>
        </w:rPr>
        <w:t>许多证据表明童年创伤应激 与脑区间的连接强度改变有关</w:t>
      </w:r>
      <w:r>
        <w:rPr>
          <w:color w:val="000000"/>
          <w:spacing w:val="0"/>
          <w:w w:val="100"/>
          <w:position w:val="0"/>
        </w:rPr>
        <w:t>，</w:t>
      </w:r>
      <w:r>
        <w:rPr>
          <w:color w:val="000000"/>
          <w:spacing w:val="0"/>
          <w:w w:val="100"/>
          <w:position w:val="0"/>
        </w:rPr>
        <w:t>包括</w:t>
      </w:r>
      <w:r>
        <w:rPr>
          <w:rFonts w:ascii="Times New Roman" w:eastAsia="Times New Roman" w:hAnsi="Times New Roman" w:cs="Times New Roman"/>
          <w:color w:val="000000"/>
          <w:spacing w:val="0"/>
          <w:w w:val="100"/>
          <w:position w:val="0"/>
          <w:lang w:val="en-US" w:eastAsia="en-US" w:bidi="en-US"/>
        </w:rPr>
        <w:t>OFC</w:t>
      </w:r>
      <w:r>
        <w:rPr>
          <w:color w:val="000000"/>
          <w:spacing w:val="0"/>
          <w:w w:val="100"/>
          <w:position w:val="0"/>
          <w:lang w:val="en-US" w:eastAsia="en-US" w:bidi="en-US"/>
        </w:rPr>
        <w:t>、</w:t>
      </w:r>
      <w:r>
        <w:rPr>
          <w:color w:val="000000"/>
          <w:spacing w:val="0"/>
          <w:w w:val="100"/>
          <w:position w:val="0"/>
        </w:rPr>
        <w:t>海马、 杏仁核和脑岛</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lang w:val="en-US" w:eastAsia="en-US" w:bidi="en-US"/>
        </w:rPr>
        <w:t xml:space="preserve">Goetschius et al., </w:t>
      </w:r>
      <w:r>
        <w:rPr>
          <w:rFonts w:ascii="Times New Roman" w:eastAsia="Times New Roman" w:hAnsi="Times New Roman" w:cs="Times New Roman"/>
          <w:color w:val="000000"/>
          <w:spacing w:val="0"/>
          <w:w w:val="100"/>
          <w:position w:val="0"/>
        </w:rPr>
        <w:t xml:space="preserve">2020; </w:t>
      </w:r>
      <w:r>
        <w:rPr>
          <w:rFonts w:ascii="Times New Roman" w:eastAsia="Times New Roman" w:hAnsi="Times New Roman" w:cs="Times New Roman"/>
          <w:color w:val="000000"/>
          <w:spacing w:val="0"/>
          <w:w w:val="100"/>
          <w:position w:val="0"/>
          <w:lang w:val="en-US" w:eastAsia="en-US" w:bidi="en-US"/>
        </w:rPr>
        <w:t xml:space="preserve">Lu et al., 2017; Sheynin et al., </w:t>
      </w:r>
      <w:r>
        <w:rPr>
          <w:rFonts w:ascii="Times New Roman" w:eastAsia="Times New Roman" w:hAnsi="Times New Roman" w:cs="Times New Roman"/>
          <w:color w:val="000000"/>
          <w:spacing w:val="0"/>
          <w:w w:val="100"/>
          <w:position w:val="0"/>
          <w:lang w:val="zh-CN" w:eastAsia="zh-CN" w:bidi="zh-CN"/>
        </w:rPr>
        <w:t>2020)</w:t>
      </w:r>
      <w:r>
        <w:rPr>
          <w:color w:val="000000"/>
          <w:spacing w:val="0"/>
          <w:w w:val="100"/>
          <w:position w:val="0"/>
          <w:lang w:val="zh-CN" w:eastAsia="zh-CN" w:bidi="zh-CN"/>
        </w:rPr>
        <w:t>。</w:t>
      </w:r>
      <w:r>
        <w:rPr>
          <w:rFonts w:ascii="Times New Roman" w:eastAsia="Times New Roman" w:hAnsi="Times New Roman" w:cs="Times New Roman"/>
          <w:color w:val="000000"/>
          <w:spacing w:val="0"/>
          <w:w w:val="100"/>
          <w:position w:val="0"/>
          <w:lang w:val="en-US" w:eastAsia="en-US" w:bidi="en-US"/>
        </w:rPr>
        <w:t xml:space="preserve">Thomason </w:t>
      </w:r>
      <w:r>
        <w:rPr>
          <w:color w:val="000000"/>
          <w:spacing w:val="0"/>
          <w:w w:val="100"/>
          <w:position w:val="0"/>
        </w:rPr>
        <w:t>等人的研究 表明</w:t>
      </w:r>
      <w:r>
        <w:rPr>
          <w:color w:val="000000"/>
          <w:spacing w:val="0"/>
          <w:w w:val="100"/>
          <w:position w:val="0"/>
        </w:rPr>
        <w:t>，</w:t>
      </w:r>
      <w:r>
        <w:rPr>
          <w:rFonts w:ascii="Times New Roman" w:eastAsia="Times New Roman" w:hAnsi="Times New Roman" w:cs="Times New Roman"/>
          <w:color w:val="000000"/>
          <w:spacing w:val="0"/>
          <w:w w:val="100"/>
          <w:position w:val="0"/>
          <w:lang w:val="en-US" w:eastAsia="en-US" w:bidi="en-US"/>
        </w:rPr>
        <w:t>9~15</w:t>
      </w:r>
      <w:r>
        <w:rPr>
          <w:color w:val="000000"/>
          <w:spacing w:val="0"/>
          <w:w w:val="100"/>
          <w:position w:val="0"/>
        </w:rPr>
        <w:t>岁高创伤组被试在脑岛</w:t>
      </w:r>
      <w:r>
        <w:rPr>
          <w:rFonts w:ascii="Times New Roman" w:eastAsia="Times New Roman" w:hAnsi="Times New Roman" w:cs="Times New Roman"/>
          <w:color w:val="000000"/>
          <w:spacing w:val="0"/>
          <w:w w:val="100"/>
          <w:position w:val="0"/>
        </w:rPr>
        <w:t>-</w:t>
      </w:r>
      <w:r>
        <w:rPr>
          <w:color w:val="000000"/>
          <w:spacing w:val="0"/>
          <w:w w:val="100"/>
          <w:position w:val="0"/>
        </w:rPr>
        <w:t>杏仁核、</w:t>
      </w:r>
      <w:r>
        <w:rPr>
          <w:rFonts w:ascii="Times New Roman" w:eastAsia="Times New Roman" w:hAnsi="Times New Roman" w:cs="Times New Roman"/>
          <w:color w:val="000000"/>
          <w:spacing w:val="0"/>
          <w:w w:val="100"/>
          <w:position w:val="0"/>
          <w:lang w:val="en-US" w:eastAsia="en-US" w:bidi="en-US"/>
        </w:rPr>
        <w:t xml:space="preserve">OFC- </w:t>
      </w:r>
      <w:r>
        <w:rPr>
          <w:color w:val="000000"/>
          <w:spacing w:val="0"/>
          <w:w w:val="100"/>
          <w:position w:val="0"/>
        </w:rPr>
        <w:t>脑岛的</w:t>
      </w:r>
      <w:r>
        <w:rPr>
          <w:rFonts w:ascii="Times New Roman" w:eastAsia="Times New Roman" w:hAnsi="Times New Roman" w:cs="Times New Roman"/>
          <w:color w:val="000000"/>
          <w:spacing w:val="0"/>
          <w:w w:val="100"/>
          <w:position w:val="0"/>
          <w:lang w:val="en-US" w:eastAsia="en-US" w:bidi="en-US"/>
        </w:rPr>
        <w:t>FC</w:t>
      </w:r>
      <w:r>
        <w:rPr>
          <w:color w:val="000000"/>
          <w:spacing w:val="0"/>
          <w:w w:val="100"/>
          <w:position w:val="0"/>
        </w:rPr>
        <w:t>强度显著高于控制组</w:t>
      </w:r>
      <w:r>
        <w:rPr>
          <w:rFonts w:ascii="Times New Roman" w:eastAsia="Times New Roman" w:hAnsi="Times New Roman" w:cs="Times New Roman"/>
          <w:color w:val="000000"/>
          <w:spacing w:val="0"/>
          <w:w w:val="100"/>
          <w:position w:val="0"/>
          <w:lang w:val="en-US" w:eastAsia="en-US" w:bidi="en-US"/>
        </w:rPr>
        <w:t>(Thomason et al.,</w:t>
      </w:r>
    </w:p>
    <w:p>
      <w:pPr>
        <w:pStyle w:val="Style38"/>
        <w:keepNext w:val="0"/>
        <w:keepLines w:val="0"/>
        <w:widowControl w:val="0"/>
        <w:numPr>
          <w:ilvl w:val="0"/>
          <w:numId w:val="3"/>
        </w:numPr>
        <w:shd w:val="clear" w:color="auto" w:fill="auto"/>
        <w:tabs>
          <w:tab w:pos="620" w:val="left"/>
        </w:tabs>
        <w:bidi w:val="0"/>
        <w:spacing w:before="0" w:after="0" w:line="315" w:lineRule="exact"/>
        <w:ind w:left="0" w:right="0" w:firstLine="0"/>
        <w:jc w:val="both"/>
      </w:pPr>
      <w:bookmarkStart w:id="12" w:name="bookmark12"/>
      <w:bookmarkEnd w:id="12"/>
      <w:r>
        <w:rPr>
          <w:rFonts w:ascii="SimSun" w:eastAsia="SimSun" w:hAnsi="SimSun" w:cs="SimSun"/>
          <w:color w:val="000000"/>
          <w:spacing w:val="0"/>
          <w:w w:val="100"/>
          <w:position w:val="0"/>
          <w:lang w:val="zh-TW" w:eastAsia="zh-TW" w:bidi="zh-TW"/>
        </w:rPr>
        <w:t>。对</w:t>
      </w:r>
      <w:r>
        <w:rPr>
          <w:rFonts w:ascii="Times New Roman" w:eastAsia="Times New Roman" w:hAnsi="Times New Roman" w:cs="Times New Roman"/>
          <w:color w:val="000000"/>
          <w:spacing w:val="0"/>
          <w:w w:val="100"/>
          <w:position w:val="0"/>
          <w:lang w:val="zh-TW" w:eastAsia="zh-TW" w:bidi="zh-TW"/>
        </w:rPr>
        <w:t>15~17</w:t>
      </w:r>
      <w:r>
        <w:rPr>
          <w:rFonts w:ascii="SimSun" w:eastAsia="SimSun" w:hAnsi="SimSun" w:cs="SimSun"/>
          <w:color w:val="000000"/>
          <w:spacing w:val="0"/>
          <w:w w:val="100"/>
          <w:position w:val="0"/>
          <w:lang w:val="zh-TW" w:eastAsia="zh-TW" w:bidi="zh-TW"/>
        </w:rPr>
        <w:t>岁的青少年而言</w:t>
      </w:r>
      <w:r>
        <w:rPr>
          <w:rFonts w:ascii="SimSun" w:eastAsia="SimSun" w:hAnsi="SimSun" w:cs="SimSun"/>
          <w:color w:val="000000"/>
          <w:spacing w:val="0"/>
          <w:w w:val="100"/>
          <w:position w:val="0"/>
          <w:lang w:val="zh-TW" w:eastAsia="zh-TW" w:bidi="zh-TW"/>
        </w:rPr>
        <w:t>，</w:t>
      </w:r>
      <w:r>
        <w:rPr>
          <w:rFonts w:ascii="SimSun" w:eastAsia="SimSun" w:hAnsi="SimSun" w:cs="SimSun"/>
          <w:color w:val="000000"/>
          <w:spacing w:val="0"/>
          <w:w w:val="100"/>
          <w:position w:val="0"/>
          <w:lang w:val="zh-TW" w:eastAsia="zh-TW" w:bidi="zh-TW"/>
        </w:rPr>
        <w:t>童年暴力暴露程 度越高</w:t>
      </w:r>
      <w:r>
        <w:rPr>
          <w:rFonts w:ascii="SimSun" w:eastAsia="SimSun" w:hAnsi="SimSun" w:cs="SimSun"/>
          <w:color w:val="000000"/>
          <w:spacing w:val="0"/>
          <w:w w:val="100"/>
          <w:position w:val="0"/>
          <w:lang w:val="zh-CN" w:eastAsia="zh-CN" w:bidi="zh-CN"/>
        </w:rPr>
        <w:t>，</w:t>
      </w:r>
      <w:r>
        <w:rPr>
          <w:rFonts w:ascii="SimSun" w:eastAsia="SimSun" w:hAnsi="SimSun" w:cs="SimSun"/>
          <w:color w:val="000000"/>
          <w:spacing w:val="0"/>
          <w:w w:val="100"/>
          <w:position w:val="0"/>
          <w:lang w:val="zh-CN" w:eastAsia="zh-CN" w:bidi="zh-CN"/>
        </w:rPr>
        <w:t>脑</w:t>
      </w:r>
      <w:r>
        <w:rPr>
          <w:rFonts w:ascii="SimSun" w:eastAsia="SimSun" w:hAnsi="SimSun" w:cs="SimSun"/>
          <w:color w:val="000000"/>
          <w:spacing w:val="0"/>
          <w:w w:val="100"/>
          <w:position w:val="0"/>
          <w:lang w:val="zh-TW" w:eastAsia="zh-TW" w:bidi="zh-TW"/>
        </w:rPr>
        <w:t>岛和顶下小叶</w:t>
      </w:r>
      <w:r>
        <w:rPr>
          <w:rFonts w:ascii="Times New Roman" w:eastAsia="Times New Roman" w:hAnsi="Times New Roman" w:cs="Times New Roman"/>
          <w:color w:val="000000"/>
          <w:spacing w:val="0"/>
          <w:w w:val="100"/>
          <w:position w:val="0"/>
          <w:lang w:val="en-US" w:eastAsia="en-US" w:bidi="en-US"/>
        </w:rPr>
        <w:t>(inferior parietal lobule, IPL)</w:t>
      </w:r>
      <w:r>
        <w:rPr>
          <w:rFonts w:ascii="SimSun" w:eastAsia="SimSun" w:hAnsi="SimSun" w:cs="SimSun"/>
          <w:color w:val="000000"/>
          <w:spacing w:val="0"/>
          <w:w w:val="100"/>
          <w:position w:val="0"/>
          <w:lang w:val="zh-TW" w:eastAsia="zh-TW" w:bidi="zh-TW"/>
        </w:rPr>
        <w:t>之间的连接强度越弱</w:t>
      </w:r>
      <w:r>
        <w:rPr>
          <w:rFonts w:ascii="Times New Roman" w:eastAsia="Times New Roman" w:hAnsi="Times New Roman" w:cs="Times New Roman"/>
          <w:color w:val="000000"/>
          <w:spacing w:val="0"/>
          <w:w w:val="100"/>
          <w:position w:val="0"/>
          <w:lang w:val="en-US" w:eastAsia="en-US" w:bidi="en-US"/>
        </w:rPr>
        <w:t xml:space="preserve">(Goetschius et al., </w:t>
      </w:r>
      <w:r>
        <w:rPr>
          <w:rFonts w:ascii="Times New Roman" w:eastAsia="Times New Roman" w:hAnsi="Times New Roman" w:cs="Times New Roman"/>
          <w:color w:val="000000"/>
          <w:spacing w:val="0"/>
          <w:w w:val="100"/>
          <w:position w:val="0"/>
          <w:lang w:val="zh-CN" w:eastAsia="zh-CN" w:bidi="zh-CN"/>
        </w:rPr>
        <w:t>2020)</w:t>
      </w:r>
      <w:r>
        <w:rPr>
          <w:rFonts w:ascii="SimSun" w:eastAsia="SimSun" w:hAnsi="SimSun" w:cs="SimSun"/>
          <w:color w:val="000000"/>
          <w:spacing w:val="0"/>
          <w:w w:val="100"/>
          <w:position w:val="0"/>
          <w:lang w:val="zh-CN" w:eastAsia="zh-CN" w:bidi="zh-CN"/>
        </w:rPr>
        <w:t xml:space="preserve">。 </w:t>
      </w:r>
      <w:r>
        <w:rPr>
          <w:rStyle w:val="CharStyle35"/>
        </w:rPr>
        <w:t>与此同时</w:t>
      </w:r>
      <w:r>
        <w:rPr>
          <w:rStyle w:val="CharStyle35"/>
        </w:rPr>
        <w:t>，</w:t>
      </w:r>
      <w:r>
        <w:rPr>
          <w:rStyle w:val="CharStyle35"/>
        </w:rPr>
        <w:t>任务态</w:t>
      </w:r>
      <w:r>
        <w:rPr>
          <w:rStyle w:val="CharStyle35"/>
          <w:rFonts w:ascii="Times New Roman" w:eastAsia="Times New Roman" w:hAnsi="Times New Roman" w:cs="Times New Roman"/>
          <w:lang w:val="en-US" w:eastAsia="en-US" w:bidi="en-US"/>
        </w:rPr>
        <w:t>fMRI</w:t>
      </w:r>
      <w:r>
        <w:rPr>
          <w:rStyle w:val="CharStyle35"/>
        </w:rPr>
        <w:t>研究表明儿童应激与上述 脑区的异常激活有关。相比于控制组</w:t>
      </w:r>
      <w:r>
        <w:rPr>
          <w:rStyle w:val="CharStyle35"/>
          <w:rFonts w:ascii="Times New Roman" w:eastAsia="Times New Roman" w:hAnsi="Times New Roman" w:cs="Times New Roman"/>
        </w:rPr>
        <w:t>,</w:t>
      </w:r>
      <w:r>
        <w:rPr>
          <w:rStyle w:val="CharStyle35"/>
          <w:rFonts w:ascii="Times New Roman" w:eastAsia="Times New Roman" w:hAnsi="Times New Roman" w:cs="Times New Roman"/>
          <w:lang w:val="en-US" w:eastAsia="en-US" w:bidi="en-US"/>
        </w:rPr>
        <w:t>PTSD</w:t>
      </w:r>
      <w:r>
        <w:rPr>
          <w:rStyle w:val="CharStyle35"/>
        </w:rPr>
        <w:t>儿童在 情绪加工任务中</w:t>
      </w:r>
      <w:r>
        <w:rPr>
          <w:rStyle w:val="CharStyle35"/>
          <w:rFonts w:ascii="Times New Roman" w:eastAsia="Times New Roman" w:hAnsi="Times New Roman" w:cs="Times New Roman"/>
        </w:rPr>
        <w:t>(</w:t>
      </w:r>
      <w:r>
        <w:rPr>
          <w:rStyle w:val="CharStyle35"/>
        </w:rPr>
        <w:t>如</w:t>
      </w:r>
      <w:r>
        <w:rPr>
          <w:rStyle w:val="CharStyle35"/>
        </w:rPr>
        <w:t>，</w:t>
      </w:r>
      <w:r>
        <w:rPr>
          <w:rStyle w:val="CharStyle35"/>
        </w:rPr>
        <w:t>情绪识别任务和内隐情绪任 务</w:t>
      </w:r>
      <w:r>
        <w:rPr>
          <w:rStyle w:val="CharStyle35"/>
          <w:rFonts w:ascii="Times New Roman" w:eastAsia="Times New Roman" w:hAnsi="Times New Roman" w:cs="Times New Roman"/>
        </w:rPr>
        <w:t>),</w:t>
      </w:r>
      <w:r>
        <w:rPr>
          <w:rStyle w:val="CharStyle35"/>
        </w:rPr>
        <w:t>其前额叶、脑岛和颞上回</w:t>
      </w:r>
      <w:r>
        <w:rPr>
          <w:rStyle w:val="CharStyle35"/>
          <w:rFonts w:ascii="Times New Roman" w:eastAsia="Times New Roman" w:hAnsi="Times New Roman" w:cs="Times New Roman"/>
          <w:lang w:val="en-US" w:eastAsia="en-US" w:bidi="en-US"/>
        </w:rPr>
        <w:t>(superior temporal gyrus, STG)</w:t>
      </w:r>
      <w:r>
        <w:rPr>
          <w:rStyle w:val="CharStyle35"/>
        </w:rPr>
        <w:t>表现出异常激活</w:t>
      </w:r>
      <w:r>
        <w:rPr>
          <w:rStyle w:val="CharStyle35"/>
        </w:rPr>
        <w:t>，</w:t>
      </w:r>
      <w:r>
        <w:rPr>
          <w:rStyle w:val="CharStyle35"/>
        </w:rPr>
        <w:t>并在行为上表现出对 恐惧表情的识别更快以及对消极词汇颜色判断的 正确率更低</w:t>
      </w:r>
      <w:r>
        <w:rPr>
          <w:rStyle w:val="CharStyle35"/>
          <w:rFonts w:ascii="Times New Roman" w:eastAsia="Times New Roman" w:hAnsi="Times New Roman" w:cs="Times New Roman"/>
          <w:lang w:val="en-US" w:eastAsia="en-US" w:bidi="en-US"/>
        </w:rPr>
        <w:t xml:space="preserve">(Calderon-Delgado et al., </w:t>
      </w:r>
      <w:r>
        <w:rPr>
          <w:rStyle w:val="CharStyle35"/>
          <w:rFonts w:ascii="Times New Roman" w:eastAsia="Times New Roman" w:hAnsi="Times New Roman" w:cs="Times New Roman"/>
        </w:rPr>
        <w:t xml:space="preserve">2020; </w:t>
      </w:r>
      <w:r>
        <w:rPr>
          <w:rStyle w:val="CharStyle35"/>
          <w:rFonts w:ascii="Times New Roman" w:eastAsia="Times New Roman" w:hAnsi="Times New Roman" w:cs="Times New Roman"/>
          <w:lang w:val="en-US" w:eastAsia="en-US" w:bidi="en-US"/>
        </w:rPr>
        <w:t xml:space="preserve">Hart et al., </w:t>
      </w:r>
      <w:r>
        <w:rPr>
          <w:rStyle w:val="CharStyle35"/>
          <w:rFonts w:ascii="Times New Roman" w:eastAsia="Times New Roman" w:hAnsi="Times New Roman" w:cs="Times New Roman"/>
          <w:lang w:val="zh-CN" w:eastAsia="zh-CN" w:bidi="zh-CN"/>
        </w:rPr>
        <w:t>2018)</w:t>
      </w:r>
      <w:r>
        <w:rPr>
          <w:rStyle w:val="CharStyle35"/>
          <w:lang w:val="zh-CN" w:eastAsia="zh-CN" w:bidi="zh-CN"/>
        </w:rPr>
        <w:t>。</w:t>
      </w:r>
    </w:p>
    <w:p>
      <w:pPr>
        <w:pStyle w:val="Style34"/>
        <w:keepNext w:val="0"/>
        <w:keepLines w:val="0"/>
        <w:widowControl w:val="0"/>
        <w:shd w:val="clear" w:color="auto" w:fill="auto"/>
        <w:bidi w:val="0"/>
        <w:spacing w:before="0" w:after="120" w:line="314" w:lineRule="exact"/>
        <w:ind w:left="0" w:right="0" w:firstLine="440"/>
        <w:jc w:val="both"/>
      </w:pPr>
      <w:r>
        <w:rPr>
          <w:color w:val="000000"/>
          <w:spacing w:val="0"/>
          <w:w w:val="100"/>
          <w:position w:val="0"/>
        </w:rPr>
        <w:t>综上所述</w:t>
      </w:r>
      <w:r>
        <w:rPr>
          <w:color w:val="000000"/>
          <w:spacing w:val="0"/>
          <w:w w:val="100"/>
          <w:position w:val="0"/>
        </w:rPr>
        <w:t>，</w:t>
      </w:r>
      <w:r>
        <w:rPr>
          <w:color w:val="000000"/>
          <w:spacing w:val="0"/>
          <w:w w:val="100"/>
          <w:position w:val="0"/>
        </w:rPr>
        <w:t>虽然已有不少研究探讨了应激和大 脑结构和功能的关系</w:t>
      </w:r>
      <w:r>
        <w:rPr>
          <w:color w:val="000000"/>
          <w:spacing w:val="0"/>
          <w:w w:val="100"/>
          <w:position w:val="0"/>
          <w:lang w:val="zh-CN" w:eastAsia="zh-CN" w:bidi="zh-CN"/>
        </w:rPr>
        <w:t>，</w:t>
      </w:r>
      <w:r>
        <w:rPr>
          <w:color w:val="000000"/>
          <w:spacing w:val="0"/>
          <w:w w:val="100"/>
          <w:position w:val="0"/>
          <w:lang w:val="zh-CN" w:eastAsia="zh-CN" w:bidi="zh-CN"/>
        </w:rPr>
        <w:t>但</w:t>
      </w:r>
      <w:r>
        <w:rPr>
          <w:color w:val="000000"/>
          <w:spacing w:val="0"/>
          <w:w w:val="100"/>
          <w:position w:val="0"/>
        </w:rPr>
        <w:t>仅有部分研究关注儿童应 激的神经关联</w:t>
      </w:r>
      <w:r>
        <w:rPr>
          <w:color w:val="000000"/>
          <w:spacing w:val="0"/>
          <w:w w:val="100"/>
          <w:position w:val="0"/>
        </w:rPr>
        <w:t>，</w:t>
      </w:r>
      <w:r>
        <w:rPr>
          <w:color w:val="000000"/>
          <w:spacing w:val="0"/>
          <w:w w:val="100"/>
          <w:position w:val="0"/>
        </w:rPr>
        <w:t>更鲜少有研究直接考察儿童日常生 活应激事件与神经结构和功能的关系。大多数研究 皆关注符合</w:t>
      </w:r>
      <w:r>
        <w:rPr>
          <w:rFonts w:ascii="Times New Roman" w:eastAsia="Times New Roman" w:hAnsi="Times New Roman" w:cs="Times New Roman"/>
          <w:color w:val="000000"/>
          <w:spacing w:val="0"/>
          <w:w w:val="100"/>
          <w:position w:val="0"/>
          <w:lang w:val="en-US" w:eastAsia="en-US" w:bidi="en-US"/>
        </w:rPr>
        <w:t>PTSD</w:t>
      </w:r>
      <w:r>
        <w:rPr>
          <w:color w:val="000000"/>
          <w:spacing w:val="0"/>
          <w:w w:val="100"/>
          <w:position w:val="0"/>
        </w:rPr>
        <w:t>诊断标准的临床儿童</w:t>
      </w:r>
      <w:r>
        <w:rPr>
          <w:rFonts w:ascii="Times New Roman" w:eastAsia="Times New Roman" w:hAnsi="Times New Roman" w:cs="Times New Roman"/>
          <w:color w:val="000000"/>
          <w:spacing w:val="0"/>
          <w:w w:val="100"/>
          <w:position w:val="0"/>
          <w:lang w:val="en-US" w:eastAsia="en-US" w:bidi="en-US"/>
        </w:rPr>
        <w:t xml:space="preserve">(Sheynin et al., </w:t>
      </w:r>
      <w:r>
        <w:rPr>
          <w:rFonts w:ascii="Times New Roman" w:eastAsia="Times New Roman" w:hAnsi="Times New Roman" w:cs="Times New Roman"/>
          <w:color w:val="000000"/>
          <w:spacing w:val="0"/>
          <w:w w:val="100"/>
          <w:position w:val="0"/>
        </w:rPr>
        <w:t>2020)</w:t>
      </w:r>
      <w:r>
        <w:rPr>
          <w:color w:val="000000"/>
          <w:spacing w:val="0"/>
          <w:w w:val="100"/>
          <w:position w:val="0"/>
        </w:rPr>
        <w:t>或是经历了严重创伤事件</w:t>
      </w:r>
      <w:r>
        <w:rPr>
          <w:rFonts w:ascii="Times New Roman" w:eastAsia="Times New Roman" w:hAnsi="Times New Roman" w:cs="Times New Roman"/>
          <w:color w:val="000000"/>
          <w:spacing w:val="0"/>
          <w:w w:val="100"/>
          <w:position w:val="0"/>
        </w:rPr>
        <w:t>(</w:t>
      </w:r>
      <w:r>
        <w:rPr>
          <w:color w:val="000000"/>
          <w:spacing w:val="0"/>
          <w:w w:val="100"/>
          <w:position w:val="0"/>
        </w:rPr>
        <w:t>如</w:t>
      </w:r>
      <w:r>
        <w:rPr>
          <w:rFonts w:ascii="Times New Roman" w:eastAsia="Times New Roman" w:hAnsi="Times New Roman" w:cs="Times New Roman"/>
          <w:color w:val="000000"/>
          <w:spacing w:val="0"/>
          <w:w w:val="100"/>
          <w:position w:val="0"/>
        </w:rPr>
        <w:t xml:space="preserve">, </w:t>
      </w:r>
      <w:r>
        <w:rPr>
          <w:color w:val="000000"/>
          <w:spacing w:val="0"/>
          <w:w w:val="100"/>
          <w:position w:val="0"/>
        </w:rPr>
        <w:t>性虐待、 身体虐待和被抚养者遗弃等</w:t>
      </w:r>
      <w:r>
        <w:rPr>
          <w:rFonts w:ascii="Times New Roman" w:eastAsia="Times New Roman" w:hAnsi="Times New Roman" w:cs="Times New Roman"/>
          <w:color w:val="000000"/>
          <w:spacing w:val="0"/>
          <w:w w:val="100"/>
          <w:position w:val="0"/>
        </w:rPr>
        <w:t>)</w:t>
      </w:r>
      <w:r>
        <w:rPr>
          <w:color w:val="000000"/>
          <w:spacing w:val="0"/>
          <w:w w:val="100"/>
          <w:position w:val="0"/>
        </w:rPr>
        <w:t>的儿童</w:t>
      </w:r>
      <w:r>
        <w:rPr>
          <w:rFonts w:ascii="Times New Roman" w:eastAsia="Times New Roman" w:hAnsi="Times New Roman" w:cs="Times New Roman"/>
          <w:color w:val="000000"/>
          <w:spacing w:val="0"/>
          <w:w w:val="100"/>
          <w:position w:val="0"/>
          <w:lang w:val="en-US" w:eastAsia="en-US" w:bidi="en-US"/>
        </w:rPr>
        <w:t xml:space="preserve">(Hart et al., 2018; Thomason et al., </w:t>
      </w:r>
      <w:r>
        <w:rPr>
          <w:rFonts w:ascii="Times New Roman" w:eastAsia="Times New Roman" w:hAnsi="Times New Roman" w:cs="Times New Roman"/>
          <w:color w:val="000000"/>
          <w:spacing w:val="0"/>
          <w:w w:val="100"/>
          <w:position w:val="0"/>
        </w:rPr>
        <w:t>2015)</w:t>
      </w:r>
      <w:r>
        <w:rPr>
          <w:color w:val="000000"/>
          <w:spacing w:val="0"/>
          <w:w w:val="100"/>
          <w:position w:val="0"/>
        </w:rPr>
        <w:t>。这类严重的应激事件 较少发生在日常生活中</w:t>
      </w:r>
      <w:r>
        <w:rPr>
          <w:color w:val="000000"/>
          <w:spacing w:val="0"/>
          <w:w w:val="100"/>
          <w:position w:val="0"/>
        </w:rPr>
        <w:t>，</w:t>
      </w:r>
      <w:r>
        <w:rPr>
          <w:color w:val="000000"/>
          <w:spacing w:val="0"/>
          <w:w w:val="100"/>
          <w:position w:val="0"/>
        </w:rPr>
        <w:t>并没有囊括来自家庭生 活、学习生活、同伴关系以及生活适应等方面的应 激事件</w:t>
      </w:r>
      <w:r>
        <w:rPr>
          <w:color w:val="000000"/>
          <w:spacing w:val="0"/>
          <w:w w:val="100"/>
          <w:position w:val="0"/>
        </w:rPr>
        <w:t>，</w:t>
      </w:r>
      <w:r>
        <w:rPr>
          <w:color w:val="000000"/>
          <w:spacing w:val="0"/>
          <w:w w:val="100"/>
          <w:position w:val="0"/>
        </w:rPr>
        <w:t>致使研究结果难以推广到一般儿童群体 中。为此</w:t>
      </w:r>
      <w:r>
        <w:rPr>
          <w:color w:val="000000"/>
          <w:spacing w:val="0"/>
          <w:w w:val="100"/>
          <w:position w:val="0"/>
        </w:rPr>
        <w:t>，</w:t>
      </w:r>
      <w:r>
        <w:rPr>
          <w:color w:val="000000"/>
          <w:spacing w:val="0"/>
          <w:w w:val="100"/>
          <w:position w:val="0"/>
        </w:rPr>
        <w:t>本研究将采用全面涵盖了儿童日常应激 事件的小学生应激性生活事件量表以测量儿童应 激水平</w:t>
      </w:r>
      <w:r>
        <w:rPr>
          <w:rFonts w:ascii="Times New Roman" w:eastAsia="Times New Roman" w:hAnsi="Times New Roman" w:cs="Times New Roman"/>
          <w:color w:val="000000"/>
          <w:spacing w:val="0"/>
          <w:w w:val="100"/>
          <w:position w:val="0"/>
        </w:rPr>
        <w:t>(</w:t>
      </w:r>
      <w:r>
        <w:rPr>
          <w:color w:val="000000"/>
          <w:spacing w:val="0"/>
          <w:w w:val="100"/>
          <w:position w:val="0"/>
        </w:rPr>
        <w:t>刘舒丹等</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。其次</w:t>
      </w:r>
      <w:r>
        <w:rPr>
          <w:color w:val="000000"/>
          <w:spacing w:val="0"/>
          <w:w w:val="100"/>
          <w:position w:val="0"/>
        </w:rPr>
        <w:t>，</w:t>
      </w:r>
      <w:r>
        <w:rPr>
          <w:color w:val="000000"/>
          <w:spacing w:val="0"/>
          <w:w w:val="100"/>
          <w:position w:val="0"/>
        </w:rPr>
        <w:t>目前儿童应激的 神经证据大多都是基于单一神经模态的分析方法 得到的</w:t>
      </w:r>
      <w:r>
        <w:rPr>
          <w:color w:val="000000"/>
          <w:spacing w:val="0"/>
          <w:w w:val="100"/>
          <w:position w:val="0"/>
        </w:rPr>
        <w:t>，</w:t>
      </w:r>
      <w:r>
        <w:rPr>
          <w:color w:val="000000"/>
          <w:spacing w:val="0"/>
          <w:w w:val="100"/>
          <w:position w:val="0"/>
        </w:rPr>
        <w:t>鲜少有研究采用多模态数据探究儿童应激 的神经基础。有研究者指出</w:t>
      </w:r>
      <w:r>
        <w:rPr>
          <w:color w:val="000000"/>
          <w:spacing w:val="0"/>
          <w:w w:val="100"/>
          <w:position w:val="0"/>
        </w:rPr>
        <w:t>，</w:t>
      </w:r>
      <w:r>
        <w:rPr>
          <w:color w:val="000000"/>
          <w:spacing w:val="0"/>
          <w:w w:val="100"/>
          <w:position w:val="0"/>
        </w:rPr>
        <w:t>大脑结构和功能网络 同步发展</w:t>
      </w:r>
      <w:r>
        <w:rPr>
          <w:color w:val="000000"/>
          <w:spacing w:val="0"/>
          <w:w w:val="100"/>
          <w:position w:val="0"/>
        </w:rPr>
        <w:t>，</w:t>
      </w:r>
      <w:r>
        <w:rPr>
          <w:color w:val="000000"/>
          <w:spacing w:val="0"/>
          <w:w w:val="100"/>
          <w:position w:val="0"/>
        </w:rPr>
        <w:t>结构网络为功能网络的发展和整合的提 供了内部生理框架</w:t>
      </w:r>
      <w:r>
        <w:rPr>
          <w:color w:val="000000"/>
          <w:spacing w:val="0"/>
          <w:w w:val="100"/>
          <w:position w:val="0"/>
        </w:rPr>
        <w:t>，</w:t>
      </w:r>
      <w:r>
        <w:rPr>
          <w:color w:val="000000"/>
          <w:spacing w:val="0"/>
          <w:w w:val="100"/>
          <w:position w:val="0"/>
        </w:rPr>
        <w:t>因此在考察不良心理现象对个 体发展的潜在危害时</w:t>
      </w:r>
      <w:r>
        <w:rPr>
          <w:color w:val="000000"/>
          <w:spacing w:val="0"/>
          <w:w w:val="100"/>
          <w:position w:val="0"/>
        </w:rPr>
        <w:t>，</w:t>
      </w:r>
      <w:r>
        <w:rPr>
          <w:color w:val="000000"/>
          <w:spacing w:val="0"/>
          <w:w w:val="100"/>
          <w:position w:val="0"/>
        </w:rPr>
        <w:t>要同时考虑结构和功能两种 模态</w:t>
      </w:r>
      <w:r>
        <w:rPr>
          <w:rFonts w:ascii="Times New Roman" w:eastAsia="Times New Roman" w:hAnsi="Times New Roman" w:cs="Times New Roman"/>
          <w:color w:val="000000"/>
          <w:spacing w:val="0"/>
          <w:w w:val="100"/>
          <w:position w:val="0"/>
          <w:lang w:val="en-US" w:eastAsia="en-US" w:bidi="en-US"/>
        </w:rPr>
        <w:t xml:space="preserve">(Grayson </w:t>
      </w:r>
      <w:r>
        <w:rPr>
          <w:rFonts w:ascii="Times New Roman" w:eastAsia="Times New Roman" w:hAnsi="Times New Roman" w:cs="Times New Roman"/>
          <w:color w:val="000000"/>
          <w:spacing w:val="0"/>
          <w:w w:val="100"/>
          <w:position w:val="0"/>
        </w:rPr>
        <w:t xml:space="preserve">&amp; </w:t>
      </w:r>
      <w:r>
        <w:rPr>
          <w:rFonts w:ascii="Times New Roman" w:eastAsia="Times New Roman" w:hAnsi="Times New Roman" w:cs="Times New Roman"/>
          <w:color w:val="000000"/>
          <w:spacing w:val="0"/>
          <w:w w:val="100"/>
          <w:position w:val="0"/>
          <w:lang w:val="en-US" w:eastAsia="en-US" w:bidi="en-US"/>
        </w:rPr>
        <w:t xml:space="preserve">Fair, </w:t>
      </w:r>
      <w:r>
        <w:rPr>
          <w:rFonts w:ascii="Times New Roman" w:eastAsia="Times New Roman" w:hAnsi="Times New Roman" w:cs="Times New Roman"/>
          <w:color w:val="000000"/>
          <w:spacing w:val="0"/>
          <w:w w:val="100"/>
          <w:position w:val="0"/>
        </w:rPr>
        <w:t>2017)</w:t>
      </w:r>
      <w:r>
        <w:rPr>
          <w:color w:val="000000"/>
          <w:spacing w:val="0"/>
          <w:w w:val="100"/>
          <w:position w:val="0"/>
        </w:rPr>
        <w:t>。例如</w:t>
      </w:r>
      <w:r>
        <w:rPr>
          <w:color w:val="000000"/>
          <w:spacing w:val="0"/>
          <w:w w:val="100"/>
          <w:position w:val="0"/>
        </w:rPr>
        <w:t>，</w:t>
      </w:r>
      <w:r>
        <w:rPr>
          <w:rFonts w:ascii="Times New Roman" w:eastAsia="Times New Roman" w:hAnsi="Times New Roman" w:cs="Times New Roman"/>
          <w:color w:val="000000"/>
          <w:spacing w:val="0"/>
          <w:w w:val="100"/>
          <w:position w:val="0"/>
          <w:lang w:val="en-US" w:eastAsia="en-US" w:bidi="en-US"/>
        </w:rPr>
        <w:t xml:space="preserve">Spati </w:t>
      </w:r>
      <w:r>
        <w:rPr>
          <w:color w:val="000000"/>
          <w:spacing w:val="0"/>
          <w:w w:val="100"/>
          <w:position w:val="0"/>
        </w:rPr>
        <w:t>等人</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通过分析重度抑郁症患者的皮质厚度和</w:t>
      </w:r>
      <w:r>
        <w:rPr>
          <w:rFonts w:ascii="Times New Roman" w:eastAsia="Times New Roman" w:hAnsi="Times New Roman" w:cs="Times New Roman"/>
          <w:color w:val="000000"/>
          <w:spacing w:val="0"/>
          <w:w w:val="100"/>
          <w:position w:val="0"/>
          <w:lang w:val="en-US" w:eastAsia="en-US" w:bidi="en-US"/>
        </w:rPr>
        <w:t>FC</w:t>
      </w:r>
      <w:r>
        <w:rPr>
          <w:color w:val="000000"/>
          <w:spacing w:val="0"/>
          <w:w w:val="100"/>
          <w:position w:val="0"/>
        </w:rPr>
        <w:t>表明</w:t>
      </w:r>
      <w:r>
        <w:rPr>
          <w:rFonts w:ascii="Times New Roman" w:eastAsia="Times New Roman" w:hAnsi="Times New Roman" w:cs="Times New Roman"/>
          <w:color w:val="000000"/>
          <w:spacing w:val="0"/>
          <w:w w:val="100"/>
          <w:position w:val="0"/>
        </w:rPr>
        <w:t xml:space="preserve">, </w:t>
      </w:r>
      <w:r>
        <w:rPr>
          <w:color w:val="000000"/>
          <w:spacing w:val="0"/>
          <w:w w:val="100"/>
          <w:position w:val="0"/>
        </w:rPr>
        <w:t>在抑郁发作期间前额叶皮质变薄可能会损害前扣 带回的神经活动</w:t>
      </w:r>
      <w:r>
        <w:rPr>
          <w:rFonts w:ascii="Times New Roman" w:eastAsia="Times New Roman" w:hAnsi="Times New Roman" w:cs="Times New Roman"/>
          <w:color w:val="000000"/>
          <w:spacing w:val="0"/>
          <w:w w:val="100"/>
          <w:position w:val="0"/>
          <w:lang w:val="en-US" w:eastAsia="en-US" w:bidi="en-US"/>
        </w:rPr>
        <w:t xml:space="preserve">(Spati et al., </w:t>
      </w:r>
      <w:r>
        <w:rPr>
          <w:rFonts w:ascii="Times New Roman" w:eastAsia="Times New Roman" w:hAnsi="Times New Roman" w:cs="Times New Roman"/>
          <w:color w:val="000000"/>
          <w:spacing w:val="0"/>
          <w:w w:val="100"/>
          <w:position w:val="0"/>
        </w:rPr>
        <w:t>2015)</w:t>
      </w:r>
      <w:r>
        <w:rPr>
          <w:color w:val="000000"/>
          <w:spacing w:val="0"/>
          <w:w w:val="100"/>
          <w:position w:val="0"/>
        </w:rPr>
        <w:t>。基于此</w:t>
      </w:r>
      <w:r>
        <w:rPr>
          <w:color w:val="000000"/>
          <w:spacing w:val="0"/>
          <w:w w:val="100"/>
          <w:position w:val="0"/>
        </w:rPr>
        <w:t>，</w:t>
      </w:r>
      <w:r>
        <w:rPr>
          <w:color w:val="000000"/>
          <w:spacing w:val="0"/>
          <w:w w:val="100"/>
          <w:position w:val="0"/>
        </w:rPr>
        <w:t>本研究 将结合结构态</w:t>
      </w:r>
      <w:r>
        <w:rPr>
          <w:rFonts w:ascii="Times New Roman" w:eastAsia="Times New Roman" w:hAnsi="Times New Roman" w:cs="Times New Roman"/>
          <w:color w:val="000000"/>
          <w:spacing w:val="0"/>
          <w:w w:val="100"/>
          <w:position w:val="0"/>
          <w:lang w:val="en-US" w:eastAsia="en-US" w:bidi="en-US"/>
        </w:rPr>
        <w:t>(sMRI)</w:t>
      </w:r>
      <w:r>
        <w:rPr>
          <w:color w:val="000000"/>
          <w:spacing w:val="0"/>
          <w:w w:val="100"/>
          <w:position w:val="0"/>
        </w:rPr>
        <w:t>和静息态</w:t>
      </w:r>
      <w:r>
        <w:rPr>
          <w:rFonts w:ascii="Times New Roman" w:eastAsia="Times New Roman" w:hAnsi="Times New Roman" w:cs="Times New Roman"/>
          <w:color w:val="000000"/>
          <w:spacing w:val="0"/>
          <w:w w:val="100"/>
          <w:position w:val="0"/>
          <w:lang w:val="en-US" w:eastAsia="en-US" w:bidi="en-US"/>
        </w:rPr>
        <w:t>(rs-fMRI)</w:t>
      </w:r>
      <w:r>
        <w:rPr>
          <w:color w:val="000000"/>
          <w:spacing w:val="0"/>
          <w:w w:val="100"/>
          <w:position w:val="0"/>
        </w:rPr>
        <w:t>来探究儿 童应激的潜在神经关联。首先</w:t>
      </w:r>
      <w:r>
        <w:rPr>
          <w:color w:val="000000"/>
          <w:spacing w:val="0"/>
          <w:w w:val="100"/>
          <w:position w:val="0"/>
        </w:rPr>
        <w:t>，</w:t>
      </w:r>
      <w:r>
        <w:rPr>
          <w:color w:val="000000"/>
          <w:spacing w:val="0"/>
          <w:w w:val="100"/>
          <w:position w:val="0"/>
        </w:rPr>
        <w:t xml:space="preserve">以灰质体积作为 </w:t>
      </w:r>
      <w:r>
        <w:rPr>
          <w:rFonts w:ascii="Times New Roman" w:eastAsia="Times New Roman" w:hAnsi="Times New Roman" w:cs="Times New Roman"/>
          <w:color w:val="000000"/>
          <w:spacing w:val="0"/>
          <w:w w:val="100"/>
          <w:position w:val="0"/>
          <w:lang w:val="en-US" w:eastAsia="en-US" w:bidi="en-US"/>
        </w:rPr>
        <w:t xml:space="preserve">VBM </w:t>
      </w:r>
      <w:r>
        <w:rPr>
          <w:color w:val="000000"/>
          <w:spacing w:val="0"/>
          <w:w w:val="100"/>
          <w:position w:val="0"/>
        </w:rPr>
        <w:t>的指标分析与儿童应激水平显著相关的脑 区。随后</w:t>
      </w:r>
      <w:r>
        <w:rPr>
          <w:color w:val="000000"/>
          <w:spacing w:val="0"/>
          <w:w w:val="100"/>
          <w:position w:val="0"/>
        </w:rPr>
        <w:t>，</w:t>
      </w:r>
      <w:r>
        <w:rPr>
          <w:color w:val="000000"/>
          <w:spacing w:val="0"/>
          <w:w w:val="100"/>
          <w:position w:val="0"/>
        </w:rPr>
        <w:t>以这些脑区为感兴趣区</w:t>
      </w:r>
      <w:r>
        <w:rPr>
          <w:rFonts w:ascii="Times New Roman" w:eastAsia="Times New Roman" w:hAnsi="Times New Roman" w:cs="Times New Roman"/>
          <w:color w:val="000000"/>
          <w:spacing w:val="0"/>
          <w:w w:val="100"/>
          <w:position w:val="0"/>
          <w:lang w:val="en-US" w:eastAsia="en-US" w:bidi="en-US"/>
        </w:rPr>
        <w:t>(region of interest, ROI)</w:t>
      </w:r>
      <w:r>
        <w:rPr>
          <w:color w:val="000000"/>
          <w:spacing w:val="0"/>
          <w:w w:val="100"/>
          <w:position w:val="0"/>
        </w:rPr>
        <w:t>估计与儿童应激显著相关的</w:t>
      </w:r>
      <w:r>
        <w:rPr>
          <w:rFonts w:ascii="Times New Roman" w:eastAsia="Times New Roman" w:hAnsi="Times New Roman" w:cs="Times New Roman"/>
          <w:color w:val="000000"/>
          <w:spacing w:val="0"/>
          <w:w w:val="100"/>
          <w:position w:val="0"/>
          <w:lang w:val="en-US" w:eastAsia="en-US" w:bidi="en-US"/>
        </w:rPr>
        <w:t>FC</w:t>
      </w:r>
      <w:r>
        <w:rPr>
          <w:color w:val="000000"/>
          <w:spacing w:val="0"/>
          <w:w w:val="100"/>
          <w:position w:val="0"/>
          <w:lang w:val="en-US" w:eastAsia="en-US" w:bidi="en-US"/>
        </w:rPr>
        <w:t>。</w:t>
      </w:r>
      <w:r>
        <w:rPr>
          <w:color w:val="000000"/>
          <w:spacing w:val="0"/>
          <w:w w:val="100"/>
          <w:position w:val="0"/>
        </w:rPr>
        <w:t>鉴于海马和 杏仁核是儿童应激重要脑区</w:t>
      </w:r>
      <w:r>
        <w:rPr>
          <w:rFonts w:ascii="Times New Roman" w:eastAsia="Times New Roman" w:hAnsi="Times New Roman" w:cs="Times New Roman"/>
          <w:color w:val="000000"/>
          <w:spacing w:val="0"/>
          <w:w w:val="100"/>
          <w:position w:val="0"/>
          <w:lang w:val="en-US" w:eastAsia="en-US" w:bidi="en-US"/>
        </w:rPr>
        <w:t xml:space="preserve">(Agorastos, et al., </w:t>
      </w:r>
      <w:r>
        <w:rPr>
          <w:rFonts w:ascii="Times New Roman" w:eastAsia="Times New Roman" w:hAnsi="Times New Roman" w:cs="Times New Roman"/>
          <w:color w:val="000000"/>
          <w:spacing w:val="0"/>
          <w:w w:val="100"/>
          <w:position w:val="0"/>
        </w:rPr>
        <w:t xml:space="preserve">2018; </w:t>
      </w:r>
      <w:r>
        <w:rPr>
          <w:rFonts w:ascii="Times New Roman" w:eastAsia="Times New Roman" w:hAnsi="Times New Roman" w:cs="Times New Roman"/>
          <w:color w:val="000000"/>
          <w:spacing w:val="0"/>
          <w:w w:val="100"/>
          <w:position w:val="0"/>
          <w:lang w:val="en-US" w:eastAsia="en-US" w:bidi="en-US"/>
        </w:rPr>
        <w:t>McLaughlin et al., 2017),</w:t>
      </w:r>
      <w:r>
        <w:rPr>
          <w:color w:val="000000"/>
          <w:spacing w:val="0"/>
          <w:w w:val="100"/>
          <w:position w:val="0"/>
        </w:rPr>
        <w:t>因此也考察了海马和杏 仁核与全脑的</w:t>
      </w:r>
      <w:r>
        <w:rPr>
          <w:rFonts w:ascii="Times New Roman" w:eastAsia="Times New Roman" w:hAnsi="Times New Roman" w:cs="Times New Roman"/>
          <w:color w:val="000000"/>
          <w:spacing w:val="0"/>
          <w:w w:val="100"/>
          <w:position w:val="0"/>
          <w:lang w:val="en-US" w:eastAsia="en-US" w:bidi="en-US"/>
        </w:rPr>
        <w:t>FC</w:t>
      </w:r>
      <w:r>
        <w:rPr>
          <w:color w:val="000000"/>
          <w:spacing w:val="0"/>
          <w:w w:val="100"/>
          <w:position w:val="0"/>
          <w:lang w:val="en-US" w:eastAsia="en-US" w:bidi="en-US"/>
        </w:rPr>
        <w:t>。</w:t>
      </w:r>
      <w:r>
        <w:rPr>
          <w:color w:val="000000"/>
          <w:spacing w:val="0"/>
          <w:w w:val="100"/>
          <w:position w:val="0"/>
        </w:rPr>
        <w:t>根据前人研究</w:t>
      </w:r>
      <w:r>
        <w:rPr>
          <w:color w:val="000000"/>
          <w:spacing w:val="0"/>
          <w:w w:val="100"/>
          <w:position w:val="0"/>
        </w:rPr>
        <w:t>，</w:t>
      </w:r>
      <w:r>
        <w:rPr>
          <w:color w:val="000000"/>
          <w:spacing w:val="0"/>
          <w:w w:val="100"/>
          <w:position w:val="0"/>
        </w:rPr>
        <w:t>我们假设</w:t>
      </w:r>
      <w:r>
        <w:rPr>
          <w:color w:val="000000"/>
          <w:spacing w:val="0"/>
          <w:w w:val="100"/>
          <w:position w:val="0"/>
        </w:rPr>
        <w:t>：</w:t>
      </w:r>
      <w:r>
        <w:rPr>
          <w:color w:val="000000"/>
          <w:spacing w:val="0"/>
          <w:w w:val="100"/>
          <w:position w:val="0"/>
        </w:rPr>
        <w:t>儿童 应激水平主要与前额叶</w:t>
      </w:r>
      <w:r>
        <w:rPr>
          <w:rFonts w:ascii="Times New Roman" w:eastAsia="Times New Roman" w:hAnsi="Times New Roman" w:cs="Times New Roman"/>
          <w:color w:val="000000"/>
          <w:spacing w:val="0"/>
          <w:w w:val="100"/>
          <w:position w:val="0"/>
        </w:rPr>
        <w:t>-</w:t>
      </w:r>
      <w:r>
        <w:rPr>
          <w:color w:val="000000"/>
          <w:spacing w:val="0"/>
          <w:w w:val="100"/>
          <w:position w:val="0"/>
        </w:rPr>
        <w:t>边缘</w:t>
      </w:r>
      <w:r>
        <w:rPr>
          <w:rFonts w:ascii="Times New Roman" w:eastAsia="Times New Roman" w:hAnsi="Times New Roman" w:cs="Times New Roman"/>
          <w:color w:val="000000"/>
          <w:spacing w:val="0"/>
          <w:w w:val="100"/>
          <w:position w:val="0"/>
        </w:rPr>
        <w:t>-</w:t>
      </w:r>
      <w:r>
        <w:rPr>
          <w:color w:val="000000"/>
          <w:spacing w:val="0"/>
          <w:w w:val="100"/>
          <w:position w:val="0"/>
        </w:rPr>
        <w:t>颞叶脑区的灰质体 积和功能连接有关</w:t>
      </w:r>
      <w:r>
        <w:rPr>
          <w:color w:val="000000"/>
          <w:spacing w:val="0"/>
          <w:w w:val="100"/>
          <w:position w:val="0"/>
        </w:rPr>
        <w:t>，</w:t>
      </w:r>
      <w:r>
        <w:rPr>
          <w:color w:val="000000"/>
          <w:spacing w:val="0"/>
          <w:w w:val="100"/>
          <w:position w:val="0"/>
        </w:rPr>
        <w:t>如</w:t>
      </w:r>
      <w:r>
        <w:rPr>
          <w:rFonts w:ascii="Times New Roman" w:eastAsia="Times New Roman" w:hAnsi="Times New Roman" w:cs="Times New Roman"/>
          <w:color w:val="000000"/>
          <w:spacing w:val="0"/>
          <w:w w:val="100"/>
          <w:position w:val="0"/>
          <w:lang w:val="en-US" w:eastAsia="en-US" w:bidi="en-US"/>
        </w:rPr>
        <w:t>OFC</w:t>
      </w:r>
      <w:r>
        <w:rPr>
          <w:color w:val="000000"/>
          <w:spacing w:val="0"/>
          <w:w w:val="100"/>
          <w:position w:val="0"/>
          <w:lang w:val="en-US" w:eastAsia="en-US" w:bidi="en-US"/>
        </w:rPr>
        <w:t>、</w:t>
      </w:r>
      <w:r>
        <w:rPr>
          <w:color w:val="000000"/>
          <w:spacing w:val="0"/>
          <w:w w:val="100"/>
          <w:position w:val="0"/>
        </w:rPr>
        <w:t>脑岛、海马和杏仁核。 除上述节点水平的分析外</w:t>
      </w:r>
      <w:r>
        <w:rPr>
          <w:color w:val="000000"/>
          <w:spacing w:val="0"/>
          <w:w w:val="100"/>
          <w:position w:val="0"/>
        </w:rPr>
        <w:t>，</w:t>
      </w:r>
      <w:r>
        <w:rPr>
          <w:color w:val="000000"/>
          <w:spacing w:val="0"/>
          <w:w w:val="100"/>
          <w:position w:val="0"/>
        </w:rPr>
        <w:t xml:space="preserve">本研究还采用了机器学 习的方法在网络水平上对儿童应激的个体差异进 </w:t>
      </w:r>
      <w:r>
        <w:rPr>
          <w:color w:val="000000"/>
          <w:spacing w:val="0"/>
          <w:w w:val="100"/>
          <w:position w:val="0"/>
        </w:rPr>
        <w:t>行预测</w:t>
      </w:r>
      <w:r>
        <w:rPr>
          <w:color w:val="000000"/>
          <w:spacing w:val="0"/>
          <w:w w:val="100"/>
          <w:position w:val="0"/>
        </w:rPr>
        <w:t>，</w:t>
      </w:r>
      <w:r>
        <w:rPr>
          <w:color w:val="000000"/>
          <w:spacing w:val="0"/>
          <w:w w:val="100"/>
          <w:position w:val="0"/>
        </w:rPr>
        <w:t>进而为脑与应激的关系提供稳健性支持。 综上</w:t>
      </w:r>
      <w:r>
        <w:rPr>
          <w:color w:val="000000"/>
          <w:spacing w:val="0"/>
          <w:w w:val="100"/>
          <w:position w:val="0"/>
        </w:rPr>
        <w:t>，</w:t>
      </w:r>
      <w:r>
        <w:rPr>
          <w:color w:val="000000"/>
          <w:spacing w:val="0"/>
          <w:w w:val="100"/>
          <w:position w:val="0"/>
        </w:rPr>
        <w:t>本次研究从多模态的视角考察儿童应激的神 经基础</w:t>
      </w:r>
      <w:r>
        <w:rPr>
          <w:color w:val="000000"/>
          <w:spacing w:val="0"/>
          <w:w w:val="100"/>
          <w:position w:val="0"/>
        </w:rPr>
        <w:t>，</w:t>
      </w:r>
      <w:r>
        <w:rPr>
          <w:color w:val="000000"/>
          <w:spacing w:val="0"/>
          <w:w w:val="100"/>
          <w:position w:val="0"/>
        </w:rPr>
        <w:t>并为儿童日常应激的干预策略和创伤应激 的治疗方案提供更具有针对性的证据</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lang w:val="en-US" w:eastAsia="en-US" w:bidi="en-US"/>
        </w:rPr>
        <w:t xml:space="preserve">Insel, </w:t>
      </w:r>
      <w:r>
        <w:rPr>
          <w:rFonts w:ascii="Times New Roman" w:eastAsia="Times New Roman" w:hAnsi="Times New Roman" w:cs="Times New Roman"/>
          <w:color w:val="000000"/>
          <w:spacing w:val="0"/>
          <w:w w:val="100"/>
          <w:position w:val="0"/>
        </w:rPr>
        <w:t xml:space="preserve">2009; </w:t>
      </w:r>
      <w:r>
        <w:rPr>
          <w:rFonts w:ascii="Times New Roman" w:eastAsia="Times New Roman" w:hAnsi="Times New Roman" w:cs="Times New Roman"/>
          <w:color w:val="000000"/>
          <w:spacing w:val="0"/>
          <w:w w:val="100"/>
          <w:position w:val="0"/>
          <w:lang w:val="en-US" w:eastAsia="en-US" w:bidi="en-US"/>
        </w:rPr>
        <w:t xml:space="preserve">Shonkoff et al., </w:t>
      </w:r>
      <w:r>
        <w:rPr>
          <w:rFonts w:ascii="Times New Roman" w:eastAsia="Times New Roman" w:hAnsi="Times New Roman" w:cs="Times New Roman"/>
          <w:color w:val="000000"/>
          <w:spacing w:val="0"/>
          <w:w w:val="100"/>
          <w:position w:val="0"/>
          <w:lang w:val="zh-CN" w:eastAsia="zh-CN" w:bidi="zh-CN"/>
        </w:rPr>
        <w:t>2009)</w:t>
      </w:r>
      <w:r>
        <w:rPr>
          <w:color w:val="000000"/>
          <w:spacing w:val="0"/>
          <w:w w:val="100"/>
          <w:position w:val="0"/>
          <w:lang w:val="zh-CN" w:eastAsia="zh-CN" w:bidi="zh-CN"/>
        </w:rPr>
        <w:t>。</w:t>
      </w:r>
    </w:p>
    <w:p>
      <w:pPr>
        <w:pStyle w:val="Style23"/>
        <w:keepNext/>
        <w:keepLines/>
        <w:widowControl w:val="0"/>
        <w:shd w:val="clear" w:color="auto" w:fill="auto"/>
        <w:bidi w:val="0"/>
        <w:spacing w:before="0" w:after="120" w:line="240" w:lineRule="auto"/>
        <w:ind w:left="0" w:right="0" w:firstLine="0"/>
        <w:jc w:val="left"/>
      </w:pPr>
      <w:bookmarkStart w:id="13" w:name="bookmark13"/>
      <w:bookmarkStart w:id="14" w:name="bookmark14"/>
      <w:bookmarkStart w:id="15" w:name="bookmark15"/>
      <w:r>
        <w:rPr>
          <w:rFonts w:ascii="Times New Roman" w:eastAsia="Times New Roman" w:hAnsi="Times New Roman" w:cs="Times New Roman"/>
          <w:color w:val="000000"/>
          <w:spacing w:val="0"/>
          <w:w w:val="100"/>
          <w:position w:val="0"/>
          <w:lang w:val="en-US" w:eastAsia="en-US" w:bidi="en-US"/>
        </w:rPr>
        <w:t>2</w:t>
      </w:r>
      <w:r>
        <w:rPr>
          <w:color w:val="000000"/>
          <w:spacing w:val="0"/>
          <w:w w:val="100"/>
          <w:position w:val="0"/>
        </w:rPr>
        <w:t>研究方法</w:t>
      </w:r>
      <w:bookmarkEnd w:id="13"/>
      <w:bookmarkEnd w:id="14"/>
      <w:bookmarkEnd w:id="15"/>
    </w:p>
    <w:p>
      <w:pPr>
        <w:pStyle w:val="Style34"/>
        <w:keepNext w:val="0"/>
        <w:keepLines w:val="0"/>
        <w:widowControl w:val="0"/>
        <w:shd w:val="clear" w:color="auto" w:fill="auto"/>
        <w:bidi w:val="0"/>
        <w:spacing w:before="0" w:after="0" w:line="320" w:lineRule="exact"/>
        <w:ind w:left="0" w:right="0" w:firstLine="0"/>
        <w:jc w:val="left"/>
      </w:pPr>
      <w:r>
        <w:rPr>
          <w:rFonts w:ascii="Times New Roman" w:eastAsia="Times New Roman" w:hAnsi="Times New Roman" w:cs="Times New Roman"/>
          <w:b/>
          <w:bCs/>
          <w:color w:val="000000"/>
          <w:spacing w:val="0"/>
          <w:w w:val="100"/>
          <w:position w:val="0"/>
          <w:lang w:val="en-US" w:eastAsia="en-US" w:bidi="en-US"/>
        </w:rPr>
        <w:t>2.1</w:t>
      </w:r>
      <w:r>
        <w:rPr>
          <w:color w:val="000000"/>
          <w:spacing w:val="0"/>
          <w:w w:val="100"/>
          <w:position w:val="0"/>
        </w:rPr>
        <w:t>被试</w:t>
      </w:r>
    </w:p>
    <w:p>
      <w:pPr>
        <w:pStyle w:val="Style34"/>
        <w:keepNext w:val="0"/>
        <w:keepLines w:val="0"/>
        <w:widowControl w:val="0"/>
        <w:shd w:val="clear" w:color="auto" w:fill="auto"/>
        <w:bidi w:val="0"/>
        <w:spacing w:before="0" w:after="0" w:line="320" w:lineRule="exact"/>
        <w:ind w:left="0" w:right="0" w:firstLine="440"/>
        <w:jc w:val="both"/>
      </w:pPr>
      <w:r>
        <w:rPr>
          <w:color w:val="000000"/>
          <w:spacing w:val="0"/>
          <w:w w:val="100"/>
          <w:position w:val="0"/>
        </w:rPr>
        <w:t>本实验被试来自于中国西南地区的两所公立 小学</w:t>
      </w:r>
      <w:r>
        <w:rPr>
          <w:color w:val="000000"/>
          <w:spacing w:val="0"/>
          <w:w w:val="100"/>
          <w:position w:val="0"/>
        </w:rPr>
        <w:t>，</w:t>
      </w:r>
      <w:r>
        <w:rPr>
          <w:color w:val="000000"/>
          <w:spacing w:val="0"/>
          <w:w w:val="100"/>
          <w:position w:val="0"/>
        </w:rPr>
        <w:t xml:space="preserve">一共招募了 </w:t>
      </w:r>
      <w:r>
        <w:rPr>
          <w:rFonts w:ascii="Times New Roman" w:eastAsia="Times New Roman" w:hAnsi="Times New Roman" w:cs="Times New Roman"/>
          <w:color w:val="000000"/>
          <w:spacing w:val="0"/>
          <w:w w:val="100"/>
          <w:position w:val="0"/>
        </w:rPr>
        <w:t>139</w:t>
      </w:r>
      <w:r>
        <w:rPr>
          <w:color w:val="000000"/>
          <w:spacing w:val="0"/>
          <w:w w:val="100"/>
          <w:position w:val="0"/>
        </w:rPr>
        <w:t>名小学生被试。所有被试均 为右利手</w:t>
      </w:r>
      <w:r>
        <w:rPr>
          <w:color w:val="000000"/>
          <w:spacing w:val="0"/>
          <w:w w:val="100"/>
          <w:position w:val="0"/>
        </w:rPr>
        <w:t>，</w:t>
      </w:r>
      <w:r>
        <w:rPr>
          <w:color w:val="000000"/>
          <w:spacing w:val="0"/>
          <w:w w:val="100"/>
          <w:position w:val="0"/>
        </w:rPr>
        <w:t>根据自我报告和学校学生档案记录</w:t>
      </w:r>
      <w:r>
        <w:rPr>
          <w:color w:val="000000"/>
          <w:spacing w:val="0"/>
          <w:w w:val="100"/>
          <w:position w:val="0"/>
        </w:rPr>
        <w:t>，</w:t>
      </w:r>
      <w:r>
        <w:rPr>
          <w:color w:val="000000"/>
          <w:spacing w:val="0"/>
          <w:w w:val="100"/>
          <w:position w:val="0"/>
        </w:rPr>
        <w:t>所 有被试精神状态良好</w:t>
      </w:r>
      <w:r>
        <w:rPr>
          <w:color w:val="000000"/>
          <w:spacing w:val="0"/>
          <w:w w:val="100"/>
          <w:position w:val="0"/>
        </w:rPr>
        <w:t>，</w:t>
      </w:r>
      <w:r>
        <w:rPr>
          <w:color w:val="000000"/>
          <w:spacing w:val="0"/>
          <w:w w:val="100"/>
          <w:position w:val="0"/>
        </w:rPr>
        <w:t>无精神或神经疾病史或服用 精神类药物。查看学生学校档案记录在被试参加实 验之前已经告知被试及其家长</w:t>
      </w:r>
      <w:r>
        <w:rPr>
          <w:color w:val="000000"/>
          <w:spacing w:val="0"/>
          <w:w w:val="100"/>
          <w:position w:val="0"/>
        </w:rPr>
        <w:t>，</w:t>
      </w:r>
      <w:r>
        <w:rPr>
          <w:color w:val="000000"/>
          <w:spacing w:val="0"/>
          <w:w w:val="100"/>
          <w:position w:val="0"/>
        </w:rPr>
        <w:t>并得到了他们的同 意。共回收有效问卷</w:t>
      </w:r>
      <w:r>
        <w:rPr>
          <w:rFonts w:ascii="Times New Roman" w:eastAsia="Times New Roman" w:hAnsi="Times New Roman" w:cs="Times New Roman"/>
          <w:color w:val="000000"/>
          <w:spacing w:val="0"/>
          <w:w w:val="100"/>
          <w:position w:val="0"/>
        </w:rPr>
        <w:t>139</w:t>
      </w:r>
      <w:r>
        <w:rPr>
          <w:color w:val="000000"/>
          <w:spacing w:val="0"/>
          <w:w w:val="100"/>
          <w:position w:val="0"/>
        </w:rPr>
        <w:t>份</w:t>
      </w:r>
      <w:r>
        <w:rPr>
          <w:color w:val="000000"/>
          <w:spacing w:val="0"/>
          <w:w w:val="100"/>
          <w:position w:val="0"/>
        </w:rPr>
        <w:t>，</w:t>
      </w:r>
      <w:r>
        <w:rPr>
          <w:color w:val="000000"/>
          <w:spacing w:val="0"/>
          <w:w w:val="100"/>
          <w:position w:val="0"/>
        </w:rPr>
        <w:t>其中</w:t>
      </w:r>
      <w:r>
        <w:rPr>
          <w:rFonts w:ascii="Times New Roman" w:eastAsia="Times New Roman" w:hAnsi="Times New Roman" w:cs="Times New Roman"/>
          <w:color w:val="000000"/>
          <w:spacing w:val="0"/>
          <w:w w:val="100"/>
          <w:position w:val="0"/>
        </w:rPr>
        <w:t>130</w:t>
      </w:r>
      <w:r>
        <w:rPr>
          <w:color w:val="000000"/>
          <w:spacing w:val="0"/>
          <w:w w:val="100"/>
          <w:position w:val="0"/>
        </w:rPr>
        <w:t xml:space="preserve">名被试进行 了 </w:t>
      </w:r>
      <w:r>
        <w:rPr>
          <w:rFonts w:ascii="Times New Roman" w:eastAsia="Times New Roman" w:hAnsi="Times New Roman" w:cs="Times New Roman"/>
          <w:color w:val="000000"/>
          <w:spacing w:val="0"/>
          <w:w w:val="100"/>
          <w:position w:val="0"/>
          <w:lang w:val="en-US" w:eastAsia="en-US" w:bidi="en-US"/>
        </w:rPr>
        <w:t>rs-MR</w:t>
      </w:r>
      <w:r>
        <w:rPr>
          <w:rFonts w:ascii="Times New Roman" w:eastAsia="Times New Roman" w:hAnsi="Times New Roman" w:cs="Times New Roman"/>
          <w:color w:val="000000"/>
          <w:spacing w:val="0"/>
          <w:w w:val="100"/>
          <w:position w:val="0"/>
        </w:rPr>
        <w:t>I</w:t>
      </w:r>
      <w:r>
        <w:rPr>
          <w:color w:val="000000"/>
          <w:spacing w:val="0"/>
          <w:w w:val="100"/>
          <w:position w:val="0"/>
        </w:rPr>
        <w:t>扫描</w:t>
      </w:r>
      <w:r>
        <w:rPr>
          <w:color w:val="000000"/>
          <w:spacing w:val="0"/>
          <w:w w:val="100"/>
          <w:position w:val="0"/>
        </w:rPr>
        <w:t>，</w:t>
      </w:r>
      <w:r>
        <w:rPr>
          <w:color w:val="000000"/>
          <w:spacing w:val="0"/>
          <w:w w:val="100"/>
          <w:position w:val="0"/>
        </w:rPr>
        <w:t>数据采集时间为</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 xml:space="preserve">月至 </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月。剔除有质量问题和头动过大的被试 后</w:t>
      </w:r>
      <w:r>
        <w:rPr>
          <w:rFonts w:ascii="Times New Roman" w:eastAsia="Times New Roman" w:hAnsi="Times New Roman" w:cs="Times New Roman"/>
          <w:color w:val="000000"/>
          <w:spacing w:val="0"/>
          <w:w w:val="100"/>
          <w:position w:val="0"/>
        </w:rPr>
        <w:t>(</w:t>
      </w:r>
      <w:r>
        <w:rPr>
          <w:color w:val="000000"/>
          <w:spacing w:val="0"/>
          <w:w w:val="100"/>
          <w:position w:val="0"/>
        </w:rPr>
        <w:t>见</w:t>
      </w:r>
      <w:r>
        <w:rPr>
          <w:rFonts w:ascii="Times New Roman" w:eastAsia="Times New Roman" w:hAnsi="Times New Roman" w:cs="Times New Roman"/>
          <w:color w:val="000000"/>
          <w:spacing w:val="0"/>
          <w:w w:val="100"/>
          <w:position w:val="0"/>
          <w:lang w:val="en-US" w:eastAsia="en-US" w:bidi="en-US"/>
        </w:rPr>
        <w:t>2.3.3</w:t>
      </w:r>
      <w:r>
        <w:rPr>
          <w:color w:val="000000"/>
          <w:spacing w:val="0"/>
          <w:w w:val="100"/>
          <w:position w:val="0"/>
        </w:rPr>
        <w:t>节</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剩余</w:t>
      </w:r>
      <w:r>
        <w:rPr>
          <w:rFonts w:ascii="Times New Roman" w:eastAsia="Times New Roman" w:hAnsi="Times New Roman" w:cs="Times New Roman"/>
          <w:color w:val="000000"/>
          <w:spacing w:val="0"/>
          <w:w w:val="100"/>
          <w:position w:val="0"/>
        </w:rPr>
        <w:t>78</w:t>
      </w:r>
      <w:r>
        <w:rPr>
          <w:color w:val="000000"/>
          <w:spacing w:val="0"/>
          <w:w w:val="100"/>
          <w:position w:val="0"/>
        </w:rPr>
        <w:t>人纳入正式分析</w:t>
      </w:r>
      <w:r>
        <w:rPr>
          <w:rFonts w:ascii="Times New Roman" w:eastAsia="Times New Roman" w:hAnsi="Times New Roman" w:cs="Times New Roman"/>
          <w:color w:val="000000"/>
          <w:spacing w:val="0"/>
          <w:w w:val="100"/>
          <w:position w:val="0"/>
        </w:rPr>
        <w:t>(</w:t>
      </w:r>
      <w:r>
        <w:rPr>
          <w:color w:val="000000"/>
          <w:spacing w:val="0"/>
          <w:w w:val="100"/>
          <w:position w:val="0"/>
        </w:rPr>
        <w:t>女性</w:t>
      </w:r>
      <w:r>
        <w:rPr>
          <w:rFonts w:ascii="Times New Roman" w:eastAsia="Times New Roman" w:hAnsi="Times New Roman" w:cs="Times New Roman"/>
          <w:color w:val="000000"/>
          <w:spacing w:val="0"/>
          <w:w w:val="100"/>
          <w:position w:val="0"/>
        </w:rPr>
        <w:t xml:space="preserve">39 </w:t>
      </w:r>
      <w:r>
        <w:rPr>
          <w:color w:val="000000"/>
          <w:spacing w:val="0"/>
          <w:w w:val="100"/>
          <w:position w:val="0"/>
        </w:rPr>
        <w:t>人</w:t>
      </w:r>
      <w:r>
        <w:rPr>
          <w:color w:val="000000"/>
          <w:spacing w:val="0"/>
          <w:w w:val="100"/>
          <w:position w:val="0"/>
        </w:rPr>
        <w:t>，</w:t>
      </w:r>
      <w:r>
        <w:rPr>
          <w:color w:val="000000"/>
          <w:spacing w:val="0"/>
          <w:w w:val="100"/>
          <w:position w:val="0"/>
        </w:rPr>
        <w:t>平均年龄</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lang w:val="en-US" w:eastAsia="en-US" w:bidi="en-US"/>
        </w:rPr>
        <w:t xml:space="preserve">10.18 </w:t>
      </w:r>
      <w:r>
        <w:rPr>
          <w:color w:val="000000"/>
          <w:spacing w:val="0"/>
          <w:w w:val="100"/>
          <w:position w:val="0"/>
          <w:lang w:val="zh-CN" w:eastAsia="zh-CN" w:bidi="zh-CN"/>
        </w:rPr>
        <w:t>士</w:t>
      </w:r>
      <w:r>
        <w:rPr>
          <w:rFonts w:ascii="Times New Roman" w:eastAsia="Times New Roman" w:hAnsi="Times New Roman" w:cs="Times New Roman"/>
          <w:color w:val="000000"/>
          <w:spacing w:val="0"/>
          <w:w w:val="100"/>
          <w:position w:val="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1.02</w:t>
      </w:r>
      <w:r>
        <w:rPr>
          <w:color w:val="000000"/>
          <w:spacing w:val="0"/>
          <w:w w:val="100"/>
          <w:position w:val="0"/>
        </w:rPr>
        <w:t>岁</w:t>
      </w:r>
      <w:r>
        <w:rPr>
          <w:color w:val="000000"/>
          <w:spacing w:val="0"/>
          <w:w w:val="100"/>
          <w:position w:val="0"/>
        </w:rPr>
        <w:t>)</w:t>
      </w:r>
      <w:r>
        <w:rPr>
          <w:color w:val="000000"/>
          <w:spacing w:val="0"/>
          <w:w w:val="100"/>
          <w:position w:val="0"/>
        </w:rPr>
        <w:t>。保证所有参与者 及其父母在实验前均签署了知情同意书</w:t>
      </w:r>
      <w:r>
        <w:rPr>
          <w:color w:val="000000"/>
          <w:spacing w:val="0"/>
          <w:w w:val="100"/>
          <w:position w:val="0"/>
        </w:rPr>
        <w:t>，</w:t>
      </w:r>
      <w:r>
        <w:rPr>
          <w:color w:val="000000"/>
          <w:spacing w:val="0"/>
          <w:w w:val="100"/>
          <w:position w:val="0"/>
        </w:rPr>
        <w:t>每位被试 在实验结束后获得文具作为奖励</w:t>
      </w:r>
      <w:r>
        <w:rPr>
          <w:color w:val="000000"/>
          <w:spacing w:val="0"/>
          <w:w w:val="100"/>
          <w:position w:val="0"/>
        </w:rPr>
        <w:t>，</w:t>
      </w:r>
      <w:r>
        <w:rPr>
          <w:color w:val="000000"/>
          <w:spacing w:val="0"/>
          <w:w w:val="100"/>
          <w:position w:val="0"/>
        </w:rPr>
        <w:t>并为家长提供项 目指标检测报告。本研究所有实验程序均通过了西 南大学学术伦理委员会的批准。</w:t>
      </w:r>
    </w:p>
    <w:p>
      <w:pPr>
        <w:pStyle w:val="Style34"/>
        <w:keepNext w:val="0"/>
        <w:keepLines w:val="0"/>
        <w:widowControl w:val="0"/>
        <w:shd w:val="clear" w:color="auto" w:fill="auto"/>
        <w:bidi w:val="0"/>
        <w:spacing w:before="0" w:after="60" w:line="320" w:lineRule="exact"/>
        <w:ind w:left="0" w:right="0" w:firstLine="0"/>
        <w:jc w:val="left"/>
      </w:pPr>
      <w:r>
        <w:rPr>
          <w:rFonts w:ascii="Times New Roman" w:eastAsia="Times New Roman" w:hAnsi="Times New Roman" w:cs="Times New Roman"/>
          <w:b/>
          <w:bCs/>
          <w:color w:val="000000"/>
          <w:spacing w:val="0"/>
          <w:w w:val="100"/>
          <w:position w:val="0"/>
          <w:lang w:val="en-US" w:eastAsia="en-US" w:bidi="en-US"/>
        </w:rPr>
        <w:t>2.2</w:t>
      </w:r>
      <w:r>
        <w:rPr>
          <w:color w:val="000000"/>
          <w:spacing w:val="0"/>
          <w:w w:val="100"/>
          <w:position w:val="0"/>
        </w:rPr>
        <w:t>量表工具</w:t>
      </w:r>
    </w:p>
    <w:p>
      <w:pPr>
        <w:pStyle w:val="Style44"/>
        <w:keepNext/>
        <w:keepLines/>
        <w:widowControl w:val="0"/>
        <w:shd w:val="clear" w:color="auto" w:fill="auto"/>
        <w:bidi w:val="0"/>
        <w:spacing w:before="0" w:after="0" w:line="334" w:lineRule="auto"/>
        <w:ind w:left="0" w:right="0" w:firstLine="0"/>
        <w:jc w:val="left"/>
      </w:pPr>
      <w:bookmarkStart w:id="16" w:name="bookmark16"/>
      <w:bookmarkStart w:id="17" w:name="bookmark17"/>
      <w:bookmarkStart w:id="18" w:name="bookmark18"/>
      <w:r>
        <w:rPr>
          <w:rFonts w:ascii="Times New Roman" w:eastAsia="Times New Roman" w:hAnsi="Times New Roman" w:cs="Times New Roman"/>
          <w:color w:val="000000"/>
          <w:spacing w:val="0"/>
          <w:w w:val="100"/>
          <w:position w:val="0"/>
          <w:lang w:val="en-US" w:eastAsia="en-US" w:bidi="en-US"/>
        </w:rPr>
        <w:t>2.2.1</w:t>
      </w:r>
      <w:r>
        <w:rPr>
          <w:color w:val="000000"/>
          <w:spacing w:val="0"/>
          <w:w w:val="100"/>
          <w:position w:val="0"/>
        </w:rPr>
        <w:t>小学生应激性生活事件量表</w:t>
      </w:r>
      <w:bookmarkEnd w:id="16"/>
      <w:bookmarkEnd w:id="17"/>
      <w:bookmarkEnd w:id="18"/>
    </w:p>
    <w:p>
      <w:pPr>
        <w:pStyle w:val="Style34"/>
        <w:keepNext w:val="0"/>
        <w:keepLines w:val="0"/>
        <w:widowControl w:val="0"/>
        <w:shd w:val="clear" w:color="auto" w:fill="auto"/>
        <w:bidi w:val="0"/>
        <w:spacing w:before="0" w:after="120" w:line="320" w:lineRule="exact"/>
        <w:ind w:left="0" w:right="0" w:firstLine="440"/>
        <w:jc w:val="both"/>
      </w:pPr>
      <w:r>
        <w:rPr>
          <w:color w:val="000000"/>
          <w:spacing w:val="0"/>
          <w:w w:val="100"/>
          <w:position w:val="0"/>
        </w:rPr>
        <w:t>采用由刘舒丹等人</w:t>
      </w:r>
      <w:r>
        <w:rPr>
          <w:rFonts w:ascii="Times New Roman" w:eastAsia="Times New Roman" w:hAnsi="Times New Roman" w:cs="Times New Roman"/>
          <w:color w:val="000000"/>
          <w:spacing w:val="0"/>
          <w:w w:val="100"/>
          <w:position w:val="0"/>
        </w:rPr>
        <w:t>(2016)</w:t>
      </w:r>
      <w:r>
        <w:rPr>
          <w:color w:val="000000"/>
          <w:spacing w:val="0"/>
          <w:w w:val="100"/>
          <w:position w:val="0"/>
        </w:rPr>
        <w:t>编制的适用于我国小 学生的应激性生活事件量表</w:t>
      </w:r>
      <w:r>
        <w:rPr>
          <w:rFonts w:ascii="Times New Roman" w:eastAsia="Times New Roman" w:hAnsi="Times New Roman" w:cs="Times New Roman"/>
          <w:color w:val="000000"/>
          <w:spacing w:val="0"/>
          <w:w w:val="100"/>
          <w:position w:val="0"/>
          <w:lang w:val="en-US" w:eastAsia="en-US" w:bidi="en-US"/>
        </w:rPr>
        <w:t>(the Scale of Stressful Life Events for Primary School Students, SSLEPSS)</w:t>
      </w:r>
      <w:r>
        <w:rPr>
          <w:color w:val="000000"/>
          <w:spacing w:val="0"/>
          <w:w w:val="100"/>
          <w:position w:val="0"/>
          <w:lang w:val="en-US" w:eastAsia="en-US" w:bidi="en-US"/>
        </w:rPr>
        <w:t xml:space="preserve">。 </w:t>
      </w:r>
      <w:r>
        <w:rPr>
          <w:color w:val="000000"/>
          <w:spacing w:val="0"/>
          <w:w w:val="100"/>
          <w:position w:val="0"/>
        </w:rPr>
        <w:t>该量表包含</w:t>
      </w:r>
      <w:r>
        <w:rPr>
          <w:rFonts w:ascii="Times New Roman" w:eastAsia="Times New Roman" w:hAnsi="Times New Roman" w:cs="Times New Roman"/>
          <w:color w:val="000000"/>
          <w:spacing w:val="0"/>
          <w:w w:val="100"/>
          <w:position w:val="0"/>
          <w:lang w:val="en-US" w:eastAsia="en-US" w:bidi="en-US"/>
        </w:rPr>
        <w:t>5</w:t>
      </w:r>
      <w:r>
        <w:rPr>
          <w:color w:val="000000"/>
          <w:spacing w:val="0"/>
          <w:w w:val="100"/>
          <w:position w:val="0"/>
        </w:rPr>
        <w:t>个维度</w:t>
      </w:r>
      <w:r>
        <w:rPr>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30</w:t>
      </w:r>
      <w:r>
        <w:rPr>
          <w:color w:val="000000"/>
          <w:spacing w:val="0"/>
          <w:w w:val="100"/>
          <w:position w:val="0"/>
        </w:rPr>
        <w:t>个题项。其中</w:t>
      </w:r>
      <w:r>
        <w:rPr>
          <w:color w:val="000000"/>
          <w:spacing w:val="0"/>
          <w:w w:val="100"/>
          <w:position w:val="0"/>
        </w:rPr>
        <w:t>，</w:t>
      </w:r>
      <w:r>
        <w:rPr>
          <w:color w:val="000000"/>
          <w:spacing w:val="0"/>
          <w:w w:val="100"/>
          <w:position w:val="0"/>
        </w:rPr>
        <w:t>家庭生 活应激维度包含</w:t>
      </w:r>
      <w:r>
        <w:rPr>
          <w:rFonts w:ascii="Times New Roman" w:eastAsia="Times New Roman" w:hAnsi="Times New Roman" w:cs="Times New Roman"/>
          <w:color w:val="000000"/>
          <w:spacing w:val="0"/>
          <w:w w:val="100"/>
          <w:position w:val="0"/>
        </w:rPr>
        <w:t>9</w:t>
      </w:r>
      <w:r>
        <w:rPr>
          <w:color w:val="000000"/>
          <w:spacing w:val="0"/>
          <w:w w:val="100"/>
          <w:position w:val="0"/>
        </w:rPr>
        <w:t>个题项</w:t>
      </w:r>
      <w:r>
        <w:rPr>
          <w:rFonts w:ascii="Times New Roman" w:eastAsia="Times New Roman" w:hAnsi="Times New Roman" w:cs="Times New Roman"/>
          <w:color w:val="000000"/>
          <w:spacing w:val="0"/>
          <w:w w:val="100"/>
          <w:position w:val="0"/>
        </w:rPr>
        <w:t>(</w:t>
      </w:r>
      <w:r>
        <w:rPr>
          <w:color w:val="000000"/>
          <w:spacing w:val="0"/>
          <w:w w:val="100"/>
          <w:position w:val="0"/>
        </w:rPr>
        <w:t>如</w:t>
      </w:r>
      <w:r>
        <w:rPr>
          <w:color w:val="000000"/>
          <w:spacing w:val="0"/>
          <w:w w:val="100"/>
          <w:position w:val="0"/>
        </w:rPr>
        <w:t>，</w:t>
      </w:r>
      <w:r>
        <w:rPr>
          <w:rFonts w:ascii="Times New Roman" w:eastAsia="Times New Roman" w:hAnsi="Times New Roman" w:cs="Times New Roman"/>
          <w:color w:val="000000"/>
          <w:spacing w:val="0"/>
          <w:w w:val="100"/>
          <w:position w:val="0"/>
          <w:lang w:val="zh-CN" w:eastAsia="zh-CN" w:bidi="zh-CN"/>
        </w:rPr>
        <w:t>“</w:t>
      </w:r>
      <w:r>
        <w:rPr>
          <w:color w:val="000000"/>
          <w:spacing w:val="0"/>
          <w:w w:val="100"/>
          <w:position w:val="0"/>
          <w:lang w:val="zh-CN" w:eastAsia="zh-CN" w:bidi="zh-CN"/>
        </w:rPr>
        <w:t>爸爸</w:t>
      </w:r>
      <w:r>
        <w:rPr>
          <w:color w:val="000000"/>
          <w:spacing w:val="0"/>
          <w:w w:val="100"/>
          <w:position w:val="0"/>
        </w:rPr>
        <w:t>妈妈吵架或打 架</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师生关系应激维度包含</w:t>
      </w:r>
      <w:r>
        <w:rPr>
          <w:rFonts w:ascii="Times New Roman" w:eastAsia="Times New Roman" w:hAnsi="Times New Roman" w:cs="Times New Roman"/>
          <w:color w:val="000000"/>
          <w:spacing w:val="0"/>
          <w:w w:val="100"/>
          <w:position w:val="0"/>
        </w:rPr>
        <w:t>5</w:t>
      </w:r>
      <w:r>
        <w:rPr>
          <w:color w:val="000000"/>
          <w:spacing w:val="0"/>
          <w:w w:val="100"/>
          <w:position w:val="0"/>
        </w:rPr>
        <w:t>个题项</w:t>
      </w:r>
      <w:r>
        <w:rPr>
          <w:rFonts w:ascii="Times New Roman" w:eastAsia="Times New Roman" w:hAnsi="Times New Roman" w:cs="Times New Roman"/>
          <w:color w:val="000000"/>
          <w:spacing w:val="0"/>
          <w:w w:val="100"/>
          <w:position w:val="0"/>
        </w:rPr>
        <w:t>(</w:t>
      </w:r>
      <w:r>
        <w:rPr>
          <w:color w:val="000000"/>
          <w:spacing w:val="0"/>
          <w:w w:val="100"/>
          <w:position w:val="0"/>
        </w:rPr>
        <w:t>如</w:t>
      </w:r>
      <w:r>
        <w:rPr>
          <w:color w:val="000000"/>
          <w:spacing w:val="0"/>
          <w:w w:val="100"/>
          <w:position w:val="0"/>
          <w:lang w:val="zh-CN" w:eastAsia="zh-CN" w:bidi="zh-CN"/>
        </w:rPr>
        <w:t>，</w:t>
      </w:r>
      <w:r>
        <w:rPr>
          <w:rFonts w:ascii="Times New Roman" w:eastAsia="Times New Roman" w:hAnsi="Times New Roman" w:cs="Times New Roman"/>
          <w:color w:val="000000"/>
          <w:spacing w:val="0"/>
          <w:w w:val="100"/>
          <w:position w:val="0"/>
          <w:lang w:val="zh-CN" w:eastAsia="zh-CN" w:bidi="zh-CN"/>
        </w:rPr>
        <w:t>“</w:t>
      </w:r>
      <w:r>
        <w:rPr>
          <w:color w:val="000000"/>
          <w:spacing w:val="0"/>
          <w:w w:val="100"/>
          <w:position w:val="0"/>
          <w:lang w:val="zh-CN" w:eastAsia="zh-CN" w:bidi="zh-CN"/>
        </w:rPr>
        <w:t>老</w:t>
      </w:r>
      <w:r>
        <w:rPr>
          <w:color w:val="000000"/>
          <w:spacing w:val="0"/>
          <w:w w:val="100"/>
          <w:position w:val="0"/>
        </w:rPr>
        <w:t>师严 厉的批评我</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学习适应应激维度包含</w:t>
      </w:r>
      <w:r>
        <w:rPr>
          <w:rFonts w:ascii="Times New Roman" w:eastAsia="Times New Roman" w:hAnsi="Times New Roman" w:cs="Times New Roman"/>
          <w:color w:val="000000"/>
          <w:spacing w:val="0"/>
          <w:w w:val="100"/>
          <w:position w:val="0"/>
        </w:rPr>
        <w:t>5</w:t>
      </w:r>
      <w:r>
        <w:rPr>
          <w:color w:val="000000"/>
          <w:spacing w:val="0"/>
          <w:w w:val="100"/>
          <w:position w:val="0"/>
        </w:rPr>
        <w:t>个题项</w:t>
      </w:r>
      <w:r>
        <w:rPr>
          <w:rFonts w:ascii="Times New Roman" w:eastAsia="Times New Roman" w:hAnsi="Times New Roman" w:cs="Times New Roman"/>
          <w:color w:val="000000"/>
          <w:spacing w:val="0"/>
          <w:w w:val="100"/>
          <w:position w:val="0"/>
        </w:rPr>
        <w:t>(</w:t>
      </w:r>
      <w:r>
        <w:rPr>
          <w:color w:val="000000"/>
          <w:spacing w:val="0"/>
          <w:w w:val="100"/>
          <w:position w:val="0"/>
        </w:rPr>
        <w:t>如</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lang w:val="zh-CN" w:eastAsia="zh-CN" w:bidi="zh-CN"/>
        </w:rPr>
        <w:t>“</w:t>
      </w:r>
      <w:r>
        <w:rPr>
          <w:color w:val="000000"/>
          <w:spacing w:val="0"/>
          <w:w w:val="100"/>
          <w:position w:val="0"/>
          <w:lang w:val="zh-CN" w:eastAsia="zh-CN" w:bidi="zh-CN"/>
        </w:rPr>
        <w:t>作业</w:t>
      </w:r>
      <w:r>
        <w:rPr>
          <w:color w:val="000000"/>
          <w:spacing w:val="0"/>
          <w:w w:val="100"/>
          <w:position w:val="0"/>
        </w:rPr>
        <w:t>不会做</w:t>
      </w:r>
      <w:r>
        <w:rPr>
          <w:rFonts w:ascii="Times New Roman" w:eastAsia="Times New Roman" w:hAnsi="Times New Roman" w:cs="Times New Roman"/>
          <w:color w:val="000000"/>
          <w:spacing w:val="0"/>
          <w:w w:val="100"/>
          <w:position w:val="0"/>
        </w:rPr>
        <w:t>”)</w:t>
      </w:r>
      <w:r>
        <w:rPr>
          <w:color w:val="000000"/>
          <w:spacing w:val="0"/>
          <w:w w:val="100"/>
          <w:position w:val="0"/>
        </w:rPr>
        <w:t>、同伴关系应激维度包含</w:t>
      </w:r>
      <w:r>
        <w:rPr>
          <w:rFonts w:ascii="Times New Roman" w:eastAsia="Times New Roman" w:hAnsi="Times New Roman" w:cs="Times New Roman"/>
          <w:color w:val="000000"/>
          <w:spacing w:val="0"/>
          <w:w w:val="100"/>
          <w:position w:val="0"/>
        </w:rPr>
        <w:t>7</w:t>
      </w:r>
      <w:r>
        <w:rPr>
          <w:color w:val="000000"/>
          <w:spacing w:val="0"/>
          <w:w w:val="100"/>
          <w:position w:val="0"/>
        </w:rPr>
        <w:t xml:space="preserve">个题项 </w:t>
      </w:r>
      <w:r>
        <w:rPr>
          <w:rFonts w:ascii="Times New Roman" w:eastAsia="Times New Roman" w:hAnsi="Times New Roman" w:cs="Times New Roman"/>
          <w:color w:val="000000"/>
          <w:spacing w:val="0"/>
          <w:w w:val="100"/>
          <w:position w:val="0"/>
        </w:rPr>
        <w:t>(</w:t>
      </w:r>
      <w:r>
        <w:rPr>
          <w:color w:val="000000"/>
          <w:spacing w:val="0"/>
          <w:w w:val="100"/>
          <w:position w:val="0"/>
        </w:rPr>
        <w:t>如</w:t>
      </w:r>
      <w:r>
        <w:rPr>
          <w:color w:val="000000"/>
          <w:spacing w:val="0"/>
          <w:w w:val="100"/>
          <w:position w:val="0"/>
          <w:lang w:val="zh-CN" w:eastAsia="zh-CN" w:bidi="zh-CN"/>
        </w:rPr>
        <w:t>，</w:t>
      </w:r>
      <w:r>
        <w:rPr>
          <w:rFonts w:ascii="Times New Roman" w:eastAsia="Times New Roman" w:hAnsi="Times New Roman" w:cs="Times New Roman"/>
          <w:color w:val="000000"/>
          <w:spacing w:val="0"/>
          <w:w w:val="100"/>
          <w:position w:val="0"/>
          <w:lang w:val="zh-CN" w:eastAsia="zh-CN" w:bidi="zh-CN"/>
        </w:rPr>
        <w:t>“</w:t>
      </w:r>
      <w:r>
        <w:rPr>
          <w:color w:val="000000"/>
          <w:spacing w:val="0"/>
          <w:w w:val="100"/>
          <w:position w:val="0"/>
          <w:lang w:val="zh-CN" w:eastAsia="zh-CN" w:bidi="zh-CN"/>
        </w:rPr>
        <w:t>和</w:t>
      </w:r>
      <w:r>
        <w:rPr>
          <w:color w:val="000000"/>
          <w:spacing w:val="0"/>
          <w:w w:val="100"/>
          <w:position w:val="0"/>
        </w:rPr>
        <w:t>好朋友闹别扭</w:t>
      </w:r>
      <w:r>
        <w:rPr>
          <w:rFonts w:ascii="Times New Roman" w:eastAsia="Times New Roman" w:hAnsi="Times New Roman" w:cs="Times New Roman"/>
          <w:color w:val="000000"/>
          <w:spacing w:val="0"/>
          <w:w w:val="100"/>
          <w:position w:val="0"/>
        </w:rPr>
        <w:t>”)</w:t>
      </w:r>
      <w:r>
        <w:rPr>
          <w:color w:val="000000"/>
          <w:spacing w:val="0"/>
          <w:w w:val="100"/>
          <w:position w:val="0"/>
        </w:rPr>
        <w:t>和生活适应应激维度包含</w:t>
      </w:r>
      <w:r>
        <w:rPr>
          <w:rFonts w:ascii="Times New Roman" w:eastAsia="Times New Roman" w:hAnsi="Times New Roman" w:cs="Times New Roman"/>
          <w:color w:val="000000"/>
          <w:spacing w:val="0"/>
          <w:w w:val="100"/>
          <w:position w:val="0"/>
        </w:rPr>
        <w:t xml:space="preserve">4 </w:t>
      </w:r>
      <w:r>
        <w:rPr>
          <w:color w:val="000000"/>
          <w:spacing w:val="0"/>
          <w:w w:val="100"/>
          <w:position w:val="0"/>
        </w:rPr>
        <w:t>个题项</w:t>
      </w:r>
      <w:r>
        <w:rPr>
          <w:rFonts w:ascii="Times New Roman" w:eastAsia="Times New Roman" w:hAnsi="Times New Roman" w:cs="Times New Roman"/>
          <w:color w:val="000000"/>
          <w:spacing w:val="0"/>
          <w:w w:val="100"/>
          <w:position w:val="0"/>
        </w:rPr>
        <w:t>(</w:t>
      </w:r>
      <w:r>
        <w:rPr>
          <w:color w:val="000000"/>
          <w:spacing w:val="0"/>
          <w:w w:val="100"/>
          <w:position w:val="0"/>
        </w:rPr>
        <w:t>如</w:t>
      </w:r>
      <w:r>
        <w:rPr>
          <w:color w:val="000000"/>
          <w:spacing w:val="0"/>
          <w:w w:val="100"/>
          <w:position w:val="0"/>
          <w:lang w:val="zh-CN" w:eastAsia="zh-CN" w:bidi="zh-CN"/>
        </w:rPr>
        <w:t>，</w:t>
      </w:r>
      <w:r>
        <w:rPr>
          <w:rFonts w:ascii="Times New Roman" w:eastAsia="Times New Roman" w:hAnsi="Times New Roman" w:cs="Times New Roman"/>
          <w:color w:val="000000"/>
          <w:spacing w:val="0"/>
          <w:w w:val="100"/>
          <w:position w:val="0"/>
          <w:lang w:val="zh-CN" w:eastAsia="zh-CN" w:bidi="zh-CN"/>
        </w:rPr>
        <w:t>“</w:t>
      </w:r>
      <w:r>
        <w:rPr>
          <w:color w:val="000000"/>
          <w:spacing w:val="0"/>
          <w:w w:val="100"/>
          <w:position w:val="0"/>
          <w:lang w:val="zh-CN" w:eastAsia="zh-CN" w:bidi="zh-CN"/>
        </w:rPr>
        <w:t>中</w:t>
      </w:r>
      <w:r>
        <w:rPr>
          <w:color w:val="000000"/>
          <w:spacing w:val="0"/>
          <w:w w:val="100"/>
          <w:position w:val="0"/>
        </w:rPr>
        <w:t>午或晚上睡不着觉</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 xml:space="preserve">参与者首先对 </w:t>
      </w:r>
      <w:r>
        <w:rPr>
          <w:rFonts w:ascii="Times New Roman" w:eastAsia="Times New Roman" w:hAnsi="Times New Roman" w:cs="Times New Roman"/>
          <w:color w:val="000000"/>
          <w:spacing w:val="0"/>
          <w:w w:val="100"/>
          <w:position w:val="0"/>
        </w:rPr>
        <w:t>“</w:t>
      </w:r>
      <w:r>
        <w:rPr>
          <w:color w:val="000000"/>
          <w:spacing w:val="0"/>
          <w:w w:val="100"/>
          <w:position w:val="0"/>
        </w:rPr>
        <w:t>近半年有无该应激事件</w:t>
      </w:r>
      <w:r>
        <w:rPr>
          <w:rFonts w:ascii="Times New Roman" w:eastAsia="Times New Roman" w:hAnsi="Times New Roman" w:cs="Times New Roman"/>
          <w:color w:val="000000"/>
          <w:spacing w:val="0"/>
          <w:w w:val="100"/>
          <w:position w:val="0"/>
          <w:lang w:val="zh-CN" w:eastAsia="zh-CN" w:bidi="zh-CN"/>
        </w:rPr>
        <w:t>”</w:t>
      </w:r>
      <w:r>
        <w:rPr>
          <w:color w:val="000000"/>
          <w:spacing w:val="0"/>
          <w:w w:val="100"/>
          <w:position w:val="0"/>
          <w:lang w:val="zh-CN" w:eastAsia="zh-CN" w:bidi="zh-CN"/>
        </w:rPr>
        <w:t>进行</w:t>
      </w:r>
      <w:r>
        <w:rPr>
          <w:rFonts w:ascii="Times New Roman" w:eastAsia="Times New Roman" w:hAnsi="Times New Roman" w:cs="Times New Roman"/>
          <w:color w:val="000000"/>
          <w:spacing w:val="0"/>
          <w:w w:val="100"/>
          <w:position w:val="0"/>
          <w:lang w:val="zh-CN" w:eastAsia="zh-CN" w:bidi="zh-CN"/>
        </w:rPr>
        <w:t>“</w:t>
      </w:r>
      <w:r>
        <w:rPr>
          <w:color w:val="000000"/>
          <w:spacing w:val="0"/>
          <w:w w:val="100"/>
          <w:position w:val="0"/>
          <w:lang w:val="zh-CN" w:eastAsia="zh-CN" w:bidi="zh-CN"/>
        </w:rPr>
        <w:t>有</w:t>
      </w:r>
      <w:r>
        <w:rPr>
          <w:rFonts w:ascii="Times New Roman" w:eastAsia="Times New Roman" w:hAnsi="Times New Roman" w:cs="Times New Roman"/>
          <w:color w:val="000000"/>
          <w:spacing w:val="0"/>
          <w:w w:val="100"/>
          <w:position w:val="0"/>
          <w:lang w:val="zh-CN" w:eastAsia="zh-CN" w:bidi="zh-CN"/>
        </w:rPr>
        <w:t>”</w:t>
      </w:r>
      <w:r>
        <w:rPr>
          <w:color w:val="000000"/>
          <w:spacing w:val="0"/>
          <w:w w:val="100"/>
          <w:position w:val="0"/>
          <w:lang w:val="zh-CN" w:eastAsia="zh-CN" w:bidi="zh-CN"/>
        </w:rPr>
        <w:t>或</w:t>
      </w:r>
      <w:r>
        <w:rPr>
          <w:rFonts w:ascii="Times New Roman" w:eastAsia="Times New Roman" w:hAnsi="Times New Roman" w:cs="Times New Roman"/>
          <w:color w:val="000000"/>
          <w:spacing w:val="0"/>
          <w:w w:val="100"/>
          <w:position w:val="0"/>
          <w:lang w:val="zh-CN" w:eastAsia="zh-CN" w:bidi="zh-CN"/>
        </w:rPr>
        <w:t>“</w:t>
      </w:r>
      <w:r>
        <w:rPr>
          <w:color w:val="000000"/>
          <w:spacing w:val="0"/>
          <w:w w:val="100"/>
          <w:position w:val="0"/>
          <w:lang w:val="zh-CN" w:eastAsia="zh-CN" w:bidi="zh-CN"/>
        </w:rPr>
        <w:t>无</w:t>
      </w:r>
      <w:r>
        <w:rPr>
          <w:rFonts w:ascii="Times New Roman" w:eastAsia="Times New Roman" w:hAnsi="Times New Roman" w:cs="Times New Roman"/>
          <w:color w:val="000000"/>
          <w:spacing w:val="0"/>
          <w:w w:val="100"/>
          <w:position w:val="0"/>
          <w:lang w:val="zh-CN" w:eastAsia="zh-CN" w:bidi="zh-CN"/>
        </w:rPr>
        <w:t>”</w:t>
      </w:r>
      <w:r>
        <w:rPr>
          <w:color w:val="000000"/>
          <w:spacing w:val="0"/>
          <w:w w:val="100"/>
          <w:position w:val="0"/>
          <w:lang w:val="zh-CN" w:eastAsia="zh-CN" w:bidi="zh-CN"/>
        </w:rPr>
        <w:t>的</w:t>
      </w:r>
      <w:r>
        <w:rPr>
          <w:color w:val="000000"/>
          <w:spacing w:val="0"/>
          <w:w w:val="100"/>
          <w:position w:val="0"/>
        </w:rPr>
        <w:t>报告</w:t>
      </w:r>
      <w:r>
        <w:rPr>
          <w:rFonts w:ascii="Times New Roman" w:eastAsia="Times New Roman" w:hAnsi="Times New Roman" w:cs="Times New Roman"/>
          <w:color w:val="000000"/>
          <w:spacing w:val="0"/>
          <w:w w:val="100"/>
          <w:position w:val="0"/>
        </w:rPr>
        <w:t xml:space="preserve">, </w:t>
      </w:r>
      <w:r>
        <w:rPr>
          <w:color w:val="000000"/>
          <w:spacing w:val="0"/>
          <w:w w:val="100"/>
          <w:position w:val="0"/>
        </w:rPr>
        <w:t>再根据实际经历或感受对其影响进行</w:t>
      </w:r>
      <w:r>
        <w:rPr>
          <w:rFonts w:ascii="Times New Roman" w:eastAsia="Times New Roman" w:hAnsi="Times New Roman" w:cs="Times New Roman"/>
          <w:color w:val="000000"/>
          <w:spacing w:val="0"/>
          <w:w w:val="100"/>
          <w:position w:val="0"/>
        </w:rPr>
        <w:t>5</w:t>
      </w:r>
      <w:r>
        <w:rPr>
          <w:color w:val="000000"/>
          <w:spacing w:val="0"/>
          <w:w w:val="100"/>
          <w:position w:val="0"/>
        </w:rPr>
        <w:t>点评分</w:t>
      </w:r>
      <w:r>
        <w:rPr>
          <w:color w:val="000000"/>
          <w:spacing w:val="0"/>
          <w:w w:val="100"/>
          <w:position w:val="0"/>
        </w:rPr>
        <w:t>，</w:t>
      </w:r>
      <w:r>
        <w:rPr>
          <w:rFonts w:ascii="Times New Roman" w:eastAsia="Times New Roman" w:hAnsi="Times New Roman" w:cs="Times New Roman"/>
          <w:color w:val="000000"/>
          <w:spacing w:val="0"/>
          <w:w w:val="100"/>
          <w:position w:val="0"/>
        </w:rPr>
        <w:t xml:space="preserve">1 </w:t>
      </w:r>
      <w:r>
        <w:rPr>
          <w:color w:val="000000"/>
          <w:spacing w:val="0"/>
          <w:w w:val="100"/>
          <w:position w:val="0"/>
        </w:rPr>
        <w:t>表示</w:t>
      </w:r>
      <w:r>
        <w:rPr>
          <w:rFonts w:ascii="Times New Roman" w:eastAsia="Times New Roman" w:hAnsi="Times New Roman" w:cs="Times New Roman"/>
          <w:color w:val="000000"/>
          <w:spacing w:val="0"/>
          <w:w w:val="100"/>
          <w:position w:val="0"/>
        </w:rPr>
        <w:t>“</w:t>
      </w:r>
      <w:r>
        <w:rPr>
          <w:color w:val="000000"/>
          <w:spacing w:val="0"/>
          <w:w w:val="100"/>
          <w:position w:val="0"/>
        </w:rPr>
        <w:t>没有影响</w:t>
      </w:r>
      <w:r>
        <w:rPr>
          <w:rFonts w:ascii="Times New Roman" w:eastAsia="Times New Roman" w:hAnsi="Times New Roman" w:cs="Times New Roman"/>
          <w:color w:val="000000"/>
          <w:spacing w:val="0"/>
          <w:w w:val="100"/>
          <w:position w:val="0"/>
        </w:rPr>
        <w:t>”,5</w:t>
      </w:r>
      <w:r>
        <w:rPr>
          <w:color w:val="000000"/>
          <w:spacing w:val="0"/>
          <w:w w:val="100"/>
          <w:position w:val="0"/>
        </w:rPr>
        <w:t>表示</w:t>
      </w:r>
      <w:r>
        <w:rPr>
          <w:rFonts w:ascii="Times New Roman" w:eastAsia="Times New Roman" w:hAnsi="Times New Roman" w:cs="Times New Roman"/>
          <w:color w:val="000000"/>
          <w:spacing w:val="0"/>
          <w:w w:val="100"/>
          <w:position w:val="0"/>
        </w:rPr>
        <w:t>“</w:t>
      </w:r>
      <w:r>
        <w:rPr>
          <w:color w:val="000000"/>
          <w:spacing w:val="0"/>
          <w:w w:val="100"/>
          <w:position w:val="0"/>
        </w:rPr>
        <w:t>超级难过</w:t>
      </w:r>
      <w:r>
        <w:rPr>
          <w:rFonts w:ascii="Times New Roman" w:eastAsia="Times New Roman" w:hAnsi="Times New Roman" w:cs="Times New Roman"/>
          <w:color w:val="000000"/>
          <w:spacing w:val="0"/>
          <w:w w:val="100"/>
          <w:position w:val="0"/>
        </w:rPr>
        <w:t>”</w:t>
      </w:r>
      <w:r>
        <w:rPr>
          <w:color w:val="000000"/>
          <w:spacing w:val="0"/>
          <w:w w:val="100"/>
          <w:position w:val="0"/>
        </w:rPr>
        <w:t>。总分越高代表 应激水平越高。该量表包含了对儿童具有较大影响 的创伤应激事件</w:t>
      </w:r>
      <w:r>
        <w:rPr>
          <w:rFonts w:ascii="Times New Roman" w:eastAsia="Times New Roman" w:hAnsi="Times New Roman" w:cs="Times New Roman"/>
          <w:color w:val="000000"/>
          <w:spacing w:val="0"/>
          <w:w w:val="100"/>
          <w:position w:val="0"/>
        </w:rPr>
        <w:t>(</w:t>
      </w:r>
      <w:r>
        <w:rPr>
          <w:color w:val="000000"/>
          <w:spacing w:val="0"/>
          <w:w w:val="100"/>
          <w:position w:val="0"/>
        </w:rPr>
        <w:t>如</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lang w:val="zh-CN" w:eastAsia="zh-CN" w:bidi="zh-CN"/>
        </w:rPr>
        <w:t>“</w:t>
      </w:r>
      <w:r>
        <w:rPr>
          <w:color w:val="000000"/>
          <w:spacing w:val="0"/>
          <w:w w:val="100"/>
          <w:position w:val="0"/>
          <w:lang w:val="zh-CN" w:eastAsia="zh-CN" w:bidi="zh-CN"/>
        </w:rPr>
        <w:t>父</w:t>
      </w:r>
      <w:r>
        <w:rPr>
          <w:color w:val="000000"/>
          <w:spacing w:val="0"/>
          <w:w w:val="100"/>
          <w:position w:val="0"/>
        </w:rPr>
        <w:t>母分居或离婚</w:t>
      </w:r>
      <w:r>
        <w:rPr>
          <w:rFonts w:ascii="Times New Roman" w:eastAsia="Times New Roman" w:hAnsi="Times New Roman" w:cs="Times New Roman"/>
          <w:color w:val="000000"/>
          <w:spacing w:val="0"/>
          <w:w w:val="100"/>
          <w:position w:val="0"/>
        </w:rPr>
        <w:t>”)</w:t>
      </w:r>
      <w:r>
        <w:rPr>
          <w:color w:val="000000"/>
          <w:spacing w:val="0"/>
          <w:w w:val="100"/>
          <w:position w:val="0"/>
        </w:rPr>
        <w:t>以及具有 潜在影响的日常应激事件</w:t>
      </w:r>
      <w:r>
        <w:rPr>
          <w:rFonts w:ascii="Times New Roman" w:eastAsia="Times New Roman" w:hAnsi="Times New Roman" w:cs="Times New Roman"/>
          <w:color w:val="000000"/>
          <w:spacing w:val="0"/>
          <w:w w:val="100"/>
          <w:position w:val="0"/>
        </w:rPr>
        <w:t>(</w:t>
      </w:r>
      <w:r>
        <w:rPr>
          <w:color w:val="000000"/>
          <w:spacing w:val="0"/>
          <w:w w:val="100"/>
          <w:position w:val="0"/>
        </w:rPr>
        <w:t>如</w:t>
      </w:r>
      <w:r>
        <w:rPr>
          <w:color w:val="000000"/>
          <w:spacing w:val="0"/>
          <w:w w:val="100"/>
          <w:position w:val="0"/>
        </w:rPr>
        <w:t>，</w:t>
      </w:r>
      <w:r>
        <w:rPr>
          <w:rFonts w:ascii="Times New Roman" w:eastAsia="Times New Roman" w:hAnsi="Times New Roman" w:cs="Times New Roman"/>
          <w:color w:val="000000"/>
          <w:spacing w:val="0"/>
          <w:w w:val="100"/>
          <w:position w:val="0"/>
          <w:lang w:val="zh-CN" w:eastAsia="zh-CN" w:bidi="zh-CN"/>
        </w:rPr>
        <w:t>“</w:t>
      </w:r>
      <w:r>
        <w:rPr>
          <w:color w:val="000000"/>
          <w:spacing w:val="0"/>
          <w:w w:val="100"/>
          <w:position w:val="0"/>
          <w:lang w:val="zh-CN" w:eastAsia="zh-CN" w:bidi="zh-CN"/>
        </w:rPr>
        <w:t>被</w:t>
      </w:r>
      <w:r>
        <w:rPr>
          <w:color w:val="000000"/>
          <w:spacing w:val="0"/>
          <w:w w:val="100"/>
          <w:position w:val="0"/>
        </w:rPr>
        <w:t>迫睡觉</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以便 更全面地测量儿童应激水平。本研究中</w:t>
      </w:r>
      <w:r>
        <w:rPr>
          <w:color w:val="000000"/>
          <w:spacing w:val="0"/>
          <w:w w:val="100"/>
          <w:position w:val="0"/>
        </w:rPr>
        <w:t>，</w:t>
      </w:r>
      <w:r>
        <w:rPr>
          <w:color w:val="000000"/>
          <w:spacing w:val="0"/>
          <w:w w:val="100"/>
          <w:position w:val="0"/>
        </w:rPr>
        <w:t xml:space="preserve">该量表的 </w:t>
      </w:r>
      <w:r>
        <w:rPr>
          <w:rFonts w:ascii="Times New Roman" w:eastAsia="Times New Roman" w:hAnsi="Times New Roman" w:cs="Times New Roman"/>
          <w:color w:val="000000"/>
          <w:spacing w:val="0"/>
          <w:w w:val="100"/>
          <w:position w:val="0"/>
          <w:lang w:val="en-US" w:eastAsia="en-US" w:bidi="en-US"/>
        </w:rPr>
        <w:t xml:space="preserve">Cronbach,s a </w:t>
      </w:r>
      <w:r>
        <w:rPr>
          <w:color w:val="000000"/>
          <w:spacing w:val="0"/>
          <w:w w:val="100"/>
          <w:position w:val="0"/>
        </w:rPr>
        <w:t xml:space="preserve">系数为 </w:t>
      </w:r>
      <w:r>
        <w:rPr>
          <w:rFonts w:ascii="Times New Roman" w:eastAsia="Times New Roman" w:hAnsi="Times New Roman" w:cs="Times New Roman"/>
          <w:color w:val="000000"/>
          <w:spacing w:val="0"/>
          <w:w w:val="100"/>
          <w:position w:val="0"/>
        </w:rPr>
        <w:t>0.92</w:t>
      </w:r>
      <w:r>
        <w:rPr>
          <w:color w:val="000000"/>
          <w:spacing w:val="0"/>
          <w:w w:val="100"/>
          <w:position w:val="0"/>
        </w:rPr>
        <w:t>。</w:t>
      </w:r>
    </w:p>
    <w:p>
      <w:pPr>
        <w:pStyle w:val="Style34"/>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b/>
          <w:bCs/>
          <w:color w:val="000000"/>
          <w:spacing w:val="0"/>
          <w:w w:val="100"/>
          <w:position w:val="0"/>
          <w:lang w:val="en-US" w:eastAsia="en-US" w:bidi="en-US"/>
        </w:rPr>
        <w:t>2.2.2</w:t>
      </w:r>
      <w:r>
        <w:rPr>
          <w:b/>
          <w:bCs/>
          <w:color w:val="000000"/>
          <w:spacing w:val="0"/>
          <w:w w:val="100"/>
          <w:position w:val="0"/>
        </w:rPr>
        <w:t>积极消极情绪量表</w:t>
      </w:r>
    </w:p>
    <w:p>
      <w:pPr>
        <w:pStyle w:val="Style34"/>
        <w:keepNext w:val="0"/>
        <w:keepLines w:val="0"/>
        <w:widowControl w:val="0"/>
        <w:shd w:val="clear" w:color="auto" w:fill="auto"/>
        <w:bidi w:val="0"/>
        <w:spacing w:before="0" w:after="0" w:line="310" w:lineRule="exact"/>
        <w:ind w:left="0" w:right="0" w:firstLine="440"/>
        <w:jc w:val="both"/>
      </w:pPr>
      <w:r>
        <w:rPr>
          <w:color w:val="000000"/>
          <w:spacing w:val="0"/>
          <w:w w:val="100"/>
          <w:position w:val="0"/>
        </w:rPr>
        <w:t>米用由</w:t>
      </w:r>
      <w:r>
        <w:rPr>
          <w:rFonts w:ascii="Times New Roman" w:eastAsia="Times New Roman" w:hAnsi="Times New Roman" w:cs="Times New Roman"/>
          <w:color w:val="000000"/>
          <w:spacing w:val="0"/>
          <w:w w:val="100"/>
          <w:position w:val="0"/>
          <w:lang w:val="en-US" w:eastAsia="en-US" w:bidi="en-US"/>
        </w:rPr>
        <w:t>Watson</w:t>
      </w:r>
      <w:r>
        <w:rPr>
          <w:color w:val="000000"/>
          <w:spacing w:val="0"/>
          <w:w w:val="100"/>
          <w:position w:val="0"/>
        </w:rPr>
        <w:t>等人</w:t>
      </w:r>
      <w:r>
        <w:rPr>
          <w:rFonts w:ascii="Times New Roman" w:eastAsia="Times New Roman" w:hAnsi="Times New Roman" w:cs="Times New Roman"/>
          <w:color w:val="000000"/>
          <w:spacing w:val="0"/>
          <w:w w:val="100"/>
          <w:position w:val="0"/>
        </w:rPr>
        <w:t>(1988)</w:t>
      </w:r>
      <w:r>
        <w:rPr>
          <w:color w:val="000000"/>
          <w:spacing w:val="0"/>
          <w:w w:val="100"/>
          <w:position w:val="0"/>
        </w:rPr>
        <w:t>编制的积极消极情绪 量表</w:t>
      </w:r>
      <w:r>
        <w:rPr>
          <w:rFonts w:ascii="Times New Roman" w:eastAsia="Times New Roman" w:hAnsi="Times New Roman" w:cs="Times New Roman"/>
          <w:color w:val="000000"/>
          <w:spacing w:val="0"/>
          <w:w w:val="100"/>
          <w:position w:val="0"/>
          <w:lang w:val="en-US" w:eastAsia="en-US" w:bidi="en-US"/>
        </w:rPr>
        <w:t>(Positive and Negative Affect Schedule, PANAS)</w:t>
      </w:r>
      <w:r>
        <w:rPr>
          <w:color w:val="000000"/>
          <w:spacing w:val="0"/>
          <w:w w:val="100"/>
          <w:position w:val="0"/>
          <w:lang w:val="en-US" w:eastAsia="en-US" w:bidi="en-US"/>
        </w:rPr>
        <w:t xml:space="preserve">。 </w:t>
      </w:r>
      <w:r>
        <w:rPr>
          <w:color w:val="000000"/>
          <w:spacing w:val="0"/>
          <w:w w:val="100"/>
          <w:position w:val="0"/>
        </w:rPr>
        <w:t>该量表包括积极情绪和消极情绪两个分量表</w:t>
      </w:r>
      <w:r>
        <w:rPr>
          <w:color w:val="000000"/>
          <w:spacing w:val="0"/>
          <w:w w:val="100"/>
          <w:position w:val="0"/>
        </w:rPr>
        <w:t>，</w:t>
      </w:r>
      <w:r>
        <w:rPr>
          <w:color w:val="000000"/>
          <w:spacing w:val="0"/>
          <w:w w:val="100"/>
          <w:position w:val="0"/>
        </w:rPr>
        <w:t xml:space="preserve">采用 </w:t>
      </w:r>
      <w:r>
        <w:rPr>
          <w:rFonts w:ascii="Times New Roman" w:eastAsia="Times New Roman" w:hAnsi="Times New Roman" w:cs="Times New Roman"/>
          <w:color w:val="000000"/>
          <w:spacing w:val="0"/>
          <w:w w:val="100"/>
          <w:position w:val="0"/>
          <w:lang w:val="en-US" w:eastAsia="en-US" w:bidi="en-US"/>
        </w:rPr>
        <w:t xml:space="preserve">Likert </w:t>
      </w:r>
      <w:r>
        <w:rPr>
          <w:rFonts w:ascii="Times New Roman" w:eastAsia="Times New Roman" w:hAnsi="Times New Roman" w:cs="Times New Roman"/>
          <w:color w:val="000000"/>
          <w:spacing w:val="0"/>
          <w:w w:val="100"/>
          <w:position w:val="0"/>
        </w:rPr>
        <w:t>5</w:t>
      </w:r>
      <w:r>
        <w:rPr>
          <w:color w:val="000000"/>
          <w:spacing w:val="0"/>
          <w:w w:val="100"/>
          <w:position w:val="0"/>
        </w:rPr>
        <w:t>点计分</w:t>
      </w:r>
      <w:r>
        <w:rPr>
          <w:rFonts w:ascii="Times New Roman" w:eastAsia="Times New Roman" w:hAnsi="Times New Roman" w:cs="Times New Roman"/>
          <w:color w:val="000000"/>
          <w:spacing w:val="0"/>
          <w:w w:val="100"/>
          <w:position w:val="0"/>
        </w:rPr>
        <w:t>,</w:t>
      </w:r>
      <w:r>
        <w:rPr>
          <w:color w:val="000000"/>
          <w:spacing w:val="0"/>
          <w:w w:val="100"/>
          <w:position w:val="0"/>
        </w:rPr>
        <w:t>从</w:t>
      </w:r>
      <w:r>
        <w:rPr>
          <w:rFonts w:ascii="Times New Roman" w:eastAsia="Times New Roman" w:hAnsi="Times New Roman" w:cs="Times New Roman"/>
          <w:color w:val="000000"/>
          <w:spacing w:val="0"/>
          <w:w w:val="100"/>
          <w:position w:val="0"/>
        </w:rPr>
        <w:t>1</w:t>
      </w:r>
      <w:r>
        <w:rPr>
          <w:color w:val="000000"/>
          <w:spacing w:val="0"/>
          <w:w w:val="100"/>
          <w:position w:val="0"/>
        </w:rPr>
        <w:t>到</w:t>
      </w:r>
      <w:r>
        <w:rPr>
          <w:rFonts w:ascii="Times New Roman" w:eastAsia="Times New Roman" w:hAnsi="Times New Roman" w:cs="Times New Roman"/>
          <w:color w:val="000000"/>
          <w:spacing w:val="0"/>
          <w:w w:val="100"/>
          <w:position w:val="0"/>
        </w:rPr>
        <w:t>5</w:t>
      </w:r>
      <w:r>
        <w:rPr>
          <w:color w:val="000000"/>
          <w:spacing w:val="0"/>
          <w:w w:val="100"/>
          <w:position w:val="0"/>
        </w:rPr>
        <w:t>分别代表</w:t>
      </w:r>
      <w:r>
        <w:rPr>
          <w:rFonts w:ascii="Times New Roman" w:eastAsia="Times New Roman" w:hAnsi="Times New Roman" w:cs="Times New Roman"/>
          <w:color w:val="000000"/>
          <w:spacing w:val="0"/>
          <w:w w:val="100"/>
          <w:position w:val="0"/>
        </w:rPr>
        <w:t>“</w:t>
      </w:r>
      <w:r>
        <w:rPr>
          <w:color w:val="000000"/>
          <w:spacing w:val="0"/>
          <w:w w:val="100"/>
          <w:position w:val="0"/>
        </w:rPr>
        <w:t>完全没有</w:t>
      </w:r>
      <w:r>
        <w:rPr>
          <w:rFonts w:ascii="Times New Roman" w:eastAsia="Times New Roman" w:hAnsi="Times New Roman" w:cs="Times New Roman"/>
          <w:color w:val="000000"/>
          <w:spacing w:val="0"/>
          <w:w w:val="100"/>
          <w:position w:val="0"/>
          <w:lang w:val="zh-CN" w:eastAsia="zh-CN" w:bidi="zh-CN"/>
        </w:rPr>
        <w:t>”</w:t>
      </w:r>
      <w:r>
        <w:rPr>
          <w:color w:val="000000"/>
          <w:spacing w:val="0"/>
          <w:w w:val="100"/>
          <w:position w:val="0"/>
          <w:lang w:val="zh-CN" w:eastAsia="zh-CN" w:bidi="zh-CN"/>
        </w:rPr>
        <w:t xml:space="preserve">至 </w:t>
      </w:r>
      <w:r>
        <w:rPr>
          <w:rFonts w:ascii="Times New Roman" w:eastAsia="Times New Roman" w:hAnsi="Times New Roman" w:cs="Times New Roman"/>
          <w:color w:val="000000"/>
          <w:spacing w:val="0"/>
          <w:w w:val="100"/>
          <w:position w:val="0"/>
          <w:lang w:val="zh-CN" w:eastAsia="zh-CN" w:bidi="zh-CN"/>
        </w:rPr>
        <w:t>“</w:t>
      </w:r>
      <w:r>
        <w:rPr>
          <w:color w:val="000000"/>
          <w:spacing w:val="0"/>
          <w:w w:val="100"/>
          <w:position w:val="0"/>
          <w:lang w:val="zh-CN" w:eastAsia="zh-CN" w:bidi="zh-CN"/>
        </w:rPr>
        <w:t>非常</w:t>
      </w:r>
      <w:r>
        <w:rPr>
          <w:color w:val="000000"/>
          <w:spacing w:val="0"/>
          <w:w w:val="100"/>
          <w:position w:val="0"/>
        </w:rPr>
        <w:t>多</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分数越高代表个体体验到积极或消极情 绪越强烈。本研究中</w:t>
      </w:r>
      <w:r>
        <w:rPr>
          <w:color w:val="000000"/>
          <w:spacing w:val="0"/>
          <w:w w:val="100"/>
          <w:position w:val="0"/>
        </w:rPr>
        <w:t>，</w:t>
      </w:r>
      <w:r>
        <w:rPr>
          <w:color w:val="000000"/>
          <w:spacing w:val="0"/>
          <w:w w:val="100"/>
          <w:position w:val="0"/>
        </w:rPr>
        <w:t>积极情绪分量表的</w:t>
      </w:r>
      <w:r>
        <w:rPr>
          <w:rFonts w:ascii="Times New Roman" w:eastAsia="Times New Roman" w:hAnsi="Times New Roman" w:cs="Times New Roman"/>
          <w:color w:val="000000"/>
          <w:spacing w:val="0"/>
          <w:w w:val="100"/>
          <w:position w:val="0"/>
          <w:lang w:val="en-US" w:eastAsia="en-US" w:bidi="en-US"/>
        </w:rPr>
        <w:t xml:space="preserve">Cronbach,s </w:t>
      </w:r>
      <w:r>
        <w:rPr>
          <w:i/>
          <w:iCs/>
          <w:color w:val="000000"/>
          <w:spacing w:val="0"/>
          <w:w w:val="100"/>
          <w:position w:val="0"/>
          <w:lang w:val="en-US" w:eastAsia="en-US" w:bidi="en-US"/>
        </w:rPr>
        <w:t>a</w:t>
      </w:r>
      <w:r>
        <w:rPr>
          <w:color w:val="000000"/>
          <w:spacing w:val="0"/>
          <w:w w:val="100"/>
          <w:position w:val="0"/>
        </w:rPr>
        <w:t>系数为</w:t>
      </w:r>
      <w:r>
        <w:rPr>
          <w:rFonts w:ascii="Times New Roman" w:eastAsia="Times New Roman" w:hAnsi="Times New Roman" w:cs="Times New Roman"/>
          <w:color w:val="000000"/>
          <w:spacing w:val="0"/>
          <w:w w:val="100"/>
          <w:position w:val="0"/>
          <w:lang w:val="en-US" w:eastAsia="en-US" w:bidi="en-US"/>
        </w:rPr>
        <w:t>0.79,</w:t>
      </w:r>
      <w:r>
        <w:rPr>
          <w:color w:val="000000"/>
          <w:spacing w:val="0"/>
          <w:w w:val="100"/>
          <w:position w:val="0"/>
        </w:rPr>
        <w:t>消极情绪分量表的</w:t>
      </w:r>
      <w:r>
        <w:rPr>
          <w:rFonts w:ascii="Times New Roman" w:eastAsia="Times New Roman" w:hAnsi="Times New Roman" w:cs="Times New Roman"/>
          <w:color w:val="000000"/>
          <w:spacing w:val="0"/>
          <w:w w:val="100"/>
          <w:position w:val="0"/>
          <w:lang w:val="en-US" w:eastAsia="en-US" w:bidi="en-US"/>
        </w:rPr>
        <w:t xml:space="preserve">Cronbach's </w:t>
      </w:r>
      <w:r>
        <w:rPr>
          <w:rFonts w:ascii="Times New Roman" w:eastAsia="Times New Roman" w:hAnsi="Times New Roman" w:cs="Times New Roman"/>
          <w:i/>
          <w:iCs/>
          <w:color w:val="000000"/>
          <w:spacing w:val="0"/>
          <w:w w:val="100"/>
          <w:position w:val="0"/>
          <w:lang w:val="en-US" w:eastAsia="en-US" w:bidi="en-US"/>
        </w:rPr>
        <w:t>a</w:t>
      </w:r>
      <w:r>
        <w:rPr>
          <w:color w:val="000000"/>
          <w:spacing w:val="0"/>
          <w:w w:val="100"/>
          <w:position w:val="0"/>
        </w:rPr>
        <w:t>系 数为</w:t>
      </w:r>
      <w:r>
        <w:rPr>
          <w:rFonts w:ascii="Times New Roman" w:eastAsia="Times New Roman" w:hAnsi="Times New Roman" w:cs="Times New Roman"/>
          <w:color w:val="000000"/>
          <w:spacing w:val="0"/>
          <w:w w:val="100"/>
          <w:position w:val="0"/>
        </w:rPr>
        <w:t>0.75</w:t>
      </w:r>
      <w:r>
        <w:rPr>
          <w:color w:val="000000"/>
          <w:spacing w:val="0"/>
          <w:w w:val="100"/>
          <w:position w:val="0"/>
        </w:rPr>
        <w:t>。本研究只使用了消极情绪分量表的得分 以分析消极情绪与儿童激应水平和应激相关脑指 标的关联。</w:t>
      </w:r>
    </w:p>
    <w:p>
      <w:pPr>
        <w:pStyle w:val="Style34"/>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b/>
          <w:bCs/>
          <w:color w:val="000000"/>
          <w:spacing w:val="0"/>
          <w:w w:val="100"/>
          <w:position w:val="0"/>
          <w:lang w:val="en-US" w:eastAsia="en-US" w:bidi="en-US"/>
        </w:rPr>
        <w:t>2.3</w:t>
      </w:r>
      <w:r>
        <w:rPr>
          <w:color w:val="000000"/>
          <w:spacing w:val="0"/>
          <w:w w:val="100"/>
          <w:position w:val="0"/>
        </w:rPr>
        <w:t>脑影像数据采集与预处理</w:t>
      </w:r>
    </w:p>
    <w:p>
      <w:pPr>
        <w:pStyle w:val="Style38"/>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b/>
          <w:bCs/>
          <w:color w:val="000000"/>
          <w:spacing w:val="0"/>
          <w:w w:val="100"/>
          <w:position w:val="0"/>
          <w:lang w:val="en-US" w:eastAsia="en-US" w:bidi="en-US"/>
        </w:rPr>
        <w:t>2.3.1</w:t>
      </w:r>
      <w:r>
        <w:rPr>
          <w:rFonts w:ascii="SimSun" w:eastAsia="SimSun" w:hAnsi="SimSun" w:cs="SimSun"/>
          <w:b/>
          <w:bCs/>
          <w:color w:val="000000"/>
          <w:spacing w:val="0"/>
          <w:w w:val="100"/>
          <w:position w:val="0"/>
          <w:lang w:val="zh-TW" w:eastAsia="zh-TW" w:bidi="zh-TW"/>
        </w:rPr>
        <w:t>数据采集</w:t>
      </w:r>
    </w:p>
    <w:p>
      <w:pPr>
        <w:pStyle w:val="Style38"/>
        <w:keepNext w:val="0"/>
        <w:keepLines w:val="0"/>
        <w:widowControl w:val="0"/>
        <w:shd w:val="clear" w:color="auto" w:fill="auto"/>
        <w:bidi w:val="0"/>
        <w:spacing w:before="0" w:after="0" w:line="310" w:lineRule="exact"/>
        <w:ind w:left="0" w:right="0"/>
        <w:jc w:val="both"/>
      </w:pPr>
      <w:r>
        <w:rPr>
          <w:rFonts w:ascii="SimSun" w:eastAsia="SimSun" w:hAnsi="SimSun" w:cs="SimSun"/>
          <w:color w:val="000000"/>
          <w:spacing w:val="0"/>
          <w:w w:val="100"/>
          <w:position w:val="0"/>
          <w:lang w:val="zh-TW" w:eastAsia="zh-TW" w:bidi="zh-TW"/>
        </w:rPr>
        <w:t xml:space="preserve">所有被试均完成了 </w:t>
      </w:r>
      <w:r>
        <w:rPr>
          <w:rFonts w:ascii="Times New Roman" w:eastAsia="Times New Roman" w:hAnsi="Times New Roman" w:cs="Times New Roman"/>
          <w:color w:val="000000"/>
          <w:spacing w:val="0"/>
          <w:w w:val="100"/>
          <w:position w:val="0"/>
          <w:lang w:val="zh-TW" w:eastAsia="zh-TW" w:bidi="zh-TW"/>
        </w:rPr>
        <w:t>5</w:t>
      </w:r>
      <w:r>
        <w:rPr>
          <w:rFonts w:ascii="SimSun" w:eastAsia="SimSun" w:hAnsi="SimSun" w:cs="SimSun"/>
          <w:color w:val="000000"/>
          <w:spacing w:val="0"/>
          <w:w w:val="100"/>
          <w:position w:val="0"/>
          <w:lang w:val="zh-TW" w:eastAsia="zh-TW" w:bidi="zh-TW"/>
        </w:rPr>
        <w:t>分钟的结构像扫描和</w:t>
      </w:r>
      <w:r>
        <w:rPr>
          <w:rFonts w:ascii="Times New Roman" w:eastAsia="Times New Roman" w:hAnsi="Times New Roman" w:cs="Times New Roman"/>
          <w:color w:val="000000"/>
          <w:spacing w:val="0"/>
          <w:w w:val="100"/>
          <w:position w:val="0"/>
          <w:lang w:val="zh-TW" w:eastAsia="zh-TW" w:bidi="zh-TW"/>
        </w:rPr>
        <w:t>8</w:t>
      </w:r>
      <w:r>
        <w:rPr>
          <w:rFonts w:ascii="SimSun" w:eastAsia="SimSun" w:hAnsi="SimSun" w:cs="SimSun"/>
          <w:color w:val="000000"/>
          <w:spacing w:val="0"/>
          <w:w w:val="100"/>
          <w:position w:val="0"/>
          <w:lang w:val="zh-TW" w:eastAsia="zh-TW" w:bidi="zh-TW"/>
        </w:rPr>
        <w:t>分 钟的静息功能像扫描</w:t>
      </w:r>
      <w:r>
        <w:rPr>
          <w:rFonts w:ascii="SimSun" w:eastAsia="SimSun" w:hAnsi="SimSun" w:cs="SimSun"/>
          <w:color w:val="000000"/>
          <w:spacing w:val="0"/>
          <w:w w:val="100"/>
          <w:position w:val="0"/>
          <w:lang w:val="zh-TW" w:eastAsia="zh-TW" w:bidi="zh-TW"/>
        </w:rPr>
        <w:t>，</w:t>
      </w:r>
      <w:r>
        <w:rPr>
          <w:rFonts w:ascii="SimSun" w:eastAsia="SimSun" w:hAnsi="SimSun" w:cs="SimSun"/>
          <w:color w:val="000000"/>
          <w:spacing w:val="0"/>
          <w:w w:val="100"/>
          <w:position w:val="0"/>
          <w:lang w:val="zh-TW" w:eastAsia="zh-TW" w:bidi="zh-TW"/>
        </w:rPr>
        <w:t>所有影像数据均通过西南大 学脑成像中心的西门子扫描仪</w:t>
      </w:r>
      <w:r>
        <w:rPr>
          <w:rFonts w:ascii="Times New Roman" w:eastAsia="Times New Roman" w:hAnsi="Times New Roman" w:cs="Times New Roman"/>
          <w:color w:val="000000"/>
          <w:spacing w:val="0"/>
          <w:w w:val="100"/>
          <w:position w:val="0"/>
          <w:lang w:val="en-US" w:eastAsia="en-US" w:bidi="en-US"/>
        </w:rPr>
        <w:t>(3.0 T Siemens Trio MRI</w:t>
      </w:r>
      <w:r>
        <w:rPr>
          <w:rFonts w:ascii="Times New Roman" w:eastAsia="Times New Roman" w:hAnsi="Times New Roman" w:cs="Times New Roman"/>
          <w:color w:val="000000"/>
          <w:spacing w:val="0"/>
          <w:w w:val="100"/>
          <w:position w:val="0"/>
          <w:lang w:val="zh-TW" w:eastAsia="zh-TW" w:bidi="zh-TW"/>
        </w:rPr>
        <w:t>)</w:t>
      </w:r>
      <w:r>
        <w:rPr>
          <w:rFonts w:ascii="SimSun" w:eastAsia="SimSun" w:hAnsi="SimSun" w:cs="SimSun"/>
          <w:color w:val="000000"/>
          <w:spacing w:val="0"/>
          <w:w w:val="100"/>
          <w:position w:val="0"/>
          <w:lang w:val="zh-TW" w:eastAsia="zh-TW" w:bidi="zh-TW"/>
        </w:rPr>
        <w:t>进行采集。在正式扫描前</w:t>
      </w:r>
      <w:r>
        <w:rPr>
          <w:rFonts w:ascii="SimSun" w:eastAsia="SimSun" w:hAnsi="SimSun" w:cs="SimSun"/>
          <w:color w:val="000000"/>
          <w:spacing w:val="0"/>
          <w:w w:val="100"/>
          <w:position w:val="0"/>
          <w:lang w:val="zh-TW" w:eastAsia="zh-TW" w:bidi="zh-TW"/>
        </w:rPr>
        <w:t>，</w:t>
      </w:r>
      <w:r>
        <w:rPr>
          <w:rFonts w:ascii="SimSun" w:eastAsia="SimSun" w:hAnsi="SimSun" w:cs="SimSun"/>
          <w:color w:val="000000"/>
          <w:spacing w:val="0"/>
          <w:w w:val="100"/>
          <w:position w:val="0"/>
          <w:lang w:val="zh-TW" w:eastAsia="zh-TW" w:bidi="zh-TW"/>
        </w:rPr>
        <w:t>每名被试均进行了 模拟扫描练习以适应扫描环境</w:t>
      </w:r>
      <w:r>
        <w:rPr>
          <w:rFonts w:ascii="SimSun" w:eastAsia="SimSun" w:hAnsi="SimSun" w:cs="SimSun"/>
          <w:color w:val="000000"/>
          <w:spacing w:val="0"/>
          <w:w w:val="100"/>
          <w:position w:val="0"/>
          <w:lang w:val="zh-TW" w:eastAsia="zh-TW" w:bidi="zh-TW"/>
        </w:rPr>
        <w:t>，</w:t>
      </w:r>
      <w:r>
        <w:rPr>
          <w:rFonts w:ascii="SimSun" w:eastAsia="SimSun" w:hAnsi="SimSun" w:cs="SimSun"/>
          <w:color w:val="000000"/>
          <w:spacing w:val="0"/>
          <w:w w:val="100"/>
          <w:position w:val="0"/>
          <w:lang w:val="zh-TW" w:eastAsia="zh-TW" w:bidi="zh-TW"/>
        </w:rPr>
        <w:t>从而减少头动影 响。在正式扫描前</w:t>
      </w:r>
      <w:r>
        <w:rPr>
          <w:rFonts w:ascii="SimSun" w:eastAsia="SimSun" w:hAnsi="SimSun" w:cs="SimSun"/>
          <w:color w:val="000000"/>
          <w:spacing w:val="0"/>
          <w:w w:val="100"/>
          <w:position w:val="0"/>
          <w:lang w:val="zh-TW" w:eastAsia="zh-TW" w:bidi="zh-TW"/>
        </w:rPr>
        <w:t>，</w:t>
      </w:r>
      <w:r>
        <w:rPr>
          <w:rFonts w:ascii="SimSun" w:eastAsia="SimSun" w:hAnsi="SimSun" w:cs="SimSun"/>
          <w:color w:val="000000"/>
          <w:spacing w:val="0"/>
          <w:w w:val="100"/>
          <w:position w:val="0"/>
          <w:lang w:val="zh-TW" w:eastAsia="zh-TW" w:bidi="zh-TW"/>
        </w:rPr>
        <w:t>调整被试头部至舒适的位置</w:t>
      </w:r>
      <w:r>
        <w:rPr>
          <w:rFonts w:ascii="SimSun" w:eastAsia="SimSun" w:hAnsi="SimSun" w:cs="SimSu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zh-TW" w:eastAsia="zh-TW" w:bidi="zh-TW"/>
        </w:rPr>
        <w:t xml:space="preserve"> </w:t>
      </w:r>
      <w:r>
        <w:rPr>
          <w:rFonts w:ascii="SimSun" w:eastAsia="SimSun" w:hAnsi="SimSun" w:cs="SimSun"/>
          <w:color w:val="000000"/>
          <w:spacing w:val="0"/>
          <w:w w:val="100"/>
          <w:position w:val="0"/>
          <w:lang w:val="zh-TW" w:eastAsia="zh-TW" w:bidi="zh-TW"/>
        </w:rPr>
        <w:t>再用海绵进行固定</w:t>
      </w:r>
      <w:r>
        <w:rPr>
          <w:rFonts w:ascii="SimSun" w:eastAsia="SimSun" w:hAnsi="SimSun" w:cs="SimSun"/>
          <w:color w:val="000000"/>
          <w:spacing w:val="0"/>
          <w:w w:val="100"/>
          <w:position w:val="0"/>
          <w:lang w:val="zh-TW" w:eastAsia="zh-TW" w:bidi="zh-TW"/>
        </w:rPr>
        <w:t>；</w:t>
      </w:r>
      <w:r>
        <w:rPr>
          <w:rFonts w:ascii="SimSun" w:eastAsia="SimSun" w:hAnsi="SimSun" w:cs="SimSun"/>
          <w:color w:val="000000"/>
          <w:spacing w:val="0"/>
          <w:w w:val="100"/>
          <w:position w:val="0"/>
          <w:lang w:val="zh-TW" w:eastAsia="zh-TW" w:bidi="zh-TW"/>
        </w:rPr>
        <w:t>在扫描过程中</w:t>
      </w:r>
      <w:r>
        <w:rPr>
          <w:rFonts w:ascii="SimSun" w:eastAsia="SimSun" w:hAnsi="SimSun" w:cs="SimSun"/>
          <w:color w:val="000000"/>
          <w:spacing w:val="0"/>
          <w:w w:val="100"/>
          <w:position w:val="0"/>
          <w:lang w:val="zh-TW" w:eastAsia="zh-TW" w:bidi="zh-TW"/>
        </w:rPr>
        <w:t>，</w:t>
      </w:r>
      <w:r>
        <w:rPr>
          <w:rFonts w:ascii="SimSun" w:eastAsia="SimSun" w:hAnsi="SimSun" w:cs="SimSun"/>
          <w:color w:val="000000"/>
          <w:spacing w:val="0"/>
          <w:w w:val="100"/>
          <w:position w:val="0"/>
          <w:lang w:val="zh-TW" w:eastAsia="zh-TW" w:bidi="zh-TW"/>
        </w:rPr>
        <w:t>要求被试睁开 眼睛</w:t>
      </w:r>
      <w:r>
        <w:rPr>
          <w:rFonts w:ascii="SimSun" w:eastAsia="SimSun" w:hAnsi="SimSun" w:cs="SimSun"/>
          <w:color w:val="000000"/>
          <w:spacing w:val="0"/>
          <w:w w:val="100"/>
          <w:position w:val="0"/>
          <w:lang w:val="zh-TW" w:eastAsia="zh-TW" w:bidi="zh-TW"/>
        </w:rPr>
        <w:t>，</w:t>
      </w:r>
      <w:r>
        <w:rPr>
          <w:rFonts w:ascii="SimSun" w:eastAsia="SimSun" w:hAnsi="SimSun" w:cs="SimSun"/>
          <w:color w:val="000000"/>
          <w:spacing w:val="0"/>
          <w:w w:val="100"/>
          <w:position w:val="0"/>
          <w:lang w:val="zh-TW" w:eastAsia="zh-TW" w:bidi="zh-TW"/>
        </w:rPr>
        <w:t>平躺休息</w:t>
      </w:r>
      <w:r>
        <w:rPr>
          <w:rFonts w:ascii="SimSun" w:eastAsia="SimSun" w:hAnsi="SimSun" w:cs="SimSun"/>
          <w:color w:val="000000"/>
          <w:spacing w:val="0"/>
          <w:w w:val="100"/>
          <w:position w:val="0"/>
          <w:lang w:val="zh-TW" w:eastAsia="zh-TW" w:bidi="zh-TW"/>
        </w:rPr>
        <w:t>，</w:t>
      </w:r>
      <w:r>
        <w:rPr>
          <w:rFonts w:ascii="SimSun" w:eastAsia="SimSun" w:hAnsi="SimSun" w:cs="SimSun"/>
          <w:color w:val="000000"/>
          <w:spacing w:val="0"/>
          <w:w w:val="100"/>
          <w:position w:val="0"/>
          <w:lang w:val="zh-TW" w:eastAsia="zh-TW" w:bidi="zh-TW"/>
        </w:rPr>
        <w:t>不做思考也不要睡着。采用快速梯 度回波成像</w:t>
      </w:r>
      <w:r>
        <w:rPr>
          <w:rFonts w:ascii="Times New Roman" w:eastAsia="Times New Roman" w:hAnsi="Times New Roman" w:cs="Times New Roma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en-US" w:eastAsia="en-US" w:bidi="en-US"/>
        </w:rPr>
        <w:t>Magnetization Prepared Rapid Acquisition Gradient Echo Sequences, MPRAGE)</w:t>
      </w:r>
      <w:r>
        <w:rPr>
          <w:rFonts w:ascii="SimSun" w:eastAsia="SimSun" w:hAnsi="SimSun" w:cs="SimSun"/>
          <w:color w:val="000000"/>
          <w:spacing w:val="0"/>
          <w:w w:val="100"/>
          <w:position w:val="0"/>
          <w:lang w:val="zh-TW" w:eastAsia="zh-TW" w:bidi="zh-TW"/>
        </w:rPr>
        <w:t xml:space="preserve">采集 </w:t>
      </w:r>
      <w:r>
        <w:rPr>
          <w:rFonts w:ascii="Times New Roman" w:eastAsia="Times New Roman" w:hAnsi="Times New Roman" w:cs="Times New Roman"/>
          <w:color w:val="000000"/>
          <w:spacing w:val="0"/>
          <w:w w:val="100"/>
          <w:position w:val="0"/>
          <w:lang w:val="en-US" w:eastAsia="en-US" w:bidi="en-US"/>
        </w:rPr>
        <w:t xml:space="preserve">T1 </w:t>
      </w:r>
      <w:r>
        <w:rPr>
          <w:rFonts w:ascii="SimSun" w:eastAsia="SimSun" w:hAnsi="SimSun" w:cs="SimSun"/>
          <w:color w:val="000000"/>
          <w:spacing w:val="0"/>
          <w:w w:val="100"/>
          <w:position w:val="0"/>
          <w:lang w:val="zh-TW" w:eastAsia="zh-TW" w:bidi="zh-TW"/>
        </w:rPr>
        <w:t>加权结 构像</w:t>
      </w:r>
      <w:r>
        <w:rPr>
          <w:rFonts w:ascii="SimSun" w:eastAsia="SimSun" w:hAnsi="SimSun" w:cs="SimSun"/>
          <w:color w:val="000000"/>
          <w:spacing w:val="0"/>
          <w:w w:val="100"/>
          <w:position w:val="0"/>
          <w:lang w:val="zh-TW" w:eastAsia="zh-TW" w:bidi="zh-TW"/>
        </w:rPr>
        <w:t>，</w:t>
      </w:r>
      <w:r>
        <w:rPr>
          <w:rFonts w:ascii="SimSun" w:eastAsia="SimSun" w:hAnsi="SimSun" w:cs="SimSun"/>
          <w:color w:val="000000"/>
          <w:spacing w:val="0"/>
          <w:w w:val="100"/>
          <w:position w:val="0"/>
          <w:lang w:val="zh-TW" w:eastAsia="zh-TW" w:bidi="zh-TW"/>
        </w:rPr>
        <w:t>扫描参数为</w:t>
      </w:r>
      <w:r>
        <w:rPr>
          <w:rFonts w:ascii="SimSun" w:eastAsia="SimSun" w:hAnsi="SimSun" w:cs="SimSun"/>
          <w:color w:val="000000"/>
          <w:spacing w:val="0"/>
          <w:w w:val="100"/>
          <w:position w:val="0"/>
          <w:lang w:val="zh-TW" w:eastAsia="zh-TW" w:bidi="zh-TW"/>
        </w:rPr>
        <w:t>：</w:t>
      </w:r>
      <w:r>
        <w:rPr>
          <w:rFonts w:ascii="SimSun" w:eastAsia="SimSun" w:hAnsi="SimSun" w:cs="SimSun"/>
          <w:color w:val="000000"/>
          <w:spacing w:val="0"/>
          <w:w w:val="100"/>
          <w:position w:val="0"/>
          <w:lang w:val="zh-TW" w:eastAsia="zh-TW" w:bidi="zh-TW"/>
        </w:rPr>
        <w:t>回波时间</w:t>
      </w:r>
      <w:r>
        <w:rPr>
          <w:rFonts w:ascii="Times New Roman" w:eastAsia="Times New Roman" w:hAnsi="Times New Roman" w:cs="Times New Roman"/>
          <w:color w:val="000000"/>
          <w:spacing w:val="0"/>
          <w:w w:val="100"/>
          <w:position w:val="0"/>
          <w:lang w:val="en-US" w:eastAsia="en-US" w:bidi="en-US"/>
        </w:rPr>
        <w:t xml:space="preserve">(echo time, TE)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3.48 ms, </w:t>
      </w:r>
      <w:r>
        <w:rPr>
          <w:rFonts w:ascii="SimSun" w:eastAsia="SimSun" w:hAnsi="SimSun" w:cs="SimSun"/>
          <w:color w:val="000000"/>
          <w:spacing w:val="0"/>
          <w:w w:val="100"/>
          <w:position w:val="0"/>
          <w:lang w:val="zh-TW" w:eastAsia="zh-TW" w:bidi="zh-TW"/>
        </w:rPr>
        <w:t>重复时间</w:t>
      </w:r>
      <w:r>
        <w:rPr>
          <w:rFonts w:ascii="Times New Roman" w:eastAsia="Times New Roman" w:hAnsi="Times New Roman" w:cs="Times New Roma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en-US" w:eastAsia="en-US" w:bidi="en-US"/>
        </w:rPr>
        <w:t>repetition time, TR) = 2530 ms,</w:t>
      </w:r>
      <w:r>
        <w:rPr>
          <w:rFonts w:ascii="SimSun" w:eastAsia="SimSun" w:hAnsi="SimSun" w:cs="SimSun"/>
          <w:color w:val="000000"/>
          <w:spacing w:val="0"/>
          <w:w w:val="100"/>
          <w:position w:val="0"/>
          <w:lang w:val="zh-TW" w:eastAsia="zh-TW" w:bidi="zh-TW"/>
        </w:rPr>
        <w:t xml:space="preserve">反转时间 </w:t>
      </w:r>
      <w:r>
        <w:rPr>
          <w:rFonts w:ascii="Times New Roman" w:eastAsia="Times New Roman" w:hAnsi="Times New Roman" w:cs="Times New Roman"/>
          <w:color w:val="000000"/>
          <w:spacing w:val="0"/>
          <w:w w:val="100"/>
          <w:position w:val="0"/>
          <w:lang w:val="en-US" w:eastAsia="en-US" w:bidi="en-US"/>
        </w:rPr>
        <w:t>(inversion time, TI) = 1900 ms,</w:t>
      </w:r>
      <w:r>
        <w:rPr>
          <w:rFonts w:ascii="SimSun" w:eastAsia="SimSun" w:hAnsi="SimSun" w:cs="SimSun"/>
          <w:color w:val="000000"/>
          <w:spacing w:val="0"/>
          <w:w w:val="100"/>
          <w:position w:val="0"/>
          <w:lang w:val="zh-TW" w:eastAsia="zh-TW" w:bidi="zh-TW"/>
        </w:rPr>
        <w:t>翻转角</w:t>
      </w:r>
      <w:r>
        <w:rPr>
          <w:rFonts w:ascii="Times New Roman" w:eastAsia="Times New Roman" w:hAnsi="Times New Roman" w:cs="Times New Roman"/>
          <w:color w:val="000000"/>
          <w:spacing w:val="0"/>
          <w:w w:val="100"/>
          <w:position w:val="0"/>
          <w:lang w:val="en-US" w:eastAsia="en-US" w:bidi="en-US"/>
        </w:rPr>
        <w:t>(flip angle, FA) = 7°,</w:t>
      </w:r>
      <w:r>
        <w:rPr>
          <w:rFonts w:ascii="SimSun" w:eastAsia="SimSun" w:hAnsi="SimSun" w:cs="SimSun"/>
          <w:color w:val="000000"/>
          <w:spacing w:val="0"/>
          <w:w w:val="100"/>
          <w:position w:val="0"/>
          <w:lang w:val="zh-TW" w:eastAsia="zh-TW" w:bidi="zh-TW"/>
        </w:rPr>
        <w:t>视野大小</w:t>
      </w:r>
      <w:r>
        <w:rPr>
          <w:rFonts w:ascii="Times New Roman" w:eastAsia="Times New Roman" w:hAnsi="Times New Roman" w:cs="Times New Roman"/>
          <w:color w:val="000000"/>
          <w:spacing w:val="0"/>
          <w:w w:val="100"/>
          <w:position w:val="0"/>
          <w:lang w:val="en-US" w:eastAsia="en-US" w:bidi="en-US"/>
        </w:rPr>
        <w:t>(field of vision, FOV) = 256 mm x 256 mm,</w:t>
      </w:r>
      <w:r>
        <w:rPr>
          <w:rFonts w:ascii="SimSun" w:eastAsia="SimSun" w:hAnsi="SimSun" w:cs="SimSun"/>
          <w:color w:val="000000"/>
          <w:spacing w:val="0"/>
          <w:w w:val="100"/>
          <w:position w:val="0"/>
          <w:lang w:val="zh-TW" w:eastAsia="zh-TW" w:bidi="zh-TW"/>
        </w:rPr>
        <w:t>成像矩阵</w:t>
      </w:r>
      <w:r>
        <w:rPr>
          <w:rFonts w:ascii="Times New Roman" w:eastAsia="Times New Roman" w:hAnsi="Times New Roman" w:cs="Times New Roma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en-US" w:eastAsia="en-US" w:bidi="en-US"/>
        </w:rPr>
        <w:t>matrix size) = 256 x 256,</w:t>
      </w:r>
      <w:r>
        <w:rPr>
          <w:rFonts w:ascii="SimSun" w:eastAsia="SimSun" w:hAnsi="SimSun" w:cs="SimSun"/>
          <w:color w:val="000000"/>
          <w:spacing w:val="0"/>
          <w:w w:val="100"/>
          <w:position w:val="0"/>
          <w:lang w:val="zh-TW" w:eastAsia="zh-TW" w:bidi="zh-TW"/>
        </w:rPr>
        <w:t>层 间距</w:t>
      </w:r>
      <w:r>
        <w:rPr>
          <w:rFonts w:ascii="Times New Roman" w:eastAsia="Times New Roman" w:hAnsi="Times New Roman" w:cs="Times New Roman"/>
          <w:color w:val="000000"/>
          <w:spacing w:val="0"/>
          <w:w w:val="100"/>
          <w:position w:val="0"/>
          <w:lang w:val="en-US" w:eastAsia="en-US" w:bidi="en-US"/>
        </w:rPr>
        <w:t>(distance between slice) = 1.0 mm,</w:t>
      </w:r>
      <w:r>
        <w:rPr>
          <w:rFonts w:ascii="SimSun" w:eastAsia="SimSun" w:hAnsi="SimSun" w:cs="SimSun"/>
          <w:color w:val="000000"/>
          <w:spacing w:val="0"/>
          <w:w w:val="100"/>
          <w:position w:val="0"/>
          <w:lang w:val="zh-TW" w:eastAsia="zh-TW" w:bidi="zh-TW"/>
        </w:rPr>
        <w:t xml:space="preserve">体素大小 </w:t>
      </w:r>
      <w:r>
        <w:rPr>
          <w:rFonts w:ascii="Times New Roman" w:eastAsia="Times New Roman" w:hAnsi="Times New Roman" w:cs="Times New Roman"/>
          <w:color w:val="000000"/>
          <w:spacing w:val="0"/>
          <w:w w:val="100"/>
          <w:position w:val="0"/>
          <w:lang w:val="en-US" w:eastAsia="en-US" w:bidi="en-US"/>
        </w:rPr>
        <w:t>(voxel size) = 1 mm x 1 mm x 1 mm</w:t>
      </w:r>
      <w:r>
        <w:rPr>
          <w:rFonts w:ascii="SimSun" w:eastAsia="SimSun" w:hAnsi="SimSun" w:cs="SimSun"/>
          <w:color w:val="000000"/>
          <w:spacing w:val="0"/>
          <w:w w:val="100"/>
          <w:position w:val="0"/>
          <w:lang w:val="en-US" w:eastAsia="en-US" w:bidi="en-US"/>
        </w:rPr>
        <w:t>。</w:t>
      </w:r>
      <w:r>
        <w:rPr>
          <w:rFonts w:ascii="SimSun" w:eastAsia="SimSun" w:hAnsi="SimSun" w:cs="SimSun"/>
          <w:color w:val="000000"/>
          <w:spacing w:val="0"/>
          <w:w w:val="100"/>
          <w:position w:val="0"/>
          <w:lang w:val="zh-TW" w:eastAsia="zh-TW" w:bidi="zh-TW"/>
        </w:rPr>
        <w:t>采用梯度回波 平面成像扫描序列</w:t>
      </w:r>
      <w:r>
        <w:rPr>
          <w:rFonts w:ascii="Times New Roman" w:eastAsia="Times New Roman" w:hAnsi="Times New Roman" w:cs="Times New Roman"/>
          <w:color w:val="000000"/>
          <w:spacing w:val="0"/>
          <w:w w:val="100"/>
          <w:position w:val="0"/>
          <w:lang w:val="en-US" w:eastAsia="en-US" w:bidi="en-US"/>
        </w:rPr>
        <w:t>(Gradient echo-echo planar imaging, GRE-EPI)</w:t>
      </w:r>
      <w:r>
        <w:rPr>
          <w:rFonts w:ascii="SimSun" w:eastAsia="SimSun" w:hAnsi="SimSun" w:cs="SimSun"/>
          <w:color w:val="000000"/>
          <w:spacing w:val="0"/>
          <w:w w:val="100"/>
          <w:position w:val="0"/>
          <w:lang w:val="zh-TW" w:eastAsia="zh-TW" w:bidi="zh-TW"/>
        </w:rPr>
        <w:t>采集静息功能图像</w:t>
      </w:r>
      <w:r>
        <w:rPr>
          <w:rFonts w:ascii="SimSun" w:eastAsia="SimSun" w:hAnsi="SimSun" w:cs="SimSun"/>
          <w:color w:val="000000"/>
          <w:spacing w:val="0"/>
          <w:w w:val="100"/>
          <w:position w:val="0"/>
          <w:lang w:val="zh-TW" w:eastAsia="zh-TW" w:bidi="zh-TW"/>
        </w:rPr>
        <w:t>，</w:t>
      </w:r>
      <w:r>
        <w:rPr>
          <w:rFonts w:ascii="SimSun" w:eastAsia="SimSun" w:hAnsi="SimSun" w:cs="SimSun"/>
          <w:color w:val="000000"/>
          <w:spacing w:val="0"/>
          <w:w w:val="100"/>
          <w:position w:val="0"/>
          <w:lang w:val="zh-TW" w:eastAsia="zh-TW" w:bidi="zh-TW"/>
        </w:rPr>
        <w:t>扫描参数为</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TE </w:t>
      </w:r>
      <w:r>
        <w:rPr>
          <w:rFonts w:ascii="Times New Roman" w:eastAsia="Times New Roman" w:hAnsi="Times New Roman" w:cs="Times New Roman"/>
          <w:color w:val="000000"/>
          <w:spacing w:val="0"/>
          <w:w w:val="100"/>
          <w:position w:val="0"/>
          <w:lang w:val="zh-TW" w:eastAsia="zh-TW" w:bidi="zh-TW"/>
        </w:rPr>
        <w:t xml:space="preserve">= 30 </w:t>
      </w:r>
      <w:r>
        <w:rPr>
          <w:rFonts w:ascii="Times New Roman" w:eastAsia="Times New Roman" w:hAnsi="Times New Roman" w:cs="Times New Roman"/>
          <w:color w:val="000000"/>
          <w:spacing w:val="0"/>
          <w:w w:val="100"/>
          <w:position w:val="0"/>
          <w:lang w:val="en-US" w:eastAsia="en-US" w:bidi="en-US"/>
        </w:rPr>
        <w:t xml:space="preserve">ms, TR </w:t>
      </w:r>
      <w:r>
        <w:rPr>
          <w:rFonts w:ascii="Times New Roman" w:eastAsia="Times New Roman" w:hAnsi="Times New Roman" w:cs="Times New Roman"/>
          <w:color w:val="000000"/>
          <w:spacing w:val="0"/>
          <w:w w:val="100"/>
          <w:position w:val="0"/>
          <w:lang w:val="zh-TW" w:eastAsia="zh-TW" w:bidi="zh-TW"/>
        </w:rPr>
        <w:t xml:space="preserve">= 2000 </w:t>
      </w:r>
      <w:r>
        <w:rPr>
          <w:rFonts w:ascii="Times New Roman" w:eastAsia="Times New Roman" w:hAnsi="Times New Roman" w:cs="Times New Roman"/>
          <w:color w:val="000000"/>
          <w:spacing w:val="0"/>
          <w:w w:val="100"/>
          <w:position w:val="0"/>
          <w:lang w:val="en-US" w:eastAsia="en-US" w:bidi="en-US"/>
        </w:rPr>
        <w:t xml:space="preserve">ms, FA </w:t>
      </w:r>
      <w:r>
        <w:rPr>
          <w:rFonts w:ascii="Times New Roman" w:eastAsia="Times New Roman" w:hAnsi="Times New Roman" w:cs="Times New Roman"/>
          <w:color w:val="000000"/>
          <w:spacing w:val="0"/>
          <w:w w:val="100"/>
          <w:position w:val="0"/>
          <w:lang w:val="zh-TW" w:eastAsia="zh-TW" w:bidi="zh-TW"/>
        </w:rPr>
        <w:t xml:space="preserve">= 90°, </w:t>
      </w:r>
      <w:r>
        <w:rPr>
          <w:rFonts w:ascii="Times New Roman" w:eastAsia="Times New Roman" w:hAnsi="Times New Roman" w:cs="Times New Roman"/>
          <w:color w:val="000000"/>
          <w:spacing w:val="0"/>
          <w:w w:val="100"/>
          <w:position w:val="0"/>
          <w:lang w:val="en-US" w:eastAsia="en-US" w:bidi="en-US"/>
        </w:rPr>
        <w:t xml:space="preserve">FOV </w:t>
      </w:r>
      <w:r>
        <w:rPr>
          <w:rFonts w:ascii="Times New Roman" w:eastAsia="Times New Roman" w:hAnsi="Times New Roman" w:cs="Times New Roman"/>
          <w:color w:val="000000"/>
          <w:spacing w:val="0"/>
          <w:w w:val="100"/>
          <w:position w:val="0"/>
          <w:lang w:val="zh-TW" w:eastAsia="zh-TW" w:bidi="zh-TW"/>
        </w:rPr>
        <w:t xml:space="preserve">= 224 </w:t>
      </w:r>
      <w:r>
        <w:rPr>
          <w:rFonts w:ascii="Times New Roman" w:eastAsia="Times New Roman" w:hAnsi="Times New Roman" w:cs="Times New Roman"/>
          <w:color w:val="000000"/>
          <w:spacing w:val="0"/>
          <w:w w:val="100"/>
          <w:position w:val="0"/>
          <w:lang w:val="en-US" w:eastAsia="en-US" w:bidi="en-US"/>
        </w:rPr>
        <w:t xml:space="preserve">x </w:t>
      </w:r>
      <w:r>
        <w:rPr>
          <w:rFonts w:ascii="Times New Roman" w:eastAsia="Times New Roman" w:hAnsi="Times New Roman" w:cs="Times New Roman"/>
          <w:color w:val="000000"/>
          <w:spacing w:val="0"/>
          <w:w w:val="100"/>
          <w:position w:val="0"/>
          <w:lang w:val="zh-TW" w:eastAsia="zh-TW" w:bidi="zh-TW"/>
        </w:rPr>
        <w:t xml:space="preserve">224 </w:t>
      </w:r>
      <w:r>
        <w:rPr>
          <w:rFonts w:ascii="Times New Roman" w:eastAsia="Times New Roman" w:hAnsi="Times New Roman" w:cs="Times New Roman"/>
          <w:color w:val="000000"/>
          <w:spacing w:val="0"/>
          <w:w w:val="100"/>
          <w:position w:val="0"/>
          <w:lang w:val="en-US" w:eastAsia="en-US" w:bidi="en-US"/>
        </w:rPr>
        <w:t>mm</w:t>
      </w:r>
      <w:r>
        <w:rPr>
          <w:rFonts w:ascii="Times New Roman" w:eastAsia="Times New Roman" w:hAnsi="Times New Roman" w:cs="Times New Roman"/>
          <w:color w:val="000000"/>
          <w:spacing w:val="0"/>
          <w:w w:val="100"/>
          <w:position w:val="0"/>
          <w:vertAlign w:val="superscript"/>
          <w:lang w:val="en-US" w:eastAsia="en-US" w:bidi="en-US"/>
        </w:rPr>
        <w:t>2</w:t>
      </w:r>
      <w:r>
        <w:rPr>
          <w:rFonts w:ascii="Times New Roman" w:eastAsia="Times New Roman" w:hAnsi="Times New Roman" w:cs="Times New Roman"/>
          <w:color w:val="000000"/>
          <w:spacing w:val="0"/>
          <w:w w:val="100"/>
          <w:position w:val="0"/>
          <w:lang w:val="en-US" w:eastAsia="en-US" w:bidi="en-US"/>
        </w:rPr>
        <w:t>, matrix size = 64 x 64,</w:t>
      </w:r>
      <w:r>
        <w:rPr>
          <w:rFonts w:ascii="SimSun" w:eastAsia="SimSun" w:hAnsi="SimSun" w:cs="SimSun"/>
          <w:color w:val="000000"/>
          <w:spacing w:val="0"/>
          <w:w w:val="100"/>
          <w:position w:val="0"/>
          <w:lang w:val="zh-TW" w:eastAsia="zh-TW" w:bidi="zh-TW"/>
        </w:rPr>
        <w:t>层数</w:t>
      </w:r>
      <w:r>
        <w:rPr>
          <w:rFonts w:ascii="Times New Roman" w:eastAsia="Times New Roman" w:hAnsi="Times New Roman" w:cs="Times New Roman"/>
          <w:color w:val="000000"/>
          <w:spacing w:val="0"/>
          <w:w w:val="100"/>
          <w:position w:val="0"/>
          <w:lang w:val="en-US" w:eastAsia="en-US" w:bidi="en-US"/>
        </w:rPr>
        <w:t xml:space="preserve">(Slice) = 33, </w:t>
      </w:r>
      <w:r>
        <w:rPr>
          <w:rFonts w:ascii="SimSun" w:eastAsia="SimSun" w:hAnsi="SimSun" w:cs="SimSun"/>
          <w:color w:val="000000"/>
          <w:spacing w:val="0"/>
          <w:w w:val="100"/>
          <w:position w:val="0"/>
          <w:lang w:val="zh-TW" w:eastAsia="zh-TW" w:bidi="zh-TW"/>
        </w:rPr>
        <w:t>厚度</w:t>
      </w:r>
      <w:r>
        <w:rPr>
          <w:rFonts w:ascii="Times New Roman" w:eastAsia="Times New Roman" w:hAnsi="Times New Roman" w:cs="Times New Roman"/>
          <w:color w:val="000000"/>
          <w:spacing w:val="0"/>
          <w:w w:val="100"/>
          <w:position w:val="0"/>
          <w:lang w:val="en-US" w:eastAsia="en-US" w:bidi="en-US"/>
        </w:rPr>
        <w:t>(thickness) = 3.5 mm, distance between slice = 1 mm, voxel size = 3.5 mm x 3.5 mm x 3.5 mm</w:t>
      </w:r>
      <w:r>
        <w:rPr>
          <w:rFonts w:ascii="SimSun" w:eastAsia="SimSun" w:hAnsi="SimSun" w:cs="SimSun"/>
          <w:color w:val="000000"/>
          <w:spacing w:val="0"/>
          <w:w w:val="100"/>
          <w:position w:val="0"/>
          <w:lang w:val="en-US" w:eastAsia="en-US" w:bidi="en-US"/>
        </w:rPr>
        <w:t>。</w:t>
      </w:r>
      <w:r>
        <w:rPr>
          <w:rFonts w:ascii="SimSun" w:eastAsia="SimSun" w:hAnsi="SimSun" w:cs="SimSun"/>
          <w:color w:val="000000"/>
          <w:spacing w:val="0"/>
          <w:w w:val="100"/>
          <w:position w:val="0"/>
          <w:lang w:val="zh-TW" w:eastAsia="zh-TW" w:bidi="zh-TW"/>
        </w:rPr>
        <w:t>一■共 获得</w:t>
      </w:r>
      <w:r>
        <w:rPr>
          <w:rFonts w:ascii="Times New Roman" w:eastAsia="Times New Roman" w:hAnsi="Times New Roman" w:cs="Times New Roman"/>
          <w:color w:val="000000"/>
          <w:spacing w:val="0"/>
          <w:w w:val="100"/>
          <w:position w:val="0"/>
          <w:lang w:val="en-US" w:eastAsia="en-US" w:bidi="en-US"/>
        </w:rPr>
        <w:t>180</w:t>
      </w:r>
      <w:r>
        <w:rPr>
          <w:rFonts w:ascii="SimSun" w:eastAsia="SimSun" w:hAnsi="SimSun" w:cs="SimSun"/>
          <w:color w:val="000000"/>
          <w:spacing w:val="0"/>
          <w:w w:val="100"/>
          <w:position w:val="0"/>
          <w:lang w:val="zh-TW" w:eastAsia="zh-TW" w:bidi="zh-TW"/>
        </w:rPr>
        <w:t>个时间点的连续图像。</w:t>
      </w:r>
    </w:p>
    <w:p>
      <w:pPr>
        <w:pStyle w:val="Style44"/>
        <w:keepNext/>
        <w:keepLines/>
        <w:widowControl w:val="0"/>
        <w:shd w:val="clear" w:color="auto" w:fill="auto"/>
        <w:bidi w:val="0"/>
        <w:spacing w:before="0" w:after="0" w:line="310" w:lineRule="exact"/>
        <w:ind w:left="0" w:right="0" w:firstLine="0"/>
        <w:jc w:val="both"/>
      </w:pPr>
      <w:bookmarkStart w:id="19" w:name="bookmark19"/>
      <w:bookmarkStart w:id="20" w:name="bookmark20"/>
      <w:bookmarkStart w:id="21" w:name="bookmark21"/>
      <w:r>
        <w:rPr>
          <w:rFonts w:ascii="Times New Roman" w:eastAsia="Times New Roman" w:hAnsi="Times New Roman" w:cs="Times New Roman"/>
          <w:color w:val="000000"/>
          <w:spacing w:val="0"/>
          <w:w w:val="100"/>
          <w:position w:val="0"/>
          <w:lang w:val="en-US" w:eastAsia="en-US" w:bidi="en-US"/>
        </w:rPr>
        <w:t>2.3.2</w:t>
      </w:r>
      <w:r>
        <w:rPr>
          <w:color w:val="000000"/>
          <w:spacing w:val="0"/>
          <w:w w:val="100"/>
          <w:position w:val="0"/>
        </w:rPr>
        <w:t>结构态与静息态数据预处理</w:t>
      </w:r>
      <w:bookmarkEnd w:id="19"/>
      <w:bookmarkEnd w:id="20"/>
      <w:bookmarkEnd w:id="21"/>
    </w:p>
    <w:p>
      <w:pPr>
        <w:pStyle w:val="Style38"/>
        <w:keepNext w:val="0"/>
        <w:keepLines w:val="0"/>
        <w:widowControl w:val="0"/>
        <w:shd w:val="clear" w:color="auto" w:fill="auto"/>
        <w:bidi w:val="0"/>
        <w:spacing w:before="0" w:after="0" w:line="310" w:lineRule="exact"/>
        <w:ind w:left="0" w:right="0"/>
        <w:jc w:val="both"/>
      </w:pPr>
      <w:r>
        <w:rPr>
          <w:rFonts w:ascii="SimSun" w:eastAsia="SimSun" w:hAnsi="SimSun" w:cs="SimSun"/>
          <w:color w:val="000000"/>
          <w:spacing w:val="0"/>
          <w:w w:val="100"/>
          <w:position w:val="0"/>
          <w:lang w:val="zh-TW" w:eastAsia="zh-TW" w:bidi="zh-TW"/>
        </w:rPr>
        <w:t xml:space="preserve">使用基于 </w:t>
      </w:r>
      <w:r>
        <w:rPr>
          <w:rFonts w:ascii="Times New Roman" w:eastAsia="Times New Roman" w:hAnsi="Times New Roman" w:cs="Times New Roman"/>
          <w:color w:val="000000"/>
          <w:spacing w:val="0"/>
          <w:w w:val="100"/>
          <w:position w:val="0"/>
          <w:lang w:val="en-US" w:eastAsia="en-US" w:bidi="en-US"/>
        </w:rPr>
        <w:t>Matlab R2014a</w:t>
      </w:r>
      <w:r>
        <w:rPr>
          <w:rFonts w:ascii="SimSun" w:eastAsia="SimSun" w:hAnsi="SimSun" w:cs="SimSun"/>
          <w:color w:val="000000"/>
          <w:spacing w:val="0"/>
          <w:w w:val="100"/>
          <w:position w:val="0"/>
          <w:lang w:val="zh-TW" w:eastAsia="zh-TW" w:bidi="zh-TW"/>
        </w:rPr>
        <w:t>平台上运行的</w:t>
      </w:r>
      <w:r>
        <w:rPr>
          <w:rFonts w:ascii="Times New Roman" w:eastAsia="Times New Roman" w:hAnsi="Times New Roman" w:cs="Times New Roman"/>
          <w:color w:val="000000"/>
          <w:spacing w:val="0"/>
          <w:w w:val="100"/>
          <w:position w:val="0"/>
          <w:lang w:val="en-US" w:eastAsia="en-US" w:bidi="en-US"/>
        </w:rPr>
        <w:t xml:space="preserve">SPM </w:t>
      </w:r>
      <w:r>
        <w:rPr>
          <w:rFonts w:ascii="Times New Roman" w:eastAsia="Times New Roman" w:hAnsi="Times New Roman" w:cs="Times New Roman"/>
          <w:color w:val="000000"/>
          <w:spacing w:val="0"/>
          <w:w w:val="100"/>
          <w:position w:val="0"/>
          <w:lang w:val="zh-TW" w:eastAsia="zh-TW" w:bidi="zh-TW"/>
        </w:rPr>
        <w:t xml:space="preserve">12 </w:t>
      </w:r>
      <w:r>
        <w:rPr>
          <w:rFonts w:ascii="Times New Roman" w:eastAsia="Times New Roman" w:hAnsi="Times New Roman" w:cs="Times New Roman"/>
          <w:color w:val="000000"/>
          <w:spacing w:val="0"/>
          <w:w w:val="100"/>
          <w:position w:val="0"/>
          <w:lang w:val="en-US" w:eastAsia="en-US" w:bidi="en-US"/>
        </w:rPr>
        <w:t>(</w:t>
      </w:r>
      <w:r>
        <w:fldChar w:fldCharType="begin"/>
      </w:r>
      <w:r>
        <w:rPr/>
        <w:instrText> HYPERLINK "http://www.fil.ion.ucl.ac.uk/spm/)%e8%bd%af%e4%bb%b6%e4%b8%ad%e7%9a%84" </w:instrText>
      </w:r>
      <w:r>
        <w:fldChar w:fldCharType="separate"/>
      </w:r>
      <w:r>
        <w:rPr>
          <w:rFonts w:ascii="Times New Roman" w:eastAsia="Times New Roman" w:hAnsi="Times New Roman" w:cs="Times New Roman"/>
          <w:color w:val="000000"/>
          <w:spacing w:val="0"/>
          <w:w w:val="100"/>
          <w:position w:val="0"/>
          <w:lang w:val="en-US" w:eastAsia="en-US" w:bidi="en-US"/>
        </w:rPr>
        <w:t>http://www.fil.ion.ucl.ac.uk/spm/</w:t>
      </w:r>
      <w:r>
        <w:rPr>
          <w:rFonts w:ascii="Times New Roman" w:eastAsia="Times New Roman" w:hAnsi="Times New Roman" w:cs="Times New Roman"/>
          <w:color w:val="000000"/>
          <w:spacing w:val="0"/>
          <w:w w:val="100"/>
          <w:position w:val="0"/>
          <w:lang w:val="zh-TW" w:eastAsia="zh-TW" w:bidi="zh-TW"/>
        </w:rPr>
        <w:t>)</w:t>
      </w:r>
      <w:r>
        <w:rPr>
          <w:rFonts w:ascii="SimSun" w:eastAsia="SimSun" w:hAnsi="SimSun" w:cs="SimSun"/>
          <w:color w:val="000000"/>
          <w:spacing w:val="0"/>
          <w:w w:val="100"/>
          <w:position w:val="0"/>
          <w:lang w:val="zh-TW" w:eastAsia="zh-TW" w:bidi="zh-TW"/>
        </w:rPr>
        <w:t>软件中的</w:t>
      </w:r>
      <w:r>
        <w:fldChar w:fldCharType="end"/>
      </w:r>
      <w:r>
        <w:rPr>
          <w:rFonts w:ascii="SimSun" w:eastAsia="SimSun" w:hAnsi="SimSun" w:cs="SimSu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CAT </w:t>
      </w:r>
      <w:r>
        <w:rPr>
          <w:rFonts w:ascii="Times New Roman" w:eastAsia="Times New Roman" w:hAnsi="Times New Roman" w:cs="Times New Roman"/>
          <w:color w:val="000000"/>
          <w:spacing w:val="0"/>
          <w:w w:val="100"/>
          <w:position w:val="0"/>
          <w:lang w:val="zh-TW" w:eastAsia="zh-TW" w:bidi="zh-TW"/>
        </w:rPr>
        <w:t xml:space="preserve">12 </w:t>
      </w:r>
      <w:r>
        <w:rPr>
          <w:rFonts w:ascii="SimSun" w:eastAsia="SimSun" w:hAnsi="SimSun" w:cs="SimSun"/>
          <w:color w:val="000000"/>
          <w:spacing w:val="0"/>
          <w:w w:val="100"/>
          <w:position w:val="0"/>
          <w:lang w:val="zh-TW" w:eastAsia="zh-TW" w:bidi="zh-TW"/>
        </w:rPr>
        <w:t>插件</w:t>
      </w:r>
      <w:r>
        <w:rPr>
          <w:rFonts w:ascii="Times New Roman" w:eastAsia="Times New Roman" w:hAnsi="Times New Roman" w:cs="Times New Roma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en-US" w:eastAsia="en-US" w:bidi="en-US"/>
        </w:rPr>
        <w:t>http://www.neuro.uni-]ena.de/cat12-html/cat</w:t>
      </w:r>
      <w:r>
        <w:rPr>
          <w:rFonts w:ascii="Times New Roman" w:eastAsia="Times New Roman" w:hAnsi="Times New Roman" w:cs="Times New Roman"/>
          <w:color w:val="000000"/>
          <w:spacing w:val="0"/>
          <w:w w:val="100"/>
          <w:position w:val="0"/>
          <w:lang w:val="en-US" w:eastAsia="en-US" w:bidi="en-US"/>
        </w:rPr>
        <w:t>. html</w:t>
      </w:r>
      <w:r>
        <w:rPr>
          <w:rFonts w:ascii="Times New Roman" w:eastAsia="Times New Roman" w:hAnsi="Times New Roman" w:cs="Times New Roman"/>
          <w:color w:val="000000"/>
          <w:spacing w:val="0"/>
          <w:w w:val="100"/>
          <w:position w:val="0"/>
          <w:lang w:val="zh-TW" w:eastAsia="zh-TW" w:bidi="zh-TW"/>
        </w:rPr>
        <w:t>)</w:t>
      </w:r>
      <w:r>
        <w:rPr>
          <w:rFonts w:ascii="SimSun" w:eastAsia="SimSun" w:hAnsi="SimSun" w:cs="SimSun"/>
          <w:color w:val="000000"/>
          <w:spacing w:val="0"/>
          <w:w w:val="100"/>
          <w:position w:val="0"/>
          <w:lang w:val="zh-TW" w:eastAsia="zh-TW" w:bidi="zh-TW"/>
        </w:rPr>
        <w:t>对</w:t>
      </w:r>
      <w:r>
        <w:rPr>
          <w:rFonts w:ascii="Times New Roman" w:eastAsia="Times New Roman" w:hAnsi="Times New Roman" w:cs="Times New Roman"/>
          <w:color w:val="000000"/>
          <w:spacing w:val="0"/>
          <w:w w:val="100"/>
          <w:position w:val="0"/>
          <w:lang w:val="en-US" w:eastAsia="en-US" w:bidi="en-US"/>
        </w:rPr>
        <w:t>sMRI</w:t>
      </w:r>
      <w:r>
        <w:rPr>
          <w:rFonts w:ascii="SimSun" w:eastAsia="SimSun" w:hAnsi="SimSun" w:cs="SimSun"/>
          <w:color w:val="000000"/>
          <w:spacing w:val="0"/>
          <w:w w:val="100"/>
          <w:position w:val="0"/>
          <w:lang w:val="zh-TW" w:eastAsia="zh-TW" w:bidi="zh-TW"/>
        </w:rPr>
        <w:t>数据进行预处理。预处理步骤如下</w:t>
      </w:r>
      <w:r>
        <w:rPr>
          <w:rFonts w:ascii="SimSun" w:eastAsia="SimSun" w:hAnsi="SimSun" w:cs="SimSu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zh-TW" w:eastAsia="zh-TW" w:bidi="zh-TW"/>
        </w:rPr>
        <w:t xml:space="preserve">(1) </w:t>
      </w:r>
      <w:r>
        <w:rPr>
          <w:rFonts w:ascii="SimSun" w:eastAsia="SimSun" w:hAnsi="SimSun" w:cs="SimSun"/>
          <w:color w:val="000000"/>
          <w:spacing w:val="0"/>
          <w:w w:val="100"/>
          <w:position w:val="0"/>
          <w:lang w:val="zh-TW" w:eastAsia="zh-TW" w:bidi="zh-TW"/>
        </w:rPr>
        <w:t>图像质量较差或有解剖学异常的大脑图像予以剔 除</w:t>
      </w:r>
      <w:r>
        <w:rPr>
          <w:rFonts w:ascii="Times New Roman" w:eastAsia="Times New Roman" w:hAnsi="Times New Roman" w:cs="Times New Roman"/>
          <w:color w:val="000000"/>
          <w:spacing w:val="0"/>
          <w:w w:val="100"/>
          <w:position w:val="0"/>
          <w:lang w:val="zh-TW" w:eastAsia="zh-TW" w:bidi="zh-TW"/>
        </w:rPr>
        <w:t>;</w:t>
      </w:r>
      <w:r>
        <w:rPr>
          <w:rFonts w:ascii="SimSun" w:eastAsia="SimSun" w:hAnsi="SimSun" w:cs="SimSu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zh-TW" w:eastAsia="zh-TW" w:bidi="zh-TW"/>
        </w:rPr>
        <w:t>2)</w:t>
      </w:r>
      <w:r>
        <w:rPr>
          <w:rFonts w:ascii="SimSun" w:eastAsia="SimSun" w:hAnsi="SimSun" w:cs="SimSun"/>
          <w:color w:val="000000"/>
          <w:spacing w:val="0"/>
          <w:w w:val="100"/>
          <w:position w:val="0"/>
          <w:lang w:val="zh-TW" w:eastAsia="zh-TW" w:bidi="zh-TW"/>
        </w:rPr>
        <w:t>组织分割</w:t>
      </w:r>
      <w:r>
        <w:rPr>
          <w:rFonts w:ascii="SimSun" w:eastAsia="SimSun" w:hAnsi="SimSun" w:cs="SimSun"/>
          <w:color w:val="000000"/>
          <w:spacing w:val="0"/>
          <w:w w:val="100"/>
          <w:position w:val="0"/>
          <w:lang w:val="zh-TW" w:eastAsia="zh-TW" w:bidi="zh-TW"/>
        </w:rPr>
        <w:t>，</w:t>
      </w:r>
      <w:r>
        <w:rPr>
          <w:rFonts w:ascii="SimSun" w:eastAsia="SimSun" w:hAnsi="SimSun" w:cs="SimSun"/>
          <w:color w:val="000000"/>
          <w:spacing w:val="0"/>
          <w:w w:val="100"/>
          <w:position w:val="0"/>
          <w:lang w:val="zh-TW" w:eastAsia="zh-TW" w:bidi="zh-TW"/>
        </w:rPr>
        <w:t>将</w:t>
      </w:r>
      <w:r>
        <w:rPr>
          <w:rFonts w:ascii="Times New Roman" w:eastAsia="Times New Roman" w:hAnsi="Times New Roman" w:cs="Times New Roman"/>
          <w:color w:val="000000"/>
          <w:spacing w:val="0"/>
          <w:w w:val="100"/>
          <w:position w:val="0"/>
          <w:lang w:val="en-US" w:eastAsia="en-US" w:bidi="en-US"/>
        </w:rPr>
        <w:t>T1</w:t>
      </w:r>
      <w:r>
        <w:rPr>
          <w:rFonts w:ascii="SimSun" w:eastAsia="SimSun" w:hAnsi="SimSun" w:cs="SimSun"/>
          <w:color w:val="000000"/>
          <w:spacing w:val="0"/>
          <w:w w:val="100"/>
          <w:position w:val="0"/>
          <w:lang w:val="zh-TW" w:eastAsia="zh-TW" w:bidi="zh-TW"/>
        </w:rPr>
        <w:t xml:space="preserve">加权图像分割成灰质、白质 </w:t>
      </w:r>
      <w:r>
        <w:rPr>
          <w:rFonts w:ascii="SimSun" w:eastAsia="SimSun" w:hAnsi="SimSun" w:cs="SimSun"/>
          <w:color w:val="000000"/>
          <w:spacing w:val="0"/>
          <w:w w:val="100"/>
          <w:position w:val="0"/>
          <w:lang w:val="zh-TW" w:eastAsia="zh-TW" w:bidi="zh-TW"/>
        </w:rPr>
        <w:t>和脑脊液三种组织类型</w:t>
      </w:r>
      <w:r>
        <w:rPr>
          <w:rFonts w:ascii="SimSun" w:eastAsia="SimSun" w:hAnsi="SimSun" w:cs="SimSu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zh-TW" w:eastAsia="zh-TW" w:bidi="zh-TW"/>
        </w:rPr>
        <w:t>3)</w:t>
      </w:r>
      <w:r>
        <w:rPr>
          <w:rFonts w:ascii="SimSun" w:eastAsia="SimSun" w:hAnsi="SimSun" w:cs="SimSun"/>
          <w:color w:val="000000"/>
          <w:spacing w:val="0"/>
          <w:w w:val="100"/>
          <w:position w:val="0"/>
          <w:lang w:val="zh-TW" w:eastAsia="zh-TW" w:bidi="zh-TW"/>
        </w:rPr>
        <w:t>采用</w:t>
      </w:r>
      <w:r>
        <w:rPr>
          <w:rFonts w:ascii="Times New Roman" w:eastAsia="Times New Roman" w:hAnsi="Times New Roman" w:cs="Times New Roman"/>
          <w:color w:val="000000"/>
          <w:spacing w:val="0"/>
          <w:w w:val="100"/>
          <w:position w:val="0"/>
          <w:lang w:val="en-US" w:eastAsia="en-US" w:bidi="en-US"/>
        </w:rPr>
        <w:t>DARTEL (diffeo- morphic anatomical registration through exponen</w:t>
        <w:softHyphen/>
        <w:t>tiated Lie algebra</w:t>
      </w:r>
      <w:r>
        <w:rPr>
          <w:rFonts w:ascii="Times New Roman" w:eastAsia="Times New Roman" w:hAnsi="Times New Roman" w:cs="Times New Roman"/>
          <w:color w:val="000000"/>
          <w:spacing w:val="0"/>
          <w:w w:val="100"/>
          <w:position w:val="0"/>
          <w:lang w:val="zh-TW" w:eastAsia="zh-TW" w:bidi="zh-TW"/>
        </w:rPr>
        <w:t>)</w:t>
      </w:r>
      <w:r>
        <w:rPr>
          <w:rFonts w:ascii="SimSun" w:eastAsia="SimSun" w:hAnsi="SimSun" w:cs="SimSun"/>
          <w:color w:val="000000"/>
          <w:spacing w:val="0"/>
          <w:w w:val="100"/>
          <w:position w:val="0"/>
          <w:lang w:val="zh-TW" w:eastAsia="zh-TW" w:bidi="zh-TW"/>
        </w:rPr>
        <w:t xml:space="preserve">配准方式将结构像数据配准到 </w:t>
      </w:r>
      <w:r>
        <w:rPr>
          <w:rFonts w:ascii="Times New Roman" w:eastAsia="Times New Roman" w:hAnsi="Times New Roman" w:cs="Times New Roman"/>
          <w:color w:val="000000"/>
          <w:spacing w:val="0"/>
          <w:w w:val="100"/>
          <w:position w:val="0"/>
          <w:lang w:val="en-US" w:eastAsia="en-US" w:bidi="en-US"/>
        </w:rPr>
        <w:t>MNI (montreal neurological institute)</w:t>
      </w:r>
      <w:r>
        <w:rPr>
          <w:rFonts w:ascii="SimSun" w:eastAsia="SimSun" w:hAnsi="SimSun" w:cs="SimSun"/>
          <w:color w:val="000000"/>
          <w:spacing w:val="0"/>
          <w:w w:val="100"/>
          <w:position w:val="0"/>
          <w:lang w:val="zh-TW" w:eastAsia="zh-TW" w:bidi="zh-TW"/>
        </w:rPr>
        <w:t>空间</w:t>
      </w:r>
      <w:r>
        <w:rPr>
          <w:rFonts w:ascii="SimSun" w:eastAsia="SimSun" w:hAnsi="SimSun" w:cs="SimSun"/>
          <w:color w:val="000000"/>
          <w:spacing w:val="0"/>
          <w:w w:val="100"/>
          <w:position w:val="0"/>
          <w:lang w:val="zh-TW" w:eastAsia="zh-TW" w:bidi="zh-TW"/>
        </w:rPr>
        <w:t>，</w:t>
      </w:r>
      <w:r>
        <w:rPr>
          <w:rFonts w:ascii="SimSun" w:eastAsia="SimSun" w:hAnsi="SimSun" w:cs="SimSun"/>
          <w:color w:val="000000"/>
          <w:spacing w:val="0"/>
          <w:w w:val="100"/>
          <w:position w:val="0"/>
          <w:lang w:val="zh-TW" w:eastAsia="zh-TW" w:bidi="zh-TW"/>
        </w:rPr>
        <w:t>并使用 雅可比行列式对图像进行非线性调节</w:t>
      </w:r>
      <w:r>
        <w:rPr>
          <w:rFonts w:ascii="SimSun" w:eastAsia="SimSun" w:hAnsi="SimSun" w:cs="SimSun"/>
          <w:color w:val="000000"/>
          <w:spacing w:val="0"/>
          <w:w w:val="100"/>
          <w:position w:val="0"/>
          <w:lang w:val="zh-TW" w:eastAsia="zh-TW" w:bidi="zh-TW"/>
        </w:rPr>
        <w:t>，</w:t>
      </w:r>
      <w:r>
        <w:rPr>
          <w:rFonts w:ascii="SimSun" w:eastAsia="SimSun" w:hAnsi="SimSun" w:cs="SimSun"/>
          <w:color w:val="000000"/>
          <w:spacing w:val="0"/>
          <w:w w:val="100"/>
          <w:position w:val="0"/>
          <w:lang w:val="zh-TW" w:eastAsia="zh-TW" w:bidi="zh-TW"/>
        </w:rPr>
        <w:t>标准化后的 体素大小是</w:t>
      </w:r>
      <w:r>
        <w:rPr>
          <w:rFonts w:ascii="Times New Roman" w:eastAsia="Times New Roman" w:hAnsi="Times New Roman" w:cs="Times New Roman"/>
          <w:color w:val="000000"/>
          <w:spacing w:val="0"/>
          <w:w w:val="100"/>
          <w:position w:val="0"/>
          <w:lang w:val="en-US" w:eastAsia="en-US" w:bidi="en-US"/>
        </w:rPr>
        <w:t>1.5 mm x 1.5 mm x 1.5 mm; (4)</w:t>
      </w:r>
      <w:r>
        <w:rPr>
          <w:rFonts w:ascii="SimSun" w:eastAsia="SimSun" w:hAnsi="SimSun" w:cs="SimSun"/>
          <w:color w:val="000000"/>
          <w:spacing w:val="0"/>
          <w:w w:val="100"/>
          <w:position w:val="0"/>
          <w:lang w:val="zh-TW" w:eastAsia="zh-TW" w:bidi="zh-TW"/>
        </w:rPr>
        <w:t xml:space="preserve">采用 </w:t>
      </w:r>
      <w:r>
        <w:rPr>
          <w:rFonts w:ascii="Times New Roman" w:eastAsia="Times New Roman" w:hAnsi="Times New Roman" w:cs="Times New Roman"/>
          <w:color w:val="000000"/>
          <w:spacing w:val="0"/>
          <w:w w:val="100"/>
          <w:position w:val="0"/>
          <w:lang w:val="en-US" w:eastAsia="en-US" w:bidi="en-US"/>
        </w:rPr>
        <w:t>8 mm</w:t>
      </w:r>
      <w:r>
        <w:rPr>
          <w:rFonts w:ascii="SimSun" w:eastAsia="SimSun" w:hAnsi="SimSun" w:cs="SimSun"/>
          <w:color w:val="000000"/>
          <w:spacing w:val="0"/>
          <w:w w:val="100"/>
          <w:position w:val="0"/>
          <w:lang w:val="zh-TW" w:eastAsia="zh-TW" w:bidi="zh-TW"/>
        </w:rPr>
        <w:t>平滑核进行平滑</w:t>
      </w:r>
      <w:r>
        <w:rPr>
          <w:rFonts w:ascii="Times New Roman" w:eastAsia="Times New Roman" w:hAnsi="Times New Roman" w:cs="Times New Roma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en-US" w:eastAsia="en-US" w:bidi="en-US"/>
        </w:rPr>
        <w:t>smooth)</w:t>
      </w:r>
      <w:r>
        <w:rPr>
          <w:rFonts w:ascii="SimSun" w:eastAsia="SimSun" w:hAnsi="SimSun" w:cs="SimSun"/>
          <w:color w:val="000000"/>
          <w:spacing w:val="0"/>
          <w:w w:val="100"/>
          <w:position w:val="0"/>
          <w:lang w:val="en-US" w:eastAsia="en-US" w:bidi="en-US"/>
        </w:rPr>
        <w:t>。</w:t>
      </w:r>
    </w:p>
    <w:p>
      <w:pPr>
        <w:pStyle w:val="Style38"/>
        <w:keepNext w:val="0"/>
        <w:keepLines w:val="0"/>
        <w:widowControl w:val="0"/>
        <w:shd w:val="clear" w:color="auto" w:fill="auto"/>
        <w:bidi w:val="0"/>
        <w:spacing w:before="0" w:after="0"/>
        <w:ind w:left="0" w:right="0" w:firstLine="460"/>
        <w:jc w:val="both"/>
      </w:pPr>
      <w:r>
        <w:rPr>
          <w:rFonts w:ascii="SimSun" w:eastAsia="SimSun" w:hAnsi="SimSun" w:cs="SimSun"/>
          <w:color w:val="000000"/>
          <w:spacing w:val="0"/>
          <w:w w:val="100"/>
          <w:position w:val="0"/>
          <w:lang w:val="zh-TW" w:eastAsia="zh-TW" w:bidi="zh-TW"/>
        </w:rPr>
        <w:t xml:space="preserve">使用基于 </w:t>
      </w:r>
      <w:r>
        <w:rPr>
          <w:rFonts w:ascii="Times New Roman" w:eastAsia="Times New Roman" w:hAnsi="Times New Roman" w:cs="Times New Roman"/>
          <w:color w:val="000000"/>
          <w:spacing w:val="0"/>
          <w:w w:val="100"/>
          <w:position w:val="0"/>
          <w:lang w:val="en-US" w:eastAsia="en-US" w:bidi="en-US"/>
        </w:rPr>
        <w:t>Matlab R2014a</w:t>
      </w:r>
      <w:r>
        <w:rPr>
          <w:rFonts w:ascii="SimSun" w:eastAsia="SimSun" w:hAnsi="SimSun" w:cs="SimSun"/>
          <w:color w:val="000000"/>
          <w:spacing w:val="0"/>
          <w:w w:val="100"/>
          <w:position w:val="0"/>
          <w:lang w:val="zh-TW" w:eastAsia="zh-TW" w:bidi="zh-TW"/>
        </w:rPr>
        <w:t xml:space="preserve">平台上运行的 </w:t>
      </w:r>
      <w:r>
        <w:rPr>
          <w:rFonts w:ascii="Times New Roman" w:eastAsia="Times New Roman" w:hAnsi="Times New Roman" w:cs="Times New Roman"/>
          <w:color w:val="000000"/>
          <w:spacing w:val="0"/>
          <w:w w:val="100"/>
          <w:position w:val="0"/>
          <w:lang w:val="en-US" w:eastAsia="en-US" w:bidi="en-US"/>
        </w:rPr>
        <w:t xml:space="preserve">DPARSF 5.2 </w:t>
      </w:r>
      <w:r>
        <w:rPr>
          <w:rFonts w:ascii="SimSun" w:eastAsia="SimSun" w:hAnsi="SimSun" w:cs="SimSun"/>
          <w:color w:val="000000"/>
          <w:spacing w:val="0"/>
          <w:w w:val="100"/>
          <w:position w:val="0"/>
          <w:lang w:val="zh-TW" w:eastAsia="zh-TW" w:bidi="zh-TW"/>
        </w:rPr>
        <w:t>软件</w:t>
      </w:r>
      <w:r>
        <w:rPr>
          <w:rFonts w:ascii="SimSun" w:eastAsia="SimSun" w:hAnsi="SimSun" w:cs="SimSun"/>
          <w:color w:val="000000"/>
          <w:spacing w:val="0"/>
          <w:w w:val="100"/>
          <w:position w:val="0"/>
          <w:lang w:val="en-US" w:eastAsia="en-US" w:bidi="en-US"/>
        </w:rPr>
        <w:t>(</w:t>
      </w:r>
      <w:r>
        <w:fldChar w:fldCharType="begin"/>
      </w:r>
      <w:r>
        <w:rPr/>
        <w:instrText> HYPERLINK "http://www.restfmri.net/forum/" </w:instrText>
      </w:r>
      <w:r>
        <w:fldChar w:fldCharType="separate"/>
      </w:r>
      <w:r>
        <w:rPr>
          <w:rFonts w:ascii="Times New Roman" w:eastAsia="Times New Roman" w:hAnsi="Times New Roman" w:cs="Times New Roman"/>
          <w:color w:val="000000"/>
          <w:spacing w:val="0"/>
          <w:w w:val="100"/>
          <w:position w:val="0"/>
          <w:lang w:val="en-US" w:eastAsia="en-US" w:bidi="en-US"/>
        </w:rPr>
        <w:t>http://www.restfmri.net/forum/</w:t>
      </w:r>
      <w:r>
        <w:fldChar w:fldCharType="end"/>
      </w:r>
      <w:r>
        <w:rPr>
          <w:rFonts w:ascii="Times New Roman" w:eastAsia="Times New Roman" w:hAnsi="Times New Roman" w:cs="Times New Roman"/>
          <w:color w:val="000000"/>
          <w:spacing w:val="0"/>
          <w:w w:val="100"/>
          <w:position w:val="0"/>
          <w:lang w:val="en-US" w:eastAsia="en-US" w:bidi="en-US"/>
        </w:rPr>
        <w:t xml:space="preserve"> DPARSF)</w:t>
      </w:r>
      <w:r>
        <w:rPr>
          <w:rFonts w:ascii="SimSun" w:eastAsia="SimSun" w:hAnsi="SimSun" w:cs="SimSun"/>
          <w:color w:val="000000"/>
          <w:spacing w:val="0"/>
          <w:w w:val="100"/>
          <w:position w:val="0"/>
          <w:lang w:val="zh-TW" w:eastAsia="zh-TW" w:bidi="zh-TW"/>
        </w:rPr>
        <w:t>对</w:t>
      </w:r>
      <w:r>
        <w:rPr>
          <w:rFonts w:ascii="Times New Roman" w:eastAsia="Times New Roman" w:hAnsi="Times New Roman" w:cs="Times New Roman"/>
          <w:color w:val="000000"/>
          <w:spacing w:val="0"/>
          <w:w w:val="100"/>
          <w:position w:val="0"/>
          <w:lang w:val="en-US" w:eastAsia="en-US" w:bidi="en-US"/>
        </w:rPr>
        <w:t>rs-MRI</w:t>
      </w:r>
      <w:r>
        <w:rPr>
          <w:rFonts w:ascii="SimSun" w:eastAsia="SimSun" w:hAnsi="SimSun" w:cs="SimSun"/>
          <w:color w:val="000000"/>
          <w:spacing w:val="0"/>
          <w:w w:val="100"/>
          <w:position w:val="0"/>
          <w:lang w:val="zh-TW" w:eastAsia="zh-TW" w:bidi="zh-TW"/>
        </w:rPr>
        <w:t>数据进行预处理</w:t>
      </w:r>
      <w:r>
        <w:rPr>
          <w:rFonts w:ascii="Times New Roman" w:eastAsia="Times New Roman" w:hAnsi="Times New Roman" w:cs="Times New Roman"/>
          <w:color w:val="000000"/>
          <w:spacing w:val="0"/>
          <w:w w:val="100"/>
          <w:position w:val="0"/>
          <w:lang w:val="en-US" w:eastAsia="en-US" w:bidi="en-US"/>
        </w:rPr>
        <w:t xml:space="preserve">(Yan et al., </w:t>
      </w:r>
      <w:r>
        <w:rPr>
          <w:rFonts w:ascii="Times New Roman" w:eastAsia="Times New Roman" w:hAnsi="Times New Roman" w:cs="Times New Roman"/>
          <w:color w:val="000000"/>
          <w:spacing w:val="0"/>
          <w:w w:val="100"/>
          <w:position w:val="0"/>
          <w:lang w:val="zh-TW" w:eastAsia="zh-TW" w:bidi="zh-TW"/>
        </w:rPr>
        <w:t>2016)</w:t>
      </w:r>
      <w:r>
        <w:rPr>
          <w:rFonts w:ascii="SimSun" w:eastAsia="SimSun" w:hAnsi="SimSun" w:cs="SimSun"/>
          <w:color w:val="000000"/>
          <w:spacing w:val="0"/>
          <w:w w:val="100"/>
          <w:position w:val="0"/>
          <w:lang w:val="zh-TW" w:eastAsia="zh-TW" w:bidi="zh-TW"/>
        </w:rPr>
        <w:t>。预处理步骤如下</w:t>
      </w:r>
      <w:r>
        <w:rPr>
          <w:rFonts w:ascii="SimSun" w:eastAsia="SimSun" w:hAnsi="SimSun" w:cs="SimSu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zh-TW" w:eastAsia="zh-TW" w:bidi="zh-TW"/>
        </w:rPr>
        <w:t>(1)</w:t>
      </w:r>
      <w:r>
        <w:rPr>
          <w:rFonts w:ascii="SimSun" w:eastAsia="SimSun" w:hAnsi="SimSun" w:cs="SimSun"/>
          <w:color w:val="000000"/>
          <w:spacing w:val="0"/>
          <w:w w:val="100"/>
          <w:position w:val="0"/>
          <w:lang w:val="zh-TW" w:eastAsia="zh-TW" w:bidi="zh-TW"/>
        </w:rPr>
        <w:t>数据质量检查</w:t>
      </w:r>
      <w:r>
        <w:rPr>
          <w:rFonts w:ascii="SimSun" w:eastAsia="SimSun" w:hAnsi="SimSun" w:cs="SimSu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zh-TW" w:eastAsia="zh-TW" w:bidi="zh-TW"/>
        </w:rPr>
        <w:t>(2)</w:t>
      </w:r>
      <w:r>
        <w:rPr>
          <w:rFonts w:ascii="SimSun" w:eastAsia="SimSun" w:hAnsi="SimSun" w:cs="SimSun"/>
          <w:color w:val="000000"/>
          <w:spacing w:val="0"/>
          <w:w w:val="100"/>
          <w:position w:val="0"/>
          <w:lang w:val="zh-TW" w:eastAsia="zh-TW" w:bidi="zh-TW"/>
        </w:rPr>
        <w:t>剔除 前</w:t>
      </w:r>
      <w:r>
        <w:rPr>
          <w:rFonts w:ascii="Times New Roman" w:eastAsia="Times New Roman" w:hAnsi="Times New Roman" w:cs="Times New Roman"/>
          <w:color w:val="000000"/>
          <w:spacing w:val="0"/>
          <w:w w:val="100"/>
          <w:position w:val="0"/>
          <w:lang w:val="zh-TW" w:eastAsia="zh-TW" w:bidi="zh-TW"/>
        </w:rPr>
        <w:t>10</w:t>
      </w:r>
      <w:r>
        <w:rPr>
          <w:rFonts w:ascii="SimSun" w:eastAsia="SimSun" w:hAnsi="SimSun" w:cs="SimSun"/>
          <w:color w:val="000000"/>
          <w:spacing w:val="0"/>
          <w:w w:val="100"/>
          <w:position w:val="0"/>
          <w:lang w:val="zh-TW" w:eastAsia="zh-TW" w:bidi="zh-TW"/>
        </w:rPr>
        <w:t>个时间点</w:t>
      </w:r>
      <w:r>
        <w:rPr>
          <w:rFonts w:ascii="SimSun" w:eastAsia="SimSun" w:hAnsi="SimSun" w:cs="SimSun"/>
          <w:color w:val="000000"/>
          <w:spacing w:val="0"/>
          <w:w w:val="100"/>
          <w:position w:val="0"/>
          <w:lang w:val="zh-TW" w:eastAsia="zh-TW" w:bidi="zh-TW"/>
        </w:rPr>
        <w:t>，</w:t>
      </w:r>
      <w:r>
        <w:rPr>
          <w:rFonts w:ascii="SimSun" w:eastAsia="SimSun" w:hAnsi="SimSun" w:cs="SimSun"/>
          <w:color w:val="000000"/>
          <w:spacing w:val="0"/>
          <w:w w:val="100"/>
          <w:position w:val="0"/>
          <w:lang w:val="zh-TW" w:eastAsia="zh-TW" w:bidi="zh-TW"/>
        </w:rPr>
        <w:t>对剩余层数进行时间层校正</w:t>
      </w:r>
      <w:r>
        <w:rPr>
          <w:rFonts w:ascii="Times New Roman" w:eastAsia="Times New Roman" w:hAnsi="Times New Roman" w:cs="Times New Roma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en-US" w:eastAsia="en-US" w:bidi="en-US"/>
        </w:rPr>
        <w:t xml:space="preserve">slice timing); </w:t>
      </w:r>
      <w:r>
        <w:rPr>
          <w:rFonts w:ascii="Times New Roman" w:eastAsia="Times New Roman" w:hAnsi="Times New Roman" w:cs="Times New Roman"/>
          <w:color w:val="000000"/>
          <w:spacing w:val="0"/>
          <w:w w:val="100"/>
          <w:position w:val="0"/>
          <w:lang w:val="zh-TW" w:eastAsia="zh-TW" w:bidi="zh-TW"/>
        </w:rPr>
        <w:t>(3)</w:t>
      </w:r>
      <w:r>
        <w:rPr>
          <w:rFonts w:ascii="SimSun" w:eastAsia="SimSun" w:hAnsi="SimSun" w:cs="SimSun"/>
          <w:color w:val="000000"/>
          <w:spacing w:val="0"/>
          <w:w w:val="100"/>
          <w:position w:val="0"/>
          <w:lang w:val="zh-TW" w:eastAsia="zh-TW" w:bidi="zh-TW"/>
        </w:rPr>
        <w:t>头动校正</w:t>
      </w:r>
      <w:r>
        <w:rPr>
          <w:rFonts w:ascii="Times New Roman" w:eastAsia="Times New Roman" w:hAnsi="Times New Roman" w:cs="Times New Roman"/>
          <w:color w:val="000000"/>
          <w:spacing w:val="0"/>
          <w:w w:val="100"/>
          <w:position w:val="0"/>
          <w:lang w:val="en-US" w:eastAsia="en-US" w:bidi="en-US"/>
        </w:rPr>
        <w:t xml:space="preserve">(realignment); </w:t>
      </w:r>
      <w:r>
        <w:rPr>
          <w:rFonts w:ascii="Times New Roman" w:eastAsia="Times New Roman" w:hAnsi="Times New Roman" w:cs="Times New Roman"/>
          <w:color w:val="000000"/>
          <w:spacing w:val="0"/>
          <w:w w:val="100"/>
          <w:position w:val="0"/>
          <w:lang w:val="zh-TW" w:eastAsia="zh-TW" w:bidi="zh-TW"/>
        </w:rPr>
        <w:t>(4)</w:t>
      </w:r>
      <w:r>
        <w:rPr>
          <w:rFonts w:ascii="SimSun" w:eastAsia="SimSun" w:hAnsi="SimSun" w:cs="SimSun"/>
          <w:color w:val="000000"/>
          <w:spacing w:val="0"/>
          <w:w w:val="100"/>
          <w:position w:val="0"/>
          <w:lang w:val="zh-TW" w:eastAsia="zh-TW" w:bidi="zh-TW"/>
        </w:rPr>
        <w:t xml:space="preserve">采用 </w:t>
      </w:r>
      <w:r>
        <w:rPr>
          <w:rFonts w:ascii="Times New Roman" w:eastAsia="Times New Roman" w:hAnsi="Times New Roman" w:cs="Times New Roman"/>
          <w:color w:val="000000"/>
          <w:spacing w:val="0"/>
          <w:w w:val="100"/>
          <w:position w:val="0"/>
          <w:lang w:val="en-US" w:eastAsia="en-US" w:bidi="en-US"/>
        </w:rPr>
        <w:t>DARTEL</w:t>
      </w:r>
      <w:r>
        <w:rPr>
          <w:rFonts w:ascii="SimSun" w:eastAsia="SimSun" w:hAnsi="SimSun" w:cs="SimSun"/>
          <w:color w:val="000000"/>
          <w:spacing w:val="0"/>
          <w:w w:val="100"/>
          <w:position w:val="0"/>
          <w:lang w:val="zh-TW" w:eastAsia="zh-TW" w:bidi="zh-TW"/>
        </w:rPr>
        <w:t>方法将处理后数据标准化到</w:t>
      </w:r>
      <w:r>
        <w:rPr>
          <w:rFonts w:ascii="Times New Roman" w:eastAsia="Times New Roman" w:hAnsi="Times New Roman" w:cs="Times New Roman"/>
          <w:color w:val="000000"/>
          <w:spacing w:val="0"/>
          <w:w w:val="100"/>
          <w:position w:val="0"/>
          <w:lang w:val="en-US" w:eastAsia="en-US" w:bidi="en-US"/>
        </w:rPr>
        <w:t>MNI</w:t>
      </w:r>
      <w:r>
        <w:rPr>
          <w:rFonts w:ascii="SimSun" w:eastAsia="SimSun" w:hAnsi="SimSun" w:cs="SimSun"/>
          <w:color w:val="000000"/>
          <w:spacing w:val="0"/>
          <w:w w:val="100"/>
          <w:position w:val="0"/>
          <w:lang w:val="zh-TW" w:eastAsia="zh-TW" w:bidi="zh-TW"/>
        </w:rPr>
        <w:t>标准空 间模板</w:t>
      </w:r>
      <w:r>
        <w:rPr>
          <w:rFonts w:ascii="SimSun" w:eastAsia="SimSun" w:hAnsi="SimSun" w:cs="SimSun"/>
          <w:color w:val="000000"/>
          <w:spacing w:val="0"/>
          <w:w w:val="100"/>
          <w:position w:val="0"/>
          <w:lang w:val="zh-TW" w:eastAsia="zh-TW" w:bidi="zh-TW"/>
        </w:rPr>
        <w:t>，</w:t>
      </w:r>
      <w:r>
        <w:rPr>
          <w:rFonts w:ascii="SimSun" w:eastAsia="SimSun" w:hAnsi="SimSun" w:cs="SimSun"/>
          <w:color w:val="000000"/>
          <w:spacing w:val="0"/>
          <w:w w:val="100"/>
          <w:position w:val="0"/>
          <w:lang w:val="zh-TW" w:eastAsia="zh-TW" w:bidi="zh-TW"/>
        </w:rPr>
        <w:t>标准化后的体素大小是</w:t>
      </w:r>
      <w:r>
        <w:rPr>
          <w:rFonts w:ascii="Times New Roman" w:eastAsia="Times New Roman" w:hAnsi="Times New Roman" w:cs="Times New Roman"/>
          <w:color w:val="000000"/>
          <w:spacing w:val="0"/>
          <w:w w:val="100"/>
          <w:position w:val="0"/>
          <w:lang w:val="zh-TW" w:eastAsia="zh-TW" w:bidi="zh-TW"/>
        </w:rPr>
        <w:t xml:space="preserve">3 </w:t>
      </w:r>
      <w:r>
        <w:rPr>
          <w:rFonts w:ascii="Times New Roman" w:eastAsia="Times New Roman" w:hAnsi="Times New Roman" w:cs="Times New Roman"/>
          <w:color w:val="000000"/>
          <w:spacing w:val="0"/>
          <w:w w:val="100"/>
          <w:position w:val="0"/>
          <w:lang w:val="en-US" w:eastAsia="en-US" w:bidi="en-US"/>
        </w:rPr>
        <w:t xml:space="preserve">mm x </w:t>
      </w:r>
      <w:r>
        <w:rPr>
          <w:rFonts w:ascii="Times New Roman" w:eastAsia="Times New Roman" w:hAnsi="Times New Roman" w:cs="Times New Roman"/>
          <w:color w:val="000000"/>
          <w:spacing w:val="0"/>
          <w:w w:val="100"/>
          <w:position w:val="0"/>
          <w:lang w:val="zh-TW" w:eastAsia="zh-TW" w:bidi="zh-TW"/>
        </w:rPr>
        <w:t xml:space="preserve">3 </w:t>
      </w:r>
      <w:r>
        <w:rPr>
          <w:rFonts w:ascii="Times New Roman" w:eastAsia="Times New Roman" w:hAnsi="Times New Roman" w:cs="Times New Roman"/>
          <w:color w:val="000000"/>
          <w:spacing w:val="0"/>
          <w:w w:val="100"/>
          <w:position w:val="0"/>
          <w:lang w:val="en-US" w:eastAsia="en-US" w:bidi="en-US"/>
        </w:rPr>
        <w:t>mm x 3 mm; (5)</w:t>
      </w:r>
      <w:r>
        <w:rPr>
          <w:rFonts w:ascii="SimSun" w:eastAsia="SimSun" w:hAnsi="SimSun" w:cs="SimSun"/>
          <w:color w:val="000000"/>
          <w:spacing w:val="0"/>
          <w:w w:val="100"/>
          <w:position w:val="0"/>
          <w:lang w:val="zh-TW" w:eastAsia="zh-TW" w:bidi="zh-TW"/>
        </w:rPr>
        <w:t>采用</w:t>
      </w:r>
      <w:r>
        <w:rPr>
          <w:rFonts w:ascii="Times New Roman" w:eastAsia="Times New Roman" w:hAnsi="Times New Roman" w:cs="Times New Roman"/>
          <w:color w:val="000000"/>
          <w:spacing w:val="0"/>
          <w:w w:val="100"/>
          <w:position w:val="0"/>
          <w:lang w:val="en-US" w:eastAsia="en-US" w:bidi="en-US"/>
        </w:rPr>
        <w:t>6 mm</w:t>
      </w:r>
      <w:r>
        <w:rPr>
          <w:rFonts w:ascii="SimSun" w:eastAsia="SimSun" w:hAnsi="SimSun" w:cs="SimSun"/>
          <w:color w:val="000000"/>
          <w:spacing w:val="0"/>
          <w:w w:val="100"/>
          <w:position w:val="0"/>
          <w:lang w:val="zh-TW" w:eastAsia="zh-TW" w:bidi="zh-TW"/>
        </w:rPr>
        <w:t>平滑核进行平滑</w:t>
      </w:r>
      <w:r>
        <w:rPr>
          <w:rFonts w:ascii="Times New Roman" w:eastAsia="Times New Roman" w:hAnsi="Times New Roman" w:cs="Times New Roma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en-US" w:eastAsia="en-US" w:bidi="en-US"/>
        </w:rPr>
        <w:t xml:space="preserve">smooth); </w:t>
      </w:r>
      <w:r>
        <w:rPr>
          <w:rFonts w:ascii="Times New Roman" w:eastAsia="Times New Roman" w:hAnsi="Times New Roman" w:cs="Times New Roman"/>
          <w:color w:val="000000"/>
          <w:spacing w:val="0"/>
          <w:w w:val="100"/>
          <w:position w:val="0"/>
          <w:lang w:val="zh-TW" w:eastAsia="zh-TW" w:bidi="zh-TW"/>
        </w:rPr>
        <w:t xml:space="preserve">(6) </w:t>
      </w:r>
      <w:r>
        <w:rPr>
          <w:rFonts w:ascii="SimSun" w:eastAsia="SimSun" w:hAnsi="SimSun" w:cs="SimSun"/>
          <w:color w:val="000000"/>
          <w:spacing w:val="0"/>
          <w:w w:val="100"/>
          <w:position w:val="0"/>
          <w:lang w:val="zh-TW" w:eastAsia="zh-TW" w:bidi="zh-TW"/>
        </w:rPr>
        <w:t>采用</w:t>
      </w:r>
      <w:r>
        <w:rPr>
          <w:rFonts w:ascii="Times New Roman" w:eastAsia="Times New Roman" w:hAnsi="Times New Roman" w:cs="Times New Roman"/>
          <w:color w:val="000000"/>
          <w:spacing w:val="0"/>
          <w:w w:val="100"/>
          <w:position w:val="0"/>
          <w:lang w:val="en-US" w:eastAsia="en-US" w:bidi="en-US"/>
        </w:rPr>
        <w:t xml:space="preserve">Friston </w:t>
      </w:r>
      <w:r>
        <w:rPr>
          <w:rFonts w:ascii="Times New Roman" w:eastAsia="Times New Roman" w:hAnsi="Times New Roman" w:cs="Times New Roman"/>
          <w:color w:val="000000"/>
          <w:spacing w:val="0"/>
          <w:w w:val="100"/>
          <w:position w:val="0"/>
          <w:lang w:val="zh-TW" w:eastAsia="zh-TW" w:bidi="zh-TW"/>
        </w:rPr>
        <w:t>24</w:t>
      </w:r>
      <w:r>
        <w:rPr>
          <w:rFonts w:ascii="SimSun" w:eastAsia="SimSun" w:hAnsi="SimSun" w:cs="SimSun"/>
          <w:color w:val="000000"/>
          <w:spacing w:val="0"/>
          <w:w w:val="100"/>
          <w:position w:val="0"/>
          <w:lang w:val="zh-TW" w:eastAsia="zh-TW" w:bidi="zh-TW"/>
        </w:rPr>
        <w:t>方法回归掉头动信号以及白质与脑 脊液信号</w:t>
      </w:r>
      <w:r>
        <w:rPr>
          <w:rFonts w:ascii="SimSun" w:eastAsia="SimSun" w:hAnsi="SimSun" w:cs="SimSun"/>
          <w:color w:val="000000"/>
          <w:spacing w:val="0"/>
          <w:w w:val="100"/>
          <w:position w:val="0"/>
          <w:lang w:val="zh-TW" w:eastAsia="zh-TW" w:bidi="zh-TW"/>
        </w:rPr>
        <w:t>，</w:t>
      </w:r>
      <w:r>
        <w:rPr>
          <w:rFonts w:ascii="SimSun" w:eastAsia="SimSun" w:hAnsi="SimSun" w:cs="SimSun"/>
          <w:color w:val="000000"/>
          <w:spacing w:val="0"/>
          <w:w w:val="100"/>
          <w:position w:val="0"/>
          <w:lang w:val="zh-TW" w:eastAsia="zh-TW" w:bidi="zh-TW"/>
        </w:rPr>
        <w:t>所有被试头动</w:t>
      </w:r>
      <w:r>
        <w:rPr>
          <w:rFonts w:ascii="Times New Roman" w:eastAsia="Times New Roman" w:hAnsi="Times New Roman" w:cs="Times New Roman"/>
          <w:color w:val="000000"/>
          <w:spacing w:val="0"/>
          <w:w w:val="100"/>
          <w:position w:val="0"/>
          <w:lang w:val="en-US" w:eastAsia="en-US" w:bidi="en-US"/>
        </w:rPr>
        <w:t>(mean framewise displacement, mean FD)</w:t>
      </w:r>
      <w:r>
        <w:rPr>
          <w:rFonts w:ascii="SimSun" w:eastAsia="SimSun" w:hAnsi="SimSun" w:cs="SimSun"/>
          <w:color w:val="000000"/>
          <w:spacing w:val="0"/>
          <w:w w:val="100"/>
          <w:position w:val="0"/>
          <w:lang w:val="zh-TW" w:eastAsia="zh-TW" w:bidi="zh-TW"/>
        </w:rPr>
        <w:t xml:space="preserve">大小均小于 </w:t>
      </w:r>
      <w:r>
        <w:rPr>
          <w:rFonts w:ascii="Times New Roman" w:eastAsia="Times New Roman" w:hAnsi="Times New Roman" w:cs="Times New Roman"/>
          <w:color w:val="000000"/>
          <w:spacing w:val="0"/>
          <w:w w:val="100"/>
          <w:position w:val="0"/>
          <w:lang w:val="en-US" w:eastAsia="en-US" w:bidi="en-US"/>
        </w:rPr>
        <w:t>0.5 mm; (7)</w:t>
      </w:r>
      <w:r>
        <w:rPr>
          <w:rFonts w:ascii="SimSun" w:eastAsia="SimSun" w:hAnsi="SimSun" w:cs="SimSun"/>
          <w:color w:val="000000"/>
          <w:spacing w:val="0"/>
          <w:w w:val="100"/>
          <w:position w:val="0"/>
          <w:lang w:val="zh-TW" w:eastAsia="zh-TW" w:bidi="zh-TW"/>
        </w:rPr>
        <w:t>提取 低频段</w:t>
      </w:r>
      <w:r>
        <w:rPr>
          <w:rFonts w:ascii="Times New Roman" w:eastAsia="Times New Roman" w:hAnsi="Times New Roman" w:cs="Times New Roman"/>
          <w:color w:val="000000"/>
          <w:spacing w:val="0"/>
          <w:w w:val="100"/>
          <w:position w:val="0"/>
          <w:lang w:val="en-US" w:eastAsia="en-US" w:bidi="en-US"/>
        </w:rPr>
        <w:t>0.01</w:t>
      </w:r>
      <w:r>
        <w:rPr>
          <w:rFonts w:ascii="SimSun" w:eastAsia="SimSun" w:hAnsi="SimSun" w:cs="SimSu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en-US" w:eastAsia="en-US" w:bidi="en-US"/>
        </w:rPr>
        <w:t>0.1 Hz</w:t>
      </w:r>
      <w:r>
        <w:rPr>
          <w:rFonts w:ascii="SimSun" w:eastAsia="SimSun" w:hAnsi="SimSun" w:cs="SimSun"/>
          <w:color w:val="000000"/>
          <w:spacing w:val="0"/>
          <w:w w:val="100"/>
          <w:position w:val="0"/>
          <w:lang w:val="zh-TW" w:eastAsia="zh-TW" w:bidi="zh-TW"/>
        </w:rPr>
        <w:t>的信号。</w:t>
      </w:r>
    </w:p>
    <w:p>
      <w:pPr>
        <w:pStyle w:val="Style44"/>
        <w:keepNext/>
        <w:keepLines/>
        <w:widowControl w:val="0"/>
        <w:shd w:val="clear" w:color="auto" w:fill="auto"/>
        <w:bidi w:val="0"/>
        <w:spacing w:before="0" w:after="0" w:line="313" w:lineRule="exact"/>
        <w:ind w:left="0" w:right="0" w:firstLine="0"/>
        <w:jc w:val="both"/>
      </w:pPr>
      <w:bookmarkStart w:id="22" w:name="bookmark22"/>
      <w:bookmarkStart w:id="23" w:name="bookmark23"/>
      <w:bookmarkStart w:id="24" w:name="bookmark24"/>
      <w:r>
        <w:rPr>
          <w:rFonts w:ascii="Times New Roman" w:eastAsia="Times New Roman" w:hAnsi="Times New Roman" w:cs="Times New Roman"/>
          <w:color w:val="000000"/>
          <w:spacing w:val="0"/>
          <w:w w:val="100"/>
          <w:position w:val="0"/>
          <w:lang w:val="en-US" w:eastAsia="en-US" w:bidi="en-US"/>
        </w:rPr>
        <w:t>2.3.3</w:t>
      </w:r>
      <w:r>
        <w:rPr>
          <w:color w:val="000000"/>
          <w:spacing w:val="0"/>
          <w:w w:val="100"/>
          <w:position w:val="0"/>
        </w:rPr>
        <w:t>数据质量监控和头动控制</w:t>
      </w:r>
      <w:bookmarkEnd w:id="22"/>
      <w:bookmarkEnd w:id="23"/>
      <w:bookmarkEnd w:id="24"/>
    </w:p>
    <w:p>
      <w:pPr>
        <w:pStyle w:val="Style34"/>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在预处理前</w:t>
      </w:r>
      <w:r>
        <w:rPr>
          <w:color w:val="000000"/>
          <w:spacing w:val="0"/>
          <w:w w:val="100"/>
          <w:position w:val="0"/>
        </w:rPr>
        <w:t>，</w:t>
      </w:r>
      <w:r>
        <w:rPr>
          <w:color w:val="000000"/>
          <w:spacing w:val="0"/>
          <w:w w:val="100"/>
          <w:position w:val="0"/>
        </w:rPr>
        <w:t>由两名心理学专业博士对所有被 试</w:t>
      </w:r>
      <w:r>
        <w:rPr>
          <w:rFonts w:ascii="Times New Roman" w:eastAsia="Times New Roman" w:hAnsi="Times New Roman" w:cs="Times New Roman"/>
          <w:color w:val="000000"/>
          <w:spacing w:val="0"/>
          <w:w w:val="100"/>
          <w:position w:val="0"/>
        </w:rPr>
        <w:t>(139</w:t>
      </w:r>
      <w:r>
        <w:rPr>
          <w:color w:val="000000"/>
          <w:spacing w:val="0"/>
          <w:w w:val="100"/>
          <w:position w:val="0"/>
        </w:rPr>
        <w:t>名</w:t>
      </w:r>
      <w:r>
        <w:rPr>
          <w:rFonts w:ascii="Times New Roman" w:eastAsia="Times New Roman" w:hAnsi="Times New Roman" w:cs="Times New Roman"/>
          <w:color w:val="000000"/>
          <w:spacing w:val="0"/>
          <w:w w:val="100"/>
          <w:position w:val="0"/>
        </w:rPr>
        <w:t>)</w:t>
      </w:r>
      <w:r>
        <w:rPr>
          <w:color w:val="000000"/>
          <w:spacing w:val="0"/>
          <w:w w:val="100"/>
          <w:position w:val="0"/>
        </w:rPr>
        <w:t>的结构态数据进行初级的视觉筛查</w:t>
      </w:r>
      <w:r>
        <w:rPr>
          <w:rFonts w:ascii="Times New Roman" w:eastAsia="Times New Roman" w:hAnsi="Times New Roman" w:cs="Times New Roman"/>
          <w:color w:val="000000"/>
          <w:spacing w:val="0"/>
          <w:w w:val="100"/>
          <w:position w:val="0"/>
        </w:rPr>
        <w:t>(</w:t>
      </w:r>
      <w:r>
        <w:rPr>
          <w:color w:val="000000"/>
          <w:spacing w:val="0"/>
          <w:w w:val="100"/>
          <w:position w:val="0"/>
        </w:rPr>
        <w:t>对数 据质量进行总共四次的主观评分</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 xml:space="preserve">据此剔除了 </w:t>
      </w:r>
      <w:r>
        <w:rPr>
          <w:rFonts w:ascii="Times New Roman" w:eastAsia="Times New Roman" w:hAnsi="Times New Roman" w:cs="Times New Roman"/>
          <w:color w:val="000000"/>
          <w:spacing w:val="0"/>
          <w:w w:val="100"/>
          <w:position w:val="0"/>
        </w:rPr>
        <w:t xml:space="preserve">49 </w:t>
      </w:r>
      <w:r>
        <w:rPr>
          <w:color w:val="000000"/>
          <w:spacing w:val="0"/>
          <w:w w:val="100"/>
          <w:position w:val="0"/>
        </w:rPr>
        <w:t>名存在结构异常或大量伪影的被试</w:t>
      </w:r>
      <w:r>
        <w:rPr>
          <w:rFonts w:ascii="Times New Roman" w:eastAsia="Times New Roman" w:hAnsi="Times New Roman" w:cs="Times New Roman"/>
          <w:color w:val="000000"/>
          <w:spacing w:val="0"/>
          <w:w w:val="100"/>
          <w:position w:val="0"/>
        </w:rPr>
        <w:t>(</w:t>
      </w:r>
      <w:r>
        <w:rPr>
          <w:color w:val="000000"/>
          <w:spacing w:val="0"/>
          <w:w w:val="100"/>
          <w:position w:val="0"/>
        </w:rPr>
        <w:t>其中女性</w:t>
      </w:r>
      <w:r>
        <w:rPr>
          <w:rFonts w:ascii="Times New Roman" w:eastAsia="Times New Roman" w:hAnsi="Times New Roman" w:cs="Times New Roman"/>
          <w:color w:val="000000"/>
          <w:spacing w:val="0"/>
          <w:w w:val="100"/>
          <w:position w:val="0"/>
        </w:rPr>
        <w:t xml:space="preserve">15 </w:t>
      </w:r>
      <w:r>
        <w:rPr>
          <w:color w:val="000000"/>
          <w:spacing w:val="0"/>
          <w:w w:val="100"/>
          <w:position w:val="0"/>
        </w:rPr>
        <w:t>人)。其次</w:t>
      </w:r>
      <w:r>
        <w:rPr>
          <w:color w:val="000000"/>
          <w:spacing w:val="0"/>
          <w:w w:val="100"/>
          <w:position w:val="0"/>
        </w:rPr>
        <w:t>，</w:t>
      </w:r>
      <w:r>
        <w:rPr>
          <w:color w:val="000000"/>
          <w:spacing w:val="0"/>
          <w:w w:val="100"/>
          <w:position w:val="0"/>
        </w:rPr>
        <w:t xml:space="preserve">根据广泛使用的静息态头动标准对剩余 </w:t>
      </w:r>
      <w:r>
        <w:rPr>
          <w:rFonts w:ascii="Times New Roman" w:eastAsia="Times New Roman" w:hAnsi="Times New Roman" w:cs="Times New Roman"/>
          <w:color w:val="000000"/>
          <w:spacing w:val="0"/>
          <w:w w:val="100"/>
          <w:position w:val="0"/>
        </w:rPr>
        <w:t>81</w:t>
      </w:r>
      <w:r>
        <w:rPr>
          <w:color w:val="000000"/>
          <w:spacing w:val="0"/>
          <w:w w:val="100"/>
          <w:position w:val="0"/>
        </w:rPr>
        <w:t>名被试进行头动控制</w:t>
      </w:r>
      <w:r>
        <w:rPr>
          <w:color w:val="000000"/>
          <w:spacing w:val="0"/>
          <w:w w:val="100"/>
          <w:position w:val="0"/>
        </w:rPr>
        <w:t>，</w:t>
      </w:r>
      <w:r>
        <w:rPr>
          <w:color w:val="000000"/>
          <w:spacing w:val="0"/>
          <w:w w:val="100"/>
          <w:position w:val="0"/>
        </w:rPr>
        <w:t>即</w:t>
      </w:r>
      <w:r>
        <w:rPr>
          <w:rFonts w:ascii="Times New Roman" w:eastAsia="Times New Roman" w:hAnsi="Times New Roman" w:cs="Times New Roman"/>
          <w:color w:val="000000"/>
          <w:spacing w:val="0"/>
          <w:w w:val="100"/>
          <w:position w:val="0"/>
          <w:lang w:val="en-US" w:eastAsia="en-US" w:bidi="en-US"/>
        </w:rPr>
        <w:t>mean FD_Jenkinson</w:t>
      </w:r>
      <w:r>
        <w:rPr>
          <w:color w:val="000000"/>
          <w:spacing w:val="0"/>
          <w:w w:val="100"/>
          <w:position w:val="0"/>
        </w:rPr>
        <w:t xml:space="preserve">值 </w:t>
      </w:r>
      <w:r>
        <w:rPr>
          <w:rFonts w:ascii="Times New Roman" w:eastAsia="Times New Roman" w:hAnsi="Times New Roman" w:cs="Times New Roman"/>
          <w:color w:val="000000"/>
          <w:spacing w:val="0"/>
          <w:w w:val="100"/>
          <w:position w:val="0"/>
          <w:lang w:val="en-US" w:eastAsia="en-US" w:bidi="en-US"/>
        </w:rPr>
        <w:t xml:space="preserve">M0.5 mm </w:t>
      </w:r>
      <w:r>
        <w:rPr>
          <w:color w:val="000000"/>
          <w:spacing w:val="0"/>
          <w:w w:val="100"/>
          <w:position w:val="0"/>
        </w:rPr>
        <w:t>的被试会被剔除</w:t>
      </w:r>
      <w:r>
        <w:rPr>
          <w:rFonts w:ascii="Times New Roman" w:eastAsia="Times New Roman" w:hAnsi="Times New Roman" w:cs="Times New Roman"/>
          <w:color w:val="000000"/>
          <w:spacing w:val="0"/>
          <w:w w:val="100"/>
          <w:position w:val="0"/>
          <w:lang w:val="en-US" w:eastAsia="en-US" w:bidi="en-US"/>
        </w:rPr>
        <w:t xml:space="preserve">(Jenkinson et al., </w:t>
      </w:r>
      <w:r>
        <w:rPr>
          <w:rFonts w:ascii="Times New Roman" w:eastAsia="Times New Roman" w:hAnsi="Times New Roman" w:cs="Times New Roman"/>
          <w:color w:val="000000"/>
          <w:spacing w:val="0"/>
          <w:w w:val="100"/>
          <w:position w:val="0"/>
        </w:rPr>
        <w:t>2002)</w:t>
      </w:r>
      <w:r>
        <w:rPr>
          <w:color w:val="000000"/>
          <w:spacing w:val="0"/>
          <w:w w:val="100"/>
          <w:position w:val="0"/>
        </w:rPr>
        <w:t xml:space="preserve">。 本研究进一步剔除了 </w:t>
      </w:r>
      <w:r>
        <w:rPr>
          <w:rFonts w:ascii="Times New Roman" w:eastAsia="Times New Roman" w:hAnsi="Times New Roman" w:cs="Times New Roman"/>
          <w:color w:val="000000"/>
          <w:spacing w:val="0"/>
          <w:w w:val="100"/>
          <w:position w:val="0"/>
        </w:rPr>
        <w:t>3</w:t>
      </w:r>
      <w:r>
        <w:rPr>
          <w:color w:val="000000"/>
          <w:spacing w:val="0"/>
          <w:w w:val="100"/>
          <w:position w:val="0"/>
        </w:rPr>
        <w:t>名应激分数为</w:t>
      </w:r>
      <w:r>
        <w:rPr>
          <w:rFonts w:ascii="Times New Roman" w:eastAsia="Times New Roman" w:hAnsi="Times New Roman" w:cs="Times New Roman"/>
          <w:color w:val="000000"/>
          <w:spacing w:val="0"/>
          <w:w w:val="100"/>
          <w:position w:val="0"/>
        </w:rPr>
        <w:t>0</w:t>
      </w:r>
      <w:r>
        <w:rPr>
          <w:color w:val="000000"/>
          <w:spacing w:val="0"/>
          <w:w w:val="100"/>
          <w:position w:val="0"/>
        </w:rPr>
        <w:t>的被试</w:t>
      </w:r>
      <w:r>
        <w:rPr>
          <w:color w:val="000000"/>
          <w:spacing w:val="0"/>
          <w:w w:val="100"/>
          <w:position w:val="0"/>
        </w:rPr>
        <w:t>，</w:t>
      </w:r>
      <w:r>
        <w:rPr>
          <w:color w:val="000000"/>
          <w:spacing w:val="0"/>
          <w:w w:val="100"/>
          <w:position w:val="0"/>
        </w:rPr>
        <w:t>最 终</w:t>
      </w:r>
      <w:r>
        <w:rPr>
          <w:rFonts w:ascii="Times New Roman" w:eastAsia="Times New Roman" w:hAnsi="Times New Roman" w:cs="Times New Roman"/>
          <w:color w:val="000000"/>
          <w:spacing w:val="0"/>
          <w:w w:val="100"/>
          <w:position w:val="0"/>
        </w:rPr>
        <w:t>78</w:t>
      </w:r>
      <w:r>
        <w:rPr>
          <w:color w:val="000000"/>
          <w:spacing w:val="0"/>
          <w:w w:val="100"/>
          <w:position w:val="0"/>
        </w:rPr>
        <w:t>名被试</w:t>
      </w:r>
      <w:r>
        <w:rPr>
          <w:rFonts w:ascii="Times New Roman" w:eastAsia="Times New Roman" w:hAnsi="Times New Roman" w:cs="Times New Roman"/>
          <w:color w:val="000000"/>
          <w:spacing w:val="0"/>
          <w:w w:val="100"/>
          <w:position w:val="0"/>
        </w:rPr>
        <w:t>(</w:t>
      </w:r>
      <w:r>
        <w:rPr>
          <w:color w:val="000000"/>
          <w:spacing w:val="0"/>
          <w:w w:val="100"/>
          <w:position w:val="0"/>
        </w:rPr>
        <w:t>其中女性</w:t>
      </w:r>
      <w:r>
        <w:rPr>
          <w:rFonts w:ascii="Times New Roman" w:eastAsia="Times New Roman" w:hAnsi="Times New Roman" w:cs="Times New Roman"/>
          <w:color w:val="000000"/>
          <w:spacing w:val="0"/>
          <w:w w:val="100"/>
          <w:position w:val="0"/>
        </w:rPr>
        <w:t>39</w:t>
      </w:r>
      <w:r>
        <w:rPr>
          <w:color w:val="000000"/>
          <w:spacing w:val="0"/>
          <w:w w:val="100"/>
          <w:position w:val="0"/>
        </w:rPr>
        <w:t>人</w:t>
      </w:r>
      <w:r>
        <w:rPr>
          <w:rFonts w:ascii="Times New Roman" w:eastAsia="Times New Roman" w:hAnsi="Times New Roman" w:cs="Times New Roman"/>
          <w:color w:val="000000"/>
          <w:spacing w:val="0"/>
          <w:w w:val="100"/>
          <w:position w:val="0"/>
        </w:rPr>
        <w:t>)</w:t>
      </w:r>
      <w:r>
        <w:rPr>
          <w:color w:val="000000"/>
          <w:spacing w:val="0"/>
          <w:w w:val="100"/>
          <w:position w:val="0"/>
        </w:rPr>
        <w:t>纳入正式统计分析。 随后</w:t>
      </w:r>
      <w:r>
        <w:rPr>
          <w:color w:val="000000"/>
          <w:spacing w:val="0"/>
          <w:w w:val="100"/>
          <w:position w:val="0"/>
        </w:rPr>
        <w:t>，</w:t>
      </w:r>
      <w:r>
        <w:rPr>
          <w:color w:val="000000"/>
          <w:spacing w:val="0"/>
          <w:w w:val="100"/>
          <w:position w:val="0"/>
        </w:rPr>
        <w:t>鉴于扫描过程中头部运动可能会对感兴趣变 量的神经基础造成潜在影响</w:t>
      </w:r>
      <w:r>
        <w:rPr>
          <w:rFonts w:ascii="Times New Roman" w:eastAsia="Times New Roman" w:hAnsi="Times New Roman" w:cs="Times New Roman"/>
          <w:color w:val="000000"/>
          <w:spacing w:val="0"/>
          <w:w w:val="100"/>
          <w:position w:val="0"/>
          <w:lang w:val="en-US" w:eastAsia="en-US" w:bidi="en-US"/>
        </w:rPr>
        <w:t xml:space="preserve">(Shen et al., </w:t>
      </w:r>
      <w:r>
        <w:rPr>
          <w:rFonts w:ascii="Times New Roman" w:eastAsia="Times New Roman" w:hAnsi="Times New Roman" w:cs="Times New Roman"/>
          <w:color w:val="000000"/>
          <w:spacing w:val="0"/>
          <w:w w:val="100"/>
          <w:position w:val="0"/>
        </w:rPr>
        <w:t>2017),</w:t>
      </w:r>
      <w:r>
        <w:rPr>
          <w:color w:val="000000"/>
          <w:spacing w:val="0"/>
          <w:w w:val="100"/>
          <w:position w:val="0"/>
        </w:rPr>
        <w:t>因 此需要确保感兴趣变量与头动指标不存在显著相 关。当前数据显示</w:t>
      </w:r>
      <w:r>
        <w:rPr>
          <w:color w:val="000000"/>
          <w:spacing w:val="0"/>
          <w:w w:val="100"/>
          <w:position w:val="0"/>
        </w:rPr>
        <w:t>，</w:t>
      </w:r>
      <w:r>
        <w:rPr>
          <w:color w:val="000000"/>
          <w:spacing w:val="0"/>
          <w:w w:val="100"/>
          <w:position w:val="0"/>
        </w:rPr>
        <w:t>头动指标</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lang w:val="en-US" w:eastAsia="en-US" w:bidi="en-US"/>
        </w:rPr>
        <w:t>mean FD)</w:t>
      </w:r>
      <w:r>
        <w:rPr>
          <w:color w:val="000000"/>
          <w:spacing w:val="0"/>
          <w:w w:val="100"/>
          <w:position w:val="0"/>
        </w:rPr>
        <w:t>与应激分数 的相关系数不显著</w:t>
      </w:r>
      <w:r>
        <w:rPr>
          <w:rFonts w:ascii="Times New Roman" w:eastAsia="Times New Roman" w:hAnsi="Times New Roman" w:cs="Times New Roman"/>
          <w:color w:val="000000"/>
          <w:spacing w:val="0"/>
          <w:w w:val="100"/>
          <w:position w:val="0"/>
        </w:rPr>
        <w:t>(</w:t>
      </w:r>
      <w:r>
        <w:rPr>
          <w:color w:val="000000"/>
          <w:spacing w:val="0"/>
          <w:w w:val="100"/>
          <w:position w:val="0"/>
        </w:rPr>
        <w:t>头动与应激原始分数的相关结 果</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i/>
          <w:iCs/>
          <w:color w:val="000000"/>
          <w:spacing w:val="0"/>
          <w:w w:val="100"/>
          <w:position w:val="0"/>
          <w:lang w:val="en-US" w:eastAsia="en-US" w:bidi="en-US"/>
        </w:rPr>
        <w:t>r</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lang w:val="en-US" w:eastAsia="en-US" w:bidi="en-US"/>
        </w:rPr>
        <w:t xml:space="preserve">0.04, </w:t>
      </w:r>
      <w:r>
        <w:rPr>
          <w:rFonts w:ascii="Times New Roman" w:eastAsia="Times New Roman" w:hAnsi="Times New Roman" w:cs="Times New Roman"/>
          <w:i/>
          <w:iCs/>
          <w:color w:val="000000"/>
          <w:spacing w:val="0"/>
          <w:w w:val="100"/>
          <w:position w:val="0"/>
          <w:lang w:val="en-US" w:eastAsia="en-US" w:bidi="en-US"/>
        </w:rPr>
        <w:t>p</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lang w:val="en-US" w:eastAsia="en-US" w:bidi="en-US"/>
        </w:rPr>
        <w:t>0.71;</w:t>
      </w:r>
      <w:r>
        <w:rPr>
          <w:color w:val="000000"/>
          <w:spacing w:val="0"/>
          <w:w w:val="100"/>
          <w:position w:val="0"/>
        </w:rPr>
        <w:t>头动与应激正态转换分数</w:t>
      </w:r>
      <w:r>
        <w:rPr>
          <w:rFonts w:ascii="Times New Roman" w:eastAsia="Times New Roman" w:hAnsi="Times New Roman" w:cs="Times New Roman"/>
          <w:color w:val="000000"/>
          <w:spacing w:val="0"/>
          <w:w w:val="100"/>
          <w:position w:val="0"/>
        </w:rPr>
        <w:t>［</w:t>
      </w:r>
      <w:r>
        <w:rPr>
          <w:color w:val="000000"/>
          <w:spacing w:val="0"/>
          <w:w w:val="100"/>
          <w:position w:val="0"/>
        </w:rPr>
        <w:t>应 激水平</w:t>
      </w:r>
      <w:r>
        <w:rPr>
          <w:rFonts w:ascii="Times New Roman" w:eastAsia="Times New Roman" w:hAnsi="Times New Roman" w:cs="Times New Roman"/>
          <w:color w:val="000000"/>
          <w:spacing w:val="0"/>
          <w:w w:val="100"/>
          <w:position w:val="0"/>
          <w:lang w:val="en-US" w:eastAsia="en-US" w:bidi="en-US"/>
        </w:rPr>
        <w:t>(stress_sqrt);</w:t>
      </w:r>
      <w:r>
        <w:rPr>
          <w:color w:val="000000"/>
          <w:spacing w:val="0"/>
          <w:w w:val="100"/>
          <w:position w:val="0"/>
        </w:rPr>
        <w:t>见</w:t>
      </w:r>
      <w:r>
        <w:rPr>
          <w:rFonts w:ascii="Times New Roman" w:eastAsia="Times New Roman" w:hAnsi="Times New Roman" w:cs="Times New Roman"/>
          <w:color w:val="000000"/>
          <w:spacing w:val="0"/>
          <w:w w:val="100"/>
          <w:position w:val="0"/>
          <w:lang w:val="en-US" w:eastAsia="en-US" w:bidi="en-US"/>
        </w:rPr>
        <w:t>3.1</w:t>
      </w:r>
      <w:r>
        <w:rPr>
          <w:color w:val="000000"/>
          <w:spacing w:val="0"/>
          <w:w w:val="100"/>
          <w:position w:val="0"/>
        </w:rPr>
        <w:t>节</w:t>
      </w:r>
      <w:r>
        <w:rPr>
          <w:rFonts w:ascii="Times New Roman" w:eastAsia="Times New Roman" w:hAnsi="Times New Roman" w:cs="Times New Roman"/>
          <w:color w:val="000000"/>
          <w:spacing w:val="0"/>
          <w:w w:val="100"/>
          <w:position w:val="0"/>
        </w:rPr>
        <w:t>］</w:t>
      </w:r>
      <w:r>
        <w:rPr>
          <w:color w:val="000000"/>
          <w:spacing w:val="0"/>
          <w:w w:val="100"/>
          <w:position w:val="0"/>
        </w:rPr>
        <w:t>的相关结果</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i/>
          <w:iCs/>
          <w:color w:val="000000"/>
          <w:spacing w:val="0"/>
          <w:w w:val="100"/>
          <w:position w:val="0"/>
          <w:lang w:val="en-US" w:eastAsia="en-US" w:bidi="en-US"/>
        </w:rPr>
        <w:t>r</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lang w:val="en-US" w:eastAsia="en-US" w:bidi="en-US"/>
        </w:rPr>
        <w:t xml:space="preserve">0.09, </w:t>
      </w:r>
      <w:r>
        <w:rPr>
          <w:rFonts w:ascii="Times New Roman" w:eastAsia="Times New Roman" w:hAnsi="Times New Roman" w:cs="Times New Roman"/>
          <w:i/>
          <w:iCs/>
          <w:color w:val="000000"/>
          <w:spacing w:val="0"/>
          <w:w w:val="100"/>
          <w:position w:val="0"/>
          <w:lang w:val="en-US" w:eastAsia="en-US" w:bidi="en-US"/>
        </w:rPr>
        <w:t>p</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lang w:val="en-US" w:eastAsia="en-US" w:bidi="en-US"/>
        </w:rPr>
        <w:t>0.46;</w:t>
      </w:r>
      <w:r>
        <w:rPr>
          <w:color w:val="000000"/>
          <w:spacing w:val="0"/>
          <w:w w:val="100"/>
          <w:position w:val="0"/>
        </w:rPr>
        <w:t>见表</w:t>
      </w:r>
      <w:r>
        <w:rPr>
          <w:rFonts w:ascii="Times New Roman" w:eastAsia="Times New Roman" w:hAnsi="Times New Roman" w:cs="Times New Roman"/>
          <w:color w:val="000000"/>
          <w:spacing w:val="0"/>
          <w:w w:val="100"/>
          <w:position w:val="0"/>
        </w:rPr>
        <w:t>1)</w:t>
      </w:r>
      <w:r>
        <w:rPr>
          <w:color w:val="000000"/>
          <w:spacing w:val="0"/>
          <w:w w:val="100"/>
          <w:position w:val="0"/>
        </w:rPr>
        <w:t>。最后</w:t>
      </w:r>
      <w:r>
        <w:rPr>
          <w:color w:val="000000"/>
          <w:spacing w:val="0"/>
          <w:w w:val="100"/>
          <w:position w:val="0"/>
        </w:rPr>
        <w:t>，</w:t>
      </w:r>
      <w:r>
        <w:rPr>
          <w:color w:val="000000"/>
          <w:spacing w:val="0"/>
          <w:w w:val="100"/>
          <w:position w:val="0"/>
        </w:rPr>
        <w:t>在统计分析中</w:t>
      </w:r>
      <w:r>
        <w:rPr>
          <w:color w:val="000000"/>
          <w:spacing w:val="0"/>
          <w:w w:val="100"/>
          <w:position w:val="0"/>
        </w:rPr>
        <w:t>，</w:t>
      </w:r>
      <w:r>
        <w:rPr>
          <w:color w:val="000000"/>
          <w:spacing w:val="0"/>
          <w:w w:val="100"/>
          <w:position w:val="0"/>
        </w:rPr>
        <w:t>将头动纳 入协变量以进一步控制其对结果的影响</w:t>
      </w:r>
      <w:r>
        <w:rPr>
          <w:rFonts w:ascii="Times New Roman" w:eastAsia="Times New Roman" w:hAnsi="Times New Roman" w:cs="Times New Roman"/>
          <w:color w:val="000000"/>
          <w:spacing w:val="0"/>
          <w:w w:val="100"/>
          <w:position w:val="0"/>
          <w:lang w:val="en-US" w:eastAsia="en-US" w:bidi="en-US"/>
        </w:rPr>
        <w:t xml:space="preserve">(Horien et al., </w:t>
      </w:r>
      <w:r>
        <w:rPr>
          <w:rFonts w:ascii="Times New Roman" w:eastAsia="Times New Roman" w:hAnsi="Times New Roman" w:cs="Times New Roman"/>
          <w:color w:val="000000"/>
          <w:spacing w:val="0"/>
          <w:w w:val="100"/>
          <w:position w:val="0"/>
        </w:rPr>
        <w:t xml:space="preserve">2018; </w:t>
      </w:r>
      <w:r>
        <w:rPr>
          <w:rFonts w:ascii="Times New Roman" w:eastAsia="Times New Roman" w:hAnsi="Times New Roman" w:cs="Times New Roman"/>
          <w:color w:val="000000"/>
          <w:spacing w:val="0"/>
          <w:w w:val="100"/>
          <w:position w:val="0"/>
          <w:lang w:val="en-US" w:eastAsia="en-US" w:bidi="en-US"/>
        </w:rPr>
        <w:t xml:space="preserve">Waller et al., </w:t>
      </w:r>
      <w:r>
        <w:rPr>
          <w:rFonts w:ascii="Times New Roman" w:eastAsia="Times New Roman" w:hAnsi="Times New Roman" w:cs="Times New Roman"/>
          <w:color w:val="000000"/>
          <w:spacing w:val="0"/>
          <w:w w:val="100"/>
          <w:position w:val="0"/>
          <w:lang w:val="zh-CN" w:eastAsia="zh-CN" w:bidi="zh-CN"/>
        </w:rPr>
        <w:t>2017)</w:t>
      </w:r>
      <w:r>
        <w:rPr>
          <w:color w:val="000000"/>
          <w:spacing w:val="0"/>
          <w:w w:val="100"/>
          <w:position w:val="0"/>
          <w:lang w:val="zh-CN" w:eastAsia="zh-CN" w:bidi="zh-CN"/>
        </w:rPr>
        <w:t>。</w:t>
      </w:r>
    </w:p>
    <w:p>
      <w:pPr>
        <w:pStyle w:val="Style44"/>
        <w:keepNext/>
        <w:keepLines/>
        <w:widowControl w:val="0"/>
        <w:shd w:val="clear" w:color="auto" w:fill="auto"/>
        <w:bidi w:val="0"/>
        <w:spacing w:before="0" w:after="0" w:line="313" w:lineRule="exact"/>
        <w:ind w:left="0" w:right="0" w:firstLine="0"/>
        <w:jc w:val="both"/>
      </w:pPr>
      <w:bookmarkStart w:id="25" w:name="bookmark25"/>
      <w:bookmarkStart w:id="26" w:name="bookmark26"/>
      <w:bookmarkStart w:id="27" w:name="bookmark27"/>
      <w:r>
        <w:rPr>
          <w:rFonts w:ascii="Times New Roman" w:eastAsia="Times New Roman" w:hAnsi="Times New Roman" w:cs="Times New Roman"/>
          <w:color w:val="000000"/>
          <w:spacing w:val="0"/>
          <w:w w:val="100"/>
          <w:position w:val="0"/>
          <w:lang w:val="en-US" w:eastAsia="en-US" w:bidi="en-US"/>
        </w:rPr>
        <w:t>2.3.4</w:t>
      </w:r>
      <w:r>
        <w:rPr>
          <w:color w:val="000000"/>
          <w:spacing w:val="0"/>
          <w:w w:val="100"/>
          <w:position w:val="0"/>
        </w:rPr>
        <w:t>结构网络构建</w:t>
      </w:r>
      <w:bookmarkEnd w:id="25"/>
      <w:bookmarkEnd w:id="26"/>
      <w:bookmarkEnd w:id="27"/>
    </w:p>
    <w:p>
      <w:pPr>
        <w:pStyle w:val="Style34"/>
        <w:keepNext w:val="0"/>
        <w:keepLines w:val="0"/>
        <w:widowControl w:val="0"/>
        <w:shd w:val="clear" w:color="auto" w:fill="auto"/>
        <w:bidi w:val="0"/>
        <w:spacing w:before="0" w:after="40" w:line="313" w:lineRule="exact"/>
        <w:ind w:left="0" w:right="0" w:firstLine="460"/>
        <w:jc w:val="both"/>
        <w:rPr>
          <w:sz w:val="18"/>
          <w:szCs w:val="18"/>
        </w:rPr>
      </w:pPr>
      <w:r>
        <w:rPr>
          <w:color w:val="000000"/>
          <w:spacing w:val="0"/>
          <w:w w:val="100"/>
          <w:position w:val="0"/>
          <w:sz w:val="20"/>
          <w:szCs w:val="20"/>
        </w:rPr>
        <w:t>使用弥散张量成像构建个体水平网络可能重 建出不存在的伪连接</w:t>
      </w:r>
      <w:r>
        <w:rPr>
          <w:color w:val="000000"/>
          <w:spacing w:val="0"/>
          <w:w w:val="100"/>
          <w:position w:val="0"/>
          <w:sz w:val="20"/>
          <w:szCs w:val="20"/>
        </w:rPr>
        <w:t>(</w:t>
      </w:r>
      <w:r>
        <w:rPr>
          <w:color w:val="000000"/>
          <w:spacing w:val="0"/>
          <w:w w:val="100"/>
          <w:position w:val="0"/>
          <w:sz w:val="20"/>
          <w:szCs w:val="20"/>
        </w:rPr>
        <w:t>梁夏等</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 xml:space="preserve">2010; </w:t>
      </w:r>
      <w:r>
        <w:rPr>
          <w:rFonts w:ascii="Times New Roman" w:eastAsia="Times New Roman" w:hAnsi="Times New Roman" w:cs="Times New Roman"/>
          <w:color w:val="000000"/>
          <w:spacing w:val="0"/>
          <w:w w:val="100"/>
          <w:position w:val="0"/>
          <w:sz w:val="20"/>
          <w:szCs w:val="20"/>
          <w:lang w:val="en-US" w:eastAsia="en-US" w:bidi="en-US"/>
        </w:rPr>
        <w:t xml:space="preserve">Jones </w:t>
      </w:r>
      <w:r>
        <w:rPr>
          <w:rFonts w:ascii="Times New Roman" w:eastAsia="Times New Roman" w:hAnsi="Times New Roman" w:cs="Times New Roman"/>
          <w:color w:val="000000"/>
          <w:spacing w:val="0"/>
          <w:w w:val="100"/>
          <w:position w:val="0"/>
          <w:sz w:val="20"/>
          <w:szCs w:val="20"/>
        </w:rPr>
        <w:t xml:space="preserve">&amp; </w:t>
      </w:r>
      <w:r>
        <w:rPr>
          <w:rFonts w:ascii="Times New Roman" w:eastAsia="Times New Roman" w:hAnsi="Times New Roman" w:cs="Times New Roman"/>
          <w:color w:val="000000"/>
          <w:spacing w:val="0"/>
          <w:w w:val="100"/>
          <w:position w:val="0"/>
          <w:sz w:val="20"/>
          <w:szCs w:val="20"/>
          <w:lang w:val="en-US" w:eastAsia="en-US" w:bidi="en-US"/>
        </w:rPr>
        <w:t xml:space="preserve">Cercignani, </w:t>
      </w:r>
      <w:r>
        <w:rPr>
          <w:rFonts w:ascii="Times New Roman" w:eastAsia="Times New Roman" w:hAnsi="Times New Roman" w:cs="Times New Roman"/>
          <w:color w:val="000000"/>
          <w:spacing w:val="0"/>
          <w:w w:val="100"/>
          <w:position w:val="0"/>
          <w:sz w:val="20"/>
          <w:szCs w:val="20"/>
        </w:rPr>
        <w:t>2010);</w:t>
      </w:r>
      <w:r>
        <w:rPr>
          <w:color w:val="000000"/>
          <w:spacing w:val="0"/>
          <w:w w:val="100"/>
          <w:position w:val="0"/>
          <w:sz w:val="20"/>
          <w:szCs w:val="20"/>
        </w:rPr>
        <w:t>而使用</w:t>
      </w:r>
      <w:r>
        <w:rPr>
          <w:rFonts w:ascii="Times New Roman" w:eastAsia="Times New Roman" w:hAnsi="Times New Roman" w:cs="Times New Roman"/>
          <w:color w:val="000000"/>
          <w:spacing w:val="0"/>
          <w:w w:val="100"/>
          <w:position w:val="0"/>
          <w:sz w:val="20"/>
          <w:szCs w:val="20"/>
          <w:lang w:val="en-US" w:eastAsia="en-US" w:bidi="en-US"/>
        </w:rPr>
        <w:t>T1</w:t>
      </w:r>
      <w:r>
        <w:rPr>
          <w:color w:val="000000"/>
          <w:spacing w:val="0"/>
          <w:w w:val="100"/>
          <w:position w:val="0"/>
          <w:sz w:val="20"/>
          <w:szCs w:val="20"/>
        </w:rPr>
        <w:t xml:space="preserve">像构建组水平结构协 </w:t>
      </w:r>
      <w:r>
        <w:rPr>
          <w:rStyle w:val="CharStyle39"/>
          <w:rFonts w:ascii="SimSun" w:eastAsia="SimSun" w:hAnsi="SimSun" w:cs="SimSun"/>
          <w:lang w:val="zh-TW" w:eastAsia="zh-TW" w:bidi="zh-TW"/>
        </w:rPr>
        <w:t>变网络不仅忽略了个体差异</w:t>
      </w:r>
      <w:r>
        <w:rPr>
          <w:rStyle w:val="CharStyle39"/>
          <w:rFonts w:ascii="SimSun" w:eastAsia="SimSun" w:hAnsi="SimSun" w:cs="SimSun"/>
          <w:lang w:val="zh-TW" w:eastAsia="zh-TW" w:bidi="zh-TW"/>
        </w:rPr>
        <w:t>，</w:t>
      </w:r>
      <w:r>
        <w:rPr>
          <w:rStyle w:val="CharStyle39"/>
          <w:rFonts w:ascii="SimSun" w:eastAsia="SimSun" w:hAnsi="SimSun" w:cs="SimSun"/>
          <w:lang w:val="zh-TW" w:eastAsia="zh-TW" w:bidi="zh-TW"/>
        </w:rPr>
        <w:t>还忽略了各个脑区形 状和大小的差异。鉴于上述缺点</w:t>
      </w:r>
      <w:r>
        <w:rPr>
          <w:rStyle w:val="CharStyle39"/>
          <w:rFonts w:ascii="SimSun" w:eastAsia="SimSun" w:hAnsi="SimSun" w:cs="SimSun"/>
          <w:lang w:val="zh-TW" w:eastAsia="zh-TW" w:bidi="zh-TW"/>
        </w:rPr>
        <w:t>，</w:t>
      </w:r>
      <w:r>
        <w:rPr>
          <w:rStyle w:val="CharStyle39"/>
          <w:rFonts w:ascii="SimSun" w:eastAsia="SimSun" w:hAnsi="SimSun" w:cs="SimSun"/>
          <w:lang w:val="zh-TW" w:eastAsia="zh-TW" w:bidi="zh-TW"/>
        </w:rPr>
        <w:t>本次基于</w:t>
      </w:r>
      <w:r>
        <w:rPr>
          <w:rStyle w:val="CharStyle39"/>
        </w:rPr>
        <w:t xml:space="preserve">Shen </w:t>
      </w:r>
      <w:r>
        <w:rPr>
          <w:rStyle w:val="CharStyle39"/>
          <w:rFonts w:ascii="SimSun" w:eastAsia="SimSun" w:hAnsi="SimSun" w:cs="SimSun"/>
          <w:lang w:val="zh-TW" w:eastAsia="zh-TW" w:bidi="zh-TW"/>
        </w:rPr>
        <w:t>等人</w:t>
      </w:r>
      <w:r>
        <w:rPr>
          <w:rStyle w:val="CharStyle39"/>
          <w:lang w:val="zh-TW" w:eastAsia="zh-TW" w:bidi="zh-TW"/>
        </w:rPr>
        <w:t>(2013 )</w:t>
      </w:r>
      <w:r>
        <w:rPr>
          <w:rStyle w:val="CharStyle39"/>
          <w:rFonts w:ascii="SimSun" w:eastAsia="SimSun" w:hAnsi="SimSun" w:cs="SimSun"/>
          <w:lang w:val="zh-TW" w:eastAsia="zh-TW" w:bidi="zh-TW"/>
        </w:rPr>
        <w:t>的模板构建个体水平的结构脑网络</w:t>
      </w:r>
      <w:r>
        <w:rPr>
          <w:rStyle w:val="CharStyle39"/>
          <w:rFonts w:ascii="SimSun" w:eastAsia="SimSun" w:hAnsi="SimSun" w:cs="SimSun"/>
          <w:lang w:val="zh-TW" w:eastAsia="zh-TW" w:bidi="zh-TW"/>
        </w:rPr>
        <w:t>，</w:t>
      </w:r>
      <w:r>
        <w:rPr>
          <w:rStyle w:val="CharStyle39"/>
          <w:rFonts w:ascii="SimSun" w:eastAsia="SimSun" w:hAnsi="SimSun" w:cs="SimSun"/>
          <w:lang w:val="zh-TW" w:eastAsia="zh-TW" w:bidi="zh-TW"/>
        </w:rPr>
        <w:t xml:space="preserve">采 用 </w:t>
      </w:r>
      <w:r>
        <w:rPr>
          <w:rStyle w:val="CharStyle39"/>
        </w:rPr>
        <w:t xml:space="preserve">KL </w:t>
      </w:r>
      <w:r>
        <w:rPr>
          <w:rStyle w:val="CharStyle39"/>
          <w:rFonts w:ascii="SimSun" w:eastAsia="SimSun" w:hAnsi="SimSun" w:cs="SimSun"/>
          <w:lang w:val="zh-TW" w:eastAsia="zh-TW" w:bidi="zh-TW"/>
        </w:rPr>
        <w:t>散度相似度</w:t>
      </w:r>
      <w:r>
        <w:rPr>
          <w:rStyle w:val="CharStyle39"/>
        </w:rPr>
        <w:t>(Kullback-Leibler divergence</w:t>
        <w:softHyphen/>
        <w:t>based similarity, KLS)</w:t>
      </w:r>
      <w:r>
        <w:rPr>
          <w:rStyle w:val="CharStyle39"/>
          <w:rFonts w:ascii="SimSun" w:eastAsia="SimSun" w:hAnsi="SimSun" w:cs="SimSun"/>
          <w:lang w:val="zh-TW" w:eastAsia="zh-TW" w:bidi="zh-TW"/>
        </w:rPr>
        <w:t>来量化脑区之间的结构连接 值</w:t>
      </w:r>
      <w:r>
        <w:rPr>
          <w:rStyle w:val="CharStyle39"/>
          <w:rFonts w:ascii="SimSun" w:eastAsia="SimSun" w:hAnsi="SimSun" w:cs="SimSun"/>
          <w:lang w:val="zh-TW" w:eastAsia="zh-TW" w:bidi="zh-TW"/>
        </w:rPr>
        <w:t>，</w:t>
      </w:r>
      <w:r>
        <w:rPr>
          <w:rStyle w:val="CharStyle39"/>
          <w:rFonts w:ascii="SimSun" w:eastAsia="SimSun" w:hAnsi="SimSun" w:cs="SimSun"/>
          <w:lang w:val="zh-TW" w:eastAsia="zh-TW" w:bidi="zh-TW"/>
        </w:rPr>
        <w:t>作为脑网络中边的值。该方法可以估计不同形 状和大小脑区之间的关系</w:t>
      </w:r>
      <w:r>
        <w:rPr>
          <w:rStyle w:val="CharStyle39"/>
          <w:rFonts w:ascii="SimSun" w:eastAsia="SimSun" w:hAnsi="SimSun" w:cs="SimSun"/>
          <w:lang w:val="zh-TW" w:eastAsia="zh-TW" w:bidi="zh-TW"/>
        </w:rPr>
        <w:t>，</w:t>
      </w:r>
      <w:r>
        <w:rPr>
          <w:rStyle w:val="CharStyle39"/>
          <w:rFonts w:ascii="SimSun" w:eastAsia="SimSun" w:hAnsi="SimSun" w:cs="SimSun"/>
          <w:lang w:val="zh-TW" w:eastAsia="zh-TW" w:bidi="zh-TW"/>
        </w:rPr>
        <w:t>是一种表征大脑组织的 可靠方法</w:t>
      </w:r>
      <w:r>
        <w:rPr>
          <w:rStyle w:val="CharStyle39"/>
        </w:rPr>
        <w:t xml:space="preserve">(Kong et al., </w:t>
      </w:r>
      <w:r>
        <w:rPr>
          <w:rStyle w:val="CharStyle39"/>
          <w:lang w:val="zh-TW" w:eastAsia="zh-TW" w:bidi="zh-TW"/>
        </w:rPr>
        <w:t>2014)</w:t>
      </w:r>
      <w:r>
        <w:rPr>
          <w:rStyle w:val="CharStyle39"/>
          <w:rFonts w:ascii="SimSun" w:eastAsia="SimSun" w:hAnsi="SimSun" w:cs="SimSun"/>
          <w:lang w:val="zh-TW" w:eastAsia="zh-TW" w:bidi="zh-TW"/>
        </w:rPr>
        <w:t>。首先</w:t>
      </w:r>
      <w:r>
        <w:rPr>
          <w:rStyle w:val="CharStyle39"/>
          <w:rFonts w:ascii="SimSun" w:eastAsia="SimSun" w:hAnsi="SimSun" w:cs="SimSun"/>
          <w:lang w:val="zh-TW" w:eastAsia="zh-TW" w:bidi="zh-TW"/>
        </w:rPr>
        <w:t>，</w:t>
      </w:r>
      <w:r>
        <w:rPr>
          <w:rStyle w:val="CharStyle39"/>
          <w:rFonts w:ascii="SimSun" w:eastAsia="SimSun" w:hAnsi="SimSun" w:cs="SimSun"/>
          <w:lang w:val="zh-TW" w:eastAsia="zh-TW" w:bidi="zh-TW"/>
        </w:rPr>
        <w:t>提取出脑模板 中</w:t>
      </w:r>
      <w:r>
        <w:rPr>
          <w:rStyle w:val="CharStyle39"/>
          <w:lang w:val="zh-TW" w:eastAsia="zh-TW" w:bidi="zh-TW"/>
        </w:rPr>
        <w:t>268</w:t>
      </w:r>
      <w:r>
        <w:rPr>
          <w:rStyle w:val="CharStyle39"/>
          <w:rFonts w:ascii="SimSun" w:eastAsia="SimSun" w:hAnsi="SimSun" w:cs="SimSun"/>
          <w:lang w:val="zh-TW" w:eastAsia="zh-TW" w:bidi="zh-TW"/>
        </w:rPr>
        <w:t>个脑区的灰质体积的值。其次</w:t>
      </w:r>
      <w:r>
        <w:rPr>
          <w:rStyle w:val="CharStyle39"/>
          <w:rFonts w:ascii="SimSun" w:eastAsia="SimSun" w:hAnsi="SimSun" w:cs="SimSun"/>
          <w:lang w:val="zh-TW" w:eastAsia="zh-TW" w:bidi="zh-TW"/>
        </w:rPr>
        <w:t>，</w:t>
      </w:r>
      <w:r>
        <w:rPr>
          <w:rStyle w:val="CharStyle39"/>
          <w:rFonts w:ascii="SimSun" w:eastAsia="SimSun" w:hAnsi="SimSun" w:cs="SimSun"/>
          <w:lang w:val="zh-TW" w:eastAsia="zh-TW" w:bidi="zh-TW"/>
        </w:rPr>
        <w:t>使用核密度 估计</w:t>
      </w:r>
      <w:r>
        <w:rPr>
          <w:rStyle w:val="CharStyle39"/>
        </w:rPr>
        <w:t>(kernel density estimation, KDE)</w:t>
      </w:r>
      <w:r>
        <w:rPr>
          <w:rStyle w:val="CharStyle39"/>
          <w:rFonts w:ascii="SimSun" w:eastAsia="SimSun" w:hAnsi="SimSun" w:cs="SimSun"/>
          <w:lang w:val="zh-TW" w:eastAsia="zh-TW" w:bidi="zh-TW"/>
        </w:rPr>
        <w:t>计算出每个脑 区灰质体积的概率密度函数</w:t>
      </w:r>
      <w:r>
        <w:rPr>
          <w:rStyle w:val="CharStyle39"/>
          <w:rFonts w:ascii="SimSun" w:eastAsia="SimSun" w:hAnsi="SimSun" w:cs="SimSun"/>
          <w:lang w:val="zh-TW" w:eastAsia="zh-TW" w:bidi="zh-TW"/>
        </w:rPr>
        <w:t>，</w:t>
      </w:r>
      <w:r>
        <w:rPr>
          <w:rStyle w:val="CharStyle39"/>
          <w:rFonts w:ascii="SimSun" w:eastAsia="SimSun" w:hAnsi="SimSun" w:cs="SimSun"/>
          <w:lang w:val="zh-TW" w:eastAsia="zh-TW" w:bidi="zh-TW"/>
        </w:rPr>
        <w:t>根据概率密度函数得 到每个脑区灰质体积值的概率分布函数</w:t>
      </w:r>
      <w:r>
        <w:rPr>
          <w:rStyle w:val="CharStyle39"/>
          <w:lang w:val="zh-TW" w:eastAsia="zh-TW" w:bidi="zh-TW"/>
        </w:rPr>
        <w:t>(</w:t>
      </w:r>
      <w:r>
        <w:rPr>
          <w:rStyle w:val="CharStyle39"/>
        </w:rPr>
        <w:t xml:space="preserve">Wang et al., </w:t>
      </w:r>
      <w:r>
        <w:rPr>
          <w:rStyle w:val="CharStyle39"/>
          <w:lang w:val="zh-TW" w:eastAsia="zh-TW" w:bidi="zh-TW"/>
        </w:rPr>
        <w:t>2016)</w:t>
      </w:r>
      <w:r>
        <w:rPr>
          <w:rStyle w:val="CharStyle39"/>
          <w:rFonts w:ascii="SimSun" w:eastAsia="SimSun" w:hAnsi="SimSun" w:cs="SimSun"/>
          <w:lang w:val="zh-TW" w:eastAsia="zh-TW" w:bidi="zh-TW"/>
        </w:rPr>
        <w:t>。随后</w:t>
      </w:r>
      <w:r>
        <w:rPr>
          <w:rStyle w:val="CharStyle39"/>
          <w:rFonts w:ascii="SimSun" w:eastAsia="SimSun" w:hAnsi="SimSun" w:cs="SimSun"/>
          <w:lang w:val="zh-TW" w:eastAsia="zh-TW" w:bidi="zh-TW"/>
        </w:rPr>
        <w:t>，</w:t>
      </w:r>
      <w:r>
        <w:rPr>
          <w:rStyle w:val="CharStyle39"/>
          <w:rFonts w:ascii="SimSun" w:eastAsia="SimSun" w:hAnsi="SimSun" w:cs="SimSun"/>
          <w:lang w:val="zh-TW" w:eastAsia="zh-TW" w:bidi="zh-TW"/>
        </w:rPr>
        <w:t>计算每对脑区概率分布函数之 间的差异即为每对脑区</w:t>
      </w:r>
      <w:r>
        <w:rPr>
          <w:rStyle w:val="CharStyle39"/>
        </w:rPr>
        <w:t>KL</w:t>
      </w:r>
      <w:r>
        <w:rPr>
          <w:rStyle w:val="CharStyle39"/>
          <w:rFonts w:ascii="SimSun" w:eastAsia="SimSun" w:hAnsi="SimSun" w:cs="SimSun"/>
          <w:lang w:val="zh-TW" w:eastAsia="zh-TW" w:bidi="zh-TW"/>
        </w:rPr>
        <w:t>散度的值以此作为结构 连接的数值。最后</w:t>
      </w:r>
      <w:r>
        <w:rPr>
          <w:rStyle w:val="CharStyle39"/>
          <w:rFonts w:ascii="SimSun" w:eastAsia="SimSun" w:hAnsi="SimSun" w:cs="SimSun"/>
          <w:lang w:val="zh-TW" w:eastAsia="zh-TW" w:bidi="zh-TW"/>
        </w:rPr>
        <w:t>，</w:t>
      </w:r>
      <w:r>
        <w:rPr>
          <w:rStyle w:val="CharStyle39"/>
          <w:rFonts w:ascii="SimSun" w:eastAsia="SimSun" w:hAnsi="SimSun" w:cs="SimSun"/>
          <w:lang w:val="zh-TW" w:eastAsia="zh-TW" w:bidi="zh-TW"/>
        </w:rPr>
        <w:t>获得</w:t>
      </w:r>
      <w:r>
        <w:rPr>
          <w:rStyle w:val="CharStyle39"/>
        </w:rPr>
        <w:t>268x268</w:t>
      </w:r>
      <w:r>
        <w:rPr>
          <w:rStyle w:val="CharStyle39"/>
          <w:rFonts w:ascii="SimSun" w:eastAsia="SimSun" w:hAnsi="SimSun" w:cs="SimSun"/>
          <w:lang w:val="zh-TW" w:eastAsia="zh-TW" w:bidi="zh-TW"/>
        </w:rPr>
        <w:t>的结构矩阵。为 了在网络水平上解释本次结果</w:t>
      </w:r>
      <w:r>
        <w:rPr>
          <w:rStyle w:val="CharStyle39"/>
          <w:rFonts w:ascii="SimSun" w:eastAsia="SimSun" w:hAnsi="SimSun" w:cs="SimSun"/>
          <w:lang w:val="zh-TW" w:eastAsia="zh-TW" w:bidi="zh-TW"/>
        </w:rPr>
        <w:t>，</w:t>
      </w:r>
      <w:r>
        <w:rPr>
          <w:rStyle w:val="CharStyle39"/>
          <w:rFonts w:ascii="SimSun" w:eastAsia="SimSun" w:hAnsi="SimSun" w:cs="SimSun"/>
          <w:lang w:val="zh-TW" w:eastAsia="zh-TW" w:bidi="zh-TW"/>
        </w:rPr>
        <w:t xml:space="preserve">使用了 </w:t>
      </w:r>
      <w:r>
        <w:rPr>
          <w:rStyle w:val="CharStyle39"/>
        </w:rPr>
        <w:t>Noble</w:t>
      </w:r>
      <w:r>
        <w:rPr>
          <w:rStyle w:val="CharStyle39"/>
          <w:rFonts w:ascii="SimSun" w:eastAsia="SimSun" w:hAnsi="SimSun" w:cs="SimSun"/>
          <w:lang w:val="zh-TW" w:eastAsia="zh-TW" w:bidi="zh-TW"/>
        </w:rPr>
        <w:t xml:space="preserve">等人 </w:t>
      </w:r>
      <w:r>
        <w:rPr>
          <w:rStyle w:val="CharStyle39"/>
          <w:lang w:val="zh-TW" w:eastAsia="zh-TW" w:bidi="zh-TW"/>
        </w:rPr>
        <w:t>(2017)</w:t>
      </w:r>
      <w:r>
        <w:rPr>
          <w:rStyle w:val="CharStyle39"/>
          <w:rFonts w:ascii="SimSun" w:eastAsia="SimSun" w:hAnsi="SimSun" w:cs="SimSun"/>
          <w:lang w:val="zh-TW" w:eastAsia="zh-TW" w:bidi="zh-TW"/>
        </w:rPr>
        <w:t>对脑网络的划分</w:t>
      </w:r>
      <w:r>
        <w:rPr>
          <w:rStyle w:val="CharStyle39"/>
          <w:rFonts w:ascii="SimSun" w:eastAsia="SimSun" w:hAnsi="SimSun" w:cs="SimSun"/>
          <w:lang w:val="zh-TW" w:eastAsia="zh-TW" w:bidi="zh-TW"/>
        </w:rPr>
        <w:t>，</w:t>
      </w:r>
      <w:r>
        <w:rPr>
          <w:rStyle w:val="CharStyle39"/>
          <w:rFonts w:ascii="SimSun" w:eastAsia="SimSun" w:hAnsi="SimSun" w:cs="SimSun"/>
          <w:lang w:val="zh-TW" w:eastAsia="zh-TW" w:bidi="zh-TW"/>
        </w:rPr>
        <w:t>包括</w:t>
      </w:r>
      <w:r>
        <w:rPr>
          <w:rStyle w:val="CharStyle39"/>
          <w:lang w:val="zh-TW" w:eastAsia="zh-TW" w:bidi="zh-TW"/>
        </w:rPr>
        <w:t>8</w:t>
      </w:r>
      <w:r>
        <w:rPr>
          <w:rStyle w:val="CharStyle39"/>
          <w:rFonts w:ascii="SimSun" w:eastAsia="SimSun" w:hAnsi="SimSun" w:cs="SimSun"/>
          <w:lang w:val="zh-TW" w:eastAsia="zh-TW" w:bidi="zh-TW"/>
        </w:rPr>
        <w:t>个网络</w:t>
      </w:r>
      <w:r>
        <w:rPr>
          <w:rStyle w:val="CharStyle39"/>
          <w:rFonts w:ascii="SimSun" w:eastAsia="SimSun" w:hAnsi="SimSun" w:cs="SimSun"/>
          <w:lang w:val="zh-TW" w:eastAsia="zh-TW" w:bidi="zh-TW"/>
        </w:rPr>
        <w:t>，</w:t>
      </w:r>
      <w:r>
        <w:rPr>
          <w:rStyle w:val="CharStyle39"/>
          <w:rFonts w:ascii="SimSun" w:eastAsia="SimSun" w:hAnsi="SimSun" w:cs="SimSun"/>
          <w:lang w:val="zh-TW" w:eastAsia="zh-TW" w:bidi="zh-TW"/>
        </w:rPr>
        <w:t>即内侧额 叶网络</w:t>
      </w:r>
      <w:r>
        <w:rPr>
          <w:rStyle w:val="CharStyle39"/>
          <w:lang w:val="zh-TW" w:eastAsia="zh-TW" w:bidi="zh-TW"/>
        </w:rPr>
        <w:t>(</w:t>
      </w:r>
      <w:r>
        <w:rPr>
          <w:rStyle w:val="CharStyle39"/>
        </w:rPr>
        <w:t>medial frontal network, MFN)</w:t>
      </w:r>
      <w:r>
        <w:rPr>
          <w:rStyle w:val="CharStyle39"/>
          <w:rFonts w:ascii="SimSun" w:eastAsia="SimSun" w:hAnsi="SimSun" w:cs="SimSun"/>
        </w:rPr>
        <w:t>、</w:t>
      </w:r>
      <w:r>
        <w:rPr>
          <w:rStyle w:val="CharStyle39"/>
          <w:rFonts w:ascii="SimSun" w:eastAsia="SimSun" w:hAnsi="SimSun" w:cs="SimSun"/>
          <w:lang w:val="zh-TW" w:eastAsia="zh-TW" w:bidi="zh-TW"/>
        </w:rPr>
        <w:t xml:space="preserve">额顶网络 </w:t>
      </w:r>
      <w:r>
        <w:rPr>
          <w:rStyle w:val="CharStyle39"/>
        </w:rPr>
        <w:t>(frontoparietal network, FPN)</w:t>
      </w:r>
      <w:r>
        <w:rPr>
          <w:rStyle w:val="CharStyle39"/>
          <w:rFonts w:ascii="SimSun" w:eastAsia="SimSun" w:hAnsi="SimSun" w:cs="SimSun"/>
          <w:lang w:val="zh-CN" w:eastAsia="zh-CN" w:bidi="zh-CN"/>
        </w:rPr>
        <w:t>、</w:t>
      </w:r>
      <w:r>
        <w:rPr>
          <w:rStyle w:val="CharStyle39"/>
          <w:rFonts w:ascii="SimSun" w:eastAsia="SimSun" w:hAnsi="SimSun" w:cs="SimSun"/>
          <w:lang w:val="zh-TW" w:eastAsia="zh-TW" w:bidi="zh-TW"/>
        </w:rPr>
        <w:t>默认网络</w:t>
      </w:r>
      <w:r>
        <w:rPr>
          <w:rStyle w:val="CharStyle39"/>
        </w:rPr>
        <w:t>(default mode network, DMN)</w:t>
      </w:r>
      <w:r>
        <w:rPr>
          <w:rStyle w:val="CharStyle39"/>
          <w:rFonts w:ascii="SimSun" w:eastAsia="SimSun" w:hAnsi="SimSun" w:cs="SimSun"/>
        </w:rPr>
        <w:t>、</w:t>
      </w:r>
      <w:r>
        <w:rPr>
          <w:rStyle w:val="CharStyle39"/>
          <w:rFonts w:ascii="SimSun" w:eastAsia="SimSun" w:hAnsi="SimSun" w:cs="SimSun"/>
          <w:lang w:val="zh-TW" w:eastAsia="zh-TW" w:bidi="zh-TW"/>
        </w:rPr>
        <w:t>感觉运动网络</w:t>
      </w:r>
      <w:r>
        <w:rPr>
          <w:rStyle w:val="CharStyle39"/>
        </w:rPr>
        <w:t>(sensorimotor network, SMN)</w:t>
      </w:r>
      <w:r>
        <w:rPr>
          <w:rStyle w:val="CharStyle39"/>
          <w:rFonts w:ascii="SimSun" w:eastAsia="SimSun" w:hAnsi="SimSun" w:cs="SimSun"/>
        </w:rPr>
        <w:t>、</w:t>
      </w:r>
      <w:r>
        <w:rPr>
          <w:rStyle w:val="CharStyle39"/>
          <w:rFonts w:ascii="SimSun" w:eastAsia="SimSun" w:hAnsi="SimSun" w:cs="SimSun"/>
          <w:lang w:val="zh-TW" w:eastAsia="zh-TW" w:bidi="zh-TW"/>
        </w:rPr>
        <w:t>突显网络</w:t>
      </w:r>
      <w:r>
        <w:rPr>
          <w:rStyle w:val="CharStyle39"/>
          <w:lang w:val="zh-TW" w:eastAsia="zh-TW" w:bidi="zh-TW"/>
        </w:rPr>
        <w:t>(</w:t>
      </w:r>
      <w:r>
        <w:rPr>
          <w:rStyle w:val="CharStyle39"/>
        </w:rPr>
        <w:t>salience network, SAN)</w:t>
      </w:r>
      <w:r>
        <w:rPr>
          <w:rStyle w:val="CharStyle39"/>
          <w:rFonts w:ascii="SimSun" w:eastAsia="SimSun" w:hAnsi="SimSun" w:cs="SimSun"/>
        </w:rPr>
        <w:t xml:space="preserve">、 </w:t>
      </w:r>
      <w:r>
        <w:rPr>
          <w:rStyle w:val="CharStyle39"/>
          <w:rFonts w:ascii="SimSun" w:eastAsia="SimSun" w:hAnsi="SimSun" w:cs="SimSun"/>
          <w:lang w:val="zh-TW" w:eastAsia="zh-TW" w:bidi="zh-TW"/>
        </w:rPr>
        <w:t>视觉网络</w:t>
      </w:r>
      <w:r>
        <w:rPr>
          <w:rStyle w:val="CharStyle39"/>
          <w:lang w:val="zh-TW" w:eastAsia="zh-TW" w:bidi="zh-TW"/>
        </w:rPr>
        <w:t>(</w:t>
      </w:r>
      <w:r>
        <w:rPr>
          <w:rStyle w:val="CharStyle39"/>
          <w:rFonts w:ascii="SimSun" w:eastAsia="SimSun" w:hAnsi="SimSun" w:cs="SimSun"/>
          <w:lang w:val="zh-TW" w:eastAsia="zh-TW" w:bidi="zh-TW"/>
        </w:rPr>
        <w:t>包含视觉</w:t>
      </w:r>
      <w:r>
        <w:rPr>
          <w:rStyle w:val="CharStyle39"/>
          <w:lang w:val="zh-TW" w:eastAsia="zh-TW" w:bidi="zh-TW"/>
        </w:rPr>
        <w:t>1</w:t>
      </w:r>
      <w:r>
        <w:rPr>
          <w:rStyle w:val="CharStyle39"/>
          <w:rFonts w:ascii="SimSun" w:eastAsia="SimSun" w:hAnsi="SimSun" w:cs="SimSun"/>
          <w:lang w:val="zh-TW" w:eastAsia="zh-TW" w:bidi="zh-TW"/>
        </w:rPr>
        <w:t>、</w:t>
      </w:r>
      <w:r>
        <w:rPr>
          <w:rStyle w:val="CharStyle39"/>
          <w:lang w:val="zh-TW" w:eastAsia="zh-TW" w:bidi="zh-TW"/>
        </w:rPr>
        <w:t>2</w:t>
      </w:r>
      <w:r>
        <w:rPr>
          <w:rStyle w:val="CharStyle39"/>
          <w:rFonts w:ascii="SimSun" w:eastAsia="SimSun" w:hAnsi="SimSun" w:cs="SimSun"/>
          <w:lang w:val="zh-TW" w:eastAsia="zh-TW" w:bidi="zh-TW"/>
        </w:rPr>
        <w:t>区和视觉联合区</w:t>
      </w:r>
      <w:r>
        <w:rPr>
          <w:rStyle w:val="CharStyle39"/>
          <w:rFonts w:ascii="SimSun" w:eastAsia="SimSun" w:hAnsi="SimSun" w:cs="SimSun"/>
          <w:lang w:val="zh-TW" w:eastAsia="zh-TW" w:bidi="zh-TW"/>
        </w:rPr>
        <w:t>；</w:t>
      </w:r>
      <w:r>
        <w:rPr>
          <w:rStyle w:val="CharStyle39"/>
        </w:rPr>
        <w:t>visual network, VN)</w:t>
      </w:r>
      <w:r>
        <w:rPr>
          <w:rStyle w:val="CharStyle39"/>
          <w:rFonts w:ascii="SimSun" w:eastAsia="SimSun" w:hAnsi="SimSun" w:cs="SimSun"/>
        </w:rPr>
        <w:t>、</w:t>
      </w:r>
      <w:r>
        <w:rPr>
          <w:rStyle w:val="CharStyle39"/>
          <w:rFonts w:ascii="SimSun" w:eastAsia="SimSun" w:hAnsi="SimSun" w:cs="SimSun"/>
          <w:lang w:val="zh-TW" w:eastAsia="zh-TW" w:bidi="zh-TW"/>
        </w:rPr>
        <w:t>皮下网络</w:t>
      </w:r>
      <w:r>
        <w:rPr>
          <w:rStyle w:val="CharStyle39"/>
          <w:lang w:val="zh-TW" w:eastAsia="zh-TW" w:bidi="zh-TW"/>
        </w:rPr>
        <w:t>(</w:t>
      </w:r>
      <w:r>
        <w:rPr>
          <w:rStyle w:val="CharStyle39"/>
        </w:rPr>
        <w:t xml:space="preserve">subcortical network, SCN) </w:t>
      </w:r>
      <w:r>
        <w:rPr>
          <w:rStyle w:val="CharStyle39"/>
          <w:rFonts w:ascii="SimSun" w:eastAsia="SimSun" w:hAnsi="SimSun" w:cs="SimSun"/>
          <w:lang w:val="zh-TW" w:eastAsia="zh-TW" w:bidi="zh-TW"/>
        </w:rPr>
        <w:t>和小脑网络</w:t>
      </w:r>
      <w:r>
        <w:rPr>
          <w:rStyle w:val="CharStyle39"/>
        </w:rPr>
        <w:t xml:space="preserve">(cerebellar network) </w:t>
      </w:r>
      <w:r>
        <w:rPr>
          <w:rStyle w:val="CharStyle39"/>
          <w:sz w:val="18"/>
          <w:szCs w:val="18"/>
          <w:vertAlign w:val="subscript"/>
        </w:rPr>
        <w:t>o</w:t>
      </w:r>
    </w:p>
    <w:p>
      <w:pPr>
        <w:pStyle w:val="Style34"/>
        <w:keepNext w:val="0"/>
        <w:keepLines w:val="0"/>
        <w:widowControl w:val="0"/>
        <w:shd w:val="clear" w:color="auto" w:fill="auto"/>
        <w:bidi w:val="0"/>
        <w:spacing w:before="0" w:after="0" w:line="326" w:lineRule="auto"/>
        <w:ind w:left="0" w:right="0" w:firstLine="0"/>
        <w:jc w:val="both"/>
      </w:pPr>
      <w:r>
        <w:rPr>
          <w:rFonts w:ascii="Times New Roman" w:eastAsia="Times New Roman" w:hAnsi="Times New Roman" w:cs="Times New Roman"/>
          <w:b/>
          <w:bCs/>
          <w:color w:val="000000"/>
          <w:spacing w:val="0"/>
          <w:w w:val="100"/>
          <w:position w:val="0"/>
          <w:lang w:val="en-US" w:eastAsia="en-US" w:bidi="en-US"/>
        </w:rPr>
        <w:t>2.4</w:t>
      </w:r>
      <w:r>
        <w:rPr>
          <w:color w:val="000000"/>
          <w:spacing w:val="0"/>
          <w:w w:val="100"/>
          <w:position w:val="0"/>
        </w:rPr>
        <w:t>统计分析</w:t>
      </w:r>
    </w:p>
    <w:p>
      <w:pPr>
        <w:pStyle w:val="Style44"/>
        <w:keepNext/>
        <w:keepLines/>
        <w:widowControl w:val="0"/>
        <w:shd w:val="clear" w:color="auto" w:fill="auto"/>
        <w:bidi w:val="0"/>
        <w:spacing w:before="0" w:after="0" w:line="326" w:lineRule="auto"/>
        <w:ind w:left="0" w:right="0" w:firstLine="0"/>
        <w:jc w:val="both"/>
      </w:pPr>
      <w:bookmarkStart w:id="28" w:name="bookmark28"/>
      <w:bookmarkStart w:id="29" w:name="bookmark29"/>
      <w:bookmarkStart w:id="30" w:name="bookmark30"/>
      <w:r>
        <w:rPr>
          <w:rFonts w:ascii="Times New Roman" w:eastAsia="Times New Roman" w:hAnsi="Times New Roman" w:cs="Times New Roman"/>
          <w:color w:val="000000"/>
          <w:spacing w:val="0"/>
          <w:w w:val="100"/>
          <w:position w:val="0"/>
          <w:lang w:val="en-US" w:eastAsia="en-US" w:bidi="en-US"/>
        </w:rPr>
        <w:t>2.4.1</w:t>
      </w:r>
      <w:r>
        <w:rPr>
          <w:color w:val="000000"/>
          <w:spacing w:val="0"/>
          <w:w w:val="100"/>
          <w:position w:val="0"/>
        </w:rPr>
        <w:t>全脑水平分析</w:t>
      </w:r>
      <w:bookmarkEnd w:id="28"/>
      <w:bookmarkEnd w:id="29"/>
      <w:bookmarkEnd w:id="30"/>
    </w:p>
    <w:p>
      <w:pPr>
        <w:pStyle w:val="Style3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灰质体积分析。在全脑水平上</w:t>
      </w:r>
      <w:r>
        <w:rPr>
          <w:color w:val="000000"/>
          <w:spacing w:val="0"/>
          <w:w w:val="100"/>
          <w:position w:val="0"/>
        </w:rPr>
        <w:t>，</w:t>
      </w:r>
      <w:r>
        <w:rPr>
          <w:color w:val="000000"/>
          <w:spacing w:val="0"/>
          <w:w w:val="100"/>
          <w:position w:val="0"/>
        </w:rPr>
        <w:t>使用</w:t>
      </w:r>
      <w:r>
        <w:rPr>
          <w:rFonts w:ascii="Times New Roman" w:eastAsia="Times New Roman" w:hAnsi="Times New Roman" w:cs="Times New Roman"/>
          <w:color w:val="000000"/>
          <w:spacing w:val="0"/>
          <w:w w:val="100"/>
          <w:position w:val="0"/>
          <w:lang w:val="en-US" w:eastAsia="en-US" w:bidi="en-US"/>
        </w:rPr>
        <w:t xml:space="preserve">SPM </w:t>
      </w:r>
      <w:r>
        <w:rPr>
          <w:rFonts w:ascii="Times New Roman" w:eastAsia="Times New Roman" w:hAnsi="Times New Roman" w:cs="Times New Roman"/>
          <w:color w:val="000000"/>
          <w:spacing w:val="0"/>
          <w:w w:val="100"/>
          <w:position w:val="0"/>
        </w:rPr>
        <w:t xml:space="preserve">12 </w:t>
      </w:r>
      <w:r>
        <w:rPr>
          <w:color w:val="000000"/>
          <w:spacing w:val="0"/>
          <w:w w:val="100"/>
          <w:position w:val="0"/>
        </w:rPr>
        <w:t>软件对儿童应激水平与灰质体积进行多重线性回 归分析</w:t>
      </w:r>
      <w:r>
        <w:rPr>
          <w:color w:val="000000"/>
          <w:spacing w:val="0"/>
          <w:w w:val="100"/>
          <w:position w:val="0"/>
        </w:rPr>
        <w:t>，</w:t>
      </w:r>
      <w:r>
        <w:rPr>
          <w:color w:val="000000"/>
          <w:spacing w:val="0"/>
          <w:w w:val="100"/>
          <w:position w:val="0"/>
        </w:rPr>
        <w:t>并以年龄、性别和颅内总体积</w:t>
      </w:r>
      <w:r>
        <w:rPr>
          <w:rFonts w:ascii="Times New Roman" w:eastAsia="Times New Roman" w:hAnsi="Times New Roman" w:cs="Times New Roman"/>
          <w:color w:val="000000"/>
          <w:spacing w:val="0"/>
          <w:w w:val="100"/>
          <w:position w:val="0"/>
          <w:lang w:val="en-US" w:eastAsia="en-US" w:bidi="en-US"/>
        </w:rPr>
        <w:t>(total incranial volume, TIV)</w:t>
      </w:r>
      <w:r>
        <w:rPr>
          <w:color w:val="000000"/>
          <w:spacing w:val="0"/>
          <w:w w:val="100"/>
          <w:position w:val="0"/>
        </w:rPr>
        <w:t>作为协变量。采用体素水平</w:t>
      </w:r>
      <w:r>
        <w:rPr>
          <w:rFonts w:ascii="Times New Roman" w:eastAsia="Times New Roman" w:hAnsi="Times New Roman" w:cs="Times New Roman"/>
          <w:i/>
          <w:iCs/>
          <w:color w:val="000000"/>
          <w:spacing w:val="0"/>
          <w:w w:val="100"/>
          <w:position w:val="0"/>
          <w:lang w:val="en-US" w:eastAsia="en-US" w:bidi="en-US"/>
        </w:rPr>
        <w:t>p</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rPr>
        <w:t xml:space="preserve">&lt; </w:t>
      </w:r>
      <w:r>
        <w:rPr>
          <w:rFonts w:ascii="Times New Roman" w:eastAsia="Times New Roman" w:hAnsi="Times New Roman" w:cs="Times New Roman"/>
          <w:color w:val="000000"/>
          <w:spacing w:val="0"/>
          <w:w w:val="100"/>
          <w:position w:val="0"/>
          <w:lang w:val="en-US" w:eastAsia="en-US" w:bidi="en-US"/>
        </w:rPr>
        <w:t xml:space="preserve">0.005, </w:t>
      </w:r>
      <w:r>
        <w:rPr>
          <w:color w:val="000000"/>
          <w:spacing w:val="0"/>
          <w:w w:val="100"/>
          <w:position w:val="0"/>
        </w:rPr>
        <w:t>团块水平</w:t>
      </w:r>
      <w:r>
        <w:rPr>
          <w:rFonts w:ascii="Times New Roman" w:eastAsia="Times New Roman" w:hAnsi="Times New Roman" w:cs="Times New Roman"/>
          <w:i/>
          <w:iCs/>
          <w:color w:val="000000"/>
          <w:spacing w:val="0"/>
          <w:w w:val="100"/>
          <w:position w:val="0"/>
          <w:lang w:val="en-US" w:eastAsia="en-US" w:bidi="en-US"/>
        </w:rPr>
        <w:t>p</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rPr>
        <w:t xml:space="preserve">&lt; </w:t>
      </w:r>
      <w:r>
        <w:rPr>
          <w:rFonts w:ascii="Times New Roman" w:eastAsia="Times New Roman" w:hAnsi="Times New Roman" w:cs="Times New Roman"/>
          <w:color w:val="000000"/>
          <w:spacing w:val="0"/>
          <w:w w:val="100"/>
          <w:position w:val="0"/>
          <w:lang w:val="en-US" w:eastAsia="en-US" w:bidi="en-US"/>
        </w:rPr>
        <w:t>0.05</w:t>
      </w:r>
      <w:r>
        <w:rPr>
          <w:color w:val="000000"/>
          <w:spacing w:val="0"/>
          <w:w w:val="100"/>
          <w:position w:val="0"/>
        </w:rPr>
        <w:t>的高斯随机场</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lang w:val="en-US" w:eastAsia="en-US" w:bidi="en-US"/>
        </w:rPr>
        <w:t>Gaussian Random</w:t>
        <w:softHyphen/>
        <w:t>Field, GRF)</w:t>
      </w:r>
      <w:r>
        <w:rPr>
          <w:color w:val="000000"/>
          <w:spacing w:val="0"/>
          <w:w w:val="100"/>
          <w:position w:val="0"/>
        </w:rPr>
        <w:t>多重比较矫正</w:t>
      </w:r>
      <w:r>
        <w:rPr>
          <w:color w:val="000000"/>
          <w:spacing w:val="0"/>
          <w:w w:val="100"/>
          <w:position w:val="0"/>
        </w:rPr>
        <w:t>，</w:t>
      </w:r>
      <w:r>
        <w:rPr>
          <w:color w:val="000000"/>
          <w:spacing w:val="0"/>
          <w:w w:val="100"/>
          <w:position w:val="0"/>
        </w:rPr>
        <w:t>以获得与儿童应激显著 相关的灰质体积脑区。</w:t>
      </w:r>
    </w:p>
    <w:p>
      <w:pPr>
        <w:pStyle w:val="Style3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基于种子点的</w:t>
      </w:r>
      <w:r>
        <w:rPr>
          <w:rFonts w:ascii="Times New Roman" w:eastAsia="Times New Roman" w:hAnsi="Times New Roman" w:cs="Times New Roman"/>
          <w:color w:val="000000"/>
          <w:spacing w:val="0"/>
          <w:w w:val="100"/>
          <w:position w:val="0"/>
          <w:lang w:val="en-US" w:eastAsia="en-US" w:bidi="en-US"/>
        </w:rPr>
        <w:t>FC</w:t>
      </w:r>
      <w:r>
        <w:rPr>
          <w:color w:val="000000"/>
          <w:spacing w:val="0"/>
          <w:w w:val="100"/>
          <w:position w:val="0"/>
        </w:rPr>
        <w:t>分析。首先</w:t>
      </w:r>
      <w:r>
        <w:rPr>
          <w:color w:val="000000"/>
          <w:spacing w:val="0"/>
          <w:w w:val="100"/>
          <w:position w:val="0"/>
        </w:rPr>
        <w:t>，</w:t>
      </w:r>
      <w:r>
        <w:rPr>
          <w:color w:val="000000"/>
          <w:spacing w:val="0"/>
          <w:w w:val="100"/>
          <w:position w:val="0"/>
        </w:rPr>
        <w:t>采用与应激显 著相关的灰质体积的脑区峰值坐标作为</w:t>
      </w:r>
      <w:r>
        <w:rPr>
          <w:rFonts w:ascii="Times New Roman" w:eastAsia="Times New Roman" w:hAnsi="Times New Roman" w:cs="Times New Roman"/>
          <w:color w:val="000000"/>
          <w:spacing w:val="0"/>
          <w:w w:val="100"/>
          <w:position w:val="0"/>
          <w:lang w:val="en-US" w:eastAsia="en-US" w:bidi="en-US"/>
        </w:rPr>
        <w:t>ROI,</w:t>
      </w:r>
      <w:r>
        <w:rPr>
          <w:color w:val="000000"/>
          <w:spacing w:val="0"/>
          <w:w w:val="100"/>
          <w:position w:val="0"/>
        </w:rPr>
        <w:t>画半 径为</w:t>
      </w:r>
      <w:r>
        <w:rPr>
          <w:rFonts w:ascii="Times New Roman" w:eastAsia="Times New Roman" w:hAnsi="Times New Roman" w:cs="Times New Roman"/>
          <w:color w:val="000000"/>
          <w:spacing w:val="0"/>
          <w:w w:val="100"/>
          <w:position w:val="0"/>
        </w:rPr>
        <w:t xml:space="preserve">5 </w:t>
      </w:r>
      <w:r>
        <w:rPr>
          <w:rFonts w:ascii="Times New Roman" w:eastAsia="Times New Roman" w:hAnsi="Times New Roman" w:cs="Times New Roman"/>
          <w:color w:val="000000"/>
          <w:spacing w:val="0"/>
          <w:w w:val="100"/>
          <w:position w:val="0"/>
          <w:lang w:val="en-US" w:eastAsia="en-US" w:bidi="en-US"/>
        </w:rPr>
        <w:t>mm</w:t>
      </w:r>
      <w:r>
        <w:rPr>
          <w:color w:val="000000"/>
          <w:spacing w:val="0"/>
          <w:w w:val="100"/>
          <w:position w:val="0"/>
        </w:rPr>
        <w:t>的小球。同时</w:t>
      </w:r>
      <w:r>
        <w:rPr>
          <w:color w:val="000000"/>
          <w:spacing w:val="0"/>
          <w:w w:val="100"/>
          <w:position w:val="0"/>
        </w:rPr>
        <w:t>，</w:t>
      </w:r>
      <w:r>
        <w:rPr>
          <w:color w:val="000000"/>
          <w:spacing w:val="0"/>
          <w:w w:val="100"/>
          <w:position w:val="0"/>
        </w:rPr>
        <w:t xml:space="preserve">选择自动解剖标记图谱 </w:t>
      </w:r>
      <w:r>
        <w:rPr>
          <w:rFonts w:ascii="Times New Roman" w:eastAsia="Times New Roman" w:hAnsi="Times New Roman" w:cs="Times New Roman"/>
          <w:color w:val="000000"/>
          <w:spacing w:val="0"/>
          <w:w w:val="100"/>
          <w:position w:val="0"/>
          <w:lang w:val="en-US" w:eastAsia="en-US" w:bidi="en-US"/>
        </w:rPr>
        <w:t xml:space="preserve">(Automated Anatomical Labeling, AAL; Tzourio- Mazoyer et al., </w:t>
      </w:r>
      <w:r>
        <w:rPr>
          <w:rFonts w:ascii="Times New Roman" w:eastAsia="Times New Roman" w:hAnsi="Times New Roman" w:cs="Times New Roman"/>
          <w:color w:val="000000"/>
          <w:spacing w:val="0"/>
          <w:w w:val="100"/>
          <w:position w:val="0"/>
        </w:rPr>
        <w:t>2002)</w:t>
      </w:r>
      <w:r>
        <w:rPr>
          <w:color w:val="000000"/>
          <w:spacing w:val="0"/>
          <w:w w:val="100"/>
          <w:position w:val="0"/>
        </w:rPr>
        <w:t>中的杏仁核和海马</w:t>
      </w:r>
      <w:r>
        <w:rPr>
          <w:rFonts w:ascii="Times New Roman" w:eastAsia="Times New Roman" w:hAnsi="Times New Roman" w:cs="Times New Roman"/>
          <w:color w:val="000000"/>
          <w:spacing w:val="0"/>
          <w:w w:val="100"/>
          <w:position w:val="0"/>
        </w:rPr>
        <w:t>(</w:t>
      </w:r>
      <w:r>
        <w:rPr>
          <w:color w:val="000000"/>
          <w:spacing w:val="0"/>
          <w:w w:val="100"/>
          <w:position w:val="0"/>
        </w:rPr>
        <w:t>与儿童应 激相关的重要脑区</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lang w:val="en-US" w:eastAsia="en-US" w:bidi="en-US"/>
        </w:rPr>
        <w:t xml:space="preserve">Agorastos, et al., </w:t>
      </w:r>
      <w:r>
        <w:rPr>
          <w:rFonts w:ascii="Times New Roman" w:eastAsia="Times New Roman" w:hAnsi="Times New Roman" w:cs="Times New Roman"/>
          <w:color w:val="000000"/>
          <w:spacing w:val="0"/>
          <w:w w:val="100"/>
          <w:position w:val="0"/>
        </w:rPr>
        <w:t xml:space="preserve">2018; </w:t>
      </w:r>
      <w:r>
        <w:rPr>
          <w:rFonts w:ascii="Times New Roman" w:eastAsia="Times New Roman" w:hAnsi="Times New Roman" w:cs="Times New Roman"/>
          <w:color w:val="000000"/>
          <w:spacing w:val="0"/>
          <w:w w:val="100"/>
          <w:position w:val="0"/>
          <w:lang w:val="en-US" w:eastAsia="en-US" w:bidi="en-US"/>
        </w:rPr>
        <w:t xml:space="preserve">McLaughlin et al., </w:t>
      </w:r>
      <w:r>
        <w:rPr>
          <w:rFonts w:ascii="Times New Roman" w:eastAsia="Times New Roman" w:hAnsi="Times New Roman" w:cs="Times New Roman"/>
          <w:color w:val="000000"/>
          <w:spacing w:val="0"/>
          <w:w w:val="100"/>
          <w:position w:val="0"/>
        </w:rPr>
        <w:t>2017)</w:t>
      </w:r>
      <w:r>
        <w:rPr>
          <w:color w:val="000000"/>
          <w:spacing w:val="0"/>
          <w:w w:val="100"/>
          <w:position w:val="0"/>
        </w:rPr>
        <w:t>作为</w:t>
      </w:r>
      <w:r>
        <w:rPr>
          <w:rFonts w:ascii="Times New Roman" w:eastAsia="Times New Roman" w:hAnsi="Times New Roman" w:cs="Times New Roman"/>
          <w:color w:val="000000"/>
          <w:spacing w:val="0"/>
          <w:w w:val="100"/>
          <w:position w:val="0"/>
          <w:lang w:val="en-US" w:eastAsia="en-US" w:bidi="en-US"/>
        </w:rPr>
        <w:t>ROI</w:t>
      </w:r>
      <w:r>
        <w:rPr>
          <w:color w:val="000000"/>
          <w:spacing w:val="0"/>
          <w:w w:val="100"/>
          <w:position w:val="0"/>
          <w:lang w:val="en-US" w:eastAsia="en-US" w:bidi="en-US"/>
        </w:rPr>
        <w:t>。</w:t>
      </w:r>
      <w:r>
        <w:rPr>
          <w:color w:val="000000"/>
          <w:spacing w:val="0"/>
          <w:w w:val="100"/>
          <w:position w:val="0"/>
        </w:rPr>
        <w:t>其次</w:t>
      </w:r>
      <w:r>
        <w:rPr>
          <w:color w:val="000000"/>
          <w:spacing w:val="0"/>
          <w:w w:val="100"/>
          <w:position w:val="0"/>
        </w:rPr>
        <w:t>，</w:t>
      </w:r>
      <w:r>
        <w:rPr>
          <w:color w:val="000000"/>
          <w:spacing w:val="0"/>
          <w:w w:val="100"/>
          <w:position w:val="0"/>
        </w:rPr>
        <w:t>提取每个被试</w:t>
      </w:r>
      <w:r>
        <w:rPr>
          <w:rFonts w:ascii="Times New Roman" w:eastAsia="Times New Roman" w:hAnsi="Times New Roman" w:cs="Times New Roman"/>
          <w:color w:val="000000"/>
          <w:spacing w:val="0"/>
          <w:w w:val="100"/>
          <w:position w:val="0"/>
          <w:lang w:val="en-US" w:eastAsia="en-US" w:bidi="en-US"/>
        </w:rPr>
        <w:t>ROI</w:t>
      </w:r>
      <w:r>
        <w:rPr>
          <w:color w:val="000000"/>
          <w:spacing w:val="0"/>
          <w:w w:val="100"/>
          <w:position w:val="0"/>
        </w:rPr>
        <w:t>内 体素的时间序列</w:t>
      </w:r>
      <w:r>
        <w:rPr>
          <w:color w:val="000000"/>
          <w:spacing w:val="0"/>
          <w:w w:val="100"/>
          <w:position w:val="0"/>
        </w:rPr>
        <w:t>，</w:t>
      </w:r>
      <w:r>
        <w:rPr>
          <w:color w:val="000000"/>
          <w:spacing w:val="0"/>
          <w:w w:val="100"/>
          <w:position w:val="0"/>
        </w:rPr>
        <w:t xml:space="preserve">用基于体素的相关分析法计算 </w:t>
      </w:r>
      <w:r>
        <w:rPr>
          <w:rFonts w:ascii="Times New Roman" w:eastAsia="Times New Roman" w:hAnsi="Times New Roman" w:cs="Times New Roman"/>
          <w:color w:val="000000"/>
          <w:spacing w:val="0"/>
          <w:w w:val="100"/>
          <w:position w:val="0"/>
          <w:lang w:val="en-US" w:eastAsia="en-US" w:bidi="en-US"/>
        </w:rPr>
        <w:t>ROI</w:t>
      </w:r>
      <w:r>
        <w:rPr>
          <w:color w:val="000000"/>
          <w:spacing w:val="0"/>
          <w:w w:val="100"/>
          <w:position w:val="0"/>
        </w:rPr>
        <w:t>与全脑其他脑区之间的皮尔逊相关系数</w:t>
      </w:r>
      <w:r>
        <w:rPr>
          <w:rFonts w:ascii="Times New Roman" w:eastAsia="Times New Roman" w:hAnsi="Times New Roman" w:cs="Times New Roman"/>
          <w:i/>
          <w:iCs/>
          <w:color w:val="000000"/>
          <w:spacing w:val="0"/>
          <w:w w:val="100"/>
          <w:position w:val="0"/>
          <w:lang w:val="en-US" w:eastAsia="en-US" w:bidi="en-US"/>
        </w:rPr>
        <w:t>r</w:t>
      </w:r>
      <w:r>
        <w:rPr>
          <w:rFonts w:ascii="Times New Roman" w:eastAsia="Times New Roman" w:hAnsi="Times New Roman" w:cs="Times New Roman"/>
          <w:color w:val="000000"/>
          <w:spacing w:val="0"/>
          <w:w w:val="100"/>
          <w:position w:val="0"/>
          <w:lang w:val="en-US" w:eastAsia="en-US" w:bidi="en-US"/>
        </w:rPr>
        <w:t>,</w:t>
      </w:r>
      <w:r>
        <w:rPr>
          <w:color w:val="000000"/>
          <w:spacing w:val="0"/>
          <w:w w:val="100"/>
          <w:position w:val="0"/>
        </w:rPr>
        <w:t>将</w:t>
      </w:r>
      <w:r>
        <w:rPr>
          <w:rFonts w:ascii="Times New Roman" w:eastAsia="Times New Roman" w:hAnsi="Times New Roman" w:cs="Times New Roman"/>
          <w:i/>
          <w:iCs/>
          <w:color w:val="000000"/>
          <w:spacing w:val="0"/>
          <w:w w:val="100"/>
          <w:position w:val="0"/>
          <w:lang w:val="en-US" w:eastAsia="en-US" w:bidi="en-US"/>
        </w:rPr>
        <w:t xml:space="preserve">r </w:t>
      </w:r>
      <w:r>
        <w:rPr>
          <w:color w:val="000000"/>
          <w:spacing w:val="0"/>
          <w:w w:val="100"/>
          <w:position w:val="0"/>
        </w:rPr>
        <w:t>值进行</w:t>
      </w:r>
      <w:r>
        <w:rPr>
          <w:rFonts w:ascii="Times New Roman" w:eastAsia="Times New Roman" w:hAnsi="Times New Roman" w:cs="Times New Roman"/>
          <w:color w:val="000000"/>
          <w:spacing w:val="0"/>
          <w:w w:val="100"/>
          <w:position w:val="0"/>
          <w:lang w:val="en-US" w:eastAsia="en-US" w:bidi="en-US"/>
        </w:rPr>
        <w:t xml:space="preserve">Fisher </w:t>
      </w:r>
      <w:r>
        <w:rPr>
          <w:rFonts w:ascii="Times New Roman" w:eastAsia="Times New Roman" w:hAnsi="Times New Roman" w:cs="Times New Roman"/>
          <w:i/>
          <w:iCs/>
          <w:color w:val="000000"/>
          <w:spacing w:val="0"/>
          <w:w w:val="100"/>
          <w:position w:val="0"/>
          <w:lang w:val="en-US" w:eastAsia="en-US" w:bidi="en-US"/>
        </w:rPr>
        <w:t>z</w:t>
      </w:r>
      <w:r>
        <w:rPr>
          <w:color w:val="000000"/>
          <w:spacing w:val="0"/>
          <w:w w:val="100"/>
          <w:position w:val="0"/>
        </w:rPr>
        <w:t>转化。最后</w:t>
      </w:r>
      <w:r>
        <w:rPr>
          <w:color w:val="000000"/>
          <w:spacing w:val="0"/>
          <w:w w:val="100"/>
          <w:position w:val="0"/>
        </w:rPr>
        <w:t>，</w:t>
      </w:r>
      <w:r>
        <w:rPr>
          <w:color w:val="000000"/>
          <w:spacing w:val="0"/>
          <w:w w:val="100"/>
          <w:position w:val="0"/>
        </w:rPr>
        <w:t>使用</w:t>
      </w:r>
      <w:r>
        <w:rPr>
          <w:rFonts w:ascii="Times New Roman" w:eastAsia="Times New Roman" w:hAnsi="Times New Roman" w:cs="Times New Roman"/>
          <w:color w:val="000000"/>
          <w:spacing w:val="0"/>
          <w:w w:val="100"/>
          <w:position w:val="0"/>
          <w:lang w:val="en-US" w:eastAsia="en-US" w:bidi="en-US"/>
        </w:rPr>
        <w:t>DPABI</w:t>
      </w:r>
      <w:r>
        <w:rPr>
          <w:color w:val="000000"/>
          <w:spacing w:val="0"/>
          <w:w w:val="100"/>
          <w:position w:val="0"/>
        </w:rPr>
        <w:t>软件计算 儿童应激水平与功能连接强度的相关。鉴于年龄和</w:t>
      </w:r>
    </w:p>
    <w:p>
      <w:pPr>
        <w:pStyle w:val="Style38"/>
        <w:keepNext w:val="0"/>
        <w:keepLines w:val="0"/>
        <w:widowControl w:val="0"/>
        <w:shd w:val="clear" w:color="auto" w:fill="auto"/>
        <w:bidi w:val="0"/>
        <w:spacing w:before="0" w:after="0" w:line="306" w:lineRule="exact"/>
        <w:ind w:left="0" w:right="0" w:firstLine="0"/>
        <w:jc w:val="both"/>
      </w:pPr>
      <w:r>
        <w:rPr>
          <w:rFonts w:ascii="SimSun" w:eastAsia="SimSun" w:hAnsi="SimSun" w:cs="SimSun"/>
          <w:color w:val="000000"/>
          <w:spacing w:val="0"/>
          <w:w w:val="100"/>
          <w:position w:val="0"/>
          <w:lang w:val="zh-TW" w:eastAsia="zh-TW" w:bidi="zh-TW"/>
        </w:rPr>
        <w:t xml:space="preserve">性别被证实与 </w:t>
      </w:r>
      <w:r>
        <w:rPr>
          <w:rFonts w:ascii="Times New Roman" w:eastAsia="Times New Roman" w:hAnsi="Times New Roman" w:cs="Times New Roman"/>
          <w:color w:val="000000"/>
          <w:spacing w:val="0"/>
          <w:w w:val="100"/>
          <w:position w:val="0"/>
          <w:lang w:val="en-US" w:eastAsia="en-US" w:bidi="en-US"/>
        </w:rPr>
        <w:t xml:space="preserve">FC </w:t>
      </w:r>
      <w:r>
        <w:rPr>
          <w:rFonts w:ascii="SimSun" w:eastAsia="SimSun" w:hAnsi="SimSun" w:cs="SimSun"/>
          <w:color w:val="000000"/>
          <w:spacing w:val="0"/>
          <w:w w:val="100"/>
          <w:position w:val="0"/>
          <w:lang w:val="zh-TW" w:eastAsia="zh-TW" w:bidi="zh-TW"/>
        </w:rPr>
        <w:t>有关</w:t>
      </w:r>
      <w:r>
        <w:rPr>
          <w:rFonts w:ascii="Times New Roman" w:eastAsia="Times New Roman" w:hAnsi="Times New Roman" w:cs="Times New Roman"/>
          <w:color w:val="000000"/>
          <w:spacing w:val="0"/>
          <w:w w:val="100"/>
          <w:position w:val="0"/>
          <w:lang w:val="en-US" w:eastAsia="en-US" w:bidi="en-US"/>
        </w:rPr>
        <w:t xml:space="preserve">(Feng et al., </w:t>
      </w:r>
      <w:r>
        <w:rPr>
          <w:rFonts w:ascii="Times New Roman" w:eastAsia="Times New Roman" w:hAnsi="Times New Roman" w:cs="Times New Roman"/>
          <w:color w:val="000000"/>
          <w:spacing w:val="0"/>
          <w:w w:val="100"/>
          <w:position w:val="0"/>
          <w:lang w:val="zh-TW" w:eastAsia="zh-TW" w:bidi="zh-TW"/>
        </w:rPr>
        <w:t xml:space="preserve">2018; </w:t>
      </w:r>
      <w:r>
        <w:rPr>
          <w:rFonts w:ascii="Times New Roman" w:eastAsia="Times New Roman" w:hAnsi="Times New Roman" w:cs="Times New Roman"/>
          <w:color w:val="000000"/>
          <w:spacing w:val="0"/>
          <w:w w:val="100"/>
          <w:position w:val="0"/>
          <w:lang w:val="en-US" w:eastAsia="en-US" w:bidi="en-US"/>
        </w:rPr>
        <w:t>Hsu et al., 2018),</w:t>
      </w:r>
      <w:r>
        <w:rPr>
          <w:rFonts w:ascii="SimSun" w:eastAsia="SimSun" w:hAnsi="SimSun" w:cs="SimSun"/>
          <w:color w:val="000000"/>
          <w:spacing w:val="0"/>
          <w:w w:val="100"/>
          <w:position w:val="0"/>
          <w:lang w:val="zh-TW" w:eastAsia="zh-TW" w:bidi="zh-TW"/>
        </w:rPr>
        <w:t>以及核磁扫描过程中的头部运动是影响</w:t>
      </w:r>
      <w:r>
        <w:rPr>
          <w:rFonts w:ascii="Times New Roman" w:eastAsia="Times New Roman" w:hAnsi="Times New Roman" w:cs="Times New Roman"/>
          <w:color w:val="000000"/>
          <w:spacing w:val="0"/>
          <w:w w:val="100"/>
          <w:position w:val="0"/>
          <w:lang w:val="en-US" w:eastAsia="en-US" w:bidi="en-US"/>
        </w:rPr>
        <w:t xml:space="preserve">FC </w:t>
      </w:r>
      <w:r>
        <w:rPr>
          <w:rFonts w:ascii="SimSun" w:eastAsia="SimSun" w:hAnsi="SimSun" w:cs="SimSun"/>
          <w:color w:val="000000"/>
          <w:spacing w:val="0"/>
          <w:w w:val="100"/>
          <w:position w:val="0"/>
          <w:lang w:val="zh-TW" w:eastAsia="zh-TW" w:bidi="zh-TW"/>
        </w:rPr>
        <w:t xml:space="preserve">的主要因素之 一 </w:t>
      </w:r>
      <w:r>
        <w:rPr>
          <w:rFonts w:ascii="Times New Roman" w:eastAsia="Times New Roman" w:hAnsi="Times New Roman" w:cs="Times New Roman"/>
          <w:color w:val="000000"/>
          <w:spacing w:val="0"/>
          <w:w w:val="100"/>
          <w:position w:val="0"/>
          <w:lang w:val="en-US" w:eastAsia="en-US" w:bidi="en-US"/>
        </w:rPr>
        <w:t xml:space="preserve">(Horien et al., </w:t>
      </w:r>
      <w:r>
        <w:rPr>
          <w:rFonts w:ascii="Times New Roman" w:eastAsia="Times New Roman" w:hAnsi="Times New Roman" w:cs="Times New Roman"/>
          <w:color w:val="000000"/>
          <w:spacing w:val="0"/>
          <w:w w:val="100"/>
          <w:position w:val="0"/>
          <w:lang w:val="zh-TW" w:eastAsia="zh-TW" w:bidi="zh-TW"/>
        </w:rPr>
        <w:t xml:space="preserve">2018; </w:t>
      </w:r>
      <w:r>
        <w:rPr>
          <w:rFonts w:ascii="Times New Roman" w:eastAsia="Times New Roman" w:hAnsi="Times New Roman" w:cs="Times New Roman"/>
          <w:color w:val="000000"/>
          <w:spacing w:val="0"/>
          <w:w w:val="100"/>
          <w:position w:val="0"/>
          <w:lang w:val="en-US" w:eastAsia="en-US" w:bidi="en-US"/>
        </w:rPr>
        <w:t xml:space="preserve">Waller et al., </w:t>
      </w:r>
      <w:r>
        <w:rPr>
          <w:rFonts w:ascii="Times New Roman" w:eastAsia="Times New Roman" w:hAnsi="Times New Roman" w:cs="Times New Roman"/>
          <w:color w:val="000000"/>
          <w:spacing w:val="0"/>
          <w:w w:val="100"/>
          <w:position w:val="0"/>
          <w:lang w:val="zh-CN" w:eastAsia="zh-CN" w:bidi="zh-CN"/>
        </w:rPr>
        <w:t>2017)</w:t>
      </w:r>
      <w:r>
        <w:rPr>
          <w:rFonts w:ascii="SimSun" w:eastAsia="SimSun" w:hAnsi="SimSun" w:cs="SimSun"/>
          <w:color w:val="000000"/>
          <w:spacing w:val="0"/>
          <w:w w:val="100"/>
          <w:position w:val="0"/>
          <w:lang w:val="zh-CN" w:eastAsia="zh-CN" w:bidi="zh-CN"/>
        </w:rPr>
        <w:t>。</w:t>
      </w:r>
      <w:r>
        <w:rPr>
          <w:rFonts w:ascii="SimSun" w:eastAsia="SimSun" w:hAnsi="SimSun" w:cs="SimSun"/>
          <w:color w:val="000000"/>
          <w:spacing w:val="0"/>
          <w:w w:val="100"/>
          <w:position w:val="0"/>
          <w:lang w:val="zh-TW" w:eastAsia="zh-TW" w:bidi="zh-TW"/>
        </w:rPr>
        <w:t>因此</w:t>
      </w:r>
      <w:r>
        <w:rPr>
          <w:rFonts w:ascii="SimSun" w:eastAsia="SimSun" w:hAnsi="SimSun" w:cs="SimSun"/>
          <w:color w:val="000000"/>
          <w:spacing w:val="0"/>
          <w:w w:val="100"/>
          <w:position w:val="0"/>
          <w:lang w:val="zh-TW" w:eastAsia="zh-TW" w:bidi="zh-TW"/>
        </w:rPr>
        <w:t>，</w:t>
      </w:r>
      <w:r>
        <w:rPr>
          <w:rFonts w:ascii="SimSun" w:eastAsia="SimSun" w:hAnsi="SimSun" w:cs="SimSun"/>
          <w:color w:val="000000"/>
          <w:spacing w:val="0"/>
          <w:w w:val="100"/>
          <w:position w:val="0"/>
          <w:lang w:val="zh-TW" w:eastAsia="zh-TW" w:bidi="zh-TW"/>
        </w:rPr>
        <w:t xml:space="preserve">本研究不仅回归了年龄和性别的影响 </w:t>
      </w:r>
      <w:r>
        <w:rPr>
          <w:rFonts w:ascii="Times New Roman" w:eastAsia="Times New Roman" w:hAnsi="Times New Roman" w:cs="Times New Roman"/>
          <w:color w:val="000000"/>
          <w:spacing w:val="0"/>
          <w:w w:val="100"/>
          <w:position w:val="0"/>
          <w:lang w:val="zh-TW" w:eastAsia="zh-TW" w:bidi="zh-TW"/>
        </w:rPr>
        <w:t>(</w:t>
      </w:r>
      <w:r>
        <w:rPr>
          <w:rFonts w:ascii="SimSun" w:eastAsia="SimSun" w:hAnsi="SimSun" w:cs="SimSun"/>
          <w:color w:val="000000"/>
          <w:spacing w:val="0"/>
          <w:w w:val="100"/>
          <w:position w:val="0"/>
          <w:lang w:val="zh-TW" w:eastAsia="zh-TW" w:bidi="zh-TW"/>
        </w:rPr>
        <w:t>如童丹丹等</w:t>
      </w:r>
      <w:r>
        <w:rPr>
          <w:rFonts w:ascii="Times New Roman" w:eastAsia="Times New Roman" w:hAnsi="Times New Roman" w:cs="Times New Roman"/>
          <w:color w:val="000000"/>
          <w:spacing w:val="0"/>
          <w:w w:val="100"/>
          <w:position w:val="0"/>
          <w:lang w:val="zh-TW" w:eastAsia="zh-TW" w:bidi="zh-TW"/>
        </w:rPr>
        <w:t>,2020),</w:t>
      </w:r>
      <w:r>
        <w:rPr>
          <w:rFonts w:ascii="SimSun" w:eastAsia="SimSun" w:hAnsi="SimSun" w:cs="SimSun"/>
          <w:color w:val="000000"/>
          <w:spacing w:val="0"/>
          <w:w w:val="100"/>
          <w:position w:val="0"/>
          <w:lang w:val="zh-TW" w:eastAsia="zh-TW" w:bidi="zh-TW"/>
        </w:rPr>
        <w:t>同时还对被试头动进行了控制</w:t>
      </w:r>
      <w:r>
        <w:rPr>
          <w:rFonts w:ascii="Times New Roman" w:eastAsia="Times New Roman" w:hAnsi="Times New Roman" w:cs="Times New Roman"/>
          <w:color w:val="000000"/>
          <w:spacing w:val="0"/>
          <w:w w:val="100"/>
          <w:position w:val="0"/>
          <w:lang w:val="zh-TW" w:eastAsia="zh-TW" w:bidi="zh-TW"/>
        </w:rPr>
        <w:t xml:space="preserve">, </w:t>
      </w:r>
      <w:r>
        <w:rPr>
          <w:rFonts w:ascii="SimSun" w:eastAsia="SimSun" w:hAnsi="SimSun" w:cs="SimSun"/>
          <w:color w:val="000000"/>
          <w:spacing w:val="0"/>
          <w:w w:val="100"/>
          <w:position w:val="0"/>
          <w:lang w:val="zh-TW" w:eastAsia="zh-TW" w:bidi="zh-TW"/>
        </w:rPr>
        <w:t>采用体素水平</w:t>
      </w:r>
      <w:r>
        <w:rPr>
          <w:rFonts w:ascii="Times New Roman" w:eastAsia="Times New Roman" w:hAnsi="Times New Roman" w:cs="Times New Roman"/>
          <w:i/>
          <w:iCs/>
          <w:color w:val="000000"/>
          <w:spacing w:val="0"/>
          <w:w w:val="100"/>
          <w:position w:val="0"/>
          <w:lang w:val="en-US" w:eastAsia="en-US" w:bidi="en-US"/>
        </w:rPr>
        <w:t>p</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zh-TW" w:eastAsia="zh-TW" w:bidi="zh-TW"/>
        </w:rPr>
        <w:t xml:space="preserve">&lt; </w:t>
      </w:r>
      <w:r>
        <w:rPr>
          <w:rFonts w:ascii="Times New Roman" w:eastAsia="Times New Roman" w:hAnsi="Times New Roman" w:cs="Times New Roman"/>
          <w:color w:val="000000"/>
          <w:spacing w:val="0"/>
          <w:w w:val="100"/>
          <w:position w:val="0"/>
          <w:lang w:val="en-US" w:eastAsia="en-US" w:bidi="en-US"/>
        </w:rPr>
        <w:t>0.005,</w:t>
      </w:r>
      <w:r>
        <w:rPr>
          <w:rFonts w:ascii="SimSun" w:eastAsia="SimSun" w:hAnsi="SimSun" w:cs="SimSun"/>
          <w:color w:val="000000"/>
          <w:spacing w:val="0"/>
          <w:w w:val="100"/>
          <w:position w:val="0"/>
          <w:lang w:val="zh-TW" w:eastAsia="zh-TW" w:bidi="zh-TW"/>
        </w:rPr>
        <w:t>团块水平</w:t>
      </w:r>
      <w:r>
        <w:rPr>
          <w:rFonts w:ascii="Times New Roman" w:eastAsia="Times New Roman" w:hAnsi="Times New Roman" w:cs="Times New Roman"/>
          <w:i/>
          <w:iCs/>
          <w:color w:val="000000"/>
          <w:spacing w:val="0"/>
          <w:w w:val="100"/>
          <w:position w:val="0"/>
          <w:lang w:val="en-US" w:eastAsia="en-US" w:bidi="en-US"/>
        </w:rPr>
        <w:t>p</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zh-TW" w:eastAsia="zh-TW" w:bidi="zh-TW"/>
        </w:rPr>
        <w:t xml:space="preserve">&lt; </w:t>
      </w:r>
      <w:r>
        <w:rPr>
          <w:rFonts w:ascii="Times New Roman" w:eastAsia="Times New Roman" w:hAnsi="Times New Roman" w:cs="Times New Roman"/>
          <w:color w:val="000000"/>
          <w:spacing w:val="0"/>
          <w:w w:val="100"/>
          <w:position w:val="0"/>
          <w:lang w:val="en-US" w:eastAsia="en-US" w:bidi="en-US"/>
        </w:rPr>
        <w:t>0.05</w:t>
      </w:r>
      <w:r>
        <w:rPr>
          <w:rFonts w:ascii="SimSun" w:eastAsia="SimSun" w:hAnsi="SimSun" w:cs="SimSun"/>
          <w:color w:val="000000"/>
          <w:spacing w:val="0"/>
          <w:w w:val="100"/>
          <w:position w:val="0"/>
          <w:lang w:val="zh-TW" w:eastAsia="zh-TW" w:bidi="zh-TW"/>
        </w:rPr>
        <w:t>的</w:t>
      </w:r>
      <w:r>
        <w:rPr>
          <w:rFonts w:ascii="Times New Roman" w:eastAsia="Times New Roman" w:hAnsi="Times New Roman" w:cs="Times New Roman"/>
          <w:color w:val="000000"/>
          <w:spacing w:val="0"/>
          <w:w w:val="100"/>
          <w:position w:val="0"/>
          <w:lang w:val="en-US" w:eastAsia="en-US" w:bidi="en-US"/>
        </w:rPr>
        <w:t xml:space="preserve">GRF </w:t>
      </w:r>
      <w:r>
        <w:rPr>
          <w:rFonts w:ascii="SimSun" w:eastAsia="SimSun" w:hAnsi="SimSun" w:cs="SimSun"/>
          <w:color w:val="000000"/>
          <w:spacing w:val="0"/>
          <w:w w:val="100"/>
          <w:position w:val="0"/>
          <w:lang w:val="zh-TW" w:eastAsia="zh-TW" w:bidi="zh-TW"/>
        </w:rPr>
        <w:t>多重比较矫正</w:t>
      </w:r>
      <w:r>
        <w:rPr>
          <w:rFonts w:ascii="SimSun" w:eastAsia="SimSun" w:hAnsi="SimSun" w:cs="SimSun"/>
          <w:color w:val="000000"/>
          <w:spacing w:val="0"/>
          <w:w w:val="100"/>
          <w:position w:val="0"/>
          <w:lang w:val="zh-TW" w:eastAsia="zh-TW" w:bidi="zh-TW"/>
        </w:rPr>
        <w:t>，</w:t>
      </w:r>
      <w:r>
        <w:rPr>
          <w:rFonts w:ascii="SimSun" w:eastAsia="SimSun" w:hAnsi="SimSun" w:cs="SimSun"/>
          <w:color w:val="000000"/>
          <w:spacing w:val="0"/>
          <w:w w:val="100"/>
          <w:position w:val="0"/>
          <w:lang w:val="zh-TW" w:eastAsia="zh-TW" w:bidi="zh-TW"/>
        </w:rPr>
        <w:t>以获得与儿童应激显著相关的</w:t>
      </w:r>
      <w:r>
        <w:rPr>
          <w:rFonts w:ascii="Times New Roman" w:eastAsia="Times New Roman" w:hAnsi="Times New Roman" w:cs="Times New Roman"/>
          <w:color w:val="000000"/>
          <w:spacing w:val="0"/>
          <w:w w:val="100"/>
          <w:position w:val="0"/>
          <w:lang w:val="en-US" w:eastAsia="en-US" w:bidi="en-US"/>
        </w:rPr>
        <w:t>FC</w:t>
      </w:r>
      <w:r>
        <w:rPr>
          <w:rFonts w:ascii="SimSun" w:eastAsia="SimSun" w:hAnsi="SimSun" w:cs="SimSun"/>
          <w:color w:val="000000"/>
          <w:spacing w:val="0"/>
          <w:w w:val="100"/>
          <w:position w:val="0"/>
          <w:lang w:val="en-US" w:eastAsia="en-US" w:bidi="en-US"/>
        </w:rPr>
        <w:t xml:space="preserve">。 </w:t>
      </w:r>
      <w:r>
        <w:rPr>
          <w:rFonts w:ascii="Times New Roman" w:eastAsia="Times New Roman" w:hAnsi="Times New Roman" w:cs="Times New Roman"/>
          <w:b/>
          <w:bCs/>
          <w:color w:val="000000"/>
          <w:spacing w:val="0"/>
          <w:w w:val="100"/>
          <w:position w:val="0"/>
          <w:lang w:val="en-US" w:eastAsia="en-US" w:bidi="en-US"/>
        </w:rPr>
        <w:t>2.4.2</w:t>
      </w:r>
      <w:r>
        <w:rPr>
          <w:rFonts w:ascii="SimSun" w:eastAsia="SimSun" w:hAnsi="SimSun" w:cs="SimSun"/>
          <w:b/>
          <w:bCs/>
          <w:color w:val="000000"/>
          <w:spacing w:val="0"/>
          <w:w w:val="100"/>
          <w:position w:val="0"/>
          <w:lang w:val="zh-TW" w:eastAsia="zh-TW" w:bidi="zh-TW"/>
        </w:rPr>
        <w:t>机器学习的预测模型分析</w:t>
      </w:r>
    </w:p>
    <w:p>
      <w:pPr>
        <w:pStyle w:val="Style34"/>
        <w:keepNext w:val="0"/>
        <w:keepLines w:val="0"/>
        <w:widowControl w:val="0"/>
        <w:shd w:val="clear" w:color="auto" w:fill="auto"/>
        <w:bidi w:val="0"/>
        <w:spacing w:before="0" w:after="0" w:line="306" w:lineRule="exact"/>
        <w:ind w:left="0" w:right="0" w:firstLine="440"/>
        <w:jc w:val="both"/>
        <w:rPr>
          <w:sz w:val="14"/>
          <w:szCs w:val="14"/>
        </w:rPr>
      </w:pPr>
      <w:r>
        <w:rPr>
          <w:color w:val="000000"/>
          <w:spacing w:val="0"/>
          <w:w w:val="100"/>
          <w:position w:val="0"/>
          <w:sz w:val="20"/>
          <w:szCs w:val="20"/>
        </w:rPr>
        <w:t>采用相关向量回归</w:t>
      </w:r>
      <w:r>
        <w:rPr>
          <w:rFonts w:ascii="Times New Roman" w:eastAsia="Times New Roman" w:hAnsi="Times New Roman" w:cs="Times New Roman"/>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lang w:val="en-US" w:eastAsia="en-US" w:bidi="en-US"/>
        </w:rPr>
        <w:t>relevance vector regression, RVR)</w:t>
      </w:r>
      <w:r>
        <w:rPr>
          <w:color w:val="000000"/>
          <w:spacing w:val="0"/>
          <w:w w:val="100"/>
          <w:position w:val="0"/>
          <w:sz w:val="20"/>
          <w:szCs w:val="20"/>
        </w:rPr>
        <w:t>预测儿童应激水平。每个被试的结构网络作为 特征变量来建立预测儿童应激水平的</w:t>
      </w:r>
      <w:r>
        <w:rPr>
          <w:rFonts w:ascii="Times New Roman" w:eastAsia="Times New Roman" w:hAnsi="Times New Roman" w:cs="Times New Roman"/>
          <w:color w:val="000000"/>
          <w:spacing w:val="0"/>
          <w:w w:val="100"/>
          <w:position w:val="0"/>
          <w:sz w:val="20"/>
          <w:szCs w:val="20"/>
          <w:lang w:val="en-US" w:eastAsia="en-US" w:bidi="en-US"/>
        </w:rPr>
        <w:t>RVR</w:t>
      </w:r>
      <w:r>
        <w:rPr>
          <w:color w:val="000000"/>
          <w:spacing w:val="0"/>
          <w:w w:val="100"/>
          <w:position w:val="0"/>
          <w:sz w:val="20"/>
          <w:szCs w:val="20"/>
        </w:rPr>
        <w:t xml:space="preserve">预测模 </w:t>
      </w:r>
      <w:r>
        <w:rPr>
          <w:color w:val="000000"/>
          <w:spacing w:val="0"/>
          <w:w w:val="100"/>
          <w:position w:val="0"/>
          <w:sz w:val="19"/>
          <w:szCs w:val="19"/>
        </w:rPr>
        <w:t>型。</w:t>
      </w:r>
      <w:r>
        <w:rPr>
          <w:rFonts w:ascii="Times New Roman" w:eastAsia="Times New Roman" w:hAnsi="Times New Roman" w:cs="Times New Roman"/>
          <w:color w:val="000000"/>
          <w:spacing w:val="0"/>
          <w:w w:val="100"/>
          <w:position w:val="0"/>
          <w:sz w:val="20"/>
          <w:szCs w:val="20"/>
          <w:lang w:val="en-US" w:eastAsia="en-US" w:bidi="en-US"/>
        </w:rPr>
        <w:t>RVR</w:t>
      </w:r>
      <w:r>
        <w:rPr>
          <w:color w:val="000000"/>
          <w:spacing w:val="0"/>
          <w:w w:val="100"/>
          <w:position w:val="0"/>
          <w:sz w:val="20"/>
          <w:szCs w:val="20"/>
        </w:rPr>
        <w:t>是基于概率贝叶斯框架下的一种稀疏核的 多元回归的机器学习方法。函数表达式为</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 xml:space="preserve"> </w:t>
      </w:r>
      <w:r>
        <w:rPr>
          <w:rFonts w:ascii="Times New Roman" w:eastAsia="Times New Roman" w:hAnsi="Times New Roman" w:cs="Times New Roman"/>
          <w:i/>
          <w:iCs/>
          <w:color w:val="000000"/>
          <w:spacing w:val="0"/>
          <w:w w:val="100"/>
          <w:position w:val="0"/>
          <w:sz w:val="14"/>
          <w:szCs w:val="14"/>
          <w:lang w:val="en-US" w:eastAsia="en-US" w:bidi="en-US"/>
        </w:rPr>
        <w:t>l</w:t>
      </w:r>
    </w:p>
    <w:p>
      <w:pPr>
        <w:pStyle w:val="Style34"/>
        <w:keepNext w:val="0"/>
        <w:keepLines w:val="0"/>
        <w:widowControl w:val="0"/>
        <w:shd w:val="clear" w:color="auto" w:fill="auto"/>
        <w:bidi w:val="0"/>
        <w:spacing w:before="0" w:after="0" w:line="0" w:lineRule="atLeast"/>
        <w:ind w:left="740" w:right="0" w:hanging="740"/>
        <w:jc w:val="both"/>
        <w:rPr>
          <w:sz w:val="14"/>
          <w:szCs w:val="14"/>
        </w:rPr>
      </w:pPr>
      <w:r>
        <w:rPr>
          <w:rFonts w:ascii="Times New Roman" w:eastAsia="Times New Roman" w:hAnsi="Times New Roman" w:cs="Times New Roman"/>
          <w:i/>
          <w:iCs/>
          <w:color w:val="000000"/>
          <w:spacing w:val="0"/>
          <w:w w:val="100"/>
          <w:position w:val="0"/>
          <w:sz w:val="20"/>
          <w:szCs w:val="20"/>
          <w:lang w:val="en-US" w:eastAsia="en-US" w:bidi="en-US"/>
        </w:rPr>
        <w:t xml:space="preserve">f </w:t>
      </w:r>
      <w:r>
        <w:rPr>
          <w:i/>
          <w:iCs/>
          <w:color w:val="000000"/>
          <w:spacing w:val="0"/>
          <w:w w:val="100"/>
          <w:position w:val="0"/>
          <w:sz w:val="20"/>
          <w:szCs w:val="20"/>
          <w:lang w:val="en-US" w:eastAsia="en-US" w:bidi="en-US"/>
        </w:rPr>
        <w:t>(</w:t>
      </w:r>
      <w:r>
        <w:rPr>
          <w:rFonts w:ascii="Times New Roman" w:eastAsia="Times New Roman" w:hAnsi="Times New Roman" w:cs="Times New Roman"/>
          <w:i/>
          <w:iCs/>
          <w:color w:val="000000"/>
          <w:spacing w:val="0"/>
          <w:w w:val="100"/>
          <w:position w:val="0"/>
          <w:sz w:val="20"/>
          <w:szCs w:val="20"/>
          <w:lang w:val="en-US" w:eastAsia="en-US" w:bidi="en-US"/>
        </w:rPr>
        <w:t>x</w:t>
      </w:r>
      <w:r>
        <w:rPr>
          <w:rFonts w:ascii="Times New Roman" w:eastAsia="Times New Roman" w:hAnsi="Times New Roman" w:cs="Times New Roman"/>
          <w:color w:val="000000"/>
          <w:spacing w:val="0"/>
          <w:w w:val="100"/>
          <w:position w:val="0"/>
          <w:sz w:val="20"/>
          <w:szCs w:val="20"/>
          <w:lang w:val="en-US" w:eastAsia="en-US" w:bidi="en-US"/>
        </w:rPr>
        <w:t xml:space="preserve"> </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19"/>
          <w:szCs w:val="19"/>
          <w:lang w:val="en-US" w:eastAsia="en-US" w:bidi="en-US"/>
        </w:rPr>
        <w:t xml:space="preserve">= </w:t>
      </w:r>
      <w:r>
        <w:rPr>
          <w:rFonts w:ascii="Times New Roman" w:eastAsia="Times New Roman" w:hAnsi="Times New Roman" w:cs="Times New Roman"/>
          <w:color w:val="000000"/>
          <w:spacing w:val="0"/>
          <w:w w:val="100"/>
          <w:position w:val="0"/>
          <w:sz w:val="42"/>
          <w:szCs w:val="42"/>
          <w:lang w:val="en-US" w:eastAsia="en-US" w:bidi="en-US"/>
        </w:rPr>
        <w:t xml:space="preserve">Z </w:t>
      </w:r>
      <w:r>
        <w:rPr>
          <w:rFonts w:ascii="Times New Roman" w:eastAsia="Times New Roman" w:hAnsi="Times New Roman" w:cs="Times New Roman"/>
          <w:i/>
          <w:iCs/>
          <w:color w:val="000000"/>
          <w:spacing w:val="0"/>
          <w:w w:val="100"/>
          <w:position w:val="0"/>
          <w:sz w:val="14"/>
          <w:szCs w:val="14"/>
          <w:lang w:val="en-US" w:eastAsia="en-US" w:bidi="en-US"/>
        </w:rPr>
        <w:t>Pa</w:t>
      </w:r>
      <w:r>
        <w:rPr>
          <w:rFonts w:ascii="Times New Roman" w:eastAsia="Times New Roman" w:hAnsi="Times New Roman" w:cs="Times New Roman"/>
          <w:color w:val="000000"/>
          <w:spacing w:val="0"/>
          <w:w w:val="100"/>
          <w:position w:val="0"/>
          <w:sz w:val="20"/>
          <w:szCs w:val="20"/>
          <w:lang w:val="en-US" w:eastAsia="en-US" w:bidi="en-US"/>
        </w:rPr>
        <w:t xml:space="preserve"> (</w:t>
      </w:r>
      <w:r>
        <w:rPr>
          <w:rFonts w:ascii="Times New Roman" w:eastAsia="Times New Roman" w:hAnsi="Times New Roman" w:cs="Times New Roman"/>
          <w:i/>
          <w:iCs/>
          <w:color w:val="000000"/>
          <w:spacing w:val="0"/>
          <w:w w:val="100"/>
          <w:position w:val="0"/>
          <w:sz w:val="20"/>
          <w:szCs w:val="20"/>
          <w:vertAlign w:val="superscript"/>
          <w:lang w:val="en-US" w:eastAsia="en-US" w:bidi="en-US"/>
        </w:rPr>
        <w:t>X</w:t>
      </w:r>
      <w:r>
        <w:rPr>
          <w:rFonts w:ascii="Times New Roman" w:eastAsia="Times New Roman" w:hAnsi="Times New Roman" w:cs="Times New Roman"/>
          <w:i/>
          <w:iCs/>
          <w:color w:val="000000"/>
          <w:spacing w:val="0"/>
          <w:w w:val="100"/>
          <w:position w:val="0"/>
          <w:sz w:val="14"/>
          <w:szCs w:val="14"/>
          <w:lang w:val="en-US" w:eastAsia="en-US" w:bidi="en-US"/>
        </w:rPr>
        <w:t>i</w:t>
      </w:r>
      <w:r>
        <w:rPr>
          <w:color w:val="000000"/>
          <w:spacing w:val="0"/>
          <w:w w:val="100"/>
          <w:position w:val="0"/>
          <w:sz w:val="19"/>
          <w:szCs w:val="19"/>
          <w:lang w:val="en-US" w:eastAsia="en-US" w:bidi="en-US"/>
        </w:rPr>
        <w:t xml:space="preserve"> ■ </w:t>
      </w:r>
      <w:r>
        <w:rPr>
          <w:rFonts w:ascii="Times New Roman" w:eastAsia="Times New Roman" w:hAnsi="Times New Roman" w:cs="Times New Roman"/>
          <w:i/>
          <w:iCs/>
          <w:color w:val="000000"/>
          <w:spacing w:val="0"/>
          <w:w w:val="100"/>
          <w:position w:val="0"/>
          <w:sz w:val="20"/>
          <w:szCs w:val="20"/>
          <w:vertAlign w:val="superscript"/>
          <w:lang w:val="en-US" w:eastAsia="en-US" w:bidi="en-US"/>
        </w:rPr>
        <w:t>X</w:t>
      </w:r>
      <w:r>
        <w:rPr>
          <w:rFonts w:ascii="Times New Roman" w:eastAsia="Times New Roman" w:hAnsi="Times New Roman" w:cs="Times New Roman"/>
          <w:i/>
          <w:iCs/>
          <w:color w:val="000000"/>
          <w:spacing w:val="0"/>
          <w:w w:val="100"/>
          <w:position w:val="0"/>
          <w:sz w:val="14"/>
          <w:szCs w:val="14"/>
          <w:lang w:val="en-US" w:eastAsia="en-US" w:bidi="en-US"/>
        </w:rPr>
        <w:t>s</w:t>
      </w:r>
      <w:r>
        <w:rPr>
          <w:rFonts w:ascii="Times New Roman" w:eastAsia="Times New Roman" w:hAnsi="Times New Roman" w:cs="Times New Roman"/>
          <w:color w:val="000000"/>
          <w:spacing w:val="0"/>
          <w:w w:val="100"/>
          <w:position w:val="0"/>
          <w:sz w:val="20"/>
          <w:szCs w:val="20"/>
          <w:lang w:val="en-US" w:eastAsia="en-US" w:bidi="en-US"/>
        </w:rPr>
        <w:t xml:space="preserve"> ) </w:t>
      </w:r>
      <w:r>
        <w:rPr>
          <w:color w:val="000000"/>
          <w:spacing w:val="0"/>
          <w:w w:val="100"/>
          <w:position w:val="0"/>
          <w:sz w:val="19"/>
          <w:szCs w:val="19"/>
        </w:rPr>
        <w:t xml:space="preserve">+ </w:t>
      </w:r>
      <w:r>
        <w:rPr>
          <w:rFonts w:ascii="Times New Roman" w:eastAsia="Times New Roman" w:hAnsi="Times New Roman" w:cs="Times New Roman"/>
          <w:i/>
          <w:iCs/>
          <w:color w:val="000000"/>
          <w:spacing w:val="0"/>
          <w:w w:val="100"/>
          <w:position w:val="0"/>
          <w:sz w:val="14"/>
          <w:szCs w:val="14"/>
          <w:lang w:val="en-US" w:eastAsia="en-US" w:bidi="en-US"/>
        </w:rPr>
        <w:t>A)</w:t>
      </w:r>
      <w:r>
        <w:rPr>
          <w:color w:val="000000"/>
          <w:spacing w:val="0"/>
          <w:w w:val="100"/>
          <w:position w:val="0"/>
          <w:sz w:val="20"/>
          <w:szCs w:val="20"/>
        </w:rPr>
        <w:t xml:space="preserve">。对模型权重使用显式零 </w:t>
      </w:r>
      <w:r>
        <w:rPr>
          <w:rFonts w:ascii="Times New Roman" w:eastAsia="Times New Roman" w:hAnsi="Times New Roman" w:cs="Times New Roman"/>
          <w:i/>
          <w:iCs/>
          <w:color w:val="000000"/>
          <w:spacing w:val="0"/>
          <w:w w:val="100"/>
          <w:position w:val="0"/>
          <w:sz w:val="14"/>
          <w:szCs w:val="14"/>
          <w:lang w:val="en-US" w:eastAsia="en-US" w:bidi="en-US"/>
        </w:rPr>
        <w:t>s</w:t>
      </w:r>
      <w:r>
        <w:rPr>
          <w:rFonts w:ascii="Times New Roman" w:eastAsia="Times New Roman" w:hAnsi="Times New Roman" w:cs="Times New Roman"/>
          <w:color w:val="000000"/>
          <w:spacing w:val="0"/>
          <w:w w:val="100"/>
          <w:position w:val="0"/>
          <w:sz w:val="17"/>
          <w:szCs w:val="17"/>
          <w:lang w:val="en-US" w:eastAsia="en-US" w:bidi="en-US"/>
        </w:rPr>
        <w:t>=</w:t>
      </w:r>
      <w:r>
        <w:rPr>
          <w:rFonts w:ascii="Times New Roman" w:eastAsia="Times New Roman" w:hAnsi="Times New Roman" w:cs="Times New Roman"/>
          <w:color w:val="000000"/>
          <w:spacing w:val="0"/>
          <w:w w:val="100"/>
          <w:position w:val="0"/>
          <w:sz w:val="14"/>
          <w:szCs w:val="14"/>
          <w:lang w:val="en-US" w:eastAsia="en-US" w:bidi="en-US"/>
        </w:rPr>
        <w:t>1</w:t>
      </w:r>
    </w:p>
    <w:p>
      <w:pPr>
        <w:pStyle w:val="Style34"/>
        <w:keepNext w:val="0"/>
        <w:keepLines w:val="0"/>
        <w:widowControl w:val="0"/>
        <w:shd w:val="clear" w:color="auto" w:fill="auto"/>
        <w:bidi w:val="0"/>
        <w:spacing w:before="0" w:after="0" w:line="309" w:lineRule="exact"/>
        <w:ind w:left="0" w:right="0" w:firstLine="0"/>
        <w:jc w:val="both"/>
      </w:pPr>
      <w:r>
        <w:rPr>
          <w:color w:val="000000"/>
          <w:spacing w:val="0"/>
          <w:w w:val="100"/>
          <w:position w:val="0"/>
        </w:rPr>
        <w:t>均值的高斯先验过程</w:t>
      </w:r>
      <w:r>
        <w:rPr>
          <w:color w:val="000000"/>
          <w:spacing w:val="0"/>
          <w:w w:val="100"/>
          <w:position w:val="0"/>
        </w:rPr>
        <w:t>，</w:t>
      </w:r>
      <w:r>
        <w:rPr>
          <w:color w:val="000000"/>
          <w:spacing w:val="0"/>
          <w:w w:val="100"/>
          <w:position w:val="0"/>
        </w:rPr>
        <w:t>大多数权重被设为零</w:t>
      </w:r>
      <w:r>
        <w:rPr>
          <w:color w:val="000000"/>
          <w:spacing w:val="0"/>
          <w:w w:val="100"/>
          <w:position w:val="0"/>
        </w:rPr>
        <w:t>，</w:t>
      </w:r>
      <w:r>
        <w:rPr>
          <w:color w:val="000000"/>
          <w:spacing w:val="0"/>
          <w:w w:val="100"/>
          <w:position w:val="0"/>
        </w:rPr>
        <w:t>只有 部分样本用来训练模型</w:t>
      </w:r>
      <w:r>
        <w:rPr>
          <w:color w:val="000000"/>
          <w:spacing w:val="0"/>
          <w:w w:val="100"/>
          <w:position w:val="0"/>
        </w:rPr>
        <w:t>，</w:t>
      </w:r>
      <w:r>
        <w:rPr>
          <w:color w:val="000000"/>
          <w:spacing w:val="0"/>
          <w:w w:val="100"/>
          <w:position w:val="0"/>
        </w:rPr>
        <w:t>这些样本被称为</w:t>
      </w:r>
      <w:r>
        <w:rPr>
          <w:rFonts w:ascii="Times New Roman" w:eastAsia="Times New Roman" w:hAnsi="Times New Roman" w:cs="Times New Roman"/>
          <w:color w:val="000000"/>
          <w:spacing w:val="0"/>
          <w:w w:val="100"/>
          <w:position w:val="0"/>
        </w:rPr>
        <w:t>“</w:t>
      </w:r>
      <w:r>
        <w:rPr>
          <w:color w:val="000000"/>
          <w:spacing w:val="0"/>
          <w:w w:val="100"/>
          <w:position w:val="0"/>
        </w:rPr>
        <w:t>相关向 量</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用于拟台预测模型。随后</w:t>
      </w:r>
      <w:r>
        <w:rPr>
          <w:color w:val="000000"/>
          <w:spacing w:val="0"/>
          <w:w w:val="100"/>
          <w:position w:val="0"/>
        </w:rPr>
        <w:t>，</w:t>
      </w:r>
      <w:r>
        <w:rPr>
          <w:color w:val="000000"/>
          <w:spacing w:val="0"/>
          <w:w w:val="100"/>
          <w:position w:val="0"/>
        </w:rPr>
        <w:t>采用最大似然估计 法确定模型参数</w:t>
      </w:r>
      <w:r>
        <w:rPr>
          <w:rFonts w:ascii="Times New Roman" w:eastAsia="Times New Roman" w:hAnsi="Times New Roman" w:cs="Times New Roman"/>
          <w:i/>
          <w:iCs/>
          <w:color w:val="000000"/>
          <w:spacing w:val="0"/>
          <w:w w:val="100"/>
          <w:position w:val="0"/>
          <w:lang w:val="en-US" w:eastAsia="en-US" w:bidi="en-US"/>
        </w:rPr>
        <w:t>P</w:t>
      </w:r>
      <w:r>
        <w:rPr>
          <w:i/>
          <w:iCs/>
          <w:color w:val="000000"/>
          <w:spacing w:val="0"/>
          <w:w w:val="100"/>
          <w:position w:val="0"/>
          <w:vertAlign w:val="subscript"/>
          <w:lang w:val="en-US" w:eastAsia="en-US" w:bidi="en-US"/>
        </w:rPr>
        <w:t>o</w:t>
      </w:r>
      <w:r>
        <w:rPr>
          <w:color w:val="000000"/>
          <w:spacing w:val="0"/>
          <w:w w:val="100"/>
          <w:position w:val="0"/>
        </w:rPr>
        <w:t>模型回归系数为</w:t>
      </w:r>
      <w:r>
        <w:rPr>
          <w:rFonts w:ascii="Times New Roman" w:eastAsia="Times New Roman" w:hAnsi="Times New Roman" w:cs="Times New Roman"/>
          <w:color w:val="000000"/>
          <w:spacing w:val="0"/>
          <w:w w:val="100"/>
          <w:position w:val="0"/>
        </w:rPr>
        <w:t>“</w:t>
      </w:r>
      <w:r>
        <w:rPr>
          <w:color w:val="000000"/>
          <w:spacing w:val="0"/>
          <w:w w:val="100"/>
          <w:position w:val="0"/>
        </w:rPr>
        <w:t>相关向量</w:t>
      </w:r>
      <w:r>
        <w:rPr>
          <w:rFonts w:ascii="Times New Roman" w:eastAsia="Times New Roman" w:hAnsi="Times New Roman" w:cs="Times New Roman"/>
          <w:color w:val="000000"/>
          <w:spacing w:val="0"/>
          <w:w w:val="100"/>
          <w:position w:val="0"/>
          <w:lang w:val="zh-CN" w:eastAsia="zh-CN" w:bidi="zh-CN"/>
        </w:rPr>
        <w:t>”</w:t>
      </w:r>
      <w:r>
        <w:rPr>
          <w:color w:val="000000"/>
          <w:spacing w:val="0"/>
          <w:w w:val="100"/>
          <w:position w:val="0"/>
          <w:lang w:val="zh-CN" w:eastAsia="zh-CN" w:bidi="zh-CN"/>
        </w:rPr>
        <w:t xml:space="preserve">样 </w:t>
      </w:r>
      <w:r>
        <w:rPr>
          <w:color w:val="000000"/>
          <w:spacing w:val="0"/>
          <w:w w:val="100"/>
          <w:position w:val="0"/>
        </w:rPr>
        <w:t>本的特征向量的加权和</w:t>
      </w:r>
      <w:r>
        <w:rPr>
          <w:rFonts w:ascii="Times New Roman" w:eastAsia="Times New Roman" w:hAnsi="Times New Roman" w:cs="Times New Roman"/>
          <w:color w:val="000000"/>
          <w:spacing w:val="0"/>
          <w:w w:val="100"/>
          <w:position w:val="0"/>
          <w:lang w:val="en-US" w:eastAsia="en-US" w:bidi="en-US"/>
        </w:rPr>
        <w:t xml:space="preserve">(Tipping, </w:t>
      </w:r>
      <w:r>
        <w:rPr>
          <w:rFonts w:ascii="Times New Roman" w:eastAsia="Times New Roman" w:hAnsi="Times New Roman" w:cs="Times New Roman"/>
          <w:color w:val="000000"/>
          <w:spacing w:val="0"/>
          <w:w w:val="100"/>
          <w:position w:val="0"/>
        </w:rPr>
        <w:t>2001)</w:t>
      </w:r>
      <w:r>
        <w:rPr>
          <w:color w:val="000000"/>
          <w:spacing w:val="0"/>
          <w:w w:val="100"/>
          <w:position w:val="0"/>
        </w:rPr>
        <w:t>。</w:t>
      </w:r>
    </w:p>
    <w:p>
      <w:pPr>
        <w:pStyle w:val="Style34"/>
        <w:keepNext w:val="0"/>
        <w:keepLines w:val="0"/>
        <w:widowControl w:val="0"/>
        <w:shd w:val="clear" w:color="auto" w:fill="auto"/>
        <w:bidi w:val="0"/>
        <w:spacing w:before="0" w:after="0" w:line="309" w:lineRule="exact"/>
        <w:ind w:left="0" w:right="0" w:firstLine="440"/>
        <w:jc w:val="both"/>
      </w:pPr>
      <w:r>
        <w:rPr>
          <w:color w:val="000000"/>
          <w:spacing w:val="0"/>
          <w:w w:val="100"/>
          <w:position w:val="0"/>
        </w:rPr>
        <w:t>运用 留一交叉验证</w:t>
      </w:r>
      <w:r>
        <w:rPr>
          <w:rFonts w:ascii="Times New Roman" w:eastAsia="Times New Roman" w:hAnsi="Times New Roman" w:cs="Times New Roman"/>
          <w:color w:val="000000"/>
          <w:spacing w:val="0"/>
          <w:w w:val="100"/>
          <w:position w:val="0"/>
          <w:lang w:val="en-US" w:eastAsia="en-US" w:bidi="en-US"/>
        </w:rPr>
        <w:t>(leave-one-out cross</w:t>
        <w:softHyphen/>
        <w:t>validation, LOOCV)</w:t>
      </w:r>
      <w:r>
        <w:rPr>
          <w:color w:val="000000"/>
          <w:spacing w:val="0"/>
          <w:w w:val="100"/>
          <w:position w:val="0"/>
        </w:rPr>
        <w:t>建立</w:t>
      </w:r>
      <w:r>
        <w:rPr>
          <w:rFonts w:ascii="Times New Roman" w:eastAsia="Times New Roman" w:hAnsi="Times New Roman" w:cs="Times New Roman"/>
          <w:color w:val="000000"/>
          <w:spacing w:val="0"/>
          <w:w w:val="100"/>
          <w:position w:val="0"/>
          <w:lang w:val="en-US" w:eastAsia="en-US" w:bidi="en-US"/>
        </w:rPr>
        <w:t>RVR</w:t>
      </w:r>
      <w:r>
        <w:rPr>
          <w:color w:val="000000"/>
          <w:spacing w:val="0"/>
          <w:w w:val="100"/>
          <w:position w:val="0"/>
        </w:rPr>
        <w:t>预测模型。具体过程 如下</w:t>
      </w:r>
      <w:r>
        <w:rPr>
          <w:color w:val="000000"/>
          <w:spacing w:val="0"/>
          <w:w w:val="100"/>
          <w:position w:val="0"/>
        </w:rPr>
        <w:t>：</w:t>
      </w:r>
      <w:r>
        <w:rPr>
          <w:color w:val="000000"/>
          <w:spacing w:val="0"/>
          <w:w w:val="100"/>
          <w:position w:val="0"/>
        </w:rPr>
        <w:t>首先</w:t>
      </w:r>
      <w:r>
        <w:rPr>
          <w:color w:val="000000"/>
          <w:spacing w:val="0"/>
          <w:w w:val="100"/>
          <w:position w:val="0"/>
        </w:rPr>
        <w:t>，</w:t>
      </w:r>
      <w:r>
        <w:rPr>
          <w:color w:val="000000"/>
          <w:spacing w:val="0"/>
          <w:w w:val="100"/>
          <w:position w:val="0"/>
        </w:rPr>
        <w:t xml:space="preserve">将总数据样本随机分为训练集 </w:t>
      </w:r>
      <w:r>
        <w:rPr>
          <w:rFonts w:ascii="Times New Roman" w:eastAsia="Times New Roman" w:hAnsi="Times New Roman" w:cs="Times New Roman"/>
          <w:color w:val="000000"/>
          <w:spacing w:val="0"/>
          <w:w w:val="100"/>
          <w:position w:val="0"/>
          <w:lang w:val="en-US" w:eastAsia="en-US" w:bidi="en-US"/>
        </w:rPr>
        <w:t>(training set)</w:t>
      </w:r>
      <w:r>
        <w:rPr>
          <w:color w:val="000000"/>
          <w:spacing w:val="0"/>
          <w:w w:val="100"/>
          <w:position w:val="0"/>
        </w:rPr>
        <w:t>和测试集</w:t>
      </w:r>
      <w:r>
        <w:rPr>
          <w:rFonts w:ascii="Times New Roman" w:eastAsia="Times New Roman" w:hAnsi="Times New Roman" w:cs="Times New Roman"/>
          <w:color w:val="000000"/>
          <w:spacing w:val="0"/>
          <w:w w:val="100"/>
          <w:position w:val="0"/>
          <w:lang w:val="en-US" w:eastAsia="en-US" w:bidi="en-US"/>
        </w:rPr>
        <w:t>(test set),</w:t>
      </w:r>
      <w:r>
        <w:rPr>
          <w:color w:val="000000"/>
          <w:spacing w:val="0"/>
          <w:w w:val="100"/>
          <w:position w:val="0"/>
        </w:rPr>
        <w:t>每次随机挑选一个 数据样本</w:t>
      </w:r>
      <w:r>
        <w:rPr>
          <w:rFonts w:ascii="Times New Roman" w:eastAsia="Times New Roman" w:hAnsi="Times New Roman" w:cs="Times New Roman"/>
          <w:color w:val="000000"/>
          <w:spacing w:val="0"/>
          <w:w w:val="100"/>
          <w:position w:val="0"/>
        </w:rPr>
        <w:t>(</w:t>
      </w:r>
      <w:r>
        <w:rPr>
          <w:color w:val="000000"/>
          <w:spacing w:val="0"/>
          <w:w w:val="100"/>
          <w:position w:val="0"/>
        </w:rPr>
        <w:t>即</w:t>
      </w:r>
      <w:r>
        <w:rPr>
          <w:color w:val="000000"/>
          <w:spacing w:val="0"/>
          <w:w w:val="100"/>
          <w:position w:val="0"/>
        </w:rPr>
        <w:t>，</w:t>
      </w:r>
      <w:r>
        <w:rPr>
          <w:rFonts w:ascii="Times New Roman" w:eastAsia="Times New Roman" w:hAnsi="Times New Roman" w:cs="Times New Roman"/>
          <w:i/>
          <w:iCs/>
          <w:color w:val="000000"/>
          <w:spacing w:val="0"/>
          <w:w w:val="100"/>
          <w:position w:val="0"/>
          <w:lang w:val="en-US" w:eastAsia="en-US" w:bidi="en-US"/>
        </w:rPr>
        <w:t>N</w:t>
      </w:r>
      <w:r>
        <w:rPr>
          <w:i/>
          <w:iCs/>
          <w:color w:val="000000"/>
          <w:spacing w:val="0"/>
          <w:w w:val="100"/>
          <w:position w:val="0"/>
          <w:lang w:val="en-US" w:eastAsia="en-US" w:bidi="en-US"/>
        </w:rPr>
        <w:t>_1</w:t>
      </w:r>
      <w:r>
        <w:rPr>
          <w:color w:val="000000"/>
          <w:spacing w:val="0"/>
          <w:w w:val="100"/>
          <w:position w:val="0"/>
        </w:rPr>
        <w:t>名被试</w:t>
      </w:r>
      <w:r>
        <w:rPr>
          <w:rFonts w:ascii="Times New Roman" w:eastAsia="Times New Roman" w:hAnsi="Times New Roman" w:cs="Times New Roman"/>
          <w:color w:val="000000"/>
          <w:spacing w:val="0"/>
          <w:w w:val="100"/>
          <w:position w:val="0"/>
        </w:rPr>
        <w:t>)</w:t>
      </w:r>
      <w:r>
        <w:rPr>
          <w:color w:val="000000"/>
          <w:spacing w:val="0"/>
          <w:w w:val="100"/>
          <w:position w:val="0"/>
        </w:rPr>
        <w:t xml:space="preserve">作为训练集用于建立 </w:t>
      </w:r>
      <w:r>
        <w:rPr>
          <w:rFonts w:ascii="Times New Roman" w:eastAsia="Times New Roman" w:hAnsi="Times New Roman" w:cs="Times New Roman"/>
          <w:color w:val="000000"/>
          <w:spacing w:val="0"/>
          <w:w w:val="100"/>
          <w:position w:val="0"/>
          <w:lang w:val="en-US" w:eastAsia="en-US" w:bidi="en-US"/>
        </w:rPr>
        <w:t>RVR</w:t>
      </w:r>
      <w:r>
        <w:rPr>
          <w:color w:val="000000"/>
          <w:spacing w:val="0"/>
          <w:w w:val="100"/>
          <w:position w:val="0"/>
        </w:rPr>
        <w:t>预测模型</w:t>
      </w:r>
      <w:r>
        <w:rPr>
          <w:color w:val="000000"/>
          <w:spacing w:val="0"/>
          <w:w w:val="100"/>
          <w:position w:val="0"/>
        </w:rPr>
        <w:t>，</w:t>
      </w:r>
      <w:r>
        <w:rPr>
          <w:color w:val="000000"/>
          <w:spacing w:val="0"/>
          <w:w w:val="100"/>
          <w:position w:val="0"/>
        </w:rPr>
        <w:t>剩下的数据样本</w:t>
      </w:r>
      <w:r>
        <w:rPr>
          <w:rFonts w:ascii="Times New Roman" w:eastAsia="Times New Roman" w:hAnsi="Times New Roman" w:cs="Times New Roman"/>
          <w:color w:val="000000"/>
          <w:spacing w:val="0"/>
          <w:w w:val="100"/>
          <w:position w:val="0"/>
        </w:rPr>
        <w:t>(1</w:t>
      </w:r>
      <w:r>
        <w:rPr>
          <w:color w:val="000000"/>
          <w:spacing w:val="0"/>
          <w:w w:val="100"/>
          <w:position w:val="0"/>
        </w:rPr>
        <w:t>名被试</w:t>
      </w:r>
      <w:r>
        <w:rPr>
          <w:rFonts w:ascii="Times New Roman" w:eastAsia="Times New Roman" w:hAnsi="Times New Roman" w:cs="Times New Roman"/>
          <w:color w:val="000000"/>
          <w:spacing w:val="0"/>
          <w:w w:val="100"/>
          <w:position w:val="0"/>
        </w:rPr>
        <w:t>)</w:t>
      </w:r>
      <w:r>
        <w:rPr>
          <w:color w:val="000000"/>
          <w:spacing w:val="0"/>
          <w:w w:val="100"/>
          <w:position w:val="0"/>
        </w:rPr>
        <w:t>均为测 试集用于测试</w:t>
      </w:r>
      <w:r>
        <w:rPr>
          <w:rFonts w:ascii="Times New Roman" w:eastAsia="Times New Roman" w:hAnsi="Times New Roman" w:cs="Times New Roman"/>
          <w:color w:val="000000"/>
          <w:spacing w:val="0"/>
          <w:w w:val="100"/>
          <w:position w:val="0"/>
          <w:lang w:val="en-US" w:eastAsia="en-US" w:bidi="en-US"/>
        </w:rPr>
        <w:t>RVR</w:t>
      </w:r>
      <w:r>
        <w:rPr>
          <w:color w:val="000000"/>
          <w:spacing w:val="0"/>
          <w:w w:val="100"/>
          <w:position w:val="0"/>
        </w:rPr>
        <w:t>模型的预测能力。随后</w:t>
      </w:r>
      <w:r>
        <w:rPr>
          <w:color w:val="000000"/>
          <w:spacing w:val="0"/>
          <w:w w:val="100"/>
          <w:position w:val="0"/>
        </w:rPr>
        <w:t>，</w:t>
      </w:r>
      <w:r>
        <w:rPr>
          <w:color w:val="000000"/>
          <w:spacing w:val="0"/>
          <w:w w:val="100"/>
          <w:position w:val="0"/>
        </w:rPr>
        <w:t xml:space="preserve">再计算 测试集观测值和预测值之间的相关系数 </w:t>
      </w:r>
      <w:r>
        <w:rPr>
          <w:rFonts w:ascii="Times New Roman" w:eastAsia="Times New Roman" w:hAnsi="Times New Roman" w:cs="Times New Roman"/>
          <w:i/>
          <w:iCs/>
          <w:color w:val="000000"/>
          <w:spacing w:val="0"/>
          <w:w w:val="100"/>
          <w:position w:val="0"/>
          <w:lang w:val="en-US" w:eastAsia="en-US" w:bidi="en-US"/>
        </w:rPr>
        <w:t>r</w:t>
      </w:r>
      <w:r>
        <w:rPr>
          <w:rFonts w:ascii="Times New Roman" w:eastAsia="Times New Roman" w:hAnsi="Times New Roman" w:cs="Times New Roman"/>
          <w:color w:val="000000"/>
          <w:spacing w:val="0"/>
          <w:w w:val="100"/>
          <w:position w:val="0"/>
          <w:sz w:val="13"/>
          <w:szCs w:val="13"/>
          <w:lang w:val="en-US" w:eastAsia="en-US" w:bidi="en-US"/>
        </w:rPr>
        <w:t>(predicted, observed)</w:t>
      </w:r>
      <w:r>
        <w:rPr>
          <w:color w:val="000000"/>
          <w:spacing w:val="0"/>
          <w:w w:val="100"/>
          <w:position w:val="0"/>
        </w:rPr>
        <w:t>。最后运用置换检验</w:t>
      </w:r>
      <w:r>
        <w:rPr>
          <w:rFonts w:ascii="Times New Roman" w:eastAsia="Times New Roman" w:hAnsi="Times New Roman" w:cs="Times New Roman"/>
          <w:color w:val="000000"/>
          <w:spacing w:val="0"/>
          <w:w w:val="100"/>
          <w:position w:val="0"/>
          <w:lang w:val="en-US" w:eastAsia="en-US" w:bidi="en-US"/>
        </w:rPr>
        <w:t>(permutation test</w:t>
      </w:r>
      <w:r>
        <w:rPr>
          <w:rFonts w:ascii="Times New Roman" w:eastAsia="Times New Roman" w:hAnsi="Times New Roman" w:cs="Times New Roman"/>
          <w:color w:val="000000"/>
          <w:spacing w:val="0"/>
          <w:w w:val="100"/>
          <w:position w:val="0"/>
        </w:rPr>
        <w:t>)</w:t>
      </w:r>
      <w:r>
        <w:rPr>
          <w:color w:val="000000"/>
          <w:spacing w:val="0"/>
          <w:w w:val="100"/>
          <w:position w:val="0"/>
        </w:rPr>
        <w:t>将上述步骤重复</w:t>
      </w:r>
      <w:r>
        <w:rPr>
          <w:rFonts w:ascii="Times New Roman" w:eastAsia="Times New Roman" w:hAnsi="Times New Roman" w:cs="Times New Roman"/>
          <w:color w:val="000000"/>
          <w:spacing w:val="0"/>
          <w:w w:val="100"/>
          <w:position w:val="0"/>
        </w:rPr>
        <w:t>2000</w:t>
      </w:r>
      <w:r>
        <w:rPr>
          <w:color w:val="000000"/>
          <w:spacing w:val="0"/>
          <w:w w:val="100"/>
          <w:position w:val="0"/>
        </w:rPr>
        <w:t>次</w:t>
      </w:r>
      <w:r>
        <w:rPr>
          <w:color w:val="000000"/>
          <w:spacing w:val="0"/>
          <w:w w:val="100"/>
          <w:position w:val="0"/>
        </w:rPr>
        <w:t>，</w:t>
      </w:r>
      <w:r>
        <w:rPr>
          <w:color w:val="000000"/>
          <w:spacing w:val="0"/>
          <w:w w:val="100"/>
          <w:position w:val="0"/>
        </w:rPr>
        <w:t>获得一个含有</w:t>
      </w:r>
      <w:r>
        <w:rPr>
          <w:rFonts w:ascii="Times New Roman" w:eastAsia="Times New Roman" w:hAnsi="Times New Roman" w:cs="Times New Roman"/>
          <w:color w:val="000000"/>
          <w:spacing w:val="0"/>
          <w:w w:val="100"/>
          <w:position w:val="0"/>
        </w:rPr>
        <w:t xml:space="preserve">2000 </w:t>
      </w:r>
      <w:r>
        <w:rPr>
          <w:color w:val="000000"/>
          <w:spacing w:val="0"/>
          <w:w w:val="100"/>
          <w:position w:val="0"/>
        </w:rPr>
        <w:t>个</w:t>
      </w:r>
      <w:r>
        <w:rPr>
          <w:i/>
          <w:iCs/>
          <w:color w:val="000000"/>
          <w:spacing w:val="0"/>
          <w:w w:val="100"/>
          <w:position w:val="0"/>
        </w:rPr>
        <w:t>叶</w:t>
      </w:r>
      <w:r>
        <w:rPr>
          <w:color w:val="000000"/>
          <w:spacing w:val="0"/>
          <w:w w:val="100"/>
          <w:position w:val="0"/>
        </w:rPr>
        <w:t>的零分布</w:t>
      </w:r>
      <w:r>
        <w:rPr>
          <w:color w:val="000000"/>
          <w:spacing w:val="0"/>
          <w:w w:val="100"/>
          <w:position w:val="0"/>
        </w:rPr>
        <w:t>，</w:t>
      </w:r>
      <w:r>
        <w:rPr>
          <w:color w:val="000000"/>
          <w:spacing w:val="0"/>
          <w:w w:val="100"/>
          <w:position w:val="0"/>
        </w:rPr>
        <w:t>根据</w:t>
      </w:r>
      <w:r>
        <w:rPr>
          <w:rFonts w:ascii="Times New Roman" w:eastAsia="Times New Roman" w:hAnsi="Times New Roman" w:cs="Times New Roman"/>
          <w:color w:val="000000"/>
          <w:spacing w:val="0"/>
          <w:w w:val="100"/>
          <w:position w:val="0"/>
          <w:sz w:val="13"/>
          <w:szCs w:val="13"/>
          <w:lang w:val="en-US" w:eastAsia="en-US" w:bidi="en-US"/>
        </w:rPr>
        <w:t>^predicted, observed</w:t>
      </w:r>
      <w:r>
        <w:rPr>
          <w:rFonts w:ascii="Times New Roman" w:eastAsia="Times New Roman" w:hAnsi="Times New Roman" w:cs="Times New Roman"/>
          <w:color w:val="000000"/>
          <w:spacing w:val="0"/>
          <w:w w:val="100"/>
          <w:position w:val="0"/>
          <w:sz w:val="13"/>
          <w:szCs w:val="13"/>
        </w:rPr>
        <w:t>)</w:t>
      </w:r>
      <w:r>
        <w:rPr>
          <w:color w:val="000000"/>
          <w:spacing w:val="0"/>
          <w:w w:val="100"/>
          <w:position w:val="0"/>
        </w:rPr>
        <w:t>在零分布的位置 来评估其显著性</w:t>
      </w:r>
      <w:r>
        <w:rPr>
          <w:rFonts w:ascii="Times New Roman" w:eastAsia="Times New Roman" w:hAnsi="Times New Roman" w:cs="Times New Roman"/>
          <w:i/>
          <w:iCs/>
          <w:color w:val="000000"/>
          <w:spacing w:val="0"/>
          <w:w w:val="100"/>
          <w:position w:val="0"/>
          <w:lang w:val="en-US" w:eastAsia="en-US" w:bidi="en-US"/>
        </w:rPr>
        <w:t>p</w:t>
      </w:r>
      <w:r>
        <w:rPr>
          <w:color w:val="000000"/>
          <w:spacing w:val="0"/>
          <w:w w:val="100"/>
          <w:position w:val="0"/>
        </w:rPr>
        <w:t>值。。值</w:t>
      </w:r>
      <w:r>
        <w:rPr>
          <w:rFonts w:ascii="Times New Roman" w:eastAsia="Times New Roman" w:hAnsi="Times New Roman" w:cs="Times New Roman"/>
          <w:color w:val="000000"/>
          <w:spacing w:val="0"/>
          <w:w w:val="100"/>
          <w:position w:val="0"/>
        </w:rPr>
        <w:t>=</w:t>
      </w:r>
      <w:r>
        <w:rPr>
          <w:color w:val="000000"/>
          <w:spacing w:val="0"/>
          <w:w w:val="100"/>
          <w:position w:val="0"/>
        </w:rPr>
        <w:t>置换值</w:t>
      </w:r>
      <w:r>
        <w:rPr>
          <w:rFonts w:ascii="Times New Roman" w:eastAsia="Times New Roman" w:hAnsi="Times New Roman" w:cs="Times New Roman"/>
          <w:i/>
          <w:iCs/>
          <w:color w:val="000000"/>
          <w:spacing w:val="0"/>
          <w:w w:val="100"/>
          <w:position w:val="0"/>
          <w:lang w:val="en-US" w:eastAsia="en-US" w:bidi="en-US"/>
        </w:rPr>
        <w:t>r</w:t>
      </w:r>
      <w:r>
        <w:rPr>
          <w:color w:val="000000"/>
          <w:spacing w:val="0"/>
          <w:w w:val="100"/>
          <w:position w:val="0"/>
        </w:rPr>
        <w:t xml:space="preserve">大于或等于 </w:t>
      </w:r>
      <w:r>
        <w:rPr>
          <w:rFonts w:ascii="Times New Roman" w:eastAsia="Times New Roman" w:hAnsi="Times New Roman" w:cs="Times New Roman"/>
          <w:i/>
          <w:iCs/>
          <w:color w:val="000000"/>
          <w:spacing w:val="0"/>
          <w:w w:val="100"/>
          <w:position w:val="0"/>
          <w:lang w:val="en-US" w:eastAsia="en-US" w:bidi="en-US"/>
        </w:rPr>
        <w:t>r</w:t>
      </w:r>
      <w:r>
        <w:rPr>
          <w:rFonts w:ascii="Times New Roman" w:eastAsia="Times New Roman" w:hAnsi="Times New Roman" w:cs="Times New Roman"/>
          <w:color w:val="000000"/>
          <w:spacing w:val="0"/>
          <w:w w:val="100"/>
          <w:position w:val="0"/>
          <w:sz w:val="13"/>
          <w:szCs w:val="13"/>
          <w:lang w:val="en-US" w:eastAsia="en-US" w:bidi="en-US"/>
        </w:rPr>
        <w:t>(predicted, observed</w:t>
      </w:r>
      <w:r>
        <w:rPr>
          <w:rFonts w:ascii="Times New Roman" w:eastAsia="Times New Roman" w:hAnsi="Times New Roman" w:cs="Times New Roman"/>
          <w:color w:val="000000"/>
          <w:spacing w:val="0"/>
          <w:w w:val="100"/>
          <w:position w:val="0"/>
          <w:sz w:val="13"/>
          <w:szCs w:val="13"/>
        </w:rPr>
        <w:t>)</w:t>
      </w:r>
      <w:r>
        <w:rPr>
          <w:color w:val="000000"/>
          <w:spacing w:val="0"/>
          <w:w w:val="100"/>
          <w:position w:val="0"/>
        </w:rPr>
        <w:t>的次数</w:t>
      </w:r>
      <w:r>
        <w:rPr>
          <w:rFonts w:ascii="Times New Roman" w:eastAsia="Times New Roman" w:hAnsi="Times New Roman" w:cs="Times New Roman"/>
          <w:color w:val="000000"/>
          <w:spacing w:val="0"/>
          <w:w w:val="100"/>
          <w:position w:val="0"/>
        </w:rPr>
        <w:t>/</w:t>
      </w:r>
      <w:r>
        <w:rPr>
          <w:color w:val="000000"/>
          <w:spacing w:val="0"/>
          <w:w w:val="100"/>
          <w:position w:val="0"/>
        </w:rPr>
        <w:t>总置换次数。</w:t>
      </w:r>
    </w:p>
    <w:p>
      <w:pPr>
        <w:pStyle w:val="Style34"/>
        <w:keepNext w:val="0"/>
        <w:keepLines w:val="0"/>
        <w:widowControl w:val="0"/>
        <w:shd w:val="clear" w:color="auto" w:fill="auto"/>
        <w:bidi w:val="0"/>
        <w:spacing w:before="0" w:after="0" w:line="309" w:lineRule="exact"/>
        <w:ind w:left="0" w:right="0" w:firstLine="440"/>
        <w:jc w:val="both"/>
      </w:pPr>
      <w:r>
        <w:rPr>
          <w:color w:val="000000"/>
          <w:spacing w:val="0"/>
          <w:w w:val="100"/>
          <w:position w:val="0"/>
        </w:rPr>
        <w:t>特征向量的权重绝对值用于衡量该特征对预 测模型的贡献率</w:t>
      </w:r>
      <w:r>
        <w:rPr>
          <w:color w:val="000000"/>
          <w:spacing w:val="0"/>
          <w:w w:val="100"/>
          <w:position w:val="0"/>
        </w:rPr>
        <w:t>，</w:t>
      </w:r>
      <w:r>
        <w:rPr>
          <w:color w:val="000000"/>
          <w:spacing w:val="0"/>
          <w:w w:val="100"/>
          <w:position w:val="0"/>
        </w:rPr>
        <w:t>绝对值越大代表该特征对模型的 贡献率越大。本研究取贡献率在前</w:t>
      </w:r>
      <w:r>
        <w:rPr>
          <w:rFonts w:ascii="Times New Roman" w:eastAsia="Times New Roman" w:hAnsi="Times New Roman" w:cs="Times New Roman"/>
          <w:color w:val="000000"/>
          <w:spacing w:val="0"/>
          <w:w w:val="100"/>
          <w:position w:val="0"/>
        </w:rPr>
        <w:t>10%</w:t>
      </w:r>
      <w:r>
        <w:rPr>
          <w:color w:val="000000"/>
          <w:spacing w:val="0"/>
          <w:w w:val="100"/>
          <w:position w:val="0"/>
        </w:rPr>
        <w:t>的脑区。此 夕卜</w:t>
      </w:r>
      <w:r>
        <w:rPr>
          <w:color w:val="000000"/>
          <w:spacing w:val="0"/>
          <w:w w:val="100"/>
          <w:position w:val="0"/>
        </w:rPr>
        <w:t>，</w:t>
      </w:r>
      <w:r>
        <w:rPr>
          <w:color w:val="000000"/>
          <w:spacing w:val="0"/>
          <w:w w:val="100"/>
          <w:position w:val="0"/>
        </w:rPr>
        <w:t>根据公式</w:t>
      </w:r>
      <w:r>
        <w:rPr>
          <w:rFonts w:ascii="Times New Roman" w:eastAsia="Times New Roman" w:hAnsi="Times New Roman" w:cs="Times New Roman"/>
          <w:i/>
          <w:iCs/>
          <w:color w:val="000000"/>
          <w:spacing w:val="0"/>
          <w:w w:val="100"/>
          <w:position w:val="0"/>
          <w:lang w:val="en-US" w:eastAsia="en-US" w:bidi="en-US"/>
        </w:rPr>
        <w:t>A</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lang w:val="en-US" w:eastAsia="en-US" w:bidi="en-US"/>
        </w:rPr>
        <w:t xml:space="preserve">cov </w:t>
      </w:r>
      <w:r>
        <w:rPr>
          <w:i/>
          <w:iCs/>
          <w:color w:val="000000"/>
          <w:spacing w:val="0"/>
          <w:w w:val="100"/>
          <w:position w:val="0"/>
        </w:rPr>
        <w:t>(</w:t>
      </w:r>
      <w:r>
        <w:rPr>
          <w:rFonts w:ascii="Times New Roman" w:eastAsia="Times New Roman" w:hAnsi="Times New Roman" w:cs="Times New Roman"/>
          <w:i/>
          <w:iCs/>
          <w:color w:val="000000"/>
          <w:spacing w:val="0"/>
          <w:w w:val="100"/>
          <w:position w:val="0"/>
        </w:rPr>
        <w:t>X</w:t>
      </w:r>
      <w:r>
        <w:rPr>
          <w:i/>
          <w:iCs/>
          <w:color w:val="000000"/>
          <w:spacing w:val="0"/>
          <w:w w:val="100"/>
          <w:position w:val="0"/>
        </w:rPr>
        <w:t>)</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lang w:val="en-US" w:eastAsia="en-US" w:bidi="en-US"/>
        </w:rPr>
        <w:t xml:space="preserve">x </w:t>
      </w:r>
      <w:r>
        <w:rPr>
          <w:rFonts w:ascii="Times New Roman" w:eastAsia="Times New Roman" w:hAnsi="Times New Roman" w:cs="Times New Roman"/>
          <w:i/>
          <w:iCs/>
          <w:color w:val="000000"/>
          <w:spacing w:val="0"/>
          <w:w w:val="100"/>
          <w:position w:val="0"/>
          <w:lang w:val="en-US" w:eastAsia="en-US" w:bidi="en-US"/>
        </w:rPr>
        <w:t>W</w:t>
      </w:r>
      <w:r>
        <w:rPr>
          <w:rFonts w:ascii="Times New Roman" w:eastAsia="Times New Roman" w:hAnsi="Times New Roman" w:cs="Times New Roman"/>
          <w:color w:val="000000"/>
          <w:spacing w:val="0"/>
          <w:w w:val="100"/>
          <w:position w:val="0"/>
          <w:lang w:val="en-US" w:eastAsia="en-US" w:bidi="en-US"/>
        </w:rPr>
        <w:t xml:space="preserve"> x cov</w:t>
      </w:r>
      <w:r>
        <w:rPr>
          <w:color w:val="000000"/>
          <w:spacing w:val="0"/>
          <w:w w:val="100"/>
          <w:position w:val="0"/>
        </w:rPr>
        <w:t>⑸</w:t>
      </w:r>
      <w:r>
        <w:rPr>
          <w:rFonts w:ascii="Times New Roman" w:eastAsia="Times New Roman" w:hAnsi="Times New Roman" w:cs="Times New Roman"/>
          <w:color w:val="000000"/>
          <w:spacing w:val="0"/>
          <w:w w:val="100"/>
          <w:position w:val="0"/>
          <w:vertAlign w:val="superscript"/>
          <w:lang w:val="en-US" w:eastAsia="en-US" w:bidi="en-US"/>
        </w:rPr>
        <w:t>-1</w:t>
      </w:r>
      <w:r>
        <w:rPr>
          <w:color w:val="000000"/>
          <w:spacing w:val="0"/>
          <w:w w:val="100"/>
          <w:position w:val="0"/>
        </w:rPr>
        <w:t>对权重进 行了</w:t>
      </w:r>
      <w:r>
        <w:rPr>
          <w:rFonts w:ascii="Times New Roman" w:eastAsia="Times New Roman" w:hAnsi="Times New Roman" w:cs="Times New Roman"/>
          <w:color w:val="000000"/>
          <w:spacing w:val="0"/>
          <w:w w:val="100"/>
          <w:position w:val="0"/>
          <w:lang w:val="zh-CN" w:eastAsia="zh-CN" w:bidi="zh-CN"/>
        </w:rPr>
        <w:t>“</w:t>
      </w:r>
      <w:r>
        <w:rPr>
          <w:color w:val="000000"/>
          <w:spacing w:val="0"/>
          <w:w w:val="100"/>
          <w:position w:val="0"/>
          <w:lang w:val="zh-CN" w:eastAsia="zh-CN" w:bidi="zh-CN"/>
        </w:rPr>
        <w:t>激活</w:t>
      </w:r>
      <w:r>
        <w:rPr>
          <w:color w:val="000000"/>
          <w:spacing w:val="0"/>
          <w:w w:val="100"/>
          <w:position w:val="0"/>
        </w:rPr>
        <w:t>模式</w:t>
      </w:r>
      <w:r>
        <w:rPr>
          <w:rFonts w:ascii="Times New Roman" w:eastAsia="Times New Roman" w:hAnsi="Times New Roman" w:cs="Times New Roman"/>
          <w:color w:val="000000"/>
          <w:spacing w:val="0"/>
          <w:w w:val="100"/>
          <w:position w:val="0"/>
        </w:rPr>
        <w:t>”</w:t>
      </w:r>
      <w:r>
        <w:rPr>
          <w:color w:val="000000"/>
          <w:spacing w:val="0"/>
          <w:w w:val="100"/>
          <w:position w:val="0"/>
        </w:rPr>
        <w:t>转换</w:t>
      </w:r>
      <w:r>
        <w:rPr>
          <w:color w:val="000000"/>
          <w:spacing w:val="0"/>
          <w:w w:val="100"/>
          <w:position w:val="0"/>
        </w:rPr>
        <w:t>，</w:t>
      </w:r>
      <w:r>
        <w:rPr>
          <w:color w:val="000000"/>
          <w:spacing w:val="0"/>
          <w:w w:val="100"/>
          <w:position w:val="0"/>
        </w:rPr>
        <w:t>以阐明脑区与预测的行为变 量之间的相关</w:t>
      </w:r>
      <w:r>
        <w:rPr>
          <w:rFonts w:ascii="Times New Roman" w:eastAsia="Times New Roman" w:hAnsi="Times New Roman" w:cs="Times New Roman"/>
          <w:color w:val="000000"/>
          <w:spacing w:val="0"/>
          <w:w w:val="100"/>
          <w:position w:val="0"/>
          <w:lang w:val="en-US" w:eastAsia="en-US" w:bidi="en-US"/>
        </w:rPr>
        <w:t xml:space="preserve">(Haufe et al., </w:t>
      </w:r>
      <w:r>
        <w:rPr>
          <w:rFonts w:ascii="Times New Roman" w:eastAsia="Times New Roman" w:hAnsi="Times New Roman" w:cs="Times New Roman"/>
          <w:color w:val="000000"/>
          <w:spacing w:val="0"/>
          <w:w w:val="100"/>
          <w:position w:val="0"/>
        </w:rPr>
        <w:t xml:space="preserve">2014, </w:t>
      </w:r>
      <w:r>
        <w:rPr>
          <w:rFonts w:ascii="Times New Roman" w:eastAsia="Times New Roman" w:hAnsi="Times New Roman" w:cs="Times New Roman"/>
          <w:color w:val="000000"/>
          <w:spacing w:val="0"/>
          <w:w w:val="100"/>
          <w:position w:val="0"/>
          <w:lang w:val="en-US" w:eastAsia="en-US" w:bidi="en-US"/>
        </w:rPr>
        <w:t xml:space="preserve">Zhou et al., 2021), </w:t>
      </w:r>
      <w:r>
        <w:rPr>
          <w:color w:val="000000"/>
          <w:spacing w:val="0"/>
          <w:w w:val="100"/>
          <w:position w:val="0"/>
        </w:rPr>
        <w:t>即正网络与预测变量正相关</w:t>
      </w:r>
      <w:r>
        <w:rPr>
          <w:color w:val="000000"/>
          <w:spacing w:val="0"/>
          <w:w w:val="100"/>
          <w:position w:val="0"/>
        </w:rPr>
        <w:t>，</w:t>
      </w:r>
      <w:r>
        <w:rPr>
          <w:color w:val="000000"/>
          <w:spacing w:val="0"/>
          <w:w w:val="100"/>
          <w:position w:val="0"/>
        </w:rPr>
        <w:t>负网络与预测变量负 相关。</w:t>
      </w:r>
    </w:p>
    <w:p>
      <w:pPr>
        <w:pStyle w:val="Style34"/>
        <w:keepNext w:val="0"/>
        <w:keepLines w:val="0"/>
        <w:widowControl w:val="0"/>
        <w:shd w:val="clear" w:color="auto" w:fill="auto"/>
        <w:bidi w:val="0"/>
        <w:spacing w:before="0" w:after="0" w:line="309" w:lineRule="exact"/>
        <w:ind w:left="0" w:right="0" w:firstLine="0"/>
        <w:jc w:val="both"/>
      </w:pPr>
      <w:r>
        <w:rPr>
          <w:rFonts w:ascii="Times New Roman" w:eastAsia="Times New Roman" w:hAnsi="Times New Roman" w:cs="Times New Roman"/>
          <w:b/>
          <w:bCs/>
          <w:color w:val="000000"/>
          <w:spacing w:val="0"/>
          <w:w w:val="100"/>
          <w:position w:val="0"/>
          <w:lang w:val="en-US" w:eastAsia="en-US" w:bidi="en-US"/>
        </w:rPr>
        <w:t>2.5</w:t>
      </w:r>
      <w:r>
        <w:rPr>
          <w:color w:val="000000"/>
          <w:spacing w:val="0"/>
          <w:w w:val="100"/>
          <w:position w:val="0"/>
        </w:rPr>
        <w:t>探索性分析</w:t>
      </w:r>
    </w:p>
    <w:p>
      <w:pPr>
        <w:pStyle w:val="Style44"/>
        <w:keepNext/>
        <w:keepLines/>
        <w:widowControl w:val="0"/>
        <w:shd w:val="clear" w:color="auto" w:fill="auto"/>
        <w:bidi w:val="0"/>
        <w:spacing w:before="0" w:after="0" w:line="309" w:lineRule="exact"/>
        <w:ind w:left="0" w:right="0" w:firstLine="0"/>
        <w:jc w:val="both"/>
      </w:pPr>
      <w:bookmarkStart w:id="31" w:name="bookmark31"/>
      <w:bookmarkStart w:id="32" w:name="bookmark32"/>
      <w:bookmarkStart w:id="33" w:name="bookmark33"/>
      <w:r>
        <w:rPr>
          <w:rFonts w:ascii="Times New Roman" w:eastAsia="Times New Roman" w:hAnsi="Times New Roman" w:cs="Times New Roman"/>
          <w:color w:val="000000"/>
          <w:spacing w:val="0"/>
          <w:w w:val="100"/>
          <w:position w:val="0"/>
          <w:lang w:val="en-US" w:eastAsia="en-US" w:bidi="en-US"/>
        </w:rPr>
        <w:t>2.5.1</w:t>
      </w:r>
      <w:r>
        <w:rPr>
          <w:color w:val="000000"/>
          <w:spacing w:val="0"/>
          <w:w w:val="100"/>
          <w:position w:val="0"/>
        </w:rPr>
        <w:t>应激与脑指标相关的性别差异</w:t>
      </w:r>
      <w:bookmarkEnd w:id="31"/>
      <w:bookmarkEnd w:id="32"/>
      <w:bookmarkEnd w:id="33"/>
    </w:p>
    <w:p>
      <w:pPr>
        <w:pStyle w:val="Style34"/>
        <w:keepNext w:val="0"/>
        <w:keepLines w:val="0"/>
        <w:widowControl w:val="0"/>
        <w:shd w:val="clear" w:color="auto" w:fill="auto"/>
        <w:bidi w:val="0"/>
        <w:spacing w:before="0" w:after="0" w:line="309" w:lineRule="exact"/>
        <w:ind w:left="0" w:right="0" w:firstLine="440"/>
        <w:jc w:val="both"/>
      </w:pPr>
      <w:r>
        <w:rPr>
          <w:color w:val="000000"/>
          <w:spacing w:val="0"/>
          <w:w w:val="100"/>
          <w:position w:val="0"/>
        </w:rPr>
        <w:t>在全脑水平上</w:t>
      </w:r>
      <w:r>
        <w:rPr>
          <w:color w:val="000000"/>
          <w:spacing w:val="0"/>
          <w:w w:val="100"/>
          <w:position w:val="0"/>
        </w:rPr>
        <w:t>，</w:t>
      </w:r>
      <w:r>
        <w:rPr>
          <w:color w:val="000000"/>
          <w:spacing w:val="0"/>
          <w:w w:val="100"/>
          <w:position w:val="0"/>
        </w:rPr>
        <w:t>使用</w:t>
      </w:r>
      <w:r>
        <w:rPr>
          <w:rFonts w:ascii="Times New Roman" w:eastAsia="Times New Roman" w:hAnsi="Times New Roman" w:cs="Times New Roman"/>
          <w:color w:val="000000"/>
          <w:spacing w:val="0"/>
          <w:w w:val="100"/>
          <w:position w:val="0"/>
          <w:lang w:val="en-US" w:eastAsia="en-US" w:bidi="en-US"/>
        </w:rPr>
        <w:t xml:space="preserve">SPM </w:t>
      </w:r>
      <w:r>
        <w:rPr>
          <w:rFonts w:ascii="Times New Roman" w:eastAsia="Times New Roman" w:hAnsi="Times New Roman" w:cs="Times New Roman"/>
          <w:color w:val="000000"/>
          <w:spacing w:val="0"/>
          <w:w w:val="100"/>
          <w:position w:val="0"/>
        </w:rPr>
        <w:t>12</w:t>
      </w:r>
      <w:r>
        <w:rPr>
          <w:color w:val="000000"/>
          <w:spacing w:val="0"/>
          <w:w w:val="100"/>
          <w:position w:val="0"/>
        </w:rPr>
        <w:t xml:space="preserve">软件对性别、应 </w:t>
      </w:r>
      <w:r>
        <w:rPr>
          <w:color w:val="000000"/>
          <w:spacing w:val="0"/>
          <w:w w:val="100"/>
          <w:position w:val="0"/>
        </w:rPr>
        <w:t>激水平</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lang w:val="en-US" w:eastAsia="en-US" w:bidi="en-US"/>
        </w:rPr>
        <w:t xml:space="preserve">stress_sqrt </w:t>
      </w:r>
      <w:r>
        <w:rPr>
          <w:rFonts w:ascii="Times New Roman" w:eastAsia="Times New Roman" w:hAnsi="Times New Roman" w:cs="Times New Roman"/>
          <w:color w:val="000000"/>
          <w:spacing w:val="0"/>
          <w:w w:val="100"/>
          <w:position w:val="0"/>
        </w:rPr>
        <w:t>)</w:t>
      </w:r>
      <w:r>
        <w:rPr>
          <w:color w:val="000000"/>
          <w:spacing w:val="0"/>
          <w:w w:val="100"/>
          <w:position w:val="0"/>
        </w:rPr>
        <w:t>以及两者的交互项构建多重线 性回归模型</w:t>
      </w:r>
      <w:r>
        <w:rPr>
          <w:color w:val="000000"/>
          <w:spacing w:val="0"/>
          <w:w w:val="100"/>
          <w:position w:val="0"/>
        </w:rPr>
        <w:t>，</w:t>
      </w:r>
      <w:r>
        <w:rPr>
          <w:color w:val="000000"/>
          <w:spacing w:val="0"/>
          <w:w w:val="100"/>
          <w:position w:val="0"/>
        </w:rPr>
        <w:t>分析性别与应激水平在灰质体积上是 否存在交互作用</w:t>
      </w:r>
      <w:r>
        <w:rPr>
          <w:color w:val="000000"/>
          <w:spacing w:val="0"/>
          <w:w w:val="100"/>
          <w:position w:val="0"/>
        </w:rPr>
        <w:t>，</w:t>
      </w:r>
      <w:r>
        <w:rPr>
          <w:color w:val="000000"/>
          <w:spacing w:val="0"/>
          <w:w w:val="100"/>
          <w:position w:val="0"/>
        </w:rPr>
        <w:t>协变量为年龄和</w:t>
      </w:r>
      <w:r>
        <w:rPr>
          <w:rFonts w:ascii="Times New Roman" w:eastAsia="Times New Roman" w:hAnsi="Times New Roman" w:cs="Times New Roman"/>
          <w:color w:val="000000"/>
          <w:spacing w:val="0"/>
          <w:w w:val="100"/>
          <w:position w:val="0"/>
          <w:lang w:val="en-US" w:eastAsia="en-US" w:bidi="en-US"/>
        </w:rPr>
        <w:t>TIVo</w:t>
      </w:r>
      <w:r>
        <w:rPr>
          <w:color w:val="000000"/>
          <w:spacing w:val="0"/>
          <w:w w:val="100"/>
          <w:position w:val="0"/>
        </w:rPr>
        <w:t>采用体素 水平</w:t>
      </w:r>
      <w:r>
        <w:rPr>
          <w:rFonts w:ascii="Times New Roman" w:eastAsia="Times New Roman" w:hAnsi="Times New Roman" w:cs="Times New Roman"/>
          <w:i/>
          <w:iCs/>
          <w:color w:val="000000"/>
          <w:spacing w:val="0"/>
          <w:w w:val="100"/>
          <w:position w:val="0"/>
          <w:lang w:val="en-US" w:eastAsia="en-US" w:bidi="en-US"/>
        </w:rPr>
        <w:t>p</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rPr>
        <w:t xml:space="preserve">&lt; </w:t>
      </w:r>
      <w:r>
        <w:rPr>
          <w:rFonts w:ascii="Times New Roman" w:eastAsia="Times New Roman" w:hAnsi="Times New Roman" w:cs="Times New Roman"/>
          <w:color w:val="000000"/>
          <w:spacing w:val="0"/>
          <w:w w:val="100"/>
          <w:position w:val="0"/>
          <w:lang w:val="en-US" w:eastAsia="en-US" w:bidi="en-US"/>
        </w:rPr>
        <w:t>0.005,</w:t>
      </w:r>
      <w:r>
        <w:rPr>
          <w:color w:val="000000"/>
          <w:spacing w:val="0"/>
          <w:w w:val="100"/>
          <w:position w:val="0"/>
        </w:rPr>
        <w:t>团块水平</w:t>
      </w:r>
      <w:r>
        <w:rPr>
          <w:rFonts w:ascii="Times New Roman" w:eastAsia="Times New Roman" w:hAnsi="Times New Roman" w:cs="Times New Roman"/>
          <w:i/>
          <w:iCs/>
          <w:color w:val="000000"/>
          <w:spacing w:val="0"/>
          <w:w w:val="100"/>
          <w:position w:val="0"/>
          <w:lang w:val="en-US" w:eastAsia="en-US" w:bidi="en-US"/>
        </w:rPr>
        <w:t>p</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rPr>
        <w:t xml:space="preserve">&lt; </w:t>
      </w:r>
      <w:r>
        <w:rPr>
          <w:rFonts w:ascii="Times New Roman" w:eastAsia="Times New Roman" w:hAnsi="Times New Roman" w:cs="Times New Roman"/>
          <w:color w:val="000000"/>
          <w:spacing w:val="0"/>
          <w:w w:val="100"/>
          <w:position w:val="0"/>
          <w:lang w:val="en-US" w:eastAsia="en-US" w:bidi="en-US"/>
        </w:rPr>
        <w:t>0.05</w:t>
      </w:r>
      <w:r>
        <w:rPr>
          <w:color w:val="000000"/>
          <w:spacing w:val="0"/>
          <w:w w:val="100"/>
          <w:position w:val="0"/>
        </w:rPr>
        <w:t>的</w:t>
      </w:r>
      <w:r>
        <w:rPr>
          <w:rFonts w:ascii="Times New Roman" w:eastAsia="Times New Roman" w:hAnsi="Times New Roman" w:cs="Times New Roman"/>
          <w:color w:val="000000"/>
          <w:spacing w:val="0"/>
          <w:w w:val="100"/>
          <w:position w:val="0"/>
          <w:lang w:val="en-US" w:eastAsia="en-US" w:bidi="en-US"/>
        </w:rPr>
        <w:t>GRF</w:t>
      </w:r>
      <w:r>
        <w:rPr>
          <w:color w:val="000000"/>
          <w:spacing w:val="0"/>
          <w:w w:val="100"/>
          <w:position w:val="0"/>
        </w:rPr>
        <w:t>多重比较 矫正。随后</w:t>
      </w:r>
      <w:r>
        <w:rPr>
          <w:color w:val="000000"/>
          <w:spacing w:val="0"/>
          <w:w w:val="100"/>
          <w:position w:val="0"/>
        </w:rPr>
        <w:t>，</w:t>
      </w:r>
      <w:r>
        <w:rPr>
          <w:color w:val="000000"/>
          <w:spacing w:val="0"/>
          <w:w w:val="100"/>
          <w:position w:val="0"/>
        </w:rPr>
        <w:t>提取出显著的灰质体积脑区的信号值</w:t>
      </w:r>
      <w:r>
        <w:rPr>
          <w:rFonts w:ascii="Times New Roman" w:eastAsia="Times New Roman" w:hAnsi="Times New Roman" w:cs="Times New Roman"/>
          <w:color w:val="000000"/>
          <w:spacing w:val="0"/>
          <w:w w:val="100"/>
          <w:position w:val="0"/>
        </w:rPr>
        <w:t xml:space="preserve">, </w:t>
      </w:r>
      <w:r>
        <w:rPr>
          <w:color w:val="000000"/>
          <w:spacing w:val="0"/>
          <w:w w:val="100"/>
          <w:position w:val="0"/>
        </w:rPr>
        <w:t>采用</w:t>
      </w:r>
      <w:r>
        <w:rPr>
          <w:rFonts w:ascii="Times New Roman" w:eastAsia="Times New Roman" w:hAnsi="Times New Roman" w:cs="Times New Roman"/>
          <w:color w:val="000000"/>
          <w:spacing w:val="0"/>
          <w:w w:val="100"/>
          <w:position w:val="0"/>
          <w:lang w:val="en-US" w:eastAsia="en-US" w:bidi="en-US"/>
        </w:rPr>
        <w:t>SPSS 26.0</w:t>
      </w:r>
      <w:r>
        <w:rPr>
          <w:color w:val="000000"/>
          <w:spacing w:val="0"/>
          <w:w w:val="100"/>
          <w:position w:val="0"/>
        </w:rPr>
        <w:t>软件</w:t>
      </w:r>
      <w:r>
        <w:rPr>
          <w:color w:val="000000"/>
          <w:spacing w:val="0"/>
          <w:w w:val="100"/>
          <w:position w:val="0"/>
        </w:rPr>
        <w:t>，</w:t>
      </w:r>
      <w:r>
        <w:rPr>
          <w:color w:val="000000"/>
          <w:spacing w:val="0"/>
          <w:w w:val="100"/>
          <w:position w:val="0"/>
        </w:rPr>
        <w:t>分别在男性和女性组计算儿 童应激水平</w:t>
      </w:r>
      <w:r>
        <w:rPr>
          <w:rFonts w:ascii="Times New Roman" w:eastAsia="Times New Roman" w:hAnsi="Times New Roman" w:cs="Times New Roman"/>
          <w:color w:val="000000"/>
          <w:spacing w:val="0"/>
          <w:w w:val="100"/>
          <w:position w:val="0"/>
          <w:lang w:val="en-US" w:eastAsia="en-US" w:bidi="en-US"/>
        </w:rPr>
        <w:t>(stress_sqrt)</w:t>
      </w:r>
      <w:r>
        <w:rPr>
          <w:color w:val="000000"/>
          <w:spacing w:val="0"/>
          <w:w w:val="100"/>
          <w:position w:val="0"/>
        </w:rPr>
        <w:t>与对应脑区的相关系数</w:t>
      </w:r>
      <w:r>
        <w:rPr>
          <w:color w:val="000000"/>
          <w:spacing w:val="0"/>
          <w:w w:val="100"/>
          <w:position w:val="0"/>
        </w:rPr>
        <w:t>，</w:t>
      </w:r>
      <w:r>
        <w:rPr>
          <w:color w:val="000000"/>
          <w:spacing w:val="0"/>
          <w:w w:val="100"/>
          <w:position w:val="0"/>
        </w:rPr>
        <w:t>以 进一步考察儿童应激与脑指标的显著相关是否具 有性别差异。若存在显著脑区</w:t>
      </w:r>
      <w:r>
        <w:rPr>
          <w:color w:val="000000"/>
          <w:spacing w:val="0"/>
          <w:w w:val="100"/>
          <w:position w:val="0"/>
          <w:lang w:val="zh-CN" w:eastAsia="zh-CN" w:bidi="zh-CN"/>
        </w:rPr>
        <w:t>，</w:t>
      </w:r>
      <w:r>
        <w:rPr>
          <w:color w:val="000000"/>
          <w:spacing w:val="0"/>
          <w:w w:val="100"/>
          <w:position w:val="0"/>
          <w:lang w:val="zh-CN" w:eastAsia="zh-CN" w:bidi="zh-CN"/>
        </w:rPr>
        <w:t>则以</w:t>
      </w:r>
      <w:r>
        <w:rPr>
          <w:color w:val="000000"/>
          <w:spacing w:val="0"/>
          <w:w w:val="100"/>
          <w:position w:val="0"/>
        </w:rPr>
        <w:t>该脑区的峰值 坐标为圆心画</w:t>
      </w:r>
      <w:r>
        <w:rPr>
          <w:rFonts w:ascii="Times New Roman" w:eastAsia="Times New Roman" w:hAnsi="Times New Roman" w:cs="Times New Roman"/>
          <w:color w:val="000000"/>
          <w:spacing w:val="0"/>
          <w:w w:val="100"/>
          <w:position w:val="0"/>
        </w:rPr>
        <w:t xml:space="preserve">5 </w:t>
      </w:r>
      <w:r>
        <w:rPr>
          <w:rFonts w:ascii="Times New Roman" w:eastAsia="Times New Roman" w:hAnsi="Times New Roman" w:cs="Times New Roman"/>
          <w:color w:val="000000"/>
          <w:spacing w:val="0"/>
          <w:w w:val="100"/>
          <w:position w:val="0"/>
          <w:lang w:val="en-US" w:eastAsia="en-US" w:bidi="en-US"/>
        </w:rPr>
        <w:t>mm</w:t>
      </w:r>
      <w:r>
        <w:rPr>
          <w:color w:val="000000"/>
          <w:spacing w:val="0"/>
          <w:w w:val="100"/>
          <w:position w:val="0"/>
        </w:rPr>
        <w:t>半径的小球</w:t>
      </w:r>
      <w:r>
        <w:rPr>
          <w:color w:val="000000"/>
          <w:spacing w:val="0"/>
          <w:w w:val="100"/>
          <w:position w:val="0"/>
        </w:rPr>
        <w:t>，</w:t>
      </w:r>
      <w:r>
        <w:rPr>
          <w:color w:val="000000"/>
          <w:spacing w:val="0"/>
          <w:w w:val="100"/>
          <w:position w:val="0"/>
        </w:rPr>
        <w:t>作为功能连接的 种子点。同样采用多重线性回归模型分析性别与应 激水平在该脑区功能连接上的交互作用。</w:t>
      </w:r>
    </w:p>
    <w:p>
      <w:pPr>
        <w:pStyle w:val="Style44"/>
        <w:keepNext/>
        <w:keepLines/>
        <w:widowControl w:val="0"/>
        <w:shd w:val="clear" w:color="auto" w:fill="auto"/>
        <w:bidi w:val="0"/>
        <w:spacing w:before="0" w:after="0" w:line="309" w:lineRule="exact"/>
        <w:ind w:left="0" w:right="0" w:firstLine="0"/>
        <w:jc w:val="both"/>
      </w:pPr>
      <w:bookmarkStart w:id="34" w:name="bookmark34"/>
      <w:bookmarkStart w:id="35" w:name="bookmark35"/>
      <w:bookmarkStart w:id="36" w:name="bookmark36"/>
      <w:r>
        <w:rPr>
          <w:rFonts w:ascii="Times New Roman" w:eastAsia="Times New Roman" w:hAnsi="Times New Roman" w:cs="Times New Roman"/>
          <w:color w:val="000000"/>
          <w:spacing w:val="0"/>
          <w:w w:val="100"/>
          <w:position w:val="0"/>
          <w:lang w:val="en-US" w:eastAsia="en-US" w:bidi="en-US"/>
        </w:rPr>
        <w:t>2.5.2</w:t>
      </w:r>
      <w:r>
        <w:rPr>
          <w:color w:val="000000"/>
          <w:spacing w:val="0"/>
          <w:w w:val="100"/>
          <w:position w:val="0"/>
        </w:rPr>
        <w:t>应激与脑指标相关的年龄特征</w:t>
      </w:r>
      <w:bookmarkEnd w:id="34"/>
      <w:bookmarkEnd w:id="35"/>
      <w:bookmarkEnd w:id="36"/>
    </w:p>
    <w:p>
      <w:pPr>
        <w:pStyle w:val="Style34"/>
        <w:keepNext w:val="0"/>
        <w:keepLines w:val="0"/>
        <w:widowControl w:val="0"/>
        <w:shd w:val="clear" w:color="auto" w:fill="auto"/>
        <w:bidi w:val="0"/>
        <w:spacing w:before="0" w:after="100" w:line="309" w:lineRule="exact"/>
        <w:ind w:left="0" w:right="0" w:firstLine="440"/>
        <w:jc w:val="both"/>
      </w:pPr>
      <w:r>
        <w:rPr>
          <w:color w:val="000000"/>
          <w:spacing w:val="0"/>
          <w:w w:val="100"/>
          <w:position w:val="0"/>
        </w:rPr>
        <w:t>在全脑水平上</w:t>
      </w:r>
      <w:r>
        <w:rPr>
          <w:color w:val="000000"/>
          <w:spacing w:val="0"/>
          <w:w w:val="100"/>
          <w:position w:val="0"/>
        </w:rPr>
        <w:t>，</w:t>
      </w:r>
      <w:r>
        <w:rPr>
          <w:color w:val="000000"/>
          <w:spacing w:val="0"/>
          <w:w w:val="100"/>
          <w:position w:val="0"/>
        </w:rPr>
        <w:t>使用</w:t>
      </w:r>
      <w:r>
        <w:rPr>
          <w:rFonts w:ascii="Times New Roman" w:eastAsia="Times New Roman" w:hAnsi="Times New Roman" w:cs="Times New Roman"/>
          <w:color w:val="000000"/>
          <w:spacing w:val="0"/>
          <w:w w:val="100"/>
          <w:position w:val="0"/>
          <w:lang w:val="en-US" w:eastAsia="en-US" w:bidi="en-US"/>
        </w:rPr>
        <w:t xml:space="preserve">SPM </w:t>
      </w:r>
      <w:r>
        <w:rPr>
          <w:rFonts w:ascii="Times New Roman" w:eastAsia="Times New Roman" w:hAnsi="Times New Roman" w:cs="Times New Roman"/>
          <w:color w:val="000000"/>
          <w:spacing w:val="0"/>
          <w:w w:val="100"/>
          <w:position w:val="0"/>
        </w:rPr>
        <w:t>12</w:t>
      </w:r>
      <w:r>
        <w:rPr>
          <w:color w:val="000000"/>
          <w:spacing w:val="0"/>
          <w:w w:val="100"/>
          <w:position w:val="0"/>
        </w:rPr>
        <w:t>软件对年龄、应 激水平</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lang w:val="en-US" w:eastAsia="en-US" w:bidi="en-US"/>
        </w:rPr>
        <w:t xml:space="preserve">stress_sqrt </w:t>
      </w:r>
      <w:r>
        <w:rPr>
          <w:rFonts w:ascii="Times New Roman" w:eastAsia="Times New Roman" w:hAnsi="Times New Roman" w:cs="Times New Roman"/>
          <w:color w:val="000000"/>
          <w:spacing w:val="0"/>
          <w:w w:val="100"/>
          <w:position w:val="0"/>
        </w:rPr>
        <w:t>)</w:t>
      </w:r>
      <w:r>
        <w:rPr>
          <w:color w:val="000000"/>
          <w:spacing w:val="0"/>
          <w:w w:val="100"/>
          <w:position w:val="0"/>
        </w:rPr>
        <w:t>以及两者的交互项构建多重线 性回归模型</w:t>
      </w:r>
      <w:r>
        <w:rPr>
          <w:rFonts w:ascii="Times New Roman" w:eastAsia="Times New Roman" w:hAnsi="Times New Roman" w:cs="Times New Roman"/>
          <w:color w:val="000000"/>
          <w:spacing w:val="0"/>
          <w:w w:val="100"/>
          <w:position w:val="0"/>
        </w:rPr>
        <w:t xml:space="preserve">, </w:t>
      </w:r>
      <w:r>
        <w:rPr>
          <w:color w:val="000000"/>
          <w:spacing w:val="0"/>
          <w:w w:val="100"/>
          <w:position w:val="0"/>
        </w:rPr>
        <w:t>分析年龄与应激水平在灰质体积上是 否存在交互作用</w:t>
      </w:r>
      <w:r>
        <w:rPr>
          <w:color w:val="000000"/>
          <w:spacing w:val="0"/>
          <w:w w:val="100"/>
          <w:position w:val="0"/>
        </w:rPr>
        <w:t>，</w:t>
      </w:r>
      <w:r>
        <w:rPr>
          <w:color w:val="000000"/>
          <w:spacing w:val="0"/>
          <w:w w:val="100"/>
          <w:position w:val="0"/>
        </w:rPr>
        <w:t>协变量为性别和</w:t>
      </w:r>
      <w:r>
        <w:rPr>
          <w:rFonts w:ascii="Times New Roman" w:eastAsia="Times New Roman" w:hAnsi="Times New Roman" w:cs="Times New Roman"/>
          <w:color w:val="000000"/>
          <w:spacing w:val="0"/>
          <w:w w:val="100"/>
          <w:position w:val="0"/>
          <w:lang w:val="en-US" w:eastAsia="en-US" w:bidi="en-US"/>
        </w:rPr>
        <w:t>TIVo</w:t>
      </w:r>
      <w:r>
        <w:rPr>
          <w:color w:val="000000"/>
          <w:spacing w:val="0"/>
          <w:w w:val="100"/>
          <w:position w:val="0"/>
        </w:rPr>
        <w:t>采用体素 水平</w:t>
      </w:r>
      <w:r>
        <w:rPr>
          <w:rFonts w:ascii="Times New Roman" w:eastAsia="Times New Roman" w:hAnsi="Times New Roman" w:cs="Times New Roman"/>
          <w:i/>
          <w:iCs/>
          <w:color w:val="000000"/>
          <w:spacing w:val="0"/>
          <w:w w:val="100"/>
          <w:position w:val="0"/>
          <w:lang w:val="en-US" w:eastAsia="en-US" w:bidi="en-US"/>
        </w:rPr>
        <w:t>p</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rPr>
        <w:t xml:space="preserve">&lt; </w:t>
      </w:r>
      <w:r>
        <w:rPr>
          <w:rFonts w:ascii="Times New Roman" w:eastAsia="Times New Roman" w:hAnsi="Times New Roman" w:cs="Times New Roman"/>
          <w:color w:val="000000"/>
          <w:spacing w:val="0"/>
          <w:w w:val="100"/>
          <w:position w:val="0"/>
          <w:lang w:val="en-US" w:eastAsia="en-US" w:bidi="en-US"/>
        </w:rPr>
        <w:t>0.005,</w:t>
      </w:r>
      <w:r>
        <w:rPr>
          <w:color w:val="000000"/>
          <w:spacing w:val="0"/>
          <w:w w:val="100"/>
          <w:position w:val="0"/>
        </w:rPr>
        <w:t>团块水平</w:t>
      </w:r>
      <w:r>
        <w:rPr>
          <w:rFonts w:ascii="Times New Roman" w:eastAsia="Times New Roman" w:hAnsi="Times New Roman" w:cs="Times New Roman"/>
          <w:i/>
          <w:iCs/>
          <w:color w:val="000000"/>
          <w:spacing w:val="0"/>
          <w:w w:val="100"/>
          <w:position w:val="0"/>
          <w:lang w:val="en-US" w:eastAsia="en-US" w:bidi="en-US"/>
        </w:rPr>
        <w:t>p</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rPr>
        <w:t xml:space="preserve">&lt; </w:t>
      </w:r>
      <w:r>
        <w:rPr>
          <w:rFonts w:ascii="Times New Roman" w:eastAsia="Times New Roman" w:hAnsi="Times New Roman" w:cs="Times New Roman"/>
          <w:color w:val="000000"/>
          <w:spacing w:val="0"/>
          <w:w w:val="100"/>
          <w:position w:val="0"/>
          <w:lang w:val="en-US" w:eastAsia="en-US" w:bidi="en-US"/>
        </w:rPr>
        <w:t>0.05</w:t>
      </w:r>
      <w:r>
        <w:rPr>
          <w:color w:val="000000"/>
          <w:spacing w:val="0"/>
          <w:w w:val="100"/>
          <w:position w:val="0"/>
        </w:rPr>
        <w:t>的</w:t>
      </w:r>
      <w:r>
        <w:rPr>
          <w:rFonts w:ascii="Times New Roman" w:eastAsia="Times New Roman" w:hAnsi="Times New Roman" w:cs="Times New Roman"/>
          <w:color w:val="000000"/>
          <w:spacing w:val="0"/>
          <w:w w:val="100"/>
          <w:position w:val="0"/>
          <w:lang w:val="en-US" w:eastAsia="en-US" w:bidi="en-US"/>
        </w:rPr>
        <w:t>GRF</w:t>
      </w:r>
      <w:r>
        <w:rPr>
          <w:color w:val="000000"/>
          <w:spacing w:val="0"/>
          <w:w w:val="100"/>
          <w:position w:val="0"/>
        </w:rPr>
        <w:t>多重比较 矫正。随后</w:t>
      </w:r>
      <w:r>
        <w:rPr>
          <w:color w:val="000000"/>
          <w:spacing w:val="0"/>
          <w:w w:val="100"/>
          <w:position w:val="0"/>
        </w:rPr>
        <w:t>，</w:t>
      </w:r>
      <w:r>
        <w:rPr>
          <w:color w:val="000000"/>
          <w:spacing w:val="0"/>
          <w:w w:val="100"/>
          <w:position w:val="0"/>
        </w:rPr>
        <w:t>提取出显著的灰质体积脑区的信号值</w:t>
      </w:r>
      <w:r>
        <w:rPr>
          <w:rFonts w:ascii="Times New Roman" w:eastAsia="Times New Roman" w:hAnsi="Times New Roman" w:cs="Times New Roman"/>
          <w:color w:val="000000"/>
          <w:spacing w:val="0"/>
          <w:w w:val="100"/>
          <w:position w:val="0"/>
        </w:rPr>
        <w:t xml:space="preserve">, </w:t>
      </w:r>
      <w:r>
        <w:rPr>
          <w:color w:val="000000"/>
          <w:spacing w:val="0"/>
          <w:w w:val="100"/>
          <w:position w:val="0"/>
        </w:rPr>
        <w:t>采用</w:t>
      </w:r>
      <w:r>
        <w:rPr>
          <w:rFonts w:ascii="Times New Roman" w:eastAsia="Times New Roman" w:hAnsi="Times New Roman" w:cs="Times New Roman"/>
          <w:color w:val="000000"/>
          <w:spacing w:val="0"/>
          <w:w w:val="100"/>
          <w:position w:val="0"/>
          <w:lang w:val="en-US" w:eastAsia="en-US" w:bidi="en-US"/>
        </w:rPr>
        <w:t>SPSS 26.0</w:t>
      </w:r>
      <w:r>
        <w:rPr>
          <w:color w:val="000000"/>
          <w:spacing w:val="0"/>
          <w:w w:val="100"/>
          <w:position w:val="0"/>
        </w:rPr>
        <w:t>软件</w:t>
      </w:r>
      <w:r>
        <w:rPr>
          <w:color w:val="000000"/>
          <w:spacing w:val="0"/>
          <w:w w:val="100"/>
          <w:position w:val="0"/>
        </w:rPr>
        <w:t>，</w:t>
      </w:r>
      <w:r>
        <w:rPr>
          <w:color w:val="000000"/>
          <w:spacing w:val="0"/>
          <w:w w:val="100"/>
          <w:position w:val="0"/>
        </w:rPr>
        <w:t>分别在不同年龄组计算儿童 应激水平</w:t>
      </w:r>
      <w:r>
        <w:rPr>
          <w:rFonts w:ascii="Times New Roman" w:eastAsia="Times New Roman" w:hAnsi="Times New Roman" w:cs="Times New Roman"/>
          <w:color w:val="000000"/>
          <w:spacing w:val="0"/>
          <w:w w:val="100"/>
          <w:position w:val="0"/>
          <w:lang w:val="en-US" w:eastAsia="en-US" w:bidi="en-US"/>
        </w:rPr>
        <w:t>(stress_sqrt)</w:t>
      </w:r>
      <w:r>
        <w:rPr>
          <w:color w:val="000000"/>
          <w:spacing w:val="0"/>
          <w:w w:val="100"/>
          <w:position w:val="0"/>
        </w:rPr>
        <w:t>与对应脑区的相关系数</w:t>
      </w:r>
      <w:r>
        <w:rPr>
          <w:color w:val="000000"/>
          <w:spacing w:val="0"/>
          <w:w w:val="100"/>
          <w:position w:val="0"/>
        </w:rPr>
        <w:t>，</w:t>
      </w:r>
      <w:r>
        <w:rPr>
          <w:color w:val="000000"/>
          <w:spacing w:val="0"/>
          <w:w w:val="100"/>
          <w:position w:val="0"/>
        </w:rPr>
        <w:t>以进 一步考察哪一年龄组的应激与脑指标显著相关。若存 在显著脑区</w:t>
      </w:r>
      <w:r>
        <w:rPr>
          <w:color w:val="000000"/>
          <w:spacing w:val="0"/>
          <w:w w:val="100"/>
          <w:position w:val="0"/>
          <w:lang w:val="zh-CN" w:eastAsia="zh-CN" w:bidi="zh-CN"/>
        </w:rPr>
        <w:t>，</w:t>
      </w:r>
      <w:r>
        <w:rPr>
          <w:color w:val="000000"/>
          <w:spacing w:val="0"/>
          <w:w w:val="100"/>
          <w:position w:val="0"/>
          <w:lang w:val="zh-CN" w:eastAsia="zh-CN" w:bidi="zh-CN"/>
        </w:rPr>
        <w:t>则以</w:t>
      </w:r>
      <w:r>
        <w:rPr>
          <w:color w:val="000000"/>
          <w:spacing w:val="0"/>
          <w:w w:val="100"/>
          <w:position w:val="0"/>
        </w:rPr>
        <w:t>该脑区的峰值坐标为圆心画</w:t>
      </w:r>
      <w:r>
        <w:rPr>
          <w:rFonts w:ascii="Times New Roman" w:eastAsia="Times New Roman" w:hAnsi="Times New Roman" w:cs="Times New Roman"/>
          <w:color w:val="000000"/>
          <w:spacing w:val="0"/>
          <w:w w:val="100"/>
          <w:position w:val="0"/>
        </w:rPr>
        <w:t xml:space="preserve">5 </w:t>
      </w:r>
      <w:r>
        <w:rPr>
          <w:rFonts w:ascii="Times New Roman" w:eastAsia="Times New Roman" w:hAnsi="Times New Roman" w:cs="Times New Roman"/>
          <w:color w:val="000000"/>
          <w:spacing w:val="0"/>
          <w:w w:val="100"/>
          <w:position w:val="0"/>
          <w:lang w:val="en-US" w:eastAsia="en-US" w:bidi="en-US"/>
        </w:rPr>
        <w:t xml:space="preserve">mm </w:t>
      </w:r>
      <w:r>
        <w:rPr>
          <w:color w:val="000000"/>
          <w:spacing w:val="0"/>
          <w:w w:val="100"/>
          <w:position w:val="0"/>
        </w:rPr>
        <w:t>半径的小球</w:t>
      </w:r>
      <w:r>
        <w:rPr>
          <w:color w:val="000000"/>
          <w:spacing w:val="0"/>
          <w:w w:val="100"/>
          <w:position w:val="0"/>
        </w:rPr>
        <w:t>，</w:t>
      </w:r>
      <w:r>
        <w:rPr>
          <w:color w:val="000000"/>
          <w:spacing w:val="0"/>
          <w:w w:val="100"/>
          <w:position w:val="0"/>
        </w:rPr>
        <w:t>作为功能连接的种子点。同样采用多 重线性回归模型分析年龄与应激水平在该脑区的 功能连接上的交互作用。</w:t>
      </w:r>
    </w:p>
    <w:p>
      <w:pPr>
        <w:pStyle w:val="Style23"/>
        <w:keepNext/>
        <w:keepLines/>
        <w:widowControl w:val="0"/>
        <w:shd w:val="clear" w:color="auto" w:fill="auto"/>
        <w:bidi w:val="0"/>
        <w:spacing w:before="0" w:after="100" w:line="240" w:lineRule="auto"/>
        <w:ind w:left="0" w:right="0" w:firstLine="0"/>
        <w:jc w:val="both"/>
      </w:pPr>
      <w:bookmarkStart w:id="37" w:name="bookmark37"/>
      <w:bookmarkStart w:id="38" w:name="bookmark38"/>
      <w:bookmarkStart w:id="39" w:name="bookmark39"/>
      <w:r>
        <w:rPr>
          <w:rFonts w:ascii="Times New Roman" w:eastAsia="Times New Roman" w:hAnsi="Times New Roman" w:cs="Times New Roman"/>
          <w:color w:val="000000"/>
          <w:spacing w:val="0"/>
          <w:w w:val="100"/>
          <w:position w:val="0"/>
        </w:rPr>
        <w:t>3</w:t>
      </w:r>
      <w:r>
        <w:rPr>
          <w:color w:val="000000"/>
          <w:spacing w:val="0"/>
          <w:w w:val="100"/>
          <w:position w:val="0"/>
        </w:rPr>
        <w:t>结果</w:t>
      </w:r>
      <w:bookmarkEnd w:id="37"/>
      <w:bookmarkEnd w:id="38"/>
      <w:bookmarkEnd w:id="39"/>
    </w:p>
    <w:p>
      <w:pPr>
        <w:pStyle w:val="Style34"/>
        <w:keepNext w:val="0"/>
        <w:keepLines w:val="0"/>
        <w:widowControl w:val="0"/>
        <w:shd w:val="clear" w:color="auto" w:fill="auto"/>
        <w:bidi w:val="0"/>
        <w:spacing w:before="0" w:after="0" w:line="303" w:lineRule="exact"/>
        <w:ind w:left="0" w:right="0" w:firstLine="0"/>
        <w:jc w:val="both"/>
      </w:pPr>
      <w:r>
        <w:rPr>
          <w:rFonts w:ascii="Times New Roman" w:eastAsia="Times New Roman" w:hAnsi="Times New Roman" w:cs="Times New Roman"/>
          <w:b/>
          <w:bCs/>
          <w:color w:val="000000"/>
          <w:spacing w:val="0"/>
          <w:w w:val="100"/>
          <w:position w:val="0"/>
          <w:lang w:val="en-US" w:eastAsia="en-US" w:bidi="en-US"/>
        </w:rPr>
        <w:t>3.1</w:t>
      </w:r>
      <w:r>
        <w:rPr>
          <w:color w:val="000000"/>
          <w:spacing w:val="0"/>
          <w:w w:val="100"/>
          <w:position w:val="0"/>
        </w:rPr>
        <w:t>正态性检验与行为结果</w:t>
      </w:r>
    </w:p>
    <w:p>
      <w:pPr>
        <w:pStyle w:val="Style38"/>
        <w:keepNext w:val="0"/>
        <w:keepLines w:val="0"/>
        <w:widowControl w:val="0"/>
        <w:shd w:val="clear" w:color="auto" w:fill="auto"/>
        <w:bidi w:val="0"/>
        <w:spacing w:before="0" w:after="0" w:line="303" w:lineRule="exact"/>
        <w:ind w:left="0" w:right="0"/>
        <w:jc w:val="both"/>
      </w:pPr>
      <w:r>
        <w:rPr>
          <w:rFonts w:ascii="SimSun" w:eastAsia="SimSun" w:hAnsi="SimSun" w:cs="SimSun"/>
          <w:color w:val="000000"/>
          <w:spacing w:val="0"/>
          <w:w w:val="100"/>
          <w:position w:val="0"/>
          <w:lang w:val="zh-TW" w:eastAsia="zh-TW" w:bidi="zh-TW"/>
        </w:rPr>
        <w:t>首先</w:t>
      </w:r>
      <w:r>
        <w:rPr>
          <w:rFonts w:ascii="SimSun" w:eastAsia="SimSun" w:hAnsi="SimSun" w:cs="SimSun"/>
          <w:color w:val="000000"/>
          <w:spacing w:val="0"/>
          <w:w w:val="100"/>
          <w:position w:val="0"/>
          <w:lang w:val="zh-TW" w:eastAsia="zh-TW" w:bidi="zh-TW"/>
        </w:rPr>
        <w:t>，</w:t>
      </w:r>
      <w:r>
        <w:rPr>
          <w:rFonts w:ascii="SimSun" w:eastAsia="SimSun" w:hAnsi="SimSun" w:cs="SimSun"/>
          <w:color w:val="000000"/>
          <w:spacing w:val="0"/>
          <w:w w:val="100"/>
          <w:position w:val="0"/>
          <w:lang w:val="zh-TW" w:eastAsia="zh-TW" w:bidi="zh-TW"/>
        </w:rPr>
        <w:t>根据以往研究中所采用的方法</w:t>
      </w:r>
      <w:r>
        <w:rPr>
          <w:rFonts w:ascii="Times New Roman" w:eastAsia="Times New Roman" w:hAnsi="Times New Roman" w:cs="Times New Roman"/>
          <w:color w:val="000000"/>
          <w:spacing w:val="0"/>
          <w:w w:val="100"/>
          <w:position w:val="0"/>
          <w:lang w:val="zh-TW" w:eastAsia="zh-TW" w:bidi="zh-TW"/>
        </w:rPr>
        <w:t>(</w:t>
      </w:r>
      <w:r>
        <w:rPr>
          <w:rFonts w:ascii="SimSun" w:eastAsia="SimSun" w:hAnsi="SimSun" w:cs="SimSun"/>
          <w:color w:val="000000"/>
          <w:spacing w:val="0"/>
          <w:w w:val="100"/>
          <w:position w:val="0"/>
          <w:lang w:val="zh-TW" w:eastAsia="zh-TW" w:bidi="zh-TW"/>
        </w:rPr>
        <w:t>如</w:t>
      </w:r>
      <w:r>
        <w:rPr>
          <w:rFonts w:ascii="Times New Roman" w:eastAsia="Times New Roman" w:hAnsi="Times New Roman" w:cs="Times New Roman"/>
          <w:color w:val="000000"/>
          <w:spacing w:val="0"/>
          <w:w w:val="100"/>
          <w:position w:val="0"/>
          <w:lang w:val="en-US" w:eastAsia="en-US" w:bidi="en-US"/>
        </w:rPr>
        <w:t xml:space="preserve">Wallace et al., </w:t>
      </w:r>
      <w:r>
        <w:rPr>
          <w:rFonts w:ascii="Times New Roman" w:eastAsia="Times New Roman" w:hAnsi="Times New Roman" w:cs="Times New Roman"/>
          <w:color w:val="000000"/>
          <w:spacing w:val="0"/>
          <w:w w:val="100"/>
          <w:position w:val="0"/>
          <w:lang w:val="zh-TW" w:eastAsia="zh-TW" w:bidi="zh-TW"/>
        </w:rPr>
        <w:t>2020),</w:t>
      </w:r>
      <w:r>
        <w:rPr>
          <w:rFonts w:ascii="SimSun" w:eastAsia="SimSun" w:hAnsi="SimSun" w:cs="SimSun"/>
          <w:color w:val="000000"/>
          <w:spacing w:val="0"/>
          <w:w w:val="100"/>
          <w:position w:val="0"/>
          <w:lang w:val="zh-TW" w:eastAsia="zh-TW" w:bidi="zh-TW"/>
        </w:rPr>
        <w:t xml:space="preserve">本次实验去掉了 </w:t>
      </w:r>
      <w:r>
        <w:rPr>
          <w:rFonts w:ascii="Times New Roman" w:eastAsia="Times New Roman" w:hAnsi="Times New Roman" w:cs="Times New Roman"/>
          <w:color w:val="000000"/>
          <w:spacing w:val="0"/>
          <w:w w:val="100"/>
          <w:position w:val="0"/>
          <w:lang w:val="zh-TW" w:eastAsia="zh-TW" w:bidi="zh-TW"/>
        </w:rPr>
        <w:t>3</w:t>
      </w:r>
      <w:r>
        <w:rPr>
          <w:rFonts w:ascii="SimSun" w:eastAsia="SimSun" w:hAnsi="SimSun" w:cs="SimSun"/>
          <w:color w:val="000000"/>
          <w:spacing w:val="0"/>
          <w:w w:val="100"/>
          <w:position w:val="0"/>
          <w:lang w:val="zh-TW" w:eastAsia="zh-TW" w:bidi="zh-TW"/>
        </w:rPr>
        <w:t xml:space="preserve">名在应激总分上为 </w:t>
      </w:r>
      <w:r>
        <w:rPr>
          <w:rFonts w:ascii="Times New Roman" w:eastAsia="Times New Roman" w:hAnsi="Times New Roman" w:cs="Times New Roman"/>
          <w:color w:val="000000"/>
          <w:spacing w:val="0"/>
          <w:w w:val="100"/>
          <w:position w:val="0"/>
          <w:lang w:val="zh-TW" w:eastAsia="zh-TW" w:bidi="zh-TW"/>
        </w:rPr>
        <w:t>0</w:t>
      </w:r>
      <w:r>
        <w:rPr>
          <w:rFonts w:ascii="SimSun" w:eastAsia="SimSun" w:hAnsi="SimSun" w:cs="SimSun"/>
          <w:color w:val="000000"/>
          <w:spacing w:val="0"/>
          <w:w w:val="100"/>
          <w:position w:val="0"/>
          <w:lang w:val="zh-TW" w:eastAsia="zh-TW" w:bidi="zh-TW"/>
        </w:rPr>
        <w:t>分的被试</w:t>
      </w:r>
      <w:r>
        <w:rPr>
          <w:rFonts w:ascii="SimSun" w:eastAsia="SimSun" w:hAnsi="SimSun" w:cs="SimSun"/>
          <w:color w:val="000000"/>
          <w:spacing w:val="0"/>
          <w:w w:val="100"/>
          <w:position w:val="0"/>
          <w:lang w:val="zh-TW" w:eastAsia="zh-TW" w:bidi="zh-TW"/>
        </w:rPr>
        <w:t>，</w:t>
      </w:r>
      <w:r>
        <w:rPr>
          <w:rFonts w:ascii="SimSun" w:eastAsia="SimSun" w:hAnsi="SimSun" w:cs="SimSun"/>
          <w:color w:val="000000"/>
          <w:spacing w:val="0"/>
          <w:w w:val="100"/>
          <w:position w:val="0"/>
          <w:lang w:val="zh-TW" w:eastAsia="zh-TW" w:bidi="zh-TW"/>
        </w:rPr>
        <w:t>最终</w:t>
      </w:r>
      <w:r>
        <w:rPr>
          <w:rFonts w:ascii="Times New Roman" w:eastAsia="Times New Roman" w:hAnsi="Times New Roman" w:cs="Times New Roman"/>
          <w:color w:val="000000"/>
          <w:spacing w:val="0"/>
          <w:w w:val="100"/>
          <w:position w:val="0"/>
          <w:lang w:val="zh-TW" w:eastAsia="zh-TW" w:bidi="zh-TW"/>
        </w:rPr>
        <w:t>78</w:t>
      </w:r>
      <w:r>
        <w:rPr>
          <w:rFonts w:ascii="SimSun" w:eastAsia="SimSun" w:hAnsi="SimSun" w:cs="SimSun"/>
          <w:color w:val="000000"/>
          <w:spacing w:val="0"/>
          <w:w w:val="100"/>
          <w:position w:val="0"/>
          <w:lang w:val="zh-TW" w:eastAsia="zh-TW" w:bidi="zh-TW"/>
        </w:rPr>
        <w:t>名被试纳入统计分析。其次</w:t>
      </w:r>
      <w:r>
        <w:rPr>
          <w:rFonts w:ascii="Times New Roman" w:eastAsia="Times New Roman" w:hAnsi="Times New Roman" w:cs="Times New Roman"/>
          <w:color w:val="000000"/>
          <w:spacing w:val="0"/>
          <w:w w:val="100"/>
          <w:position w:val="0"/>
          <w:lang w:val="zh-TW" w:eastAsia="zh-TW" w:bidi="zh-TW"/>
        </w:rPr>
        <w:t xml:space="preserve">, </w:t>
      </w:r>
      <w:r>
        <w:rPr>
          <w:rFonts w:ascii="SimSun" w:eastAsia="SimSun" w:hAnsi="SimSun" w:cs="SimSun"/>
          <w:color w:val="000000"/>
          <w:spacing w:val="0"/>
          <w:w w:val="100"/>
          <w:position w:val="0"/>
          <w:lang w:val="zh-TW" w:eastAsia="zh-TW" w:bidi="zh-TW"/>
        </w:rPr>
        <w:t>鉴于计算脑指标与应激的皮尔逊相关要求数据呈 正态分布</w:t>
      </w:r>
      <w:r>
        <w:rPr>
          <w:rFonts w:ascii="SimSun" w:eastAsia="SimSun" w:hAnsi="SimSun" w:cs="SimSun"/>
          <w:color w:val="000000"/>
          <w:spacing w:val="0"/>
          <w:w w:val="100"/>
          <w:position w:val="0"/>
          <w:lang w:val="zh-TW" w:eastAsia="zh-TW" w:bidi="zh-TW"/>
        </w:rPr>
        <w:t>，</w:t>
      </w:r>
      <w:r>
        <w:rPr>
          <w:rFonts w:ascii="SimSun" w:eastAsia="SimSun" w:hAnsi="SimSun" w:cs="SimSun"/>
          <w:color w:val="000000"/>
          <w:spacing w:val="0"/>
          <w:w w:val="100"/>
          <w:position w:val="0"/>
          <w:lang w:val="zh-TW" w:eastAsia="zh-TW" w:bidi="zh-TW"/>
        </w:rPr>
        <w:t xml:space="preserve">因此对儿童应激得分进行正态性检验 </w:t>
      </w:r>
      <w:r>
        <w:rPr>
          <w:rFonts w:ascii="Times New Roman" w:eastAsia="Times New Roman" w:hAnsi="Times New Roman" w:cs="Times New Roman"/>
          <w:color w:val="000000"/>
          <w:spacing w:val="0"/>
          <w:w w:val="100"/>
          <w:position w:val="0"/>
          <w:lang w:val="en-US" w:eastAsia="en-US" w:bidi="en-US"/>
        </w:rPr>
        <w:t xml:space="preserve">(Kolmogorov-Smirnov test, K-S </w:t>
      </w:r>
      <w:r>
        <w:rPr>
          <w:rFonts w:ascii="SimSun" w:eastAsia="SimSun" w:hAnsi="SimSun" w:cs="SimSun"/>
          <w:color w:val="000000"/>
          <w:spacing w:val="0"/>
          <w:w w:val="100"/>
          <w:position w:val="0"/>
          <w:lang w:val="zh-TW" w:eastAsia="zh-TW" w:bidi="zh-TW"/>
        </w:rPr>
        <w:t>检验</w:t>
      </w:r>
      <w:r>
        <w:rPr>
          <w:rFonts w:ascii="Times New Roman" w:eastAsia="Times New Roman" w:hAnsi="Times New Roman" w:cs="Times New Roman"/>
          <w:color w:val="000000"/>
          <w:spacing w:val="0"/>
          <w:w w:val="100"/>
          <w:position w:val="0"/>
          <w:lang w:val="zh-TW" w:eastAsia="zh-TW" w:bidi="zh-TW"/>
        </w:rPr>
        <w:t>)</w:t>
      </w:r>
      <w:r>
        <w:rPr>
          <w:rFonts w:ascii="SimSun" w:eastAsia="SimSun" w:hAnsi="SimSun" w:cs="SimSun"/>
          <w:color w:val="000000"/>
          <w:spacing w:val="0"/>
          <w:w w:val="100"/>
          <w:position w:val="0"/>
          <w:lang w:val="zh-TW" w:eastAsia="zh-TW" w:bidi="zh-TW"/>
        </w:rPr>
        <w:t>，</w:t>
      </w:r>
      <w:r>
        <w:rPr>
          <w:rFonts w:ascii="SimSun" w:eastAsia="SimSun" w:hAnsi="SimSun" w:cs="SimSun"/>
          <w:color w:val="000000"/>
          <w:spacing w:val="0"/>
          <w:w w:val="100"/>
          <w:position w:val="0"/>
          <w:lang w:val="zh-TW" w:eastAsia="zh-TW" w:bidi="zh-TW"/>
        </w:rPr>
        <w:t>结果显示应 激原始分数为非正态分布</w:t>
      </w:r>
      <w:r>
        <w:rPr>
          <w:rFonts w:ascii="Times New Roman" w:eastAsia="Times New Roman" w:hAnsi="Times New Roman" w:cs="Times New Roman"/>
          <w:color w:val="000000"/>
          <w:spacing w:val="0"/>
          <w:w w:val="100"/>
          <w:position w:val="0"/>
          <w:lang w:val="en-US" w:eastAsia="en-US" w:bidi="en-US"/>
        </w:rPr>
        <w:t>(K-S</w:t>
      </w:r>
      <w:r>
        <w:rPr>
          <w:rFonts w:ascii="SimSun" w:eastAsia="SimSun" w:hAnsi="SimSun" w:cs="SimSun"/>
          <w:color w:val="000000"/>
          <w:spacing w:val="0"/>
          <w:w w:val="100"/>
          <w:position w:val="0"/>
          <w:lang w:val="zh-TW" w:eastAsia="zh-TW" w:bidi="zh-TW"/>
        </w:rPr>
        <w:t>检验</w:t>
      </w:r>
      <w:r>
        <w:rPr>
          <w:rFonts w:ascii="Times New Roman" w:eastAsia="Times New Roman" w:hAnsi="Times New Roman" w:cs="Times New Roman"/>
          <w:color w:val="000000"/>
          <w:spacing w:val="0"/>
          <w:w w:val="100"/>
          <w:position w:val="0"/>
          <w:lang w:val="zh-TW" w:eastAsia="zh-TW" w:bidi="zh-TW"/>
        </w:rPr>
        <w:t>,</w:t>
      </w:r>
      <w:r>
        <w:rPr>
          <w:rFonts w:ascii="Times New Roman" w:eastAsia="Times New Roman" w:hAnsi="Times New Roman" w:cs="Times New Roman"/>
          <w:i/>
          <w:iCs/>
          <w:color w:val="000000"/>
          <w:spacing w:val="0"/>
          <w:w w:val="100"/>
          <w:position w:val="0"/>
          <w:lang w:val="en-US" w:eastAsia="en-US" w:bidi="en-US"/>
        </w:rPr>
        <w:t>p</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zh-TW" w:eastAsia="zh-TW" w:bidi="zh-TW"/>
        </w:rPr>
        <w:t xml:space="preserve">&lt; </w:t>
      </w:r>
      <w:r>
        <w:rPr>
          <w:rFonts w:ascii="Times New Roman" w:eastAsia="Times New Roman" w:hAnsi="Times New Roman" w:cs="Times New Roman"/>
          <w:color w:val="000000"/>
          <w:spacing w:val="0"/>
          <w:w w:val="100"/>
          <w:position w:val="0"/>
          <w:lang w:val="en-US" w:eastAsia="en-US" w:bidi="en-US"/>
        </w:rPr>
        <w:t>0.001;</w:t>
      </w:r>
      <w:r>
        <w:rPr>
          <w:rFonts w:ascii="SimSun" w:eastAsia="SimSun" w:hAnsi="SimSun" w:cs="SimSun"/>
          <w:color w:val="000000"/>
          <w:spacing w:val="0"/>
          <w:w w:val="100"/>
          <w:position w:val="0"/>
          <w:lang w:val="zh-TW" w:eastAsia="zh-TW" w:bidi="zh-TW"/>
        </w:rPr>
        <w:t>见 图</w:t>
      </w:r>
      <w:r>
        <w:rPr>
          <w:rFonts w:ascii="Times New Roman" w:eastAsia="Times New Roman" w:hAnsi="Times New Roman" w:cs="Times New Roman"/>
          <w:color w:val="000000"/>
          <w:spacing w:val="0"/>
          <w:w w:val="100"/>
          <w:position w:val="0"/>
          <w:lang w:val="en-US" w:eastAsia="en-US" w:bidi="en-US"/>
        </w:rPr>
        <w:t>1A)</w:t>
      </w:r>
      <w:r>
        <w:rPr>
          <w:rFonts w:ascii="SimSun" w:eastAsia="SimSun" w:hAnsi="SimSun" w:cs="SimSun"/>
          <w:color w:val="000000"/>
          <w:spacing w:val="0"/>
          <w:w w:val="100"/>
          <w:position w:val="0"/>
          <w:lang w:val="en-US" w:eastAsia="en-US" w:bidi="en-US"/>
        </w:rPr>
        <w:t>。</w:t>
      </w:r>
      <w:r>
        <w:rPr>
          <w:rFonts w:ascii="SimSun" w:eastAsia="SimSun" w:hAnsi="SimSun" w:cs="SimSun"/>
          <w:color w:val="000000"/>
          <w:spacing w:val="0"/>
          <w:w w:val="100"/>
          <w:position w:val="0"/>
          <w:lang w:val="zh-TW" w:eastAsia="zh-TW" w:bidi="zh-TW"/>
        </w:rPr>
        <w:t>随后</w:t>
      </w:r>
      <w:r>
        <w:rPr>
          <w:rFonts w:ascii="SimSun" w:eastAsia="SimSun" w:hAnsi="SimSun" w:cs="SimSun"/>
          <w:color w:val="000000"/>
          <w:spacing w:val="0"/>
          <w:w w:val="100"/>
          <w:position w:val="0"/>
          <w:lang w:val="zh-TW" w:eastAsia="zh-TW" w:bidi="zh-TW"/>
        </w:rPr>
        <w:t>，</w:t>
      </w:r>
      <w:r>
        <w:rPr>
          <w:rFonts w:ascii="SimSun" w:eastAsia="SimSun" w:hAnsi="SimSun" w:cs="SimSun"/>
          <w:color w:val="000000"/>
          <w:spacing w:val="0"/>
          <w:w w:val="100"/>
          <w:position w:val="0"/>
          <w:lang w:val="zh-TW" w:eastAsia="zh-TW" w:bidi="zh-TW"/>
        </w:rPr>
        <w:t>对原始应激分数进行平方根变换</w:t>
      </w:r>
      <w:r>
        <w:rPr>
          <w:rFonts w:ascii="Times New Roman" w:eastAsia="Times New Roman" w:hAnsi="Times New Roman" w:cs="Times New Roma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en-US" w:eastAsia="en-US" w:bidi="en-US"/>
        </w:rPr>
        <w:t>square root transformation)</w:t>
      </w:r>
      <w:r>
        <w:rPr>
          <w:rFonts w:ascii="Times New Roman" w:eastAsia="Times New Roman" w:hAnsi="Times New Roman" w:cs="Times New Roman"/>
          <w:color w:val="000000"/>
          <w:spacing w:val="0"/>
          <w:w w:val="100"/>
          <w:position w:val="0"/>
          <w:lang w:val="zh-TW" w:eastAsia="zh-TW" w:bidi="zh-TW"/>
        </w:rPr>
        <w:t>(</w:t>
      </w:r>
      <w:r>
        <w:rPr>
          <w:rFonts w:ascii="SimSun" w:eastAsia="SimSun" w:hAnsi="SimSun" w:cs="SimSun"/>
          <w:color w:val="000000"/>
          <w:spacing w:val="0"/>
          <w:w w:val="100"/>
          <w:position w:val="0"/>
          <w:lang w:val="zh-TW" w:eastAsia="zh-TW" w:bidi="zh-TW"/>
        </w:rPr>
        <w:t xml:space="preserve">如 </w:t>
      </w:r>
      <w:r>
        <w:rPr>
          <w:rFonts w:ascii="Times New Roman" w:eastAsia="Times New Roman" w:hAnsi="Times New Roman" w:cs="Times New Roman"/>
          <w:color w:val="000000"/>
          <w:spacing w:val="0"/>
          <w:w w:val="100"/>
          <w:position w:val="0"/>
          <w:lang w:val="en-US" w:eastAsia="en-US" w:bidi="en-US"/>
        </w:rPr>
        <w:t>Ferketich et al., 2005; Song, 2013)</w:t>
      </w:r>
      <w:r>
        <w:rPr>
          <w:rFonts w:ascii="SimSun" w:eastAsia="SimSun" w:hAnsi="SimSun" w:cs="SimSun"/>
          <w:color w:val="000000"/>
          <w:spacing w:val="0"/>
          <w:w w:val="100"/>
          <w:position w:val="0"/>
          <w:lang w:val="zh-TW" w:eastAsia="zh-TW" w:bidi="zh-TW"/>
        </w:rPr>
        <w:t>以得到服从正态分布的应激分数</w:t>
      </w:r>
      <w:r>
        <w:rPr>
          <w:rFonts w:ascii="Times New Roman" w:eastAsia="Times New Roman" w:hAnsi="Times New Roman" w:cs="Times New Roman"/>
          <w:color w:val="000000"/>
          <w:spacing w:val="0"/>
          <w:w w:val="100"/>
          <w:position w:val="0"/>
          <w:lang w:val="en-US" w:eastAsia="en-US" w:bidi="en-US"/>
        </w:rPr>
        <w:t>(stress_sqrt) (K-S</w:t>
      </w:r>
      <w:r>
        <w:rPr>
          <w:rFonts w:ascii="SimSun" w:eastAsia="SimSun" w:hAnsi="SimSun" w:cs="SimSun"/>
          <w:color w:val="000000"/>
          <w:spacing w:val="0"/>
          <w:w w:val="100"/>
          <w:position w:val="0"/>
          <w:lang w:val="zh-TW" w:eastAsia="zh-TW" w:bidi="zh-TW"/>
        </w:rPr>
        <w:t>检验</w:t>
      </w:r>
      <w:r>
        <w:rPr>
          <w:rFonts w:ascii="Times New Roman" w:eastAsia="Times New Roman" w:hAnsi="Times New Roman" w:cs="Times New Roman"/>
          <w:color w:val="000000"/>
          <w:spacing w:val="0"/>
          <w:w w:val="100"/>
          <w:position w:val="0"/>
          <w:lang w:val="zh-TW" w:eastAsia="zh-TW" w:bidi="zh-TW"/>
        </w:rPr>
        <w:t>,</w:t>
      </w:r>
      <w:r>
        <w:rPr>
          <w:rFonts w:ascii="Times New Roman" w:eastAsia="Times New Roman" w:hAnsi="Times New Roman" w:cs="Times New Roman"/>
          <w:i/>
          <w:iCs/>
          <w:color w:val="000000"/>
          <w:spacing w:val="0"/>
          <w:w w:val="100"/>
          <w:position w:val="0"/>
          <w:lang w:val="en-US" w:eastAsia="en-US" w:bidi="en-US"/>
        </w:rPr>
        <w:t xml:space="preserve">p </w:t>
      </w:r>
      <w:r>
        <w:rPr>
          <w:rFonts w:ascii="Times New Roman" w:eastAsia="Times New Roman" w:hAnsi="Times New Roman" w:cs="Times New Roman"/>
          <w:i/>
          <w:iCs/>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0.20;</w:t>
      </w:r>
      <w:r>
        <w:rPr>
          <w:rFonts w:ascii="SimSun" w:eastAsia="SimSun" w:hAnsi="SimSun" w:cs="SimSun"/>
          <w:color w:val="000000"/>
          <w:spacing w:val="0"/>
          <w:w w:val="100"/>
          <w:position w:val="0"/>
          <w:lang w:val="zh-TW" w:eastAsia="zh-TW" w:bidi="zh-TW"/>
        </w:rPr>
        <w:t>见图</w:t>
      </w:r>
      <w:r>
        <w:rPr>
          <w:rFonts w:ascii="Times New Roman" w:eastAsia="Times New Roman" w:hAnsi="Times New Roman" w:cs="Times New Roman"/>
          <w:color w:val="000000"/>
          <w:spacing w:val="0"/>
          <w:w w:val="100"/>
          <w:position w:val="0"/>
          <w:lang w:val="en-US" w:eastAsia="en-US" w:bidi="en-US"/>
        </w:rPr>
        <w:t>1B)o</w:t>
      </w:r>
      <w:r>
        <w:rPr>
          <w:rFonts w:ascii="SimSun" w:eastAsia="SimSun" w:hAnsi="SimSun" w:cs="SimSun"/>
          <w:color w:val="000000"/>
          <w:spacing w:val="0"/>
          <w:w w:val="100"/>
          <w:position w:val="0"/>
          <w:lang w:val="zh-TW" w:eastAsia="zh-TW" w:bidi="zh-TW"/>
        </w:rPr>
        <w:t>后续统计分析均使 用应激水平</w:t>
      </w:r>
      <w:r>
        <w:rPr>
          <w:rFonts w:ascii="Times New Roman" w:eastAsia="Times New Roman" w:hAnsi="Times New Roman" w:cs="Times New Roman"/>
          <w:color w:val="000000"/>
          <w:spacing w:val="0"/>
          <w:w w:val="100"/>
          <w:position w:val="0"/>
          <w:lang w:val="en-US" w:eastAsia="en-US" w:bidi="en-US"/>
        </w:rPr>
        <w:t>(stress_sqrt)</w:t>
      </w:r>
      <w:r>
        <w:rPr>
          <w:rFonts w:ascii="SimSun" w:eastAsia="SimSun" w:hAnsi="SimSun" w:cs="SimSun"/>
          <w:color w:val="000000"/>
          <w:spacing w:val="0"/>
          <w:w w:val="100"/>
          <w:position w:val="0"/>
          <w:lang w:val="zh-TW" w:eastAsia="zh-TW" w:bidi="zh-TW"/>
        </w:rPr>
        <w:t>作为自变量。</w:t>
      </w:r>
    </w:p>
    <w:p>
      <w:pPr>
        <w:pStyle w:val="Style34"/>
        <w:keepNext w:val="0"/>
        <w:keepLines w:val="0"/>
        <w:widowControl w:val="0"/>
        <w:shd w:val="clear" w:color="auto" w:fill="auto"/>
        <w:bidi w:val="0"/>
        <w:spacing w:before="0" w:after="100" w:line="303" w:lineRule="exact"/>
        <w:ind w:left="0" w:right="0" w:firstLine="440"/>
        <w:jc w:val="both"/>
        <w:sectPr>
          <w:footnotePr>
            <w:pos w:val="pageBottom"/>
            <w:numFmt w:val="chicago"/>
            <w:numStart w:val="1"/>
            <w:numRestart w:val="continuous"/>
            <w15:footnoteColumns w:val="1"/>
          </w:footnotePr>
          <w:type w:val="continuous"/>
          <w:pgSz w:w="11900" w:h="16840"/>
          <w:pgMar w:top="1063" w:right="1026" w:bottom="388" w:left="1071" w:header="0" w:footer="3" w:gutter="0"/>
          <w:cols w:num="2" w:space="271"/>
          <w:noEndnote/>
          <w:rtlGutter w:val="0"/>
          <w:docGrid w:linePitch="360"/>
        </w:sectPr>
      </w:pPr>
      <w:r>
        <w:rPr>
          <w:color w:val="000000"/>
          <w:spacing w:val="0"/>
          <w:w w:val="100"/>
          <w:position w:val="0"/>
        </w:rPr>
        <w:t>样本的人口学信息和儿童应激得分的描述性 统计见表</w:t>
      </w:r>
      <w:r>
        <w:rPr>
          <w:rFonts w:ascii="Times New Roman" w:eastAsia="Times New Roman" w:hAnsi="Times New Roman" w:cs="Times New Roman"/>
          <w:color w:val="000000"/>
          <w:spacing w:val="0"/>
          <w:w w:val="100"/>
          <w:position w:val="0"/>
        </w:rPr>
        <w:t>1</w:t>
      </w:r>
      <w:r>
        <w:rPr>
          <w:color w:val="000000"/>
          <w:spacing w:val="0"/>
          <w:w w:val="100"/>
          <w:position w:val="0"/>
        </w:rPr>
        <w:t>和图</w:t>
      </w:r>
      <w:r>
        <w:rPr>
          <w:rFonts w:ascii="Times New Roman" w:eastAsia="Times New Roman" w:hAnsi="Times New Roman" w:cs="Times New Roman"/>
          <w:color w:val="000000"/>
          <w:spacing w:val="0"/>
          <w:w w:val="100"/>
          <w:position w:val="0"/>
          <w:lang w:val="en-US" w:eastAsia="en-US" w:bidi="en-US"/>
        </w:rPr>
        <w:t>1C</w:t>
      </w:r>
      <w:r>
        <w:rPr>
          <w:color w:val="000000"/>
          <w:spacing w:val="0"/>
          <w:w w:val="100"/>
          <w:position w:val="0"/>
          <w:lang w:val="en-US" w:eastAsia="en-US" w:bidi="en-US"/>
        </w:rPr>
        <w:t>。</w:t>
      </w:r>
      <w:r>
        <w:rPr>
          <w:color w:val="000000"/>
          <w:spacing w:val="0"/>
          <w:w w:val="100"/>
          <w:position w:val="0"/>
        </w:rPr>
        <w:t>应激原始分数无显著性别差 异</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i/>
          <w:iCs/>
          <w:color w:val="000000"/>
          <w:spacing w:val="0"/>
          <w:w w:val="100"/>
          <w:position w:val="0"/>
          <w:lang w:val="en-US" w:eastAsia="en-US" w:bidi="en-US"/>
        </w:rPr>
        <w:t>t</w:t>
      </w:r>
      <w:r>
        <w:rPr>
          <w:rFonts w:ascii="Times New Roman" w:eastAsia="Times New Roman" w:hAnsi="Times New Roman" w:cs="Times New Roman"/>
          <w:color w:val="000000"/>
          <w:spacing w:val="0"/>
          <w:w w:val="100"/>
          <w:position w:val="0"/>
          <w:lang w:val="en-US" w:eastAsia="en-US" w:bidi="en-US"/>
        </w:rPr>
        <w:t xml:space="preserve">(76) </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lang w:val="en-US" w:eastAsia="en-US" w:bidi="en-US"/>
        </w:rPr>
        <w:t xml:space="preserve">1.66, </w:t>
      </w:r>
      <w:r>
        <w:rPr>
          <w:rFonts w:ascii="Times New Roman" w:eastAsia="Times New Roman" w:hAnsi="Times New Roman" w:cs="Times New Roman"/>
          <w:i/>
          <w:iCs/>
          <w:color w:val="000000"/>
          <w:spacing w:val="0"/>
          <w:w w:val="100"/>
          <w:position w:val="0"/>
          <w:lang w:val="en-US" w:eastAsia="en-US" w:bidi="en-US"/>
        </w:rPr>
        <w:t>p</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lang w:val="en-US" w:eastAsia="en-US" w:bidi="en-US"/>
        </w:rPr>
        <w:t>0.1o</w:t>
      </w:r>
      <w:r>
        <w:rPr>
          <w:color w:val="000000"/>
          <w:spacing w:val="0"/>
          <w:w w:val="100"/>
          <w:position w:val="0"/>
        </w:rPr>
        <w:t>应激原始分数与年龄相关 不显著</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i/>
          <w:iCs/>
          <w:color w:val="000000"/>
          <w:spacing w:val="0"/>
          <w:w w:val="100"/>
          <w:position w:val="0"/>
          <w:lang w:val="en-US" w:eastAsia="en-US" w:bidi="en-US"/>
        </w:rPr>
        <w:t>r</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lang w:val="en-US" w:eastAsia="en-US" w:bidi="en-US"/>
        </w:rPr>
        <w:t xml:space="preserve">-0.04, </w:t>
      </w:r>
      <w:r>
        <w:rPr>
          <w:rFonts w:ascii="Times New Roman" w:eastAsia="Times New Roman" w:hAnsi="Times New Roman" w:cs="Times New Roman"/>
          <w:i/>
          <w:iCs/>
          <w:color w:val="000000"/>
          <w:spacing w:val="0"/>
          <w:w w:val="100"/>
          <w:position w:val="0"/>
          <w:lang w:val="en-US" w:eastAsia="en-US" w:bidi="en-US"/>
        </w:rPr>
        <w:t>p</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lang w:val="en-US" w:eastAsia="en-US" w:bidi="en-US"/>
        </w:rPr>
        <w:t>0.72o</w:t>
      </w:r>
    </w:p>
    <w:p>
      <w:pPr>
        <w:pStyle w:val="Style10"/>
        <w:keepNext w:val="0"/>
        <w:keepLines w:val="0"/>
        <w:widowControl w:val="0"/>
        <w:shd w:val="clear" w:color="auto" w:fill="auto"/>
        <w:bidi w:val="0"/>
        <w:spacing w:before="0" w:after="40" w:line="240" w:lineRule="auto"/>
        <w:ind w:left="0" w:right="0" w:firstLine="0"/>
        <w:jc w:val="center"/>
      </w:pPr>
      <w:r>
        <w:rPr>
          <w:b/>
          <w:bCs/>
          <w:color w:val="000000"/>
          <w:spacing w:val="0"/>
          <w:w w:val="100"/>
          <w:position w:val="0"/>
        </w:rPr>
        <w:t>表</w:t>
      </w:r>
      <w:r>
        <w:rPr>
          <w:rFonts w:ascii="Times New Roman" w:eastAsia="Times New Roman" w:hAnsi="Times New Roman" w:cs="Times New Roman"/>
          <w:b/>
          <w:bCs/>
          <w:color w:val="000000"/>
          <w:spacing w:val="0"/>
          <w:w w:val="100"/>
          <w:position w:val="0"/>
        </w:rPr>
        <w:t>1</w:t>
      </w:r>
      <w:r>
        <w:rPr>
          <w:b/>
          <w:bCs/>
          <w:color w:val="000000"/>
          <w:spacing w:val="0"/>
          <w:w w:val="100"/>
          <w:position w:val="0"/>
        </w:rPr>
        <w:t>描述性统计与相关分析结果</w:t>
      </w:r>
      <w:r>
        <w:rPr>
          <w:rFonts w:ascii="Times New Roman" w:eastAsia="Times New Roman" w:hAnsi="Times New Roman" w:cs="Times New Roman"/>
          <w:b/>
          <w:bCs/>
          <w:color w:val="000000"/>
          <w:spacing w:val="0"/>
          <w:w w:val="100"/>
          <w:position w:val="0"/>
          <w:lang w:val="en-US" w:eastAsia="en-US" w:bidi="en-US"/>
        </w:rPr>
        <w:t>(</w:t>
      </w:r>
      <w:r>
        <w:rPr>
          <w:rFonts w:ascii="Times New Roman" w:eastAsia="Times New Roman" w:hAnsi="Times New Roman" w:cs="Times New Roman"/>
          <w:b/>
          <w:bCs/>
          <w:i/>
          <w:iCs/>
          <w:color w:val="000000"/>
          <w:spacing w:val="0"/>
          <w:w w:val="100"/>
          <w:position w:val="0"/>
          <w:lang w:val="en-US" w:eastAsia="en-US" w:bidi="en-US"/>
        </w:rPr>
        <w:t xml:space="preserve">N </w:t>
      </w:r>
      <w:r>
        <w:rPr>
          <w:rFonts w:ascii="Times New Roman" w:eastAsia="Times New Roman" w:hAnsi="Times New Roman" w:cs="Times New Roman"/>
          <w:b/>
          <w:bCs/>
          <w:i/>
          <w:iCs/>
          <w:color w:val="000000"/>
          <w:spacing w:val="0"/>
          <w:w w:val="100"/>
          <w:position w:val="0"/>
        </w:rPr>
        <w:t>=</w:t>
      </w:r>
      <w:r>
        <w:rPr>
          <w:rFonts w:ascii="Times New Roman" w:eastAsia="Times New Roman" w:hAnsi="Times New Roman" w:cs="Times New Roman"/>
          <w:b/>
          <w:bCs/>
          <w:color w:val="000000"/>
          <w:spacing w:val="0"/>
          <w:w w:val="100"/>
          <w:position w:val="0"/>
        </w:rPr>
        <w:t xml:space="preserve"> 78)</w:t>
      </w:r>
    </w:p>
    <w:p>
      <w:pPr>
        <w:widowControl w:val="0"/>
        <w:spacing w:line="1" w:lineRule="exact"/>
      </w:pPr>
      <w:r>
        <w:drawing>
          <wp:anchor distT="76200" distB="0" distL="0" distR="0" simplePos="0" relativeHeight="125829382" behindDoc="0" locked="0" layoutInCell="1" allowOverlap="1">
            <wp:simplePos x="0" y="0"/>
            <wp:positionH relativeFrom="page">
              <wp:posOffset>718185</wp:posOffset>
            </wp:positionH>
            <wp:positionV relativeFrom="paragraph">
              <wp:posOffset>76200</wp:posOffset>
            </wp:positionV>
            <wp:extent cx="6138545" cy="1542415"/>
            <wp:wrapTopAndBottom/>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11"/>
                    <a:stretch/>
                  </pic:blipFill>
                  <pic:spPr>
                    <a:xfrm>
                      <a:ext cx="6138545" cy="1542415"/>
                    </a:xfrm>
                    <a:prstGeom prst="rect"/>
                  </pic:spPr>
                </pic:pic>
              </a:graphicData>
            </a:graphic>
          </wp:anchor>
        </w:drawing>
      </w:r>
    </w:p>
    <w:tbl>
      <w:tblPr>
        <w:tblOverlap w:val="never"/>
        <w:jc w:val="center"/>
        <w:tblLayout w:type="fixed"/>
      </w:tblPr>
      <w:tblGrid>
        <w:gridCol w:w="2386"/>
        <w:gridCol w:w="802"/>
        <w:gridCol w:w="730"/>
        <w:gridCol w:w="1502"/>
        <w:gridCol w:w="590"/>
        <w:gridCol w:w="595"/>
        <w:gridCol w:w="595"/>
        <w:gridCol w:w="566"/>
        <w:gridCol w:w="614"/>
        <w:gridCol w:w="1320"/>
      </w:tblGrid>
      <w:tr>
        <w:trPr>
          <w:trHeight w:val="307" w:hRule="exact"/>
        </w:trPr>
        <w:tc>
          <w:tcPr>
            <w:tcBorders>
              <w:top w:val="single" w:sz="4"/>
            </w:tcBorders>
            <w:shd w:val="clear" w:color="auto" w:fill="FFFFFF"/>
            <w:vAlign w:val="bottom"/>
          </w:tcPr>
          <w:p>
            <w:pPr>
              <w:pStyle w:val="Style68"/>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变量</w:t>
            </w:r>
          </w:p>
        </w:tc>
        <w:tc>
          <w:tcPr>
            <w:tcBorders>
              <w:top w:val="single" w:sz="4"/>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平均值</w:t>
            </w:r>
          </w:p>
        </w:tc>
        <w:tc>
          <w:tcPr>
            <w:tcBorders>
              <w:top w:val="single" w:sz="4"/>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标准差</w:t>
            </w:r>
          </w:p>
        </w:tc>
        <w:tc>
          <w:tcPr>
            <w:tcBorders>
              <w:top w:val="single" w:sz="4"/>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范围</w:t>
            </w:r>
          </w:p>
        </w:tc>
        <w:tc>
          <w:tcPr>
            <w:tcBorders>
              <w:top w:val="single" w:sz="4"/>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偏度</w:t>
            </w:r>
          </w:p>
        </w:tc>
        <w:tc>
          <w:tcPr>
            <w:tcBorders>
              <w:top w:val="single" w:sz="4"/>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峰度</w:t>
            </w:r>
          </w:p>
        </w:tc>
        <w:tc>
          <w:tcPr>
            <w:tcBorders>
              <w:top w:val="single" w:sz="4"/>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w:t>
            </w:r>
          </w:p>
        </w:tc>
        <w:tc>
          <w:tcPr>
            <w:tcBorders>
              <w:top w:val="single" w:sz="4"/>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w:t>
            </w:r>
          </w:p>
        </w:tc>
        <w:tc>
          <w:tcPr>
            <w:tcBorders>
              <w:top w:val="single" w:sz="4"/>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w:t>
            </w:r>
          </w:p>
        </w:tc>
        <w:tc>
          <w:tcPr>
            <w:tcBorders>
              <w:top w:val="single" w:sz="4"/>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56</w:t>
            </w:r>
          </w:p>
        </w:tc>
      </w:tr>
      <w:tr>
        <w:trPr>
          <w:trHeight w:val="298" w:hRule="exact"/>
        </w:trPr>
        <w:tc>
          <w:tcPr>
            <w:tcBorders>
              <w:top w:val="single" w:sz="4"/>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性别</w:t>
            </w:r>
            <w:r>
              <w:rPr>
                <w:rFonts w:ascii="Times New Roman" w:eastAsia="Times New Roman" w:hAnsi="Times New Roman" w:cs="Times New Roman"/>
                <w:color w:val="000000"/>
                <w:spacing w:val="0"/>
                <w:w w:val="100"/>
                <w:position w:val="0"/>
                <w:sz w:val="16"/>
                <w:szCs w:val="16"/>
                <w:lang w:val="en-US" w:eastAsia="en-US" w:bidi="en-US"/>
              </w:rPr>
              <w:t>(sex):</w:t>
            </w:r>
            <w:r>
              <w:rPr>
                <w:color w:val="000000"/>
                <w:spacing w:val="0"/>
                <w:w w:val="100"/>
                <w:position w:val="0"/>
                <w:sz w:val="16"/>
                <w:szCs w:val="16"/>
              </w:rPr>
              <w:t>男</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女</w:t>
            </w:r>
          </w:p>
        </w:tc>
        <w:tc>
          <w:tcPr>
            <w:tcBorders>
              <w:top w:val="single" w:sz="4"/>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39/39</w:t>
            </w:r>
          </w:p>
        </w:tc>
        <w:tc>
          <w:tcPr>
            <w:tcBorders>
              <w:top w:val="single" w:sz="4"/>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一</w:t>
            </w:r>
          </w:p>
        </w:tc>
        <w:tc>
          <w:tcPr>
            <w:tcBorders>
              <w:top w:val="single" w:sz="4"/>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一</w:t>
            </w:r>
          </w:p>
        </w:tc>
        <w:tc>
          <w:tcPr>
            <w:tcBorders>
              <w:top w:val="single" w:sz="4"/>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一</w:t>
            </w:r>
          </w:p>
        </w:tc>
        <w:tc>
          <w:tcPr>
            <w:tcBorders>
              <w:top w:val="single" w:sz="4"/>
            </w:tcBorders>
            <w:shd w:val="clear" w:color="auto" w:fill="FFFFFF"/>
            <w:vAlign w:val="bottom"/>
          </w:tcPr>
          <w:p>
            <w:pPr>
              <w:pStyle w:val="Style68"/>
              <w:keepNext w:val="0"/>
              <w:keepLines w:val="0"/>
              <w:widowControl w:val="0"/>
              <w:shd w:val="clear" w:color="auto" w:fill="auto"/>
              <w:bidi w:val="0"/>
              <w:spacing w:before="0" w:after="0" w:line="240" w:lineRule="auto"/>
              <w:ind w:left="0" w:right="240" w:firstLine="0"/>
              <w:jc w:val="right"/>
              <w:rPr>
                <w:sz w:val="16"/>
                <w:szCs w:val="16"/>
              </w:rPr>
            </w:pPr>
            <w:r>
              <w:rPr>
                <w:color w:val="000000"/>
                <w:spacing w:val="0"/>
                <w:w w:val="100"/>
                <w:position w:val="0"/>
                <w:sz w:val="16"/>
                <w:szCs w:val="16"/>
              </w:rPr>
              <w:t>一</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83" w:hRule="exact"/>
        </w:trPr>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年龄</w:t>
            </w:r>
            <w:r>
              <w:rPr>
                <w:rFonts w:ascii="Times New Roman" w:eastAsia="Times New Roman" w:hAnsi="Times New Roman" w:cs="Times New Roman"/>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lang w:val="en-US" w:eastAsia="en-US" w:bidi="en-US"/>
              </w:rPr>
              <w:t>age)</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lang w:val="en-US" w:eastAsia="en-US" w:bidi="en-US"/>
              </w:rPr>
              <w:t>10.18</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1.02</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920"/>
              <w:jc w:val="left"/>
              <w:rPr>
                <w:sz w:val="16"/>
                <w:szCs w:val="16"/>
              </w:rPr>
            </w:pPr>
            <w:r>
              <w:rPr>
                <w:rFonts w:ascii="Times New Roman" w:eastAsia="Times New Roman" w:hAnsi="Times New Roman" w:cs="Times New Roman"/>
                <w:color w:val="000000"/>
                <w:spacing w:val="0"/>
                <w:w w:val="100"/>
                <w:position w:val="0"/>
                <w:sz w:val="16"/>
                <w:szCs w:val="16"/>
              </w:rPr>
              <w:t>9~12</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0.39</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140" w:firstLine="0"/>
              <w:jc w:val="right"/>
              <w:rPr>
                <w:sz w:val="16"/>
                <w:szCs w:val="16"/>
              </w:rPr>
            </w:pPr>
            <w:r>
              <w:rPr>
                <w:rFonts w:ascii="Times New Roman" w:eastAsia="Times New Roman" w:hAnsi="Times New Roman" w:cs="Times New Roman"/>
                <w:color w:val="000000"/>
                <w:spacing w:val="0"/>
                <w:w w:val="100"/>
                <w:position w:val="0"/>
                <w:sz w:val="16"/>
                <w:szCs w:val="16"/>
                <w:lang w:val="en-US" w:eastAsia="en-US" w:bidi="en-US"/>
              </w:rPr>
              <w:t>-0.95</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240" w:firstLine="0"/>
              <w:jc w:val="right"/>
              <w:rPr>
                <w:sz w:val="16"/>
                <w:szCs w:val="16"/>
              </w:rPr>
            </w:pPr>
            <w:r>
              <w:rPr>
                <w:color w:val="000000"/>
                <w:spacing w:val="0"/>
                <w:w w:val="100"/>
                <w:position w:val="0"/>
                <w:sz w:val="16"/>
                <w:szCs w:val="16"/>
              </w:rPr>
              <w:t>一</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3" w:hRule="exact"/>
        </w:trPr>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6"/>
                <w:szCs w:val="16"/>
              </w:rPr>
              <w:t>颅内总体积</w:t>
            </w:r>
            <w:r>
              <w:rPr>
                <w:rFonts w:ascii="Times New Roman" w:eastAsia="Times New Roman" w:hAnsi="Times New Roman" w:cs="Times New Roman"/>
                <w:color w:val="000000"/>
                <w:spacing w:val="0"/>
                <w:w w:val="100"/>
                <w:position w:val="0"/>
                <w:sz w:val="16"/>
                <w:szCs w:val="16"/>
                <w:lang w:val="en-US" w:eastAsia="en-US" w:bidi="en-US"/>
              </w:rPr>
              <w:t>(TIV, mm</w:t>
            </w:r>
            <w:r>
              <w:rPr>
                <w:rFonts w:ascii="Times New Roman" w:eastAsia="Times New Roman" w:hAnsi="Times New Roman" w:cs="Times New Roman"/>
                <w:color w:val="000000"/>
                <w:spacing w:val="0"/>
                <w:w w:val="100"/>
                <w:position w:val="0"/>
                <w:sz w:val="16"/>
                <w:szCs w:val="16"/>
                <w:vertAlign w:val="superscript"/>
                <w:lang w:val="en-US" w:eastAsia="en-US" w:bidi="en-US"/>
              </w:rPr>
              <w:t>3</w:t>
            </w:r>
            <w:r>
              <w:rPr>
                <w:rFonts w:ascii="Times New Roman" w:eastAsia="Times New Roman" w:hAnsi="Times New Roman" w:cs="Times New Roman"/>
                <w:color w:val="000000"/>
                <w:spacing w:val="0"/>
                <w:w w:val="100"/>
                <w:position w:val="0"/>
                <w:sz w:val="16"/>
                <w:szCs w:val="16"/>
                <w:lang w:val="en-US" w:eastAsia="en-US" w:bidi="en-US"/>
              </w:rPr>
              <w:t>)</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1461.64</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116.38</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lang w:val="en-US" w:eastAsia="en-US" w:bidi="en-US"/>
              </w:rPr>
              <w:t xml:space="preserve">1199.41 </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lang w:val="en-US" w:eastAsia="en-US" w:bidi="en-US"/>
              </w:rPr>
              <w:t>1751.50</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0.44</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0.30</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-0.13</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240" w:firstLine="0"/>
              <w:jc w:val="right"/>
              <w:rPr>
                <w:sz w:val="16"/>
                <w:szCs w:val="16"/>
              </w:rPr>
            </w:pPr>
            <w:r>
              <w:rPr>
                <w:color w:val="000000"/>
                <w:spacing w:val="0"/>
                <w:w w:val="100"/>
                <w:position w:val="0"/>
                <w:sz w:val="16"/>
                <w:szCs w:val="16"/>
              </w:rPr>
              <w:t>一</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8" w:hRule="exact"/>
        </w:trPr>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6"/>
                <w:szCs w:val="16"/>
              </w:rPr>
              <w:t>头动</w:t>
            </w:r>
            <w:r>
              <w:rPr>
                <w:rFonts w:ascii="Times New Roman" w:eastAsia="Times New Roman" w:hAnsi="Times New Roman" w:cs="Times New Roman"/>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lang w:val="en-US" w:eastAsia="en-US" w:bidi="en-US"/>
              </w:rPr>
              <w:t>mean FD, mm)</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0.14</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0.08</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580"/>
              <w:jc w:val="left"/>
              <w:rPr>
                <w:sz w:val="16"/>
                <w:szCs w:val="16"/>
              </w:rPr>
            </w:pPr>
            <w:r>
              <w:rPr>
                <w:rFonts w:ascii="Times New Roman" w:eastAsia="Times New Roman" w:hAnsi="Times New Roman" w:cs="Times New Roman"/>
                <w:color w:val="000000"/>
                <w:spacing w:val="0"/>
                <w:w w:val="100"/>
                <w:position w:val="0"/>
                <w:sz w:val="16"/>
                <w:szCs w:val="16"/>
                <w:lang w:val="en-US" w:eastAsia="en-US" w:bidi="en-US"/>
              </w:rPr>
              <w:t>0.05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lang w:val="en-US" w:eastAsia="en-US" w:bidi="en-US"/>
              </w:rPr>
              <w:t>0.38</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1.11</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0.58</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0"/>
              <w:jc w:val="left"/>
              <w:rPr>
                <w:sz w:val="10"/>
                <w:szCs w:val="10"/>
              </w:rPr>
            </w:pPr>
            <w:r>
              <w:rPr>
                <w:rFonts w:ascii="Times New Roman" w:eastAsia="Times New Roman" w:hAnsi="Times New Roman" w:cs="Times New Roman"/>
                <w:color w:val="000000"/>
                <w:spacing w:val="0"/>
                <w:w w:val="100"/>
                <w:position w:val="0"/>
                <w:sz w:val="16"/>
                <w:szCs w:val="16"/>
                <w:lang w:val="en-US" w:eastAsia="en-US" w:bidi="en-US"/>
              </w:rPr>
              <w:t>-0.25</w:t>
            </w:r>
            <w:r>
              <w:rPr>
                <w:rFonts w:ascii="Times New Roman" w:eastAsia="Times New Roman" w:hAnsi="Times New Roman" w:cs="Times New Roman"/>
                <w:color w:val="000000"/>
                <w:spacing w:val="0"/>
                <w:w w:val="100"/>
                <w:position w:val="0"/>
                <w:sz w:val="10"/>
                <w:szCs w:val="10"/>
                <w:lang w:val="en-US" w:eastAsia="en-US" w:bidi="en-US"/>
              </w:rPr>
              <w:t>*</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0.18</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280" w:firstLine="0"/>
              <w:jc w:val="right"/>
              <w:rPr>
                <w:sz w:val="16"/>
                <w:szCs w:val="16"/>
              </w:rPr>
            </w:pPr>
            <w:r>
              <w:rPr>
                <w:color w:val="000000"/>
                <w:spacing w:val="0"/>
                <w:w w:val="100"/>
                <w:position w:val="0"/>
                <w:sz w:val="16"/>
                <w:szCs w:val="16"/>
              </w:rPr>
              <w:t>一</w:t>
            </w:r>
          </w:p>
        </w:tc>
        <w:tc>
          <w:tcPr>
            <w:tcBorders/>
            <w:shd w:val="clear" w:color="auto" w:fill="FFFFFF"/>
            <w:vAlign w:val="top"/>
          </w:tcPr>
          <w:p>
            <w:pPr>
              <w:widowControl w:val="0"/>
              <w:rPr>
                <w:sz w:val="10"/>
                <w:szCs w:val="10"/>
              </w:rPr>
            </w:pPr>
          </w:p>
        </w:tc>
      </w:tr>
      <w:tr>
        <w:trPr>
          <w:trHeight w:val="288" w:hRule="exact"/>
        </w:trPr>
        <w:tc>
          <w:tcPr>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w:t>
            </w:r>
            <w:r>
              <w:rPr>
                <w:color w:val="000000"/>
                <w:spacing w:val="0"/>
                <w:w w:val="100"/>
                <w:position w:val="0"/>
                <w:sz w:val="16"/>
                <w:szCs w:val="16"/>
              </w:rPr>
              <w:t>应激原始分数</w:t>
            </w:r>
            <w:r>
              <w:rPr>
                <w:rFonts w:ascii="Times New Roman" w:eastAsia="Times New Roman" w:hAnsi="Times New Roman" w:cs="Times New Roman"/>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lang w:val="en-US" w:eastAsia="en-US" w:bidi="en-US"/>
              </w:rPr>
              <w:t>stress)</w:t>
            </w:r>
          </w:p>
        </w:tc>
        <w:tc>
          <w:tcPr>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26.35</w:t>
            </w:r>
          </w:p>
        </w:tc>
        <w:tc>
          <w:tcPr>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22.96</w:t>
            </w:r>
          </w:p>
        </w:tc>
        <w:tc>
          <w:tcPr>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840"/>
              <w:jc w:val="left"/>
              <w:rPr>
                <w:sz w:val="16"/>
                <w:szCs w:val="16"/>
              </w:rPr>
            </w:pPr>
            <w:r>
              <w:rPr>
                <w:rFonts w:ascii="Times New Roman" w:eastAsia="Times New Roman" w:hAnsi="Times New Roman" w:cs="Times New Roman"/>
                <w:color w:val="000000"/>
                <w:spacing w:val="0"/>
                <w:w w:val="100"/>
                <w:position w:val="0"/>
                <w:sz w:val="16"/>
                <w:szCs w:val="16"/>
              </w:rPr>
              <w:t>1~105</w:t>
            </w:r>
          </w:p>
        </w:tc>
        <w:tc>
          <w:tcPr>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1.57</w:t>
            </w:r>
          </w:p>
        </w:tc>
        <w:tc>
          <w:tcPr>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2.43</w:t>
            </w:r>
          </w:p>
        </w:tc>
        <w:tc>
          <w:tcPr>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-0.04</w:t>
            </w:r>
          </w:p>
        </w:tc>
        <w:tc>
          <w:tcPr>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0.07</w:t>
            </w:r>
          </w:p>
        </w:tc>
        <w:tc>
          <w:tcPr>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0.04</w:t>
            </w:r>
          </w:p>
        </w:tc>
        <w:tc>
          <w:tcPr>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一</w:t>
            </w:r>
          </w:p>
        </w:tc>
      </w:tr>
      <w:tr>
        <w:trPr>
          <w:trHeight w:val="288" w:hRule="exact"/>
        </w:trPr>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w:t>
            </w:r>
            <w:r>
              <w:rPr>
                <w:color w:val="000000"/>
                <w:spacing w:val="0"/>
                <w:w w:val="100"/>
                <w:position w:val="0"/>
                <w:sz w:val="16"/>
                <w:szCs w:val="16"/>
              </w:rPr>
              <w:t>应激转换分数</w:t>
            </w:r>
            <w:r>
              <w:rPr>
                <w:rFonts w:ascii="Times New Roman" w:eastAsia="Times New Roman" w:hAnsi="Times New Roman" w:cs="Times New Roman"/>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lang w:val="en-US" w:eastAsia="en-US" w:bidi="en-US"/>
              </w:rPr>
              <w:t>stress_sqrt)</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4.69</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2.10</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1~10.25</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0.61</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0.08</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-0.04</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0.07</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0.09</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0.97</w:t>
            </w:r>
            <w:r>
              <w:rPr>
                <w:rFonts w:ascii="Times New Roman" w:eastAsia="Times New Roman" w:hAnsi="Times New Roman" w:cs="Times New Roman"/>
                <w:color w:val="000000"/>
                <w:spacing w:val="0"/>
                <w:w w:val="100"/>
                <w:position w:val="0"/>
                <w:sz w:val="16"/>
                <w:szCs w:val="16"/>
                <w:vertAlign w:val="superscript"/>
              </w:rPr>
              <w:t>**</w:t>
            </w:r>
            <w:r>
              <w:rPr>
                <w:rFonts w:ascii="Times New Roman" w:eastAsia="Times New Roman" w:hAnsi="Times New Roman" w:cs="Times New Roman"/>
                <w:color w:val="000000"/>
                <w:spacing w:val="0"/>
                <w:w w:val="100"/>
                <w:position w:val="0"/>
                <w:sz w:val="16"/>
                <w:szCs w:val="16"/>
              </w:rPr>
              <w:t xml:space="preserve"> </w:t>
            </w:r>
            <w:r>
              <w:rPr>
                <w:color w:val="000000"/>
                <w:spacing w:val="0"/>
                <w:w w:val="100"/>
                <w:position w:val="0"/>
                <w:sz w:val="16"/>
                <w:szCs w:val="16"/>
              </w:rPr>
              <w:t>一</w:t>
            </w:r>
          </w:p>
        </w:tc>
      </w:tr>
      <w:tr>
        <w:trPr>
          <w:trHeight w:val="235" w:hRule="exact"/>
        </w:trPr>
        <w:tc>
          <w:tcPr>
            <w:tcBorders>
              <w:bottom w:val="single" w:sz="4"/>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w:t>
            </w:r>
            <w:r>
              <w:rPr>
                <w:color w:val="000000"/>
                <w:spacing w:val="0"/>
                <w:w w:val="100"/>
                <w:position w:val="0"/>
                <w:sz w:val="16"/>
                <w:szCs w:val="16"/>
              </w:rPr>
              <w:t>消极情绪</w:t>
            </w:r>
          </w:p>
        </w:tc>
        <w:tc>
          <w:tcPr>
            <w:tcBorders>
              <w:bottom w:val="single" w:sz="4"/>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15.13</w:t>
            </w:r>
          </w:p>
        </w:tc>
        <w:tc>
          <w:tcPr>
            <w:tcBorders>
              <w:bottom w:val="single" w:sz="4"/>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3.89</w:t>
            </w:r>
          </w:p>
        </w:tc>
        <w:tc>
          <w:tcPr>
            <w:tcBorders>
              <w:bottom w:val="single" w:sz="4"/>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840"/>
              <w:jc w:val="left"/>
              <w:rPr>
                <w:sz w:val="16"/>
                <w:szCs w:val="16"/>
              </w:rPr>
            </w:pPr>
            <w:r>
              <w:rPr>
                <w:rFonts w:ascii="Times New Roman" w:eastAsia="Times New Roman" w:hAnsi="Times New Roman" w:cs="Times New Roman"/>
                <w:color w:val="000000"/>
                <w:spacing w:val="0"/>
                <w:w w:val="100"/>
                <w:position w:val="0"/>
                <w:sz w:val="16"/>
                <w:szCs w:val="16"/>
              </w:rPr>
              <w:t>10~29</w:t>
            </w:r>
          </w:p>
        </w:tc>
        <w:tc>
          <w:tcPr>
            <w:tcBorders>
              <w:bottom w:val="single" w:sz="4"/>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1.10</w:t>
            </w:r>
          </w:p>
        </w:tc>
        <w:tc>
          <w:tcPr>
            <w:tcBorders>
              <w:bottom w:val="single" w:sz="4"/>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1.52</w:t>
            </w:r>
          </w:p>
        </w:tc>
        <w:tc>
          <w:tcPr>
            <w:tcBorders>
              <w:bottom w:val="single" w:sz="4"/>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-0.18</w:t>
            </w:r>
          </w:p>
        </w:tc>
        <w:tc>
          <w:tcPr>
            <w:tcBorders>
              <w:bottom w:val="single" w:sz="4"/>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0.06</w:t>
            </w:r>
          </w:p>
        </w:tc>
        <w:tc>
          <w:tcPr>
            <w:tcBorders>
              <w:bottom w:val="single" w:sz="4"/>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0"/>
              <w:jc w:val="left"/>
              <w:rPr>
                <w:sz w:val="10"/>
                <w:szCs w:val="10"/>
              </w:rPr>
            </w:pPr>
            <w:r>
              <w:rPr>
                <w:rFonts w:ascii="Times New Roman" w:eastAsia="Times New Roman" w:hAnsi="Times New Roman" w:cs="Times New Roman"/>
                <w:color w:val="000000"/>
                <w:spacing w:val="0"/>
                <w:w w:val="100"/>
                <w:position w:val="0"/>
                <w:sz w:val="16"/>
                <w:szCs w:val="16"/>
                <w:lang w:val="en-US" w:eastAsia="en-US" w:bidi="en-US"/>
              </w:rPr>
              <w:t>0.26</w:t>
            </w:r>
            <w:r>
              <w:rPr>
                <w:rFonts w:ascii="Times New Roman" w:eastAsia="Times New Roman" w:hAnsi="Times New Roman" w:cs="Times New Roman"/>
                <w:color w:val="000000"/>
                <w:spacing w:val="0"/>
                <w:w w:val="100"/>
                <w:position w:val="0"/>
                <w:sz w:val="10"/>
                <w:szCs w:val="10"/>
                <w:lang w:val="en-US" w:eastAsia="en-US" w:bidi="en-US"/>
              </w:rPr>
              <w:t>*</w:t>
            </w:r>
          </w:p>
        </w:tc>
        <w:tc>
          <w:tcPr>
            <w:tcBorders>
              <w:bottom w:val="single" w:sz="4"/>
            </w:tcBorders>
            <w:shd w:val="clear" w:color="auto" w:fill="FFFFFF"/>
            <w:vAlign w:val="bottom"/>
          </w:tcPr>
          <w:p>
            <w:pPr>
              <w:pStyle w:val="Style68"/>
              <w:keepNext w:val="0"/>
              <w:keepLines w:val="0"/>
              <w:widowControl w:val="0"/>
              <w:shd w:val="clear" w:color="auto" w:fill="auto"/>
              <w:tabs>
                <w:tab w:pos="624" w:val="left"/>
              </w:tabs>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0.29</w:t>
            </w:r>
            <w:r>
              <w:rPr>
                <w:rFonts w:ascii="Times New Roman" w:eastAsia="Times New Roman" w:hAnsi="Times New Roman" w:cs="Times New Roman"/>
                <w:color w:val="000000"/>
                <w:spacing w:val="0"/>
                <w:w w:val="100"/>
                <w:position w:val="0"/>
                <w:sz w:val="16"/>
                <w:szCs w:val="16"/>
                <w:vertAlign w:val="superscript"/>
              </w:rPr>
              <w:t>**</w:t>
            </w:r>
            <w:r>
              <w:rPr>
                <w:rFonts w:ascii="Times New Roman" w:eastAsia="Times New Roman" w:hAnsi="Times New Roman" w:cs="Times New Roman"/>
                <w:color w:val="000000"/>
                <w:spacing w:val="0"/>
                <w:w w:val="100"/>
                <w:position w:val="0"/>
                <w:sz w:val="16"/>
                <w:szCs w:val="16"/>
              </w:rPr>
              <w:tab/>
              <w:t>0.34</w:t>
            </w:r>
            <w:r>
              <w:rPr>
                <w:rFonts w:ascii="Times New Roman" w:eastAsia="Times New Roman" w:hAnsi="Times New Roman" w:cs="Times New Roman"/>
                <w:color w:val="000000"/>
                <w:spacing w:val="0"/>
                <w:w w:val="100"/>
                <w:position w:val="0"/>
                <w:sz w:val="16"/>
                <w:szCs w:val="16"/>
                <w:vertAlign w:val="superscript"/>
              </w:rPr>
              <w:t>**</w:t>
            </w:r>
          </w:p>
        </w:tc>
      </w:tr>
    </w:tbl>
    <w:p>
      <w:pPr>
        <w:pStyle w:val="Style63"/>
        <w:keepNext w:val="0"/>
        <w:keepLines w:val="0"/>
        <w:widowControl w:val="0"/>
        <w:shd w:val="clear" w:color="auto" w:fill="auto"/>
        <w:bidi w:val="0"/>
        <w:spacing w:before="0" w:after="0" w:line="240" w:lineRule="auto"/>
        <w:ind w:left="427" w:right="0" w:firstLine="0"/>
        <w:jc w:val="left"/>
        <w:sectPr>
          <w:footnotePr>
            <w:pos w:val="pageBottom"/>
            <w:numFmt w:val="chicago"/>
            <w:numStart w:val="1"/>
            <w:numRestart w:val="continuous"/>
            <w15:footnoteColumns w:val="1"/>
          </w:footnotePr>
          <w:pgSz w:w="11900" w:h="16840"/>
          <w:pgMar w:top="1593" w:right="1004" w:bottom="1437" w:left="1102" w:header="0" w:footer="3" w:gutter="0"/>
          <w:cols w:space="720"/>
          <w:noEndnote/>
          <w:rtlGutter w:val="0"/>
          <w:docGrid w:linePitch="360"/>
        </w:sectPr>
      </w:pPr>
      <w:r>
        <w:rPr>
          <w:rFonts w:ascii="SimSun" w:eastAsia="SimSun" w:hAnsi="SimSun" w:cs="SimSun"/>
          <w:color w:val="000000"/>
          <w:spacing w:val="0"/>
          <w:w w:val="100"/>
          <w:position w:val="0"/>
          <w:lang w:val="zh-TW" w:eastAsia="zh-TW" w:bidi="zh-TW"/>
        </w:rPr>
        <w:t>注</w:t>
      </w:r>
      <w:r>
        <w:rPr>
          <w:rFonts w:ascii="Times New Roman" w:eastAsia="Times New Roman" w:hAnsi="Times New Roman" w:cs="Times New Roman"/>
          <w:color w:val="000000"/>
          <w:spacing w:val="0"/>
          <w:w w:val="100"/>
          <w:position w:val="0"/>
          <w:lang w:val="zh-TW" w:eastAsia="zh-TW" w:bidi="zh-TW"/>
        </w:rPr>
        <w:t>:</w:t>
      </w:r>
      <w:r>
        <w:rPr>
          <w:rFonts w:ascii="Times New Roman" w:eastAsia="Times New Roman" w:hAnsi="Times New Roman" w:cs="Times New Roman"/>
          <w:color w:val="000000"/>
          <w:spacing w:val="0"/>
          <w:w w:val="100"/>
          <w:position w:val="0"/>
          <w:sz w:val="10"/>
          <w:szCs w:val="10"/>
          <w:lang w:val="en-US" w:eastAsia="en-US" w:bidi="en-US"/>
        </w:rPr>
        <w:t>*</w:t>
      </w:r>
      <w:r>
        <w:rPr>
          <w:rFonts w:ascii="Times New Roman" w:eastAsia="Times New Roman" w:hAnsi="Times New Roman" w:cs="Times New Roman"/>
          <w:i/>
          <w:iCs/>
          <w:color w:val="000000"/>
          <w:spacing w:val="0"/>
          <w:w w:val="100"/>
          <w:position w:val="0"/>
          <w:lang w:val="en-US" w:eastAsia="en-US" w:bidi="en-US"/>
        </w:rPr>
        <w:t xml:space="preserve">p </w:t>
      </w:r>
      <w:r>
        <w:rPr>
          <w:rFonts w:ascii="Times New Roman" w:eastAsia="Times New Roman" w:hAnsi="Times New Roman" w:cs="Times New Roman"/>
          <w:i/>
          <w:iCs/>
          <w:color w:val="000000"/>
          <w:spacing w:val="0"/>
          <w:w w:val="100"/>
          <w:position w:val="0"/>
          <w:lang w:val="zh-TW" w:eastAsia="zh-TW" w:bidi="zh-TW"/>
        </w:rPr>
        <w:t>&lt;</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0.05, </w:t>
      </w:r>
      <w:r>
        <w:rPr>
          <w:rFonts w:ascii="Times New Roman" w:eastAsia="Times New Roman" w:hAnsi="Times New Roman" w:cs="Times New Roman"/>
          <w:color w:val="000000"/>
          <w:spacing w:val="0"/>
          <w:w w:val="100"/>
          <w:position w:val="0"/>
          <w:sz w:val="10"/>
          <w:szCs w:val="10"/>
          <w:lang w:val="en-US" w:eastAsia="en-US" w:bidi="en-US"/>
        </w:rPr>
        <w:t xml:space="preserve">** </w:t>
      </w:r>
      <w:r>
        <w:rPr>
          <w:rFonts w:ascii="Times New Roman" w:eastAsia="Times New Roman" w:hAnsi="Times New Roman" w:cs="Times New Roman"/>
          <w:i/>
          <w:iCs/>
          <w:color w:val="000000"/>
          <w:spacing w:val="0"/>
          <w:w w:val="100"/>
          <w:position w:val="0"/>
          <w:lang w:val="en-US" w:eastAsia="en-US" w:bidi="en-US"/>
        </w:rPr>
        <w:t xml:space="preserve">p </w:t>
      </w:r>
      <w:r>
        <w:rPr>
          <w:rFonts w:ascii="Times New Roman" w:eastAsia="Times New Roman" w:hAnsi="Times New Roman" w:cs="Times New Roman"/>
          <w:i/>
          <w:iCs/>
          <w:color w:val="000000"/>
          <w:spacing w:val="0"/>
          <w:w w:val="100"/>
          <w:position w:val="0"/>
          <w:lang w:val="zh-TW" w:eastAsia="zh-TW" w:bidi="zh-TW"/>
        </w:rPr>
        <w:t>&lt;</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0.01</w:t>
      </w:r>
    </w:p>
    <w:p>
      <w:pPr>
        <w:pStyle w:val="Style10"/>
        <w:keepNext w:val="0"/>
        <w:keepLines w:val="0"/>
        <w:widowControl w:val="0"/>
        <w:shd w:val="clear" w:color="auto" w:fill="auto"/>
        <w:bidi w:val="0"/>
        <w:spacing w:before="0" w:after="0" w:line="266" w:lineRule="exact"/>
        <w:ind w:left="0" w:right="0" w:firstLine="0"/>
        <w:jc w:val="center"/>
        <w:rPr>
          <w:sz w:val="16"/>
          <w:szCs w:val="16"/>
        </w:rPr>
        <w:sectPr>
          <w:footnotePr>
            <w:pos w:val="pageBottom"/>
            <w:numFmt w:val="chicago"/>
            <w:numStart w:val="1"/>
            <w:numRestart w:val="continuous"/>
            <w15:footnoteColumns w:val="1"/>
          </w:footnotePr>
          <w:type w:val="continuous"/>
          <w:pgSz w:w="11900" w:h="16840"/>
          <w:pgMar w:top="1593" w:right="1004" w:bottom="1437" w:left="1102" w:header="0" w:footer="3" w:gutter="0"/>
          <w:cols w:space="720"/>
          <w:noEndnote/>
          <w:rtlGutter w:val="0"/>
          <w:docGrid w:linePitch="360"/>
        </w:sectPr>
      </w:pPr>
      <w:r>
        <w:rPr>
          <w:color w:val="000000"/>
          <w:spacing w:val="0"/>
          <w:w w:val="100"/>
          <w:position w:val="0"/>
          <w:sz w:val="18"/>
          <w:szCs w:val="18"/>
        </w:rPr>
        <w:t>图</w:t>
      </w:r>
      <w:r>
        <w:rPr>
          <w:rFonts w:ascii="Times New Roman" w:eastAsia="Times New Roman" w:hAnsi="Times New Roman" w:cs="Times New Roman"/>
          <w:color w:val="000000"/>
          <w:spacing w:val="0"/>
          <w:w w:val="100"/>
          <w:position w:val="0"/>
          <w:sz w:val="18"/>
          <w:szCs w:val="18"/>
        </w:rPr>
        <w:t xml:space="preserve">1 </w:t>
      </w:r>
      <w:r>
        <w:rPr>
          <w:rFonts w:ascii="Times New Roman" w:eastAsia="Times New Roman" w:hAnsi="Times New Roman" w:cs="Times New Roman"/>
          <w:color w:val="000000"/>
          <w:spacing w:val="0"/>
          <w:w w:val="100"/>
          <w:position w:val="0"/>
          <w:sz w:val="18"/>
          <w:szCs w:val="18"/>
          <w:lang w:val="en-US" w:eastAsia="en-US" w:bidi="en-US"/>
        </w:rPr>
        <w:t>(A)</w:t>
      </w:r>
      <w:r>
        <w:rPr>
          <w:color w:val="000000"/>
          <w:spacing w:val="0"/>
          <w:w w:val="100"/>
          <w:position w:val="0"/>
          <w:sz w:val="18"/>
          <w:szCs w:val="18"/>
        </w:rPr>
        <w:t>儿童应激原始分数分布直方图</w:t>
      </w:r>
      <w:r>
        <w:rPr>
          <w:color w:val="000000"/>
          <w:spacing w:val="0"/>
          <w:w w:val="100"/>
          <w:position w:val="0"/>
          <w:sz w:val="18"/>
          <w:szCs w:val="18"/>
        </w:rPr>
        <w:t>；</w:t>
      </w:r>
      <w:r>
        <w:rPr>
          <w:color w:val="000000"/>
          <w:spacing w:val="0"/>
          <w:w w:val="100"/>
          <w:position w:val="0"/>
          <w:sz w:val="18"/>
          <w:szCs w:val="18"/>
          <w:lang w:val="en-US" w:eastAsia="en-US" w:bidi="en-US"/>
        </w:rPr>
        <w:t>(</w:t>
      </w:r>
      <w:r>
        <w:rPr>
          <w:rFonts w:ascii="Times New Roman" w:eastAsia="Times New Roman" w:hAnsi="Times New Roman" w:cs="Times New Roman"/>
          <w:color w:val="000000"/>
          <w:spacing w:val="0"/>
          <w:w w:val="100"/>
          <w:position w:val="0"/>
          <w:sz w:val="18"/>
          <w:szCs w:val="18"/>
          <w:lang w:val="en-US" w:eastAsia="en-US" w:bidi="en-US"/>
        </w:rPr>
        <w:t>B)</w:t>
      </w:r>
      <w:r>
        <w:rPr>
          <w:color w:val="000000"/>
          <w:spacing w:val="0"/>
          <w:w w:val="100"/>
          <w:position w:val="0"/>
          <w:sz w:val="18"/>
          <w:szCs w:val="18"/>
        </w:rPr>
        <w:t>儿童应激转换分数分布直方图</w:t>
      </w:r>
      <w:r>
        <w:rPr>
          <w:color w:val="000000"/>
          <w:spacing w:val="0"/>
          <w:w w:val="100"/>
          <w:position w:val="0"/>
          <w:sz w:val="18"/>
          <w:szCs w:val="18"/>
        </w:rPr>
        <w:t>；</w:t>
      </w:r>
      <w:r>
        <w:rPr>
          <w:color w:val="000000"/>
          <w:spacing w:val="0"/>
          <w:w w:val="100"/>
          <w:position w:val="0"/>
          <w:sz w:val="18"/>
          <w:szCs w:val="18"/>
          <w:lang w:val="en-US" w:eastAsia="en-US" w:bidi="en-US"/>
        </w:rPr>
        <w:t>(</w:t>
      </w:r>
      <w:r>
        <w:rPr>
          <w:rFonts w:ascii="Times New Roman" w:eastAsia="Times New Roman" w:hAnsi="Times New Roman" w:cs="Times New Roman"/>
          <w:color w:val="000000"/>
          <w:spacing w:val="0"/>
          <w:w w:val="100"/>
          <w:position w:val="0"/>
          <w:sz w:val="18"/>
          <w:szCs w:val="18"/>
          <w:lang w:val="en-US" w:eastAsia="en-US" w:bidi="en-US"/>
        </w:rPr>
        <w:t>C)</w:t>
      </w:r>
      <w:r>
        <w:rPr>
          <w:color w:val="000000"/>
          <w:spacing w:val="0"/>
          <w:w w:val="100"/>
          <w:position w:val="0"/>
          <w:sz w:val="18"/>
          <w:szCs w:val="18"/>
        </w:rPr>
        <w:t>样本年龄和性别分布图</w:t>
        <w:br/>
      </w:r>
      <w:r>
        <w:rPr>
          <w:color w:val="000000"/>
          <w:spacing w:val="0"/>
          <w:w w:val="100"/>
          <w:position w:val="0"/>
          <w:sz w:val="16"/>
          <w:szCs w:val="16"/>
        </w:rPr>
        <w:t>注</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lang w:val="en-US" w:eastAsia="en-US" w:bidi="en-US"/>
        </w:rPr>
        <w:t xml:space="preserve">K-S test </w:t>
      </w:r>
      <w:r>
        <w:rPr>
          <w:color w:val="000000"/>
          <w:spacing w:val="0"/>
          <w:w w:val="100"/>
          <w:position w:val="0"/>
          <w:sz w:val="16"/>
          <w:szCs w:val="16"/>
        </w:rPr>
        <w:t xml:space="preserve">为 </w:t>
      </w:r>
      <w:r>
        <w:rPr>
          <w:rFonts w:ascii="Times New Roman" w:eastAsia="Times New Roman" w:hAnsi="Times New Roman" w:cs="Times New Roman"/>
          <w:color w:val="000000"/>
          <w:spacing w:val="0"/>
          <w:w w:val="100"/>
          <w:position w:val="0"/>
          <w:sz w:val="16"/>
          <w:szCs w:val="16"/>
          <w:lang w:val="en-US" w:eastAsia="en-US" w:bidi="en-US"/>
        </w:rPr>
        <w:t xml:space="preserve">Kolmogorov-Smirnov </w:t>
      </w:r>
      <w:r>
        <w:rPr>
          <w:color w:val="000000"/>
          <w:spacing w:val="0"/>
          <w:w w:val="100"/>
          <w:position w:val="0"/>
          <w:sz w:val="16"/>
          <w:szCs w:val="16"/>
        </w:rPr>
        <w:t>正态性检验。</w:t>
      </w:r>
    </w:p>
    <w:p>
      <w:pPr>
        <w:widowControl w:val="0"/>
        <w:spacing w:line="8" w:lineRule="exact"/>
        <w:rPr>
          <w:sz w:val="2"/>
          <w:szCs w:val="2"/>
        </w:rPr>
      </w:pPr>
    </w:p>
    <w:p>
      <w:pPr>
        <w:widowControl w:val="0"/>
        <w:spacing w:line="1" w:lineRule="exact"/>
        <w:sectPr>
          <w:footnotePr>
            <w:pos w:val="pageBottom"/>
            <w:numFmt w:val="chicago"/>
            <w:numStart w:val="1"/>
            <w:numRestart w:val="continuous"/>
            <w15:footnoteColumns w:val="1"/>
          </w:footnotePr>
          <w:type w:val="continuous"/>
          <w:pgSz w:w="11900" w:h="16840"/>
          <w:pgMar w:top="1573" w:right="0" w:bottom="1439" w:left="0" w:header="0" w:footer="3" w:gutter="0"/>
          <w:cols w:space="720"/>
          <w:noEndnote/>
          <w:rtlGutter w:val="0"/>
          <w:docGrid w:linePitch="360"/>
        </w:sectPr>
      </w:pPr>
    </w:p>
    <w:p>
      <w:pPr>
        <w:pStyle w:val="Style34"/>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b/>
          <w:bCs/>
          <w:color w:val="000000"/>
          <w:spacing w:val="0"/>
          <w:w w:val="100"/>
          <w:position w:val="0"/>
          <w:lang w:val="en-US" w:eastAsia="en-US" w:bidi="en-US"/>
        </w:rPr>
        <w:t>3.2</w:t>
      </w:r>
      <w:r>
        <w:rPr>
          <w:color w:val="000000"/>
          <w:spacing w:val="0"/>
          <w:w w:val="100"/>
          <w:position w:val="0"/>
        </w:rPr>
        <w:t>脑成像数据结果</w:t>
      </w:r>
    </w:p>
    <w:p>
      <w:pPr>
        <w:pStyle w:val="Style44"/>
        <w:keepNext/>
        <w:keepLines/>
        <w:widowControl w:val="0"/>
        <w:shd w:val="clear" w:color="auto" w:fill="auto"/>
        <w:bidi w:val="0"/>
        <w:spacing w:before="0" w:after="0"/>
        <w:ind w:left="0" w:right="0" w:firstLine="0"/>
        <w:jc w:val="left"/>
      </w:pPr>
      <w:bookmarkStart w:id="40" w:name="bookmark40"/>
      <w:bookmarkStart w:id="41" w:name="bookmark41"/>
      <w:bookmarkStart w:id="42" w:name="bookmark42"/>
      <w:r>
        <w:rPr>
          <w:rFonts w:ascii="Times New Roman" w:eastAsia="Times New Roman" w:hAnsi="Times New Roman" w:cs="Times New Roman"/>
          <w:color w:val="000000"/>
          <w:spacing w:val="0"/>
          <w:w w:val="100"/>
          <w:position w:val="0"/>
          <w:lang w:val="en-US" w:eastAsia="en-US" w:bidi="en-US"/>
        </w:rPr>
        <w:t>3.2.1</w:t>
      </w:r>
      <w:r>
        <w:rPr>
          <w:color w:val="000000"/>
          <w:spacing w:val="0"/>
          <w:w w:val="100"/>
          <w:position w:val="0"/>
        </w:rPr>
        <w:t>儿童应激与灰质体积的关系</w:t>
      </w:r>
      <w:bookmarkEnd w:id="40"/>
      <w:bookmarkEnd w:id="41"/>
      <w:bookmarkEnd w:id="42"/>
    </w:p>
    <w:p>
      <w:pPr>
        <w:pStyle w:val="Style34"/>
        <w:keepNext w:val="0"/>
        <w:keepLines w:val="0"/>
        <w:widowControl w:val="0"/>
        <w:shd w:val="clear" w:color="auto" w:fill="auto"/>
        <w:bidi w:val="0"/>
        <w:spacing w:before="0" w:after="240" w:line="313" w:lineRule="exact"/>
        <w:ind w:left="0" w:right="0" w:firstLine="440"/>
        <w:jc w:val="both"/>
      </w:pPr>
      <w:r>
        <w:rPr>
          <w:color w:val="000000"/>
          <w:spacing w:val="0"/>
          <w:w w:val="100"/>
          <w:position w:val="0"/>
        </w:rPr>
        <w:t>对儿童</w:t>
      </w:r>
      <w:r>
        <w:rPr>
          <w:rFonts w:ascii="Times New Roman" w:eastAsia="Times New Roman" w:hAnsi="Times New Roman" w:cs="Times New Roman"/>
          <w:color w:val="000000"/>
          <w:spacing w:val="0"/>
          <w:w w:val="100"/>
          <w:position w:val="0"/>
          <w:lang w:val="en-US" w:eastAsia="en-US" w:bidi="en-US"/>
        </w:rPr>
        <w:t>stress_sqrt</w:t>
      </w:r>
      <w:r>
        <w:rPr>
          <w:color w:val="000000"/>
          <w:spacing w:val="0"/>
          <w:w w:val="100"/>
          <w:position w:val="0"/>
        </w:rPr>
        <w:t>分数与全脑灰质体积进行多 重线性回归分析</w:t>
      </w:r>
      <w:r>
        <w:rPr>
          <w:color w:val="000000"/>
          <w:spacing w:val="0"/>
          <w:w w:val="100"/>
          <w:position w:val="0"/>
        </w:rPr>
        <w:t>，</w:t>
      </w:r>
      <w:r>
        <w:rPr>
          <w:color w:val="000000"/>
          <w:spacing w:val="0"/>
          <w:w w:val="100"/>
          <w:position w:val="0"/>
        </w:rPr>
        <w:t>将性别、年龄和</w:t>
      </w:r>
      <w:r>
        <w:rPr>
          <w:rFonts w:ascii="Times New Roman" w:eastAsia="Times New Roman" w:hAnsi="Times New Roman" w:cs="Times New Roman"/>
          <w:color w:val="000000"/>
          <w:spacing w:val="0"/>
          <w:w w:val="100"/>
          <w:position w:val="0"/>
          <w:lang w:val="en-US" w:eastAsia="en-US" w:bidi="en-US"/>
        </w:rPr>
        <w:t>TIV</w:t>
      </w:r>
      <w:r>
        <w:rPr>
          <w:color w:val="000000"/>
          <w:spacing w:val="0"/>
          <w:w w:val="100"/>
          <w:position w:val="0"/>
        </w:rPr>
        <w:t>作为协变量。 结果表明</w:t>
      </w:r>
      <w:r>
        <w:rPr>
          <w:color w:val="000000"/>
          <w:spacing w:val="0"/>
          <w:w w:val="100"/>
          <w:position w:val="0"/>
        </w:rPr>
        <w:t>，</w:t>
      </w:r>
      <w:r>
        <w:rPr>
          <w:color w:val="000000"/>
          <w:spacing w:val="0"/>
          <w:w w:val="100"/>
          <w:position w:val="0"/>
        </w:rPr>
        <w:t>儿童应激水平</w:t>
      </w:r>
      <w:r>
        <w:rPr>
          <w:rFonts w:ascii="Times New Roman" w:eastAsia="Times New Roman" w:hAnsi="Times New Roman" w:cs="Times New Roman"/>
          <w:color w:val="000000"/>
          <w:spacing w:val="0"/>
          <w:w w:val="100"/>
          <w:position w:val="0"/>
          <w:lang w:val="en-US" w:eastAsia="en-US" w:bidi="en-US"/>
        </w:rPr>
        <w:t>(stress_sqrt)</w:t>
      </w:r>
      <w:r>
        <w:rPr>
          <w:color w:val="000000"/>
          <w:spacing w:val="0"/>
          <w:w w:val="100"/>
          <w:position w:val="0"/>
        </w:rPr>
        <w:t xml:space="preserve">分数与左侧 </w:t>
      </w:r>
      <w:r>
        <w:rPr>
          <w:rFonts w:ascii="Times New Roman" w:eastAsia="Times New Roman" w:hAnsi="Times New Roman" w:cs="Times New Roman"/>
          <w:color w:val="000000"/>
          <w:spacing w:val="0"/>
          <w:w w:val="100"/>
          <w:position w:val="0"/>
          <w:lang w:val="en-US" w:eastAsia="en-US" w:bidi="en-US"/>
        </w:rPr>
        <w:t>mOFC</w:t>
      </w:r>
      <w:r>
        <w:rPr>
          <w:color w:val="000000"/>
          <w:spacing w:val="0"/>
          <w:w w:val="100"/>
          <w:position w:val="0"/>
          <w:lang w:val="en-US" w:eastAsia="en-US" w:bidi="en-US"/>
        </w:rPr>
        <w:t>、</w:t>
      </w:r>
      <w:r>
        <w:rPr>
          <w:color w:val="000000"/>
          <w:spacing w:val="0"/>
          <w:w w:val="100"/>
          <w:position w:val="0"/>
        </w:rPr>
        <w:t>右侧脑岛、左侧</w:t>
      </w:r>
      <w:r>
        <w:rPr>
          <w:rFonts w:ascii="Times New Roman" w:eastAsia="Times New Roman" w:hAnsi="Times New Roman" w:cs="Times New Roman"/>
          <w:color w:val="000000"/>
          <w:spacing w:val="0"/>
          <w:w w:val="100"/>
          <w:position w:val="0"/>
          <w:lang w:val="en-US" w:eastAsia="en-US" w:bidi="en-US"/>
        </w:rPr>
        <w:t>STG</w:t>
      </w:r>
      <w:r>
        <w:rPr>
          <w:color w:val="000000"/>
          <w:spacing w:val="0"/>
          <w:w w:val="100"/>
          <w:position w:val="0"/>
        </w:rPr>
        <w:t xml:space="preserve">和右侧辅助运动区 </w:t>
      </w:r>
      <w:r>
        <w:rPr>
          <w:rFonts w:ascii="Times New Roman" w:eastAsia="Times New Roman" w:hAnsi="Times New Roman" w:cs="Times New Roman"/>
          <w:color w:val="000000"/>
          <w:spacing w:val="0"/>
          <w:w w:val="100"/>
          <w:position w:val="0"/>
          <w:lang w:val="en-US" w:eastAsia="en-US" w:bidi="en-US"/>
        </w:rPr>
        <w:t>(supplementary motor area, SMA</w:t>
      </w:r>
      <w:r>
        <w:rPr>
          <w:rFonts w:ascii="Times New Roman" w:eastAsia="Times New Roman" w:hAnsi="Times New Roman" w:cs="Times New Roman"/>
          <w:color w:val="000000"/>
          <w:spacing w:val="0"/>
          <w:w w:val="100"/>
          <w:position w:val="0"/>
        </w:rPr>
        <w:t>)</w:t>
      </w:r>
      <w:r>
        <w:rPr>
          <w:color w:val="000000"/>
          <w:spacing w:val="0"/>
          <w:w w:val="100"/>
          <w:position w:val="0"/>
        </w:rPr>
        <w:t xml:space="preserve">的灰质体积呈显 著正相关。具体脑区的坐标、体素量和相关值见表 </w:t>
      </w:r>
      <w:r>
        <w:rPr>
          <w:rFonts w:ascii="Times New Roman" w:eastAsia="Times New Roman" w:hAnsi="Times New Roman" w:cs="Times New Roman"/>
          <w:color w:val="000000"/>
          <w:spacing w:val="0"/>
          <w:w w:val="100"/>
          <w:position w:val="0"/>
        </w:rPr>
        <w:t>2</w:t>
      </w:r>
      <w:r>
        <w:rPr>
          <w:color w:val="000000"/>
          <w:spacing w:val="0"/>
          <w:w w:val="100"/>
          <w:position w:val="0"/>
        </w:rPr>
        <w:t>和图</w:t>
      </w:r>
      <w:r>
        <w:rPr>
          <w:rFonts w:ascii="Times New Roman" w:eastAsia="Times New Roman" w:hAnsi="Times New Roman" w:cs="Times New Roman"/>
          <w:color w:val="000000"/>
          <w:spacing w:val="0"/>
          <w:w w:val="100"/>
          <w:position w:val="0"/>
          <w:lang w:val="en-US" w:eastAsia="en-US" w:bidi="en-US"/>
        </w:rPr>
        <w:t>2A</w:t>
      </w:r>
      <w:r>
        <w:rPr>
          <w:color w:val="000000"/>
          <w:spacing w:val="0"/>
          <w:w w:val="100"/>
          <w:position w:val="0"/>
          <w:lang w:val="en-US" w:eastAsia="en-US" w:bidi="en-US"/>
        </w:rPr>
        <w:t>。</w:t>
      </w:r>
      <w:r>
        <w:rPr>
          <w:color w:val="000000"/>
          <w:spacing w:val="0"/>
          <w:w w:val="100"/>
          <w:position w:val="0"/>
        </w:rPr>
        <w:t>消极情绪得分与</w:t>
      </w:r>
      <w:r>
        <w:rPr>
          <w:rFonts w:ascii="Times New Roman" w:eastAsia="Times New Roman" w:hAnsi="Times New Roman" w:cs="Times New Roman"/>
          <w:color w:val="000000"/>
          <w:spacing w:val="0"/>
          <w:w w:val="100"/>
          <w:position w:val="0"/>
          <w:lang w:val="en-US" w:eastAsia="en-US" w:bidi="en-US"/>
        </w:rPr>
        <w:t>SMA</w:t>
      </w:r>
      <w:r>
        <w:rPr>
          <w:color w:val="000000"/>
          <w:spacing w:val="0"/>
          <w:w w:val="100"/>
          <w:position w:val="0"/>
        </w:rPr>
        <w:t>灰质体积显著正 相关</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i/>
          <w:iCs/>
          <w:color w:val="000000"/>
          <w:spacing w:val="0"/>
          <w:w w:val="100"/>
          <w:position w:val="0"/>
          <w:lang w:val="en-US" w:eastAsia="en-US" w:bidi="en-US"/>
        </w:rPr>
        <w:t>r</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lang w:val="en-US" w:eastAsia="en-US" w:bidi="en-US"/>
        </w:rPr>
        <w:t xml:space="preserve">0.25, </w:t>
      </w:r>
      <w:r>
        <w:rPr>
          <w:rFonts w:ascii="Times New Roman" w:eastAsia="Times New Roman" w:hAnsi="Times New Roman" w:cs="Times New Roman"/>
          <w:i/>
          <w:iCs/>
          <w:color w:val="000000"/>
          <w:spacing w:val="0"/>
          <w:w w:val="100"/>
          <w:position w:val="0"/>
          <w:lang w:val="en-US" w:eastAsia="en-US" w:bidi="en-US"/>
        </w:rPr>
        <w:t>p</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rPr>
        <w:t xml:space="preserve">&lt; </w:t>
      </w:r>
      <w:r>
        <w:rPr>
          <w:rFonts w:ascii="Times New Roman" w:eastAsia="Times New Roman" w:hAnsi="Times New Roman" w:cs="Times New Roman"/>
          <w:color w:val="000000"/>
          <w:spacing w:val="0"/>
          <w:w w:val="100"/>
          <w:position w:val="0"/>
          <w:lang w:val="en-US" w:eastAsia="en-US" w:bidi="en-US"/>
        </w:rPr>
        <w:t xml:space="preserve">0.05 </w:t>
      </w:r>
      <w:r>
        <w:rPr>
          <w:rFonts w:ascii="Times New Roman" w:eastAsia="Times New Roman" w:hAnsi="Times New Roman" w:cs="Times New Roman"/>
          <w:color w:val="000000"/>
          <w:spacing w:val="0"/>
          <w:w w:val="100"/>
          <w:position w:val="0"/>
        </w:rPr>
        <w:t>(</w:t>
      </w:r>
      <w:r>
        <w:rPr>
          <w:color w:val="000000"/>
          <w:spacing w:val="0"/>
          <w:w w:val="100"/>
          <w:position w:val="0"/>
        </w:rPr>
        <w:t>详见网络版附录表</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10"/>
        <w:keepNext w:val="0"/>
        <w:keepLines w:val="0"/>
        <w:widowControl w:val="0"/>
        <w:shd w:val="clear" w:color="auto" w:fill="auto"/>
        <w:bidi w:val="0"/>
        <w:spacing w:before="0" w:after="60" w:line="240" w:lineRule="auto"/>
        <w:ind w:left="0" w:right="0" w:firstLine="0"/>
        <w:jc w:val="left"/>
      </w:pPr>
      <w:r>
        <w:rPr>
          <w:b/>
          <w:bCs/>
          <w:color w:val="000000"/>
          <w:spacing w:val="0"/>
          <w:w w:val="100"/>
          <w:position w:val="0"/>
        </w:rPr>
        <w:t>表</w:t>
      </w:r>
      <w:r>
        <w:rPr>
          <w:rFonts w:ascii="Times New Roman" w:eastAsia="Times New Roman" w:hAnsi="Times New Roman" w:cs="Times New Roman"/>
          <w:b/>
          <w:bCs/>
          <w:color w:val="000000"/>
          <w:spacing w:val="0"/>
          <w:w w:val="100"/>
          <w:position w:val="0"/>
        </w:rPr>
        <w:t>2</w:t>
      </w:r>
      <w:r>
        <w:rPr>
          <w:b/>
          <w:bCs/>
          <w:color w:val="000000"/>
          <w:spacing w:val="0"/>
          <w:w w:val="100"/>
          <w:position w:val="0"/>
        </w:rPr>
        <w:t>儿童应激与灰质体积和静息功能连接相关分析结果</w:t>
      </w:r>
    </w:p>
    <w:tbl>
      <w:tblPr>
        <w:tblOverlap w:val="never"/>
        <w:jc w:val="center"/>
        <w:tblLayout w:type="fixed"/>
      </w:tblPr>
      <w:tblGrid>
        <w:gridCol w:w="1824"/>
        <w:gridCol w:w="408"/>
        <w:gridCol w:w="475"/>
        <w:gridCol w:w="466"/>
        <w:gridCol w:w="538"/>
        <w:gridCol w:w="437"/>
        <w:gridCol w:w="514"/>
      </w:tblGrid>
      <w:tr>
        <w:trPr>
          <w:trHeight w:val="355" w:hRule="exact"/>
        </w:trPr>
        <w:tc>
          <w:tcPr>
            <w:vMerge w:val="restart"/>
            <w:tcBorders>
              <w:top w:val="single" w:sz="4"/>
            </w:tcBorders>
            <w:shd w:val="clear" w:color="auto" w:fill="FFFFFF"/>
            <w:vAlign w:val="center"/>
          </w:tcPr>
          <w:p>
            <w:pPr>
              <w:pStyle w:val="Style6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脑区</w:t>
            </w:r>
          </w:p>
        </w:tc>
        <w:tc>
          <w:tcPr>
            <w:vMerge w:val="restart"/>
            <w:tcBorders>
              <w:top w:val="single" w:sz="4"/>
            </w:tcBorders>
            <w:shd w:val="clear" w:color="auto" w:fill="FFFFFF"/>
            <w:vAlign w:val="center"/>
          </w:tcPr>
          <w:p>
            <w:pPr>
              <w:pStyle w:val="Style6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半球</w:t>
            </w:r>
          </w:p>
        </w:tc>
        <w:tc>
          <w:tcPr>
            <w:gridSpan w:val="3"/>
            <w:tcBorders>
              <w:top w:val="single" w:sz="4"/>
            </w:tcBorders>
            <w:shd w:val="clear" w:color="auto" w:fill="FFFFFF"/>
            <w:vAlign w:val="top"/>
          </w:tcPr>
          <w:p>
            <w:pPr>
              <w:pStyle w:val="Style68"/>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lang w:val="en-US" w:eastAsia="en-US" w:bidi="en-US"/>
              </w:rPr>
              <w:t>MNI</w:t>
            </w:r>
            <w:r>
              <w:rPr>
                <w:color w:val="000000"/>
                <w:spacing w:val="0"/>
                <w:w w:val="100"/>
                <w:position w:val="0"/>
                <w:sz w:val="16"/>
                <w:szCs w:val="16"/>
              </w:rPr>
              <w:t>坐标</w:t>
            </w:r>
          </w:p>
        </w:tc>
        <w:tc>
          <w:tcPr>
            <w:vMerge w:val="restart"/>
            <w:tcBorders>
              <w:top w:val="single" w:sz="4"/>
            </w:tcBorders>
            <w:shd w:val="clear" w:color="auto" w:fill="FFFFFF"/>
            <w:vAlign w:val="bottom"/>
          </w:tcPr>
          <w:p>
            <w:pPr>
              <w:pStyle w:val="Style68"/>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体素</w:t>
            </w:r>
          </w:p>
          <w:p>
            <w:pPr>
              <w:pStyle w:val="Style6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量</w:t>
            </w:r>
          </w:p>
        </w:tc>
        <w:tc>
          <w:tcPr>
            <w:vMerge w:val="restart"/>
            <w:tcBorders>
              <w:top w:val="single" w:sz="4"/>
            </w:tcBorders>
            <w:shd w:val="clear" w:color="auto" w:fill="FFFFFF"/>
            <w:vAlign w:val="center"/>
          </w:tcPr>
          <w:p>
            <w:pPr>
              <w:pStyle w:val="Style6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i/>
                <w:iCs/>
                <w:color w:val="000000"/>
                <w:spacing w:val="0"/>
                <w:w w:val="100"/>
                <w:position w:val="0"/>
                <w:sz w:val="16"/>
                <w:szCs w:val="16"/>
                <w:lang w:val="en-US" w:eastAsia="en-US" w:bidi="en-US"/>
              </w:rPr>
              <w:t>t</w:t>
            </w:r>
            <w:r>
              <w:rPr>
                <w:color w:val="000000"/>
                <w:spacing w:val="0"/>
                <w:w w:val="100"/>
                <w:position w:val="0"/>
                <w:sz w:val="16"/>
                <w:szCs w:val="16"/>
              </w:rPr>
              <w:t>值</w:t>
            </w:r>
          </w:p>
        </w:tc>
      </w:tr>
      <w:tr>
        <w:trPr>
          <w:trHeight w:val="192" w:hRule="exact"/>
        </w:trPr>
        <w:tc>
          <w:tcPr>
            <w:vMerge/>
            <w:tcBorders/>
            <w:shd w:val="clear" w:color="auto" w:fill="FFFFFF"/>
            <w:vAlign w:val="center"/>
          </w:tcPr>
          <w:p>
            <w:pPr/>
          </w:p>
        </w:tc>
        <w:tc>
          <w:tcPr>
            <w:vMerge/>
            <w:tcBorders/>
            <w:shd w:val="clear" w:color="auto" w:fill="FFFFFF"/>
            <w:vAlign w:val="center"/>
          </w:tcPr>
          <w:p>
            <w:pPr/>
          </w:p>
        </w:tc>
        <w:tc>
          <w:tcPr>
            <w:tcBorders>
              <w:top w:val="single" w:sz="4"/>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lang w:val="en-US" w:eastAsia="en-US" w:bidi="en-US"/>
              </w:rPr>
              <w:t>x</w:t>
            </w:r>
          </w:p>
        </w:tc>
        <w:tc>
          <w:tcPr>
            <w:tcBorders>
              <w:top w:val="single" w:sz="4"/>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lang w:val="en-US" w:eastAsia="en-US" w:bidi="en-US"/>
              </w:rPr>
              <w:t>y</w:t>
            </w:r>
          </w:p>
        </w:tc>
        <w:tc>
          <w:tcPr>
            <w:tcBorders>
              <w:top w:val="single" w:sz="4"/>
            </w:tcBorders>
            <w:shd w:val="clear" w:color="auto" w:fill="FFFFFF"/>
            <w:vAlign w:val="top"/>
          </w:tcPr>
          <w:p>
            <w:pPr>
              <w:pStyle w:val="Style68"/>
              <w:keepNext w:val="0"/>
              <w:keepLines w:val="0"/>
              <w:widowControl w:val="0"/>
              <w:shd w:val="clear" w:color="auto" w:fill="auto"/>
              <w:bidi w:val="0"/>
              <w:spacing w:before="0" w:after="0" w:line="240" w:lineRule="auto"/>
              <w:ind w:left="0" w:right="180" w:firstLine="0"/>
              <w:jc w:val="right"/>
              <w:rPr>
                <w:sz w:val="16"/>
                <w:szCs w:val="16"/>
              </w:rPr>
            </w:pPr>
            <w:r>
              <w:rPr>
                <w:rFonts w:ascii="Times New Roman" w:eastAsia="Times New Roman" w:hAnsi="Times New Roman" w:cs="Times New Roman"/>
                <w:color w:val="000000"/>
                <w:spacing w:val="0"/>
                <w:w w:val="100"/>
                <w:position w:val="0"/>
                <w:sz w:val="16"/>
                <w:szCs w:val="16"/>
                <w:lang w:val="en-US" w:eastAsia="en-US" w:bidi="en-US"/>
              </w:rPr>
              <w:t>z</w:t>
            </w:r>
          </w:p>
        </w:tc>
        <w:tc>
          <w:tcPr>
            <w:vMerge/>
            <w:tcBorders/>
            <w:shd w:val="clear" w:color="auto" w:fill="FFFFFF"/>
            <w:vAlign w:val="bottom"/>
          </w:tcPr>
          <w:p>
            <w:pPr/>
          </w:p>
        </w:tc>
        <w:tc>
          <w:tcPr>
            <w:vMerge/>
            <w:tcBorders/>
            <w:shd w:val="clear" w:color="auto" w:fill="FFFFFF"/>
            <w:vAlign w:val="center"/>
          </w:tcPr>
          <w:p>
            <w:pPr/>
          </w:p>
        </w:tc>
      </w:tr>
      <w:tr>
        <w:trPr>
          <w:trHeight w:val="264" w:hRule="exact"/>
        </w:trPr>
        <w:tc>
          <w:tcPr>
            <w:gridSpan w:val="7"/>
            <w:tcBorders>
              <w:top w:val="single" w:sz="4"/>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与灰质体积相关的脑区</w:t>
            </w:r>
          </w:p>
        </w:tc>
      </w:tr>
      <w:tr>
        <w:trPr>
          <w:trHeight w:val="259" w:hRule="exact"/>
        </w:trPr>
        <w:tc>
          <w:tcPr>
            <w:tcBorders>
              <w:top w:val="single" w:sz="4"/>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内侧眶额叶</w:t>
            </w:r>
            <w:r>
              <w:rPr>
                <w:rFonts w:ascii="Times New Roman" w:eastAsia="Times New Roman" w:hAnsi="Times New Roman" w:cs="Times New Roman"/>
                <w:color w:val="000000"/>
                <w:spacing w:val="0"/>
                <w:w w:val="100"/>
                <w:position w:val="0"/>
                <w:sz w:val="16"/>
                <w:szCs w:val="16"/>
                <w:lang w:val="en-US" w:eastAsia="en-US" w:bidi="en-US"/>
              </w:rPr>
              <w:t>(mOFC)</w:t>
            </w:r>
          </w:p>
        </w:tc>
        <w:tc>
          <w:tcPr>
            <w:tcBorders>
              <w:top w:val="single" w:sz="4"/>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左</w:t>
            </w:r>
          </w:p>
        </w:tc>
        <w:tc>
          <w:tcPr>
            <w:tcBorders>
              <w:top w:val="single" w:sz="4"/>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lang w:val="en-US" w:eastAsia="en-US" w:bidi="en-US"/>
              </w:rPr>
              <w:t>-1.5</w:t>
            </w:r>
          </w:p>
        </w:tc>
        <w:tc>
          <w:tcPr>
            <w:tcBorders>
              <w:top w:val="single" w:sz="4"/>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55.5</w:t>
            </w:r>
          </w:p>
        </w:tc>
        <w:tc>
          <w:tcPr>
            <w:tcBorders>
              <w:top w:val="single" w:sz="4"/>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lang w:val="en-US" w:eastAsia="en-US" w:bidi="en-US"/>
              </w:rPr>
              <w:t>-19.5</w:t>
            </w:r>
          </w:p>
        </w:tc>
        <w:tc>
          <w:tcPr>
            <w:tcBorders>
              <w:top w:val="single" w:sz="4"/>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lang w:val="en-US" w:eastAsia="en-US" w:bidi="en-US"/>
              </w:rPr>
              <w:t>807</w:t>
            </w:r>
          </w:p>
        </w:tc>
        <w:tc>
          <w:tcPr>
            <w:tcBorders>
              <w:top w:val="single" w:sz="4"/>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4.59</w:t>
            </w:r>
          </w:p>
        </w:tc>
      </w:tr>
      <w:tr>
        <w:trPr>
          <w:trHeight w:val="259" w:hRule="exact"/>
        </w:trPr>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脑岛</w:t>
            </w:r>
            <w:r>
              <w:rPr>
                <w:rFonts w:ascii="Times New Roman" w:eastAsia="Times New Roman" w:hAnsi="Times New Roman" w:cs="Times New Roman"/>
                <w:color w:val="000000"/>
                <w:spacing w:val="0"/>
                <w:w w:val="100"/>
                <w:position w:val="0"/>
                <w:sz w:val="16"/>
                <w:szCs w:val="16"/>
                <w:lang w:val="en-US" w:eastAsia="en-US" w:bidi="en-US"/>
              </w:rPr>
              <w:t>(Insular)</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右</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46.5</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4.5</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lang w:val="en-US" w:eastAsia="en-US" w:bidi="en-US"/>
              </w:rPr>
              <w:t>-9</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lang w:val="en-US" w:eastAsia="en-US" w:bidi="en-US"/>
              </w:rPr>
              <w:t>968</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4.46</w:t>
            </w:r>
          </w:p>
        </w:tc>
      </w:tr>
      <w:tr>
        <w:trPr>
          <w:trHeight w:val="254" w:hRule="exact"/>
        </w:trPr>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颞上回</w:t>
            </w:r>
            <w:r>
              <w:rPr>
                <w:rFonts w:ascii="Times New Roman" w:eastAsia="Times New Roman" w:hAnsi="Times New Roman" w:cs="Times New Roman"/>
                <w:color w:val="000000"/>
                <w:spacing w:val="0"/>
                <w:w w:val="100"/>
                <w:position w:val="0"/>
                <w:sz w:val="16"/>
                <w:szCs w:val="16"/>
                <w:lang w:val="en-US" w:eastAsia="en-US" w:bidi="en-US"/>
              </w:rPr>
              <w:t>(STG)</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左</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lang w:val="en-US" w:eastAsia="en-US" w:bidi="en-US"/>
              </w:rPr>
              <w:t>-64.5</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lang w:val="en-US" w:eastAsia="en-US" w:bidi="en-US"/>
              </w:rPr>
              <w:t>-4.5</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lang w:val="en-US" w:eastAsia="en-US" w:bidi="en-US"/>
              </w:rPr>
              <w:t>739</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4.43</w:t>
            </w:r>
          </w:p>
        </w:tc>
      </w:tr>
      <w:tr>
        <w:trPr>
          <w:trHeight w:val="254" w:hRule="exact"/>
        </w:trPr>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辅助运动区</w:t>
            </w:r>
            <w:r>
              <w:rPr>
                <w:rFonts w:ascii="Times New Roman" w:eastAsia="Times New Roman" w:hAnsi="Times New Roman" w:cs="Times New Roman"/>
                <w:color w:val="000000"/>
                <w:spacing w:val="0"/>
                <w:w w:val="100"/>
                <w:position w:val="0"/>
                <w:sz w:val="16"/>
                <w:szCs w:val="16"/>
                <w:lang w:val="en-US" w:eastAsia="en-US" w:bidi="en-US"/>
              </w:rPr>
              <w:t>(SMA)</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右</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9</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16.5</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lang w:val="en-US" w:eastAsia="en-US" w:bidi="en-US"/>
              </w:rPr>
              <w:t>61.5</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lang w:val="en-US" w:eastAsia="en-US" w:bidi="en-US"/>
              </w:rPr>
              <w:t>918</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3.97</w:t>
            </w:r>
          </w:p>
        </w:tc>
      </w:tr>
      <w:tr>
        <w:trPr>
          <w:trHeight w:val="269" w:hRule="exact"/>
        </w:trPr>
        <w:tc>
          <w:tcPr>
            <w:gridSpan w:val="7"/>
            <w:tcBorders>
              <w:top w:val="single" w:sz="4"/>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与静息功能连接相关的脑区</w:t>
            </w:r>
          </w:p>
        </w:tc>
      </w:tr>
      <w:tr>
        <w:trPr>
          <w:trHeight w:val="446" w:hRule="exact"/>
        </w:trPr>
        <w:tc>
          <w:tcPr>
            <w:tcBorders>
              <w:top w:val="single" w:sz="4"/>
              <w:bottom w:val="single" w:sz="4"/>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脑岛</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顶下小叶</w:t>
            </w:r>
          </w:p>
          <w:p>
            <w:pPr>
              <w:pStyle w:val="Style6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lang w:val="en-US" w:eastAsia="en-US" w:bidi="en-US"/>
              </w:rPr>
              <w:t>(Insular-IPL)</w:t>
            </w:r>
          </w:p>
        </w:tc>
        <w:tc>
          <w:tcPr>
            <w:tcBorders>
              <w:top w:val="single" w:sz="4"/>
              <w:bottom w:val="single" w:sz="4"/>
            </w:tcBorders>
            <w:shd w:val="clear" w:color="auto" w:fill="FFFFFF"/>
            <w:vAlign w:val="top"/>
          </w:tcPr>
          <w:p>
            <w:pPr>
              <w:pStyle w:val="Style68"/>
              <w:keepNext w:val="0"/>
              <w:keepLines w:val="0"/>
              <w:widowControl w:val="0"/>
              <w:shd w:val="clear" w:color="auto" w:fill="auto"/>
              <w:bidi w:val="0"/>
              <w:spacing w:before="100" w:after="0" w:line="240" w:lineRule="auto"/>
              <w:ind w:left="0" w:right="0" w:firstLine="0"/>
              <w:jc w:val="left"/>
              <w:rPr>
                <w:sz w:val="16"/>
                <w:szCs w:val="16"/>
              </w:rPr>
            </w:pPr>
            <w:r>
              <w:rPr>
                <w:color w:val="000000"/>
                <w:spacing w:val="0"/>
                <w:w w:val="100"/>
                <w:position w:val="0"/>
                <w:sz w:val="16"/>
                <w:szCs w:val="16"/>
              </w:rPr>
              <w:t>左</w:t>
            </w:r>
          </w:p>
        </w:tc>
        <w:tc>
          <w:tcPr>
            <w:tcBorders>
              <w:top w:val="single" w:sz="4"/>
              <w:bottom w:val="single" w:sz="4"/>
            </w:tcBorders>
            <w:shd w:val="clear" w:color="auto" w:fill="FFFFFF"/>
            <w:vAlign w:val="top"/>
          </w:tcPr>
          <w:p>
            <w:pPr>
              <w:pStyle w:val="Style68"/>
              <w:keepNext w:val="0"/>
              <w:keepLines w:val="0"/>
              <w:widowControl w:val="0"/>
              <w:shd w:val="clear" w:color="auto" w:fill="auto"/>
              <w:bidi w:val="0"/>
              <w:spacing w:before="10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-36</w:t>
            </w:r>
          </w:p>
        </w:tc>
        <w:tc>
          <w:tcPr>
            <w:tcBorders>
              <w:top w:val="single" w:sz="4"/>
              <w:bottom w:val="single" w:sz="4"/>
            </w:tcBorders>
            <w:shd w:val="clear" w:color="auto" w:fill="FFFFFF"/>
            <w:vAlign w:val="top"/>
          </w:tcPr>
          <w:p>
            <w:pPr>
              <w:pStyle w:val="Style68"/>
              <w:keepNext w:val="0"/>
              <w:keepLines w:val="0"/>
              <w:widowControl w:val="0"/>
              <w:shd w:val="clear" w:color="auto" w:fill="auto"/>
              <w:bidi w:val="0"/>
              <w:spacing w:before="10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-57</w:t>
            </w:r>
          </w:p>
        </w:tc>
        <w:tc>
          <w:tcPr>
            <w:tcBorders>
              <w:top w:val="single" w:sz="4"/>
              <w:bottom w:val="single" w:sz="4"/>
            </w:tcBorders>
            <w:shd w:val="clear" w:color="auto" w:fill="FFFFFF"/>
            <w:vAlign w:val="top"/>
          </w:tcPr>
          <w:p>
            <w:pPr>
              <w:pStyle w:val="Style68"/>
              <w:keepNext w:val="0"/>
              <w:keepLines w:val="0"/>
              <w:widowControl w:val="0"/>
              <w:shd w:val="clear" w:color="auto" w:fill="auto"/>
              <w:bidi w:val="0"/>
              <w:spacing w:before="10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lang w:val="en-US" w:eastAsia="en-US" w:bidi="en-US"/>
              </w:rPr>
              <w:t>45</w:t>
            </w:r>
          </w:p>
        </w:tc>
        <w:tc>
          <w:tcPr>
            <w:tcBorders>
              <w:top w:val="single" w:sz="4"/>
              <w:bottom w:val="single" w:sz="4"/>
            </w:tcBorders>
            <w:shd w:val="clear" w:color="auto" w:fill="FFFFFF"/>
            <w:vAlign w:val="top"/>
          </w:tcPr>
          <w:p>
            <w:pPr>
              <w:pStyle w:val="Style68"/>
              <w:keepNext w:val="0"/>
              <w:keepLines w:val="0"/>
              <w:widowControl w:val="0"/>
              <w:shd w:val="clear" w:color="auto" w:fill="auto"/>
              <w:bidi w:val="0"/>
              <w:spacing w:before="10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lang w:val="en-US" w:eastAsia="en-US" w:bidi="en-US"/>
              </w:rPr>
              <w:t>333</w:t>
            </w:r>
          </w:p>
        </w:tc>
        <w:tc>
          <w:tcPr>
            <w:tcBorders>
              <w:top w:val="single" w:sz="4"/>
              <w:bottom w:val="single" w:sz="4"/>
            </w:tcBorders>
            <w:shd w:val="clear" w:color="auto" w:fill="FFFFFF"/>
            <w:vAlign w:val="top"/>
          </w:tcPr>
          <w:p>
            <w:pPr>
              <w:pStyle w:val="Style68"/>
              <w:keepNext w:val="0"/>
              <w:keepLines w:val="0"/>
              <w:widowControl w:val="0"/>
              <w:shd w:val="clear" w:color="auto" w:fill="auto"/>
              <w:bidi w:val="0"/>
              <w:spacing w:before="10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-4.37</w:t>
            </w:r>
          </w:p>
        </w:tc>
      </w:tr>
    </w:tbl>
    <w:p>
      <w:pPr>
        <w:pStyle w:val="Style63"/>
        <w:keepNext w:val="0"/>
        <w:keepLines w:val="0"/>
        <w:widowControl w:val="0"/>
        <w:shd w:val="clear" w:color="auto" w:fill="auto"/>
        <w:bidi w:val="0"/>
        <w:spacing w:before="0" w:after="0"/>
        <w:ind w:left="0" w:right="0" w:firstLine="0"/>
        <w:jc w:val="both"/>
      </w:pPr>
      <w:r>
        <w:rPr>
          <w:rFonts w:ascii="SimSun" w:eastAsia="SimSun" w:hAnsi="SimSun" w:cs="SimSun"/>
          <w:color w:val="000000"/>
          <w:spacing w:val="0"/>
          <w:w w:val="100"/>
          <w:position w:val="0"/>
          <w:lang w:val="zh-TW" w:eastAsia="zh-TW" w:bidi="zh-TW"/>
        </w:rPr>
        <w:t>注</w:t>
      </w:r>
      <w:r>
        <w:rPr>
          <w:rFonts w:ascii="Times New Roman" w:eastAsia="Times New Roman" w:hAnsi="Times New Roman" w:cs="Times New Roma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en-US" w:eastAsia="en-US" w:bidi="en-US"/>
        </w:rPr>
        <w:t xml:space="preserve">mOFC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medial orbitofrontal cortex; STG = superior temporal gyrus; SMA = supplementary motor area; IPL = inferior parietal lobule; MNI = Montreal Neurological Institute;</w:t>
      </w:r>
      <w:r>
        <w:rPr>
          <w:rFonts w:ascii="SimSun" w:eastAsia="SimSun" w:hAnsi="SimSun" w:cs="SimSun"/>
          <w:color w:val="000000"/>
          <w:spacing w:val="0"/>
          <w:w w:val="100"/>
          <w:position w:val="0"/>
          <w:lang w:val="zh-TW" w:eastAsia="zh-TW" w:bidi="zh-TW"/>
        </w:rPr>
        <w:t>采用体素 水平</w:t>
      </w:r>
      <w:r>
        <w:rPr>
          <w:rFonts w:ascii="Times New Roman" w:eastAsia="Times New Roman" w:hAnsi="Times New Roman" w:cs="Times New Roman"/>
          <w:i/>
          <w:iCs/>
          <w:color w:val="000000"/>
          <w:spacing w:val="0"/>
          <w:w w:val="100"/>
          <w:position w:val="0"/>
          <w:lang w:val="en-US" w:eastAsia="en-US" w:bidi="en-US"/>
        </w:rPr>
        <w:t>p</w:t>
      </w:r>
      <w:r>
        <w:rPr>
          <w:rFonts w:ascii="Times New Roman" w:eastAsia="Times New Roman" w:hAnsi="Times New Roman" w:cs="Times New Roman"/>
          <w:color w:val="000000"/>
          <w:spacing w:val="0"/>
          <w:w w:val="100"/>
          <w:position w:val="0"/>
          <w:lang w:val="en-US" w:eastAsia="en-US" w:bidi="en-US"/>
        </w:rPr>
        <w:t xml:space="preserve"> &lt; 0.005,</w:t>
      </w:r>
      <w:r>
        <w:rPr>
          <w:rFonts w:ascii="SimSun" w:eastAsia="SimSun" w:hAnsi="SimSun" w:cs="SimSun"/>
          <w:color w:val="000000"/>
          <w:spacing w:val="0"/>
          <w:w w:val="100"/>
          <w:position w:val="0"/>
          <w:lang w:val="zh-TW" w:eastAsia="zh-TW" w:bidi="zh-TW"/>
        </w:rPr>
        <w:t>团块水平</w:t>
      </w:r>
      <w:r>
        <w:rPr>
          <w:rFonts w:ascii="Times New Roman" w:eastAsia="Times New Roman" w:hAnsi="Times New Roman" w:cs="Times New Roman"/>
          <w:i/>
          <w:iCs/>
          <w:color w:val="000000"/>
          <w:spacing w:val="0"/>
          <w:w w:val="100"/>
          <w:position w:val="0"/>
          <w:lang w:val="en-US" w:eastAsia="en-US" w:bidi="en-US"/>
        </w:rPr>
        <w:t>p</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zh-TW" w:eastAsia="zh-TW" w:bidi="zh-TW"/>
        </w:rPr>
        <w:t xml:space="preserve">&lt; </w:t>
      </w:r>
      <w:r>
        <w:rPr>
          <w:rFonts w:ascii="Times New Roman" w:eastAsia="Times New Roman" w:hAnsi="Times New Roman" w:cs="Times New Roman"/>
          <w:color w:val="000000"/>
          <w:spacing w:val="0"/>
          <w:w w:val="100"/>
          <w:position w:val="0"/>
          <w:lang w:val="en-US" w:eastAsia="en-US" w:bidi="en-US"/>
        </w:rPr>
        <w:t>0.05</w:t>
      </w:r>
      <w:r>
        <w:rPr>
          <w:rFonts w:ascii="SimSun" w:eastAsia="SimSun" w:hAnsi="SimSun" w:cs="SimSun"/>
          <w:color w:val="000000"/>
          <w:spacing w:val="0"/>
          <w:w w:val="100"/>
          <w:position w:val="0"/>
          <w:lang w:val="zh-TW" w:eastAsia="zh-TW" w:bidi="zh-TW"/>
        </w:rPr>
        <w:t>的</w:t>
      </w:r>
      <w:r>
        <w:rPr>
          <w:rFonts w:ascii="Times New Roman" w:eastAsia="Times New Roman" w:hAnsi="Times New Roman" w:cs="Times New Roman"/>
          <w:color w:val="000000"/>
          <w:spacing w:val="0"/>
          <w:w w:val="100"/>
          <w:position w:val="0"/>
          <w:lang w:val="en-US" w:eastAsia="en-US" w:bidi="en-US"/>
        </w:rPr>
        <w:t>GRF</w:t>
      </w:r>
      <w:r>
        <w:rPr>
          <w:rFonts w:ascii="SimSun" w:eastAsia="SimSun" w:hAnsi="SimSun" w:cs="SimSun"/>
          <w:color w:val="000000"/>
          <w:spacing w:val="0"/>
          <w:w w:val="100"/>
          <w:position w:val="0"/>
          <w:lang w:val="zh-TW" w:eastAsia="zh-TW" w:bidi="zh-TW"/>
        </w:rPr>
        <w:t>多重比较矫正</w:t>
      </w:r>
      <w:r>
        <w:rPr>
          <w:rFonts w:ascii="SimSun" w:eastAsia="SimSun" w:hAnsi="SimSun" w:cs="SimSun"/>
          <w:color w:val="000000"/>
          <w:spacing w:val="0"/>
          <w:w w:val="100"/>
          <w:position w:val="0"/>
          <w:lang w:val="zh-TW" w:eastAsia="zh-TW" w:bidi="zh-TW"/>
        </w:rPr>
        <w:t>；</w:t>
      </w:r>
      <w:r>
        <w:rPr>
          <w:rFonts w:ascii="SimSun" w:eastAsia="SimSun" w:hAnsi="SimSun" w:cs="SimSun"/>
          <w:color w:val="000000"/>
          <w:spacing w:val="0"/>
          <w:w w:val="100"/>
          <w:position w:val="0"/>
          <w:lang w:val="zh-TW" w:eastAsia="zh-TW" w:bidi="zh-TW"/>
        </w:rPr>
        <w:t>协变 量</w:t>
      </w:r>
      <w:r>
        <w:rPr>
          <w:rFonts w:ascii="SimSun" w:eastAsia="SimSun" w:hAnsi="SimSun" w:cs="SimSun"/>
          <w:color w:val="000000"/>
          <w:spacing w:val="0"/>
          <w:w w:val="100"/>
          <w:position w:val="0"/>
          <w:lang w:val="zh-TW" w:eastAsia="zh-TW" w:bidi="zh-TW"/>
        </w:rPr>
        <w:t>：</w:t>
      </w:r>
      <w:r>
        <w:rPr>
          <w:rFonts w:ascii="SimSun" w:eastAsia="SimSun" w:hAnsi="SimSun" w:cs="SimSun"/>
          <w:color w:val="000000"/>
          <w:spacing w:val="0"/>
          <w:w w:val="100"/>
          <w:position w:val="0"/>
          <w:lang w:val="zh-TW" w:eastAsia="zh-TW" w:bidi="zh-TW"/>
        </w:rPr>
        <w:t>性别、年龄和头动。</w:t>
      </w:r>
    </w:p>
    <w:p>
      <w:pPr>
        <w:pStyle w:val="Style44"/>
        <w:keepNext/>
        <w:keepLines/>
        <w:widowControl w:val="0"/>
        <w:shd w:val="clear" w:color="auto" w:fill="auto"/>
        <w:bidi w:val="0"/>
        <w:spacing w:before="0" w:after="0" w:line="324" w:lineRule="exact"/>
        <w:ind w:left="0" w:right="0" w:firstLine="0"/>
        <w:jc w:val="left"/>
      </w:pPr>
      <w:bookmarkStart w:id="43" w:name="bookmark43"/>
      <w:bookmarkStart w:id="44" w:name="bookmark44"/>
      <w:bookmarkStart w:id="45" w:name="bookmark45"/>
      <w:r>
        <w:rPr>
          <w:rFonts w:ascii="Times New Roman" w:eastAsia="Times New Roman" w:hAnsi="Times New Roman" w:cs="Times New Roman"/>
          <w:color w:val="000000"/>
          <w:spacing w:val="0"/>
          <w:w w:val="100"/>
          <w:position w:val="0"/>
          <w:lang w:val="en-US" w:eastAsia="en-US" w:bidi="en-US"/>
        </w:rPr>
        <w:t>3.2.2</w:t>
      </w:r>
      <w:r>
        <w:rPr>
          <w:color w:val="000000"/>
          <w:spacing w:val="0"/>
          <w:w w:val="100"/>
          <w:position w:val="0"/>
        </w:rPr>
        <w:t>儿童应激与静息态功能连接的关系</w:t>
      </w:r>
      <w:bookmarkEnd w:id="43"/>
      <w:bookmarkEnd w:id="44"/>
      <w:bookmarkEnd w:id="45"/>
    </w:p>
    <w:p>
      <w:pPr>
        <w:pStyle w:val="Style34"/>
        <w:keepNext w:val="0"/>
        <w:keepLines w:val="0"/>
        <w:widowControl w:val="0"/>
        <w:shd w:val="clear" w:color="auto" w:fill="auto"/>
        <w:bidi w:val="0"/>
        <w:spacing w:before="0" w:after="0" w:line="324" w:lineRule="exact"/>
        <w:ind w:left="0" w:right="0" w:firstLine="440"/>
        <w:jc w:val="both"/>
      </w:pPr>
      <w:r>
        <w:rPr>
          <w:color w:val="000000"/>
          <w:spacing w:val="0"/>
          <w:w w:val="100"/>
          <w:position w:val="0"/>
        </w:rPr>
        <w:t>选择灰质体积分析中显著的脑区作为</w:t>
      </w:r>
      <w:r>
        <w:rPr>
          <w:rFonts w:ascii="Times New Roman" w:eastAsia="Times New Roman" w:hAnsi="Times New Roman" w:cs="Times New Roman"/>
          <w:color w:val="000000"/>
          <w:spacing w:val="0"/>
          <w:w w:val="100"/>
          <w:position w:val="0"/>
          <w:lang w:val="en-US" w:eastAsia="en-US" w:bidi="en-US"/>
        </w:rPr>
        <w:t>ROI,</w:t>
      </w:r>
      <w:r>
        <w:rPr>
          <w:color w:val="000000"/>
          <w:spacing w:val="0"/>
          <w:w w:val="100"/>
          <w:position w:val="0"/>
        </w:rPr>
        <w:t>功 能连接分析结果表明</w:t>
      </w:r>
      <w:r>
        <w:rPr>
          <w:color w:val="000000"/>
          <w:spacing w:val="0"/>
          <w:w w:val="100"/>
          <w:position w:val="0"/>
        </w:rPr>
        <w:t>，</w:t>
      </w:r>
      <w:r>
        <w:rPr>
          <w:color w:val="000000"/>
          <w:spacing w:val="0"/>
          <w:w w:val="100"/>
          <w:position w:val="0"/>
        </w:rPr>
        <w:t>右侧脑岛和左侧</w:t>
      </w:r>
      <w:r>
        <w:rPr>
          <w:rFonts w:ascii="Times New Roman" w:eastAsia="Times New Roman" w:hAnsi="Times New Roman" w:cs="Times New Roman"/>
          <w:color w:val="000000"/>
          <w:spacing w:val="0"/>
          <w:w w:val="100"/>
          <w:position w:val="0"/>
          <w:lang w:val="en-US" w:eastAsia="en-US" w:bidi="en-US"/>
        </w:rPr>
        <w:t>IPL</w:t>
      </w:r>
      <w:r>
        <w:rPr>
          <w:color w:val="000000"/>
          <w:spacing w:val="0"/>
          <w:w w:val="100"/>
          <w:position w:val="0"/>
        </w:rPr>
        <w:t>之间的 功能连接强度与儿童应激水平</w:t>
      </w:r>
      <w:r>
        <w:rPr>
          <w:rFonts w:ascii="Times New Roman" w:eastAsia="Times New Roman" w:hAnsi="Times New Roman" w:cs="Times New Roman"/>
          <w:color w:val="000000"/>
          <w:spacing w:val="0"/>
          <w:w w:val="100"/>
          <w:position w:val="0"/>
          <w:lang w:val="en-US" w:eastAsia="en-US" w:bidi="en-US"/>
        </w:rPr>
        <w:t>(stress_sqrt)</w:t>
      </w:r>
      <w:r>
        <w:rPr>
          <w:color w:val="000000"/>
          <w:spacing w:val="0"/>
          <w:w w:val="100"/>
          <w:position w:val="0"/>
        </w:rPr>
        <w:t>显著负 相关</w:t>
      </w:r>
      <w:r>
        <w:rPr>
          <w:color w:val="000000"/>
          <w:spacing w:val="0"/>
          <w:w w:val="100"/>
          <w:position w:val="0"/>
        </w:rPr>
        <w:t>，</w:t>
      </w:r>
      <w:r>
        <w:rPr>
          <w:color w:val="000000"/>
          <w:spacing w:val="0"/>
          <w:w w:val="100"/>
          <w:position w:val="0"/>
        </w:rPr>
        <w:t>即儿童应激水平</w:t>
      </w:r>
      <w:r>
        <w:rPr>
          <w:rFonts w:ascii="Times New Roman" w:eastAsia="Times New Roman" w:hAnsi="Times New Roman" w:cs="Times New Roman"/>
          <w:color w:val="000000"/>
          <w:spacing w:val="0"/>
          <w:w w:val="100"/>
          <w:position w:val="0"/>
          <w:lang w:val="en-US" w:eastAsia="en-US" w:bidi="en-US"/>
        </w:rPr>
        <w:t>(stress_sqrt</w:t>
      </w:r>
      <w:r>
        <w:rPr>
          <w:rFonts w:ascii="Times New Roman" w:eastAsia="Times New Roman" w:hAnsi="Times New Roman" w:cs="Times New Roman"/>
          <w:color w:val="000000"/>
          <w:spacing w:val="0"/>
          <w:w w:val="100"/>
          <w:position w:val="0"/>
        </w:rPr>
        <w:t>)</w:t>
      </w:r>
      <w:r>
        <w:rPr>
          <w:color w:val="000000"/>
          <w:spacing w:val="0"/>
          <w:w w:val="100"/>
          <w:position w:val="0"/>
        </w:rPr>
        <w:t>越高</w:t>
      </w:r>
      <w:r>
        <w:rPr>
          <w:color w:val="000000"/>
          <w:spacing w:val="0"/>
          <w:w w:val="100"/>
          <w:position w:val="0"/>
        </w:rPr>
        <w:t>，</w:t>
      </w:r>
      <w:r>
        <w:rPr>
          <w:color w:val="000000"/>
          <w:spacing w:val="0"/>
          <w:w w:val="100"/>
          <w:position w:val="0"/>
        </w:rPr>
        <w:t>右侧脑岛 和左侧</w:t>
      </w:r>
      <w:r>
        <w:rPr>
          <w:rFonts w:ascii="Times New Roman" w:eastAsia="Times New Roman" w:hAnsi="Times New Roman" w:cs="Times New Roman"/>
          <w:color w:val="000000"/>
          <w:spacing w:val="0"/>
          <w:w w:val="100"/>
          <w:position w:val="0"/>
          <w:lang w:val="en-US" w:eastAsia="en-US" w:bidi="en-US"/>
        </w:rPr>
        <w:t>IPL</w:t>
      </w:r>
      <w:r>
        <w:rPr>
          <w:color w:val="000000"/>
          <w:spacing w:val="0"/>
          <w:w w:val="100"/>
          <w:position w:val="0"/>
        </w:rPr>
        <w:t>之间的功能连接强度越低</w:t>
      </w:r>
      <w:r>
        <w:rPr>
          <w:color w:val="000000"/>
          <w:spacing w:val="0"/>
          <w:w w:val="100"/>
          <w:position w:val="0"/>
        </w:rPr>
        <w:t>；</w:t>
      </w:r>
      <w:r>
        <w:rPr>
          <w:color w:val="000000"/>
          <w:spacing w:val="0"/>
          <w:w w:val="100"/>
          <w:position w:val="0"/>
        </w:rPr>
        <w:t>但儿童应激 水平</w:t>
      </w:r>
      <w:r>
        <w:rPr>
          <w:rFonts w:ascii="Times New Roman" w:eastAsia="Times New Roman" w:hAnsi="Times New Roman" w:cs="Times New Roman"/>
          <w:color w:val="000000"/>
          <w:spacing w:val="0"/>
          <w:w w:val="100"/>
          <w:position w:val="0"/>
          <w:lang w:val="en-US" w:eastAsia="en-US" w:bidi="en-US"/>
        </w:rPr>
        <w:t>(stress_sqrt</w:t>
      </w:r>
      <w:r>
        <w:rPr>
          <w:rFonts w:ascii="Times New Roman" w:eastAsia="Times New Roman" w:hAnsi="Times New Roman" w:cs="Times New Roman"/>
          <w:color w:val="000000"/>
          <w:spacing w:val="0"/>
          <w:w w:val="100"/>
          <w:position w:val="0"/>
        </w:rPr>
        <w:t>)</w:t>
      </w:r>
      <w:r>
        <w:rPr>
          <w:color w:val="000000"/>
          <w:spacing w:val="0"/>
          <w:w w:val="100"/>
          <w:position w:val="0"/>
        </w:rPr>
        <w:t>与海马和杏仁核的</w:t>
      </w:r>
      <w:r>
        <w:rPr>
          <w:rFonts w:ascii="Times New Roman" w:eastAsia="Times New Roman" w:hAnsi="Times New Roman" w:cs="Times New Roman"/>
          <w:color w:val="000000"/>
          <w:spacing w:val="0"/>
          <w:w w:val="100"/>
          <w:position w:val="0"/>
          <w:lang w:val="en-US" w:eastAsia="en-US" w:bidi="en-US"/>
        </w:rPr>
        <w:t>FC</w:t>
      </w:r>
      <w:r>
        <w:rPr>
          <w:color w:val="000000"/>
          <w:spacing w:val="0"/>
          <w:w w:val="100"/>
          <w:position w:val="0"/>
        </w:rPr>
        <w:t>没有显著相 关</w:t>
      </w:r>
      <w:r>
        <w:rPr>
          <w:rFonts w:ascii="Times New Roman" w:eastAsia="Times New Roman" w:hAnsi="Times New Roman" w:cs="Times New Roman"/>
          <w:color w:val="000000"/>
          <w:spacing w:val="0"/>
          <w:w w:val="100"/>
          <w:position w:val="0"/>
        </w:rPr>
        <w:t>(</w:t>
      </w:r>
      <w:r>
        <w:rPr>
          <w:color w:val="000000"/>
          <w:spacing w:val="0"/>
          <w:w w:val="100"/>
          <w:position w:val="0"/>
        </w:rPr>
        <w:t>表</w:t>
      </w:r>
      <w:r>
        <w:rPr>
          <w:rFonts w:ascii="Times New Roman" w:eastAsia="Times New Roman" w:hAnsi="Times New Roman" w:cs="Times New Roman"/>
          <w:color w:val="000000"/>
          <w:spacing w:val="0"/>
          <w:w w:val="100"/>
          <w:position w:val="0"/>
        </w:rPr>
        <w:t>2</w:t>
      </w:r>
      <w:r>
        <w:rPr>
          <w:color w:val="000000"/>
          <w:spacing w:val="0"/>
          <w:w w:val="100"/>
          <w:position w:val="0"/>
        </w:rPr>
        <w:t>和图</w:t>
      </w:r>
      <w:r>
        <w:rPr>
          <w:rFonts w:ascii="Times New Roman" w:eastAsia="Times New Roman" w:hAnsi="Times New Roman" w:cs="Times New Roman"/>
          <w:color w:val="000000"/>
          <w:spacing w:val="0"/>
          <w:w w:val="100"/>
          <w:position w:val="0"/>
          <w:lang w:val="en-US" w:eastAsia="en-US" w:bidi="en-US"/>
        </w:rPr>
        <w:t>2B)</w:t>
      </w:r>
      <w:r>
        <w:rPr>
          <w:color w:val="000000"/>
          <w:spacing w:val="0"/>
          <w:w w:val="100"/>
          <w:position w:val="0"/>
          <w:lang w:val="en-US" w:eastAsia="en-US" w:bidi="en-US"/>
        </w:rPr>
        <w:t>。</w:t>
      </w:r>
    </w:p>
    <w:p>
      <w:pPr>
        <w:pStyle w:val="Style34"/>
        <w:keepNext w:val="0"/>
        <w:keepLines w:val="0"/>
        <w:widowControl w:val="0"/>
        <w:shd w:val="clear" w:color="auto" w:fill="auto"/>
        <w:bidi w:val="0"/>
        <w:spacing w:before="0" w:after="0" w:line="324" w:lineRule="exact"/>
        <w:ind w:left="0" w:right="0" w:firstLine="0"/>
        <w:jc w:val="both"/>
      </w:pPr>
      <w:r>
        <w:rPr>
          <w:rFonts w:ascii="Times New Roman" w:eastAsia="Times New Roman" w:hAnsi="Times New Roman" w:cs="Times New Roman"/>
          <w:b/>
          <w:bCs/>
          <w:color w:val="000000"/>
          <w:spacing w:val="0"/>
          <w:w w:val="100"/>
          <w:position w:val="0"/>
          <w:lang w:val="en-US" w:eastAsia="en-US" w:bidi="en-US"/>
        </w:rPr>
        <w:t>3.3</w:t>
      </w:r>
      <w:r>
        <w:rPr>
          <w:color w:val="000000"/>
          <w:spacing w:val="0"/>
          <w:w w:val="100"/>
          <w:position w:val="0"/>
        </w:rPr>
        <w:t>基于机器学习的预测分析结果</w:t>
      </w:r>
    </w:p>
    <w:p>
      <w:pPr>
        <w:pStyle w:val="Style34"/>
        <w:keepNext w:val="0"/>
        <w:keepLines w:val="0"/>
        <w:widowControl w:val="0"/>
        <w:shd w:val="clear" w:color="auto" w:fill="auto"/>
        <w:bidi w:val="0"/>
        <w:spacing w:before="0" w:after="0" w:line="324" w:lineRule="exact"/>
        <w:ind w:left="0" w:right="0" w:firstLine="440"/>
        <w:jc w:val="both"/>
      </w:pPr>
      <w:r>
        <w:rPr>
          <w:color w:val="000000"/>
          <w:spacing w:val="0"/>
          <w:w w:val="100"/>
          <w:position w:val="0"/>
        </w:rPr>
        <w:t>基于结构网络的</w:t>
      </w:r>
      <w:r>
        <w:rPr>
          <w:rFonts w:ascii="Times New Roman" w:eastAsia="Times New Roman" w:hAnsi="Times New Roman" w:cs="Times New Roman"/>
          <w:color w:val="000000"/>
          <w:spacing w:val="0"/>
          <w:w w:val="100"/>
          <w:position w:val="0"/>
          <w:lang w:val="en-US" w:eastAsia="en-US" w:bidi="en-US"/>
        </w:rPr>
        <w:t>RVR</w:t>
      </w:r>
      <w:r>
        <w:rPr>
          <w:color w:val="000000"/>
          <w:spacing w:val="0"/>
          <w:w w:val="100"/>
          <w:position w:val="0"/>
        </w:rPr>
        <w:t>模型可以边缘显著地预 测儿童应激水平</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i/>
          <w:iCs/>
          <w:color w:val="000000"/>
          <w:spacing w:val="0"/>
          <w:w w:val="100"/>
          <w:position w:val="0"/>
          <w:lang w:val="en-US" w:eastAsia="en-US" w:bidi="en-US"/>
        </w:rPr>
        <w:t>r</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lang w:val="en-US" w:eastAsia="en-US" w:bidi="en-US"/>
        </w:rPr>
        <w:t xml:space="preserve">0.24, </w:t>
      </w:r>
      <w:r>
        <w:rPr>
          <w:rFonts w:ascii="Times New Roman" w:eastAsia="Times New Roman" w:hAnsi="Times New Roman" w:cs="Times New Roman"/>
          <w:i/>
          <w:iCs/>
          <w:color w:val="000000"/>
          <w:spacing w:val="0"/>
          <w:w w:val="100"/>
          <w:position w:val="0"/>
          <w:lang w:val="en-US" w:eastAsia="en-US" w:bidi="en-US"/>
        </w:rPr>
        <w:t>p</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lang w:val="en-US" w:eastAsia="en-US" w:bidi="en-US"/>
        </w:rPr>
        <w:t>0.07,</w:t>
      </w:r>
      <w:r>
        <w:rPr>
          <w:color w:val="000000"/>
          <w:spacing w:val="0"/>
          <w:w w:val="100"/>
          <w:position w:val="0"/>
        </w:rPr>
        <w:t>见图</w:t>
      </w:r>
      <w:r>
        <w:rPr>
          <w:rFonts w:ascii="Times New Roman" w:eastAsia="Times New Roman" w:hAnsi="Times New Roman" w:cs="Times New Roman"/>
          <w:color w:val="000000"/>
          <w:spacing w:val="0"/>
          <w:w w:val="100"/>
          <w:position w:val="0"/>
        </w:rPr>
        <w:t>3)</w:t>
      </w:r>
      <w:r>
        <w:rPr>
          <w:color w:val="000000"/>
          <w:spacing w:val="0"/>
          <w:w w:val="100"/>
          <w:position w:val="0"/>
        </w:rPr>
        <w:t>。在节 点水平上</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lang w:val="en-US" w:eastAsia="en-US" w:bidi="en-US"/>
        </w:rPr>
        <w:t>OFC</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STG</w:t>
      </w:r>
      <w:r>
        <w:rPr>
          <w:color w:val="000000"/>
          <w:spacing w:val="0"/>
          <w:w w:val="100"/>
          <w:position w:val="0"/>
        </w:rPr>
        <w:t>和</w:t>
      </w:r>
      <w:r>
        <w:rPr>
          <w:rFonts w:ascii="Times New Roman" w:eastAsia="Times New Roman" w:hAnsi="Times New Roman" w:cs="Times New Roman"/>
          <w:color w:val="000000"/>
          <w:spacing w:val="0"/>
          <w:w w:val="100"/>
          <w:position w:val="0"/>
          <w:lang w:val="en-US" w:eastAsia="en-US" w:bidi="en-US"/>
        </w:rPr>
        <w:t>SMA</w:t>
      </w:r>
      <w:r>
        <w:rPr>
          <w:color w:val="000000"/>
          <w:spacing w:val="0"/>
          <w:w w:val="100"/>
          <w:position w:val="0"/>
        </w:rPr>
        <w:t>位于前</w:t>
      </w:r>
      <w:r>
        <w:rPr>
          <w:rFonts w:ascii="Times New Roman" w:eastAsia="Times New Roman" w:hAnsi="Times New Roman" w:cs="Times New Roman"/>
          <w:color w:val="000000"/>
          <w:spacing w:val="0"/>
          <w:w w:val="100"/>
          <w:position w:val="0"/>
        </w:rPr>
        <w:t>10%</w:t>
      </w:r>
      <w:r>
        <w:rPr>
          <w:color w:val="000000"/>
          <w:spacing w:val="0"/>
          <w:w w:val="100"/>
          <w:position w:val="0"/>
        </w:rPr>
        <w:t>贡献率的 脑区中</w:t>
      </w:r>
      <w:r>
        <w:rPr>
          <w:rFonts w:ascii="Times New Roman" w:eastAsia="Times New Roman" w:hAnsi="Times New Roman" w:cs="Times New Roman"/>
          <w:color w:val="000000"/>
          <w:spacing w:val="0"/>
          <w:w w:val="100"/>
          <w:position w:val="0"/>
        </w:rPr>
        <w:t>(</w:t>
      </w:r>
      <w:r>
        <w:rPr>
          <w:color w:val="000000"/>
          <w:spacing w:val="0"/>
          <w:w w:val="100"/>
          <w:position w:val="0"/>
        </w:rPr>
        <w:t>详见网络版附录表</w:t>
      </w:r>
      <w:r>
        <w:rPr>
          <w:rFonts w:ascii="Times New Roman" w:eastAsia="Times New Roman" w:hAnsi="Times New Roman" w:cs="Times New Roman"/>
          <w:color w:val="000000"/>
          <w:spacing w:val="0"/>
          <w:w w:val="100"/>
          <w:position w:val="0"/>
        </w:rPr>
        <w:t>2),</w:t>
      </w:r>
      <w:r>
        <w:rPr>
          <w:color w:val="000000"/>
          <w:spacing w:val="0"/>
          <w:w w:val="100"/>
          <w:position w:val="0"/>
        </w:rPr>
        <w:t>这与上述灰质体积 结果相一致。在网络水平上</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lang w:val="en-US" w:eastAsia="en-US" w:bidi="en-US"/>
        </w:rPr>
        <w:t>SMN</w:t>
      </w:r>
      <w:r>
        <w:rPr>
          <w:color w:val="000000"/>
          <w:spacing w:val="0"/>
          <w:w w:val="100"/>
          <w:position w:val="0"/>
        </w:rPr>
        <w:t xml:space="preserve">内部的结构连接、 </w:t>
      </w:r>
      <w:r>
        <w:rPr>
          <w:rFonts w:ascii="Times New Roman" w:eastAsia="Times New Roman" w:hAnsi="Times New Roman" w:cs="Times New Roman"/>
          <w:color w:val="000000"/>
          <w:spacing w:val="0"/>
          <w:w w:val="100"/>
          <w:position w:val="0"/>
          <w:lang w:val="en-US" w:eastAsia="en-US" w:bidi="en-US"/>
        </w:rPr>
        <w:t>SMN-SAN</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SMN-VN</w:t>
      </w:r>
      <w:r>
        <w:rPr>
          <w:color w:val="000000"/>
          <w:spacing w:val="0"/>
          <w:w w:val="100"/>
          <w:position w:val="0"/>
        </w:rPr>
        <w:t>以及</w:t>
      </w:r>
      <w:r>
        <w:rPr>
          <w:rFonts w:ascii="Times New Roman" w:eastAsia="Times New Roman" w:hAnsi="Times New Roman" w:cs="Times New Roman"/>
          <w:color w:val="000000"/>
          <w:spacing w:val="0"/>
          <w:w w:val="100"/>
          <w:position w:val="0"/>
          <w:lang w:val="en-US" w:eastAsia="en-US" w:bidi="en-US"/>
        </w:rPr>
        <w:t xml:space="preserve">SMN-FPN </w:t>
      </w:r>
      <w:r>
        <w:rPr>
          <w:color w:val="000000"/>
          <w:spacing w:val="0"/>
          <w:w w:val="100"/>
          <w:position w:val="0"/>
        </w:rPr>
        <w:t>之间的结构 连接构成了正网络</w:t>
      </w:r>
      <w:r>
        <w:rPr>
          <w:color w:val="000000"/>
          <w:spacing w:val="0"/>
          <w:w w:val="100"/>
          <w:position w:val="0"/>
        </w:rPr>
        <w:t>，</w:t>
      </w:r>
      <w:r>
        <w:rPr>
          <w:color w:val="000000"/>
          <w:spacing w:val="0"/>
          <w:w w:val="100"/>
          <w:position w:val="0"/>
        </w:rPr>
        <w:t>其结构连接越强</w:t>
      </w:r>
      <w:r>
        <w:rPr>
          <w:color w:val="000000"/>
          <w:spacing w:val="0"/>
          <w:w w:val="100"/>
          <w:position w:val="0"/>
        </w:rPr>
        <w:t>，</w:t>
      </w:r>
      <w:r>
        <w:rPr>
          <w:color w:val="000000"/>
          <w:spacing w:val="0"/>
          <w:w w:val="100"/>
          <w:position w:val="0"/>
        </w:rPr>
        <w:t>应激水平越 高</w:t>
      </w:r>
      <w:r>
        <w:rPr>
          <w:color w:val="000000"/>
          <w:spacing w:val="0"/>
          <w:w w:val="100"/>
          <w:position w:val="0"/>
        </w:rPr>
        <w:t>；</w:t>
      </w:r>
      <w:r>
        <w:rPr>
          <w:color w:val="000000"/>
          <w:spacing w:val="0"/>
          <w:w w:val="100"/>
          <w:position w:val="0"/>
        </w:rPr>
        <w:t>小脑</w:t>
      </w:r>
      <w:r>
        <w:rPr>
          <w:rFonts w:ascii="Times New Roman" w:eastAsia="Times New Roman" w:hAnsi="Times New Roman" w:cs="Times New Roman"/>
          <w:color w:val="000000"/>
          <w:spacing w:val="0"/>
          <w:w w:val="100"/>
          <w:position w:val="0"/>
          <w:lang w:val="en-US" w:eastAsia="en-US" w:bidi="en-US"/>
        </w:rPr>
        <w:t>-FPN</w:t>
      </w:r>
      <w:r>
        <w:rPr>
          <w:color w:val="000000"/>
          <w:spacing w:val="0"/>
          <w:w w:val="100"/>
          <w:position w:val="0"/>
          <w:lang w:val="en-US" w:eastAsia="en-US" w:bidi="en-US"/>
        </w:rPr>
        <w:t>、</w:t>
      </w:r>
      <w:r>
        <w:rPr>
          <w:color w:val="000000"/>
          <w:spacing w:val="0"/>
          <w:w w:val="100"/>
          <w:position w:val="0"/>
        </w:rPr>
        <w:t>小脑</w:t>
      </w:r>
      <w:r>
        <w:rPr>
          <w:rFonts w:ascii="Times New Roman" w:eastAsia="Times New Roman" w:hAnsi="Times New Roman" w:cs="Times New Roman"/>
          <w:color w:val="000000"/>
          <w:spacing w:val="0"/>
          <w:w w:val="100"/>
          <w:position w:val="0"/>
          <w:lang w:val="en-US" w:eastAsia="en-US" w:bidi="en-US"/>
        </w:rPr>
        <w:t>-VN</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SCN-VN</w:t>
      </w:r>
      <w:r>
        <w:rPr>
          <w:color w:val="000000"/>
          <w:spacing w:val="0"/>
          <w:w w:val="100"/>
          <w:position w:val="0"/>
        </w:rPr>
        <w:t>之间的结构连 接构成了负网络</w:t>
      </w:r>
      <w:r>
        <w:rPr>
          <w:color w:val="000000"/>
          <w:spacing w:val="0"/>
          <w:w w:val="100"/>
          <w:position w:val="0"/>
        </w:rPr>
        <w:t>，</w:t>
      </w:r>
      <w:r>
        <w:rPr>
          <w:color w:val="000000"/>
          <w:spacing w:val="0"/>
          <w:w w:val="100"/>
          <w:position w:val="0"/>
        </w:rPr>
        <w:t>其结构连接越弱</w:t>
      </w:r>
      <w:r>
        <w:rPr>
          <w:color w:val="000000"/>
          <w:spacing w:val="0"/>
          <w:w w:val="100"/>
          <w:position w:val="0"/>
        </w:rPr>
        <w:t>，</w:t>
      </w:r>
      <w:r>
        <w:rPr>
          <w:color w:val="000000"/>
          <w:spacing w:val="0"/>
          <w:w w:val="100"/>
          <w:position w:val="0"/>
        </w:rPr>
        <w:t>所预测的应激 水平越高。</w:t>
      </w:r>
    </w:p>
    <w:p>
      <w:pPr>
        <w:pStyle w:val="Style34"/>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b/>
          <w:bCs/>
          <w:color w:val="000000"/>
          <w:spacing w:val="0"/>
          <w:w w:val="100"/>
          <w:position w:val="0"/>
          <w:lang w:val="en-US" w:eastAsia="en-US" w:bidi="en-US"/>
        </w:rPr>
        <w:t>3.4</w:t>
      </w:r>
      <w:r>
        <w:rPr>
          <w:color w:val="000000"/>
          <w:spacing w:val="0"/>
          <w:w w:val="100"/>
          <w:position w:val="0"/>
        </w:rPr>
        <w:t>探索性分析结果</w:t>
      </w:r>
    </w:p>
    <w:p>
      <w:pPr>
        <w:pStyle w:val="Style44"/>
        <w:keepNext/>
        <w:keepLines/>
        <w:widowControl w:val="0"/>
        <w:shd w:val="clear" w:color="auto" w:fill="auto"/>
        <w:bidi w:val="0"/>
        <w:spacing w:before="0" w:after="0" w:line="324" w:lineRule="exact"/>
        <w:ind w:left="0" w:right="0" w:firstLine="0"/>
        <w:jc w:val="left"/>
      </w:pPr>
      <w:bookmarkStart w:id="46" w:name="bookmark46"/>
      <w:bookmarkStart w:id="47" w:name="bookmark47"/>
      <w:bookmarkStart w:id="48" w:name="bookmark48"/>
      <w:r>
        <w:rPr>
          <w:rFonts w:ascii="Times New Roman" w:eastAsia="Times New Roman" w:hAnsi="Times New Roman" w:cs="Times New Roman"/>
          <w:color w:val="000000"/>
          <w:spacing w:val="0"/>
          <w:w w:val="100"/>
          <w:position w:val="0"/>
          <w:lang w:val="en-US" w:eastAsia="en-US" w:bidi="en-US"/>
        </w:rPr>
        <w:t>3.4.1</w:t>
      </w:r>
      <w:r>
        <w:rPr>
          <w:color w:val="000000"/>
          <w:spacing w:val="0"/>
          <w:w w:val="100"/>
          <w:position w:val="0"/>
        </w:rPr>
        <w:t>应激与脑指标相关的性别差异</w:t>
      </w:r>
      <w:bookmarkEnd w:id="46"/>
      <w:bookmarkEnd w:id="47"/>
      <w:bookmarkEnd w:id="48"/>
    </w:p>
    <w:p>
      <w:pPr>
        <w:pStyle w:val="Style34"/>
        <w:keepNext w:val="0"/>
        <w:keepLines w:val="0"/>
        <w:widowControl w:val="0"/>
        <w:shd w:val="clear" w:color="auto" w:fill="auto"/>
        <w:bidi w:val="0"/>
        <w:spacing w:before="0" w:after="0" w:line="324" w:lineRule="exact"/>
        <w:ind w:left="0" w:right="0" w:firstLine="440"/>
        <w:jc w:val="both"/>
      </w:pPr>
      <w:r>
        <w:rPr>
          <w:color w:val="000000"/>
          <w:spacing w:val="0"/>
          <w:w w:val="100"/>
          <w:position w:val="0"/>
        </w:rPr>
        <w:t>多重回归分析显示</w:t>
      </w:r>
      <w:r>
        <w:rPr>
          <w:color w:val="000000"/>
          <w:spacing w:val="0"/>
          <w:w w:val="100"/>
          <w:position w:val="0"/>
        </w:rPr>
        <w:t>，</w:t>
      </w:r>
      <w:r>
        <w:rPr>
          <w:color w:val="000000"/>
          <w:spacing w:val="0"/>
          <w:w w:val="100"/>
          <w:position w:val="0"/>
        </w:rPr>
        <w:t>性别与应激水平</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lang w:val="en-US" w:eastAsia="en-US" w:bidi="en-US"/>
        </w:rPr>
        <w:t>stress_ sqrt</w:t>
      </w:r>
      <w:r>
        <w:rPr>
          <w:rFonts w:ascii="Times New Roman" w:eastAsia="Times New Roman" w:hAnsi="Times New Roman" w:cs="Times New Roman"/>
          <w:color w:val="000000"/>
          <w:spacing w:val="0"/>
          <w:w w:val="100"/>
          <w:position w:val="0"/>
        </w:rPr>
        <w:t>)</w:t>
      </w:r>
      <w:r>
        <w:rPr>
          <w:color w:val="000000"/>
          <w:spacing w:val="0"/>
          <w:w w:val="100"/>
          <w:position w:val="0"/>
        </w:rPr>
        <w:t>在全脑灰质体积上不存在显著的交互作用。</w:t>
      </w:r>
    </w:p>
    <w:p>
      <w:pPr>
        <w:widowControl w:val="0"/>
        <w:jc w:val="center"/>
        <w:rPr>
          <w:sz w:val="2"/>
          <w:szCs w:val="2"/>
        </w:rPr>
      </w:pPr>
      <w:r>
        <w:drawing>
          <wp:inline>
            <wp:extent cx="2889250" cy="4077970"/>
            <wp:docPr id="15" name="Picutre 15"/>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a:stretch/>
                  </pic:blipFill>
                  <pic:spPr>
                    <a:xfrm>
                      <a:ext cx="2889250" cy="4077970"/>
                    </a:xfrm>
                    <a:prstGeom prst="rect"/>
                  </pic:spPr>
                </pic:pic>
              </a:graphicData>
            </a:graphic>
          </wp:inline>
        </w:drawing>
      </w:r>
    </w:p>
    <w:p>
      <w:pPr>
        <w:pStyle w:val="Style79"/>
        <w:keepNext w:val="0"/>
        <w:keepLines w:val="0"/>
        <w:widowControl w:val="0"/>
        <w:shd w:val="clear" w:color="auto" w:fill="auto"/>
        <w:bidi w:val="0"/>
        <w:spacing w:before="0" w:after="0" w:line="307" w:lineRule="exact"/>
        <w:ind w:left="0" w:right="0" w:firstLine="0"/>
        <w:jc w:val="distribute"/>
        <w:rPr>
          <w:sz w:val="18"/>
          <w:szCs w:val="18"/>
        </w:rPr>
      </w:pPr>
      <w:r>
        <w:rPr>
          <w:rFonts w:ascii="SimSun" w:eastAsia="SimSun" w:hAnsi="SimSun" w:cs="SimSun"/>
          <w:color w:val="000000"/>
          <w:spacing w:val="0"/>
          <w:w w:val="100"/>
          <w:position w:val="0"/>
          <w:sz w:val="18"/>
          <w:szCs w:val="18"/>
          <w:lang w:val="zh-TW" w:eastAsia="zh-TW" w:bidi="zh-TW"/>
        </w:rPr>
        <w:t>图</w:t>
      </w:r>
      <w:r>
        <w:rPr>
          <w:rFonts w:ascii="Times New Roman" w:eastAsia="Times New Roman" w:hAnsi="Times New Roman" w:cs="Times New Roman"/>
          <w:color w:val="000000"/>
          <w:spacing w:val="0"/>
          <w:w w:val="100"/>
          <w:position w:val="0"/>
          <w:sz w:val="18"/>
          <w:szCs w:val="18"/>
          <w:lang w:val="zh-TW" w:eastAsia="zh-TW" w:bidi="zh-TW"/>
        </w:rPr>
        <w:t xml:space="preserve">2 </w:t>
      </w:r>
      <w:r>
        <w:rPr>
          <w:rFonts w:ascii="Times New Roman" w:eastAsia="Times New Roman" w:hAnsi="Times New Roman" w:cs="Times New Roman"/>
          <w:color w:val="000000"/>
          <w:spacing w:val="0"/>
          <w:w w:val="100"/>
          <w:position w:val="0"/>
          <w:sz w:val="18"/>
          <w:szCs w:val="18"/>
          <w:lang w:val="en-US" w:eastAsia="en-US" w:bidi="en-US"/>
        </w:rPr>
        <w:t>(A)</w:t>
      </w:r>
      <w:r>
        <w:rPr>
          <w:rFonts w:ascii="SimSun" w:eastAsia="SimSun" w:hAnsi="SimSun" w:cs="SimSun"/>
          <w:color w:val="000000"/>
          <w:spacing w:val="0"/>
          <w:w w:val="100"/>
          <w:position w:val="0"/>
          <w:sz w:val="18"/>
          <w:szCs w:val="18"/>
          <w:lang w:val="zh-TW" w:eastAsia="zh-TW" w:bidi="zh-TW"/>
        </w:rPr>
        <w:t>儿童应激相关的灰质体积结果</w:t>
      </w:r>
      <w:r>
        <w:rPr>
          <w:rFonts w:ascii="SimSun" w:eastAsia="SimSun" w:hAnsi="SimSun" w:cs="SimSun"/>
          <w:color w:val="000000"/>
          <w:spacing w:val="0"/>
          <w:w w:val="100"/>
          <w:position w:val="0"/>
          <w:sz w:val="18"/>
          <w:szCs w:val="18"/>
          <w:lang w:val="zh-TW" w:eastAsia="zh-TW" w:bidi="zh-TW"/>
        </w:rPr>
        <w:t>；</w:t>
      </w:r>
      <w:r>
        <w:rPr>
          <w:rFonts w:ascii="Times New Roman" w:eastAsia="Times New Roman" w:hAnsi="Times New Roman" w:cs="Times New Roman"/>
          <w:color w:val="000000"/>
          <w:spacing w:val="0"/>
          <w:w w:val="100"/>
          <w:position w:val="0"/>
          <w:sz w:val="18"/>
          <w:szCs w:val="18"/>
          <w:lang w:val="en-US" w:eastAsia="en-US" w:bidi="en-US"/>
        </w:rPr>
        <w:t>(B)</w:t>
      </w:r>
      <w:r>
        <w:rPr>
          <w:rFonts w:ascii="SimSun" w:eastAsia="SimSun" w:hAnsi="SimSun" w:cs="SimSun"/>
          <w:color w:val="000000"/>
          <w:spacing w:val="0"/>
          <w:w w:val="100"/>
          <w:position w:val="0"/>
          <w:sz w:val="18"/>
          <w:szCs w:val="18"/>
          <w:lang w:val="zh-TW" w:eastAsia="zh-TW" w:bidi="zh-TW"/>
        </w:rPr>
        <w:t>儿童应激相 关的静息功能连接结果</w:t>
      </w:r>
    </w:p>
    <w:p>
      <w:pPr>
        <w:pStyle w:val="Style79"/>
        <w:keepNext w:val="0"/>
        <w:keepLines w:val="0"/>
        <w:widowControl w:val="0"/>
        <w:shd w:val="clear" w:color="auto" w:fill="auto"/>
        <w:bidi w:val="0"/>
        <w:spacing w:before="0" w:after="0" w:line="254" w:lineRule="exact"/>
        <w:ind w:left="0" w:right="0" w:firstLine="0"/>
        <w:jc w:val="both"/>
        <w:rPr>
          <w:sz w:val="14"/>
          <w:szCs w:val="14"/>
        </w:rPr>
      </w:pPr>
      <w:r>
        <w:rPr>
          <w:rFonts w:ascii="SimSun" w:eastAsia="SimSun" w:hAnsi="SimSun" w:cs="SimSun"/>
          <w:color w:val="000000"/>
          <w:spacing w:val="0"/>
          <w:w w:val="100"/>
          <w:position w:val="0"/>
          <w:sz w:val="16"/>
          <w:szCs w:val="16"/>
          <w:lang w:val="zh-TW" w:eastAsia="zh-TW" w:bidi="zh-TW"/>
        </w:rPr>
        <w:t>注</w:t>
      </w:r>
      <w:r>
        <w:rPr>
          <w:rFonts w:ascii="SimSun" w:eastAsia="SimSun" w:hAnsi="SimSun" w:cs="SimSun"/>
          <w:color w:val="000000"/>
          <w:spacing w:val="0"/>
          <w:w w:val="100"/>
          <w:position w:val="0"/>
          <w:sz w:val="16"/>
          <w:szCs w:val="16"/>
          <w:lang w:val="zh-TW" w:eastAsia="zh-TW" w:bidi="zh-TW"/>
        </w:rPr>
        <w:t>：</w:t>
      </w:r>
      <w:r>
        <w:rPr>
          <w:rFonts w:ascii="SimSun" w:eastAsia="SimSun" w:hAnsi="SimSun" w:cs="SimSun"/>
          <w:color w:val="000000"/>
          <w:spacing w:val="0"/>
          <w:w w:val="100"/>
          <w:position w:val="0"/>
          <w:sz w:val="16"/>
          <w:szCs w:val="16"/>
          <w:lang w:val="zh-TW" w:eastAsia="zh-TW" w:bidi="zh-TW"/>
        </w:rPr>
        <w:t>采用体素水平</w:t>
      </w:r>
      <w:r>
        <w:rPr>
          <w:rFonts w:ascii="Times New Roman" w:eastAsia="Times New Roman" w:hAnsi="Times New Roman" w:cs="Times New Roman"/>
          <w:i/>
          <w:iCs/>
          <w:color w:val="000000"/>
          <w:spacing w:val="0"/>
          <w:w w:val="100"/>
          <w:position w:val="0"/>
          <w:sz w:val="16"/>
          <w:szCs w:val="16"/>
          <w:lang w:val="en-US" w:eastAsia="en-US" w:bidi="en-US"/>
        </w:rPr>
        <w:t xml:space="preserve">p </w:t>
      </w:r>
      <w:r>
        <w:rPr>
          <w:rFonts w:ascii="Times New Roman" w:eastAsia="Times New Roman" w:hAnsi="Times New Roman" w:cs="Times New Roman"/>
          <w:i/>
          <w:iCs/>
          <w:color w:val="000000"/>
          <w:spacing w:val="0"/>
          <w:w w:val="100"/>
          <w:position w:val="0"/>
          <w:sz w:val="16"/>
          <w:szCs w:val="16"/>
          <w:lang w:val="zh-TW" w:eastAsia="zh-TW" w:bidi="zh-TW"/>
        </w:rPr>
        <w:t>&lt;</w:t>
      </w:r>
      <w:r>
        <w:rPr>
          <w:rFonts w:ascii="Times New Roman" w:eastAsia="Times New Roman" w:hAnsi="Times New Roman" w:cs="Times New Roman"/>
          <w:color w:val="000000"/>
          <w:spacing w:val="0"/>
          <w:w w:val="100"/>
          <w:position w:val="0"/>
          <w:sz w:val="16"/>
          <w:szCs w:val="16"/>
          <w:lang w:val="zh-TW" w:eastAsia="zh-TW" w:bidi="zh-TW"/>
        </w:rPr>
        <w:t xml:space="preserve"> </w:t>
      </w:r>
      <w:r>
        <w:rPr>
          <w:rFonts w:ascii="Times New Roman" w:eastAsia="Times New Roman" w:hAnsi="Times New Roman" w:cs="Times New Roman"/>
          <w:color w:val="000000"/>
          <w:spacing w:val="0"/>
          <w:w w:val="100"/>
          <w:position w:val="0"/>
          <w:sz w:val="16"/>
          <w:szCs w:val="16"/>
          <w:lang w:val="en-US" w:eastAsia="en-US" w:bidi="en-US"/>
        </w:rPr>
        <w:t>0.005,</w:t>
      </w:r>
      <w:r>
        <w:rPr>
          <w:rFonts w:ascii="SimSun" w:eastAsia="SimSun" w:hAnsi="SimSun" w:cs="SimSun"/>
          <w:color w:val="000000"/>
          <w:spacing w:val="0"/>
          <w:w w:val="100"/>
          <w:position w:val="0"/>
          <w:sz w:val="16"/>
          <w:szCs w:val="16"/>
          <w:lang w:val="zh-TW" w:eastAsia="zh-TW" w:bidi="zh-TW"/>
        </w:rPr>
        <w:t>团块水平</w:t>
      </w:r>
      <w:r>
        <w:rPr>
          <w:rFonts w:ascii="Times New Roman" w:eastAsia="Times New Roman" w:hAnsi="Times New Roman" w:cs="Times New Roman"/>
          <w:i/>
          <w:iCs/>
          <w:color w:val="000000"/>
          <w:spacing w:val="0"/>
          <w:w w:val="100"/>
          <w:position w:val="0"/>
          <w:sz w:val="16"/>
          <w:szCs w:val="16"/>
          <w:lang w:val="en-US" w:eastAsia="en-US" w:bidi="en-US"/>
        </w:rPr>
        <w:t xml:space="preserve">p </w:t>
      </w:r>
      <w:r>
        <w:rPr>
          <w:rFonts w:ascii="Times New Roman" w:eastAsia="Times New Roman" w:hAnsi="Times New Roman" w:cs="Times New Roman"/>
          <w:i/>
          <w:iCs/>
          <w:color w:val="000000"/>
          <w:spacing w:val="0"/>
          <w:w w:val="100"/>
          <w:position w:val="0"/>
          <w:sz w:val="16"/>
          <w:szCs w:val="16"/>
          <w:lang w:val="zh-TW" w:eastAsia="zh-TW" w:bidi="zh-TW"/>
        </w:rPr>
        <w:t>&lt;</w:t>
      </w:r>
      <w:r>
        <w:rPr>
          <w:rFonts w:ascii="Times New Roman" w:eastAsia="Times New Roman" w:hAnsi="Times New Roman" w:cs="Times New Roman"/>
          <w:color w:val="000000"/>
          <w:spacing w:val="0"/>
          <w:w w:val="100"/>
          <w:position w:val="0"/>
          <w:sz w:val="16"/>
          <w:szCs w:val="16"/>
          <w:lang w:val="zh-TW" w:eastAsia="zh-TW" w:bidi="zh-TW"/>
        </w:rPr>
        <w:t xml:space="preserve"> </w:t>
      </w:r>
      <w:r>
        <w:rPr>
          <w:rFonts w:ascii="Times New Roman" w:eastAsia="Times New Roman" w:hAnsi="Times New Roman" w:cs="Times New Roman"/>
          <w:color w:val="000000"/>
          <w:spacing w:val="0"/>
          <w:w w:val="100"/>
          <w:position w:val="0"/>
          <w:sz w:val="16"/>
          <w:szCs w:val="16"/>
          <w:lang w:val="en-US" w:eastAsia="en-US" w:bidi="en-US"/>
        </w:rPr>
        <w:t>0.05</w:t>
      </w:r>
      <w:r>
        <w:rPr>
          <w:rFonts w:ascii="SimSun" w:eastAsia="SimSun" w:hAnsi="SimSun" w:cs="SimSun"/>
          <w:color w:val="000000"/>
          <w:spacing w:val="0"/>
          <w:w w:val="100"/>
          <w:position w:val="0"/>
          <w:sz w:val="16"/>
          <w:szCs w:val="16"/>
          <w:lang w:val="zh-TW" w:eastAsia="zh-TW" w:bidi="zh-TW"/>
        </w:rPr>
        <w:t>的</w:t>
      </w:r>
      <w:r>
        <w:rPr>
          <w:rFonts w:ascii="Times New Roman" w:eastAsia="Times New Roman" w:hAnsi="Times New Roman" w:cs="Times New Roman"/>
          <w:color w:val="000000"/>
          <w:spacing w:val="0"/>
          <w:w w:val="100"/>
          <w:position w:val="0"/>
          <w:sz w:val="16"/>
          <w:szCs w:val="16"/>
          <w:lang w:val="en-US" w:eastAsia="en-US" w:bidi="en-US"/>
        </w:rPr>
        <w:t>GRF</w:t>
      </w:r>
      <w:r>
        <w:rPr>
          <w:rFonts w:ascii="SimSun" w:eastAsia="SimSun" w:hAnsi="SimSun" w:cs="SimSun"/>
          <w:color w:val="000000"/>
          <w:spacing w:val="0"/>
          <w:w w:val="100"/>
          <w:position w:val="0"/>
          <w:sz w:val="16"/>
          <w:szCs w:val="16"/>
          <w:lang w:val="zh-TW" w:eastAsia="zh-TW" w:bidi="zh-TW"/>
        </w:rPr>
        <w:t>多重比 较矫正。</w:t>
      </w:r>
      <w:r>
        <w:rPr>
          <w:rFonts w:ascii="Times New Roman" w:eastAsia="Times New Roman" w:hAnsi="Times New Roman" w:cs="Times New Roman"/>
          <w:color w:val="000000"/>
          <w:spacing w:val="0"/>
          <w:w w:val="100"/>
          <w:position w:val="0"/>
          <w:sz w:val="16"/>
          <w:szCs w:val="16"/>
          <w:lang w:val="en-US" w:eastAsia="en-US" w:bidi="en-US"/>
        </w:rPr>
        <w:t xml:space="preserve">mOFC </w:t>
      </w:r>
      <w:r>
        <w:rPr>
          <w:rFonts w:ascii="Times New Roman" w:eastAsia="Times New Roman" w:hAnsi="Times New Roman" w:cs="Times New Roman"/>
          <w:color w:val="000000"/>
          <w:spacing w:val="0"/>
          <w:w w:val="100"/>
          <w:position w:val="0"/>
          <w:sz w:val="16"/>
          <w:szCs w:val="16"/>
          <w:lang w:val="zh-TW" w:eastAsia="zh-TW" w:bidi="zh-TW"/>
        </w:rPr>
        <w:t>=</w:t>
      </w:r>
      <w:r>
        <w:rPr>
          <w:rFonts w:ascii="SimSun" w:eastAsia="SimSun" w:hAnsi="SimSun" w:cs="SimSun"/>
          <w:color w:val="000000"/>
          <w:spacing w:val="0"/>
          <w:w w:val="100"/>
          <w:position w:val="0"/>
          <w:sz w:val="16"/>
          <w:szCs w:val="16"/>
          <w:lang w:val="zh-TW" w:eastAsia="zh-TW" w:bidi="zh-TW"/>
        </w:rPr>
        <w:t>内侧眶额叶</w:t>
      </w:r>
      <w:r>
        <w:rPr>
          <w:rFonts w:ascii="Times New Roman" w:eastAsia="Times New Roman" w:hAnsi="Times New Roman" w:cs="Times New Roman"/>
          <w:color w:val="000000"/>
          <w:spacing w:val="0"/>
          <w:w w:val="100"/>
          <w:position w:val="0"/>
          <w:sz w:val="16"/>
          <w:szCs w:val="16"/>
          <w:lang w:val="en-US" w:eastAsia="en-US" w:bidi="en-US"/>
        </w:rPr>
        <w:t>(medial orbitofrontal cortex); Insular =</w:t>
      </w:r>
      <w:r>
        <w:rPr>
          <w:rFonts w:ascii="SimSun" w:eastAsia="SimSun" w:hAnsi="SimSun" w:cs="SimSun"/>
          <w:color w:val="000000"/>
          <w:spacing w:val="0"/>
          <w:w w:val="100"/>
          <w:position w:val="0"/>
          <w:sz w:val="16"/>
          <w:szCs w:val="16"/>
          <w:lang w:val="zh-TW" w:eastAsia="zh-TW" w:bidi="zh-TW"/>
        </w:rPr>
        <w:t>脑岛</w:t>
      </w:r>
      <w:r>
        <w:rPr>
          <w:rFonts w:ascii="SimSun" w:eastAsia="SimSun" w:hAnsi="SimSun" w:cs="SimSun"/>
          <w:color w:val="000000"/>
          <w:spacing w:val="0"/>
          <w:w w:val="100"/>
          <w:position w:val="0"/>
          <w:sz w:val="16"/>
          <w:szCs w:val="16"/>
          <w:lang w:val="zh-TW" w:eastAsia="zh-TW" w:bidi="zh-TW"/>
        </w:rPr>
        <w:t>；</w:t>
      </w:r>
      <w:r>
        <w:rPr>
          <w:rFonts w:ascii="Times New Roman" w:eastAsia="Times New Roman" w:hAnsi="Times New Roman" w:cs="Times New Roman"/>
          <w:color w:val="000000"/>
          <w:spacing w:val="0"/>
          <w:w w:val="100"/>
          <w:position w:val="0"/>
          <w:sz w:val="16"/>
          <w:szCs w:val="16"/>
          <w:lang w:val="en-US" w:eastAsia="en-US" w:bidi="en-US"/>
        </w:rPr>
        <w:t>STG =</w:t>
      </w:r>
      <w:r>
        <w:rPr>
          <w:rFonts w:ascii="SimSun" w:eastAsia="SimSun" w:hAnsi="SimSun" w:cs="SimSun"/>
          <w:color w:val="000000"/>
          <w:spacing w:val="0"/>
          <w:w w:val="100"/>
          <w:position w:val="0"/>
          <w:sz w:val="16"/>
          <w:szCs w:val="16"/>
          <w:lang w:val="zh-TW" w:eastAsia="zh-TW" w:bidi="zh-TW"/>
        </w:rPr>
        <w:t>颞上回</w:t>
      </w:r>
      <w:r>
        <w:rPr>
          <w:rFonts w:ascii="SimSun" w:eastAsia="SimSun" w:hAnsi="SimSun" w:cs="SimSun"/>
          <w:color w:val="000000"/>
          <w:spacing w:val="0"/>
          <w:w w:val="100"/>
          <w:position w:val="0"/>
          <w:sz w:val="16"/>
          <w:szCs w:val="16"/>
          <w:lang w:val="en-US" w:eastAsia="en-US" w:bidi="en-US"/>
        </w:rPr>
        <w:t>(</w:t>
      </w:r>
      <w:r>
        <w:rPr>
          <w:rFonts w:ascii="Times New Roman" w:eastAsia="Times New Roman" w:hAnsi="Times New Roman" w:cs="Times New Roman"/>
          <w:color w:val="000000"/>
          <w:spacing w:val="0"/>
          <w:w w:val="100"/>
          <w:position w:val="0"/>
          <w:sz w:val="16"/>
          <w:szCs w:val="16"/>
          <w:lang w:val="en-US" w:eastAsia="en-US" w:bidi="en-US"/>
        </w:rPr>
        <w:t xml:space="preserve">superior temporal gyrus); SMA = </w:t>
      </w:r>
      <w:r>
        <w:rPr>
          <w:rFonts w:ascii="SimSun" w:eastAsia="SimSun" w:hAnsi="SimSun" w:cs="SimSun"/>
          <w:color w:val="000000"/>
          <w:spacing w:val="0"/>
          <w:w w:val="100"/>
          <w:position w:val="0"/>
          <w:sz w:val="16"/>
          <w:szCs w:val="16"/>
          <w:lang w:val="zh-TW" w:eastAsia="zh-TW" w:bidi="zh-TW"/>
        </w:rPr>
        <w:t>辅助运动区</w:t>
      </w:r>
      <w:r>
        <w:rPr>
          <w:rFonts w:ascii="Times New Roman" w:eastAsia="Times New Roman" w:hAnsi="Times New Roman" w:cs="Times New Roman"/>
          <w:color w:val="000000"/>
          <w:spacing w:val="0"/>
          <w:w w:val="100"/>
          <w:position w:val="0"/>
          <w:sz w:val="16"/>
          <w:szCs w:val="16"/>
          <w:lang w:val="en-US" w:eastAsia="en-US" w:bidi="en-US"/>
        </w:rPr>
        <w:t>(supplementary motor area); IPL =</w:t>
      </w:r>
      <w:r>
        <w:rPr>
          <w:rFonts w:ascii="SimSun" w:eastAsia="SimSun" w:hAnsi="SimSun" w:cs="SimSun"/>
          <w:color w:val="000000"/>
          <w:spacing w:val="0"/>
          <w:w w:val="100"/>
          <w:position w:val="0"/>
          <w:sz w:val="16"/>
          <w:szCs w:val="16"/>
          <w:lang w:val="zh-TW" w:eastAsia="zh-TW" w:bidi="zh-TW"/>
        </w:rPr>
        <w:t>顶下小叶</w:t>
      </w:r>
      <w:r>
        <w:rPr>
          <w:rFonts w:ascii="Times New Roman" w:eastAsia="Times New Roman" w:hAnsi="Times New Roman" w:cs="Times New Roman"/>
          <w:color w:val="000000"/>
          <w:spacing w:val="0"/>
          <w:w w:val="100"/>
          <w:position w:val="0"/>
          <w:sz w:val="16"/>
          <w:szCs w:val="16"/>
          <w:lang w:val="zh-TW" w:eastAsia="zh-TW" w:bidi="zh-TW"/>
        </w:rPr>
        <w:t>(</w:t>
      </w:r>
      <w:r>
        <w:rPr>
          <w:rFonts w:ascii="Times New Roman" w:eastAsia="Times New Roman" w:hAnsi="Times New Roman" w:cs="Times New Roman"/>
          <w:color w:val="000000"/>
          <w:spacing w:val="0"/>
          <w:w w:val="100"/>
          <w:position w:val="0"/>
          <w:sz w:val="16"/>
          <w:szCs w:val="16"/>
          <w:lang w:val="en-US" w:eastAsia="en-US" w:bidi="en-US"/>
        </w:rPr>
        <w:t xml:space="preserve">inferior parietal lobule); L = Left hemisphere; R = Right hemisphere </w:t>
      </w:r>
      <w:r>
        <w:rPr>
          <w:rFonts w:ascii="Times New Roman" w:eastAsia="Times New Roman" w:hAnsi="Times New Roman" w:cs="Times New Roman"/>
          <w:color w:val="000000"/>
          <w:spacing w:val="0"/>
          <w:w w:val="100"/>
          <w:position w:val="0"/>
          <w:sz w:val="14"/>
          <w:szCs w:val="14"/>
          <w:vertAlign w:val="subscript"/>
          <w:lang w:val="en-US" w:eastAsia="en-US" w:bidi="en-US"/>
        </w:rPr>
        <w:t>o</w:t>
      </w:r>
    </w:p>
    <w:p>
      <w:pPr>
        <w:widowControl w:val="0"/>
        <w:spacing w:after="299" w:line="1" w:lineRule="exact"/>
      </w:pPr>
    </w:p>
    <w:p>
      <w:pPr>
        <w:pStyle w:val="Style44"/>
        <w:keepNext/>
        <w:keepLines/>
        <w:widowControl w:val="0"/>
        <w:shd w:val="clear" w:color="auto" w:fill="auto"/>
        <w:bidi w:val="0"/>
        <w:spacing w:before="0" w:after="0" w:line="313" w:lineRule="exact"/>
        <w:ind w:left="0" w:right="0" w:firstLine="0"/>
        <w:jc w:val="both"/>
      </w:pPr>
      <w:bookmarkStart w:id="49" w:name="bookmark49"/>
      <w:bookmarkStart w:id="50" w:name="bookmark50"/>
      <w:bookmarkStart w:id="51" w:name="bookmark51"/>
      <w:r>
        <w:rPr>
          <w:rFonts w:ascii="Times New Roman" w:eastAsia="Times New Roman" w:hAnsi="Times New Roman" w:cs="Times New Roman"/>
          <w:color w:val="000000"/>
          <w:spacing w:val="0"/>
          <w:w w:val="100"/>
          <w:position w:val="0"/>
          <w:lang w:val="en-US" w:eastAsia="en-US" w:bidi="en-US"/>
        </w:rPr>
        <w:t>3.4.2</w:t>
      </w:r>
      <w:r>
        <w:rPr>
          <w:color w:val="000000"/>
          <w:spacing w:val="0"/>
          <w:w w:val="100"/>
          <w:position w:val="0"/>
        </w:rPr>
        <w:t>应激与脑指标相关的年龄特征</w:t>
      </w:r>
      <w:bookmarkEnd w:id="49"/>
      <w:bookmarkEnd w:id="50"/>
      <w:bookmarkEnd w:id="51"/>
    </w:p>
    <w:p>
      <w:pPr>
        <w:pStyle w:val="Style34"/>
        <w:keepNext w:val="0"/>
        <w:keepLines w:val="0"/>
        <w:widowControl w:val="0"/>
        <w:shd w:val="clear" w:color="auto" w:fill="auto"/>
        <w:bidi w:val="0"/>
        <w:spacing w:before="0" w:after="120" w:line="313" w:lineRule="exact"/>
        <w:ind w:left="0" w:right="0" w:firstLine="440"/>
        <w:jc w:val="both"/>
      </w:pPr>
      <w:r>
        <w:rPr>
          <w:color w:val="000000"/>
          <w:spacing w:val="0"/>
          <w:w w:val="100"/>
          <w:position w:val="0"/>
        </w:rPr>
        <w:t>多重回归分析表明</w:t>
      </w:r>
      <w:r>
        <w:rPr>
          <w:color w:val="000000"/>
          <w:spacing w:val="0"/>
          <w:w w:val="100"/>
          <w:position w:val="0"/>
        </w:rPr>
        <w:t>，</w:t>
      </w:r>
      <w:r>
        <w:rPr>
          <w:color w:val="000000"/>
          <w:spacing w:val="0"/>
          <w:w w:val="100"/>
          <w:position w:val="0"/>
        </w:rPr>
        <w:t xml:space="preserve">年龄与应激水平在枕下回 </w:t>
      </w:r>
      <w:r>
        <w:rPr>
          <w:rFonts w:ascii="Times New Roman" w:eastAsia="Times New Roman" w:hAnsi="Times New Roman" w:cs="Times New Roman"/>
          <w:color w:val="000000"/>
          <w:spacing w:val="0"/>
          <w:w w:val="100"/>
          <w:position w:val="0"/>
          <w:lang w:val="en-US" w:eastAsia="en-US" w:bidi="en-US"/>
        </w:rPr>
        <w:t>(inferior occipital gyrus, IOG)</w:t>
      </w:r>
      <w:r>
        <w:rPr>
          <w:color w:val="000000"/>
          <w:spacing w:val="0"/>
          <w:w w:val="100"/>
          <w:position w:val="0"/>
        </w:rPr>
        <w:t>的灰质体积存在显著 的交互作用</w:t>
      </w:r>
      <w:r>
        <w:rPr>
          <w:rFonts w:ascii="Times New Roman" w:eastAsia="Times New Roman" w:hAnsi="Times New Roman" w:cs="Times New Roman"/>
          <w:color w:val="000000"/>
          <w:spacing w:val="0"/>
          <w:w w:val="100"/>
          <w:position w:val="0"/>
        </w:rPr>
        <w:t>(</w:t>
      </w:r>
      <w:r>
        <w:rPr>
          <w:color w:val="000000"/>
          <w:spacing w:val="0"/>
          <w:w w:val="100"/>
          <w:position w:val="0"/>
        </w:rPr>
        <w:t>坐标</w:t>
      </w:r>
      <w:r>
        <w:rPr>
          <w:color w:val="000000"/>
          <w:spacing w:val="0"/>
          <w:w w:val="100"/>
          <w:position w:val="0"/>
        </w:rPr>
        <w:t>：</w:t>
      </w:r>
      <w:r>
        <w:rPr>
          <w:rFonts w:ascii="Times New Roman" w:eastAsia="Times New Roman" w:hAnsi="Times New Roman" w:cs="Times New Roman"/>
          <w:color w:val="000000"/>
          <w:spacing w:val="0"/>
          <w:w w:val="100"/>
          <w:position w:val="0"/>
          <w:lang w:val="en-US" w:eastAsia="en-US" w:bidi="en-US"/>
        </w:rPr>
        <w:t xml:space="preserve">x </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lang w:val="en-US" w:eastAsia="en-US" w:bidi="en-US"/>
        </w:rPr>
        <w:t xml:space="preserve">-53, y </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lang w:val="en-US" w:eastAsia="en-US" w:bidi="en-US"/>
        </w:rPr>
        <w:t xml:space="preserve">-66, z </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lang w:val="en-US" w:eastAsia="en-US" w:bidi="en-US"/>
        </w:rPr>
        <w:t>-11;</w:t>
      </w:r>
      <w:r>
        <w:rPr>
          <w:color w:val="000000"/>
          <w:spacing w:val="0"/>
          <w:w w:val="100"/>
          <w:position w:val="0"/>
        </w:rPr>
        <w:t>体素 量</w:t>
      </w:r>
      <w:r>
        <w:rPr>
          <w:rFonts w:ascii="Times New Roman" w:eastAsia="Times New Roman" w:hAnsi="Times New Roman" w:cs="Times New Roman"/>
          <w:color w:val="000000"/>
          <w:spacing w:val="0"/>
          <w:w w:val="100"/>
          <w:position w:val="0"/>
        </w:rPr>
        <w:t xml:space="preserve">=249; </w:t>
      </w:r>
      <w:r>
        <w:rPr>
          <w:rFonts w:ascii="Times New Roman" w:eastAsia="Times New Roman" w:hAnsi="Times New Roman" w:cs="Times New Roman"/>
          <w:i/>
          <w:iCs/>
          <w:color w:val="000000"/>
          <w:spacing w:val="0"/>
          <w:w w:val="100"/>
          <w:position w:val="0"/>
          <w:lang w:val="en-US" w:eastAsia="en-US" w:bidi="en-US"/>
        </w:rPr>
        <w:t>t</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lang w:val="en-US" w:eastAsia="en-US" w:bidi="en-US"/>
        </w:rPr>
        <w:t>-4.08)o</w:t>
      </w:r>
      <w:r>
        <w:rPr>
          <w:color w:val="000000"/>
          <w:spacing w:val="0"/>
          <w:w w:val="100"/>
          <w:position w:val="0"/>
        </w:rPr>
        <w:t>将脑结果信号值提取出来计 算与每个年龄组应激水平</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lang w:val="en-US" w:eastAsia="en-US" w:bidi="en-US"/>
        </w:rPr>
        <w:t>stress_sqrt</w:t>
      </w:r>
      <w:r>
        <w:rPr>
          <w:rFonts w:ascii="Times New Roman" w:eastAsia="Times New Roman" w:hAnsi="Times New Roman" w:cs="Times New Roman"/>
          <w:color w:val="000000"/>
          <w:spacing w:val="0"/>
          <w:w w:val="100"/>
          <w:position w:val="0"/>
        </w:rPr>
        <w:t>)</w:t>
      </w:r>
      <w:r>
        <w:rPr>
          <w:color w:val="000000"/>
          <w:spacing w:val="0"/>
          <w:w w:val="100"/>
          <w:position w:val="0"/>
        </w:rPr>
        <w:t>的偏相关</w:t>
      </w:r>
      <w:r>
        <w:rPr>
          <w:color w:val="000000"/>
          <w:spacing w:val="0"/>
          <w:w w:val="100"/>
          <w:position w:val="0"/>
        </w:rPr>
        <w:t>，</w:t>
      </w:r>
      <w:r>
        <w:rPr>
          <w:color w:val="000000"/>
          <w:spacing w:val="0"/>
          <w:w w:val="100"/>
          <w:position w:val="0"/>
        </w:rPr>
        <w:t>协 变量为性别和</w:t>
      </w:r>
      <w:r>
        <w:rPr>
          <w:rFonts w:ascii="Times New Roman" w:eastAsia="Times New Roman" w:hAnsi="Times New Roman" w:cs="Times New Roman"/>
          <w:color w:val="000000"/>
          <w:spacing w:val="0"/>
          <w:w w:val="100"/>
          <w:position w:val="0"/>
          <w:lang w:val="en-US" w:eastAsia="en-US" w:bidi="en-US"/>
        </w:rPr>
        <w:t>TIVo</w:t>
      </w:r>
      <w:r>
        <w:rPr>
          <w:color w:val="000000"/>
          <w:spacing w:val="0"/>
          <w:w w:val="100"/>
          <w:position w:val="0"/>
        </w:rPr>
        <w:t>结果表明</w:t>
      </w:r>
      <w:r>
        <w:rPr>
          <w:color w:val="000000"/>
          <w:spacing w:val="0"/>
          <w:w w:val="100"/>
          <w:position w:val="0"/>
        </w:rPr>
        <w:t>，</w:t>
      </w:r>
      <w:r>
        <w:rPr>
          <w:rFonts w:ascii="Times New Roman" w:eastAsia="Times New Roman" w:hAnsi="Times New Roman" w:cs="Times New Roman"/>
          <w:color w:val="000000"/>
          <w:spacing w:val="0"/>
          <w:w w:val="100"/>
          <w:position w:val="0"/>
        </w:rPr>
        <w:t>9</w:t>
      </w:r>
      <w:r>
        <w:rPr>
          <w:color w:val="000000"/>
          <w:spacing w:val="0"/>
          <w:w w:val="100"/>
          <w:position w:val="0"/>
        </w:rPr>
        <w:t>岁组</w:t>
      </w:r>
      <w:r>
        <w:rPr>
          <w:rFonts w:ascii="Times New Roman" w:eastAsia="Times New Roman" w:hAnsi="Times New Roman" w:cs="Times New Roman"/>
          <w:color w:val="000000"/>
          <w:spacing w:val="0"/>
          <w:w w:val="100"/>
          <w:position w:val="0"/>
        </w:rPr>
        <w:t>(</w:t>
      </w:r>
      <w:r>
        <w:rPr>
          <w:i/>
          <w:iCs/>
          <w:color w:val="000000"/>
          <w:spacing w:val="0"/>
          <w:w w:val="100"/>
          <w:position w:val="0"/>
        </w:rPr>
        <w:t>〃</w:t>
      </w:r>
      <w:r>
        <w:rPr>
          <w:rFonts w:ascii="Times New Roman" w:eastAsia="Times New Roman" w:hAnsi="Times New Roman" w:cs="Times New Roman"/>
          <w:color w:val="000000"/>
          <w:spacing w:val="0"/>
          <w:w w:val="100"/>
          <w:position w:val="0"/>
        </w:rPr>
        <w:t xml:space="preserve"> =24)</w:t>
      </w:r>
      <w:r>
        <w:rPr>
          <w:color w:val="000000"/>
          <w:spacing w:val="0"/>
          <w:w w:val="100"/>
          <w:position w:val="0"/>
        </w:rPr>
        <w:t>的应 激水平</w:t>
      </w:r>
      <w:r>
        <w:rPr>
          <w:rFonts w:ascii="Times New Roman" w:eastAsia="Times New Roman" w:hAnsi="Times New Roman" w:cs="Times New Roman"/>
          <w:color w:val="000000"/>
          <w:spacing w:val="0"/>
          <w:w w:val="100"/>
          <w:position w:val="0"/>
          <w:lang w:val="en-US" w:eastAsia="en-US" w:bidi="en-US"/>
        </w:rPr>
        <w:t>(stress_sqrt)</w:t>
      </w:r>
      <w:r>
        <w:rPr>
          <w:color w:val="000000"/>
          <w:spacing w:val="0"/>
          <w:w w:val="100"/>
          <w:position w:val="0"/>
        </w:rPr>
        <w:t>与</w:t>
      </w:r>
      <w:r>
        <w:rPr>
          <w:rFonts w:ascii="Times New Roman" w:eastAsia="Times New Roman" w:hAnsi="Times New Roman" w:cs="Times New Roman"/>
          <w:color w:val="000000"/>
          <w:spacing w:val="0"/>
          <w:w w:val="100"/>
          <w:position w:val="0"/>
          <w:lang w:val="en-US" w:eastAsia="en-US" w:bidi="en-US"/>
        </w:rPr>
        <w:t>IOG</w:t>
      </w:r>
      <w:r>
        <w:rPr>
          <w:color w:val="000000"/>
          <w:spacing w:val="0"/>
          <w:w w:val="100"/>
          <w:position w:val="0"/>
        </w:rPr>
        <w:t>的灰质体积显著正相关</w:t>
      </w:r>
      <w:r>
        <w:rPr>
          <w:rFonts w:ascii="Times New Roman" w:eastAsia="Times New Roman" w:hAnsi="Times New Roman" w:cs="Times New Roman"/>
          <w:color w:val="000000"/>
          <w:spacing w:val="0"/>
          <w:w w:val="100"/>
          <w:position w:val="0"/>
        </w:rPr>
        <w:t>; 10</w:t>
      </w:r>
      <w:r>
        <w:rPr>
          <w:color w:val="000000"/>
          <w:spacing w:val="0"/>
          <w:w w:val="100"/>
          <w:position w:val="0"/>
          <w:lang w:val="zh-CN" w:eastAsia="zh-CN" w:bidi="zh-CN"/>
        </w:rPr>
        <w:t>岁组何</w:t>
      </w:r>
      <w:r>
        <w:rPr>
          <w:rFonts w:ascii="Times New Roman" w:eastAsia="Times New Roman" w:hAnsi="Times New Roman" w:cs="Times New Roman"/>
          <w:color w:val="000000"/>
          <w:spacing w:val="0"/>
          <w:w w:val="100"/>
          <w:position w:val="0"/>
        </w:rPr>
        <w:t>=26)</w:t>
      </w:r>
      <w:r>
        <w:rPr>
          <w:color w:val="000000"/>
          <w:spacing w:val="0"/>
          <w:w w:val="100"/>
          <w:position w:val="0"/>
        </w:rPr>
        <w:t>和</w:t>
      </w:r>
      <w:r>
        <w:rPr>
          <w:rFonts w:ascii="Times New Roman" w:eastAsia="Times New Roman" w:hAnsi="Times New Roman" w:cs="Times New Roman"/>
          <w:color w:val="000000"/>
          <w:spacing w:val="0"/>
          <w:w w:val="100"/>
          <w:position w:val="0"/>
        </w:rPr>
        <w:t>11</w:t>
      </w:r>
      <w:r>
        <w:rPr>
          <w:color w:val="000000"/>
          <w:spacing w:val="0"/>
          <w:w w:val="100"/>
          <w:position w:val="0"/>
          <w:lang w:val="zh-CN" w:eastAsia="zh-CN" w:bidi="zh-CN"/>
        </w:rPr>
        <w:t>岁组何</w:t>
      </w:r>
      <w:r>
        <w:rPr>
          <w:rFonts w:ascii="Times New Roman" w:eastAsia="Times New Roman" w:hAnsi="Times New Roman" w:cs="Times New Roman"/>
          <w:color w:val="000000"/>
          <w:spacing w:val="0"/>
          <w:w w:val="100"/>
          <w:position w:val="0"/>
        </w:rPr>
        <w:t>=18)</w:t>
      </w:r>
      <w:r>
        <w:rPr>
          <w:color w:val="000000"/>
          <w:spacing w:val="0"/>
          <w:w w:val="100"/>
          <w:position w:val="0"/>
        </w:rPr>
        <w:t xml:space="preserve">的应激水平 </w:t>
      </w:r>
      <w:r>
        <w:rPr>
          <w:rFonts w:ascii="Times New Roman" w:eastAsia="Times New Roman" w:hAnsi="Times New Roman" w:cs="Times New Roman"/>
          <w:color w:val="000000"/>
          <w:spacing w:val="0"/>
          <w:w w:val="100"/>
          <w:position w:val="0"/>
          <w:lang w:val="en-US" w:eastAsia="en-US" w:bidi="en-US"/>
        </w:rPr>
        <w:t>(stress_sqrt</w:t>
      </w:r>
      <w:r>
        <w:rPr>
          <w:rFonts w:ascii="Times New Roman" w:eastAsia="Times New Roman" w:hAnsi="Times New Roman" w:cs="Times New Roman"/>
          <w:color w:val="000000"/>
          <w:spacing w:val="0"/>
          <w:w w:val="100"/>
          <w:position w:val="0"/>
        </w:rPr>
        <w:t>)</w:t>
      </w:r>
      <w:r>
        <w:rPr>
          <w:color w:val="000000"/>
          <w:spacing w:val="0"/>
          <w:w w:val="100"/>
          <w:position w:val="0"/>
        </w:rPr>
        <w:t>与</w:t>
      </w:r>
      <w:r>
        <w:rPr>
          <w:rFonts w:ascii="Times New Roman" w:eastAsia="Times New Roman" w:hAnsi="Times New Roman" w:cs="Times New Roman"/>
          <w:color w:val="000000"/>
          <w:spacing w:val="0"/>
          <w:w w:val="100"/>
          <w:position w:val="0"/>
          <w:lang w:val="en-US" w:eastAsia="en-US" w:bidi="en-US"/>
        </w:rPr>
        <w:t>IOG</w:t>
      </w:r>
      <w:r>
        <w:rPr>
          <w:color w:val="000000"/>
          <w:spacing w:val="0"/>
          <w:w w:val="100"/>
          <w:position w:val="0"/>
        </w:rPr>
        <w:t>的灰质体积无显著相关</w:t>
      </w:r>
      <w:r>
        <w:rPr>
          <w:color w:val="000000"/>
          <w:spacing w:val="0"/>
          <w:w w:val="100"/>
          <w:position w:val="0"/>
        </w:rPr>
        <w:t>；</w:t>
      </w:r>
      <w:r>
        <w:rPr>
          <w:color w:val="000000"/>
          <w:spacing w:val="0"/>
          <w:w w:val="100"/>
          <w:position w:val="0"/>
        </w:rPr>
        <w:t>而</w:t>
      </w:r>
      <w:r>
        <w:rPr>
          <w:rFonts w:ascii="Times New Roman" w:eastAsia="Times New Roman" w:hAnsi="Times New Roman" w:cs="Times New Roman"/>
          <w:color w:val="000000"/>
          <w:spacing w:val="0"/>
          <w:w w:val="100"/>
          <w:position w:val="0"/>
        </w:rPr>
        <w:t xml:space="preserve">12 </w:t>
      </w:r>
      <w:r>
        <w:rPr>
          <w:color w:val="000000"/>
          <w:spacing w:val="0"/>
          <w:w w:val="100"/>
          <w:position w:val="0"/>
        </w:rPr>
        <w:t>岁组</w:t>
      </w:r>
      <w:r>
        <w:rPr>
          <w:rFonts w:ascii="Times New Roman" w:eastAsia="Times New Roman" w:hAnsi="Times New Roman" w:cs="Times New Roman"/>
          <w:color w:val="000000"/>
          <w:spacing w:val="0"/>
          <w:w w:val="100"/>
          <w:position w:val="0"/>
        </w:rPr>
        <w:t>(</w:t>
      </w:r>
      <w:r>
        <w:rPr>
          <w:i/>
          <w:iCs/>
          <w:color w:val="000000"/>
          <w:spacing w:val="0"/>
          <w:w w:val="100"/>
          <w:position w:val="0"/>
        </w:rPr>
        <w:t>〃</w:t>
      </w:r>
      <w:r>
        <w:rPr>
          <w:rFonts w:ascii="Times New Roman" w:eastAsia="Times New Roman" w:hAnsi="Times New Roman" w:cs="Times New Roman"/>
          <w:color w:val="000000"/>
          <w:spacing w:val="0"/>
          <w:w w:val="100"/>
          <w:position w:val="0"/>
        </w:rPr>
        <w:t xml:space="preserve"> =10)</w:t>
      </w:r>
      <w:r>
        <w:rPr>
          <w:color w:val="000000"/>
          <w:spacing w:val="0"/>
          <w:w w:val="100"/>
          <w:position w:val="0"/>
        </w:rPr>
        <w:t>的应激水平</w:t>
      </w:r>
      <w:r>
        <w:rPr>
          <w:rFonts w:ascii="Times New Roman" w:eastAsia="Times New Roman" w:hAnsi="Times New Roman" w:cs="Times New Roman"/>
          <w:color w:val="000000"/>
          <w:spacing w:val="0"/>
          <w:w w:val="100"/>
          <w:position w:val="0"/>
          <w:lang w:val="en-US" w:eastAsia="en-US" w:bidi="en-US"/>
        </w:rPr>
        <w:t>(stress_sqrt</w:t>
      </w:r>
      <w:r>
        <w:rPr>
          <w:rFonts w:ascii="Times New Roman" w:eastAsia="Times New Roman" w:hAnsi="Times New Roman" w:cs="Times New Roman"/>
          <w:color w:val="000000"/>
          <w:spacing w:val="0"/>
          <w:w w:val="100"/>
          <w:position w:val="0"/>
        </w:rPr>
        <w:t>)</w:t>
      </w:r>
      <w:r>
        <w:rPr>
          <w:color w:val="000000"/>
          <w:spacing w:val="0"/>
          <w:w w:val="100"/>
          <w:position w:val="0"/>
        </w:rPr>
        <w:t>与</w:t>
      </w:r>
      <w:r>
        <w:rPr>
          <w:rFonts w:ascii="Times New Roman" w:eastAsia="Times New Roman" w:hAnsi="Times New Roman" w:cs="Times New Roman"/>
          <w:color w:val="000000"/>
          <w:spacing w:val="0"/>
          <w:w w:val="100"/>
          <w:position w:val="0"/>
          <w:lang w:val="en-US" w:eastAsia="en-US" w:bidi="en-US"/>
        </w:rPr>
        <w:t>IOG</w:t>
      </w:r>
      <w:r>
        <w:rPr>
          <w:color w:val="000000"/>
          <w:spacing w:val="0"/>
          <w:w w:val="100"/>
          <w:position w:val="0"/>
        </w:rPr>
        <w:t>的灰质 体积显著负相关</w:t>
      </w:r>
      <w:r>
        <w:rPr>
          <w:color w:val="000000"/>
          <w:spacing w:val="0"/>
          <w:w w:val="100"/>
          <w:position w:val="0"/>
        </w:rPr>
        <w:t>，</w:t>
      </w:r>
      <w:r>
        <w:rPr>
          <w:color w:val="000000"/>
          <w:spacing w:val="0"/>
          <w:w w:val="100"/>
          <w:position w:val="0"/>
        </w:rPr>
        <w:t>如图</w:t>
      </w:r>
      <w:r>
        <w:rPr>
          <w:rFonts w:ascii="Times New Roman" w:eastAsia="Times New Roman" w:hAnsi="Times New Roman" w:cs="Times New Roman"/>
          <w:color w:val="000000"/>
          <w:spacing w:val="0"/>
          <w:w w:val="100"/>
          <w:position w:val="0"/>
        </w:rPr>
        <w:t>4</w:t>
      </w:r>
      <w:r>
        <w:rPr>
          <w:color w:val="000000"/>
          <w:spacing w:val="0"/>
          <w:w w:val="100"/>
          <w:position w:val="0"/>
          <w:lang w:val="zh-CN" w:eastAsia="zh-CN" w:bidi="zh-CN"/>
        </w:rPr>
        <w:t>所示。</w:t>
      </w:r>
      <w:r>
        <w:rPr>
          <w:color w:val="000000"/>
          <w:spacing w:val="0"/>
          <w:w w:val="100"/>
          <w:position w:val="0"/>
        </w:rPr>
        <w:t>此外</w:t>
      </w:r>
      <w:r>
        <w:rPr>
          <w:color w:val="000000"/>
          <w:spacing w:val="0"/>
          <w:w w:val="100"/>
          <w:position w:val="0"/>
        </w:rPr>
        <w:t>，</w:t>
      </w:r>
      <w:r>
        <w:rPr>
          <w:color w:val="000000"/>
          <w:spacing w:val="0"/>
          <w:w w:val="100"/>
          <w:position w:val="0"/>
        </w:rPr>
        <w:t>年龄与应激 水平在</w:t>
      </w:r>
      <w:r>
        <w:rPr>
          <w:rFonts w:ascii="Times New Roman" w:eastAsia="Times New Roman" w:hAnsi="Times New Roman" w:cs="Times New Roman"/>
          <w:color w:val="000000"/>
          <w:spacing w:val="0"/>
          <w:w w:val="100"/>
          <w:position w:val="0"/>
          <w:lang w:val="en-US" w:eastAsia="en-US" w:bidi="en-US"/>
        </w:rPr>
        <w:t>IOG</w:t>
      </w:r>
      <w:r>
        <w:rPr>
          <w:color w:val="000000"/>
          <w:spacing w:val="0"/>
          <w:w w:val="100"/>
          <w:position w:val="0"/>
        </w:rPr>
        <w:t>功能连接上的交互作用不</w:t>
      </w:r>
      <w:r>
        <w:rPr>
          <w:color w:val="000000"/>
          <w:spacing w:val="0"/>
          <w:w w:val="100"/>
          <w:position w:val="0"/>
          <w:lang w:val="zh-CN" w:eastAsia="zh-CN" w:bidi="zh-CN"/>
        </w:rPr>
        <w:t>显著。</w:t>
      </w:r>
    </w:p>
    <w:p>
      <w:pPr>
        <w:pStyle w:val="Style23"/>
        <w:keepNext/>
        <w:keepLines/>
        <w:widowControl w:val="0"/>
        <w:shd w:val="clear" w:color="auto" w:fill="auto"/>
        <w:bidi w:val="0"/>
        <w:spacing w:before="0" w:after="120" w:line="240" w:lineRule="auto"/>
        <w:ind w:left="0" w:right="0" w:firstLine="0"/>
        <w:jc w:val="both"/>
      </w:pPr>
      <w:bookmarkStart w:id="52" w:name="bookmark52"/>
      <w:bookmarkStart w:id="53" w:name="bookmark53"/>
      <w:bookmarkStart w:id="54" w:name="bookmark54"/>
      <w:r>
        <w:rPr>
          <w:rFonts w:ascii="Times New Roman" w:eastAsia="Times New Roman" w:hAnsi="Times New Roman" w:cs="Times New Roman"/>
          <w:color w:val="000000"/>
          <w:spacing w:val="0"/>
          <w:w w:val="100"/>
          <w:position w:val="0"/>
        </w:rPr>
        <w:t>4</w:t>
      </w:r>
      <w:r>
        <w:rPr>
          <w:color w:val="000000"/>
          <w:spacing w:val="0"/>
          <w:w w:val="100"/>
          <w:position w:val="0"/>
        </w:rPr>
        <w:t>讨论</w:t>
      </w:r>
      <w:bookmarkEnd w:id="52"/>
      <w:bookmarkEnd w:id="53"/>
      <w:bookmarkEnd w:id="54"/>
    </w:p>
    <w:p>
      <w:pPr>
        <w:pStyle w:val="Style3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 xml:space="preserve">本研究采用多模态数据考察了与儿童应激有 </w:t>
      </w:r>
      <w:r>
        <w:rPr>
          <w:color w:val="000000"/>
          <w:spacing w:val="0"/>
          <w:w w:val="100"/>
          <w:position w:val="0"/>
        </w:rPr>
        <w:t>关的大脑结构和功能基础</w:t>
      </w:r>
      <w:r>
        <w:rPr>
          <w:color w:val="000000"/>
          <w:spacing w:val="0"/>
          <w:w w:val="100"/>
          <w:position w:val="0"/>
        </w:rPr>
        <w:t>，</w:t>
      </w:r>
      <w:r>
        <w:rPr>
          <w:color w:val="000000"/>
          <w:spacing w:val="0"/>
          <w:w w:val="100"/>
          <w:position w:val="0"/>
        </w:rPr>
        <w:t>并探索了其性别差异和 年龄</w:t>
      </w:r>
      <w:r>
        <w:rPr>
          <w:color w:val="000000"/>
          <w:spacing w:val="0"/>
          <w:w w:val="100"/>
          <w:position w:val="0"/>
          <w:lang w:val="zh-CN" w:eastAsia="zh-CN" w:bidi="zh-CN"/>
        </w:rPr>
        <w:t>特征。</w:t>
      </w:r>
      <w:r>
        <w:rPr>
          <w:color w:val="000000"/>
          <w:spacing w:val="0"/>
          <w:w w:val="100"/>
          <w:position w:val="0"/>
        </w:rPr>
        <w:t>与我们的研究假设一致</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lang w:val="en-US" w:eastAsia="en-US" w:bidi="en-US"/>
        </w:rPr>
        <w:t>VBM</w:t>
      </w:r>
      <w:r>
        <w:rPr>
          <w:color w:val="000000"/>
          <w:spacing w:val="0"/>
          <w:w w:val="100"/>
          <w:position w:val="0"/>
        </w:rPr>
        <w:t>分析表明 儿童应激与</w:t>
      </w:r>
      <w:r>
        <w:rPr>
          <w:rFonts w:ascii="Times New Roman" w:eastAsia="Times New Roman" w:hAnsi="Times New Roman" w:cs="Times New Roman"/>
          <w:color w:val="000000"/>
          <w:spacing w:val="0"/>
          <w:w w:val="100"/>
          <w:position w:val="0"/>
          <w:lang w:val="en-US" w:eastAsia="en-US" w:bidi="en-US"/>
        </w:rPr>
        <w:t>mOFC</w:t>
      </w:r>
      <w:r>
        <w:rPr>
          <w:color w:val="000000"/>
          <w:spacing w:val="0"/>
          <w:w w:val="100"/>
          <w:position w:val="0"/>
        </w:rPr>
        <w:t>、脑岛、</w:t>
      </w:r>
      <w:r>
        <w:rPr>
          <w:rFonts w:ascii="Times New Roman" w:eastAsia="Times New Roman" w:hAnsi="Times New Roman" w:cs="Times New Roman"/>
          <w:color w:val="000000"/>
          <w:spacing w:val="0"/>
          <w:w w:val="100"/>
          <w:position w:val="0"/>
          <w:lang w:val="en-US" w:eastAsia="en-US" w:bidi="en-US"/>
        </w:rPr>
        <w:t>STG</w:t>
      </w:r>
      <w:r>
        <w:rPr>
          <w:color w:val="000000"/>
          <w:spacing w:val="0"/>
          <w:w w:val="100"/>
          <w:position w:val="0"/>
        </w:rPr>
        <w:t>和</w:t>
      </w:r>
      <w:r>
        <w:rPr>
          <w:rFonts w:ascii="Times New Roman" w:eastAsia="Times New Roman" w:hAnsi="Times New Roman" w:cs="Times New Roman"/>
          <w:color w:val="000000"/>
          <w:spacing w:val="0"/>
          <w:w w:val="100"/>
          <w:position w:val="0"/>
          <w:lang w:val="en-US" w:eastAsia="en-US" w:bidi="en-US"/>
        </w:rPr>
        <w:t>SMA</w:t>
      </w:r>
      <w:r>
        <w:rPr>
          <w:color w:val="000000"/>
          <w:spacing w:val="0"/>
          <w:w w:val="100"/>
          <w:position w:val="0"/>
        </w:rPr>
        <w:t>的灰质体 积呈正</w:t>
      </w:r>
      <w:r>
        <w:rPr>
          <w:color w:val="000000"/>
          <w:spacing w:val="0"/>
          <w:w w:val="100"/>
          <w:position w:val="0"/>
          <w:lang w:val="zh-CN" w:eastAsia="zh-CN" w:bidi="zh-CN"/>
        </w:rPr>
        <w:t>相关。</w:t>
      </w:r>
      <w:r>
        <w:rPr>
          <w:color w:val="000000"/>
          <w:spacing w:val="0"/>
          <w:w w:val="100"/>
          <w:position w:val="0"/>
        </w:rPr>
        <w:t>以</w:t>
      </w:r>
      <w:r>
        <w:rPr>
          <w:rFonts w:ascii="Times New Roman" w:eastAsia="Times New Roman" w:hAnsi="Times New Roman" w:cs="Times New Roman"/>
          <w:color w:val="000000"/>
          <w:spacing w:val="0"/>
          <w:w w:val="100"/>
          <w:position w:val="0"/>
          <w:lang w:val="en-US" w:eastAsia="en-US" w:bidi="en-US"/>
        </w:rPr>
        <w:t>VBM</w:t>
      </w:r>
      <w:r>
        <w:rPr>
          <w:color w:val="000000"/>
          <w:spacing w:val="0"/>
          <w:w w:val="100"/>
          <w:position w:val="0"/>
        </w:rPr>
        <w:t>的显著脑区为</w:t>
      </w:r>
      <w:r>
        <w:rPr>
          <w:rFonts w:ascii="Times New Roman" w:eastAsia="Times New Roman" w:hAnsi="Times New Roman" w:cs="Times New Roman"/>
          <w:color w:val="000000"/>
          <w:spacing w:val="0"/>
          <w:w w:val="100"/>
          <w:position w:val="0"/>
          <w:lang w:val="en-US" w:eastAsia="en-US" w:bidi="en-US"/>
        </w:rPr>
        <w:t>ROI</w:t>
      </w:r>
      <w:r>
        <w:rPr>
          <w:color w:val="000000"/>
          <w:spacing w:val="0"/>
          <w:w w:val="100"/>
          <w:position w:val="0"/>
        </w:rPr>
        <w:t>进行</w:t>
      </w:r>
      <w:r>
        <w:rPr>
          <w:rFonts w:ascii="Times New Roman" w:eastAsia="Times New Roman" w:hAnsi="Times New Roman" w:cs="Times New Roman"/>
          <w:color w:val="000000"/>
          <w:spacing w:val="0"/>
          <w:w w:val="100"/>
          <w:position w:val="0"/>
          <w:lang w:val="en-US" w:eastAsia="en-US" w:bidi="en-US"/>
        </w:rPr>
        <w:t xml:space="preserve">FC </w:t>
      </w:r>
      <w:r>
        <w:rPr>
          <w:color w:val="000000"/>
          <w:spacing w:val="0"/>
          <w:w w:val="100"/>
          <w:position w:val="0"/>
        </w:rPr>
        <w:t>分析</w:t>
      </w:r>
      <w:r>
        <w:rPr>
          <w:color w:val="000000"/>
          <w:spacing w:val="0"/>
          <w:w w:val="100"/>
          <w:position w:val="0"/>
        </w:rPr>
        <w:t>，</w:t>
      </w:r>
      <w:r>
        <w:rPr>
          <w:color w:val="000000"/>
          <w:spacing w:val="0"/>
          <w:w w:val="100"/>
          <w:position w:val="0"/>
        </w:rPr>
        <w:t>结果显示</w:t>
      </w:r>
      <w:r>
        <w:rPr>
          <w:color w:val="000000"/>
          <w:spacing w:val="0"/>
          <w:w w:val="100"/>
          <w:position w:val="0"/>
        </w:rPr>
        <w:t>，</w:t>
      </w:r>
      <w:r>
        <w:rPr>
          <w:color w:val="000000"/>
          <w:spacing w:val="0"/>
          <w:w w:val="100"/>
          <w:position w:val="0"/>
        </w:rPr>
        <w:t>儿童应激水平越高</w:t>
      </w:r>
      <w:r>
        <w:rPr>
          <w:color w:val="000000"/>
          <w:spacing w:val="0"/>
          <w:w w:val="100"/>
          <w:position w:val="0"/>
        </w:rPr>
        <w:t>，</w:t>
      </w:r>
      <w:r>
        <w:rPr>
          <w:color w:val="000000"/>
          <w:spacing w:val="0"/>
          <w:w w:val="100"/>
          <w:position w:val="0"/>
        </w:rPr>
        <w:t>脑岛与</w:t>
      </w:r>
      <w:r>
        <w:rPr>
          <w:rFonts w:ascii="Times New Roman" w:eastAsia="Times New Roman" w:hAnsi="Times New Roman" w:cs="Times New Roman"/>
          <w:color w:val="000000"/>
          <w:spacing w:val="0"/>
          <w:w w:val="100"/>
          <w:position w:val="0"/>
          <w:lang w:val="en-US" w:eastAsia="en-US" w:bidi="en-US"/>
        </w:rPr>
        <w:t xml:space="preserve">IPL </w:t>
      </w:r>
      <w:r>
        <w:rPr>
          <w:color w:val="000000"/>
          <w:spacing w:val="0"/>
          <w:w w:val="100"/>
          <w:position w:val="0"/>
        </w:rPr>
        <w:t>的连接强度越</w:t>
      </w:r>
      <w:r>
        <w:rPr>
          <w:color w:val="000000"/>
          <w:spacing w:val="0"/>
          <w:w w:val="100"/>
          <w:position w:val="0"/>
          <w:lang w:val="zh-CN" w:eastAsia="zh-CN" w:bidi="zh-CN"/>
        </w:rPr>
        <w:t>低弱。</w:t>
      </w:r>
      <w:r>
        <w:rPr>
          <w:color w:val="000000"/>
          <w:spacing w:val="0"/>
          <w:w w:val="100"/>
          <w:position w:val="0"/>
        </w:rPr>
        <w:t>这些结果不受被试年龄、性别 和头动</w:t>
      </w:r>
      <w:r>
        <w:rPr>
          <w:rFonts w:ascii="Times New Roman" w:eastAsia="Times New Roman" w:hAnsi="Times New Roman" w:cs="Times New Roman"/>
          <w:color w:val="000000"/>
          <w:spacing w:val="0"/>
          <w:w w:val="100"/>
          <w:position w:val="0"/>
          <w:lang w:val="en-US" w:eastAsia="en-US" w:bidi="en-US"/>
        </w:rPr>
        <w:t>/TIV</w:t>
      </w:r>
      <w:r>
        <w:rPr>
          <w:color w:val="000000"/>
          <w:spacing w:val="0"/>
          <w:w w:val="100"/>
          <w:position w:val="0"/>
        </w:rPr>
        <w:t>的影响</w:t>
      </w:r>
      <w:r>
        <w:rPr>
          <w:color w:val="000000"/>
          <w:spacing w:val="0"/>
          <w:w w:val="100"/>
          <w:position w:val="0"/>
        </w:rPr>
        <w:t>；</w:t>
      </w:r>
      <w:r>
        <w:rPr>
          <w:color w:val="000000"/>
          <w:spacing w:val="0"/>
          <w:w w:val="100"/>
          <w:position w:val="0"/>
        </w:rPr>
        <w:t>机器学习建模预测分析进一 步显示</w:t>
      </w:r>
      <w:r>
        <w:rPr>
          <w:color w:val="000000"/>
          <w:spacing w:val="0"/>
          <w:w w:val="100"/>
          <w:position w:val="0"/>
        </w:rPr>
        <w:t>，</w:t>
      </w:r>
      <w:r>
        <w:rPr>
          <w:color w:val="000000"/>
          <w:spacing w:val="0"/>
          <w:w w:val="100"/>
          <w:position w:val="0"/>
        </w:rPr>
        <w:t>上述脑区均能有效预测儿童应激水平</w:t>
      </w:r>
      <w:r>
        <w:rPr>
          <w:color w:val="000000"/>
          <w:spacing w:val="0"/>
          <w:w w:val="100"/>
          <w:position w:val="0"/>
        </w:rPr>
        <w:t>，</w:t>
      </w:r>
      <w:r>
        <w:rPr>
          <w:color w:val="000000"/>
          <w:spacing w:val="0"/>
          <w:w w:val="100"/>
          <w:position w:val="0"/>
        </w:rPr>
        <w:t>表 明了研究结果的稳</w:t>
      </w:r>
      <w:r>
        <w:rPr>
          <w:color w:val="000000"/>
          <w:spacing w:val="0"/>
          <w:w w:val="100"/>
          <w:position w:val="0"/>
          <w:lang w:val="zh-CN" w:eastAsia="zh-CN" w:bidi="zh-CN"/>
        </w:rPr>
        <w:t>健性。</w:t>
      </w:r>
    </w:p>
    <w:p>
      <w:pPr>
        <w:pStyle w:val="Style34"/>
        <w:keepNext w:val="0"/>
        <w:keepLines w:val="0"/>
        <w:widowControl w:val="0"/>
        <w:shd w:val="clear" w:color="auto" w:fill="auto"/>
        <w:bidi w:val="0"/>
        <w:spacing w:before="0" w:after="0" w:line="312" w:lineRule="exact"/>
        <w:ind w:left="0" w:right="0" w:firstLine="440"/>
        <w:jc w:val="left"/>
      </w:pPr>
      <w:r>
        <w:rPr>
          <w:rFonts w:ascii="Times New Roman" w:eastAsia="Times New Roman" w:hAnsi="Times New Roman" w:cs="Times New Roman"/>
          <w:color w:val="000000"/>
          <w:spacing w:val="0"/>
          <w:w w:val="100"/>
          <w:position w:val="0"/>
          <w:lang w:val="en-US" w:eastAsia="en-US" w:bidi="en-US"/>
        </w:rPr>
        <w:t>VBM</w:t>
      </w:r>
      <w:r>
        <w:rPr>
          <w:color w:val="000000"/>
          <w:spacing w:val="0"/>
          <w:w w:val="100"/>
          <w:position w:val="0"/>
        </w:rPr>
        <w:t>分析表明</w:t>
      </w:r>
      <w:r>
        <w:rPr>
          <w:color w:val="000000"/>
          <w:spacing w:val="0"/>
          <w:w w:val="100"/>
          <w:position w:val="0"/>
          <w:lang w:val="zh-CN" w:eastAsia="zh-CN" w:bidi="zh-CN"/>
        </w:rPr>
        <w:t>，</w:t>
      </w:r>
      <w:r>
        <w:rPr>
          <w:color w:val="000000"/>
          <w:spacing w:val="0"/>
          <w:w w:val="100"/>
          <w:position w:val="0"/>
          <w:lang w:val="zh-CN" w:eastAsia="zh-CN" w:bidi="zh-CN"/>
        </w:rPr>
        <w:t>儿</w:t>
      </w:r>
      <w:r>
        <w:rPr>
          <w:color w:val="000000"/>
          <w:spacing w:val="0"/>
          <w:w w:val="100"/>
          <w:position w:val="0"/>
        </w:rPr>
        <w:t>童应激越高</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lang w:val="en-US" w:eastAsia="en-US" w:bidi="en-US"/>
        </w:rPr>
        <w:t>mOFC</w:t>
      </w:r>
      <w:r>
        <w:rPr>
          <w:color w:val="000000"/>
          <w:spacing w:val="0"/>
          <w:w w:val="100"/>
          <w:position w:val="0"/>
          <w:lang w:val="en-US" w:eastAsia="en-US" w:bidi="en-US"/>
        </w:rPr>
        <w:t>、</w:t>
      </w:r>
      <w:r>
        <w:rPr>
          <w:color w:val="000000"/>
          <w:spacing w:val="0"/>
          <w:w w:val="100"/>
          <w:position w:val="0"/>
        </w:rPr>
        <w:t xml:space="preserve">脑岛、 </w:t>
      </w:r>
      <w:r>
        <w:rPr>
          <w:rFonts w:ascii="Times New Roman" w:eastAsia="Times New Roman" w:hAnsi="Times New Roman" w:cs="Times New Roman"/>
          <w:color w:val="000000"/>
          <w:spacing w:val="0"/>
          <w:w w:val="100"/>
          <w:position w:val="0"/>
          <w:lang w:val="en-US" w:eastAsia="en-US" w:bidi="en-US"/>
        </w:rPr>
        <w:t>STG</w:t>
      </w:r>
      <w:r>
        <w:rPr>
          <w:color w:val="000000"/>
          <w:spacing w:val="0"/>
          <w:w w:val="100"/>
          <w:position w:val="0"/>
        </w:rPr>
        <w:t>和</w:t>
      </w:r>
      <w:r>
        <w:rPr>
          <w:rFonts w:ascii="Times New Roman" w:eastAsia="Times New Roman" w:hAnsi="Times New Roman" w:cs="Times New Roman"/>
          <w:color w:val="000000"/>
          <w:spacing w:val="0"/>
          <w:w w:val="100"/>
          <w:position w:val="0"/>
          <w:lang w:val="en-US" w:eastAsia="en-US" w:bidi="en-US"/>
        </w:rPr>
        <w:t>SMA</w:t>
      </w:r>
      <w:r>
        <w:rPr>
          <w:color w:val="000000"/>
          <w:spacing w:val="0"/>
          <w:w w:val="100"/>
          <w:position w:val="0"/>
        </w:rPr>
        <w:t>灰质体积越大。首先</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lang w:val="en-US" w:eastAsia="en-US" w:bidi="en-US"/>
        </w:rPr>
        <w:t>mOFC</w:t>
      </w:r>
      <w:r>
        <w:rPr>
          <w:color w:val="000000"/>
          <w:spacing w:val="0"/>
          <w:w w:val="100"/>
          <w:position w:val="0"/>
        </w:rPr>
        <w:t>被证实与 情绪加工有关</w:t>
      </w:r>
      <w:r>
        <w:rPr>
          <w:color w:val="000000"/>
          <w:spacing w:val="0"/>
          <w:w w:val="100"/>
          <w:position w:val="0"/>
        </w:rPr>
        <w:t>，</w:t>
      </w:r>
      <w:r>
        <w:rPr>
          <w:color w:val="000000"/>
          <w:spacing w:val="0"/>
          <w:w w:val="100"/>
          <w:position w:val="0"/>
        </w:rPr>
        <w:t>如调节对消极刺激的反应和评估消 极情绪状态</w:t>
      </w:r>
      <w:r>
        <w:rPr>
          <w:rFonts w:ascii="Times New Roman" w:eastAsia="Times New Roman" w:hAnsi="Times New Roman" w:cs="Times New Roman"/>
          <w:color w:val="000000"/>
          <w:spacing w:val="0"/>
          <w:w w:val="100"/>
          <w:position w:val="0"/>
          <w:lang w:val="en-US" w:eastAsia="en-US" w:bidi="en-US"/>
        </w:rPr>
        <w:t xml:space="preserve">(Rolls, </w:t>
      </w:r>
      <w:r>
        <w:rPr>
          <w:rFonts w:ascii="Times New Roman" w:eastAsia="Times New Roman" w:hAnsi="Times New Roman" w:cs="Times New Roman"/>
          <w:color w:val="000000"/>
          <w:spacing w:val="0"/>
          <w:w w:val="100"/>
          <w:position w:val="0"/>
        </w:rPr>
        <w:t xml:space="preserve">2017; </w:t>
      </w:r>
      <w:r>
        <w:rPr>
          <w:rFonts w:ascii="Times New Roman" w:eastAsia="Times New Roman" w:hAnsi="Times New Roman" w:cs="Times New Roman"/>
          <w:color w:val="000000"/>
          <w:spacing w:val="0"/>
          <w:w w:val="100"/>
          <w:position w:val="0"/>
          <w:lang w:val="en-US" w:eastAsia="en-US" w:bidi="en-US"/>
        </w:rPr>
        <w:t>O'Doherty et al., 2001; Phillips et al., 2003)o</w:t>
      </w:r>
      <w:r>
        <w:rPr>
          <w:color w:val="000000"/>
          <w:spacing w:val="0"/>
          <w:w w:val="100"/>
          <w:position w:val="0"/>
        </w:rPr>
        <w:t>实证研究表明</w:t>
      </w:r>
      <w:r>
        <w:rPr>
          <w:color w:val="000000"/>
          <w:spacing w:val="0"/>
          <w:w w:val="100"/>
          <w:position w:val="0"/>
        </w:rPr>
        <w:t>，</w:t>
      </w:r>
      <w:r>
        <w:rPr>
          <w:color w:val="000000"/>
          <w:spacing w:val="0"/>
          <w:w w:val="100"/>
          <w:position w:val="0"/>
        </w:rPr>
        <w:t>较差的情绪管 理能力与更大的</w:t>
      </w:r>
      <w:r>
        <w:rPr>
          <w:rFonts w:ascii="Times New Roman" w:eastAsia="Times New Roman" w:hAnsi="Times New Roman" w:cs="Times New Roman"/>
          <w:color w:val="000000"/>
          <w:spacing w:val="0"/>
          <w:w w:val="100"/>
          <w:position w:val="0"/>
          <w:lang w:val="en-US" w:eastAsia="en-US" w:bidi="en-US"/>
        </w:rPr>
        <w:t>OFC</w:t>
      </w:r>
      <w:r>
        <w:rPr>
          <w:color w:val="000000"/>
          <w:spacing w:val="0"/>
          <w:w w:val="100"/>
          <w:position w:val="0"/>
        </w:rPr>
        <w:t>灰质体积有关</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lang w:val="en-US" w:eastAsia="en-US" w:bidi="en-US"/>
        </w:rPr>
        <w:t xml:space="preserve">Wabnegger et al., </w:t>
      </w:r>
      <w:r>
        <w:rPr>
          <w:rFonts w:ascii="Times New Roman" w:eastAsia="Times New Roman" w:hAnsi="Times New Roman" w:cs="Times New Roman"/>
          <w:color w:val="000000"/>
          <w:spacing w:val="0"/>
          <w:w w:val="100"/>
          <w:position w:val="0"/>
        </w:rPr>
        <w:t>2018);</w:t>
      </w:r>
      <w:r>
        <w:rPr>
          <w:color w:val="000000"/>
          <w:spacing w:val="0"/>
          <w:w w:val="100"/>
          <w:position w:val="0"/>
        </w:rPr>
        <w:t>那些倾向于报告更高应激水平的青少 年</w:t>
      </w:r>
      <w:r>
        <w:rPr>
          <w:color w:val="000000"/>
          <w:spacing w:val="0"/>
          <w:w w:val="100"/>
          <w:position w:val="0"/>
        </w:rPr>
        <w:t>，</w:t>
      </w:r>
      <w:r>
        <w:rPr>
          <w:color w:val="000000"/>
          <w:spacing w:val="0"/>
          <w:w w:val="100"/>
          <w:position w:val="0"/>
        </w:rPr>
        <w:t>其</w:t>
      </w:r>
      <w:r>
        <w:rPr>
          <w:rFonts w:ascii="Times New Roman" w:eastAsia="Times New Roman" w:hAnsi="Times New Roman" w:cs="Times New Roman"/>
          <w:color w:val="000000"/>
          <w:spacing w:val="0"/>
          <w:w w:val="100"/>
          <w:position w:val="0"/>
          <w:lang w:val="en-US" w:eastAsia="en-US" w:bidi="en-US"/>
        </w:rPr>
        <w:t>OFC</w:t>
      </w:r>
      <w:r>
        <w:rPr>
          <w:color w:val="000000"/>
          <w:spacing w:val="0"/>
          <w:w w:val="100"/>
          <w:position w:val="0"/>
        </w:rPr>
        <w:t>灰质体积也越大</w:t>
      </w:r>
      <w:r>
        <w:rPr>
          <w:rFonts w:ascii="Times New Roman" w:eastAsia="Times New Roman" w:hAnsi="Times New Roman" w:cs="Times New Roman"/>
          <w:color w:val="000000"/>
          <w:spacing w:val="0"/>
          <w:w w:val="100"/>
          <w:position w:val="0"/>
          <w:lang w:val="en-US" w:eastAsia="en-US" w:bidi="en-US"/>
        </w:rPr>
        <w:t xml:space="preserve">(Wu et al., </w:t>
      </w:r>
      <w:r>
        <w:rPr>
          <w:rFonts w:ascii="Times New Roman" w:eastAsia="Times New Roman" w:hAnsi="Times New Roman" w:cs="Times New Roman"/>
          <w:color w:val="000000"/>
          <w:spacing w:val="0"/>
          <w:w w:val="100"/>
          <w:position w:val="0"/>
        </w:rPr>
        <w:t>2021)</w:t>
      </w:r>
      <w:r>
        <w:rPr>
          <w:color w:val="000000"/>
          <w:spacing w:val="0"/>
          <w:w w:val="100"/>
          <w:position w:val="0"/>
        </w:rPr>
        <w:t>。据此</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儿童应激与</w:t>
      </w:r>
      <w:r>
        <w:rPr>
          <w:rFonts w:ascii="Times New Roman" w:eastAsia="Times New Roman" w:hAnsi="Times New Roman" w:cs="Times New Roman"/>
          <w:color w:val="000000"/>
          <w:spacing w:val="0"/>
          <w:w w:val="100"/>
          <w:position w:val="0"/>
          <w:lang w:val="en-US" w:eastAsia="en-US" w:bidi="en-US"/>
        </w:rPr>
        <w:t>OFC</w:t>
      </w:r>
      <w:r>
        <w:rPr>
          <w:color w:val="000000"/>
          <w:spacing w:val="0"/>
          <w:w w:val="100"/>
          <w:position w:val="0"/>
        </w:rPr>
        <w:t>灰质体积呈显著正相关的结果表 明</w:t>
      </w:r>
      <w:r>
        <w:rPr>
          <w:color w:val="000000"/>
          <w:spacing w:val="0"/>
          <w:w w:val="100"/>
          <w:position w:val="0"/>
        </w:rPr>
        <w:t>，</w:t>
      </w:r>
      <w:r>
        <w:rPr>
          <w:color w:val="000000"/>
          <w:spacing w:val="0"/>
          <w:w w:val="100"/>
          <w:position w:val="0"/>
        </w:rPr>
        <w:t>由</w:t>
      </w:r>
      <w:r>
        <w:rPr>
          <w:rFonts w:ascii="Times New Roman" w:eastAsia="Times New Roman" w:hAnsi="Times New Roman" w:cs="Times New Roman"/>
          <w:color w:val="000000"/>
          <w:spacing w:val="0"/>
          <w:w w:val="100"/>
          <w:position w:val="0"/>
          <w:lang w:val="en-US" w:eastAsia="en-US" w:bidi="en-US"/>
        </w:rPr>
        <w:t>OFC</w:t>
      </w:r>
      <w:r>
        <w:rPr>
          <w:color w:val="000000"/>
          <w:spacing w:val="0"/>
          <w:w w:val="100"/>
          <w:position w:val="0"/>
        </w:rPr>
        <w:t>所参与的情绪加工</w:t>
      </w:r>
      <w:r>
        <w:rPr>
          <w:rFonts w:ascii="Times New Roman" w:eastAsia="Times New Roman" w:hAnsi="Times New Roman" w:cs="Times New Roman"/>
          <w:color w:val="000000"/>
          <w:spacing w:val="0"/>
          <w:w w:val="100"/>
          <w:position w:val="0"/>
        </w:rPr>
        <w:t>(</w:t>
      </w:r>
      <w:r>
        <w:rPr>
          <w:color w:val="000000"/>
          <w:spacing w:val="0"/>
          <w:w w:val="100"/>
          <w:position w:val="0"/>
        </w:rPr>
        <w:t>如</w:t>
      </w:r>
      <w:r>
        <w:rPr>
          <w:rFonts w:ascii="Times New Roman" w:eastAsia="Times New Roman" w:hAnsi="Times New Roman" w:cs="Times New Roman"/>
          <w:color w:val="000000"/>
          <w:spacing w:val="0"/>
          <w:w w:val="100"/>
          <w:position w:val="0"/>
        </w:rPr>
        <w:t>,</w:t>
      </w:r>
      <w:r>
        <w:rPr>
          <w:color w:val="000000"/>
          <w:spacing w:val="0"/>
          <w:w w:val="100"/>
          <w:position w:val="0"/>
        </w:rPr>
        <w:t>情绪管理与调 节</w:t>
      </w:r>
      <w:r>
        <w:rPr>
          <w:rFonts w:ascii="Times New Roman" w:eastAsia="Times New Roman" w:hAnsi="Times New Roman" w:cs="Times New Roman"/>
          <w:color w:val="000000"/>
          <w:spacing w:val="0"/>
          <w:w w:val="100"/>
          <w:position w:val="0"/>
        </w:rPr>
        <w:t>)</w:t>
      </w:r>
      <w:r>
        <w:rPr>
          <w:color w:val="000000"/>
          <w:spacing w:val="0"/>
          <w:w w:val="100"/>
          <w:position w:val="0"/>
        </w:rPr>
        <w:t>的异常</w:t>
      </w:r>
      <w:r>
        <w:rPr>
          <w:rFonts w:ascii="Times New Roman" w:eastAsia="Times New Roman" w:hAnsi="Times New Roman" w:cs="Times New Roman"/>
          <w:color w:val="000000"/>
          <w:spacing w:val="0"/>
          <w:w w:val="100"/>
          <w:position w:val="0"/>
        </w:rPr>
        <w:t>(</w:t>
      </w:r>
      <w:r>
        <w:rPr>
          <w:color w:val="000000"/>
          <w:spacing w:val="0"/>
          <w:w w:val="100"/>
          <w:position w:val="0"/>
        </w:rPr>
        <w:t>表现为</w:t>
      </w:r>
      <w:r>
        <w:rPr>
          <w:rFonts w:ascii="Times New Roman" w:eastAsia="Times New Roman" w:hAnsi="Times New Roman" w:cs="Times New Roman"/>
          <w:color w:val="000000"/>
          <w:spacing w:val="0"/>
          <w:w w:val="100"/>
          <w:position w:val="0"/>
          <w:lang w:val="en-US" w:eastAsia="en-US" w:bidi="en-US"/>
        </w:rPr>
        <w:t>OFC</w:t>
      </w:r>
      <w:r>
        <w:rPr>
          <w:color w:val="000000"/>
          <w:spacing w:val="0"/>
          <w:w w:val="100"/>
          <w:position w:val="0"/>
        </w:rPr>
        <w:t>灰质体积的增大</w:t>
      </w:r>
      <w:r>
        <w:rPr>
          <w:rFonts w:ascii="Times New Roman" w:eastAsia="Times New Roman" w:hAnsi="Times New Roman" w:cs="Times New Roman"/>
          <w:color w:val="000000"/>
          <w:spacing w:val="0"/>
          <w:w w:val="100"/>
          <w:position w:val="0"/>
        </w:rPr>
        <w:t>)</w:t>
      </w:r>
      <w:r>
        <w:rPr>
          <w:color w:val="000000"/>
          <w:spacing w:val="0"/>
          <w:w w:val="100"/>
          <w:position w:val="0"/>
        </w:rPr>
        <w:t>可能与儿 童应激水平的增加有密切关联</w:t>
      </w:r>
      <w:r>
        <w:rPr>
          <w:rFonts w:ascii="Times New Roman" w:eastAsia="Times New Roman" w:hAnsi="Times New Roman" w:cs="Times New Roman"/>
          <w:color w:val="000000"/>
          <w:spacing w:val="0"/>
          <w:w w:val="100"/>
          <w:position w:val="0"/>
          <w:lang w:val="en-US" w:eastAsia="en-US" w:bidi="en-US"/>
        </w:rPr>
        <w:t xml:space="preserve">(Kautz et al., </w:t>
      </w:r>
      <w:r>
        <w:rPr>
          <w:rFonts w:ascii="Times New Roman" w:eastAsia="Times New Roman" w:hAnsi="Times New Roman" w:cs="Times New Roman"/>
          <w:color w:val="000000"/>
          <w:spacing w:val="0"/>
          <w:w w:val="100"/>
          <w:position w:val="0"/>
        </w:rPr>
        <w:t xml:space="preserve">2021; </w:t>
      </w:r>
      <w:r>
        <w:rPr>
          <w:rFonts w:ascii="Times New Roman" w:eastAsia="Times New Roman" w:hAnsi="Times New Roman" w:cs="Times New Roman"/>
          <w:color w:val="000000"/>
          <w:spacing w:val="0"/>
          <w:w w:val="100"/>
          <w:position w:val="0"/>
          <w:lang w:val="en-US" w:eastAsia="en-US" w:bidi="en-US"/>
        </w:rPr>
        <w:t>McEwen et al., 2016);</w:t>
      </w:r>
      <w:r>
        <w:rPr>
          <w:color w:val="000000"/>
          <w:spacing w:val="0"/>
          <w:w w:val="100"/>
          <w:position w:val="0"/>
        </w:rPr>
        <w:t>这种神经易感性可能与儿童 期</w:t>
      </w:r>
      <w:r>
        <w:rPr>
          <w:rFonts w:ascii="Times New Roman" w:eastAsia="Times New Roman" w:hAnsi="Times New Roman" w:cs="Times New Roman"/>
          <w:color w:val="000000"/>
          <w:spacing w:val="0"/>
          <w:w w:val="100"/>
          <w:position w:val="0"/>
          <w:lang w:val="en-US" w:eastAsia="en-US" w:bidi="en-US"/>
        </w:rPr>
        <w:t>OFC</w:t>
      </w:r>
      <w:r>
        <w:rPr>
          <w:color w:val="000000"/>
          <w:spacing w:val="0"/>
          <w:w w:val="100"/>
          <w:position w:val="0"/>
        </w:rPr>
        <w:t>还未完全发育成熟有关</w:t>
      </w:r>
      <w:r>
        <w:rPr>
          <w:rFonts w:ascii="Times New Roman" w:eastAsia="Times New Roman" w:hAnsi="Times New Roman" w:cs="Times New Roman"/>
          <w:color w:val="000000"/>
          <w:spacing w:val="0"/>
          <w:w w:val="100"/>
          <w:position w:val="0"/>
          <w:lang w:val="en-US" w:eastAsia="en-US" w:bidi="en-US"/>
        </w:rPr>
        <w:t xml:space="preserve">(Gogtay et al. </w:t>
      </w:r>
      <w:r>
        <w:rPr>
          <w:rFonts w:ascii="Times New Roman" w:eastAsia="Times New Roman" w:hAnsi="Times New Roman" w:cs="Times New Roman"/>
          <w:color w:val="000000"/>
          <w:spacing w:val="0"/>
          <w:w w:val="100"/>
          <w:position w:val="0"/>
        </w:rPr>
        <w:t>2004)</w:t>
      </w:r>
      <w:r>
        <w:rPr>
          <w:color w:val="000000"/>
          <w:spacing w:val="0"/>
          <w:w w:val="100"/>
          <w:position w:val="0"/>
        </w:rPr>
        <w:t>。 其次</w:t>
      </w:r>
      <w:r>
        <w:rPr>
          <w:color w:val="000000"/>
          <w:spacing w:val="0"/>
          <w:w w:val="100"/>
          <w:position w:val="0"/>
        </w:rPr>
        <w:t>，</w:t>
      </w:r>
      <w:r>
        <w:rPr>
          <w:color w:val="000000"/>
          <w:spacing w:val="0"/>
          <w:w w:val="100"/>
          <w:position w:val="0"/>
        </w:rPr>
        <w:t>脑岛的功能和结构在个体应激和自我情绪意 识中发挥着重要作用</w:t>
      </w:r>
      <w:r>
        <w:rPr>
          <w:rFonts w:ascii="Times New Roman" w:eastAsia="Times New Roman" w:hAnsi="Times New Roman" w:cs="Times New Roman"/>
          <w:color w:val="000000"/>
          <w:spacing w:val="0"/>
          <w:w w:val="100"/>
          <w:position w:val="0"/>
          <w:lang w:val="en-US" w:eastAsia="en-US" w:bidi="en-US"/>
        </w:rPr>
        <w:t xml:space="preserve">(Etkin </w:t>
      </w:r>
      <w:r>
        <w:rPr>
          <w:rFonts w:ascii="Times New Roman" w:eastAsia="Times New Roman" w:hAnsi="Times New Roman" w:cs="Times New Roman"/>
          <w:color w:val="000000"/>
          <w:spacing w:val="0"/>
          <w:w w:val="100"/>
          <w:position w:val="0"/>
        </w:rPr>
        <w:t xml:space="preserve">&amp; </w:t>
      </w:r>
      <w:r>
        <w:rPr>
          <w:rFonts w:ascii="Times New Roman" w:eastAsia="Times New Roman" w:hAnsi="Times New Roman" w:cs="Times New Roman"/>
          <w:color w:val="000000"/>
          <w:spacing w:val="0"/>
          <w:w w:val="100"/>
          <w:position w:val="0"/>
          <w:lang w:val="en-US" w:eastAsia="en-US" w:bidi="en-US"/>
        </w:rPr>
        <w:t xml:space="preserve">Wager, </w:t>
      </w:r>
      <w:r>
        <w:rPr>
          <w:rFonts w:ascii="Times New Roman" w:eastAsia="Times New Roman" w:hAnsi="Times New Roman" w:cs="Times New Roman"/>
          <w:color w:val="000000"/>
          <w:spacing w:val="0"/>
          <w:w w:val="100"/>
          <w:position w:val="0"/>
        </w:rPr>
        <w:t xml:space="preserve">2007; </w:t>
      </w:r>
      <w:r>
        <w:rPr>
          <w:rFonts w:ascii="Times New Roman" w:eastAsia="Times New Roman" w:hAnsi="Times New Roman" w:cs="Times New Roman"/>
          <w:color w:val="000000"/>
          <w:spacing w:val="0"/>
          <w:w w:val="100"/>
          <w:position w:val="0"/>
          <w:lang w:val="en-US" w:eastAsia="en-US" w:bidi="en-US"/>
        </w:rPr>
        <w:t xml:space="preserve">Craig </w:t>
      </w:r>
      <w:r>
        <w:rPr>
          <w:rFonts w:ascii="Times New Roman" w:eastAsia="Times New Roman" w:hAnsi="Times New Roman" w:cs="Times New Roman"/>
          <w:color w:val="000000"/>
          <w:spacing w:val="0"/>
          <w:w w:val="100"/>
          <w:position w:val="0"/>
        </w:rPr>
        <w:t xml:space="preserve">2009; </w:t>
      </w:r>
      <w:r>
        <w:rPr>
          <w:rFonts w:ascii="Times New Roman" w:eastAsia="Times New Roman" w:hAnsi="Times New Roman" w:cs="Times New Roman"/>
          <w:color w:val="000000"/>
          <w:spacing w:val="0"/>
          <w:w w:val="100"/>
          <w:position w:val="0"/>
          <w:lang w:val="en-US" w:eastAsia="en-US" w:bidi="en-US"/>
        </w:rPr>
        <w:t xml:space="preserve">Gu et al. </w:t>
      </w:r>
      <w:r>
        <w:rPr>
          <w:rFonts w:ascii="Times New Roman" w:eastAsia="Times New Roman" w:hAnsi="Times New Roman" w:cs="Times New Roman"/>
          <w:color w:val="000000"/>
          <w:spacing w:val="0"/>
          <w:w w:val="100"/>
          <w:position w:val="0"/>
          <w:lang w:val="zh-CN" w:eastAsia="zh-CN" w:bidi="zh-CN"/>
        </w:rPr>
        <w:t>2013)</w:t>
      </w:r>
      <w:r>
        <w:rPr>
          <w:color w:val="000000"/>
          <w:spacing w:val="0"/>
          <w:w w:val="100"/>
          <w:position w:val="0"/>
          <w:lang w:val="zh-CN" w:eastAsia="zh-CN" w:bidi="zh-CN"/>
        </w:rPr>
        <w:t>。</w:t>
      </w:r>
      <w:r>
        <w:rPr>
          <w:color w:val="000000"/>
          <w:spacing w:val="0"/>
          <w:w w:val="100"/>
          <w:position w:val="0"/>
        </w:rPr>
        <w:t>多项任务态研究发现</w:t>
      </w:r>
      <w:r>
        <w:rPr>
          <w:color w:val="000000"/>
          <w:spacing w:val="0"/>
          <w:w w:val="100"/>
          <w:position w:val="0"/>
        </w:rPr>
        <w:t>，</w:t>
      </w:r>
      <w:r>
        <w:rPr>
          <w:color w:val="000000"/>
          <w:spacing w:val="0"/>
          <w:w w:val="100"/>
          <w:position w:val="0"/>
        </w:rPr>
        <w:t>相较 于健康被试</w:t>
      </w:r>
      <w:r>
        <w:rPr>
          <w:color w:val="000000"/>
          <w:spacing w:val="0"/>
          <w:w w:val="100"/>
          <w:position w:val="0"/>
        </w:rPr>
        <w:t>，</w:t>
      </w:r>
      <w:r>
        <w:rPr>
          <w:rFonts w:ascii="Times New Roman" w:eastAsia="Times New Roman" w:hAnsi="Times New Roman" w:cs="Times New Roman"/>
          <w:color w:val="000000"/>
          <w:spacing w:val="0"/>
          <w:w w:val="100"/>
          <w:position w:val="0"/>
          <w:lang w:val="en-US" w:eastAsia="en-US" w:bidi="en-US"/>
        </w:rPr>
        <w:t>PTSD</w:t>
      </w:r>
      <w:r>
        <w:rPr>
          <w:color w:val="000000"/>
          <w:spacing w:val="0"/>
          <w:w w:val="100"/>
          <w:position w:val="0"/>
        </w:rPr>
        <w:t>患者在面对恐惧和痛苦刺激时</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脑岛出现更强激活</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lang w:val="en-US" w:eastAsia="en-US" w:bidi="en-US"/>
        </w:rPr>
        <w:t xml:space="preserve">Aupperle et al., </w:t>
      </w:r>
      <w:r>
        <w:rPr>
          <w:rFonts w:ascii="Times New Roman" w:eastAsia="Times New Roman" w:hAnsi="Times New Roman" w:cs="Times New Roman"/>
          <w:color w:val="000000"/>
          <w:spacing w:val="0"/>
          <w:w w:val="100"/>
          <w:position w:val="0"/>
        </w:rPr>
        <w:t xml:space="preserve">2012; </w:t>
      </w:r>
      <w:r>
        <w:rPr>
          <w:rFonts w:ascii="Times New Roman" w:eastAsia="Times New Roman" w:hAnsi="Times New Roman" w:cs="Times New Roman"/>
          <w:color w:val="000000"/>
          <w:spacing w:val="0"/>
          <w:w w:val="100"/>
          <w:position w:val="0"/>
          <w:lang w:val="en-US" w:eastAsia="en-US" w:bidi="en-US"/>
        </w:rPr>
        <w:t xml:space="preserve">Simmons et al., 2008; Strigo et al., </w:t>
      </w:r>
      <w:r>
        <w:rPr>
          <w:rFonts w:ascii="Times New Roman" w:eastAsia="Times New Roman" w:hAnsi="Times New Roman" w:cs="Times New Roman"/>
          <w:color w:val="000000"/>
          <w:spacing w:val="0"/>
          <w:w w:val="100"/>
          <w:position w:val="0"/>
          <w:lang w:val="zh-CN" w:eastAsia="zh-CN" w:bidi="zh-CN"/>
        </w:rPr>
        <w:t>2010)</w:t>
      </w:r>
      <w:r>
        <w:rPr>
          <w:color w:val="000000"/>
          <w:spacing w:val="0"/>
          <w:w w:val="100"/>
          <w:position w:val="0"/>
          <w:lang w:val="zh-CN" w:eastAsia="zh-CN" w:bidi="zh-CN"/>
        </w:rPr>
        <w:t>。</w:t>
      </w:r>
      <w:r>
        <w:rPr>
          <w:color w:val="000000"/>
          <w:spacing w:val="0"/>
          <w:w w:val="100"/>
          <w:position w:val="0"/>
        </w:rPr>
        <w:t>一项新近的基于青 少年的结构像研究发现</w:t>
      </w:r>
      <w:r>
        <w:rPr>
          <w:color w:val="000000"/>
          <w:spacing w:val="0"/>
          <w:w w:val="100"/>
          <w:position w:val="0"/>
        </w:rPr>
        <w:t>，</w:t>
      </w:r>
      <w:r>
        <w:rPr>
          <w:color w:val="000000"/>
          <w:spacing w:val="0"/>
          <w:w w:val="100"/>
          <w:position w:val="0"/>
        </w:rPr>
        <w:t>个体应激水平越高</w:t>
      </w:r>
      <w:r>
        <w:rPr>
          <w:color w:val="000000"/>
          <w:spacing w:val="0"/>
          <w:w w:val="100"/>
          <w:position w:val="0"/>
        </w:rPr>
        <w:t>，</w:t>
      </w:r>
      <w:r>
        <w:rPr>
          <w:color w:val="000000"/>
          <w:spacing w:val="0"/>
          <w:w w:val="100"/>
          <w:position w:val="0"/>
        </w:rPr>
        <w:t>脑岛 灰质体积越大</w:t>
      </w:r>
      <w:r>
        <w:rPr>
          <w:rFonts w:ascii="Times New Roman" w:eastAsia="Times New Roman" w:hAnsi="Times New Roman" w:cs="Times New Roman"/>
          <w:color w:val="000000"/>
          <w:spacing w:val="0"/>
          <w:w w:val="100"/>
          <w:position w:val="0"/>
          <w:lang w:val="en-US" w:eastAsia="en-US" w:bidi="en-US"/>
        </w:rPr>
        <w:t>(Wu et al., 2021)o</w:t>
      </w:r>
      <w:r>
        <w:rPr>
          <w:color w:val="000000"/>
          <w:spacing w:val="0"/>
          <w:w w:val="100"/>
          <w:position w:val="0"/>
        </w:rPr>
        <w:t>因此</w:t>
      </w:r>
      <w:r>
        <w:rPr>
          <w:color w:val="000000"/>
          <w:spacing w:val="0"/>
          <w:w w:val="100"/>
          <w:position w:val="0"/>
        </w:rPr>
        <w:t>，</w:t>
      </w:r>
      <w:r>
        <w:rPr>
          <w:color w:val="000000"/>
          <w:spacing w:val="0"/>
          <w:w w:val="100"/>
          <w:position w:val="0"/>
        </w:rPr>
        <w:t>脑岛灰质体 积的增大可能代表了应激的重要神经基础</w:t>
      </w:r>
      <w:r>
        <w:rPr>
          <w:color w:val="000000"/>
          <w:spacing w:val="0"/>
          <w:w w:val="100"/>
          <w:position w:val="0"/>
        </w:rPr>
        <w:t>，</w:t>
      </w:r>
      <w:r>
        <w:rPr>
          <w:color w:val="000000"/>
          <w:spacing w:val="0"/>
          <w:w w:val="100"/>
          <w:position w:val="0"/>
        </w:rPr>
        <w:t>以解释 高水平应激儿童对消极刺激的过度敏感性。</w:t>
      </w:r>
    </w:p>
    <w:p>
      <w:pPr>
        <w:pStyle w:val="Style34"/>
        <w:keepNext w:val="0"/>
        <w:keepLines w:val="0"/>
        <w:widowControl w:val="0"/>
        <w:shd w:val="clear" w:color="auto" w:fill="auto"/>
        <w:bidi w:val="0"/>
        <w:spacing w:before="0" w:after="0" w:line="312" w:lineRule="exact"/>
        <w:ind w:left="0" w:right="0" w:firstLine="440"/>
        <w:jc w:val="left"/>
        <w:sectPr>
          <w:footnotePr>
            <w:pos w:val="pageBottom"/>
            <w:numFmt w:val="chicago"/>
            <w:numStart w:val="1"/>
            <w:numRestart w:val="continuous"/>
            <w15:footnoteColumns w:val="1"/>
          </w:footnotePr>
          <w:type w:val="continuous"/>
          <w:pgSz w:w="11900" w:h="16840"/>
          <w:pgMar w:top="1573" w:right="1004" w:bottom="1439" w:left="1102" w:header="0" w:footer="3" w:gutter="0"/>
          <w:cols w:num="2" w:space="273"/>
          <w:noEndnote/>
          <w:rtlGutter w:val="0"/>
          <w:docGrid w:linePitch="360"/>
        </w:sectPr>
      </w:pPr>
      <w:r>
        <w:rPr>
          <w:color w:val="000000"/>
          <w:spacing w:val="0"/>
          <w:w w:val="100"/>
          <w:position w:val="0"/>
        </w:rPr>
        <w:t>此外</w:t>
      </w:r>
      <w:r>
        <w:rPr>
          <w:color w:val="000000"/>
          <w:spacing w:val="0"/>
          <w:w w:val="100"/>
          <w:position w:val="0"/>
          <w:lang w:val="zh-CN" w:eastAsia="zh-CN" w:bidi="zh-CN"/>
        </w:rPr>
        <w:t>，</w:t>
      </w:r>
      <w:r>
        <w:rPr>
          <w:color w:val="000000"/>
          <w:spacing w:val="0"/>
          <w:w w:val="100"/>
          <w:position w:val="0"/>
          <w:lang w:val="zh-CN" w:eastAsia="zh-CN" w:bidi="zh-CN"/>
        </w:rPr>
        <w:t>结果</w:t>
      </w:r>
      <w:r>
        <w:rPr>
          <w:color w:val="000000"/>
          <w:spacing w:val="0"/>
          <w:w w:val="100"/>
          <w:position w:val="0"/>
        </w:rPr>
        <w:t>还表明了儿童应激与</w:t>
      </w:r>
      <w:r>
        <w:rPr>
          <w:rFonts w:ascii="Times New Roman" w:eastAsia="Times New Roman" w:hAnsi="Times New Roman" w:cs="Times New Roman"/>
          <w:color w:val="000000"/>
          <w:spacing w:val="0"/>
          <w:w w:val="100"/>
          <w:position w:val="0"/>
          <w:lang w:val="en-US" w:eastAsia="en-US" w:bidi="en-US"/>
        </w:rPr>
        <w:t>STG</w:t>
      </w:r>
      <w:r>
        <w:rPr>
          <w:color w:val="000000"/>
          <w:spacing w:val="0"/>
          <w:w w:val="100"/>
          <w:position w:val="0"/>
        </w:rPr>
        <w:t>和</w:t>
      </w:r>
      <w:r>
        <w:rPr>
          <w:rFonts w:ascii="Times New Roman" w:eastAsia="Times New Roman" w:hAnsi="Times New Roman" w:cs="Times New Roman"/>
          <w:color w:val="000000"/>
          <w:spacing w:val="0"/>
          <w:w w:val="100"/>
          <w:position w:val="0"/>
          <w:lang w:val="en-US" w:eastAsia="en-US" w:bidi="en-US"/>
        </w:rPr>
        <w:t xml:space="preserve">SMA </w:t>
      </w:r>
      <w:r>
        <w:rPr>
          <w:color w:val="000000"/>
          <w:spacing w:val="0"/>
          <w:w w:val="100"/>
          <w:position w:val="0"/>
        </w:rPr>
        <w:t>灰质体积呈正相关。</w:t>
      </w:r>
      <w:r>
        <w:rPr>
          <w:rFonts w:ascii="Times New Roman" w:eastAsia="Times New Roman" w:hAnsi="Times New Roman" w:cs="Times New Roman"/>
          <w:color w:val="000000"/>
          <w:spacing w:val="0"/>
          <w:w w:val="100"/>
          <w:position w:val="0"/>
          <w:lang w:val="en-US" w:eastAsia="en-US" w:bidi="en-US"/>
        </w:rPr>
        <w:t>STG</w:t>
      </w:r>
      <w:r>
        <w:rPr>
          <w:color w:val="000000"/>
          <w:spacing w:val="0"/>
          <w:w w:val="100"/>
          <w:position w:val="0"/>
        </w:rPr>
        <w:t>与情景记忆和语音理解有 关</w:t>
      </w:r>
      <w:r>
        <w:rPr>
          <w:rFonts w:ascii="Times New Roman" w:eastAsia="Times New Roman" w:hAnsi="Times New Roman" w:cs="Times New Roman"/>
          <w:color w:val="000000"/>
          <w:spacing w:val="0"/>
          <w:w w:val="100"/>
          <w:position w:val="0"/>
          <w:lang w:val="en-US" w:eastAsia="en-US" w:bidi="en-US"/>
        </w:rPr>
        <w:t xml:space="preserve">(Brunet et al., </w:t>
      </w:r>
      <w:r>
        <w:rPr>
          <w:rFonts w:ascii="Times New Roman" w:eastAsia="Times New Roman" w:hAnsi="Times New Roman" w:cs="Times New Roman"/>
          <w:color w:val="000000"/>
          <w:spacing w:val="0"/>
          <w:w w:val="100"/>
          <w:position w:val="0"/>
        </w:rPr>
        <w:t xml:space="preserve">2000; </w:t>
      </w:r>
      <w:r>
        <w:rPr>
          <w:rFonts w:ascii="Times New Roman" w:eastAsia="Times New Roman" w:hAnsi="Times New Roman" w:cs="Times New Roman"/>
          <w:color w:val="000000"/>
          <w:spacing w:val="0"/>
          <w:w w:val="100"/>
          <w:position w:val="0"/>
          <w:lang w:val="en-US" w:eastAsia="en-US" w:bidi="en-US"/>
        </w:rPr>
        <w:t xml:space="preserve">Howard et al., </w:t>
      </w:r>
      <w:r>
        <w:rPr>
          <w:rFonts w:ascii="Times New Roman" w:eastAsia="Times New Roman" w:hAnsi="Times New Roman" w:cs="Times New Roman"/>
          <w:color w:val="000000"/>
          <w:spacing w:val="0"/>
          <w:w w:val="100"/>
          <w:position w:val="0"/>
          <w:lang w:val="zh-CN" w:eastAsia="zh-CN" w:bidi="zh-CN"/>
        </w:rPr>
        <w:t>1992)</w:t>
      </w:r>
      <w:r>
        <w:rPr>
          <w:color w:val="000000"/>
          <w:spacing w:val="0"/>
          <w:w w:val="100"/>
          <w:position w:val="0"/>
          <w:lang w:val="zh-CN" w:eastAsia="zh-CN" w:bidi="zh-CN"/>
        </w:rPr>
        <w:t>。</w:t>
      </w:r>
      <w:r>
        <w:rPr>
          <w:color w:val="000000"/>
          <w:spacing w:val="0"/>
          <w:w w:val="100"/>
          <w:position w:val="0"/>
        </w:rPr>
        <w:t>一项结 构态研究发现</w:t>
      </w:r>
      <w:r>
        <w:rPr>
          <w:color w:val="000000"/>
          <w:spacing w:val="0"/>
          <w:w w:val="100"/>
          <w:position w:val="0"/>
        </w:rPr>
        <w:t>，</w:t>
      </w:r>
      <w:r>
        <w:rPr>
          <w:rFonts w:ascii="Times New Roman" w:eastAsia="Times New Roman" w:hAnsi="Times New Roman" w:cs="Times New Roman"/>
          <w:color w:val="000000"/>
          <w:spacing w:val="0"/>
          <w:w w:val="100"/>
          <w:position w:val="0"/>
          <w:lang w:val="en-US" w:eastAsia="en-US" w:bidi="en-US"/>
        </w:rPr>
        <w:t>STG</w:t>
      </w:r>
      <w:r>
        <w:rPr>
          <w:color w:val="000000"/>
          <w:spacing w:val="0"/>
          <w:w w:val="100"/>
          <w:position w:val="0"/>
        </w:rPr>
        <w:t>灰质体积增加与童年期父母言 语训斥有关</w:t>
      </w:r>
      <w:r>
        <w:rPr>
          <w:color w:val="000000"/>
          <w:spacing w:val="0"/>
          <w:w w:val="100"/>
          <w:position w:val="0"/>
        </w:rPr>
        <w:t>，</w:t>
      </w:r>
      <w:r>
        <w:rPr>
          <w:color w:val="000000"/>
          <w:spacing w:val="0"/>
          <w:w w:val="100"/>
          <w:position w:val="0"/>
        </w:rPr>
        <w:t>而言语训斥是生命早期应激的来源之 一</w:t>
      </w:r>
      <w:r>
        <w:rPr>
          <w:rFonts w:ascii="Times New Roman" w:eastAsia="Times New Roman" w:hAnsi="Times New Roman" w:cs="Times New Roman"/>
          <w:color w:val="000000"/>
          <w:spacing w:val="0"/>
          <w:w w:val="100"/>
          <w:position w:val="0"/>
          <w:lang w:val="en-US" w:eastAsia="en-US" w:bidi="en-US"/>
        </w:rPr>
        <w:t xml:space="preserve">(Tomoda et al., </w:t>
      </w:r>
      <w:r>
        <w:rPr>
          <w:rFonts w:ascii="Times New Roman" w:eastAsia="Times New Roman" w:hAnsi="Times New Roman" w:cs="Times New Roman"/>
          <w:color w:val="000000"/>
          <w:spacing w:val="0"/>
          <w:w w:val="100"/>
          <w:position w:val="0"/>
        </w:rPr>
        <w:t>2011)</w:t>
      </w:r>
      <w:r>
        <w:rPr>
          <w:color w:val="000000"/>
          <w:spacing w:val="0"/>
          <w:w w:val="100"/>
          <w:position w:val="0"/>
        </w:rPr>
        <w:t>。相比于控制组</w:t>
      </w:r>
      <w:r>
        <w:rPr>
          <w:color w:val="000000"/>
          <w:spacing w:val="0"/>
          <w:w w:val="100"/>
          <w:position w:val="0"/>
        </w:rPr>
        <w:t>，</w:t>
      </w:r>
      <w:r>
        <w:rPr>
          <w:rFonts w:ascii="Times New Roman" w:eastAsia="Times New Roman" w:hAnsi="Times New Roman" w:cs="Times New Roman"/>
          <w:color w:val="000000"/>
          <w:spacing w:val="0"/>
          <w:w w:val="100"/>
          <w:position w:val="0"/>
          <w:lang w:val="en-US" w:eastAsia="en-US" w:bidi="en-US"/>
        </w:rPr>
        <w:t xml:space="preserve">PTSD </w:t>
      </w:r>
      <w:r>
        <w:rPr>
          <w:color w:val="000000"/>
          <w:spacing w:val="0"/>
          <w:w w:val="100"/>
          <w:position w:val="0"/>
        </w:rPr>
        <w:t xml:space="preserve">儿童 </w:t>
      </w:r>
      <w:r>
        <w:rPr>
          <w:rFonts w:ascii="Times New Roman" w:eastAsia="Times New Roman" w:hAnsi="Times New Roman" w:cs="Times New Roman"/>
          <w:color w:val="000000"/>
          <w:spacing w:val="0"/>
          <w:w w:val="100"/>
          <w:position w:val="0"/>
          <w:lang w:val="en-US" w:eastAsia="en-US" w:bidi="en-US"/>
        </w:rPr>
        <w:t xml:space="preserve">STG </w:t>
      </w:r>
      <w:r>
        <w:rPr>
          <w:color w:val="000000"/>
          <w:spacing w:val="0"/>
          <w:w w:val="100"/>
          <w:position w:val="0"/>
        </w:rPr>
        <w:t>的灰质体积也更大</w:t>
      </w:r>
      <w:r>
        <w:rPr>
          <w:rFonts w:ascii="Times New Roman" w:eastAsia="Times New Roman" w:hAnsi="Times New Roman" w:cs="Times New Roman"/>
          <w:color w:val="000000"/>
          <w:spacing w:val="0"/>
          <w:w w:val="100"/>
          <w:position w:val="0"/>
          <w:lang w:val="en-US" w:eastAsia="en-US" w:bidi="en-US"/>
        </w:rPr>
        <w:t>(de Bellis, Keshavan, Frustaci et al., 2002)o</w:t>
      </w:r>
      <w:r>
        <w:rPr>
          <w:color w:val="000000"/>
          <w:spacing w:val="0"/>
          <w:w w:val="100"/>
          <w:position w:val="0"/>
        </w:rPr>
        <w:t>据此</w:t>
      </w:r>
      <w:r>
        <w:rPr>
          <w:color w:val="000000"/>
          <w:spacing w:val="0"/>
          <w:w w:val="100"/>
          <w:position w:val="0"/>
          <w:lang w:val="zh-CN" w:eastAsia="zh-CN" w:bidi="zh-CN"/>
        </w:rPr>
        <w:t>，</w:t>
      </w:r>
      <w:r>
        <w:rPr>
          <w:color w:val="000000"/>
          <w:spacing w:val="0"/>
          <w:w w:val="100"/>
          <w:position w:val="0"/>
          <w:lang w:val="zh-CN" w:eastAsia="zh-CN" w:bidi="zh-CN"/>
        </w:rPr>
        <w:t>儿</w:t>
      </w:r>
      <w:r>
        <w:rPr>
          <w:color w:val="000000"/>
          <w:spacing w:val="0"/>
          <w:w w:val="100"/>
          <w:position w:val="0"/>
        </w:rPr>
        <w:t>童应激水平与</w:t>
      </w:r>
      <w:r>
        <w:rPr>
          <w:rFonts w:ascii="Times New Roman" w:eastAsia="Times New Roman" w:hAnsi="Times New Roman" w:cs="Times New Roman"/>
          <w:color w:val="000000"/>
          <w:spacing w:val="0"/>
          <w:w w:val="100"/>
          <w:position w:val="0"/>
          <w:lang w:val="en-US" w:eastAsia="en-US" w:bidi="en-US"/>
        </w:rPr>
        <w:t>STG</w:t>
      </w:r>
      <w:r>
        <w:rPr>
          <w:color w:val="000000"/>
          <w:spacing w:val="0"/>
          <w:w w:val="100"/>
          <w:position w:val="0"/>
        </w:rPr>
        <w:t>灰质体积 的显著正相关可能表明</w:t>
      </w:r>
      <w:r>
        <w:rPr>
          <w:color w:val="000000"/>
          <w:spacing w:val="0"/>
          <w:w w:val="100"/>
          <w:position w:val="0"/>
        </w:rPr>
        <w:t>，</w:t>
      </w:r>
      <w:r>
        <w:rPr>
          <w:color w:val="000000"/>
          <w:spacing w:val="0"/>
          <w:w w:val="100"/>
          <w:position w:val="0"/>
        </w:rPr>
        <w:t>言语理解加工的异常</w:t>
      </w:r>
      <w:r>
        <w:rPr>
          <w:rFonts w:ascii="Times New Roman" w:eastAsia="Times New Roman" w:hAnsi="Times New Roman" w:cs="Times New Roman"/>
          <w:color w:val="000000"/>
          <w:spacing w:val="0"/>
          <w:w w:val="100"/>
          <w:position w:val="0"/>
        </w:rPr>
        <w:t>(</w:t>
      </w:r>
      <w:r>
        <w:rPr>
          <w:color w:val="000000"/>
          <w:spacing w:val="0"/>
          <w:w w:val="100"/>
          <w:position w:val="0"/>
        </w:rPr>
        <w:t>表 现为</w:t>
      </w:r>
      <w:r>
        <w:rPr>
          <w:rFonts w:ascii="Times New Roman" w:eastAsia="Times New Roman" w:hAnsi="Times New Roman" w:cs="Times New Roman"/>
          <w:color w:val="000000"/>
          <w:spacing w:val="0"/>
          <w:w w:val="100"/>
          <w:position w:val="0"/>
          <w:lang w:val="en-US" w:eastAsia="en-US" w:bidi="en-US"/>
        </w:rPr>
        <w:t>STG</w:t>
      </w:r>
      <w:r>
        <w:rPr>
          <w:color w:val="000000"/>
          <w:spacing w:val="0"/>
          <w:w w:val="100"/>
          <w:position w:val="0"/>
        </w:rPr>
        <w:t>灰质体积增大</w:t>
      </w:r>
      <w:r>
        <w:rPr>
          <w:rFonts w:ascii="Times New Roman" w:eastAsia="Times New Roman" w:hAnsi="Times New Roman" w:cs="Times New Roman"/>
          <w:color w:val="000000"/>
          <w:spacing w:val="0"/>
          <w:w w:val="100"/>
          <w:position w:val="0"/>
        </w:rPr>
        <w:t>)</w:t>
      </w:r>
      <w:r>
        <w:rPr>
          <w:color w:val="000000"/>
          <w:spacing w:val="0"/>
          <w:w w:val="100"/>
          <w:position w:val="0"/>
        </w:rPr>
        <w:t>可能致力于对消极言语</w:t>
      </w:r>
      <w:r>
        <w:rPr>
          <w:rFonts w:ascii="Times New Roman" w:eastAsia="Times New Roman" w:hAnsi="Times New Roman" w:cs="Times New Roman"/>
          <w:color w:val="000000"/>
          <w:spacing w:val="0"/>
          <w:w w:val="100"/>
          <w:position w:val="0"/>
        </w:rPr>
        <w:t>(</w:t>
      </w:r>
      <w:r>
        <w:rPr>
          <w:color w:val="000000"/>
          <w:spacing w:val="0"/>
          <w:w w:val="100"/>
          <w:position w:val="0"/>
        </w:rPr>
        <w:t>如</w:t>
      </w:r>
      <w:r>
        <w:rPr>
          <w:rFonts w:ascii="Times New Roman" w:eastAsia="Times New Roman" w:hAnsi="Times New Roman" w:cs="Times New Roman"/>
          <w:color w:val="000000"/>
          <w:spacing w:val="0"/>
          <w:w w:val="100"/>
          <w:position w:val="0"/>
        </w:rPr>
        <w:t xml:space="preserve">, </w:t>
      </w:r>
      <w:r>
        <w:rPr>
          <w:color w:val="000000"/>
          <w:spacing w:val="0"/>
          <w:w w:val="100"/>
          <w:position w:val="0"/>
        </w:rPr>
        <w:t>父母的训斥</w:t>
      </w:r>
      <w:r>
        <w:rPr>
          <w:rFonts w:ascii="Times New Roman" w:eastAsia="Times New Roman" w:hAnsi="Times New Roman" w:cs="Times New Roman"/>
          <w:color w:val="000000"/>
          <w:spacing w:val="0"/>
          <w:w w:val="100"/>
          <w:position w:val="0"/>
        </w:rPr>
        <w:t>)</w:t>
      </w:r>
      <w:r>
        <w:rPr>
          <w:color w:val="000000"/>
          <w:spacing w:val="0"/>
          <w:w w:val="100"/>
          <w:position w:val="0"/>
        </w:rPr>
        <w:t>的高度敏感化</w:t>
      </w:r>
      <w:r>
        <w:rPr>
          <w:color w:val="000000"/>
          <w:spacing w:val="0"/>
          <w:w w:val="100"/>
          <w:position w:val="0"/>
        </w:rPr>
        <w:t>，</w:t>
      </w:r>
      <w:r>
        <w:rPr>
          <w:color w:val="000000"/>
          <w:spacing w:val="0"/>
          <w:w w:val="100"/>
          <w:position w:val="0"/>
        </w:rPr>
        <w:t>这与儿童应激水平的</w:t>
      </w:r>
    </w:p>
    <w:p>
      <w:pPr>
        <w:widowControl w:val="0"/>
        <w:spacing w:line="99" w:lineRule="exact"/>
        <w:rPr>
          <w:sz w:val="8"/>
          <w:szCs w:val="8"/>
        </w:rPr>
      </w:pPr>
    </w:p>
    <w:p>
      <w:pPr>
        <w:widowControl w:val="0"/>
        <w:spacing w:line="1" w:lineRule="exact"/>
        <w:sectPr>
          <w:footnotePr>
            <w:pos w:val="pageBottom"/>
            <w:numFmt w:val="chicago"/>
            <w:numStart w:val="1"/>
            <w:numRestart w:val="continuous"/>
            <w15:footnoteColumns w:val="1"/>
          </w:footnotePr>
          <w:pgSz w:w="11900" w:h="16840"/>
          <w:pgMar w:top="1434" w:right="1107" w:bottom="1492" w:left="1102" w:header="0" w:footer="3" w:gutter="0"/>
          <w:cols w:space="720"/>
          <w:noEndnote/>
          <w:rtlGutter w:val="0"/>
          <w:docGrid w:linePitch="360"/>
        </w:sectPr>
      </w:pPr>
    </w:p>
    <w:p>
      <w:pPr>
        <w:pStyle w:val="Style79"/>
        <w:keepNext w:val="0"/>
        <w:keepLines w:val="0"/>
        <w:framePr w:w="658" w:h="194" w:wrap="none" w:vAnchor="text" w:hAnchor="page" w:x="2951" w:y="5055"/>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4.5 DMN</w:t>
      </w:r>
    </w:p>
    <w:p>
      <w:pPr>
        <w:pStyle w:val="Style79"/>
        <w:keepNext w:val="0"/>
        <w:keepLines w:val="0"/>
        <w:framePr w:w="254" w:h="1236" w:wrap="none" w:vAnchor="text" w:hAnchor="page" w:x="2951" w:y="5228"/>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4.0</w:t>
      </w:r>
    </w:p>
    <w:p>
      <w:pPr>
        <w:pStyle w:val="Style79"/>
        <w:keepNext w:val="0"/>
        <w:keepLines w:val="0"/>
        <w:framePr w:w="254" w:h="1236" w:wrap="none" w:vAnchor="text" w:hAnchor="page" w:x="2951" w:y="5228"/>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3.5</w:t>
      </w:r>
    </w:p>
    <w:p>
      <w:pPr>
        <w:pStyle w:val="Style79"/>
        <w:keepNext w:val="0"/>
        <w:keepLines w:val="0"/>
        <w:framePr w:w="254" w:h="1236" w:wrap="none" w:vAnchor="text" w:hAnchor="page" w:x="2951" w:y="5228"/>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3.0</w:t>
      </w:r>
    </w:p>
    <w:p>
      <w:pPr>
        <w:pStyle w:val="Style79"/>
        <w:keepNext w:val="0"/>
        <w:keepLines w:val="0"/>
        <w:framePr w:w="254" w:h="1236" w:wrap="none" w:vAnchor="text" w:hAnchor="page" w:x="2951" w:y="5228"/>
        <w:widowControl w:val="0"/>
        <w:shd w:val="clear" w:color="auto" w:fill="auto"/>
        <w:bidi w:val="0"/>
        <w:spacing w:before="0" w:after="0" w:line="230" w:lineRule="auto"/>
        <w:ind w:left="0" w:right="0" w:firstLine="0"/>
        <w:jc w:val="both"/>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2.5</w:t>
      </w:r>
    </w:p>
    <w:p>
      <w:pPr>
        <w:pStyle w:val="Style79"/>
        <w:keepNext w:val="0"/>
        <w:keepLines w:val="0"/>
        <w:framePr w:w="254" w:h="1236" w:wrap="none" w:vAnchor="text" w:hAnchor="page" w:x="2951" w:y="5228"/>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2.0</w:t>
      </w:r>
    </w:p>
    <w:p>
      <w:pPr>
        <w:pStyle w:val="Style79"/>
        <w:keepNext w:val="0"/>
        <w:keepLines w:val="0"/>
        <w:framePr w:w="254" w:h="1236" w:wrap="none" w:vAnchor="text" w:hAnchor="page" w:x="2951" w:y="5228"/>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1.5</w:t>
      </w:r>
    </w:p>
    <w:p>
      <w:pPr>
        <w:pStyle w:val="Style79"/>
        <w:keepNext w:val="0"/>
        <w:keepLines w:val="0"/>
        <w:framePr w:w="254" w:h="1236" w:wrap="none" w:vAnchor="text" w:hAnchor="page" w:x="2951" w:y="5228"/>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1.0</w:t>
      </w:r>
    </w:p>
    <w:p>
      <w:pPr>
        <w:pStyle w:val="Style79"/>
        <w:keepNext w:val="0"/>
        <w:keepLines w:val="0"/>
        <w:framePr w:w="355" w:h="1214" w:wrap="none" w:vAnchor="text" w:hAnchor="page" w:x="3253" w:y="5252"/>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Mot</w:t>
      </w:r>
    </w:p>
    <w:p>
      <w:pPr>
        <w:pStyle w:val="Style79"/>
        <w:keepNext w:val="0"/>
        <w:keepLines w:val="0"/>
        <w:framePr w:w="355" w:h="1214" w:wrap="none" w:vAnchor="text" w:hAnchor="page" w:x="3253" w:y="5252"/>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b/>
          <w:bCs/>
          <w:color w:val="000000"/>
          <w:spacing w:val="0"/>
          <w:w w:val="100"/>
          <w:position w:val="0"/>
          <w:sz w:val="15"/>
          <w:szCs w:val="15"/>
          <w:lang w:val="zh-TW" w:eastAsia="zh-TW" w:bidi="zh-TW"/>
        </w:rPr>
        <w:t>VI</w:t>
      </w:r>
    </w:p>
    <w:p>
      <w:pPr>
        <w:pStyle w:val="Style79"/>
        <w:keepNext w:val="0"/>
        <w:keepLines w:val="0"/>
        <w:framePr w:w="355" w:h="1214" w:wrap="none" w:vAnchor="text" w:hAnchor="page" w:x="3253" w:y="5252"/>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lang w:val="zh-TW" w:eastAsia="zh-TW" w:bidi="zh-TW"/>
        </w:rPr>
        <w:t>VII</w:t>
      </w:r>
    </w:p>
    <w:p>
      <w:pPr>
        <w:pStyle w:val="Style79"/>
        <w:keepNext w:val="0"/>
        <w:keepLines w:val="0"/>
        <w:framePr w:w="355" w:h="1214" w:wrap="none" w:vAnchor="text" w:hAnchor="page" w:x="3253" w:y="5252"/>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VAs</w:t>
      </w:r>
    </w:p>
    <w:p>
      <w:pPr>
        <w:pStyle w:val="Style79"/>
        <w:keepNext w:val="0"/>
        <w:keepLines w:val="0"/>
        <w:framePr w:w="355" w:h="1214" w:wrap="none" w:vAnchor="text" w:hAnchor="page" w:x="3253" w:y="5252"/>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SAL</w:t>
      </w:r>
    </w:p>
    <w:p>
      <w:pPr>
        <w:pStyle w:val="Style79"/>
        <w:keepNext w:val="0"/>
        <w:keepLines w:val="0"/>
        <w:framePr w:w="355" w:h="1214" w:wrap="none" w:vAnchor="text" w:hAnchor="page" w:x="3253" w:y="5252"/>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SC</w:t>
      </w:r>
    </w:p>
    <w:p>
      <w:pPr>
        <w:pStyle w:val="Style79"/>
        <w:keepNext w:val="0"/>
        <w:keepLines w:val="0"/>
        <w:framePr w:w="1013" w:h="1416" w:wrap="none" w:vAnchor="text" w:hAnchor="page" w:x="3618" w:y="5051"/>
        <w:widowControl w:val="0"/>
        <w:shd w:val="clear" w:color="auto" w:fill="auto"/>
        <w:tabs>
          <w:tab w:pos="377" w:val="right"/>
          <w:tab w:pos="542" w:val="right"/>
        </w:tabs>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-0</w:t>
        <w:tab/>
        <w:t>0</w:t>
        <w:tab/>
        <w:t>0</w:t>
      </w:r>
    </w:p>
    <w:p>
      <w:pPr>
        <w:pStyle w:val="Style79"/>
        <w:keepNext w:val="0"/>
        <w:keepLines w:val="0"/>
        <w:framePr w:w="1013" w:h="1416" w:wrap="none" w:vAnchor="text" w:hAnchor="page" w:x="3618" w:y="5051"/>
        <w:widowControl w:val="0"/>
        <w:shd w:val="clear" w:color="auto" w:fill="auto"/>
        <w:tabs>
          <w:tab w:pos="377" w:val="right"/>
          <w:tab w:pos="581" w:val="right"/>
          <w:tab w:pos="701" w:val="center"/>
        </w:tabs>
        <w:bidi w:val="0"/>
        <w:spacing w:before="0" w:after="0" w:line="240" w:lineRule="auto"/>
        <w:ind w:left="0" w:right="0" w:firstLine="0"/>
        <w:jc w:val="both"/>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-2</w:t>
        <w:tab/>
        <w:t>3</w:t>
        <w:tab/>
        <w:t>0</w:t>
        <w:tab/>
      </w:r>
      <w:r>
        <w:rPr>
          <w:rFonts w:ascii="Times New Roman" w:eastAsia="Times New Roman" w:hAnsi="Times New Roman" w:cs="Times New Roman"/>
          <w:b/>
          <w:bCs/>
          <w:color w:val="BD352A"/>
          <w:spacing w:val="0"/>
          <w:w w:val="100"/>
          <w:position w:val="0"/>
          <w:sz w:val="15"/>
          <w:szCs w:val="15"/>
          <w:lang w:val="en-US" w:eastAsia="en-US" w:bidi="en-US"/>
        </w:rPr>
        <w:t>■</w:t>
      </w:r>
    </w:p>
    <w:p>
      <w:pPr>
        <w:pStyle w:val="Style79"/>
        <w:keepNext w:val="0"/>
        <w:keepLines w:val="0"/>
        <w:framePr w:w="1013" w:h="1416" w:wrap="none" w:vAnchor="text" w:hAnchor="page" w:x="3618" w:y="5051"/>
        <w:widowControl w:val="0"/>
        <w:shd w:val="clear" w:color="auto" w:fill="auto"/>
        <w:tabs>
          <w:tab w:pos="377" w:val="right"/>
          <w:tab w:pos="581" w:val="right"/>
          <w:tab w:pos="701" w:val="center"/>
          <w:tab w:pos="953" w:val="right"/>
        </w:tabs>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-0</w:t>
        <w:tab/>
        <w:t>2</w:t>
        <w:tab/>
        <w:t>0</w:t>
        <w:tab/>
        <w:t>4</w:t>
        <w:tab/>
        <w:t>0</w:t>
      </w:r>
    </w:p>
    <w:p>
      <w:pPr>
        <w:pStyle w:val="Style79"/>
        <w:keepNext w:val="0"/>
        <w:keepLines w:val="0"/>
        <w:framePr w:w="1013" w:h="1416" w:wrap="none" w:vAnchor="text" w:hAnchor="page" w:x="3618" w:y="5051"/>
        <w:widowControl w:val="0"/>
        <w:shd w:val="clear" w:color="auto" w:fill="auto"/>
        <w:tabs>
          <w:tab w:pos="377" w:val="right"/>
          <w:tab w:pos="581" w:val="right"/>
          <w:tab w:pos="701" w:val="center"/>
          <w:tab w:pos="953" w:val="right"/>
        </w:tabs>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-0</w:t>
        <w:tab/>
        <w:t>0</w:t>
        <w:tab/>
        <w:t>0</w:t>
        <w:tab/>
        <w:t>0</w:t>
        <w:tab/>
        <w:t>0</w:t>
      </w:r>
    </w:p>
    <w:p>
      <w:pPr>
        <w:pStyle w:val="Style79"/>
        <w:keepNext w:val="0"/>
        <w:keepLines w:val="0"/>
        <w:framePr w:w="1013" w:h="1416" w:wrap="none" w:vAnchor="text" w:hAnchor="page" w:x="3618" w:y="5051"/>
        <w:widowControl w:val="0"/>
        <w:shd w:val="clear" w:color="auto" w:fill="auto"/>
        <w:tabs>
          <w:tab w:pos="377" w:val="right"/>
          <w:tab w:pos="581" w:val="right"/>
          <w:tab w:pos="701" w:val="center"/>
          <w:tab w:pos="953" w:val="right"/>
        </w:tabs>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-0</w:t>
        <w:tab/>
        <w:t>0</w:t>
        <w:tab/>
        <w:t>0</w:t>
        <w:tab/>
        <w:t>0</w:t>
        <w:tab/>
        <w:t>0</w:t>
      </w:r>
    </w:p>
    <w:p>
      <w:pPr>
        <w:pStyle w:val="Style79"/>
        <w:keepNext w:val="0"/>
        <w:keepLines w:val="0"/>
        <w:framePr w:w="1013" w:h="1416" w:wrap="none" w:vAnchor="text" w:hAnchor="page" w:x="3618" w:y="5051"/>
        <w:widowControl w:val="0"/>
        <w:shd w:val="clear" w:color="auto" w:fill="auto"/>
        <w:tabs>
          <w:tab w:pos="377" w:val="right"/>
          <w:tab w:pos="581" w:val="right"/>
          <w:tab w:pos="701" w:val="center"/>
          <w:tab w:pos="948" w:val="right"/>
        </w:tabs>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-0</w:t>
        <w:tab/>
        <w:t>0</w:t>
        <w:tab/>
        <w:t>0</w:t>
        <w:tab/>
        <w:t>4</w:t>
        <w:tab/>
        <w:t>0</w:t>
      </w:r>
    </w:p>
    <w:p>
      <w:pPr>
        <w:pStyle w:val="Style79"/>
        <w:keepNext w:val="0"/>
        <w:keepLines w:val="0"/>
        <w:framePr w:w="1013" w:h="1416" w:wrap="none" w:vAnchor="text" w:hAnchor="page" w:x="3618" w:y="5051"/>
        <w:widowControl w:val="0"/>
        <w:shd w:val="clear" w:color="auto" w:fill="auto"/>
        <w:tabs>
          <w:tab w:pos="377" w:val="right"/>
          <w:tab w:pos="581" w:val="right"/>
          <w:tab w:pos="701" w:val="center"/>
          <w:tab w:pos="953" w:val="right"/>
        </w:tabs>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-0</w:t>
        <w:tab/>
        <w:t>0</w:t>
        <w:tab/>
        <w:t>0</w:t>
        <w:tab/>
        <w:t>0</w:t>
        <w:tab/>
        <w:t>0</w:t>
      </w:r>
    </w:p>
    <w:p>
      <w:pPr>
        <w:pStyle w:val="Style79"/>
        <w:keepNext w:val="0"/>
        <w:keepLines w:val="0"/>
        <w:framePr w:w="120" w:h="370" w:wrap="none" w:vAnchor="text" w:hAnchor="page" w:x="5125" w:y="6097"/>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0</w:t>
      </w:r>
    </w:p>
    <w:p>
      <w:pPr>
        <w:pStyle w:val="Style79"/>
        <w:keepNext w:val="0"/>
        <w:keepLines w:val="0"/>
        <w:framePr w:w="120" w:h="370" w:wrap="none" w:vAnchor="text" w:hAnchor="page" w:x="5125" w:y="6097"/>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0</w:t>
      </w:r>
    </w:p>
    <w:p>
      <w:pPr>
        <w:pStyle w:val="Style79"/>
        <w:keepNext w:val="0"/>
        <w:keepLines w:val="0"/>
        <w:framePr w:w="341" w:h="782" w:wrap="none" w:vAnchor="text" w:hAnchor="page" w:x="4708" w:y="5684"/>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0</w:t>
      </w:r>
    </w:p>
    <w:p>
      <w:pPr>
        <w:pStyle w:val="Style79"/>
        <w:keepNext w:val="0"/>
        <w:keepLines w:val="0"/>
        <w:framePr w:w="341" w:h="782" w:wrap="none" w:vAnchor="text" w:hAnchor="page" w:x="4708" w:y="5684"/>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0 0</w:t>
      </w:r>
    </w:p>
    <w:p>
      <w:pPr>
        <w:pStyle w:val="Style79"/>
        <w:keepNext w:val="0"/>
        <w:keepLines w:val="0"/>
        <w:framePr w:w="341" w:h="782" w:wrap="none" w:vAnchor="text" w:hAnchor="page" w:x="4708" w:y="5684"/>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0 0</w:t>
      </w:r>
    </w:p>
    <w:p>
      <w:pPr>
        <w:pStyle w:val="Style79"/>
        <w:keepNext w:val="0"/>
        <w:keepLines w:val="0"/>
        <w:framePr w:w="341" w:h="782" w:wrap="none" w:vAnchor="text" w:hAnchor="page" w:x="4708" w:y="5684"/>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0 0</w:t>
      </w:r>
    </w:p>
    <w:p>
      <w:pPr>
        <w:pStyle w:val="Style79"/>
        <w:keepNext w:val="0"/>
        <w:keepLines w:val="0"/>
        <w:framePr w:w="1402" w:h="461" w:wrap="none" w:vAnchor="text" w:hAnchor="page" w:x="6647" w:y="5852"/>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 1 2 2 2 0 1</w:t>
      </w:r>
    </w:p>
    <w:p>
      <w:pPr>
        <w:pStyle w:val="Style79"/>
        <w:keepNext w:val="0"/>
        <w:keepLines w:val="0"/>
        <w:framePr w:w="1402" w:h="461" w:wrap="none" w:vAnchor="text" w:hAnchor="page" w:x="6647" w:y="5852"/>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-1 0 0 0 0</w:t>
      </w:r>
    </w:p>
    <w:p>
      <w:pPr>
        <w:pStyle w:val="Style79"/>
        <w:keepNext w:val="0"/>
        <w:keepLines w:val="0"/>
        <w:framePr w:w="211" w:h="197" w:wrap="none" w:vAnchor="text" w:hAnchor="page" w:x="2246" w:y="7163"/>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lang w:val="zh-TW" w:eastAsia="zh-TW" w:bidi="zh-TW"/>
        </w:rPr>
        <w:t>60</w:t>
      </w:r>
    </w:p>
    <w:p>
      <w:pPr>
        <w:pStyle w:val="Style79"/>
        <w:keepNext w:val="0"/>
        <w:keepLines w:val="0"/>
        <w:framePr w:w="422" w:h="1142" w:wrap="none" w:vAnchor="text" w:hAnchor="page" w:x="2044" w:y="7823"/>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28"/>
          <w:szCs w:val="28"/>
          <w:u w:val="single"/>
          <w:lang w:val="zh-TW" w:eastAsia="zh-TW" w:bidi="zh-TW"/>
        </w:rPr>
        <w:t>処</w:t>
      </w:r>
      <w:r>
        <w:rPr>
          <w:rFonts w:ascii="Times New Roman" w:eastAsia="Times New Roman" w:hAnsi="Times New Roman" w:cs="Times New Roman"/>
          <w:b/>
          <w:bCs/>
          <w:color w:val="000000"/>
          <w:spacing w:val="0"/>
          <w:w w:val="100"/>
          <w:position w:val="0"/>
          <w:sz w:val="15"/>
          <w:szCs w:val="15"/>
          <w:lang w:val="zh-TW" w:eastAsia="zh-TW" w:bidi="zh-TW"/>
        </w:rPr>
        <w:t>40</w:t>
      </w:r>
    </w:p>
    <w:p>
      <w:pPr>
        <w:pStyle w:val="Style79"/>
        <w:keepNext w:val="0"/>
        <w:keepLines w:val="0"/>
        <w:framePr w:w="422" w:h="1142" w:wrap="none" w:vAnchor="text" w:hAnchor="page" w:x="2044" w:y="7823"/>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lang w:val="zh-TW" w:eastAsia="zh-TW" w:bidi="zh-TW"/>
        </w:rPr>
        <w:t>龄</w:t>
      </w:r>
    </w:p>
    <w:p>
      <w:pPr>
        <w:pStyle w:val="Style79"/>
        <w:keepNext w:val="0"/>
        <w:keepLines w:val="0"/>
        <w:framePr w:w="422" w:h="1142" w:wrap="none" w:vAnchor="text" w:hAnchor="page" w:x="2044" w:y="7823"/>
        <w:widowControl w:val="0"/>
        <w:shd w:val="clear" w:color="auto" w:fill="auto"/>
        <w:bidi w:val="0"/>
        <w:spacing w:before="0" w:after="120" w:line="240" w:lineRule="auto"/>
        <w:ind w:left="0" w:right="0" w:firstLine="0"/>
        <w:jc w:val="both"/>
        <w:rPr>
          <w:sz w:val="28"/>
          <w:szCs w:val="28"/>
        </w:rPr>
      </w:pPr>
      <w:r>
        <w:rPr>
          <w:rFonts w:ascii="SimSun" w:eastAsia="SimSun" w:hAnsi="SimSun" w:cs="SimSun"/>
          <w:color w:val="000000"/>
          <w:spacing w:val="0"/>
          <w:w w:val="100"/>
          <w:position w:val="0"/>
          <w:sz w:val="28"/>
          <w:szCs w:val="28"/>
          <w:lang w:val="zh-TW" w:eastAsia="zh-TW" w:bidi="zh-TW"/>
        </w:rPr>
        <w:t>以</w:t>
      </w:r>
      <w:r>
        <w:rPr>
          <w:rFonts w:ascii="Times New Roman" w:eastAsia="Times New Roman" w:hAnsi="Times New Roman" w:cs="Times New Roman"/>
          <w:b/>
          <w:bCs/>
          <w:color w:val="000000"/>
          <w:spacing w:val="0"/>
          <w:w w:val="100"/>
          <w:position w:val="0"/>
          <w:sz w:val="15"/>
          <w:szCs w:val="15"/>
          <w:lang w:val="zh-TW" w:eastAsia="zh-TW" w:bidi="zh-TW"/>
        </w:rPr>
        <w:t>2</w:t>
      </w:r>
      <w:r>
        <w:rPr>
          <w:rFonts w:ascii="SimSun" w:eastAsia="SimSun" w:hAnsi="SimSun" w:cs="SimSun"/>
          <w:color w:val="000000"/>
          <w:spacing w:val="0"/>
          <w:w w:val="100"/>
          <w:position w:val="0"/>
          <w:sz w:val="28"/>
          <w:szCs w:val="28"/>
          <w:lang w:val="zh-TW" w:eastAsia="zh-TW" w:bidi="zh-TW"/>
        </w:rPr>
        <w:t>。</w:t>
      </w:r>
    </w:p>
    <w:p>
      <w:pPr>
        <w:pStyle w:val="Style79"/>
        <w:keepNext w:val="0"/>
        <w:keepLines w:val="0"/>
        <w:framePr w:w="130" w:h="197" w:wrap="none" w:vAnchor="text" w:hAnchor="page" w:x="2327" w:y="9568"/>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lang w:val="zh-TW" w:eastAsia="zh-TW" w:bidi="zh-TW"/>
        </w:rPr>
        <w:t>0</w:t>
      </w:r>
    </w:p>
    <w:p>
      <w:pPr>
        <w:pStyle w:val="Style79"/>
        <w:keepNext w:val="0"/>
        <w:keepLines w:val="0"/>
        <w:framePr w:w="862" w:h="262" w:wrap="none" w:vAnchor="text" w:hAnchor="page" w:x="3921" w:y="9837"/>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lang w:val="zh-TW" w:eastAsia="zh-TW" w:bidi="zh-TW"/>
        </w:rPr>
        <w:t>应激真实值</w:t>
      </w:r>
    </w:p>
    <w:p>
      <w:pPr>
        <w:widowControl w:val="0"/>
        <w:spacing w:line="360" w:lineRule="exact"/>
      </w:pPr>
      <w:r>
        <w:drawing>
          <wp:anchor distT="0" distB="0" distL="0" distR="0" simplePos="0" relativeHeight="62914696" behindDoc="1" locked="0" layoutInCell="1" allowOverlap="1">
            <wp:simplePos x="0" y="0"/>
            <wp:positionH relativeFrom="page">
              <wp:posOffset>1327785</wp:posOffset>
            </wp:positionH>
            <wp:positionV relativeFrom="paragraph">
              <wp:posOffset>12700</wp:posOffset>
            </wp:positionV>
            <wp:extent cx="4212590" cy="2255520"/>
            <wp:wrapNone/>
            <wp:docPr id="16" name="Shape 16"/>
            <a:graphic xmlns:a="http://schemas.openxmlformats.org/drawingml/2006/main">
              <a:graphicData uri="http://schemas.openxmlformats.org/drawingml/2006/picture">
                <pic:pic xmlns:pic="http://schemas.openxmlformats.org/drawingml/2006/picture">
                  <pic:nvPicPr>
                    <pic:cNvPr id="17" name="Picture box 17"/>
                    <pic:cNvPicPr/>
                  </pic:nvPicPr>
                  <pic:blipFill>
                    <a:blip r:embed="rId15"/>
                    <a:stretch/>
                  </pic:blipFill>
                  <pic:spPr>
                    <a:xfrm>
                      <a:ext cx="4212590" cy="2255520"/>
                    </a:xfrm>
                    <a:prstGeom prst="rect"/>
                  </pic:spPr>
                </pic:pic>
              </a:graphicData>
            </a:graphic>
          </wp:anchor>
        </w:drawing>
      </w:r>
      <w:r>
        <w:drawing>
          <wp:anchor distT="0" distB="911225" distL="0" distR="0" simplePos="0" relativeHeight="62914697" behindDoc="1" locked="0" layoutInCell="1" allowOverlap="1">
            <wp:simplePos x="0" y="0"/>
            <wp:positionH relativeFrom="page">
              <wp:posOffset>1717675</wp:posOffset>
            </wp:positionH>
            <wp:positionV relativeFrom="paragraph">
              <wp:posOffset>2377440</wp:posOffset>
            </wp:positionV>
            <wp:extent cx="1609090" cy="816610"/>
            <wp:wrapNone/>
            <wp:docPr id="18" name="Shape 18"/>
            <a:graphic xmlns:a="http://schemas.openxmlformats.org/drawingml/2006/main">
              <a:graphicData uri="http://schemas.openxmlformats.org/drawingml/2006/picture">
                <pic:pic xmlns:pic="http://schemas.openxmlformats.org/drawingml/2006/picture">
                  <pic:nvPicPr>
                    <pic:cNvPr id="19" name="Picture box 19"/>
                    <pic:cNvPicPr/>
                  </pic:nvPicPr>
                  <pic:blipFill>
                    <a:blip r:embed="rId17"/>
                    <a:stretch/>
                  </pic:blipFill>
                  <pic:spPr>
                    <a:xfrm>
                      <a:ext cx="1609090" cy="816610"/>
                    </a:xfrm>
                    <a:prstGeom prst="rect"/>
                  </pic:spPr>
                </pic:pic>
              </a:graphicData>
            </a:graphic>
          </wp:anchor>
        </w:drawing>
      </w:r>
      <w:r>
        <w:drawing>
          <wp:anchor distT="0" distB="8890" distL="76200" distR="0" simplePos="0" relativeHeight="62914698" behindDoc="1" locked="0" layoutInCell="1" allowOverlap="1">
            <wp:simplePos x="0" y="0"/>
            <wp:positionH relativeFrom="page">
              <wp:posOffset>3329940</wp:posOffset>
            </wp:positionH>
            <wp:positionV relativeFrom="paragraph">
              <wp:posOffset>2511425</wp:posOffset>
            </wp:positionV>
            <wp:extent cx="128270" cy="1584960"/>
            <wp:wrapNone/>
            <wp:docPr id="20" name="Shape 20"/>
            <a:graphic xmlns:a="http://schemas.openxmlformats.org/drawingml/2006/main">
              <a:graphicData uri="http://schemas.openxmlformats.org/drawingml/2006/picture">
                <pic:pic xmlns:pic="http://schemas.openxmlformats.org/drawingml/2006/picture">
                  <pic:nvPicPr>
                    <pic:cNvPr id="21" name="Picture box 21"/>
                    <pic:cNvPicPr/>
                  </pic:nvPicPr>
                  <pic:blipFill>
                    <a:blip r:embed="rId19"/>
                    <a:stretch/>
                  </pic:blipFill>
                  <pic:spPr>
                    <a:xfrm>
                      <a:ext cx="128270" cy="1584960"/>
                    </a:xfrm>
                    <a:prstGeom prst="rect"/>
                  </pic:spPr>
                </pic:pic>
              </a:graphicData>
            </a:graphic>
          </wp:anchor>
        </w:drawing>
      </w:r>
      <w:r>
        <w:drawing>
          <wp:anchor distT="496570" distB="0" distL="0" distR="0" simplePos="0" relativeHeight="62914699" behindDoc="1" locked="0" layoutInCell="1" allowOverlap="1">
            <wp:simplePos x="0" y="0"/>
            <wp:positionH relativeFrom="page">
              <wp:posOffset>1864360</wp:posOffset>
            </wp:positionH>
            <wp:positionV relativeFrom="paragraph">
              <wp:posOffset>4105275</wp:posOffset>
            </wp:positionV>
            <wp:extent cx="1767840" cy="372110"/>
            <wp:wrapNone/>
            <wp:docPr id="22" name="Shape 22"/>
            <a:graphic xmlns:a="http://schemas.openxmlformats.org/drawingml/2006/main">
              <a:graphicData uri="http://schemas.openxmlformats.org/drawingml/2006/picture">
                <pic:pic xmlns:pic="http://schemas.openxmlformats.org/drawingml/2006/picture">
                  <pic:nvPicPr>
                    <pic:cNvPr id="23" name="Picture box 23"/>
                    <pic:cNvPicPr/>
                  </pic:nvPicPr>
                  <pic:blipFill>
                    <a:blip r:embed="rId21"/>
                    <a:stretch/>
                  </pic:blipFill>
                  <pic:spPr>
                    <a:xfrm>
                      <a:ext cx="1767840" cy="372110"/>
                    </a:xfrm>
                    <a:prstGeom prst="rect"/>
                  </pic:spPr>
                </pic:pic>
              </a:graphicData>
            </a:graphic>
          </wp:anchor>
        </w:drawing>
      </w:r>
      <w:r>
        <w:drawing>
          <wp:anchor distT="0" distB="0" distL="0" distR="0" simplePos="0" relativeHeight="62914700" behindDoc="1" locked="0" layoutInCell="1" allowOverlap="1">
            <wp:simplePos x="0" y="0"/>
            <wp:positionH relativeFrom="page">
              <wp:posOffset>3641090</wp:posOffset>
            </wp:positionH>
            <wp:positionV relativeFrom="paragraph">
              <wp:posOffset>2386330</wp:posOffset>
            </wp:positionV>
            <wp:extent cx="1896110" cy="2091055"/>
            <wp:wrapNone/>
            <wp:docPr id="24" name="Shape 24"/>
            <a:graphic xmlns:a="http://schemas.openxmlformats.org/drawingml/2006/main">
              <a:graphicData uri="http://schemas.openxmlformats.org/drawingml/2006/picture">
                <pic:pic xmlns:pic="http://schemas.openxmlformats.org/drawingml/2006/picture">
                  <pic:nvPicPr>
                    <pic:cNvPr id="25" name="Picture box 25"/>
                    <pic:cNvPicPr/>
                  </pic:nvPicPr>
                  <pic:blipFill>
                    <a:blip r:embed="rId23"/>
                    <a:stretch/>
                  </pic:blipFill>
                  <pic:spPr>
                    <a:xfrm>
                      <a:ext cx="1896110" cy="2091055"/>
                    </a:xfrm>
                    <a:prstGeom prst="rect"/>
                  </pic:spPr>
                </pic:pic>
              </a:graphicData>
            </a:graphic>
          </wp:anchor>
        </w:drawing>
      </w:r>
      <w:r>
        <w:drawing>
          <wp:anchor distT="30480" distB="166370" distL="277495" distR="0" simplePos="0" relativeHeight="62914701" behindDoc="1" locked="0" layoutInCell="1" allowOverlap="1">
            <wp:simplePos x="0" y="0"/>
            <wp:positionH relativeFrom="page">
              <wp:posOffset>1574800</wp:posOffset>
            </wp:positionH>
            <wp:positionV relativeFrom="paragraph">
              <wp:posOffset>4578350</wp:posOffset>
            </wp:positionV>
            <wp:extent cx="2322830" cy="1670050"/>
            <wp:wrapNone/>
            <wp:docPr id="26" name="Shape 26"/>
            <a:graphic xmlns:a="http://schemas.openxmlformats.org/drawingml/2006/main">
              <a:graphicData uri="http://schemas.openxmlformats.org/drawingml/2006/picture">
                <pic:pic xmlns:pic="http://schemas.openxmlformats.org/drawingml/2006/picture">
                  <pic:nvPicPr>
                    <pic:cNvPr id="27" name="Picture box 27"/>
                    <pic:cNvPicPr/>
                  </pic:nvPicPr>
                  <pic:blipFill>
                    <a:blip r:embed="rId25"/>
                    <a:stretch/>
                  </pic:blipFill>
                  <pic:spPr>
                    <a:xfrm>
                      <a:ext cx="2322830" cy="1670050"/>
                    </a:xfrm>
                    <a:prstGeom prst="rect"/>
                  </pic:spPr>
                </pic:pic>
              </a:graphicData>
            </a:graphic>
          </wp:anchor>
        </w:drawing>
      </w:r>
      <w:r>
        <w:drawing>
          <wp:anchor distT="0" distB="0" distL="0" distR="0" simplePos="0" relativeHeight="62914702" behindDoc="1" locked="0" layoutInCell="1" allowOverlap="1">
            <wp:simplePos x="0" y="0"/>
            <wp:positionH relativeFrom="page">
              <wp:posOffset>4064635</wp:posOffset>
            </wp:positionH>
            <wp:positionV relativeFrom="paragraph">
              <wp:posOffset>4544695</wp:posOffset>
            </wp:positionV>
            <wp:extent cx="2182495" cy="1676400"/>
            <wp:wrapNone/>
            <wp:docPr id="28" name="Shape 28"/>
            <a:graphic xmlns:a="http://schemas.openxmlformats.org/drawingml/2006/main">
              <a:graphicData uri="http://schemas.openxmlformats.org/drawingml/2006/picture">
                <pic:pic xmlns:pic="http://schemas.openxmlformats.org/drawingml/2006/picture">
                  <pic:nvPicPr>
                    <pic:cNvPr id="29" name="Picture box 29"/>
                    <pic:cNvPicPr/>
                  </pic:nvPicPr>
                  <pic:blipFill>
                    <a:blip r:embed="rId27"/>
                    <a:stretch/>
                  </pic:blipFill>
                  <pic:spPr>
                    <a:xfrm>
                      <a:ext cx="2182495" cy="167640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76" w:line="1" w:lineRule="exact"/>
      </w:pPr>
    </w:p>
    <w:p>
      <w:pPr>
        <w:widowControl w:val="0"/>
        <w:spacing w:line="1" w:lineRule="exact"/>
        <w:sectPr>
          <w:footnotePr>
            <w:pos w:val="pageBottom"/>
            <w:numFmt w:val="chicago"/>
            <w:numStart w:val="1"/>
            <w:numRestart w:val="continuous"/>
            <w15:footnoteColumns w:val="1"/>
          </w:footnotePr>
          <w:type w:val="continuous"/>
          <w:pgSz w:w="11900" w:h="16840"/>
          <w:pgMar w:top="1434" w:right="1107" w:bottom="1492" w:left="1102" w:header="0" w:footer="3" w:gutter="0"/>
          <w:cols w:space="720"/>
          <w:noEndnote/>
          <w:rtlGutter w:val="0"/>
          <w:docGrid w:linePitch="360"/>
        </w:sectPr>
      </w:pP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图</w:t>
      </w:r>
      <w:r>
        <w:rPr>
          <w:rFonts w:ascii="Times New Roman" w:eastAsia="Times New Roman" w:hAnsi="Times New Roman" w:cs="Times New Roman"/>
          <w:color w:val="000000"/>
          <w:spacing w:val="0"/>
          <w:w w:val="100"/>
          <w:position w:val="0"/>
        </w:rPr>
        <w:t xml:space="preserve">3 </w:t>
      </w:r>
      <w:r>
        <w:rPr>
          <w:rFonts w:ascii="Times New Roman" w:eastAsia="Times New Roman" w:hAnsi="Times New Roman" w:cs="Times New Roman"/>
          <w:color w:val="000000"/>
          <w:spacing w:val="0"/>
          <w:w w:val="100"/>
          <w:position w:val="0"/>
          <w:lang w:val="en-US" w:eastAsia="en-US" w:bidi="en-US"/>
        </w:rPr>
        <w:t>(A)</w:t>
      </w:r>
      <w:r>
        <w:rPr>
          <w:color w:val="000000"/>
          <w:spacing w:val="0"/>
          <w:w w:val="100"/>
          <w:position w:val="0"/>
        </w:rPr>
        <w:t>预测儿童应激水平的正、负网络</w:t>
      </w:r>
      <w:r>
        <w:rPr>
          <w:color w:val="000000"/>
          <w:spacing w:val="0"/>
          <w:w w:val="100"/>
          <w:position w:val="0"/>
        </w:rPr>
        <w:t>；</w:t>
      </w:r>
      <w:r>
        <w:rPr>
          <w:rFonts w:ascii="Times New Roman" w:eastAsia="Times New Roman" w:hAnsi="Times New Roman" w:cs="Times New Roman"/>
          <w:color w:val="000000"/>
          <w:spacing w:val="0"/>
          <w:w w:val="100"/>
          <w:position w:val="0"/>
          <w:lang w:val="en-US" w:eastAsia="en-US" w:bidi="en-US"/>
        </w:rPr>
        <w:t>(B)</w:t>
      </w:r>
      <w:r>
        <w:rPr>
          <w:color w:val="000000"/>
          <w:spacing w:val="0"/>
          <w:w w:val="100"/>
          <w:position w:val="0"/>
        </w:rPr>
        <w:t>机器学习预测结果</w:t>
      </w:r>
      <w:r>
        <w:rPr>
          <w:color w:val="000000"/>
          <w:spacing w:val="0"/>
          <w:w w:val="100"/>
          <w:position w:val="0"/>
        </w:rPr>
        <w:t>；</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C)</w:t>
      </w:r>
      <w:r>
        <w:rPr>
          <w:color w:val="000000"/>
          <w:spacing w:val="0"/>
          <w:w w:val="100"/>
          <w:position w:val="0"/>
        </w:rPr>
        <w:t>置换检验</w:t>
      </w:r>
    </w:p>
    <w:p>
      <w:pPr>
        <w:pStyle w:val="Style26"/>
        <w:keepNext w:val="0"/>
        <w:keepLines w:val="0"/>
        <w:widowControl w:val="0"/>
        <w:shd w:val="clear" w:color="auto" w:fill="auto"/>
        <w:bidi w:val="0"/>
        <w:spacing w:before="0" w:after="0" w:line="252" w:lineRule="exact"/>
        <w:ind w:left="0" w:right="0" w:firstLine="0"/>
        <w:jc w:val="left"/>
        <w:sectPr>
          <w:footnotePr>
            <w:pos w:val="pageBottom"/>
            <w:numFmt w:val="chicago"/>
            <w:numStart w:val="1"/>
            <w:numRestart w:val="continuous"/>
            <w15:footnoteColumns w:val="1"/>
          </w:footnotePr>
          <w:type w:val="continuous"/>
          <w:pgSz w:w="11900" w:h="16840"/>
          <w:pgMar w:top="1579" w:right="1107" w:bottom="1493" w:left="1102" w:header="0" w:footer="3" w:gutter="0"/>
          <w:cols w:space="720"/>
          <w:noEndnote/>
          <w:rtlGutter w:val="0"/>
          <w:docGrid w:linePitch="360"/>
        </w:sectPr>
      </w:pPr>
      <w:r>
        <w:rPr>
          <w:color w:val="000000"/>
          <w:spacing w:val="0"/>
          <w:w w:val="100"/>
          <w:position w:val="0"/>
        </w:rPr>
        <w:t>注</w:t>
      </w:r>
      <w:r>
        <w:rPr>
          <w:color w:val="000000"/>
          <w:spacing w:val="0"/>
          <w:w w:val="100"/>
          <w:position w:val="0"/>
        </w:rPr>
        <w:t>：</w:t>
      </w:r>
      <w:r>
        <w:rPr>
          <w:color w:val="000000"/>
          <w:spacing w:val="0"/>
          <w:w w:val="100"/>
          <w:position w:val="0"/>
        </w:rPr>
        <w:t>圈图</w:t>
      </w:r>
      <w:r>
        <w:rPr>
          <w:color w:val="000000"/>
          <w:spacing w:val="0"/>
          <w:w w:val="100"/>
          <w:position w:val="0"/>
        </w:rPr>
        <w:t>：</w:t>
      </w:r>
      <w:r>
        <w:rPr>
          <w:color w:val="000000"/>
          <w:spacing w:val="0"/>
          <w:w w:val="100"/>
          <w:position w:val="0"/>
        </w:rPr>
        <w:t>脑区以解剖顺序呈现</w:t>
      </w:r>
      <w:r>
        <w:rPr>
          <w:color w:val="000000"/>
          <w:spacing w:val="0"/>
          <w:w w:val="100"/>
          <w:position w:val="0"/>
        </w:rPr>
        <w:t>，</w:t>
      </w:r>
      <w:r>
        <w:rPr>
          <w:color w:val="000000"/>
          <w:spacing w:val="0"/>
          <w:w w:val="100"/>
          <w:position w:val="0"/>
        </w:rPr>
        <w:t>连线长度代表连接脑区的距离</w:t>
      </w:r>
      <w:r>
        <w:rPr>
          <w:color w:val="000000"/>
          <w:spacing w:val="0"/>
          <w:w w:val="100"/>
          <w:position w:val="0"/>
        </w:rPr>
        <w:t>；</w:t>
      </w:r>
      <w:r>
        <w:rPr>
          <w:color w:val="000000"/>
          <w:spacing w:val="0"/>
          <w:w w:val="100"/>
          <w:position w:val="0"/>
        </w:rPr>
        <w:t>脑图</w:t>
      </w:r>
      <w:r>
        <w:rPr>
          <w:color w:val="000000"/>
          <w:spacing w:val="0"/>
          <w:w w:val="100"/>
          <w:position w:val="0"/>
        </w:rPr>
        <w:t>：</w:t>
      </w:r>
      <w:r>
        <w:rPr>
          <w:color w:val="000000"/>
          <w:spacing w:val="0"/>
          <w:w w:val="100"/>
          <w:position w:val="0"/>
        </w:rPr>
        <w:t>节点大小代表节点对模型的贡献度</w:t>
      </w:r>
      <w:r>
        <w:rPr>
          <w:color w:val="000000"/>
          <w:spacing w:val="0"/>
          <w:w w:val="100"/>
          <w:position w:val="0"/>
        </w:rPr>
        <w:t>；</w:t>
      </w:r>
      <w:r>
        <w:rPr>
          <w:color w:val="000000"/>
          <w:spacing w:val="0"/>
          <w:w w:val="100"/>
          <w:position w:val="0"/>
        </w:rPr>
        <w:t>矩阵图</w:t>
      </w:r>
      <w:r>
        <w:rPr>
          <w:color w:val="000000"/>
          <w:spacing w:val="0"/>
          <w:w w:val="100"/>
          <w:position w:val="0"/>
        </w:rPr>
        <w:t>：</w:t>
      </w:r>
      <w:r>
        <w:rPr>
          <w:color w:val="000000"/>
          <w:spacing w:val="0"/>
          <w:w w:val="100"/>
          <w:position w:val="0"/>
        </w:rPr>
        <w:t>数字代表网 络内或网络间连接的数量。特征选择阈值</w:t>
      </w:r>
      <w:r>
        <w:rPr>
          <w:rFonts w:ascii="Times New Roman" w:eastAsia="Times New Roman" w:hAnsi="Times New Roman" w:cs="Times New Roman"/>
          <w:i/>
          <w:iCs/>
          <w:color w:val="000000"/>
          <w:spacing w:val="0"/>
          <w:w w:val="100"/>
          <w:position w:val="0"/>
          <w:lang w:val="en-US" w:eastAsia="en-US" w:bidi="en-US"/>
        </w:rPr>
        <w:t>p</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rPr>
        <w:t xml:space="preserve">&lt; </w:t>
      </w:r>
      <w:r>
        <w:rPr>
          <w:rFonts w:ascii="Times New Roman" w:eastAsia="Times New Roman" w:hAnsi="Times New Roman" w:cs="Times New Roman"/>
          <w:color w:val="000000"/>
          <w:spacing w:val="0"/>
          <w:w w:val="100"/>
          <w:position w:val="0"/>
          <w:lang w:val="en-US" w:eastAsia="en-US" w:bidi="en-US"/>
        </w:rPr>
        <w:t>0.01,</w:t>
      </w:r>
      <w:r>
        <w:rPr>
          <w:color w:val="000000"/>
          <w:spacing w:val="0"/>
          <w:w w:val="100"/>
          <w:position w:val="0"/>
        </w:rPr>
        <w:t>预测模型显著性采用</w:t>
      </w:r>
      <w:r>
        <w:rPr>
          <w:rFonts w:ascii="Times New Roman" w:eastAsia="Times New Roman" w:hAnsi="Times New Roman" w:cs="Times New Roman"/>
          <w:color w:val="000000"/>
          <w:spacing w:val="0"/>
          <w:w w:val="100"/>
          <w:position w:val="0"/>
        </w:rPr>
        <w:t>2000</w:t>
      </w:r>
      <w:r>
        <w:rPr>
          <w:color w:val="000000"/>
          <w:spacing w:val="0"/>
          <w:w w:val="100"/>
          <w:position w:val="0"/>
        </w:rPr>
        <w:t>次置换检验</w:t>
      </w:r>
      <w:r>
        <w:rPr>
          <w:rFonts w:ascii="Times New Roman" w:eastAsia="Times New Roman" w:hAnsi="Times New Roman" w:cs="Times New Roman"/>
          <w:i/>
          <w:iCs/>
          <w:color w:val="000000"/>
          <w:spacing w:val="0"/>
          <w:w w:val="100"/>
          <w:position w:val="0"/>
          <w:lang w:val="en-US" w:eastAsia="en-US" w:bidi="en-US"/>
        </w:rPr>
        <w:t>p</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rPr>
        <w:t>&lt; 0.05</w:t>
      </w:r>
      <w:r>
        <w:rPr>
          <w:color w:val="000000"/>
          <w:spacing w:val="0"/>
          <w:w w:val="100"/>
          <w:position w:val="0"/>
        </w:rPr>
        <w:t>。</w:t>
      </w:r>
    </w:p>
    <w:p>
      <w:pPr>
        <w:widowControl w:val="0"/>
        <w:spacing w:line="108" w:lineRule="exact"/>
        <w:rPr>
          <w:sz w:val="9"/>
          <w:szCs w:val="9"/>
        </w:rPr>
      </w:pPr>
    </w:p>
    <w:p>
      <w:pPr>
        <w:widowControl w:val="0"/>
        <w:spacing w:line="1" w:lineRule="exact"/>
        <w:sectPr>
          <w:footnotePr>
            <w:pos w:val="pageBottom"/>
            <w:numFmt w:val="chicago"/>
            <w:numStart w:val="1"/>
            <w:numRestart w:val="continuous"/>
            <w15:footnoteColumns w:val="1"/>
          </w:footnotePr>
          <w:type w:val="continuous"/>
          <w:pgSz w:w="11900" w:h="16840"/>
          <w:pgMar w:top="1579" w:right="0" w:bottom="1493" w:left="0" w:header="0" w:footer="3" w:gutter="0"/>
          <w:cols w:space="720"/>
          <w:noEndnote/>
          <w:rtlGutter w:val="0"/>
          <w:docGrid w:linePitch="360"/>
        </w:sectPr>
      </w:pPr>
    </w:p>
    <w:p>
      <w:pPr>
        <w:pStyle w:val="Style38"/>
        <w:keepNext w:val="0"/>
        <w:keepLines w:val="0"/>
        <w:widowControl w:val="0"/>
        <w:shd w:val="clear" w:color="auto" w:fill="auto"/>
        <w:bidi w:val="0"/>
        <w:spacing w:before="0" w:after="0" w:line="316" w:lineRule="exact"/>
        <w:ind w:left="0" w:right="0" w:firstLine="0"/>
        <w:jc w:val="both"/>
        <w:sectPr>
          <w:footnotePr>
            <w:pos w:val="pageBottom"/>
            <w:numFmt w:val="chicago"/>
            <w:numStart w:val="1"/>
            <w:numRestart w:val="continuous"/>
            <w15:footnoteColumns w:val="1"/>
          </w:footnotePr>
          <w:type w:val="continuous"/>
          <w:pgSz w:w="11900" w:h="16840"/>
          <w:pgMar w:top="1579" w:right="1107" w:bottom="1493" w:left="1102" w:header="0" w:footer="3" w:gutter="0"/>
          <w:cols w:num="2" w:space="283"/>
          <w:noEndnote/>
          <w:rtlGutter w:val="0"/>
          <w:docGrid w:linePitch="360"/>
        </w:sectPr>
      </w:pPr>
      <w:r>
        <w:rPr>
          <w:rFonts w:ascii="SimSun" w:eastAsia="SimSun" w:hAnsi="SimSun" w:cs="SimSun"/>
          <w:color w:val="000000"/>
          <w:spacing w:val="0"/>
          <w:w w:val="100"/>
          <w:position w:val="0"/>
          <w:lang w:val="zh-TW" w:eastAsia="zh-TW" w:bidi="zh-TW"/>
        </w:rPr>
        <w:t>增加有关</w:t>
      </w:r>
      <w:r>
        <w:rPr>
          <w:rFonts w:ascii="Times New Roman" w:eastAsia="Times New Roman" w:hAnsi="Times New Roman" w:cs="Times New Roman"/>
          <w:color w:val="000000"/>
          <w:spacing w:val="0"/>
          <w:w w:val="100"/>
          <w:position w:val="0"/>
          <w:lang w:val="en-US" w:eastAsia="en-US" w:bidi="en-US"/>
        </w:rPr>
        <w:t xml:space="preserve">(de Bellis, Keshavan, Frustaci et al., </w:t>
      </w:r>
      <w:r>
        <w:rPr>
          <w:rFonts w:ascii="Times New Roman" w:eastAsia="Times New Roman" w:hAnsi="Times New Roman" w:cs="Times New Roman"/>
          <w:color w:val="000000"/>
          <w:spacing w:val="0"/>
          <w:w w:val="100"/>
          <w:position w:val="0"/>
          <w:lang w:val="zh-CN" w:eastAsia="zh-CN" w:bidi="zh-CN"/>
        </w:rPr>
        <w:t>2002)</w:t>
      </w:r>
      <w:r>
        <w:rPr>
          <w:rFonts w:ascii="SimSun" w:eastAsia="SimSun" w:hAnsi="SimSun" w:cs="SimSun"/>
          <w:color w:val="000000"/>
          <w:spacing w:val="0"/>
          <w:w w:val="100"/>
          <w:position w:val="0"/>
          <w:lang w:val="zh-CN" w:eastAsia="zh-CN" w:bidi="zh-CN"/>
        </w:rPr>
        <w:t xml:space="preserve">。 </w:t>
      </w:r>
      <w:r>
        <w:rPr>
          <w:rFonts w:ascii="SimSun" w:eastAsia="SimSun" w:hAnsi="SimSun" w:cs="SimSun"/>
          <w:color w:val="000000"/>
          <w:spacing w:val="0"/>
          <w:w w:val="100"/>
          <w:position w:val="0"/>
          <w:lang w:val="zh-TW" w:eastAsia="zh-TW" w:bidi="zh-TW"/>
        </w:rPr>
        <w:t>另外</w:t>
      </w:r>
      <w:r>
        <w:rPr>
          <w:rFonts w:ascii="SimSun" w:eastAsia="SimSun" w:hAnsi="SimSun" w:cs="SimSun"/>
          <w:color w:val="000000"/>
          <w:spacing w:val="0"/>
          <w:w w:val="100"/>
          <w:position w:val="0"/>
          <w:lang w:val="zh-TW" w:eastAsia="zh-TW" w:bidi="zh-TW"/>
        </w:rPr>
        <w:t>，</w:t>
      </w:r>
      <w:r>
        <w:rPr>
          <w:rFonts w:ascii="SimSun" w:eastAsia="SimSun" w:hAnsi="SimSun" w:cs="SimSun"/>
          <w:color w:val="000000"/>
          <w:spacing w:val="0"/>
          <w:w w:val="100"/>
          <w:position w:val="0"/>
          <w:lang w:val="zh-TW" w:eastAsia="zh-TW" w:bidi="zh-TW"/>
        </w:rPr>
        <w:t>以往研究表明</w:t>
      </w:r>
      <w:r>
        <w:rPr>
          <w:rFonts w:ascii="Times New Roman" w:eastAsia="Times New Roman" w:hAnsi="Times New Roman" w:cs="Times New Roman"/>
          <w:color w:val="000000"/>
          <w:spacing w:val="0"/>
          <w:w w:val="100"/>
          <w:position w:val="0"/>
          <w:lang w:val="en-US" w:eastAsia="en-US" w:bidi="en-US"/>
        </w:rPr>
        <w:t>SMA</w:t>
      </w:r>
      <w:r>
        <w:rPr>
          <w:rFonts w:ascii="SimSun" w:eastAsia="SimSun" w:hAnsi="SimSun" w:cs="SimSun"/>
          <w:color w:val="000000"/>
          <w:spacing w:val="0"/>
          <w:w w:val="100"/>
          <w:position w:val="0"/>
          <w:lang w:val="zh-TW" w:eastAsia="zh-TW" w:bidi="zh-TW"/>
        </w:rPr>
        <w:t>在对错误行为的监控过 程中起着主要作用</w:t>
      </w:r>
      <w:r>
        <w:rPr>
          <w:rFonts w:ascii="Times New Roman" w:eastAsia="Times New Roman" w:hAnsi="Times New Roman" w:cs="Times New Roman"/>
          <w:color w:val="000000"/>
          <w:spacing w:val="0"/>
          <w:w w:val="100"/>
          <w:position w:val="0"/>
          <w:lang w:val="en-US" w:eastAsia="en-US" w:bidi="en-US"/>
        </w:rPr>
        <w:t xml:space="preserve">(Bonini et al., </w:t>
      </w:r>
      <w:r>
        <w:rPr>
          <w:rFonts w:ascii="Times New Roman" w:eastAsia="Times New Roman" w:hAnsi="Times New Roman" w:cs="Times New Roman"/>
          <w:color w:val="000000"/>
          <w:spacing w:val="0"/>
          <w:w w:val="100"/>
          <w:position w:val="0"/>
          <w:lang w:val="zh-TW" w:eastAsia="zh-TW" w:bidi="zh-TW"/>
        </w:rPr>
        <w:t xml:space="preserve">2014; </w:t>
      </w:r>
      <w:r>
        <w:rPr>
          <w:rFonts w:ascii="Times New Roman" w:eastAsia="Times New Roman" w:hAnsi="Times New Roman" w:cs="Times New Roman"/>
          <w:color w:val="000000"/>
          <w:spacing w:val="0"/>
          <w:w w:val="100"/>
          <w:position w:val="0"/>
          <w:lang w:val="en-US" w:eastAsia="en-US" w:bidi="en-US"/>
        </w:rPr>
        <w:t>Roger et al., 2010),</w:t>
      </w:r>
      <w:r>
        <w:rPr>
          <w:rFonts w:ascii="SimSun" w:eastAsia="SimSun" w:hAnsi="SimSun" w:cs="SimSun"/>
          <w:color w:val="000000"/>
          <w:spacing w:val="0"/>
          <w:w w:val="100"/>
          <w:position w:val="0"/>
          <w:lang w:val="zh-TW" w:eastAsia="zh-TW" w:bidi="zh-TW"/>
        </w:rPr>
        <w:t>同时该脑区还参与对情绪信息的传递</w:t>
      </w:r>
      <w:r>
        <w:rPr>
          <w:rFonts w:ascii="Times New Roman" w:eastAsia="Times New Roman" w:hAnsi="Times New Roman" w:cs="Times New Roma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en-US" w:eastAsia="en-US" w:bidi="en-US"/>
        </w:rPr>
        <w:t xml:space="preserve">Aybek et al., </w:t>
      </w:r>
      <w:r>
        <w:rPr>
          <w:rFonts w:ascii="Times New Roman" w:eastAsia="Times New Roman" w:hAnsi="Times New Roman" w:cs="Times New Roman"/>
          <w:color w:val="000000"/>
          <w:spacing w:val="0"/>
          <w:w w:val="100"/>
          <w:position w:val="0"/>
          <w:lang w:val="zh-TW" w:eastAsia="zh-TW" w:bidi="zh-TW"/>
        </w:rPr>
        <w:t xml:space="preserve">2014; </w:t>
      </w:r>
      <w:r>
        <w:rPr>
          <w:rFonts w:ascii="Times New Roman" w:eastAsia="Times New Roman" w:hAnsi="Times New Roman" w:cs="Times New Roman"/>
          <w:color w:val="000000"/>
          <w:spacing w:val="0"/>
          <w:w w:val="100"/>
          <w:position w:val="0"/>
          <w:lang w:val="en-US" w:eastAsia="en-US" w:bidi="en-US"/>
        </w:rPr>
        <w:t xml:space="preserve">Oliveri et al., </w:t>
      </w:r>
      <w:r>
        <w:rPr>
          <w:rFonts w:ascii="Times New Roman" w:eastAsia="Times New Roman" w:hAnsi="Times New Roman" w:cs="Times New Roman"/>
          <w:color w:val="000000"/>
          <w:spacing w:val="0"/>
          <w:w w:val="100"/>
          <w:position w:val="0"/>
          <w:lang w:val="zh-CN" w:eastAsia="zh-CN" w:bidi="zh-CN"/>
        </w:rPr>
        <w:t>2003)</w:t>
      </w:r>
      <w:r>
        <w:rPr>
          <w:rFonts w:ascii="SimSun" w:eastAsia="SimSun" w:hAnsi="SimSun" w:cs="SimSun"/>
          <w:color w:val="000000"/>
          <w:spacing w:val="0"/>
          <w:w w:val="100"/>
          <w:position w:val="0"/>
          <w:lang w:val="zh-CN" w:eastAsia="zh-CN" w:bidi="zh-CN"/>
        </w:rPr>
        <w:t>。</w:t>
      </w:r>
      <w:r>
        <w:rPr>
          <w:rFonts w:ascii="Times New Roman" w:eastAsia="Times New Roman" w:hAnsi="Times New Roman" w:cs="Times New Roman"/>
          <w:color w:val="000000"/>
          <w:spacing w:val="0"/>
          <w:w w:val="100"/>
          <w:position w:val="0"/>
          <w:lang w:val="en-US" w:eastAsia="en-US" w:bidi="en-US"/>
        </w:rPr>
        <w:t xml:space="preserve">Lim </w:t>
      </w:r>
      <w:r>
        <w:rPr>
          <w:rFonts w:ascii="SimSun" w:eastAsia="SimSun" w:hAnsi="SimSun" w:cs="SimSun"/>
          <w:color w:val="000000"/>
          <w:spacing w:val="0"/>
          <w:w w:val="100"/>
          <w:position w:val="0"/>
          <w:lang w:val="zh-TW" w:eastAsia="zh-TW" w:bidi="zh-TW"/>
        </w:rPr>
        <w:t>等人</w:t>
      </w:r>
      <w:r>
        <w:rPr>
          <w:rFonts w:ascii="Times New Roman" w:eastAsia="Times New Roman" w:hAnsi="Times New Roman" w:cs="Times New Roman"/>
          <w:color w:val="000000"/>
          <w:spacing w:val="0"/>
          <w:w w:val="100"/>
          <w:position w:val="0"/>
          <w:lang w:val="en-US" w:eastAsia="en-US" w:bidi="en-US"/>
        </w:rPr>
        <w:t>(2015)</w:t>
      </w:r>
      <w:r>
        <w:rPr>
          <w:rFonts w:ascii="SimSun" w:eastAsia="SimSun" w:hAnsi="SimSun" w:cs="SimSun"/>
          <w:color w:val="000000"/>
          <w:spacing w:val="0"/>
          <w:w w:val="100"/>
          <w:position w:val="0"/>
          <w:lang w:val="zh-TW" w:eastAsia="zh-TW" w:bidi="zh-TW"/>
        </w:rPr>
        <w:t>研 究发现</w:t>
      </w:r>
      <w:r>
        <w:rPr>
          <w:rFonts w:ascii="SimSun" w:eastAsia="SimSun" w:hAnsi="SimSun" w:cs="SimSun"/>
          <w:color w:val="000000"/>
          <w:spacing w:val="0"/>
          <w:w w:val="100"/>
          <w:position w:val="0"/>
          <w:lang w:val="zh-TW" w:eastAsia="zh-TW" w:bidi="zh-TW"/>
        </w:rPr>
        <w:t>，</w:t>
      </w:r>
      <w:r>
        <w:rPr>
          <w:rFonts w:ascii="SimSun" w:eastAsia="SimSun" w:hAnsi="SimSun" w:cs="SimSun"/>
          <w:color w:val="000000"/>
          <w:spacing w:val="0"/>
          <w:w w:val="100"/>
          <w:position w:val="0"/>
          <w:lang w:val="zh-TW" w:eastAsia="zh-TW" w:bidi="zh-TW"/>
        </w:rPr>
        <w:t>相比于健康控制组和童年无应激事件的精 神病组</w:t>
      </w:r>
      <w:r>
        <w:rPr>
          <w:rFonts w:ascii="SimSun" w:eastAsia="SimSun" w:hAnsi="SimSun" w:cs="SimSun"/>
          <w:color w:val="000000"/>
          <w:spacing w:val="0"/>
          <w:w w:val="100"/>
          <w:position w:val="0"/>
          <w:lang w:val="zh-TW" w:eastAsia="zh-TW" w:bidi="zh-TW"/>
        </w:rPr>
        <w:t>，</w:t>
      </w:r>
      <w:r>
        <w:rPr>
          <w:rFonts w:ascii="SimSun" w:eastAsia="SimSun" w:hAnsi="SimSun" w:cs="SimSun"/>
          <w:color w:val="000000"/>
          <w:spacing w:val="0"/>
          <w:w w:val="100"/>
          <w:position w:val="0"/>
          <w:lang w:val="zh-TW" w:eastAsia="zh-TW" w:bidi="zh-TW"/>
        </w:rPr>
        <w:t>经历童年应激事件的成人对错误行为</w:t>
      </w:r>
      <w:r>
        <w:rPr>
          <w:rFonts w:ascii="Times New Roman" w:eastAsia="Times New Roman" w:hAnsi="Times New Roman" w:cs="Times New Roman"/>
          <w:color w:val="000000"/>
          <w:spacing w:val="0"/>
          <w:w w:val="100"/>
          <w:position w:val="0"/>
          <w:lang w:val="zh-TW" w:eastAsia="zh-TW" w:bidi="zh-TW"/>
        </w:rPr>
        <w:t>(</w:t>
      </w:r>
      <w:r>
        <w:rPr>
          <w:rFonts w:ascii="SimSun" w:eastAsia="SimSun" w:hAnsi="SimSun" w:cs="SimSun"/>
          <w:color w:val="000000"/>
          <w:spacing w:val="0"/>
          <w:w w:val="100"/>
          <w:position w:val="0"/>
          <w:lang w:val="zh-TW" w:eastAsia="zh-TW" w:bidi="zh-TW"/>
        </w:rPr>
        <w:t>如</w:t>
      </w:r>
      <w:r>
        <w:rPr>
          <w:rFonts w:ascii="Times New Roman" w:eastAsia="Times New Roman" w:hAnsi="Times New Roman" w:cs="Times New Roman"/>
          <w:color w:val="000000"/>
          <w:spacing w:val="0"/>
          <w:w w:val="100"/>
          <w:position w:val="0"/>
          <w:lang w:val="zh-TW" w:eastAsia="zh-TW" w:bidi="zh-TW"/>
        </w:rPr>
        <w:t xml:space="preserve">, </w:t>
      </w:r>
      <w:r>
        <w:rPr>
          <w:rFonts w:ascii="SimSun" w:eastAsia="SimSun" w:hAnsi="SimSun" w:cs="SimSun"/>
          <w:color w:val="000000"/>
          <w:spacing w:val="0"/>
          <w:w w:val="100"/>
          <w:position w:val="0"/>
          <w:lang w:val="zh-TW" w:eastAsia="zh-TW" w:bidi="zh-TW"/>
        </w:rPr>
        <w:t>对目标刺激的抑制失败</w:t>
      </w:r>
      <w:r>
        <w:rPr>
          <w:rFonts w:ascii="Times New Roman" w:eastAsia="Times New Roman" w:hAnsi="Times New Roman" w:cs="Times New Roman"/>
          <w:color w:val="000000"/>
          <w:spacing w:val="0"/>
          <w:w w:val="100"/>
          <w:position w:val="0"/>
          <w:lang w:val="zh-TW" w:eastAsia="zh-TW" w:bidi="zh-TW"/>
        </w:rPr>
        <w:t>)</w:t>
      </w:r>
      <w:r>
        <w:rPr>
          <w:rFonts w:ascii="SimSun" w:eastAsia="SimSun" w:hAnsi="SimSun" w:cs="SimSun"/>
          <w:color w:val="000000"/>
          <w:spacing w:val="0"/>
          <w:w w:val="100"/>
          <w:position w:val="0"/>
          <w:lang w:val="zh-TW" w:eastAsia="zh-TW" w:bidi="zh-TW"/>
        </w:rPr>
        <w:t>的高度敏感表现为</w:t>
      </w:r>
      <w:r>
        <w:rPr>
          <w:rFonts w:ascii="Times New Roman" w:eastAsia="Times New Roman" w:hAnsi="Times New Roman" w:cs="Times New Roman"/>
          <w:color w:val="000000"/>
          <w:spacing w:val="0"/>
          <w:w w:val="100"/>
          <w:position w:val="0"/>
          <w:lang w:val="en-US" w:eastAsia="en-US" w:bidi="en-US"/>
        </w:rPr>
        <w:t>SMA</w:t>
      </w:r>
      <w:r>
        <w:rPr>
          <w:rFonts w:ascii="SimSun" w:eastAsia="SimSun" w:hAnsi="SimSun" w:cs="SimSun"/>
          <w:color w:val="000000"/>
          <w:spacing w:val="0"/>
          <w:w w:val="100"/>
          <w:position w:val="0"/>
          <w:lang w:val="zh-TW" w:eastAsia="zh-TW" w:bidi="zh-TW"/>
        </w:rPr>
        <w:t xml:space="preserve">的 </w:t>
      </w:r>
      <w:r>
        <w:rPr>
          <w:rStyle w:val="CharStyle35"/>
        </w:rPr>
        <w:t>激活更强</w:t>
      </w:r>
      <w:r>
        <w:rPr>
          <w:rStyle w:val="CharStyle35"/>
        </w:rPr>
        <w:t>；</w:t>
      </w:r>
      <w:r>
        <w:rPr>
          <w:rStyle w:val="CharStyle35"/>
        </w:rPr>
        <w:t>这种神经功能的变化能够帮助个体在应 激状态下监控自身行为</w:t>
      </w:r>
      <w:r>
        <w:rPr>
          <w:rStyle w:val="CharStyle35"/>
        </w:rPr>
        <w:t>，</w:t>
      </w:r>
      <w:r>
        <w:rPr>
          <w:rStyle w:val="CharStyle35"/>
        </w:rPr>
        <w:t>从而避免错误行为带来的 消极惩罚</w:t>
      </w:r>
      <w:r>
        <w:rPr>
          <w:rStyle w:val="CharStyle35"/>
          <w:rFonts w:ascii="Times New Roman" w:eastAsia="Times New Roman" w:hAnsi="Times New Roman" w:cs="Times New Roman"/>
          <w:lang w:val="en-US" w:eastAsia="en-US" w:bidi="en-US"/>
        </w:rPr>
        <w:t xml:space="preserve">(Lim et al., </w:t>
      </w:r>
      <w:r>
        <w:rPr>
          <w:rStyle w:val="CharStyle35"/>
          <w:rFonts w:ascii="Times New Roman" w:eastAsia="Times New Roman" w:hAnsi="Times New Roman" w:cs="Times New Roman"/>
        </w:rPr>
        <w:t>2015)</w:t>
      </w:r>
      <w:r>
        <w:rPr>
          <w:rStyle w:val="CharStyle35"/>
        </w:rPr>
        <w:t>。目前关于</w:t>
      </w:r>
      <w:r>
        <w:rPr>
          <w:rStyle w:val="CharStyle35"/>
          <w:rFonts w:ascii="Times New Roman" w:eastAsia="Times New Roman" w:hAnsi="Times New Roman" w:cs="Times New Roman"/>
          <w:lang w:val="en-US" w:eastAsia="en-US" w:bidi="en-US"/>
        </w:rPr>
        <w:t>SMA</w:t>
      </w:r>
      <w:r>
        <w:rPr>
          <w:rStyle w:val="CharStyle35"/>
        </w:rPr>
        <w:t>灰质体 积与儿童应激关系的证据较少</w:t>
      </w:r>
      <w:r>
        <w:rPr>
          <w:rStyle w:val="CharStyle35"/>
        </w:rPr>
        <w:t>，</w:t>
      </w:r>
      <w:r>
        <w:rPr>
          <w:rStyle w:val="CharStyle35"/>
        </w:rPr>
        <w:t>有一项结构态研究 发现</w:t>
      </w:r>
      <w:r>
        <w:rPr>
          <w:rStyle w:val="CharStyle35"/>
          <w:rFonts w:ascii="Times New Roman" w:eastAsia="Times New Roman" w:hAnsi="Times New Roman" w:cs="Times New Roman"/>
        </w:rPr>
        <w:t>,</w:t>
      </w:r>
      <w:r>
        <w:rPr>
          <w:rStyle w:val="CharStyle35"/>
          <w:rFonts w:ascii="Times New Roman" w:eastAsia="Times New Roman" w:hAnsi="Times New Roman" w:cs="Times New Roman"/>
          <w:lang w:val="en-US" w:eastAsia="en-US" w:bidi="en-US"/>
        </w:rPr>
        <w:t>PTSD</w:t>
      </w:r>
      <w:r>
        <w:rPr>
          <w:rStyle w:val="CharStyle35"/>
        </w:rPr>
        <w:t>儿童的</w:t>
      </w:r>
      <w:r>
        <w:rPr>
          <w:rStyle w:val="CharStyle35"/>
          <w:rFonts w:ascii="Times New Roman" w:eastAsia="Times New Roman" w:hAnsi="Times New Roman" w:cs="Times New Roman"/>
          <w:lang w:val="en-US" w:eastAsia="en-US" w:bidi="en-US"/>
        </w:rPr>
        <w:t>SMA</w:t>
      </w:r>
      <w:r>
        <w:rPr>
          <w:rStyle w:val="CharStyle35"/>
        </w:rPr>
        <w:t>灰质体积与</w:t>
      </w:r>
      <w:r>
        <w:rPr>
          <w:rStyle w:val="CharStyle35"/>
          <w:rFonts w:ascii="Times New Roman" w:eastAsia="Times New Roman" w:hAnsi="Times New Roman" w:cs="Times New Roman"/>
          <w:lang w:val="en-US" w:eastAsia="en-US" w:bidi="en-US"/>
        </w:rPr>
        <w:t>PTSD</w:t>
      </w:r>
      <w:r>
        <w:rPr>
          <w:rStyle w:val="CharStyle35"/>
        </w:rPr>
        <w:t>得分呈 正相关</w:t>
      </w:r>
      <w:r>
        <w:rPr>
          <w:rStyle w:val="CharStyle35"/>
          <w:rFonts w:ascii="Times New Roman" w:eastAsia="Times New Roman" w:hAnsi="Times New Roman" w:cs="Times New Roman"/>
        </w:rPr>
        <w:t>(</w:t>
      </w:r>
      <w:r>
        <w:rPr>
          <w:rStyle w:val="CharStyle35"/>
        </w:rPr>
        <w:t>黎磊等</w:t>
      </w:r>
      <w:r>
        <w:rPr>
          <w:rStyle w:val="CharStyle35"/>
        </w:rPr>
        <w:t>，</w:t>
      </w:r>
      <w:r>
        <w:rPr>
          <w:rStyle w:val="CharStyle35"/>
          <w:rFonts w:ascii="Times New Roman" w:eastAsia="Times New Roman" w:hAnsi="Times New Roman" w:cs="Times New Roman"/>
        </w:rPr>
        <w:t>2017)</w:t>
      </w:r>
      <w:r>
        <w:rPr>
          <w:rStyle w:val="CharStyle35"/>
        </w:rPr>
        <w:t>。此外</w:t>
      </w:r>
      <w:r>
        <w:rPr>
          <w:rStyle w:val="CharStyle35"/>
        </w:rPr>
        <w:t>，</w:t>
      </w:r>
      <w:r>
        <w:rPr>
          <w:rStyle w:val="CharStyle35"/>
        </w:rPr>
        <w:t>基于功能性神经症 状障碍</w:t>
      </w:r>
      <w:r>
        <w:rPr>
          <w:rStyle w:val="CharStyle35"/>
          <w:rFonts w:ascii="Times New Roman" w:eastAsia="Times New Roman" w:hAnsi="Times New Roman" w:cs="Times New Roman"/>
        </w:rPr>
        <w:t>(</w:t>
      </w:r>
      <w:r>
        <w:rPr>
          <w:rStyle w:val="CharStyle35"/>
          <w:rFonts w:ascii="Times New Roman" w:eastAsia="Times New Roman" w:hAnsi="Times New Roman" w:cs="Times New Roman"/>
          <w:lang w:val="en-US" w:eastAsia="en-US" w:bidi="en-US"/>
        </w:rPr>
        <w:t>functional neurological symptom disorder, FND)</w:t>
      </w:r>
      <w:r>
        <w:rPr>
          <w:rStyle w:val="CharStyle35"/>
        </w:rPr>
        <w:t>的研究也能为二者关系提供佐证。</w:t>
      </w:r>
      <w:r>
        <w:rPr>
          <w:rStyle w:val="CharStyle35"/>
          <w:rFonts w:ascii="Times New Roman" w:eastAsia="Times New Roman" w:hAnsi="Times New Roman" w:cs="Times New Roman"/>
          <w:lang w:val="en-US" w:eastAsia="en-US" w:bidi="en-US"/>
        </w:rPr>
        <w:t>FND</w:t>
      </w:r>
      <w:r>
        <w:rPr>
          <w:rStyle w:val="CharStyle35"/>
        </w:rPr>
        <w:t>是指</w:t>
      </w:r>
    </w:p>
    <w:p>
      <w:pPr>
        <w:rPr>
          <w:sz w:val="2"/>
          <w:szCs w:val="2"/>
        </w:rPr>
        <w:sectPr>
          <w:footnotePr>
            <w:pos w:val="pageBottom"/>
            <w:numFmt w:val="chicago"/>
            <w:numStart w:val="1"/>
            <w:numRestart w:val="continuous"/>
            <w15:footnoteColumns w:val="1"/>
          </w:footnotePr>
          <w:type w:val="continuous"/>
          <w:pgSz w:w="11900" w:h="16840"/>
          <w:pgMar w:top="1579" w:right="1107" w:bottom="1493" w:left="1102" w:header="0" w:footer="3" w:gutter="0"/>
          <w:cols w:num="2" w:space="283"/>
          <w:noEndnote/>
          <w:rtlGutter w:val="0"/>
          <w:docGrid w:linePitch="360"/>
        </w:sectPr>
      </w:pPr>
    </w:p>
    <w:p>
      <w:pPr>
        <w:widowControl w:val="0"/>
        <w:spacing w:line="79" w:lineRule="exact"/>
        <w:rPr>
          <w:sz w:val="6"/>
          <w:szCs w:val="6"/>
        </w:rPr>
      </w:pPr>
    </w:p>
    <w:p>
      <w:pPr>
        <w:widowControl w:val="0"/>
        <w:spacing w:line="1" w:lineRule="exact"/>
        <w:sectPr>
          <w:footnotePr>
            <w:pos w:val="pageBottom"/>
            <w:numFmt w:val="chicago"/>
            <w:numStart w:val="1"/>
            <w:numRestart w:val="continuous"/>
            <w15:footnoteColumns w:val="1"/>
          </w:footnotePr>
          <w:pgSz w:w="11900" w:h="16840"/>
          <w:pgMar w:top="1432" w:right="1100" w:bottom="1433" w:left="1107" w:header="0" w:footer="3" w:gutter="0"/>
          <w:cols w:space="720"/>
          <w:noEndnote/>
          <w:rtlGutter w:val="0"/>
          <w:docGrid w:linePitch="360"/>
        </w:sectPr>
      </w:pPr>
    </w:p>
    <w:p>
      <w:pPr>
        <w:pStyle w:val="Style79"/>
        <w:keepNext w:val="0"/>
        <w:keepLines w:val="0"/>
        <w:framePr w:w="523" w:h="1178" w:wrap="none" w:vAnchor="text" w:hAnchor="page" w:x="5467" w:y="1312"/>
        <w:widowControl w:val="0"/>
        <w:shd w:val="clear" w:color="auto" w:fill="auto"/>
        <w:bidi w:val="0"/>
        <w:spacing w:before="0" w:after="660" w:line="221" w:lineRule="auto"/>
        <w:ind w:left="0" w:right="0" w:firstLine="20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0.55 D</w:t>
      </w:r>
    </w:p>
    <w:p>
      <w:pPr>
        <w:pStyle w:val="Style79"/>
        <w:keepNext w:val="0"/>
        <w:keepLines w:val="0"/>
        <w:framePr w:w="523" w:h="1178" w:wrap="none" w:vAnchor="text" w:hAnchor="page" w:x="5467" w:y="1312"/>
        <w:widowControl w:val="0"/>
        <w:shd w:val="clear" w:color="auto" w:fill="auto"/>
        <w:bidi w:val="0"/>
        <w:spacing w:before="0" w:after="0" w:line="221" w:lineRule="auto"/>
        <w:ind w:left="0" w:right="0" w:firstLine="20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0.45</w:t>
      </w:r>
    </w:p>
    <w:p>
      <w:pPr>
        <w:pStyle w:val="Style94"/>
        <w:keepNext w:val="0"/>
        <w:keepLines w:val="0"/>
        <w:framePr w:w="326" w:h="197" w:wrap="none" w:vAnchor="text" w:hAnchor="page" w:x="5663" w:y="313"/>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0.65</w:t>
      </w:r>
    </w:p>
    <w:p>
      <w:pPr>
        <w:pStyle w:val="Style94"/>
        <w:keepNext w:val="0"/>
        <w:keepLines w:val="0"/>
        <w:framePr w:w="1908" w:h="564" w:wrap="none" w:vAnchor="text" w:hAnchor="page" w:x="8279" w:y="21"/>
        <w:widowControl w:val="0"/>
        <w:shd w:val="clear" w:color="auto" w:fill="auto"/>
        <w:tabs>
          <w:tab w:pos="1169" w:val="left"/>
        </w:tabs>
        <w:bidi w:val="0"/>
        <w:spacing w:before="0" w:after="60" w:line="240" w:lineRule="auto"/>
        <w:ind w:left="0" w:right="0" w:firstLine="0"/>
        <w:jc w:val="right"/>
        <w:rPr>
          <w:sz w:val="20"/>
          <w:szCs w:val="20"/>
        </w:rPr>
      </w:pPr>
      <w:r>
        <w:rPr>
          <w:rFonts w:ascii="SimSun" w:eastAsia="SimSun" w:hAnsi="SimSun" w:cs="SimSun"/>
          <w:b w:val="0"/>
          <w:bCs w:val="0"/>
          <w:color w:val="BD352A"/>
          <w:spacing w:val="0"/>
          <w:w w:val="100"/>
          <w:position w:val="0"/>
          <w:sz w:val="20"/>
          <w:szCs w:val="20"/>
          <w:lang w:val="zh-TW" w:eastAsia="zh-TW" w:bidi="zh-TW"/>
        </w:rPr>
        <w:t>一</w:t>
      </w:r>
      <w:r>
        <w:rPr>
          <w:rFonts w:ascii="Times New Roman" w:eastAsia="Times New Roman" w:hAnsi="Times New Roman" w:cs="Times New Roman"/>
          <w:b w:val="0"/>
          <w:bCs w:val="0"/>
          <w:color w:val="BD352A"/>
          <w:spacing w:val="0"/>
          <w:w w:val="100"/>
          <w:position w:val="0"/>
          <w:sz w:val="20"/>
          <w:szCs w:val="20"/>
          <w:lang w:val="en-US" w:eastAsia="en-US" w:bidi="en-US"/>
        </w:rPr>
        <w:t>•</w:t>
      </w:r>
      <w:r>
        <w:rPr>
          <w:rFonts w:ascii="SimSun" w:eastAsia="SimSun" w:hAnsi="SimSun" w:cs="SimSun"/>
          <w:b w:val="0"/>
          <w:bCs w:val="0"/>
          <w:color w:val="BD352A"/>
          <w:spacing w:val="0"/>
          <w:w w:val="100"/>
          <w:position w:val="0"/>
          <w:sz w:val="20"/>
          <w:szCs w:val="20"/>
          <w:lang w:val="en-US" w:eastAsia="en-US" w:bidi="en-US"/>
        </w:rPr>
        <w:t>一</w:t>
      </w:r>
      <w:r>
        <w:rPr>
          <w:rFonts w:ascii="Times New Roman" w:eastAsia="Times New Roman" w:hAnsi="Times New Roman" w:cs="Times New Roman"/>
          <w:b w:val="0"/>
          <w:bCs w:val="0"/>
          <w:color w:val="BD352A"/>
          <w:spacing w:val="0"/>
          <w:w w:val="100"/>
          <w:position w:val="0"/>
          <w:sz w:val="20"/>
          <w:szCs w:val="20"/>
          <w:lang w:val="en-US" w:eastAsia="en-US" w:bidi="en-US"/>
        </w:rPr>
        <w:t xml:space="preserve"> </w:t>
      </w:r>
      <w:r>
        <w:rPr>
          <w:rFonts w:ascii="Times New Roman" w:eastAsia="Times New Roman" w:hAnsi="Times New Roman" w:cs="Times New Roman"/>
          <w:color w:val="000000"/>
          <w:spacing w:val="0"/>
          <w:w w:val="100"/>
          <w:position w:val="0"/>
          <w:sz w:val="15"/>
          <w:szCs w:val="15"/>
          <w:lang w:val="zh-TW" w:eastAsia="zh-TW" w:bidi="zh-TW"/>
        </w:rPr>
        <w:t xml:space="preserve">9 </w:t>
      </w:r>
      <w:r>
        <w:rPr>
          <w:rFonts w:ascii="SimSun" w:eastAsia="SimSun" w:hAnsi="SimSun" w:cs="SimSun"/>
          <w:b w:val="0"/>
          <w:bCs w:val="0"/>
          <w:color w:val="000000"/>
          <w:spacing w:val="0"/>
          <w:w w:val="100"/>
          <w:position w:val="0"/>
          <w:sz w:val="20"/>
          <w:szCs w:val="20"/>
          <w:lang w:val="zh-TW" w:eastAsia="zh-TW" w:bidi="zh-TW"/>
        </w:rPr>
        <w:t>岁</w:t>
      </w:r>
      <w:r>
        <w:rPr>
          <w:rFonts w:ascii="Times New Roman" w:eastAsia="Times New Roman" w:hAnsi="Times New Roman" w:cs="Times New Roman"/>
          <w:b w:val="0"/>
          <w:bCs w:val="0"/>
          <w:color w:val="000000"/>
          <w:spacing w:val="0"/>
          <w:w w:val="100"/>
          <w:position w:val="0"/>
          <w:sz w:val="20"/>
          <w:szCs w:val="20"/>
          <w:lang w:val="zh-TW" w:eastAsia="zh-TW" w:bidi="zh-TW"/>
        </w:rPr>
        <w:tab/>
      </w:r>
      <w:r>
        <w:rPr>
          <w:rFonts w:ascii="SimSun" w:eastAsia="SimSun" w:hAnsi="SimSun" w:cs="SimSun"/>
          <w:b w:val="0"/>
          <w:bCs w:val="0"/>
          <w:color w:val="4B4B4B"/>
          <w:spacing w:val="0"/>
          <w:w w:val="100"/>
          <w:position w:val="0"/>
          <w:sz w:val="20"/>
          <w:szCs w:val="20"/>
          <w:lang w:val="zh-TW" w:eastAsia="zh-TW" w:bidi="zh-TW"/>
        </w:rPr>
        <w:t>「</w:t>
      </w:r>
      <w:r>
        <w:rPr>
          <w:rFonts w:ascii="Times New Roman" w:eastAsia="Times New Roman" w:hAnsi="Times New Roman" w:cs="Times New Roman"/>
          <w:b w:val="0"/>
          <w:bCs w:val="0"/>
          <w:color w:val="4B4B4B"/>
          <w:spacing w:val="0"/>
          <w:w w:val="100"/>
          <w:position w:val="0"/>
          <w:sz w:val="20"/>
          <w:szCs w:val="20"/>
          <w:lang w:val="zh-TW" w:eastAsia="zh-TW" w:bidi="zh-TW"/>
        </w:rPr>
        <w:t>^</w:t>
      </w:r>
      <w:r>
        <w:rPr>
          <w:rFonts w:ascii="Times New Roman" w:eastAsia="Times New Roman" w:hAnsi="Times New Roman" w:cs="Times New Roman"/>
          <w:color w:val="4B4B4B"/>
          <w:spacing w:val="0"/>
          <w:w w:val="100"/>
          <w:position w:val="0"/>
          <w:sz w:val="15"/>
          <w:szCs w:val="15"/>
          <w:lang w:val="zh-TW" w:eastAsia="zh-TW" w:bidi="zh-TW"/>
        </w:rPr>
        <w:t xml:space="preserve">11 </w:t>
      </w:r>
      <w:r>
        <w:rPr>
          <w:rFonts w:ascii="SimSun" w:eastAsia="SimSun" w:hAnsi="SimSun" w:cs="SimSun"/>
          <w:b w:val="0"/>
          <w:bCs w:val="0"/>
          <w:color w:val="000000"/>
          <w:spacing w:val="0"/>
          <w:w w:val="100"/>
          <w:position w:val="0"/>
          <w:sz w:val="20"/>
          <w:szCs w:val="20"/>
          <w:lang w:val="zh-TW" w:eastAsia="zh-TW" w:bidi="zh-TW"/>
        </w:rPr>
        <w:t>岁</w:t>
      </w:r>
    </w:p>
    <w:p>
      <w:pPr>
        <w:pStyle w:val="Style94"/>
        <w:keepNext w:val="0"/>
        <w:keepLines w:val="0"/>
        <w:framePr w:w="1908" w:h="564" w:wrap="none" w:vAnchor="text" w:hAnchor="page" w:x="8279" w:y="21"/>
        <w:widowControl w:val="0"/>
        <w:shd w:val="clear" w:color="auto" w:fill="auto"/>
        <w:tabs>
          <w:tab w:pos="816" w:val="left"/>
        </w:tabs>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15"/>
          <w:szCs w:val="15"/>
          <w:lang w:val="zh-TW" w:eastAsia="zh-TW" w:bidi="zh-TW"/>
        </w:rPr>
        <w:t>10</w:t>
      </w:r>
      <w:r>
        <w:rPr>
          <w:rFonts w:ascii="SimSun" w:eastAsia="SimSun" w:hAnsi="SimSun" w:cs="SimSun"/>
          <w:b w:val="0"/>
          <w:bCs w:val="0"/>
          <w:color w:val="000000"/>
          <w:spacing w:val="0"/>
          <w:w w:val="100"/>
          <w:position w:val="0"/>
          <w:sz w:val="20"/>
          <w:szCs w:val="20"/>
          <w:lang w:val="zh-TW" w:eastAsia="zh-TW" w:bidi="zh-TW"/>
        </w:rPr>
        <w:t>岁</w:t>
      </w:r>
      <w:r>
        <w:rPr>
          <w:rFonts w:ascii="Times New Roman" w:eastAsia="Times New Roman" w:hAnsi="Times New Roman" w:cs="Times New Roman"/>
          <w:b w:val="0"/>
          <w:bCs w:val="0"/>
          <w:color w:val="000000"/>
          <w:spacing w:val="0"/>
          <w:w w:val="100"/>
          <w:position w:val="0"/>
          <w:sz w:val="20"/>
          <w:szCs w:val="20"/>
          <w:lang w:val="zh-TW" w:eastAsia="zh-TW" w:bidi="zh-TW"/>
        </w:rPr>
        <w:tab/>
      </w:r>
      <w:r>
        <w:rPr>
          <w:rFonts w:ascii="Times New Roman" w:eastAsia="Times New Roman" w:hAnsi="Times New Roman" w:cs="Times New Roman"/>
          <w:color w:val="E0807C"/>
          <w:spacing w:val="0"/>
          <w:w w:val="100"/>
          <w:position w:val="0"/>
          <w:sz w:val="15"/>
          <w:szCs w:val="15"/>
          <w:lang w:val="en-US" w:eastAsia="en-US" w:bidi="en-US"/>
        </w:rPr>
        <w:t>t—</w:t>
      </w:r>
      <w:r>
        <w:rPr>
          <w:rFonts w:ascii="Times New Roman" w:eastAsia="Times New Roman" w:hAnsi="Times New Roman" w:cs="Times New Roman"/>
          <w:color w:val="000000"/>
          <w:spacing w:val="0"/>
          <w:w w:val="100"/>
          <w:position w:val="0"/>
          <w:sz w:val="15"/>
          <w:szCs w:val="15"/>
          <w:lang w:val="zh-TW" w:eastAsia="zh-TW" w:bidi="zh-TW"/>
        </w:rPr>
        <w:t xml:space="preserve">12 </w:t>
      </w:r>
      <w:r>
        <w:rPr>
          <w:rFonts w:ascii="SimSun" w:eastAsia="SimSun" w:hAnsi="SimSun" w:cs="SimSun"/>
          <w:b w:val="0"/>
          <w:bCs w:val="0"/>
          <w:color w:val="000000"/>
          <w:spacing w:val="0"/>
          <w:w w:val="100"/>
          <w:position w:val="0"/>
          <w:sz w:val="20"/>
          <w:szCs w:val="20"/>
          <w:lang w:val="zh-TW" w:eastAsia="zh-TW" w:bidi="zh-TW"/>
        </w:rPr>
        <w:t>岁</w:t>
      </w:r>
    </w:p>
    <w:p>
      <w:pPr>
        <w:pStyle w:val="Style79"/>
        <w:keepNext w:val="0"/>
        <w:keepLines w:val="0"/>
        <w:framePr w:w="698" w:h="1637" w:wrap="none" w:vAnchor="text" w:hAnchor="page" w:x="9618" w:y="915"/>
        <w:widowControl w:val="0"/>
        <w:shd w:val="clear" w:color="auto" w:fill="auto"/>
        <w:bidi w:val="0"/>
        <w:spacing w:before="0" w:after="280" w:line="240" w:lineRule="auto"/>
        <w:ind w:left="0" w:right="0" w:firstLine="0"/>
        <w:jc w:val="left"/>
        <w:rPr>
          <w:sz w:val="15"/>
          <w:szCs w:val="15"/>
        </w:rPr>
      </w:pPr>
      <w:r>
        <w:rPr>
          <w:rFonts w:ascii="SimSun" w:eastAsia="SimSun" w:hAnsi="SimSun" w:cs="SimSun"/>
          <w:color w:val="BD352A"/>
          <w:spacing w:val="0"/>
          <w:w w:val="100"/>
          <w:position w:val="0"/>
          <w:sz w:val="20"/>
          <w:szCs w:val="20"/>
          <w:lang w:val="zh-TW" w:eastAsia="zh-TW" w:bidi="zh-TW"/>
        </w:rPr>
        <w:t>产</w:t>
      </w:r>
      <w:r>
        <w:rPr>
          <w:rFonts w:ascii="Times New Roman" w:eastAsia="Times New Roman" w:hAnsi="Times New Roman" w:cs="Times New Roman"/>
          <w:color w:val="BD352A"/>
          <w:spacing w:val="0"/>
          <w:w w:val="100"/>
          <w:position w:val="0"/>
          <w:sz w:val="20"/>
          <w:szCs w:val="20"/>
          <w:lang w:val="zh-TW" w:eastAsia="zh-TW" w:bidi="zh-TW"/>
        </w:rPr>
        <w:t xml:space="preserve"> </w:t>
      </w:r>
      <w:r>
        <w:rPr>
          <w:rFonts w:ascii="Times New Roman" w:eastAsia="Times New Roman" w:hAnsi="Times New Roman" w:cs="Times New Roman"/>
          <w:b/>
          <w:bCs/>
          <w:color w:val="BD352A"/>
          <w:spacing w:val="0"/>
          <w:w w:val="100"/>
          <w:position w:val="0"/>
          <w:sz w:val="15"/>
          <w:szCs w:val="15"/>
          <w:lang w:val="en-US" w:eastAsia="en-US" w:bidi="en-US"/>
        </w:rPr>
        <w:t>0.58**</w:t>
      </w:r>
    </w:p>
    <w:p>
      <w:pPr>
        <w:pStyle w:val="Style79"/>
        <w:keepNext w:val="0"/>
        <w:keepLines w:val="0"/>
        <w:framePr w:w="698" w:h="1637" w:wrap="none" w:vAnchor="text" w:hAnchor="page" w:x="9618" w:y="915"/>
        <w:widowControl w:val="0"/>
        <w:shd w:val="clear" w:color="auto" w:fill="auto"/>
        <w:bidi w:val="0"/>
        <w:spacing w:before="0" w:after="28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r=0.21</w:t>
      </w:r>
    </w:p>
    <w:p>
      <w:pPr>
        <w:pStyle w:val="Style79"/>
        <w:keepNext w:val="0"/>
        <w:keepLines w:val="0"/>
        <w:framePr w:w="698" w:h="1637" w:wrap="none" w:vAnchor="text" w:hAnchor="page" w:x="9618" w:y="915"/>
        <w:widowControl w:val="0"/>
        <w:shd w:val="clear" w:color="auto" w:fill="auto"/>
        <w:bidi w:val="0"/>
        <w:spacing w:before="0" w:after="200" w:line="240" w:lineRule="auto"/>
        <w:ind w:left="0" w:right="0" w:firstLine="0"/>
        <w:jc w:val="left"/>
        <w:rPr>
          <w:sz w:val="15"/>
          <w:szCs w:val="15"/>
        </w:rPr>
      </w:pPr>
      <w:r>
        <w:rPr>
          <w:rFonts w:ascii="Times New Roman" w:eastAsia="Times New Roman" w:hAnsi="Times New Roman" w:cs="Times New Roman"/>
          <w:i/>
          <w:iCs/>
          <w:color w:val="000000"/>
          <w:spacing w:val="0"/>
          <w:w w:val="100"/>
          <w:position w:val="0"/>
          <w:sz w:val="15"/>
          <w:szCs w:val="15"/>
          <w:lang w:val="en-US" w:eastAsia="en-US" w:bidi="en-US"/>
        </w:rPr>
        <w:t>r=</w:t>
      </w:r>
      <w:r>
        <w:rPr>
          <w:rFonts w:ascii="Times New Roman" w:eastAsia="Times New Roman" w:hAnsi="Times New Roman" w:cs="Times New Roman"/>
          <w:b/>
          <w:bCs/>
          <w:color w:val="000000"/>
          <w:spacing w:val="0"/>
          <w:w w:val="100"/>
          <w:position w:val="0"/>
          <w:sz w:val="15"/>
          <w:szCs w:val="15"/>
          <w:lang w:val="en-US" w:eastAsia="en-US" w:bidi="en-US"/>
        </w:rPr>
        <w:t xml:space="preserve"> -0.35</w:t>
      </w:r>
    </w:p>
    <w:p>
      <w:pPr>
        <w:pStyle w:val="Style79"/>
        <w:keepNext w:val="0"/>
        <w:keepLines w:val="0"/>
        <w:framePr w:w="698" w:h="1637" w:wrap="none" w:vAnchor="text" w:hAnchor="page" w:x="9618" w:y="915"/>
        <w:widowControl w:val="0"/>
        <w:shd w:val="clear" w:color="auto" w:fill="auto"/>
        <w:bidi w:val="0"/>
        <w:spacing w:before="0" w:after="280" w:line="240" w:lineRule="auto"/>
        <w:ind w:left="0" w:right="0" w:firstLine="0"/>
        <w:jc w:val="left"/>
        <w:rPr>
          <w:sz w:val="15"/>
          <w:szCs w:val="15"/>
        </w:rPr>
      </w:pPr>
      <w:r>
        <w:rPr>
          <w:rFonts w:ascii="SimSun" w:eastAsia="SimSun" w:hAnsi="SimSun" w:cs="SimSun"/>
          <w:color w:val="BD352A"/>
          <w:spacing w:val="0"/>
          <w:w w:val="100"/>
          <w:position w:val="0"/>
          <w:sz w:val="20"/>
          <w:szCs w:val="20"/>
          <w:lang w:val="zh-TW" w:eastAsia="zh-TW" w:bidi="zh-TW"/>
        </w:rPr>
        <w:t>尸</w:t>
      </w:r>
      <w:r>
        <w:rPr>
          <w:rFonts w:ascii="Times New Roman" w:eastAsia="Times New Roman" w:hAnsi="Times New Roman" w:cs="Times New Roman"/>
          <w:b/>
          <w:bCs/>
          <w:color w:val="BD352A"/>
          <w:spacing w:val="0"/>
          <w:w w:val="100"/>
          <w:position w:val="0"/>
          <w:sz w:val="15"/>
          <w:szCs w:val="15"/>
          <w:lang w:val="en-US" w:eastAsia="en-US" w:bidi="en-US"/>
        </w:rPr>
        <w:t>-0.79*</w:t>
      </w:r>
    </w:p>
    <w:p>
      <w:pPr>
        <w:pStyle w:val="Style94"/>
        <w:keepNext w:val="0"/>
        <w:keepLines w:val="0"/>
        <w:framePr w:w="197" w:h="192" w:wrap="none" w:vAnchor="text" w:hAnchor="page" w:x="10401" w:y="340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zh-TW" w:eastAsia="zh-TW" w:bidi="zh-TW"/>
        </w:rPr>
        <w:t>12</w:t>
      </w:r>
    </w:p>
    <w:p>
      <w:pPr>
        <w:pStyle w:val="Style94"/>
        <w:keepNext w:val="0"/>
        <w:keepLines w:val="0"/>
        <w:framePr w:w="730" w:h="204" w:wrap="none" w:vAnchor="text" w:hAnchor="page" w:x="7861" w:y="3606"/>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stress_sqrt</w:t>
      </w:r>
    </w:p>
    <w:p>
      <w:pPr>
        <w:widowControl w:val="0"/>
        <w:spacing w:line="360" w:lineRule="exact"/>
      </w:pPr>
      <w:r>
        <w:drawing>
          <wp:anchor distT="0" distB="0" distL="0" distR="481330" simplePos="0" relativeHeight="62914703" behindDoc="1" locked="0" layoutInCell="1" allowOverlap="1">
            <wp:simplePos x="0" y="0"/>
            <wp:positionH relativeFrom="page">
              <wp:posOffset>843280</wp:posOffset>
            </wp:positionH>
            <wp:positionV relativeFrom="paragraph">
              <wp:posOffset>18415</wp:posOffset>
            </wp:positionV>
            <wp:extent cx="2480945" cy="2456815"/>
            <wp:wrapNone/>
            <wp:docPr id="30" name="Shape 30"/>
            <a:graphic xmlns:a="http://schemas.openxmlformats.org/drawingml/2006/main">
              <a:graphicData uri="http://schemas.openxmlformats.org/drawingml/2006/picture">
                <pic:pic xmlns:pic="http://schemas.openxmlformats.org/drawingml/2006/picture">
                  <pic:nvPicPr>
                    <pic:cNvPr id="31" name="Picture box 31"/>
                    <pic:cNvPicPr/>
                  </pic:nvPicPr>
                  <pic:blipFill>
                    <a:blip r:embed="rId29"/>
                    <a:stretch/>
                  </pic:blipFill>
                  <pic:spPr>
                    <a:xfrm>
                      <a:ext cx="2480945" cy="2456815"/>
                    </a:xfrm>
                    <a:prstGeom prst="rect"/>
                  </pic:spPr>
                </pic:pic>
              </a:graphicData>
            </a:graphic>
          </wp:anchor>
        </w:drawing>
      </w:r>
      <w:r>
        <w:drawing>
          <wp:anchor distT="0" distB="0" distL="0" distR="0" simplePos="0" relativeHeight="62914704" behindDoc="1" locked="0" layoutInCell="1" allowOverlap="1">
            <wp:simplePos x="0" y="0"/>
            <wp:positionH relativeFrom="page">
              <wp:posOffset>3592195</wp:posOffset>
            </wp:positionH>
            <wp:positionV relativeFrom="paragraph">
              <wp:posOffset>2081530</wp:posOffset>
            </wp:positionV>
            <wp:extent cx="286385" cy="194945"/>
            <wp:wrapNone/>
            <wp:docPr id="32" name="Shape 32"/>
            <a:graphic xmlns:a="http://schemas.openxmlformats.org/drawingml/2006/main">
              <a:graphicData uri="http://schemas.openxmlformats.org/drawingml/2006/picture">
                <pic:pic xmlns:pic="http://schemas.openxmlformats.org/drawingml/2006/picture">
                  <pic:nvPicPr>
                    <pic:cNvPr id="33" name="Picture box 33"/>
                    <pic:cNvPicPr/>
                  </pic:nvPicPr>
                  <pic:blipFill>
                    <a:blip r:embed="rId31"/>
                    <a:stretch/>
                  </pic:blipFill>
                  <pic:spPr>
                    <a:xfrm>
                      <a:ext cx="286385" cy="194945"/>
                    </a:xfrm>
                    <a:prstGeom prst="rect"/>
                  </pic:spPr>
                </pic:pic>
              </a:graphicData>
            </a:graphic>
          </wp:anchor>
        </w:drawing>
      </w:r>
      <w:r>
        <w:drawing>
          <wp:anchor distT="0" distB="0" distL="0" distR="488950" simplePos="0" relativeHeight="62914705" behindDoc="1" locked="0" layoutInCell="1" allowOverlap="1">
            <wp:simplePos x="0" y="0"/>
            <wp:positionH relativeFrom="page">
              <wp:posOffset>4079875</wp:posOffset>
            </wp:positionH>
            <wp:positionV relativeFrom="paragraph">
              <wp:posOffset>466090</wp:posOffset>
            </wp:positionV>
            <wp:extent cx="1981200" cy="1207135"/>
            <wp:wrapNone/>
            <wp:docPr id="34" name="Shape 34"/>
            <a:graphic xmlns:a="http://schemas.openxmlformats.org/drawingml/2006/main">
              <a:graphicData uri="http://schemas.openxmlformats.org/drawingml/2006/picture">
                <pic:pic xmlns:pic="http://schemas.openxmlformats.org/drawingml/2006/picture">
                  <pic:nvPicPr>
                    <pic:cNvPr id="35" name="Picture box 35"/>
                    <pic:cNvPicPr/>
                  </pic:nvPicPr>
                  <pic:blipFill>
                    <a:blip r:embed="rId33"/>
                    <a:stretch/>
                  </pic:blipFill>
                  <pic:spPr>
                    <a:xfrm>
                      <a:ext cx="1981200" cy="120713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57" w:line="1" w:lineRule="exact"/>
      </w:pPr>
    </w:p>
    <w:p>
      <w:pPr>
        <w:widowControl w:val="0"/>
        <w:spacing w:line="1" w:lineRule="exact"/>
        <w:sectPr>
          <w:footnotePr>
            <w:pos w:val="pageBottom"/>
            <w:numFmt w:val="chicago"/>
            <w:numStart w:val="1"/>
            <w:numRestart w:val="continuous"/>
            <w15:footnoteColumns w:val="1"/>
          </w:footnotePr>
          <w:type w:val="continuous"/>
          <w:pgSz w:w="11900" w:h="16840"/>
          <w:pgMar w:top="1432" w:right="1100" w:bottom="1433" w:left="1107" w:header="0" w:footer="3" w:gutter="0"/>
          <w:cols w:space="720"/>
          <w:noEndnote/>
          <w:rtlGutter w:val="0"/>
          <w:docGrid w:linePitch="360"/>
        </w:sectPr>
      </w:pP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图</w:t>
      </w:r>
      <w:r>
        <w:rPr>
          <w:rFonts w:ascii="Times New Roman" w:eastAsia="Times New Roman" w:hAnsi="Times New Roman" w:cs="Times New Roman"/>
          <w:color w:val="000000"/>
          <w:spacing w:val="0"/>
          <w:w w:val="100"/>
          <w:position w:val="0"/>
        </w:rPr>
        <w:t>4</w:t>
      </w:r>
      <w:r>
        <w:rPr>
          <w:color w:val="000000"/>
          <w:spacing w:val="0"/>
          <w:w w:val="100"/>
          <w:position w:val="0"/>
        </w:rPr>
        <w:t>儿童应激神经基础的年龄特征</w:t>
      </w:r>
    </w:p>
    <w:p>
      <w:pPr>
        <w:pStyle w:val="Style94"/>
        <w:keepNext w:val="0"/>
        <w:keepLines w:val="0"/>
        <w:widowControl w:val="0"/>
        <w:shd w:val="clear" w:color="auto" w:fill="auto"/>
        <w:bidi w:val="0"/>
        <w:spacing w:before="0" w:after="0" w:line="230" w:lineRule="exact"/>
        <w:ind w:left="0" w:right="0" w:firstLine="0"/>
        <w:jc w:val="both"/>
        <w:rPr>
          <w:sz w:val="16"/>
          <w:szCs w:val="16"/>
        </w:rPr>
        <w:sectPr>
          <w:footnotePr>
            <w:pos w:val="pageBottom"/>
            <w:numFmt w:val="chicago"/>
            <w:numStart w:val="1"/>
            <w:numRestart w:val="continuous"/>
            <w15:footnoteColumns w:val="1"/>
          </w:footnotePr>
          <w:type w:val="continuous"/>
          <w:pgSz w:w="11900" w:h="16840"/>
          <w:pgMar w:top="1555" w:right="1100" w:bottom="1433" w:left="1107" w:header="0" w:footer="3" w:gutter="0"/>
          <w:cols w:space="720"/>
          <w:noEndnote/>
          <w:rtlGutter w:val="0"/>
          <w:docGrid w:linePitch="360"/>
        </w:sectPr>
      </w:pPr>
      <w:r>
        <w:rPr>
          <w:rFonts w:ascii="SimSun" w:eastAsia="SimSun" w:hAnsi="SimSun" w:cs="SimSun"/>
          <w:b w:val="0"/>
          <w:bCs w:val="0"/>
          <w:color w:val="000000"/>
          <w:spacing w:val="0"/>
          <w:w w:val="100"/>
          <w:position w:val="0"/>
          <w:sz w:val="16"/>
          <w:szCs w:val="16"/>
          <w:lang w:val="zh-TW" w:eastAsia="zh-TW" w:bidi="zh-TW"/>
        </w:rPr>
        <w:t>注</w:t>
      </w:r>
      <w:r>
        <w:rPr>
          <w:rFonts w:ascii="SimSun" w:eastAsia="SimSun" w:hAnsi="SimSun" w:cs="SimSun"/>
          <w:b w:val="0"/>
          <w:bCs w:val="0"/>
          <w:color w:val="000000"/>
          <w:spacing w:val="0"/>
          <w:w w:val="100"/>
          <w:position w:val="0"/>
          <w:sz w:val="16"/>
          <w:szCs w:val="16"/>
          <w:lang w:val="zh-TW" w:eastAsia="zh-TW" w:bidi="zh-TW"/>
        </w:rPr>
        <w:t>：</w:t>
      </w:r>
      <w:r>
        <w:rPr>
          <w:rFonts w:ascii="SimSun" w:eastAsia="SimSun" w:hAnsi="SimSun" w:cs="SimSun"/>
          <w:b w:val="0"/>
          <w:bCs w:val="0"/>
          <w:color w:val="000000"/>
          <w:spacing w:val="0"/>
          <w:w w:val="100"/>
          <w:position w:val="0"/>
          <w:sz w:val="16"/>
          <w:szCs w:val="16"/>
          <w:lang w:val="zh-TW" w:eastAsia="zh-TW" w:bidi="zh-TW"/>
        </w:rPr>
        <w:t>采用体素水平</w:t>
      </w:r>
      <w:r>
        <w:rPr>
          <w:rFonts w:ascii="Times New Roman" w:eastAsia="Times New Roman" w:hAnsi="Times New Roman" w:cs="Times New Roman"/>
          <w:b w:val="0"/>
          <w:bCs w:val="0"/>
          <w:i/>
          <w:iCs/>
          <w:color w:val="000000"/>
          <w:spacing w:val="0"/>
          <w:w w:val="100"/>
          <w:position w:val="0"/>
          <w:sz w:val="16"/>
          <w:szCs w:val="16"/>
          <w:lang w:val="en-US" w:eastAsia="en-US" w:bidi="en-US"/>
        </w:rPr>
        <w:t xml:space="preserve">p </w:t>
      </w:r>
      <w:r>
        <w:rPr>
          <w:rFonts w:ascii="Times New Roman" w:eastAsia="Times New Roman" w:hAnsi="Times New Roman" w:cs="Times New Roman"/>
          <w:b w:val="0"/>
          <w:bCs w:val="0"/>
          <w:i/>
          <w:iCs/>
          <w:color w:val="000000"/>
          <w:spacing w:val="0"/>
          <w:w w:val="100"/>
          <w:position w:val="0"/>
          <w:sz w:val="16"/>
          <w:szCs w:val="16"/>
          <w:lang w:val="zh-TW" w:eastAsia="zh-TW" w:bidi="zh-TW"/>
        </w:rPr>
        <w:t>&lt;</w:t>
      </w:r>
      <w:r>
        <w:rPr>
          <w:rFonts w:ascii="Times New Roman" w:eastAsia="Times New Roman" w:hAnsi="Times New Roman" w:cs="Times New Roman"/>
          <w:b w:val="0"/>
          <w:bCs w:val="0"/>
          <w:color w:val="000000"/>
          <w:spacing w:val="0"/>
          <w:w w:val="100"/>
          <w:position w:val="0"/>
          <w:sz w:val="16"/>
          <w:szCs w:val="16"/>
          <w:lang w:val="zh-TW" w:eastAsia="zh-TW" w:bidi="zh-TW"/>
        </w:rPr>
        <w:t xml:space="preserve"> </w:t>
      </w:r>
      <w:r>
        <w:rPr>
          <w:rFonts w:ascii="Times New Roman" w:eastAsia="Times New Roman" w:hAnsi="Times New Roman" w:cs="Times New Roman"/>
          <w:b w:val="0"/>
          <w:bCs w:val="0"/>
          <w:color w:val="000000"/>
          <w:spacing w:val="0"/>
          <w:w w:val="100"/>
          <w:position w:val="0"/>
          <w:sz w:val="16"/>
          <w:szCs w:val="16"/>
          <w:lang w:val="en-US" w:eastAsia="en-US" w:bidi="en-US"/>
        </w:rPr>
        <w:t>0.005,</w:t>
      </w:r>
      <w:r>
        <w:rPr>
          <w:rFonts w:ascii="SimSun" w:eastAsia="SimSun" w:hAnsi="SimSun" w:cs="SimSun"/>
          <w:b w:val="0"/>
          <w:bCs w:val="0"/>
          <w:color w:val="000000"/>
          <w:spacing w:val="0"/>
          <w:w w:val="100"/>
          <w:position w:val="0"/>
          <w:sz w:val="16"/>
          <w:szCs w:val="16"/>
          <w:lang w:val="zh-TW" w:eastAsia="zh-TW" w:bidi="zh-TW"/>
        </w:rPr>
        <w:t>团块水平</w:t>
      </w:r>
      <w:r>
        <w:rPr>
          <w:rFonts w:ascii="Times New Roman" w:eastAsia="Times New Roman" w:hAnsi="Times New Roman" w:cs="Times New Roman"/>
          <w:b w:val="0"/>
          <w:bCs w:val="0"/>
          <w:i/>
          <w:iCs/>
          <w:color w:val="000000"/>
          <w:spacing w:val="0"/>
          <w:w w:val="100"/>
          <w:position w:val="0"/>
          <w:sz w:val="16"/>
          <w:szCs w:val="16"/>
          <w:lang w:val="en-US" w:eastAsia="en-US" w:bidi="en-US"/>
        </w:rPr>
        <w:t xml:space="preserve">p </w:t>
      </w:r>
      <w:r>
        <w:rPr>
          <w:rFonts w:ascii="Times New Roman" w:eastAsia="Times New Roman" w:hAnsi="Times New Roman" w:cs="Times New Roman"/>
          <w:b w:val="0"/>
          <w:bCs w:val="0"/>
          <w:i/>
          <w:iCs/>
          <w:color w:val="000000"/>
          <w:spacing w:val="0"/>
          <w:w w:val="100"/>
          <w:position w:val="0"/>
          <w:sz w:val="16"/>
          <w:szCs w:val="16"/>
          <w:lang w:val="zh-TW" w:eastAsia="zh-TW" w:bidi="zh-TW"/>
        </w:rPr>
        <w:t>&lt;</w:t>
      </w:r>
      <w:r>
        <w:rPr>
          <w:rFonts w:ascii="Times New Roman" w:eastAsia="Times New Roman" w:hAnsi="Times New Roman" w:cs="Times New Roman"/>
          <w:b w:val="0"/>
          <w:bCs w:val="0"/>
          <w:color w:val="000000"/>
          <w:spacing w:val="0"/>
          <w:w w:val="100"/>
          <w:position w:val="0"/>
          <w:sz w:val="16"/>
          <w:szCs w:val="16"/>
          <w:lang w:val="zh-TW" w:eastAsia="zh-TW" w:bidi="zh-TW"/>
        </w:rPr>
        <w:t xml:space="preserve"> </w:t>
      </w:r>
      <w:r>
        <w:rPr>
          <w:rFonts w:ascii="Times New Roman" w:eastAsia="Times New Roman" w:hAnsi="Times New Roman" w:cs="Times New Roman"/>
          <w:b w:val="0"/>
          <w:bCs w:val="0"/>
          <w:color w:val="000000"/>
          <w:spacing w:val="0"/>
          <w:w w:val="100"/>
          <w:position w:val="0"/>
          <w:sz w:val="16"/>
          <w:szCs w:val="16"/>
          <w:lang w:val="en-US" w:eastAsia="en-US" w:bidi="en-US"/>
        </w:rPr>
        <w:t>0.05</w:t>
      </w:r>
      <w:r>
        <w:rPr>
          <w:rFonts w:ascii="SimSun" w:eastAsia="SimSun" w:hAnsi="SimSun" w:cs="SimSun"/>
          <w:b w:val="0"/>
          <w:bCs w:val="0"/>
          <w:color w:val="000000"/>
          <w:spacing w:val="0"/>
          <w:w w:val="100"/>
          <w:position w:val="0"/>
          <w:sz w:val="16"/>
          <w:szCs w:val="16"/>
          <w:lang w:val="zh-TW" w:eastAsia="zh-TW" w:bidi="zh-TW"/>
        </w:rPr>
        <w:t>的</w:t>
      </w:r>
      <w:r>
        <w:rPr>
          <w:rFonts w:ascii="Times New Roman" w:eastAsia="Times New Roman" w:hAnsi="Times New Roman" w:cs="Times New Roman"/>
          <w:b w:val="0"/>
          <w:bCs w:val="0"/>
          <w:color w:val="000000"/>
          <w:spacing w:val="0"/>
          <w:w w:val="100"/>
          <w:position w:val="0"/>
          <w:sz w:val="16"/>
          <w:szCs w:val="16"/>
          <w:lang w:val="en-US" w:eastAsia="en-US" w:bidi="en-US"/>
        </w:rPr>
        <w:t>GRF</w:t>
      </w:r>
      <w:r>
        <w:rPr>
          <w:rFonts w:ascii="SimSun" w:eastAsia="SimSun" w:hAnsi="SimSun" w:cs="SimSun"/>
          <w:b w:val="0"/>
          <w:bCs w:val="0"/>
          <w:color w:val="000000"/>
          <w:spacing w:val="0"/>
          <w:w w:val="100"/>
          <w:position w:val="0"/>
          <w:sz w:val="16"/>
          <w:szCs w:val="16"/>
          <w:lang w:val="zh-TW" w:eastAsia="zh-TW" w:bidi="zh-TW"/>
        </w:rPr>
        <w:t>多重比较矫正</w:t>
      </w:r>
      <w:r>
        <w:rPr>
          <w:rFonts w:ascii="Times New Roman" w:eastAsia="Times New Roman" w:hAnsi="Times New Roman" w:cs="Times New Roman"/>
          <w:b w:val="0"/>
          <w:bCs w:val="0"/>
          <w:color w:val="000000"/>
          <w:spacing w:val="0"/>
          <w:w w:val="100"/>
          <w:position w:val="0"/>
          <w:sz w:val="16"/>
          <w:szCs w:val="16"/>
          <w:vertAlign w:val="subscript"/>
          <w:lang w:val="en-US" w:eastAsia="en-US" w:bidi="en-US"/>
        </w:rPr>
        <w:t>O</w:t>
      </w:r>
      <w:r>
        <w:rPr>
          <w:rFonts w:ascii="Times New Roman" w:eastAsia="Times New Roman" w:hAnsi="Times New Roman" w:cs="Times New Roman"/>
          <w:b w:val="0"/>
          <w:bCs w:val="0"/>
          <w:color w:val="000000"/>
          <w:spacing w:val="0"/>
          <w:w w:val="100"/>
          <w:position w:val="0"/>
          <w:sz w:val="16"/>
          <w:szCs w:val="16"/>
          <w:lang w:val="en-US" w:eastAsia="en-US" w:bidi="en-US"/>
        </w:rPr>
        <w:t xml:space="preserve">GMV </w:t>
      </w:r>
      <w:r>
        <w:rPr>
          <w:rFonts w:ascii="Times New Roman" w:eastAsia="Times New Roman" w:hAnsi="Times New Roman" w:cs="Times New Roman"/>
          <w:b w:val="0"/>
          <w:bCs w:val="0"/>
          <w:color w:val="000000"/>
          <w:spacing w:val="0"/>
          <w:w w:val="100"/>
          <w:position w:val="0"/>
          <w:sz w:val="16"/>
          <w:szCs w:val="16"/>
          <w:lang w:val="zh-TW" w:eastAsia="zh-TW" w:bidi="zh-TW"/>
        </w:rPr>
        <w:t>=</w:t>
      </w:r>
      <w:r>
        <w:rPr>
          <w:rFonts w:ascii="SimSun" w:eastAsia="SimSun" w:hAnsi="SimSun" w:cs="SimSun"/>
          <w:b w:val="0"/>
          <w:bCs w:val="0"/>
          <w:color w:val="000000"/>
          <w:spacing w:val="0"/>
          <w:w w:val="100"/>
          <w:position w:val="0"/>
          <w:sz w:val="16"/>
          <w:szCs w:val="16"/>
          <w:lang w:val="zh-TW" w:eastAsia="zh-TW" w:bidi="zh-TW"/>
        </w:rPr>
        <w:t>灰质体积</w:t>
      </w:r>
      <w:r>
        <w:rPr>
          <w:rFonts w:ascii="Times New Roman" w:eastAsia="Times New Roman" w:hAnsi="Times New Roman" w:cs="Times New Roman"/>
          <w:b w:val="0"/>
          <w:bCs w:val="0"/>
          <w:color w:val="000000"/>
          <w:spacing w:val="0"/>
          <w:w w:val="100"/>
          <w:position w:val="0"/>
          <w:sz w:val="16"/>
          <w:szCs w:val="16"/>
          <w:lang w:val="en-US" w:eastAsia="en-US" w:bidi="en-US"/>
        </w:rPr>
        <w:t xml:space="preserve">(gray matter volume); IOG = inferior occipital gyrus; L = left hemisphere; </w:t>
      </w:r>
      <w:r>
        <w:rPr>
          <w:rFonts w:ascii="Times New Roman" w:eastAsia="Times New Roman" w:hAnsi="Times New Roman" w:cs="Times New Roman"/>
          <w:b w:val="0"/>
          <w:bCs w:val="0"/>
          <w:color w:val="000000"/>
          <w:spacing w:val="0"/>
          <w:w w:val="100"/>
          <w:position w:val="0"/>
          <w:sz w:val="10"/>
          <w:szCs w:val="10"/>
          <w:lang w:val="en-US" w:eastAsia="en-US" w:bidi="en-US"/>
        </w:rPr>
        <w:t>*</w:t>
      </w:r>
      <w:r>
        <w:rPr>
          <w:rFonts w:ascii="Times New Roman" w:eastAsia="Times New Roman" w:hAnsi="Times New Roman" w:cs="Times New Roman"/>
          <w:b w:val="0"/>
          <w:bCs w:val="0"/>
          <w:i/>
          <w:iCs/>
          <w:color w:val="000000"/>
          <w:spacing w:val="0"/>
          <w:w w:val="100"/>
          <w:position w:val="0"/>
          <w:sz w:val="16"/>
          <w:szCs w:val="16"/>
          <w:lang w:val="en-US" w:eastAsia="en-US" w:bidi="en-US"/>
        </w:rPr>
        <w:t>p</w:t>
      </w:r>
      <w:r>
        <w:rPr>
          <w:rFonts w:ascii="Times New Roman" w:eastAsia="Times New Roman" w:hAnsi="Times New Roman" w:cs="Times New Roman"/>
          <w:b w:val="0"/>
          <w:bCs w:val="0"/>
          <w:color w:val="000000"/>
          <w:spacing w:val="0"/>
          <w:w w:val="100"/>
          <w:position w:val="0"/>
          <w:sz w:val="16"/>
          <w:szCs w:val="16"/>
          <w:lang w:val="en-US" w:eastAsia="en-US" w:bidi="en-US"/>
        </w:rPr>
        <w:t xml:space="preserve"> &lt; 0.05; </w:t>
      </w:r>
      <w:r>
        <w:rPr>
          <w:rFonts w:ascii="Times New Roman" w:eastAsia="Times New Roman" w:hAnsi="Times New Roman" w:cs="Times New Roman"/>
          <w:b w:val="0"/>
          <w:bCs w:val="0"/>
          <w:color w:val="000000"/>
          <w:spacing w:val="0"/>
          <w:w w:val="100"/>
          <w:position w:val="0"/>
          <w:sz w:val="10"/>
          <w:szCs w:val="10"/>
          <w:lang w:val="en-US" w:eastAsia="en-US" w:bidi="en-US"/>
        </w:rPr>
        <w:t xml:space="preserve">** </w:t>
      </w:r>
      <w:r>
        <w:rPr>
          <w:rFonts w:ascii="Times New Roman" w:eastAsia="Times New Roman" w:hAnsi="Times New Roman" w:cs="Times New Roman"/>
          <w:b w:val="0"/>
          <w:bCs w:val="0"/>
          <w:i/>
          <w:iCs/>
          <w:color w:val="000000"/>
          <w:spacing w:val="0"/>
          <w:w w:val="100"/>
          <w:position w:val="0"/>
          <w:sz w:val="16"/>
          <w:szCs w:val="16"/>
          <w:lang w:val="en-US" w:eastAsia="en-US" w:bidi="en-US"/>
        </w:rPr>
        <w:t>p</w:t>
      </w:r>
      <w:r>
        <w:rPr>
          <w:rFonts w:ascii="Times New Roman" w:eastAsia="Times New Roman" w:hAnsi="Times New Roman" w:cs="Times New Roman"/>
          <w:b w:val="0"/>
          <w:bCs w:val="0"/>
          <w:color w:val="000000"/>
          <w:spacing w:val="0"/>
          <w:w w:val="100"/>
          <w:position w:val="0"/>
          <w:sz w:val="16"/>
          <w:szCs w:val="16"/>
          <w:lang w:val="en-US" w:eastAsia="en-US" w:bidi="en-US"/>
        </w:rPr>
        <w:t xml:space="preserve"> &lt; 0.01</w:t>
      </w:r>
      <w:r>
        <w:rPr>
          <w:rFonts w:ascii="SimSun" w:eastAsia="SimSun" w:hAnsi="SimSun" w:cs="SimSun"/>
          <w:b w:val="0"/>
          <w:bCs w:val="0"/>
          <w:color w:val="000000"/>
          <w:spacing w:val="0"/>
          <w:w w:val="100"/>
          <w:position w:val="0"/>
          <w:sz w:val="16"/>
          <w:szCs w:val="16"/>
          <w:lang w:val="en-US" w:eastAsia="en-US" w:bidi="en-US"/>
        </w:rPr>
        <w:t>。</w:t>
      </w:r>
    </w:p>
    <w:p>
      <w:pPr>
        <w:widowControl w:val="0"/>
        <w:spacing w:line="155" w:lineRule="exact"/>
        <w:rPr>
          <w:sz w:val="12"/>
          <w:szCs w:val="12"/>
        </w:rPr>
      </w:pPr>
    </w:p>
    <w:p>
      <w:pPr>
        <w:widowControl w:val="0"/>
        <w:spacing w:line="1" w:lineRule="exact"/>
        <w:sectPr>
          <w:footnotePr>
            <w:pos w:val="pageBottom"/>
            <w:numFmt w:val="chicago"/>
            <w:numStart w:val="1"/>
            <w:numRestart w:val="continuous"/>
            <w15:footnoteColumns w:val="1"/>
          </w:footnotePr>
          <w:type w:val="continuous"/>
          <w:pgSz w:w="11900" w:h="16840"/>
          <w:pgMar w:top="1561" w:right="0" w:bottom="1398" w:left="0" w:header="0" w:footer="3" w:gutter="0"/>
          <w:cols w:space="720"/>
          <w:noEndnote/>
          <w:rtlGutter w:val="0"/>
          <w:docGrid w:linePitch="360"/>
        </w:sectPr>
      </w:pPr>
    </w:p>
    <w:p>
      <w:pPr>
        <w:pStyle w:val="Style34"/>
        <w:keepNext w:val="0"/>
        <w:keepLines w:val="0"/>
        <w:widowControl w:val="0"/>
        <w:shd w:val="clear" w:color="auto" w:fill="auto"/>
        <w:bidi w:val="0"/>
        <w:spacing w:before="0" w:after="0" w:line="314" w:lineRule="exact"/>
        <w:ind w:left="0" w:right="0" w:firstLine="0"/>
        <w:jc w:val="both"/>
      </w:pPr>
      <w:r>
        <w:rPr>
          <w:color w:val="000000"/>
          <w:spacing w:val="0"/>
          <w:w w:val="100"/>
          <w:position w:val="0"/>
        </w:rPr>
        <w:t>身体出现医学无法解释的感觉或运动功能丧失</w:t>
      </w:r>
      <w:r>
        <w:rPr>
          <w:color w:val="000000"/>
          <w:spacing w:val="0"/>
          <w:w w:val="100"/>
          <w:position w:val="0"/>
        </w:rPr>
        <w:t>，</w:t>
      </w:r>
      <w:r>
        <w:rPr>
          <w:color w:val="000000"/>
          <w:spacing w:val="0"/>
          <w:w w:val="100"/>
          <w:position w:val="0"/>
        </w:rPr>
        <w:t>如 失明或四肢麻痹等</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lang w:val="en-US" w:eastAsia="en-US" w:bidi="en-US"/>
        </w:rPr>
        <w:t xml:space="preserve">Ani et al., </w:t>
      </w:r>
      <w:r>
        <w:rPr>
          <w:rFonts w:ascii="Times New Roman" w:eastAsia="Times New Roman" w:hAnsi="Times New Roman" w:cs="Times New Roman"/>
          <w:color w:val="000000"/>
          <w:spacing w:val="0"/>
          <w:w w:val="100"/>
          <w:position w:val="0"/>
        </w:rPr>
        <w:t>2013)</w:t>
      </w:r>
      <w:r>
        <w:rPr>
          <w:color w:val="000000"/>
          <w:spacing w:val="0"/>
          <w:w w:val="100"/>
          <w:position w:val="0"/>
        </w:rPr>
        <w:t xml:space="preserve">。一项基于儿童 </w:t>
      </w:r>
      <w:r>
        <w:rPr>
          <w:rFonts w:ascii="Times New Roman" w:eastAsia="Times New Roman" w:hAnsi="Times New Roman" w:cs="Times New Roman"/>
          <w:color w:val="000000"/>
          <w:spacing w:val="0"/>
          <w:w w:val="100"/>
          <w:position w:val="0"/>
          <w:lang w:val="en-US" w:eastAsia="en-US" w:bidi="en-US"/>
        </w:rPr>
        <w:t>FND</w:t>
      </w:r>
      <w:r>
        <w:rPr>
          <w:color w:val="000000"/>
          <w:spacing w:val="0"/>
          <w:w w:val="100"/>
          <w:position w:val="0"/>
        </w:rPr>
        <w:t>的结构态研究表明</w:t>
      </w:r>
      <w:r>
        <w:rPr>
          <w:color w:val="000000"/>
          <w:spacing w:val="0"/>
          <w:w w:val="100"/>
          <w:position w:val="0"/>
        </w:rPr>
        <w:t>，</w:t>
      </w:r>
      <w:r>
        <w:rPr>
          <w:color w:val="000000"/>
          <w:spacing w:val="0"/>
          <w:w w:val="100"/>
          <w:position w:val="0"/>
        </w:rPr>
        <w:t>由先前应激所致的</w:t>
      </w:r>
      <w:r>
        <w:rPr>
          <w:rFonts w:ascii="Times New Roman" w:eastAsia="Times New Roman" w:hAnsi="Times New Roman" w:cs="Times New Roman"/>
          <w:color w:val="000000"/>
          <w:spacing w:val="0"/>
          <w:w w:val="100"/>
          <w:position w:val="0"/>
          <w:lang w:val="en-US" w:eastAsia="en-US" w:bidi="en-US"/>
        </w:rPr>
        <w:t xml:space="preserve">FND </w:t>
      </w:r>
      <w:r>
        <w:rPr>
          <w:color w:val="000000"/>
          <w:spacing w:val="0"/>
          <w:w w:val="100"/>
          <w:position w:val="0"/>
        </w:rPr>
        <w:t>儿童患者对情绪信号具有高度警觉</w:t>
      </w:r>
      <w:r>
        <w:rPr>
          <w:color w:val="000000"/>
          <w:spacing w:val="0"/>
          <w:w w:val="100"/>
          <w:position w:val="0"/>
        </w:rPr>
        <w:t>，</w:t>
      </w:r>
      <w:r>
        <w:rPr>
          <w:color w:val="000000"/>
          <w:spacing w:val="0"/>
          <w:w w:val="100"/>
          <w:position w:val="0"/>
        </w:rPr>
        <w:t>表现为对情绪 识别的反应时减短</w:t>
      </w:r>
      <w:r>
        <w:rPr>
          <w:color w:val="000000"/>
          <w:spacing w:val="0"/>
          <w:w w:val="100"/>
          <w:position w:val="0"/>
        </w:rPr>
        <w:t>，</w:t>
      </w:r>
      <w:r>
        <w:rPr>
          <w:color w:val="000000"/>
          <w:spacing w:val="0"/>
          <w:w w:val="100"/>
          <w:position w:val="0"/>
        </w:rPr>
        <w:t>而这与</w:t>
      </w:r>
      <w:r>
        <w:rPr>
          <w:rFonts w:ascii="Times New Roman" w:eastAsia="Times New Roman" w:hAnsi="Times New Roman" w:cs="Times New Roman"/>
          <w:color w:val="000000"/>
          <w:spacing w:val="0"/>
          <w:w w:val="100"/>
          <w:position w:val="0"/>
          <w:lang w:val="en-US" w:eastAsia="en-US" w:bidi="en-US"/>
        </w:rPr>
        <w:t>SMA</w:t>
      </w:r>
      <w:r>
        <w:rPr>
          <w:color w:val="000000"/>
          <w:spacing w:val="0"/>
          <w:w w:val="100"/>
          <w:position w:val="0"/>
        </w:rPr>
        <w:t>灰质体积的增加 有关</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lang w:val="en-US" w:eastAsia="en-US" w:bidi="en-US"/>
        </w:rPr>
        <w:t xml:space="preserve">Kozlowska et al., </w:t>
      </w:r>
      <w:r>
        <w:rPr>
          <w:rFonts w:ascii="Times New Roman" w:eastAsia="Times New Roman" w:hAnsi="Times New Roman" w:cs="Times New Roman"/>
          <w:color w:val="000000"/>
          <w:spacing w:val="0"/>
          <w:w w:val="100"/>
          <w:position w:val="0"/>
        </w:rPr>
        <w:t xml:space="preserve">2015; </w:t>
      </w:r>
      <w:r>
        <w:rPr>
          <w:rFonts w:ascii="Times New Roman" w:eastAsia="Times New Roman" w:hAnsi="Times New Roman" w:cs="Times New Roman"/>
          <w:color w:val="000000"/>
          <w:spacing w:val="0"/>
          <w:w w:val="100"/>
          <w:position w:val="0"/>
          <w:lang w:val="en-US" w:eastAsia="en-US" w:bidi="en-US"/>
        </w:rPr>
        <w:t xml:space="preserve">Kozlowska et al., </w:t>
      </w:r>
      <w:r>
        <w:rPr>
          <w:rFonts w:ascii="Times New Roman" w:eastAsia="Times New Roman" w:hAnsi="Times New Roman" w:cs="Times New Roman"/>
          <w:smallCaps/>
          <w:color w:val="000000"/>
          <w:spacing w:val="0"/>
          <w:w w:val="100"/>
          <w:position w:val="0"/>
          <w:lang w:val="en-US" w:eastAsia="en-US" w:bidi="en-US"/>
        </w:rPr>
        <w:t>2017)</w:t>
      </w:r>
      <w:r>
        <w:rPr>
          <w:rFonts w:ascii="Times New Roman" w:eastAsia="Times New Roman" w:hAnsi="Times New Roman" w:cs="Times New Roman"/>
          <w:smallCaps/>
          <w:color w:val="000000"/>
          <w:spacing w:val="0"/>
          <w:w w:val="100"/>
          <w:position w:val="0"/>
          <w:sz w:val="9"/>
          <w:szCs w:val="9"/>
          <w:lang w:val="en-US" w:eastAsia="en-US" w:bidi="en-US"/>
        </w:rPr>
        <w:t>o</w:t>
      </w:r>
      <w:r>
        <w:rPr>
          <w:color w:val="000000"/>
          <w:spacing w:val="0"/>
          <w:w w:val="100"/>
          <w:position w:val="0"/>
        </w:rPr>
        <w:t>据此</w:t>
      </w:r>
      <w:r>
        <w:rPr>
          <w:color w:val="000000"/>
          <w:spacing w:val="0"/>
          <w:w w:val="100"/>
          <w:position w:val="0"/>
        </w:rPr>
        <w:t>，</w:t>
      </w:r>
      <w:r>
        <w:rPr>
          <w:color w:val="000000"/>
          <w:spacing w:val="0"/>
          <w:w w:val="100"/>
          <w:position w:val="0"/>
        </w:rPr>
        <w:t>我们推测</w:t>
      </w:r>
      <w:r>
        <w:rPr>
          <w:color w:val="000000"/>
          <w:spacing w:val="0"/>
          <w:w w:val="100"/>
          <w:position w:val="0"/>
        </w:rPr>
        <w:t>，</w:t>
      </w:r>
      <w:r>
        <w:rPr>
          <w:rFonts w:ascii="Times New Roman" w:eastAsia="Times New Roman" w:hAnsi="Times New Roman" w:cs="Times New Roman"/>
          <w:color w:val="000000"/>
          <w:spacing w:val="0"/>
          <w:w w:val="100"/>
          <w:position w:val="0"/>
          <w:lang w:val="en-US" w:eastAsia="en-US" w:bidi="en-US"/>
        </w:rPr>
        <w:t>SMA</w:t>
      </w:r>
      <w:r>
        <w:rPr>
          <w:color w:val="000000"/>
          <w:spacing w:val="0"/>
          <w:w w:val="100"/>
          <w:position w:val="0"/>
        </w:rPr>
        <w:t>灰质体积越大可能与 高水平应激儿童对情绪刺激和个体行为的过度监 控有关</w:t>
      </w:r>
      <w:r>
        <w:rPr>
          <w:color w:val="000000"/>
          <w:spacing w:val="0"/>
          <w:w w:val="100"/>
          <w:position w:val="0"/>
        </w:rPr>
        <w:t>，</w:t>
      </w:r>
      <w:r>
        <w:rPr>
          <w:color w:val="000000"/>
          <w:spacing w:val="0"/>
          <w:w w:val="100"/>
          <w:position w:val="0"/>
        </w:rPr>
        <w:t>以避免错误行为带来的消极后果</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lang w:val="en-US" w:eastAsia="en-US" w:bidi="en-US"/>
        </w:rPr>
        <w:t xml:space="preserve">McEwen et al., </w:t>
      </w:r>
      <w:r>
        <w:rPr>
          <w:rFonts w:ascii="Times New Roman" w:eastAsia="Times New Roman" w:hAnsi="Times New Roman" w:cs="Times New Roman"/>
          <w:color w:val="000000"/>
          <w:spacing w:val="0"/>
          <w:w w:val="100"/>
          <w:position w:val="0"/>
        </w:rPr>
        <w:t xml:space="preserve">2012; </w:t>
      </w:r>
      <w:r>
        <w:rPr>
          <w:rFonts w:ascii="Times New Roman" w:eastAsia="Times New Roman" w:hAnsi="Times New Roman" w:cs="Times New Roman"/>
          <w:color w:val="000000"/>
          <w:spacing w:val="0"/>
          <w:w w:val="100"/>
          <w:position w:val="0"/>
          <w:lang w:val="en-US" w:eastAsia="en-US" w:bidi="en-US"/>
        </w:rPr>
        <w:t xml:space="preserve">Menon </w:t>
      </w:r>
      <w:r>
        <w:rPr>
          <w:rFonts w:ascii="Times New Roman" w:eastAsia="Times New Roman" w:hAnsi="Times New Roman" w:cs="Times New Roman"/>
          <w:color w:val="000000"/>
          <w:spacing w:val="0"/>
          <w:w w:val="100"/>
          <w:position w:val="0"/>
        </w:rPr>
        <w:t xml:space="preserve">&amp; </w:t>
      </w:r>
      <w:r>
        <w:rPr>
          <w:rFonts w:ascii="Times New Roman" w:eastAsia="Times New Roman" w:hAnsi="Times New Roman" w:cs="Times New Roman"/>
          <w:color w:val="000000"/>
          <w:spacing w:val="0"/>
          <w:w w:val="100"/>
          <w:position w:val="0"/>
          <w:lang w:val="en-US" w:eastAsia="en-US" w:bidi="en-US"/>
        </w:rPr>
        <w:t xml:space="preserve">Uddin, </w:t>
      </w:r>
      <w:r>
        <w:rPr>
          <w:rFonts w:ascii="Times New Roman" w:eastAsia="Times New Roman" w:hAnsi="Times New Roman" w:cs="Times New Roman"/>
          <w:color w:val="000000"/>
          <w:spacing w:val="0"/>
          <w:w w:val="100"/>
          <w:position w:val="0"/>
          <w:lang w:val="zh-CN" w:eastAsia="zh-CN" w:bidi="zh-CN"/>
        </w:rPr>
        <w:t>2010)</w:t>
      </w:r>
      <w:r>
        <w:rPr>
          <w:color w:val="000000"/>
          <w:spacing w:val="0"/>
          <w:w w:val="100"/>
          <w:position w:val="0"/>
          <w:lang w:val="zh-CN" w:eastAsia="zh-CN" w:bidi="zh-CN"/>
        </w:rPr>
        <w:t>。</w:t>
      </w:r>
      <w:r>
        <w:rPr>
          <w:color w:val="000000"/>
          <w:spacing w:val="0"/>
          <w:w w:val="100"/>
          <w:position w:val="0"/>
        </w:rPr>
        <w:t>值得注意的是</w:t>
      </w:r>
      <w:r>
        <w:rPr>
          <w:rFonts w:ascii="Times New Roman" w:eastAsia="Times New Roman" w:hAnsi="Times New Roman" w:cs="Times New Roman"/>
          <w:color w:val="000000"/>
          <w:spacing w:val="0"/>
          <w:w w:val="100"/>
          <w:position w:val="0"/>
        </w:rPr>
        <w:t xml:space="preserve">, </w:t>
      </w:r>
      <w:r>
        <w:rPr>
          <w:color w:val="000000"/>
          <w:spacing w:val="0"/>
          <w:w w:val="100"/>
          <w:position w:val="0"/>
        </w:rPr>
        <w:t>有综述研究表明</w:t>
      </w:r>
      <w:r>
        <w:rPr>
          <w:color w:val="000000"/>
          <w:spacing w:val="0"/>
          <w:w w:val="100"/>
          <w:position w:val="0"/>
        </w:rPr>
        <w:t>，</w:t>
      </w:r>
      <w:r>
        <w:rPr>
          <w:color w:val="000000"/>
          <w:spacing w:val="0"/>
          <w:w w:val="100"/>
          <w:position w:val="0"/>
        </w:rPr>
        <w:t>由于大脑结构具有可塑性特征</w:t>
      </w:r>
      <w:r>
        <w:rPr>
          <w:rFonts w:ascii="Times New Roman" w:eastAsia="Times New Roman" w:hAnsi="Times New Roman" w:cs="Times New Roman"/>
          <w:color w:val="000000"/>
          <w:spacing w:val="0"/>
          <w:w w:val="100"/>
          <w:position w:val="0"/>
        </w:rPr>
        <w:t xml:space="preserve">, </w:t>
      </w:r>
      <w:r>
        <w:rPr>
          <w:color w:val="000000"/>
          <w:spacing w:val="0"/>
          <w:w w:val="100"/>
          <w:position w:val="0"/>
        </w:rPr>
        <w:t>因此由应激导致的灰质体积变化可能反映了一种 依赖于经验的结构适应</w:t>
      </w:r>
      <w:r>
        <w:rPr>
          <w:color w:val="000000"/>
          <w:spacing w:val="0"/>
          <w:w w:val="100"/>
          <w:position w:val="0"/>
        </w:rPr>
        <w:t>，</w:t>
      </w:r>
      <w:r>
        <w:rPr>
          <w:color w:val="000000"/>
          <w:spacing w:val="0"/>
          <w:w w:val="100"/>
          <w:position w:val="0"/>
        </w:rPr>
        <w:t>可以暂时改善个体在应激 环境下的适应能力</w:t>
      </w:r>
      <w:r>
        <w:rPr>
          <w:rFonts w:ascii="Times New Roman" w:eastAsia="Times New Roman" w:hAnsi="Times New Roman" w:cs="Times New Roman"/>
          <w:color w:val="000000"/>
          <w:spacing w:val="0"/>
          <w:w w:val="100"/>
          <w:position w:val="0"/>
          <w:lang w:val="en-US" w:eastAsia="en-US" w:bidi="en-US"/>
        </w:rPr>
        <w:t xml:space="preserve">(McEwen et al., </w:t>
      </w:r>
      <w:r>
        <w:rPr>
          <w:rFonts w:ascii="Times New Roman" w:eastAsia="Times New Roman" w:hAnsi="Times New Roman" w:cs="Times New Roman"/>
          <w:color w:val="000000"/>
          <w:spacing w:val="0"/>
          <w:w w:val="100"/>
          <w:position w:val="0"/>
        </w:rPr>
        <w:t>2012)</w:t>
      </w:r>
      <w:r>
        <w:rPr>
          <w:color w:val="000000"/>
          <w:spacing w:val="0"/>
          <w:w w:val="100"/>
          <w:position w:val="0"/>
        </w:rPr>
        <w:t>。对儿童而 言</w:t>
      </w:r>
      <w:r>
        <w:rPr>
          <w:rFonts w:ascii="Times New Roman" w:eastAsia="Times New Roman" w:hAnsi="Times New Roman" w:cs="Times New Roman"/>
          <w:color w:val="000000"/>
          <w:spacing w:val="0"/>
          <w:w w:val="100"/>
          <w:position w:val="0"/>
        </w:rPr>
        <w:t>,</w:t>
      </w:r>
      <w:r>
        <w:rPr>
          <w:color w:val="000000"/>
          <w:spacing w:val="0"/>
          <w:w w:val="100"/>
          <w:position w:val="0"/>
        </w:rPr>
        <w:t>若长期保持这种短期适应性功能</w:t>
      </w:r>
      <w:r>
        <w:rPr>
          <w:color w:val="000000"/>
          <w:spacing w:val="0"/>
          <w:w w:val="100"/>
          <w:position w:val="0"/>
        </w:rPr>
        <w:t>，</w:t>
      </w:r>
      <w:r>
        <w:rPr>
          <w:color w:val="000000"/>
          <w:spacing w:val="0"/>
          <w:w w:val="100"/>
          <w:position w:val="0"/>
        </w:rPr>
        <w:t>可能会降低 大脑可塑性</w:t>
      </w:r>
      <w:r>
        <w:rPr>
          <w:color w:val="000000"/>
          <w:spacing w:val="0"/>
          <w:w w:val="100"/>
          <w:position w:val="0"/>
        </w:rPr>
        <w:t>，</w:t>
      </w:r>
      <w:r>
        <w:rPr>
          <w:color w:val="000000"/>
          <w:spacing w:val="0"/>
          <w:w w:val="100"/>
          <w:position w:val="0"/>
        </w:rPr>
        <w:t>并促进大脑早熟</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lang w:val="en-US" w:eastAsia="en-US" w:bidi="en-US"/>
        </w:rPr>
        <w:t xml:space="preserve">Tooley et al., </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甚至带来消极后果</w:t>
      </w:r>
      <w:r>
        <w:rPr>
          <w:color w:val="000000"/>
          <w:spacing w:val="0"/>
          <w:w w:val="100"/>
          <w:position w:val="0"/>
        </w:rPr>
        <w:t>，</w:t>
      </w:r>
      <w:r>
        <w:rPr>
          <w:color w:val="000000"/>
          <w:spacing w:val="0"/>
          <w:w w:val="100"/>
          <w:position w:val="0"/>
        </w:rPr>
        <w:t>如焦虑、抑郁和</w:t>
      </w:r>
      <w:r>
        <w:rPr>
          <w:rFonts w:ascii="Times New Roman" w:eastAsia="Times New Roman" w:hAnsi="Times New Roman" w:cs="Times New Roman"/>
          <w:color w:val="000000"/>
          <w:spacing w:val="0"/>
          <w:w w:val="100"/>
          <w:position w:val="0"/>
          <w:lang w:val="en-US" w:eastAsia="en-US" w:bidi="en-US"/>
        </w:rPr>
        <w:t>PTSD</w:t>
      </w:r>
      <w:r>
        <w:rPr>
          <w:color w:val="000000"/>
          <w:spacing w:val="0"/>
          <w:w w:val="100"/>
          <w:position w:val="0"/>
        </w:rPr>
        <w:t xml:space="preserve">等 </w:t>
      </w:r>
      <w:r>
        <w:rPr>
          <w:rFonts w:ascii="Times New Roman" w:eastAsia="Times New Roman" w:hAnsi="Times New Roman" w:cs="Times New Roman"/>
          <w:color w:val="000000"/>
          <w:spacing w:val="0"/>
          <w:w w:val="100"/>
          <w:position w:val="0"/>
          <w:lang w:val="en-US" w:eastAsia="en-US" w:bidi="en-US"/>
        </w:rPr>
        <w:t xml:space="preserve">(Berens et al., </w:t>
      </w:r>
      <w:r>
        <w:rPr>
          <w:rFonts w:ascii="Times New Roman" w:eastAsia="Times New Roman" w:hAnsi="Times New Roman" w:cs="Times New Roman"/>
          <w:color w:val="000000"/>
          <w:spacing w:val="0"/>
          <w:w w:val="100"/>
          <w:position w:val="0"/>
        </w:rPr>
        <w:t xml:space="preserve">2017; </w:t>
      </w:r>
      <w:r>
        <w:rPr>
          <w:rFonts w:ascii="Times New Roman" w:eastAsia="Times New Roman" w:hAnsi="Times New Roman" w:cs="Times New Roman"/>
          <w:color w:val="000000"/>
          <w:spacing w:val="0"/>
          <w:w w:val="100"/>
          <w:position w:val="0"/>
          <w:lang w:val="en-US" w:eastAsia="en-US" w:bidi="en-US"/>
        </w:rPr>
        <w:t xml:space="preserve">Smith </w:t>
      </w:r>
      <w:r>
        <w:rPr>
          <w:rFonts w:ascii="Times New Roman" w:eastAsia="Times New Roman" w:hAnsi="Times New Roman" w:cs="Times New Roman"/>
          <w:color w:val="000000"/>
          <w:spacing w:val="0"/>
          <w:w w:val="100"/>
          <w:position w:val="0"/>
        </w:rPr>
        <w:t xml:space="preserve">&amp; </w:t>
      </w:r>
      <w:r>
        <w:rPr>
          <w:rFonts w:ascii="Times New Roman" w:eastAsia="Times New Roman" w:hAnsi="Times New Roman" w:cs="Times New Roman"/>
          <w:color w:val="000000"/>
          <w:spacing w:val="0"/>
          <w:w w:val="100"/>
          <w:position w:val="0"/>
          <w:lang w:val="en-US" w:eastAsia="en-US" w:bidi="en-US"/>
        </w:rPr>
        <w:t xml:space="preserve">Pollak, </w:t>
      </w:r>
      <w:r>
        <w:rPr>
          <w:rFonts w:ascii="Times New Roman" w:eastAsia="Times New Roman" w:hAnsi="Times New Roman" w:cs="Times New Roman"/>
          <w:color w:val="000000"/>
          <w:spacing w:val="0"/>
          <w:w w:val="100"/>
          <w:position w:val="0"/>
          <w:lang w:val="zh-CN" w:eastAsia="zh-CN" w:bidi="zh-CN"/>
        </w:rPr>
        <w:t>2020)</w:t>
      </w:r>
      <w:r>
        <w:rPr>
          <w:color w:val="000000"/>
          <w:spacing w:val="0"/>
          <w:w w:val="100"/>
          <w:position w:val="0"/>
          <w:lang w:val="zh-CN" w:eastAsia="zh-CN" w:bidi="zh-CN"/>
        </w:rPr>
        <w:t>。</w:t>
      </w:r>
      <w:r>
        <w:rPr>
          <w:color w:val="000000"/>
          <w:spacing w:val="0"/>
          <w:w w:val="100"/>
          <w:position w:val="0"/>
        </w:rPr>
        <w:t>同时</w:t>
      </w:r>
      <w:r>
        <w:rPr>
          <w:color w:val="000000"/>
          <w:spacing w:val="0"/>
          <w:w w:val="100"/>
          <w:position w:val="0"/>
        </w:rPr>
        <w:t>，</w:t>
      </w:r>
      <w:r>
        <w:rPr>
          <w:color w:val="000000"/>
          <w:spacing w:val="0"/>
          <w:w w:val="100"/>
          <w:position w:val="0"/>
        </w:rPr>
        <w:t>有 研究表明儿童前额叶、</w:t>
      </w:r>
      <w:r>
        <w:rPr>
          <w:rFonts w:ascii="Times New Roman" w:eastAsia="Times New Roman" w:hAnsi="Times New Roman" w:cs="Times New Roman"/>
          <w:color w:val="000000"/>
          <w:spacing w:val="0"/>
          <w:w w:val="100"/>
          <w:position w:val="0"/>
          <w:lang w:val="en-US" w:eastAsia="en-US" w:bidi="en-US"/>
        </w:rPr>
        <w:t xml:space="preserve">STG </w:t>
      </w:r>
      <w:r>
        <w:rPr>
          <w:rFonts w:ascii="Times New Roman" w:eastAsia="Times New Roman" w:hAnsi="Times New Roman" w:cs="Times New Roman"/>
          <w:color w:val="000000"/>
          <w:spacing w:val="0"/>
          <w:w w:val="100"/>
          <w:position w:val="0"/>
        </w:rPr>
        <w:t>(</w:t>
      </w:r>
      <w:r>
        <w:rPr>
          <w:color w:val="000000"/>
          <w:spacing w:val="0"/>
          <w:w w:val="100"/>
          <w:position w:val="0"/>
        </w:rPr>
        <w:t>包含脑岛</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lang w:val="en-US" w:eastAsia="en-US" w:bidi="en-US"/>
        </w:rPr>
        <w:t>SMA</w:t>
      </w:r>
      <w:r>
        <w:rPr>
          <w:color w:val="000000"/>
          <w:spacing w:val="0"/>
          <w:w w:val="100"/>
          <w:position w:val="0"/>
        </w:rPr>
        <w:t>灰 质体积的增加可能作为了精神疾病风险的预兆因 子</w:t>
      </w:r>
      <w:r>
        <w:rPr>
          <w:rFonts w:ascii="Times New Roman" w:eastAsia="Times New Roman" w:hAnsi="Times New Roman" w:cs="Times New Roman"/>
          <w:color w:val="000000"/>
          <w:spacing w:val="0"/>
          <w:w w:val="100"/>
          <w:position w:val="0"/>
          <w:lang w:val="en-US" w:eastAsia="en-US" w:bidi="en-US"/>
        </w:rPr>
        <w:t xml:space="preserve">(Kozlowska et al., </w:t>
      </w:r>
      <w:r>
        <w:rPr>
          <w:rFonts w:ascii="Times New Roman" w:eastAsia="Times New Roman" w:hAnsi="Times New Roman" w:cs="Times New Roman"/>
          <w:color w:val="000000"/>
          <w:spacing w:val="0"/>
          <w:w w:val="100"/>
          <w:position w:val="0"/>
        </w:rPr>
        <w:t>2017)</w:t>
      </w:r>
      <w:r>
        <w:rPr>
          <w:color w:val="000000"/>
          <w:spacing w:val="0"/>
          <w:w w:val="100"/>
          <w:position w:val="0"/>
        </w:rPr>
        <w:t>。综上</w:t>
      </w:r>
      <w:r>
        <w:rPr>
          <w:color w:val="000000"/>
          <w:spacing w:val="0"/>
          <w:w w:val="100"/>
          <w:position w:val="0"/>
        </w:rPr>
        <w:t>，</w:t>
      </w:r>
      <w:r>
        <w:rPr>
          <w:color w:val="000000"/>
          <w:spacing w:val="0"/>
          <w:w w:val="100"/>
          <w:position w:val="0"/>
        </w:rPr>
        <w:t>应激的大脑结构 基础对于理解应激的异常情绪和认知模式有着重 要意义</w:t>
      </w:r>
      <w:r>
        <w:rPr>
          <w:color w:val="000000"/>
          <w:spacing w:val="0"/>
          <w:w w:val="100"/>
          <w:position w:val="0"/>
        </w:rPr>
        <w:t>，</w:t>
      </w:r>
      <w:r>
        <w:rPr>
          <w:color w:val="000000"/>
          <w:spacing w:val="0"/>
          <w:w w:val="100"/>
          <w:position w:val="0"/>
        </w:rPr>
        <w:t>为进一步揭示儿童应激的神经关联提供了 实证支持。</w:t>
      </w:r>
    </w:p>
    <w:p>
      <w:pPr>
        <w:pStyle w:val="Style38"/>
        <w:keepNext w:val="0"/>
        <w:keepLines w:val="0"/>
        <w:widowControl w:val="0"/>
        <w:shd w:val="clear" w:color="auto" w:fill="auto"/>
        <w:bidi w:val="0"/>
        <w:spacing w:before="0" w:after="0" w:line="314" w:lineRule="exact"/>
        <w:ind w:left="0" w:right="0"/>
        <w:jc w:val="both"/>
      </w:pPr>
      <w:r>
        <w:rPr>
          <w:rFonts w:ascii="SimSun" w:eastAsia="SimSun" w:hAnsi="SimSun" w:cs="SimSun"/>
          <w:color w:val="000000"/>
          <w:spacing w:val="0"/>
          <w:w w:val="100"/>
          <w:position w:val="0"/>
          <w:lang w:val="zh-TW" w:eastAsia="zh-TW" w:bidi="zh-TW"/>
        </w:rPr>
        <w:t>进一步地</w:t>
      </w:r>
      <w:r>
        <w:rPr>
          <w:rFonts w:ascii="SimSun" w:eastAsia="SimSun" w:hAnsi="SimSun" w:cs="SimSun"/>
          <w:color w:val="000000"/>
          <w:spacing w:val="0"/>
          <w:w w:val="100"/>
          <w:position w:val="0"/>
          <w:lang w:val="zh-CN" w:eastAsia="zh-CN" w:bidi="zh-CN"/>
        </w:rPr>
        <w:t>，</w:t>
      </w:r>
      <w:r>
        <w:rPr>
          <w:rFonts w:ascii="SimSun" w:eastAsia="SimSun" w:hAnsi="SimSun" w:cs="SimSun"/>
          <w:color w:val="000000"/>
          <w:spacing w:val="0"/>
          <w:w w:val="100"/>
          <w:position w:val="0"/>
          <w:lang w:val="zh-CN" w:eastAsia="zh-CN" w:bidi="zh-CN"/>
        </w:rPr>
        <w:t>儿</w:t>
      </w:r>
      <w:r>
        <w:rPr>
          <w:rFonts w:ascii="SimSun" w:eastAsia="SimSun" w:hAnsi="SimSun" w:cs="SimSun"/>
          <w:color w:val="000000"/>
          <w:spacing w:val="0"/>
          <w:w w:val="100"/>
          <w:position w:val="0"/>
          <w:lang w:val="zh-TW" w:eastAsia="zh-TW" w:bidi="zh-TW"/>
        </w:rPr>
        <w:t>童应激水平与脑岛</w:t>
      </w:r>
      <w:r>
        <w:rPr>
          <w:rFonts w:ascii="Times New Roman" w:eastAsia="Times New Roman" w:hAnsi="Times New Roman" w:cs="Times New Roma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en-US" w:eastAsia="en-US" w:bidi="en-US"/>
        </w:rPr>
        <w:t>IPL</w:t>
      </w:r>
      <w:r>
        <w:rPr>
          <w:rFonts w:ascii="SimSun" w:eastAsia="SimSun" w:hAnsi="SimSun" w:cs="SimSun"/>
          <w:color w:val="000000"/>
          <w:spacing w:val="0"/>
          <w:w w:val="100"/>
          <w:position w:val="0"/>
          <w:lang w:val="zh-TW" w:eastAsia="zh-TW" w:bidi="zh-TW"/>
        </w:rPr>
        <w:t>的</w:t>
      </w:r>
      <w:r>
        <w:rPr>
          <w:rFonts w:ascii="Times New Roman" w:eastAsia="Times New Roman" w:hAnsi="Times New Roman" w:cs="Times New Roman"/>
          <w:color w:val="000000"/>
          <w:spacing w:val="0"/>
          <w:w w:val="100"/>
          <w:position w:val="0"/>
          <w:lang w:val="en-US" w:eastAsia="en-US" w:bidi="en-US"/>
        </w:rPr>
        <w:t>FC</w:t>
      </w:r>
      <w:r>
        <w:rPr>
          <w:rFonts w:ascii="SimSun" w:eastAsia="SimSun" w:hAnsi="SimSun" w:cs="SimSun"/>
          <w:color w:val="000000"/>
          <w:spacing w:val="0"/>
          <w:w w:val="100"/>
          <w:position w:val="0"/>
          <w:lang w:val="zh-TW" w:eastAsia="zh-TW" w:bidi="zh-TW"/>
        </w:rPr>
        <w:t>强 度呈负相关。众所周知</w:t>
      </w:r>
      <w:r>
        <w:rPr>
          <w:rFonts w:ascii="Times New Roman" w:eastAsia="Times New Roman" w:hAnsi="Times New Roman" w:cs="Times New Roma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en-US" w:eastAsia="en-US" w:bidi="en-US"/>
        </w:rPr>
        <w:t>IPL</w:t>
      </w:r>
      <w:r>
        <w:rPr>
          <w:rFonts w:ascii="SimSun" w:eastAsia="SimSun" w:hAnsi="SimSun" w:cs="SimSun"/>
          <w:color w:val="000000"/>
          <w:spacing w:val="0"/>
          <w:w w:val="100"/>
          <w:position w:val="0"/>
          <w:lang w:val="zh-TW" w:eastAsia="zh-TW" w:bidi="zh-TW"/>
        </w:rPr>
        <w:t>是</w:t>
      </w:r>
      <w:r>
        <w:rPr>
          <w:rFonts w:ascii="Times New Roman" w:eastAsia="Times New Roman" w:hAnsi="Times New Roman" w:cs="Times New Roman"/>
          <w:color w:val="000000"/>
          <w:spacing w:val="0"/>
          <w:w w:val="100"/>
          <w:position w:val="0"/>
          <w:lang w:val="en-US" w:eastAsia="en-US" w:bidi="en-US"/>
        </w:rPr>
        <w:t>DMN</w:t>
      </w:r>
      <w:r>
        <w:rPr>
          <w:rFonts w:ascii="SimSun" w:eastAsia="SimSun" w:hAnsi="SimSun" w:cs="SimSun"/>
          <w:color w:val="000000"/>
          <w:spacing w:val="0"/>
          <w:w w:val="100"/>
          <w:position w:val="0"/>
          <w:lang w:val="zh-TW" w:eastAsia="zh-TW" w:bidi="zh-TW"/>
        </w:rPr>
        <w:t>的核心节点</w:t>
      </w:r>
      <w:r>
        <w:rPr>
          <w:rFonts w:ascii="Times New Roman" w:eastAsia="Times New Roman" w:hAnsi="Times New Roman" w:cs="Times New Roman"/>
          <w:color w:val="000000"/>
          <w:spacing w:val="0"/>
          <w:w w:val="100"/>
          <w:position w:val="0"/>
          <w:lang w:val="en-US" w:eastAsia="en-US" w:bidi="en-US"/>
        </w:rPr>
        <w:t xml:space="preserve">(Lu et al., </w:t>
      </w:r>
      <w:r>
        <w:rPr>
          <w:rFonts w:ascii="Times New Roman" w:eastAsia="Times New Roman" w:hAnsi="Times New Roman" w:cs="Times New Roman"/>
          <w:color w:val="000000"/>
          <w:spacing w:val="0"/>
          <w:w w:val="100"/>
          <w:position w:val="0"/>
          <w:lang w:val="zh-TW" w:eastAsia="zh-TW" w:bidi="zh-TW"/>
        </w:rPr>
        <w:t xml:space="preserve">2017; </w:t>
      </w:r>
      <w:r>
        <w:rPr>
          <w:rFonts w:ascii="Times New Roman" w:eastAsia="Times New Roman" w:hAnsi="Times New Roman" w:cs="Times New Roman"/>
          <w:color w:val="000000"/>
          <w:spacing w:val="0"/>
          <w:w w:val="100"/>
          <w:position w:val="0"/>
          <w:lang w:val="en-US" w:eastAsia="en-US" w:bidi="en-US"/>
        </w:rPr>
        <w:t>Menon, 2011),</w:t>
      </w:r>
      <w:r>
        <w:rPr>
          <w:rFonts w:ascii="SimSun" w:eastAsia="SimSun" w:hAnsi="SimSun" w:cs="SimSun"/>
          <w:color w:val="000000"/>
          <w:spacing w:val="0"/>
          <w:w w:val="100"/>
          <w:position w:val="0"/>
          <w:lang w:val="zh-TW" w:eastAsia="zh-TW" w:bidi="zh-TW"/>
        </w:rPr>
        <w:t>该网络独立于任务加工</w:t>
      </w:r>
      <w:r>
        <w:rPr>
          <w:rFonts w:ascii="Times New Roman" w:eastAsia="Times New Roman" w:hAnsi="Times New Roman" w:cs="Times New Roman"/>
          <w:color w:val="000000"/>
          <w:spacing w:val="0"/>
          <w:w w:val="100"/>
          <w:position w:val="0"/>
          <w:lang w:val="zh-TW" w:eastAsia="zh-TW" w:bidi="zh-TW"/>
        </w:rPr>
        <w:t xml:space="preserve">, </w:t>
      </w:r>
      <w:r>
        <w:rPr>
          <w:rFonts w:ascii="SimSun" w:eastAsia="SimSun" w:hAnsi="SimSun" w:cs="SimSun"/>
          <w:color w:val="000000"/>
          <w:spacing w:val="0"/>
          <w:w w:val="100"/>
          <w:position w:val="0"/>
          <w:lang w:val="zh-TW" w:eastAsia="zh-TW" w:bidi="zh-TW"/>
        </w:rPr>
        <w:t>致力于自我参照加工和自传体记忆</w:t>
      </w:r>
      <w:r>
        <w:rPr>
          <w:rFonts w:ascii="Times New Roman" w:eastAsia="Times New Roman" w:hAnsi="Times New Roman" w:cs="Times New Roman"/>
          <w:color w:val="000000"/>
          <w:spacing w:val="0"/>
          <w:w w:val="100"/>
          <w:position w:val="0"/>
          <w:lang w:val="en-US" w:eastAsia="en-US" w:bidi="en-US"/>
        </w:rPr>
        <w:t xml:space="preserve">(Buckner et al., </w:t>
      </w:r>
      <w:r>
        <w:rPr>
          <w:rFonts w:ascii="Times New Roman" w:eastAsia="Times New Roman" w:hAnsi="Times New Roman" w:cs="Times New Roman"/>
          <w:color w:val="000000"/>
          <w:spacing w:val="0"/>
          <w:w w:val="100"/>
          <w:position w:val="0"/>
          <w:lang w:val="en-US" w:eastAsia="en-US" w:bidi="en-US"/>
        </w:rPr>
        <w:t>2008)o</w:t>
      </w:r>
      <w:r>
        <w:rPr>
          <w:rFonts w:ascii="SimSun" w:eastAsia="SimSun" w:hAnsi="SimSun" w:cs="SimSun"/>
          <w:color w:val="000000"/>
          <w:spacing w:val="0"/>
          <w:w w:val="100"/>
          <w:position w:val="0"/>
          <w:lang w:val="zh-TW" w:eastAsia="zh-TW" w:bidi="zh-TW"/>
        </w:rPr>
        <w:t>脑岛是</w:t>
      </w:r>
      <w:r>
        <w:rPr>
          <w:rFonts w:ascii="Times New Roman" w:eastAsia="Times New Roman" w:hAnsi="Times New Roman" w:cs="Times New Roman"/>
          <w:color w:val="000000"/>
          <w:spacing w:val="0"/>
          <w:w w:val="100"/>
          <w:position w:val="0"/>
          <w:lang w:val="en-US" w:eastAsia="en-US" w:bidi="en-US"/>
        </w:rPr>
        <w:t>SAN</w:t>
      </w:r>
      <w:r>
        <w:rPr>
          <w:rFonts w:ascii="SimSun" w:eastAsia="SimSun" w:hAnsi="SimSun" w:cs="SimSun"/>
          <w:color w:val="000000"/>
          <w:spacing w:val="0"/>
          <w:w w:val="100"/>
          <w:position w:val="0"/>
          <w:lang w:val="zh-TW" w:eastAsia="zh-TW" w:bidi="zh-TW"/>
        </w:rPr>
        <w:t>的关键区域</w:t>
      </w:r>
      <w:r>
        <w:rPr>
          <w:rFonts w:ascii="SimSun" w:eastAsia="SimSun" w:hAnsi="SimSun" w:cs="SimSun"/>
          <w:color w:val="000000"/>
          <w:spacing w:val="0"/>
          <w:w w:val="100"/>
          <w:position w:val="0"/>
          <w:lang w:val="zh-TW" w:eastAsia="zh-TW" w:bidi="zh-TW"/>
        </w:rPr>
        <w:t>，</w:t>
      </w:r>
      <w:r>
        <w:rPr>
          <w:rFonts w:ascii="SimSun" w:eastAsia="SimSun" w:hAnsi="SimSun" w:cs="SimSun"/>
          <w:color w:val="000000"/>
          <w:spacing w:val="0"/>
          <w:w w:val="100"/>
          <w:position w:val="0"/>
          <w:lang w:val="zh-TW" w:eastAsia="zh-TW" w:bidi="zh-TW"/>
        </w:rPr>
        <w:t>负责监控和整合 内外部突显刺激</w:t>
      </w:r>
      <w:r>
        <w:rPr>
          <w:rFonts w:ascii="SimSun" w:eastAsia="SimSun" w:hAnsi="SimSun" w:cs="SimSu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en-US" w:eastAsia="en-US" w:bidi="en-US"/>
        </w:rPr>
        <w:t xml:space="preserve">Manoliu et al., </w:t>
      </w:r>
      <w:r>
        <w:rPr>
          <w:rFonts w:ascii="Times New Roman" w:eastAsia="Times New Roman" w:hAnsi="Times New Roman" w:cs="Times New Roman"/>
          <w:color w:val="000000"/>
          <w:spacing w:val="0"/>
          <w:w w:val="100"/>
          <w:position w:val="0"/>
          <w:lang w:val="zh-TW" w:eastAsia="zh-TW" w:bidi="zh-TW"/>
        </w:rPr>
        <w:t xml:space="preserve">2014; </w:t>
      </w:r>
      <w:r>
        <w:rPr>
          <w:rFonts w:ascii="Times New Roman" w:eastAsia="Times New Roman" w:hAnsi="Times New Roman" w:cs="Times New Roman"/>
          <w:color w:val="000000"/>
          <w:spacing w:val="0"/>
          <w:w w:val="100"/>
          <w:position w:val="0"/>
          <w:lang w:val="en-US" w:eastAsia="en-US" w:bidi="en-US"/>
        </w:rPr>
        <w:t>Uddin, 2017)o</w:t>
      </w:r>
      <w:r>
        <w:rPr>
          <w:rFonts w:ascii="SimSun" w:eastAsia="SimSun" w:hAnsi="SimSun" w:cs="SimSun"/>
          <w:color w:val="000000"/>
          <w:spacing w:val="0"/>
          <w:w w:val="100"/>
          <w:position w:val="0"/>
          <w:lang w:val="zh-TW" w:eastAsia="zh-TW" w:bidi="zh-TW"/>
        </w:rPr>
        <w:t>实证研究表明</w:t>
      </w:r>
      <w:r>
        <w:rPr>
          <w:rFonts w:ascii="SimSun" w:eastAsia="SimSun" w:hAnsi="SimSun" w:cs="SimSun"/>
          <w:color w:val="000000"/>
          <w:spacing w:val="0"/>
          <w:w w:val="100"/>
          <w:position w:val="0"/>
          <w:lang w:val="zh-TW" w:eastAsia="zh-TW" w:bidi="zh-TW"/>
        </w:rPr>
        <w:t>，</w:t>
      </w:r>
      <w:r>
        <w:rPr>
          <w:rFonts w:ascii="SimSun" w:eastAsia="SimSun" w:hAnsi="SimSun" w:cs="SimSun"/>
          <w:color w:val="000000"/>
          <w:spacing w:val="0"/>
          <w:w w:val="100"/>
          <w:position w:val="0"/>
          <w:lang w:val="zh-TW" w:eastAsia="zh-TW" w:bidi="zh-TW"/>
        </w:rPr>
        <w:t>生命早期应激不仅与</w:t>
      </w:r>
      <w:r>
        <w:rPr>
          <w:rFonts w:ascii="Times New Roman" w:eastAsia="Times New Roman" w:hAnsi="Times New Roman" w:cs="Times New Roman"/>
          <w:color w:val="000000"/>
          <w:spacing w:val="0"/>
          <w:w w:val="100"/>
          <w:position w:val="0"/>
          <w:lang w:val="en-US" w:eastAsia="en-US" w:bidi="en-US"/>
        </w:rPr>
        <w:t xml:space="preserve">DMN </w:t>
      </w:r>
      <w:r>
        <w:rPr>
          <w:rFonts w:ascii="SimSun" w:eastAsia="SimSun" w:hAnsi="SimSun" w:cs="SimSun"/>
          <w:color w:val="000000"/>
          <w:spacing w:val="0"/>
          <w:w w:val="100"/>
          <w:position w:val="0"/>
          <w:lang w:val="zh-TW" w:eastAsia="zh-TW" w:bidi="zh-TW"/>
        </w:rPr>
        <w:t xml:space="preserve">和 </w:t>
      </w:r>
      <w:r>
        <w:rPr>
          <w:rFonts w:ascii="Times New Roman" w:eastAsia="Times New Roman" w:hAnsi="Times New Roman" w:cs="Times New Roman"/>
          <w:color w:val="000000"/>
          <w:spacing w:val="0"/>
          <w:w w:val="100"/>
          <w:position w:val="0"/>
          <w:lang w:val="en-US" w:eastAsia="en-US" w:bidi="en-US"/>
        </w:rPr>
        <w:t xml:space="preserve">SAN </w:t>
      </w:r>
      <w:r>
        <w:rPr>
          <w:rFonts w:ascii="SimSun" w:eastAsia="SimSun" w:hAnsi="SimSun" w:cs="SimSun"/>
          <w:color w:val="000000"/>
          <w:spacing w:val="0"/>
          <w:w w:val="100"/>
          <w:position w:val="0"/>
          <w:lang w:val="zh-TW" w:eastAsia="zh-TW" w:bidi="zh-TW"/>
        </w:rPr>
        <w:t xml:space="preserve">内部 </w:t>
      </w:r>
      <w:r>
        <w:rPr>
          <w:rFonts w:ascii="Times New Roman" w:eastAsia="Times New Roman" w:hAnsi="Times New Roman" w:cs="Times New Roman"/>
          <w:color w:val="000000"/>
          <w:spacing w:val="0"/>
          <w:w w:val="100"/>
          <w:position w:val="0"/>
          <w:lang w:val="en-US" w:eastAsia="en-US" w:bidi="en-US"/>
        </w:rPr>
        <w:t xml:space="preserve">FC </w:t>
      </w:r>
      <w:r>
        <w:rPr>
          <w:rFonts w:ascii="SimSun" w:eastAsia="SimSun" w:hAnsi="SimSun" w:cs="SimSun"/>
          <w:color w:val="000000"/>
          <w:spacing w:val="0"/>
          <w:w w:val="100"/>
          <w:position w:val="0"/>
          <w:lang w:val="zh-TW" w:eastAsia="zh-TW" w:bidi="zh-TW"/>
        </w:rPr>
        <w:t>显著相关</w:t>
      </w:r>
      <w:r>
        <w:rPr>
          <w:rFonts w:ascii="Times New Roman" w:eastAsia="Times New Roman" w:hAnsi="Times New Roman" w:cs="Times New Roma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en-US" w:eastAsia="en-US" w:bidi="en-US"/>
        </w:rPr>
        <w:t xml:space="preserve">Menon, </w:t>
      </w:r>
      <w:r>
        <w:rPr>
          <w:rFonts w:ascii="Times New Roman" w:eastAsia="Times New Roman" w:hAnsi="Times New Roman" w:cs="Times New Roman"/>
          <w:color w:val="000000"/>
          <w:spacing w:val="0"/>
          <w:w w:val="100"/>
          <w:position w:val="0"/>
          <w:lang w:val="zh-TW" w:eastAsia="zh-TW" w:bidi="zh-TW"/>
        </w:rPr>
        <w:t xml:space="preserve">2011; </w:t>
      </w:r>
      <w:r>
        <w:rPr>
          <w:rFonts w:ascii="Times New Roman" w:eastAsia="Times New Roman" w:hAnsi="Times New Roman" w:cs="Times New Roman"/>
          <w:color w:val="000000"/>
          <w:spacing w:val="0"/>
          <w:w w:val="100"/>
          <w:position w:val="0"/>
          <w:lang w:val="en-US" w:eastAsia="en-US" w:bidi="en-US"/>
        </w:rPr>
        <w:t xml:space="preserve">Uddin, </w:t>
      </w:r>
      <w:r>
        <w:rPr>
          <w:rFonts w:ascii="Times New Roman" w:eastAsia="Times New Roman" w:hAnsi="Times New Roman" w:cs="Times New Roman"/>
          <w:color w:val="000000"/>
          <w:spacing w:val="0"/>
          <w:w w:val="100"/>
          <w:position w:val="0"/>
          <w:lang w:val="zh-TW" w:eastAsia="zh-TW" w:bidi="zh-TW"/>
        </w:rPr>
        <w:t>2017),</w:t>
      </w:r>
      <w:r>
        <w:rPr>
          <w:rFonts w:ascii="SimSun" w:eastAsia="SimSun" w:hAnsi="SimSun" w:cs="SimSun"/>
          <w:color w:val="000000"/>
          <w:spacing w:val="0"/>
          <w:w w:val="100"/>
          <w:position w:val="0"/>
          <w:lang w:val="zh-TW" w:eastAsia="zh-TW" w:bidi="zh-TW"/>
        </w:rPr>
        <w:t>还与</w:t>
      </w:r>
      <w:r>
        <w:rPr>
          <w:rFonts w:ascii="Times New Roman" w:eastAsia="Times New Roman" w:hAnsi="Times New Roman" w:cs="Times New Roman"/>
          <w:color w:val="000000"/>
          <w:spacing w:val="0"/>
          <w:w w:val="100"/>
          <w:position w:val="0"/>
          <w:lang w:val="en-US" w:eastAsia="en-US" w:bidi="en-US"/>
        </w:rPr>
        <w:t>SAN</w:t>
      </w:r>
      <w:r>
        <w:rPr>
          <w:rFonts w:ascii="SimSun" w:eastAsia="SimSun" w:hAnsi="SimSun" w:cs="SimSun"/>
          <w:color w:val="000000"/>
          <w:spacing w:val="0"/>
          <w:w w:val="100"/>
          <w:position w:val="0"/>
          <w:lang w:val="zh-TW" w:eastAsia="zh-TW" w:bidi="zh-TW"/>
        </w:rPr>
        <w:t>和</w:t>
      </w:r>
      <w:r>
        <w:rPr>
          <w:rFonts w:ascii="Times New Roman" w:eastAsia="Times New Roman" w:hAnsi="Times New Roman" w:cs="Times New Roman"/>
          <w:color w:val="000000"/>
          <w:spacing w:val="0"/>
          <w:w w:val="100"/>
          <w:position w:val="0"/>
          <w:lang w:val="en-US" w:eastAsia="en-US" w:bidi="en-US"/>
        </w:rPr>
        <w:t>DMN</w:t>
      </w:r>
      <w:r>
        <w:rPr>
          <w:rFonts w:ascii="SimSun" w:eastAsia="SimSun" w:hAnsi="SimSun" w:cs="SimSun"/>
          <w:color w:val="000000"/>
          <w:spacing w:val="0"/>
          <w:w w:val="100"/>
          <w:position w:val="0"/>
          <w:lang w:val="zh-TW" w:eastAsia="zh-TW" w:bidi="zh-TW"/>
        </w:rPr>
        <w:t>之间的</w:t>
      </w:r>
      <w:r>
        <w:rPr>
          <w:rFonts w:ascii="Times New Roman" w:eastAsia="Times New Roman" w:hAnsi="Times New Roman" w:cs="Times New Roman"/>
          <w:color w:val="000000"/>
          <w:spacing w:val="0"/>
          <w:w w:val="100"/>
          <w:position w:val="0"/>
          <w:lang w:val="en-US" w:eastAsia="en-US" w:bidi="en-US"/>
        </w:rPr>
        <w:t>FC</w:t>
      </w:r>
      <w:r>
        <w:rPr>
          <w:rFonts w:ascii="SimSun" w:eastAsia="SimSun" w:hAnsi="SimSun" w:cs="SimSun"/>
          <w:color w:val="000000"/>
          <w:spacing w:val="0"/>
          <w:w w:val="100"/>
          <w:position w:val="0"/>
          <w:lang w:val="zh-TW" w:eastAsia="zh-TW" w:bidi="zh-TW"/>
        </w:rPr>
        <w:t>强度减弱有关</w:t>
      </w:r>
      <w:r>
        <w:rPr>
          <w:rFonts w:ascii="Times New Roman" w:eastAsia="Times New Roman" w:hAnsi="Times New Roman" w:cs="Times New Roman"/>
          <w:color w:val="000000"/>
          <w:spacing w:val="0"/>
          <w:w w:val="100"/>
          <w:position w:val="0"/>
          <w:lang w:val="zh-TW" w:eastAsia="zh-TW" w:bidi="zh-TW"/>
        </w:rPr>
        <w:t xml:space="preserve">, </w:t>
      </w:r>
      <w:r>
        <w:rPr>
          <w:rFonts w:ascii="SimSun" w:eastAsia="SimSun" w:hAnsi="SimSun" w:cs="SimSun"/>
          <w:color w:val="000000"/>
          <w:spacing w:val="0"/>
          <w:w w:val="100"/>
          <w:position w:val="0"/>
          <w:lang w:val="zh-TW" w:eastAsia="zh-TW" w:bidi="zh-TW"/>
        </w:rPr>
        <w:t>尤其是脑岛和</w:t>
      </w:r>
      <w:r>
        <w:rPr>
          <w:rFonts w:ascii="Times New Roman" w:eastAsia="Times New Roman" w:hAnsi="Times New Roman" w:cs="Times New Roman"/>
          <w:color w:val="000000"/>
          <w:spacing w:val="0"/>
          <w:w w:val="100"/>
          <w:position w:val="0"/>
          <w:lang w:val="en-US" w:eastAsia="en-US" w:bidi="en-US"/>
        </w:rPr>
        <w:t>IPL</w:t>
      </w:r>
      <w:r>
        <w:rPr>
          <w:rFonts w:ascii="SimSun" w:eastAsia="SimSun" w:hAnsi="SimSun" w:cs="SimSun"/>
          <w:color w:val="000000"/>
          <w:spacing w:val="0"/>
          <w:w w:val="100"/>
          <w:position w:val="0"/>
          <w:lang w:val="zh-TW" w:eastAsia="zh-TW" w:bidi="zh-TW"/>
        </w:rPr>
        <w:t>之间的</w:t>
      </w:r>
      <w:r>
        <w:rPr>
          <w:rFonts w:ascii="Times New Roman" w:eastAsia="Times New Roman" w:hAnsi="Times New Roman" w:cs="Times New Roman"/>
          <w:color w:val="000000"/>
          <w:spacing w:val="0"/>
          <w:w w:val="100"/>
          <w:position w:val="0"/>
          <w:lang w:val="en-US" w:eastAsia="en-US" w:bidi="en-US"/>
        </w:rPr>
        <w:t xml:space="preserve">FC (Goetschius et al., </w:t>
      </w:r>
      <w:r>
        <w:rPr>
          <w:rFonts w:ascii="Times New Roman" w:eastAsia="Times New Roman" w:hAnsi="Times New Roman" w:cs="Times New Roman"/>
          <w:color w:val="000000"/>
          <w:spacing w:val="0"/>
          <w:w w:val="100"/>
          <w:position w:val="0"/>
          <w:lang w:val="zh-TW" w:eastAsia="zh-TW" w:bidi="zh-TW"/>
        </w:rPr>
        <w:t xml:space="preserve">2020; </w:t>
      </w:r>
      <w:r>
        <w:rPr>
          <w:rFonts w:ascii="Times New Roman" w:eastAsia="Times New Roman" w:hAnsi="Times New Roman" w:cs="Times New Roman"/>
          <w:color w:val="000000"/>
          <w:spacing w:val="0"/>
          <w:w w:val="100"/>
          <w:position w:val="0"/>
          <w:lang w:val="en-US" w:eastAsia="en-US" w:bidi="en-US"/>
        </w:rPr>
        <w:t xml:space="preserve">Lu et al., 2017; Marusak et al., </w:t>
      </w:r>
      <w:r>
        <w:rPr>
          <w:rFonts w:ascii="Times New Roman" w:eastAsia="Times New Roman" w:hAnsi="Times New Roman" w:cs="Times New Roman"/>
          <w:color w:val="000000"/>
          <w:spacing w:val="0"/>
          <w:w w:val="100"/>
          <w:position w:val="0"/>
          <w:lang w:val="zh-CN" w:eastAsia="zh-CN" w:bidi="zh-CN"/>
        </w:rPr>
        <w:t>2015)</w:t>
      </w:r>
      <w:r>
        <w:rPr>
          <w:rFonts w:ascii="SimSun" w:eastAsia="SimSun" w:hAnsi="SimSun" w:cs="SimSun"/>
          <w:color w:val="000000"/>
          <w:spacing w:val="0"/>
          <w:w w:val="100"/>
          <w:position w:val="0"/>
          <w:lang w:val="zh-CN" w:eastAsia="zh-CN" w:bidi="zh-CN"/>
        </w:rPr>
        <w:t>。</w:t>
      </w:r>
      <w:r>
        <w:rPr>
          <w:rFonts w:ascii="SimSun" w:eastAsia="SimSun" w:hAnsi="SimSun" w:cs="SimSun"/>
          <w:color w:val="000000"/>
          <w:spacing w:val="0"/>
          <w:w w:val="100"/>
          <w:position w:val="0"/>
          <w:lang w:val="zh-TW" w:eastAsia="zh-TW" w:bidi="zh-TW"/>
        </w:rPr>
        <w:t>据此</w:t>
      </w:r>
      <w:r>
        <w:rPr>
          <w:rFonts w:ascii="SimSun" w:eastAsia="SimSun" w:hAnsi="SimSun" w:cs="SimSun"/>
          <w:color w:val="000000"/>
          <w:spacing w:val="0"/>
          <w:w w:val="100"/>
          <w:position w:val="0"/>
          <w:lang w:val="zh-TW" w:eastAsia="zh-TW" w:bidi="zh-TW"/>
        </w:rPr>
        <w:t>，</w:t>
      </w:r>
      <w:r>
        <w:rPr>
          <w:rFonts w:ascii="SimSun" w:eastAsia="SimSun" w:hAnsi="SimSun" w:cs="SimSun"/>
          <w:color w:val="000000"/>
          <w:spacing w:val="0"/>
          <w:w w:val="100"/>
          <w:position w:val="0"/>
          <w:lang w:val="zh-TW" w:eastAsia="zh-TW" w:bidi="zh-TW"/>
        </w:rPr>
        <w:t>本 研究所发现的儿童应激与脑岛</w:t>
      </w:r>
      <w:r>
        <w:rPr>
          <w:rFonts w:ascii="Times New Roman" w:eastAsia="Times New Roman" w:hAnsi="Times New Roman" w:cs="Times New Roma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en-US" w:eastAsia="en-US" w:bidi="en-US"/>
        </w:rPr>
        <w:t>IPL</w:t>
      </w:r>
      <w:r>
        <w:rPr>
          <w:rFonts w:ascii="SimSun" w:eastAsia="SimSun" w:hAnsi="SimSun" w:cs="SimSun"/>
          <w:color w:val="000000"/>
          <w:spacing w:val="0"/>
          <w:w w:val="100"/>
          <w:position w:val="0"/>
          <w:lang w:val="zh-TW" w:eastAsia="zh-TW" w:bidi="zh-TW"/>
        </w:rPr>
        <w:t>的</w:t>
      </w:r>
      <w:r>
        <w:rPr>
          <w:rFonts w:ascii="Times New Roman" w:eastAsia="Times New Roman" w:hAnsi="Times New Roman" w:cs="Times New Roman"/>
          <w:color w:val="000000"/>
          <w:spacing w:val="0"/>
          <w:w w:val="100"/>
          <w:position w:val="0"/>
          <w:lang w:val="en-US" w:eastAsia="en-US" w:bidi="en-US"/>
        </w:rPr>
        <w:t>FC</w:t>
      </w:r>
      <w:r>
        <w:rPr>
          <w:rFonts w:ascii="SimSun" w:eastAsia="SimSun" w:hAnsi="SimSun" w:cs="SimSun"/>
          <w:color w:val="000000"/>
          <w:spacing w:val="0"/>
          <w:w w:val="100"/>
          <w:position w:val="0"/>
          <w:lang w:val="zh-TW" w:eastAsia="zh-TW" w:bidi="zh-TW"/>
        </w:rPr>
        <w:t>强度呈负 相关表明</w:t>
      </w:r>
      <w:r>
        <w:rPr>
          <w:rFonts w:ascii="SimSun" w:eastAsia="SimSun" w:hAnsi="SimSun" w:cs="SimSun"/>
          <w:color w:val="000000"/>
          <w:spacing w:val="0"/>
          <w:w w:val="100"/>
          <w:position w:val="0"/>
          <w:lang w:val="zh-TW" w:eastAsia="zh-TW" w:bidi="zh-TW"/>
        </w:rPr>
        <w:t>，</w:t>
      </w:r>
      <w:r>
        <w:rPr>
          <w:rFonts w:ascii="SimSun" w:eastAsia="SimSun" w:hAnsi="SimSun" w:cs="SimSun"/>
          <w:color w:val="000000"/>
          <w:spacing w:val="0"/>
          <w:w w:val="100"/>
          <w:position w:val="0"/>
          <w:lang w:val="zh-TW" w:eastAsia="zh-TW" w:bidi="zh-TW"/>
        </w:rPr>
        <w:t>以脑岛和</w:t>
      </w:r>
      <w:r>
        <w:rPr>
          <w:rFonts w:ascii="Times New Roman" w:eastAsia="Times New Roman" w:hAnsi="Times New Roman" w:cs="Times New Roman"/>
          <w:color w:val="000000"/>
          <w:spacing w:val="0"/>
          <w:w w:val="100"/>
          <w:position w:val="0"/>
          <w:lang w:val="en-US" w:eastAsia="en-US" w:bidi="en-US"/>
        </w:rPr>
        <w:t>IPL</w:t>
      </w:r>
      <w:r>
        <w:rPr>
          <w:rFonts w:ascii="SimSun" w:eastAsia="SimSun" w:hAnsi="SimSun" w:cs="SimSun"/>
          <w:color w:val="000000"/>
          <w:spacing w:val="0"/>
          <w:w w:val="100"/>
          <w:position w:val="0"/>
          <w:lang w:val="zh-TW" w:eastAsia="zh-TW" w:bidi="zh-TW"/>
        </w:rPr>
        <w:t xml:space="preserve">为关键节点的双网络间 </w:t>
      </w:r>
      <w:r>
        <w:rPr>
          <w:rFonts w:ascii="Times New Roman" w:eastAsia="Times New Roman" w:hAnsi="Times New Roman" w:cs="Times New Roman"/>
          <w:color w:val="000000"/>
          <w:spacing w:val="0"/>
          <w:w w:val="100"/>
          <w:position w:val="0"/>
          <w:lang w:val="zh-TW" w:eastAsia="zh-TW" w:bidi="zh-TW"/>
        </w:rPr>
        <w:t>(</w:t>
      </w:r>
      <w:r>
        <w:rPr>
          <w:rFonts w:ascii="SimSun" w:eastAsia="SimSun" w:hAnsi="SimSun" w:cs="SimSun"/>
          <w:color w:val="000000"/>
          <w:spacing w:val="0"/>
          <w:w w:val="100"/>
          <w:position w:val="0"/>
          <w:lang w:val="zh-TW" w:eastAsia="zh-TW" w:bidi="zh-TW"/>
        </w:rPr>
        <w:t>即</w:t>
      </w:r>
      <w:r>
        <w:rPr>
          <w:rFonts w:ascii="Times New Roman" w:eastAsia="Times New Roman" w:hAnsi="Times New Roman" w:cs="Times New Roman"/>
          <w:color w:val="000000"/>
          <w:spacing w:val="0"/>
          <w:w w:val="100"/>
          <w:position w:val="0"/>
          <w:lang w:val="en-US" w:eastAsia="en-US" w:bidi="en-US"/>
        </w:rPr>
        <w:t>DMN</w:t>
      </w:r>
      <w:r>
        <w:rPr>
          <w:rFonts w:ascii="SimSun" w:eastAsia="SimSun" w:hAnsi="SimSun" w:cs="SimSun"/>
          <w:color w:val="000000"/>
          <w:spacing w:val="0"/>
          <w:w w:val="100"/>
          <w:position w:val="0"/>
          <w:lang w:val="zh-TW" w:eastAsia="zh-TW" w:bidi="zh-TW"/>
        </w:rPr>
        <w:t>和</w:t>
      </w:r>
      <w:r>
        <w:rPr>
          <w:rFonts w:ascii="Times New Roman" w:eastAsia="Times New Roman" w:hAnsi="Times New Roman" w:cs="Times New Roman"/>
          <w:color w:val="000000"/>
          <w:spacing w:val="0"/>
          <w:w w:val="100"/>
          <w:position w:val="0"/>
          <w:lang w:val="en-US" w:eastAsia="en-US" w:bidi="en-US"/>
        </w:rPr>
        <w:t>SAN)</w:t>
      </w:r>
      <w:r>
        <w:rPr>
          <w:rFonts w:ascii="SimSun" w:eastAsia="SimSun" w:hAnsi="SimSun" w:cs="SimSun"/>
          <w:color w:val="000000"/>
          <w:spacing w:val="0"/>
          <w:w w:val="100"/>
          <w:position w:val="0"/>
          <w:lang w:val="zh-TW" w:eastAsia="zh-TW" w:bidi="zh-TW"/>
        </w:rPr>
        <w:t>功能同步性的降低可能反映了自 我参照加工</w:t>
      </w:r>
      <w:r>
        <w:rPr>
          <w:rFonts w:ascii="Times New Roman" w:eastAsia="Times New Roman" w:hAnsi="Times New Roman" w:cs="Times New Roman"/>
          <w:color w:val="000000"/>
          <w:spacing w:val="0"/>
          <w:w w:val="100"/>
          <w:position w:val="0"/>
          <w:lang w:val="zh-TW" w:eastAsia="zh-TW" w:bidi="zh-TW"/>
        </w:rPr>
        <w:t>(</w:t>
      </w:r>
      <w:r>
        <w:rPr>
          <w:rFonts w:ascii="SimSun" w:eastAsia="SimSun" w:hAnsi="SimSun" w:cs="SimSun"/>
          <w:color w:val="000000"/>
          <w:spacing w:val="0"/>
          <w:w w:val="100"/>
          <w:position w:val="0"/>
          <w:lang w:val="zh-TW" w:eastAsia="zh-TW" w:bidi="zh-TW"/>
        </w:rPr>
        <w:t>如</w:t>
      </w:r>
      <w:r>
        <w:rPr>
          <w:rFonts w:ascii="SimSun" w:eastAsia="SimSun" w:hAnsi="SimSun" w:cs="SimSun"/>
          <w:color w:val="000000"/>
          <w:spacing w:val="0"/>
          <w:w w:val="100"/>
          <w:position w:val="0"/>
          <w:lang w:val="zh-TW" w:eastAsia="zh-TW" w:bidi="zh-TW"/>
        </w:rPr>
        <w:t>，</w:t>
      </w:r>
      <w:r>
        <w:rPr>
          <w:rFonts w:ascii="SimSun" w:eastAsia="SimSun" w:hAnsi="SimSun" w:cs="SimSun"/>
          <w:color w:val="000000"/>
          <w:spacing w:val="0"/>
          <w:w w:val="100"/>
          <w:position w:val="0"/>
          <w:lang w:val="zh-TW" w:eastAsia="zh-TW" w:bidi="zh-TW"/>
        </w:rPr>
        <w:t>积极的自我评价</w:t>
      </w:r>
      <w:r>
        <w:rPr>
          <w:rFonts w:ascii="Times New Roman" w:eastAsia="Times New Roman" w:hAnsi="Times New Roman" w:cs="Times New Roman"/>
          <w:color w:val="000000"/>
          <w:spacing w:val="0"/>
          <w:w w:val="100"/>
          <w:position w:val="0"/>
          <w:lang w:val="zh-TW" w:eastAsia="zh-TW" w:bidi="zh-TW"/>
        </w:rPr>
        <w:t>)</w:t>
      </w:r>
      <w:r>
        <w:rPr>
          <w:rFonts w:ascii="SimSun" w:eastAsia="SimSun" w:hAnsi="SimSun" w:cs="SimSun"/>
          <w:color w:val="000000"/>
          <w:spacing w:val="0"/>
          <w:w w:val="100"/>
          <w:position w:val="0"/>
          <w:lang w:val="zh-TW" w:eastAsia="zh-TW" w:bidi="zh-TW"/>
        </w:rPr>
        <w:t>与外部刺激反应 性</w:t>
      </w:r>
      <w:r>
        <w:rPr>
          <w:rFonts w:ascii="Times New Roman" w:eastAsia="Times New Roman" w:hAnsi="Times New Roman" w:cs="Times New Roman"/>
          <w:color w:val="000000"/>
          <w:spacing w:val="0"/>
          <w:w w:val="100"/>
          <w:position w:val="0"/>
          <w:lang w:val="zh-TW" w:eastAsia="zh-TW" w:bidi="zh-TW"/>
        </w:rPr>
        <w:t>(</w:t>
      </w:r>
      <w:r>
        <w:rPr>
          <w:rFonts w:ascii="SimSun" w:eastAsia="SimSun" w:hAnsi="SimSun" w:cs="SimSun"/>
          <w:color w:val="000000"/>
          <w:spacing w:val="0"/>
          <w:w w:val="100"/>
          <w:position w:val="0"/>
          <w:lang w:val="zh-TW" w:eastAsia="zh-TW" w:bidi="zh-TW"/>
        </w:rPr>
        <w:t>如</w:t>
      </w:r>
      <w:r>
        <w:rPr>
          <w:rFonts w:ascii="SimSun" w:eastAsia="SimSun" w:hAnsi="SimSun" w:cs="SimSun"/>
          <w:color w:val="000000"/>
          <w:spacing w:val="0"/>
          <w:w w:val="100"/>
          <w:position w:val="0"/>
          <w:lang w:val="zh-TW" w:eastAsia="zh-TW" w:bidi="zh-TW"/>
        </w:rPr>
        <w:t>，</w:t>
      </w:r>
      <w:r>
        <w:rPr>
          <w:rFonts w:ascii="SimSun" w:eastAsia="SimSun" w:hAnsi="SimSun" w:cs="SimSun"/>
          <w:color w:val="000000"/>
          <w:spacing w:val="0"/>
          <w:w w:val="100"/>
          <w:position w:val="0"/>
          <w:lang w:val="zh-TW" w:eastAsia="zh-TW" w:bidi="zh-TW"/>
        </w:rPr>
        <w:t>对消极刺激的高度敏感性</w:t>
      </w:r>
      <w:r>
        <w:rPr>
          <w:rFonts w:ascii="Times New Roman" w:eastAsia="Times New Roman" w:hAnsi="Times New Roman" w:cs="Times New Roman"/>
          <w:color w:val="000000"/>
          <w:spacing w:val="0"/>
          <w:w w:val="100"/>
          <w:position w:val="0"/>
          <w:lang w:val="zh-TW" w:eastAsia="zh-TW" w:bidi="zh-TW"/>
        </w:rPr>
        <w:t>)</w:t>
      </w:r>
      <w:r>
        <w:rPr>
          <w:rFonts w:ascii="SimSun" w:eastAsia="SimSun" w:hAnsi="SimSun" w:cs="SimSun"/>
          <w:color w:val="000000"/>
          <w:spacing w:val="0"/>
          <w:w w:val="100"/>
          <w:position w:val="0"/>
          <w:lang w:val="zh-TW" w:eastAsia="zh-TW" w:bidi="zh-TW"/>
        </w:rPr>
        <w:t>的异常交互</w:t>
      </w:r>
      <w:r>
        <w:rPr>
          <w:rFonts w:ascii="SimSun" w:eastAsia="SimSun" w:hAnsi="SimSun" w:cs="SimSun"/>
          <w:color w:val="000000"/>
          <w:spacing w:val="0"/>
          <w:w w:val="100"/>
          <w:position w:val="0"/>
          <w:lang w:val="zh-TW" w:eastAsia="zh-TW" w:bidi="zh-TW"/>
        </w:rPr>
        <w:t>，</w:t>
      </w:r>
      <w:r>
        <w:rPr>
          <w:rFonts w:ascii="SimSun" w:eastAsia="SimSun" w:hAnsi="SimSun" w:cs="SimSun"/>
          <w:color w:val="000000"/>
          <w:spacing w:val="0"/>
          <w:w w:val="100"/>
          <w:position w:val="0"/>
          <w:lang w:val="zh-TW" w:eastAsia="zh-TW" w:bidi="zh-TW"/>
        </w:rPr>
        <w:t>而 这对儿童应激水平的升高具有重要作用</w:t>
      </w:r>
      <w:r>
        <w:rPr>
          <w:rFonts w:ascii="Times New Roman" w:eastAsia="Times New Roman" w:hAnsi="Times New Roman" w:cs="Times New Roma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en-US" w:eastAsia="en-US" w:bidi="en-US"/>
        </w:rPr>
        <w:t xml:space="preserve">Vuper et al., </w:t>
      </w:r>
      <w:r>
        <w:rPr>
          <w:rFonts w:ascii="Times New Roman" w:eastAsia="Times New Roman" w:hAnsi="Times New Roman" w:cs="Times New Roman"/>
          <w:color w:val="000000"/>
          <w:spacing w:val="0"/>
          <w:w w:val="100"/>
          <w:position w:val="0"/>
          <w:lang w:val="zh-TW" w:eastAsia="zh-TW" w:bidi="zh-TW"/>
        </w:rPr>
        <w:t xml:space="preserve">2021; </w:t>
      </w:r>
      <w:r>
        <w:rPr>
          <w:rFonts w:ascii="Times New Roman" w:eastAsia="Times New Roman" w:hAnsi="Times New Roman" w:cs="Times New Roman"/>
          <w:color w:val="000000"/>
          <w:spacing w:val="0"/>
          <w:w w:val="100"/>
          <w:position w:val="0"/>
          <w:lang w:val="en-US" w:eastAsia="en-US" w:bidi="en-US"/>
        </w:rPr>
        <w:t xml:space="preserve">Etkin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 xml:space="preserve">Wager, 2007; Manoliu et al., </w:t>
      </w:r>
      <w:r>
        <w:rPr>
          <w:rFonts w:ascii="Times New Roman" w:eastAsia="Times New Roman" w:hAnsi="Times New Roman" w:cs="Times New Roman"/>
          <w:color w:val="000000"/>
          <w:spacing w:val="0"/>
          <w:w w:val="100"/>
          <w:position w:val="0"/>
          <w:lang w:val="zh-CN" w:eastAsia="zh-CN" w:bidi="zh-CN"/>
        </w:rPr>
        <w:t>2014)</w:t>
      </w:r>
      <w:r>
        <w:rPr>
          <w:rFonts w:ascii="SimSun" w:eastAsia="SimSun" w:hAnsi="SimSun" w:cs="SimSun"/>
          <w:color w:val="000000"/>
          <w:spacing w:val="0"/>
          <w:w w:val="100"/>
          <w:position w:val="0"/>
          <w:lang w:val="zh-CN" w:eastAsia="zh-CN" w:bidi="zh-CN"/>
        </w:rPr>
        <w:t>。</w:t>
      </w:r>
      <w:r>
        <w:rPr>
          <w:rFonts w:ascii="SimSun" w:eastAsia="SimSun" w:hAnsi="SimSun" w:cs="SimSun"/>
          <w:color w:val="000000"/>
          <w:spacing w:val="0"/>
          <w:w w:val="100"/>
          <w:position w:val="0"/>
          <w:lang w:val="zh-TW" w:eastAsia="zh-TW" w:bidi="zh-TW"/>
        </w:rPr>
        <w:t>然 而</w:t>
      </w:r>
      <w:r>
        <w:rPr>
          <w:rFonts w:ascii="SimSun" w:eastAsia="SimSun" w:hAnsi="SimSun" w:cs="SimSun"/>
          <w:color w:val="000000"/>
          <w:spacing w:val="0"/>
          <w:w w:val="100"/>
          <w:position w:val="0"/>
          <w:lang w:val="en-US" w:eastAsia="en-US" w:bidi="en-US"/>
        </w:rPr>
        <w:t>，</w:t>
      </w:r>
      <w:r>
        <w:rPr>
          <w:rFonts w:ascii="SimSun" w:eastAsia="SimSun" w:hAnsi="SimSun" w:cs="SimSun"/>
          <w:color w:val="000000"/>
          <w:spacing w:val="0"/>
          <w:w w:val="100"/>
          <w:position w:val="0"/>
          <w:lang w:val="zh-TW" w:eastAsia="zh-TW" w:bidi="zh-TW"/>
        </w:rPr>
        <w:t>以海马和杏仁核为</w:t>
      </w:r>
      <w:r>
        <w:rPr>
          <w:rFonts w:ascii="Times New Roman" w:eastAsia="Times New Roman" w:hAnsi="Times New Roman" w:cs="Times New Roman"/>
          <w:color w:val="000000"/>
          <w:spacing w:val="0"/>
          <w:w w:val="100"/>
          <w:position w:val="0"/>
          <w:lang w:val="en-US" w:eastAsia="en-US" w:bidi="en-US"/>
        </w:rPr>
        <w:t>ROI</w:t>
      </w:r>
      <w:r>
        <w:rPr>
          <w:rFonts w:ascii="SimSun" w:eastAsia="SimSun" w:hAnsi="SimSun" w:cs="SimSun"/>
          <w:color w:val="000000"/>
          <w:spacing w:val="0"/>
          <w:w w:val="100"/>
          <w:position w:val="0"/>
          <w:lang w:val="zh-TW" w:eastAsia="zh-TW" w:bidi="zh-TW"/>
        </w:rPr>
        <w:t>的</w:t>
      </w:r>
      <w:r>
        <w:rPr>
          <w:rFonts w:ascii="Times New Roman" w:eastAsia="Times New Roman" w:hAnsi="Times New Roman" w:cs="Times New Roman"/>
          <w:color w:val="000000"/>
          <w:spacing w:val="0"/>
          <w:w w:val="100"/>
          <w:position w:val="0"/>
          <w:lang w:val="en-US" w:eastAsia="en-US" w:bidi="en-US"/>
        </w:rPr>
        <w:t>FC</w:t>
      </w:r>
      <w:r>
        <w:rPr>
          <w:rFonts w:ascii="SimSun" w:eastAsia="SimSun" w:hAnsi="SimSun" w:cs="SimSun"/>
          <w:color w:val="000000"/>
          <w:spacing w:val="0"/>
          <w:w w:val="100"/>
          <w:position w:val="0"/>
          <w:lang w:val="zh-TW" w:eastAsia="zh-TW" w:bidi="zh-TW"/>
        </w:rPr>
        <w:t>分析没有显示与 儿童应激水平显著相关的结果。一项基于青年被试 的静息态研究也未发现童年创伤组与控制组在海 马和杏仁核的</w:t>
      </w:r>
      <w:r>
        <w:rPr>
          <w:rFonts w:ascii="Times New Roman" w:eastAsia="Times New Roman" w:hAnsi="Times New Roman" w:cs="Times New Roman"/>
          <w:color w:val="000000"/>
          <w:spacing w:val="0"/>
          <w:w w:val="100"/>
          <w:position w:val="0"/>
          <w:lang w:val="en-US" w:eastAsia="en-US" w:bidi="en-US"/>
        </w:rPr>
        <w:t>FC</w:t>
      </w:r>
      <w:r>
        <w:rPr>
          <w:rFonts w:ascii="SimSun" w:eastAsia="SimSun" w:hAnsi="SimSun" w:cs="SimSun"/>
          <w:color w:val="000000"/>
          <w:spacing w:val="0"/>
          <w:w w:val="100"/>
          <w:position w:val="0"/>
          <w:lang w:val="zh-TW" w:eastAsia="zh-TW" w:bidi="zh-TW"/>
        </w:rPr>
        <w:t>上存在差异</w:t>
      </w:r>
      <w:r>
        <w:rPr>
          <w:rFonts w:ascii="Times New Roman" w:eastAsia="Times New Roman" w:hAnsi="Times New Roman" w:cs="Times New Roman"/>
          <w:color w:val="000000"/>
          <w:spacing w:val="0"/>
          <w:w w:val="100"/>
          <w:position w:val="0"/>
          <w:lang w:val="en-US" w:eastAsia="en-US" w:bidi="en-US"/>
        </w:rPr>
        <w:t xml:space="preserve">(Paquola et al., </w:t>
      </w:r>
      <w:r>
        <w:rPr>
          <w:rFonts w:ascii="Times New Roman" w:eastAsia="Times New Roman" w:hAnsi="Times New Roman" w:cs="Times New Roman"/>
          <w:color w:val="000000"/>
          <w:spacing w:val="0"/>
          <w:w w:val="100"/>
          <w:position w:val="0"/>
          <w:lang w:val="zh-TW" w:eastAsia="zh-TW" w:bidi="zh-TW"/>
        </w:rPr>
        <w:t xml:space="preserve">2017), </w:t>
      </w:r>
      <w:r>
        <w:rPr>
          <w:rFonts w:ascii="SimSun" w:eastAsia="SimSun" w:hAnsi="SimSun" w:cs="SimSun"/>
          <w:color w:val="000000"/>
          <w:spacing w:val="0"/>
          <w:w w:val="100"/>
          <w:position w:val="0"/>
          <w:lang w:val="zh-TW" w:eastAsia="zh-TW" w:bidi="zh-TW"/>
        </w:rPr>
        <w:t>但有证据表明海马和杏仁核的</w:t>
      </w:r>
      <w:r>
        <w:rPr>
          <w:rFonts w:ascii="Times New Roman" w:eastAsia="Times New Roman" w:hAnsi="Times New Roman" w:cs="Times New Roman"/>
          <w:color w:val="000000"/>
          <w:spacing w:val="0"/>
          <w:w w:val="100"/>
          <w:position w:val="0"/>
          <w:lang w:val="en-US" w:eastAsia="en-US" w:bidi="en-US"/>
        </w:rPr>
        <w:t>FC</w:t>
      </w:r>
      <w:r>
        <w:rPr>
          <w:rFonts w:ascii="SimSun" w:eastAsia="SimSun" w:hAnsi="SimSun" w:cs="SimSun"/>
          <w:color w:val="000000"/>
          <w:spacing w:val="0"/>
          <w:w w:val="100"/>
          <w:position w:val="0"/>
          <w:lang w:val="zh-TW" w:eastAsia="zh-TW" w:bidi="zh-TW"/>
        </w:rPr>
        <w:t>异常与青少年的 童年创伤经历有关</w:t>
      </w:r>
      <w:r>
        <w:rPr>
          <w:rFonts w:ascii="Times New Roman" w:eastAsia="Times New Roman" w:hAnsi="Times New Roman" w:cs="Times New Roman"/>
          <w:color w:val="000000"/>
          <w:spacing w:val="0"/>
          <w:w w:val="100"/>
          <w:position w:val="0"/>
          <w:lang w:val="en-US" w:eastAsia="en-US" w:bidi="en-US"/>
        </w:rPr>
        <w:t xml:space="preserve">(Saxbe et al., </w:t>
      </w:r>
      <w:r>
        <w:rPr>
          <w:rFonts w:ascii="Times New Roman" w:eastAsia="Times New Roman" w:hAnsi="Times New Roman" w:cs="Times New Roman"/>
          <w:color w:val="000000"/>
          <w:spacing w:val="0"/>
          <w:w w:val="100"/>
          <w:position w:val="0"/>
          <w:lang w:val="zh-TW" w:eastAsia="zh-TW" w:bidi="zh-TW"/>
        </w:rPr>
        <w:t xml:space="preserve">2018; </w:t>
      </w:r>
      <w:r>
        <w:rPr>
          <w:rFonts w:ascii="Times New Roman" w:eastAsia="Times New Roman" w:hAnsi="Times New Roman" w:cs="Times New Roman"/>
          <w:color w:val="000000"/>
          <w:spacing w:val="0"/>
          <w:w w:val="100"/>
          <w:position w:val="0"/>
          <w:lang w:val="en-US" w:eastAsia="en-US" w:bidi="en-US"/>
        </w:rPr>
        <w:t>Thomason et al., 2015)o</w:t>
      </w:r>
      <w:r>
        <w:rPr>
          <w:rFonts w:ascii="SimSun" w:eastAsia="SimSun" w:hAnsi="SimSun" w:cs="SimSun"/>
          <w:color w:val="000000"/>
          <w:spacing w:val="0"/>
          <w:w w:val="100"/>
          <w:position w:val="0"/>
          <w:lang w:val="zh-TW" w:eastAsia="zh-TW" w:bidi="zh-TW"/>
        </w:rPr>
        <w:t>上述不一致结果可能受到了样本量大小</w:t>
      </w:r>
      <w:r>
        <w:rPr>
          <w:rFonts w:ascii="Times New Roman" w:eastAsia="Times New Roman" w:hAnsi="Times New Roman" w:cs="Times New Roman"/>
          <w:color w:val="000000"/>
          <w:spacing w:val="0"/>
          <w:w w:val="100"/>
          <w:position w:val="0"/>
          <w:lang w:val="zh-TW" w:eastAsia="zh-TW" w:bidi="zh-TW"/>
        </w:rPr>
        <w:t>(</w:t>
      </w:r>
      <w:r>
        <w:rPr>
          <w:rFonts w:ascii="SimSun" w:eastAsia="SimSun" w:hAnsi="SimSun" w:cs="SimSun"/>
          <w:color w:val="000000"/>
          <w:spacing w:val="0"/>
          <w:w w:val="100"/>
          <w:position w:val="0"/>
          <w:lang w:val="zh-TW" w:eastAsia="zh-TW" w:bidi="zh-TW"/>
        </w:rPr>
        <w:t xml:space="preserve">即 小于或大于 </w:t>
      </w:r>
      <w:r>
        <w:rPr>
          <w:rFonts w:ascii="Times New Roman" w:eastAsia="Times New Roman" w:hAnsi="Times New Roman" w:cs="Times New Roman"/>
          <w:color w:val="000000"/>
          <w:spacing w:val="0"/>
          <w:w w:val="100"/>
          <w:position w:val="0"/>
          <w:lang w:val="zh-TW" w:eastAsia="zh-TW" w:bidi="zh-TW"/>
        </w:rPr>
        <w:t xml:space="preserve">30 </w:t>
      </w:r>
      <w:r>
        <w:rPr>
          <w:rFonts w:ascii="SimSun" w:eastAsia="SimSun" w:hAnsi="SimSun" w:cs="SimSun"/>
          <w:color w:val="000000"/>
          <w:spacing w:val="0"/>
          <w:w w:val="100"/>
          <w:position w:val="0"/>
          <w:lang w:val="zh-TW" w:eastAsia="zh-TW" w:bidi="zh-TW"/>
        </w:rPr>
        <w:t>被试</w:t>
      </w:r>
      <w:r>
        <w:rPr>
          <w:rFonts w:ascii="Times New Roman" w:eastAsia="Times New Roman" w:hAnsi="Times New Roman" w:cs="Times New Roma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en-US" w:eastAsia="en-US" w:bidi="en-US"/>
        </w:rPr>
        <w:t xml:space="preserve">Saxbe et al., </w:t>
      </w:r>
      <w:r>
        <w:rPr>
          <w:rFonts w:ascii="Times New Roman" w:eastAsia="Times New Roman" w:hAnsi="Times New Roman" w:cs="Times New Roman"/>
          <w:color w:val="000000"/>
          <w:spacing w:val="0"/>
          <w:w w:val="100"/>
          <w:position w:val="0"/>
          <w:lang w:val="zh-TW" w:eastAsia="zh-TW" w:bidi="zh-TW"/>
        </w:rPr>
        <w:t xml:space="preserve">2018; </w:t>
      </w:r>
      <w:r>
        <w:rPr>
          <w:rFonts w:ascii="Times New Roman" w:eastAsia="Times New Roman" w:hAnsi="Times New Roman" w:cs="Times New Roman"/>
          <w:color w:val="000000"/>
          <w:spacing w:val="0"/>
          <w:w w:val="100"/>
          <w:position w:val="0"/>
          <w:lang w:val="en-US" w:eastAsia="en-US" w:bidi="en-US"/>
        </w:rPr>
        <w:t xml:space="preserve">Thomason et al., </w:t>
      </w:r>
      <w:r>
        <w:rPr>
          <w:rFonts w:ascii="Times New Roman" w:eastAsia="Times New Roman" w:hAnsi="Times New Roman" w:cs="Times New Roman"/>
          <w:color w:val="000000"/>
          <w:spacing w:val="0"/>
          <w:w w:val="100"/>
          <w:position w:val="0"/>
          <w:lang w:val="zh-CN" w:eastAsia="zh-CN" w:bidi="zh-CN"/>
        </w:rPr>
        <w:t>2015)</w:t>
      </w:r>
      <w:r>
        <w:rPr>
          <w:rFonts w:ascii="SimSun" w:eastAsia="SimSun" w:hAnsi="SimSun" w:cs="SimSun"/>
          <w:color w:val="000000"/>
          <w:spacing w:val="0"/>
          <w:w w:val="100"/>
          <w:position w:val="0"/>
          <w:lang w:val="zh-CN" w:eastAsia="zh-CN" w:bidi="zh-CN"/>
        </w:rPr>
        <w:t>、</w:t>
      </w:r>
      <w:r>
        <w:rPr>
          <w:rFonts w:ascii="SimSun" w:eastAsia="SimSun" w:hAnsi="SimSun" w:cs="SimSun"/>
          <w:color w:val="000000"/>
          <w:spacing w:val="0"/>
          <w:w w:val="100"/>
          <w:position w:val="0"/>
          <w:lang w:val="zh-TW" w:eastAsia="zh-TW" w:bidi="zh-TW"/>
        </w:rPr>
        <w:t>海马</w:t>
      </w:r>
      <w:r>
        <w:rPr>
          <w:rFonts w:ascii="Times New Roman" w:eastAsia="Times New Roman" w:hAnsi="Times New Roman" w:cs="Times New Roman"/>
          <w:color w:val="000000"/>
          <w:spacing w:val="0"/>
          <w:w w:val="100"/>
          <w:position w:val="0"/>
          <w:lang w:val="en-US" w:eastAsia="en-US" w:bidi="en-US"/>
        </w:rPr>
        <w:t>/</w:t>
      </w:r>
      <w:r>
        <w:rPr>
          <w:rFonts w:ascii="SimSun" w:eastAsia="SimSun" w:hAnsi="SimSun" w:cs="SimSun"/>
          <w:color w:val="000000"/>
          <w:spacing w:val="0"/>
          <w:w w:val="100"/>
          <w:position w:val="0"/>
          <w:lang w:val="zh-TW" w:eastAsia="zh-TW" w:bidi="zh-TW"/>
        </w:rPr>
        <w:t>杏仁核兴趣区的选取方式</w:t>
      </w:r>
      <w:r>
        <w:rPr>
          <w:rFonts w:ascii="Times New Roman" w:eastAsia="Times New Roman" w:hAnsi="Times New Roman" w:cs="Times New Roman"/>
          <w:color w:val="000000"/>
          <w:spacing w:val="0"/>
          <w:w w:val="100"/>
          <w:position w:val="0"/>
          <w:lang w:val="zh-TW" w:eastAsia="zh-TW" w:bidi="zh-TW"/>
        </w:rPr>
        <w:t>(</w:t>
      </w:r>
      <w:r>
        <w:rPr>
          <w:rFonts w:ascii="SimSun" w:eastAsia="SimSun" w:hAnsi="SimSun" w:cs="SimSun"/>
          <w:color w:val="000000"/>
          <w:spacing w:val="0"/>
          <w:w w:val="100"/>
          <w:position w:val="0"/>
          <w:lang w:val="zh-TW" w:eastAsia="zh-TW" w:bidi="zh-TW"/>
        </w:rPr>
        <w:t>即</w:t>
      </w:r>
      <w:r>
        <w:rPr>
          <w:rFonts w:ascii="Times New Roman" w:eastAsia="Times New Roman" w:hAnsi="Times New Roman" w:cs="Times New Roman"/>
          <w:color w:val="000000"/>
          <w:spacing w:val="0"/>
          <w:w w:val="100"/>
          <w:position w:val="0"/>
          <w:lang w:val="en-US" w:eastAsia="en-US" w:bidi="en-US"/>
        </w:rPr>
        <w:t>AAL</w:t>
      </w:r>
      <w:r>
        <w:rPr>
          <w:rFonts w:ascii="SimSun" w:eastAsia="SimSun" w:hAnsi="SimSun" w:cs="SimSun"/>
          <w:color w:val="000000"/>
          <w:spacing w:val="0"/>
          <w:w w:val="100"/>
          <w:position w:val="0"/>
          <w:lang w:val="zh-TW" w:eastAsia="zh-TW" w:bidi="zh-TW"/>
        </w:rPr>
        <w:t xml:space="preserve">或 </w:t>
      </w:r>
      <w:r>
        <w:rPr>
          <w:rFonts w:ascii="Times New Roman" w:eastAsia="Times New Roman" w:hAnsi="Times New Roman" w:cs="Times New Roman"/>
          <w:color w:val="000000"/>
          <w:spacing w:val="0"/>
          <w:w w:val="100"/>
          <w:position w:val="0"/>
          <w:lang w:val="en-US" w:eastAsia="en-US" w:bidi="en-US"/>
        </w:rPr>
        <w:t xml:space="preserve">Julich </w:t>
      </w:r>
      <w:r>
        <w:rPr>
          <w:rFonts w:ascii="SimSun" w:eastAsia="SimSun" w:hAnsi="SimSun" w:cs="SimSun"/>
          <w:color w:val="000000"/>
          <w:spacing w:val="0"/>
          <w:w w:val="100"/>
          <w:position w:val="0"/>
          <w:lang w:val="zh-TW" w:eastAsia="zh-TW" w:bidi="zh-TW"/>
        </w:rPr>
        <w:t>模板</w:t>
      </w:r>
      <w:r>
        <w:rPr>
          <w:rFonts w:ascii="SimSun" w:eastAsia="SimSun" w:hAnsi="SimSun" w:cs="SimSun"/>
          <w:color w:val="000000"/>
          <w:spacing w:val="0"/>
          <w:w w:val="100"/>
          <w:position w:val="0"/>
          <w:lang w:val="zh-TW" w:eastAsia="zh-TW" w:bidi="zh-TW"/>
        </w:rPr>
        <w:t>，</w:t>
      </w:r>
      <w:r>
        <w:rPr>
          <w:rFonts w:ascii="SimSun" w:eastAsia="SimSun" w:hAnsi="SimSun" w:cs="SimSun"/>
          <w:color w:val="000000"/>
          <w:spacing w:val="0"/>
          <w:w w:val="100"/>
          <w:position w:val="0"/>
          <w:lang w:val="zh-TW" w:eastAsia="zh-TW" w:bidi="zh-TW"/>
        </w:rPr>
        <w:t>或手动分割法</w:t>
      </w:r>
      <w:r>
        <w:rPr>
          <w:rFonts w:ascii="SimSun" w:eastAsia="SimSun" w:hAnsi="SimSun" w:cs="SimSu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en-US" w:eastAsia="en-US" w:bidi="en-US"/>
        </w:rPr>
        <w:t xml:space="preserve">Paquola et al., </w:t>
      </w:r>
      <w:r>
        <w:rPr>
          <w:rFonts w:ascii="Times New Roman" w:eastAsia="Times New Roman" w:hAnsi="Times New Roman" w:cs="Times New Roman"/>
          <w:color w:val="000000"/>
          <w:spacing w:val="0"/>
          <w:w w:val="100"/>
          <w:position w:val="0"/>
          <w:lang w:val="zh-TW" w:eastAsia="zh-TW" w:bidi="zh-TW"/>
        </w:rPr>
        <w:t xml:space="preserve">2017; </w:t>
      </w:r>
      <w:r>
        <w:rPr>
          <w:rFonts w:ascii="Times New Roman" w:eastAsia="Times New Roman" w:hAnsi="Times New Roman" w:cs="Times New Roman"/>
          <w:color w:val="000000"/>
          <w:spacing w:val="0"/>
          <w:w w:val="100"/>
          <w:position w:val="0"/>
          <w:lang w:val="en-US" w:eastAsia="en-US" w:bidi="en-US"/>
        </w:rPr>
        <w:t xml:space="preserve">Thomason et al., 2015; Saxbe et al., 2018 </w:t>
      </w:r>
      <w:r>
        <w:rPr>
          <w:rFonts w:ascii="Times New Roman" w:eastAsia="Times New Roman" w:hAnsi="Times New Roman" w:cs="Times New Roman"/>
          <w:color w:val="000000"/>
          <w:spacing w:val="0"/>
          <w:w w:val="100"/>
          <w:position w:val="0"/>
          <w:lang w:val="zh-TW" w:eastAsia="zh-TW" w:bidi="zh-TW"/>
        </w:rPr>
        <w:t>)</w:t>
      </w:r>
      <w:r>
        <w:rPr>
          <w:rFonts w:ascii="SimSun" w:eastAsia="SimSun" w:hAnsi="SimSun" w:cs="SimSun"/>
          <w:color w:val="000000"/>
          <w:spacing w:val="0"/>
          <w:w w:val="100"/>
          <w:position w:val="0"/>
          <w:lang w:val="zh-TW" w:eastAsia="zh-TW" w:bidi="zh-TW"/>
        </w:rPr>
        <w:t>以及偏态 数据转换与否的影响</w:t>
      </w:r>
      <w:r>
        <w:rPr>
          <w:rFonts w:ascii="Times New Roman" w:eastAsia="Times New Roman" w:hAnsi="Times New Roman" w:cs="Times New Roman"/>
          <w:color w:val="000000"/>
          <w:spacing w:val="0"/>
          <w:w w:val="100"/>
          <w:position w:val="0"/>
          <w:lang w:val="en-US" w:eastAsia="en-US" w:bidi="en-US"/>
        </w:rPr>
        <w:t>(Morey et al., 2009; Hahm et al., 2019)o</w:t>
      </w:r>
    </w:p>
    <w:p>
      <w:pPr>
        <w:pStyle w:val="Style3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机器学习预测分析表明</w:t>
      </w:r>
      <w:r>
        <w:rPr>
          <w:color w:val="000000"/>
          <w:spacing w:val="0"/>
          <w:w w:val="100"/>
          <w:position w:val="0"/>
        </w:rPr>
        <w:t>，</w:t>
      </w:r>
      <w:r>
        <w:rPr>
          <w:rFonts w:ascii="Times New Roman" w:eastAsia="Times New Roman" w:hAnsi="Times New Roman" w:cs="Times New Roman"/>
          <w:color w:val="000000"/>
          <w:spacing w:val="0"/>
          <w:w w:val="100"/>
          <w:position w:val="0"/>
          <w:lang w:val="en-US" w:eastAsia="en-US" w:bidi="en-US"/>
        </w:rPr>
        <w:t>SMN</w:t>
      </w:r>
      <w:r>
        <w:rPr>
          <w:color w:val="000000"/>
          <w:spacing w:val="0"/>
          <w:w w:val="100"/>
          <w:position w:val="0"/>
        </w:rPr>
        <w:t xml:space="preserve">内部的结构连 </w:t>
      </w:r>
      <w:r>
        <w:rPr>
          <w:color w:val="000000"/>
          <w:spacing w:val="0"/>
          <w:w w:val="100"/>
          <w:position w:val="0"/>
        </w:rPr>
        <w:t>接、</w:t>
      </w:r>
      <w:r>
        <w:rPr>
          <w:rFonts w:ascii="Times New Roman" w:eastAsia="Times New Roman" w:hAnsi="Times New Roman" w:cs="Times New Roman"/>
          <w:color w:val="000000"/>
          <w:spacing w:val="0"/>
          <w:w w:val="100"/>
          <w:position w:val="0"/>
          <w:lang w:val="en-US" w:eastAsia="en-US" w:bidi="en-US"/>
        </w:rPr>
        <w:t>SMN-VN</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SMN-SAN </w:t>
      </w:r>
      <w:r>
        <w:rPr>
          <w:color w:val="000000"/>
          <w:spacing w:val="0"/>
          <w:w w:val="100"/>
          <w:position w:val="0"/>
        </w:rPr>
        <w:t xml:space="preserve">以及 </w:t>
      </w:r>
      <w:r>
        <w:rPr>
          <w:rFonts w:ascii="Times New Roman" w:eastAsia="Times New Roman" w:hAnsi="Times New Roman" w:cs="Times New Roman"/>
          <w:color w:val="000000"/>
          <w:spacing w:val="0"/>
          <w:w w:val="100"/>
          <w:position w:val="0"/>
          <w:lang w:val="en-US" w:eastAsia="en-US" w:bidi="en-US"/>
        </w:rPr>
        <w:t xml:space="preserve">SMN-FPN </w:t>
      </w:r>
      <w:r>
        <w:rPr>
          <w:color w:val="000000"/>
          <w:spacing w:val="0"/>
          <w:w w:val="100"/>
          <w:position w:val="0"/>
        </w:rPr>
        <w:t>之间的 结构连接构成了预测儿童应激水平的正网络</w:t>
      </w:r>
      <w:r>
        <w:rPr>
          <w:color w:val="000000"/>
          <w:spacing w:val="0"/>
          <w:w w:val="100"/>
          <w:position w:val="0"/>
        </w:rPr>
        <w:t>；</w:t>
      </w:r>
      <w:r>
        <w:rPr>
          <w:color w:val="000000"/>
          <w:spacing w:val="0"/>
          <w:w w:val="100"/>
          <w:position w:val="0"/>
        </w:rPr>
        <w:t xml:space="preserve">小脑 </w:t>
      </w:r>
      <w:r>
        <w:rPr>
          <w:rFonts w:ascii="Times New Roman" w:eastAsia="Times New Roman" w:hAnsi="Times New Roman" w:cs="Times New Roman"/>
          <w:color w:val="000000"/>
          <w:spacing w:val="0"/>
          <w:w w:val="100"/>
          <w:position w:val="0"/>
          <w:lang w:val="en-US" w:eastAsia="en-US" w:bidi="en-US"/>
        </w:rPr>
        <w:t>-FPN</w:t>
      </w:r>
      <w:r>
        <w:rPr>
          <w:color w:val="000000"/>
          <w:spacing w:val="0"/>
          <w:w w:val="100"/>
          <w:position w:val="0"/>
        </w:rPr>
        <w:t>、小脑</w:t>
      </w:r>
      <w:r>
        <w:rPr>
          <w:rFonts w:ascii="Times New Roman" w:eastAsia="Times New Roman" w:hAnsi="Times New Roman" w:cs="Times New Roman"/>
          <w:color w:val="000000"/>
          <w:spacing w:val="0"/>
          <w:w w:val="100"/>
          <w:position w:val="0"/>
          <w:lang w:val="en-US" w:eastAsia="en-US" w:bidi="en-US"/>
        </w:rPr>
        <w:t>-VN</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SCN-VN</w:t>
      </w:r>
      <w:r>
        <w:rPr>
          <w:color w:val="000000"/>
          <w:spacing w:val="0"/>
          <w:w w:val="100"/>
          <w:position w:val="0"/>
        </w:rPr>
        <w:t>之间的结构连接构成了 预测儿童应激水平的负网络。对于正网络</w:t>
      </w:r>
      <w:r>
        <w:rPr>
          <w:color w:val="000000"/>
          <w:spacing w:val="0"/>
          <w:w w:val="100"/>
          <w:position w:val="0"/>
        </w:rPr>
        <w:t>，</w:t>
      </w:r>
      <w:r>
        <w:rPr>
          <w:rFonts w:ascii="Times New Roman" w:eastAsia="Times New Roman" w:hAnsi="Times New Roman" w:cs="Times New Roman"/>
          <w:color w:val="000000"/>
          <w:spacing w:val="0"/>
          <w:w w:val="100"/>
          <w:position w:val="0"/>
          <w:lang w:val="en-US" w:eastAsia="en-US" w:bidi="en-US"/>
        </w:rPr>
        <w:t>SMN</w:t>
      </w:r>
      <w:r>
        <w:rPr>
          <w:color w:val="000000"/>
          <w:spacing w:val="0"/>
          <w:w w:val="100"/>
          <w:position w:val="0"/>
        </w:rPr>
        <w:t xml:space="preserve">和 </w:t>
      </w:r>
      <w:r>
        <w:rPr>
          <w:rFonts w:ascii="Times New Roman" w:eastAsia="Times New Roman" w:hAnsi="Times New Roman" w:cs="Times New Roman"/>
          <w:color w:val="000000"/>
          <w:spacing w:val="0"/>
          <w:w w:val="100"/>
          <w:position w:val="0"/>
          <w:lang w:val="en-US" w:eastAsia="en-US" w:bidi="en-US"/>
        </w:rPr>
        <w:t>VN</w:t>
      </w:r>
      <w:r>
        <w:rPr>
          <w:color w:val="000000"/>
          <w:spacing w:val="0"/>
          <w:w w:val="100"/>
          <w:position w:val="0"/>
        </w:rPr>
        <w:t>属于感觉系统</w:t>
      </w:r>
      <w:r>
        <w:rPr>
          <w:color w:val="000000"/>
          <w:spacing w:val="0"/>
          <w:w w:val="100"/>
          <w:position w:val="0"/>
        </w:rPr>
        <w:t>，</w:t>
      </w:r>
      <w:r>
        <w:rPr>
          <w:color w:val="000000"/>
          <w:spacing w:val="0"/>
          <w:w w:val="100"/>
          <w:position w:val="0"/>
        </w:rPr>
        <w:t>负责感觉加工、运动控制以及 错误行为的监控</w:t>
      </w:r>
      <w:r>
        <w:rPr>
          <w:rFonts w:ascii="Times New Roman" w:eastAsia="Times New Roman" w:hAnsi="Times New Roman" w:cs="Times New Roman"/>
          <w:color w:val="000000"/>
          <w:spacing w:val="0"/>
          <w:w w:val="100"/>
          <w:position w:val="0"/>
          <w:lang w:val="en-US" w:eastAsia="en-US" w:bidi="en-US"/>
        </w:rPr>
        <w:t xml:space="preserve">(Bonini et al., </w:t>
      </w:r>
      <w:r>
        <w:rPr>
          <w:rFonts w:ascii="Times New Roman" w:eastAsia="Times New Roman" w:hAnsi="Times New Roman" w:cs="Times New Roman"/>
          <w:color w:val="000000"/>
          <w:spacing w:val="0"/>
          <w:w w:val="100"/>
          <w:position w:val="0"/>
        </w:rPr>
        <w:t xml:space="preserve">2014; </w:t>
      </w:r>
      <w:r>
        <w:rPr>
          <w:rFonts w:ascii="Times New Roman" w:eastAsia="Times New Roman" w:hAnsi="Times New Roman" w:cs="Times New Roman"/>
          <w:color w:val="000000"/>
          <w:spacing w:val="0"/>
          <w:w w:val="100"/>
          <w:position w:val="0"/>
          <w:lang w:val="en-US" w:eastAsia="en-US" w:bidi="en-US"/>
        </w:rPr>
        <w:t xml:space="preserve">Roger et al., 2010; Tomoda et al., 2009); SAN </w:t>
      </w:r>
      <w:r>
        <w:rPr>
          <w:color w:val="000000"/>
          <w:spacing w:val="0"/>
          <w:w w:val="100"/>
          <w:position w:val="0"/>
        </w:rPr>
        <w:t>负责监控和整合内 外部突显刺激</w:t>
      </w:r>
      <w:r>
        <w:rPr>
          <w:rFonts w:ascii="Times New Roman" w:eastAsia="Times New Roman" w:hAnsi="Times New Roman" w:cs="Times New Roman"/>
          <w:color w:val="000000"/>
          <w:spacing w:val="0"/>
          <w:w w:val="100"/>
          <w:position w:val="0"/>
          <w:lang w:val="en-US" w:eastAsia="en-US" w:bidi="en-US"/>
        </w:rPr>
        <w:t xml:space="preserve">(Manoliu et al., 2014; Uddin, 2017); </w:t>
      </w:r>
      <w:r>
        <w:rPr>
          <w:color w:val="000000"/>
          <w:spacing w:val="0"/>
          <w:w w:val="100"/>
          <w:position w:val="0"/>
        </w:rPr>
        <w:t>而</w:t>
      </w:r>
      <w:r>
        <w:rPr>
          <w:rFonts w:ascii="Times New Roman" w:eastAsia="Times New Roman" w:hAnsi="Times New Roman" w:cs="Times New Roman"/>
          <w:color w:val="000000"/>
          <w:spacing w:val="0"/>
          <w:w w:val="100"/>
          <w:position w:val="0"/>
          <w:lang w:val="en-US" w:eastAsia="en-US" w:bidi="en-US"/>
        </w:rPr>
        <w:t>FPN</w:t>
      </w:r>
      <w:r>
        <w:rPr>
          <w:color w:val="000000"/>
          <w:spacing w:val="0"/>
          <w:w w:val="100"/>
          <w:position w:val="0"/>
        </w:rPr>
        <w:t>主要涉及执行控制功能</w:t>
      </w:r>
      <w:r>
        <w:rPr>
          <w:color w:val="000000"/>
          <w:spacing w:val="0"/>
          <w:w w:val="100"/>
          <w:position w:val="0"/>
        </w:rPr>
        <w:t>，</w:t>
      </w:r>
      <w:r>
        <w:rPr>
          <w:color w:val="000000"/>
          <w:spacing w:val="0"/>
          <w:w w:val="100"/>
          <w:position w:val="0"/>
        </w:rPr>
        <w:t>通过改变与其他 功能系统的交互模式灵活快速地适应正在进行的 任务</w:t>
      </w:r>
      <w:r>
        <w:rPr>
          <w:rFonts w:ascii="Times New Roman" w:eastAsia="Times New Roman" w:hAnsi="Times New Roman" w:cs="Times New Roman"/>
          <w:color w:val="000000"/>
          <w:spacing w:val="0"/>
          <w:w w:val="100"/>
          <w:position w:val="0"/>
          <w:lang w:val="en-US" w:eastAsia="en-US" w:bidi="en-US"/>
        </w:rPr>
        <w:t xml:space="preserve">(Cole et al., </w:t>
      </w:r>
      <w:r>
        <w:rPr>
          <w:rFonts w:ascii="Times New Roman" w:eastAsia="Times New Roman" w:hAnsi="Times New Roman" w:cs="Times New Roman"/>
          <w:color w:val="000000"/>
          <w:spacing w:val="0"/>
          <w:w w:val="100"/>
          <w:position w:val="0"/>
        </w:rPr>
        <w:t>2013)</w:t>
      </w:r>
      <w:r>
        <w:rPr>
          <w:color w:val="000000"/>
          <w:spacing w:val="0"/>
          <w:w w:val="100"/>
          <w:position w:val="0"/>
        </w:rPr>
        <w:t>。实证研究表明</w:t>
      </w:r>
      <w:r>
        <w:rPr>
          <w:color w:val="000000"/>
          <w:spacing w:val="0"/>
          <w:w w:val="100"/>
          <w:position w:val="0"/>
        </w:rPr>
        <w:t>，</w:t>
      </w:r>
      <w:r>
        <w:rPr>
          <w:color w:val="000000"/>
          <w:spacing w:val="0"/>
          <w:w w:val="100"/>
          <w:position w:val="0"/>
        </w:rPr>
        <w:t>成人在经历 应激事件后</w:t>
      </w:r>
      <w:r>
        <w:rPr>
          <w:color w:val="000000"/>
          <w:spacing w:val="0"/>
          <w:w w:val="100"/>
          <w:position w:val="0"/>
        </w:rPr>
        <w:t>，</w:t>
      </w:r>
      <w:r>
        <w:rPr>
          <w:color w:val="000000"/>
          <w:spacing w:val="0"/>
          <w:w w:val="100"/>
          <w:position w:val="0"/>
        </w:rPr>
        <w:t>除了感觉系统的结构整合性与灰质体 积会发生改变外</w:t>
      </w:r>
      <w:r>
        <w:rPr>
          <w:rFonts w:ascii="Times New Roman" w:eastAsia="Times New Roman" w:hAnsi="Times New Roman" w:cs="Times New Roman"/>
          <w:color w:val="000000"/>
          <w:spacing w:val="0"/>
          <w:w w:val="100"/>
          <w:position w:val="0"/>
          <w:lang w:val="en-US" w:eastAsia="en-US" w:bidi="en-US"/>
        </w:rPr>
        <w:t xml:space="preserve">(Choi et al., </w:t>
      </w:r>
      <w:r>
        <w:rPr>
          <w:rFonts w:ascii="Times New Roman" w:eastAsia="Times New Roman" w:hAnsi="Times New Roman" w:cs="Times New Roman"/>
          <w:color w:val="000000"/>
          <w:spacing w:val="0"/>
          <w:w w:val="100"/>
          <w:position w:val="0"/>
        </w:rPr>
        <w:t xml:space="preserve">2012; </w:t>
      </w:r>
      <w:r>
        <w:rPr>
          <w:rFonts w:ascii="Times New Roman" w:eastAsia="Times New Roman" w:hAnsi="Times New Roman" w:cs="Times New Roman"/>
          <w:color w:val="000000"/>
          <w:spacing w:val="0"/>
          <w:w w:val="100"/>
          <w:position w:val="0"/>
          <w:lang w:val="en-US" w:eastAsia="en-US" w:bidi="en-US"/>
        </w:rPr>
        <w:t>Tomoda et al., 2011), SMN</w:t>
      </w:r>
      <w:r>
        <w:rPr>
          <w:color w:val="000000"/>
          <w:spacing w:val="0"/>
          <w:w w:val="100"/>
          <w:position w:val="0"/>
        </w:rPr>
        <w:t>与</w:t>
      </w:r>
      <w:r>
        <w:rPr>
          <w:rFonts w:ascii="Times New Roman" w:eastAsia="Times New Roman" w:hAnsi="Times New Roman" w:cs="Times New Roman"/>
          <w:color w:val="000000"/>
          <w:spacing w:val="0"/>
          <w:w w:val="100"/>
          <w:position w:val="0"/>
          <w:lang w:val="en-US" w:eastAsia="en-US" w:bidi="en-US"/>
        </w:rPr>
        <w:t>VN</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SAN</w:t>
      </w:r>
      <w:r>
        <w:rPr>
          <w:color w:val="000000"/>
          <w:spacing w:val="0"/>
          <w:w w:val="100"/>
          <w:position w:val="0"/>
        </w:rPr>
        <w:t>和</w:t>
      </w:r>
      <w:r>
        <w:rPr>
          <w:rFonts w:ascii="Times New Roman" w:eastAsia="Times New Roman" w:hAnsi="Times New Roman" w:cs="Times New Roman"/>
          <w:color w:val="000000"/>
          <w:spacing w:val="0"/>
          <w:w w:val="100"/>
          <w:position w:val="0"/>
          <w:lang w:val="en-US" w:eastAsia="en-US" w:bidi="en-US"/>
        </w:rPr>
        <w:t>FPN</w:t>
      </w:r>
      <w:r>
        <w:rPr>
          <w:color w:val="000000"/>
          <w:spacing w:val="0"/>
          <w:w w:val="100"/>
          <w:position w:val="0"/>
        </w:rPr>
        <w:t>之间的</w:t>
      </w:r>
      <w:r>
        <w:rPr>
          <w:rFonts w:ascii="Times New Roman" w:eastAsia="Times New Roman" w:hAnsi="Times New Roman" w:cs="Times New Roman"/>
          <w:color w:val="000000"/>
          <w:spacing w:val="0"/>
          <w:w w:val="100"/>
          <w:position w:val="0"/>
          <w:lang w:val="en-US" w:eastAsia="en-US" w:bidi="en-US"/>
        </w:rPr>
        <w:t>FC</w:t>
      </w:r>
      <w:r>
        <w:rPr>
          <w:color w:val="000000"/>
          <w:spacing w:val="0"/>
          <w:w w:val="100"/>
          <w:position w:val="0"/>
        </w:rPr>
        <w:t>强度也 会出现异常</w:t>
      </w:r>
      <w:r>
        <w:rPr>
          <w:color w:val="000000"/>
          <w:spacing w:val="0"/>
          <w:w w:val="100"/>
          <w:position w:val="0"/>
        </w:rPr>
        <w:t>，</w:t>
      </w:r>
      <w:r>
        <w:rPr>
          <w:color w:val="000000"/>
          <w:spacing w:val="0"/>
          <w:w w:val="100"/>
          <w:position w:val="0"/>
        </w:rPr>
        <w:t>这与个体警觉性提高以及难以从应激 事件中恢复有关</w:t>
      </w:r>
      <w:r>
        <w:rPr>
          <w:rFonts w:ascii="Times New Roman" w:eastAsia="Times New Roman" w:hAnsi="Times New Roman" w:cs="Times New Roman"/>
          <w:color w:val="000000"/>
          <w:spacing w:val="0"/>
          <w:w w:val="100"/>
          <w:position w:val="0"/>
          <w:lang w:val="en-US" w:eastAsia="en-US" w:bidi="en-US"/>
        </w:rPr>
        <w:t xml:space="preserve">(Soares et al., </w:t>
      </w:r>
      <w:r>
        <w:rPr>
          <w:rFonts w:ascii="Times New Roman" w:eastAsia="Times New Roman" w:hAnsi="Times New Roman" w:cs="Times New Roman"/>
          <w:color w:val="000000"/>
          <w:spacing w:val="0"/>
          <w:w w:val="100"/>
          <w:position w:val="0"/>
        </w:rPr>
        <w:t xml:space="preserve">2013; </w:t>
      </w:r>
      <w:r>
        <w:rPr>
          <w:rFonts w:ascii="Times New Roman" w:eastAsia="Times New Roman" w:hAnsi="Times New Roman" w:cs="Times New Roman"/>
          <w:color w:val="000000"/>
          <w:spacing w:val="0"/>
          <w:w w:val="100"/>
          <w:position w:val="0"/>
          <w:lang w:val="en-US" w:eastAsia="en-US" w:bidi="en-US"/>
        </w:rPr>
        <w:t xml:space="preserve">Yu et al., 2019; Zhutovsky et al., </w:t>
      </w:r>
      <w:r>
        <w:rPr>
          <w:rFonts w:ascii="Times New Roman" w:eastAsia="Times New Roman" w:hAnsi="Times New Roman" w:cs="Times New Roman"/>
          <w:color w:val="000000"/>
          <w:spacing w:val="0"/>
          <w:w w:val="100"/>
          <w:position w:val="0"/>
          <w:lang w:val="zh-CN" w:eastAsia="zh-CN" w:bidi="zh-CN"/>
        </w:rPr>
        <w:t>2021)</w:t>
      </w:r>
      <w:r>
        <w:rPr>
          <w:color w:val="000000"/>
          <w:spacing w:val="0"/>
          <w:w w:val="100"/>
          <w:position w:val="0"/>
          <w:lang w:val="zh-CN" w:eastAsia="zh-CN" w:bidi="zh-CN"/>
        </w:rPr>
        <w:t>。</w:t>
      </w:r>
      <w:r>
        <w:rPr>
          <w:color w:val="000000"/>
          <w:spacing w:val="0"/>
          <w:w w:val="100"/>
          <w:position w:val="0"/>
        </w:rPr>
        <w:t>关于负网络结果</w:t>
      </w:r>
      <w:r>
        <w:rPr>
          <w:color w:val="000000"/>
          <w:spacing w:val="0"/>
          <w:w w:val="100"/>
          <w:position w:val="0"/>
        </w:rPr>
        <w:t>，</w:t>
      </w:r>
      <w:r>
        <w:rPr>
          <w:color w:val="000000"/>
          <w:spacing w:val="0"/>
          <w:w w:val="100"/>
          <w:position w:val="0"/>
        </w:rPr>
        <w:t>小脑不仅 与自主运动有关</w:t>
      </w:r>
      <w:r>
        <w:rPr>
          <w:color w:val="000000"/>
          <w:spacing w:val="0"/>
          <w:w w:val="100"/>
          <w:position w:val="0"/>
        </w:rPr>
        <w:t>，</w:t>
      </w:r>
      <w:r>
        <w:rPr>
          <w:color w:val="000000"/>
          <w:spacing w:val="0"/>
          <w:w w:val="100"/>
          <w:position w:val="0"/>
        </w:rPr>
        <w:t>还与高级认知功能如情绪加工和 错误预期有关</w:t>
      </w:r>
      <w:r>
        <w:rPr>
          <w:rFonts w:ascii="Times New Roman" w:eastAsia="Times New Roman" w:hAnsi="Times New Roman" w:cs="Times New Roman"/>
          <w:color w:val="000000"/>
          <w:spacing w:val="0"/>
          <w:w w:val="100"/>
          <w:position w:val="0"/>
          <w:lang w:val="en-US" w:eastAsia="en-US" w:bidi="en-US"/>
        </w:rPr>
        <w:t xml:space="preserve">(Blithikioti et al., </w:t>
      </w:r>
      <w:r>
        <w:rPr>
          <w:rFonts w:ascii="Times New Roman" w:eastAsia="Times New Roman" w:hAnsi="Times New Roman" w:cs="Times New Roman"/>
          <w:color w:val="000000"/>
          <w:spacing w:val="0"/>
          <w:w w:val="100"/>
          <w:position w:val="0"/>
        </w:rPr>
        <w:t>2022);</w:t>
      </w:r>
      <w:r>
        <w:rPr>
          <w:color w:val="000000"/>
          <w:spacing w:val="0"/>
          <w:w w:val="100"/>
          <w:position w:val="0"/>
        </w:rPr>
        <w:t>而</w:t>
      </w:r>
      <w:r>
        <w:rPr>
          <w:rFonts w:ascii="Times New Roman" w:eastAsia="Times New Roman" w:hAnsi="Times New Roman" w:cs="Times New Roman"/>
          <w:color w:val="000000"/>
          <w:spacing w:val="0"/>
          <w:w w:val="100"/>
          <w:position w:val="0"/>
          <w:lang w:val="en-US" w:eastAsia="en-US" w:bidi="en-US"/>
        </w:rPr>
        <w:t>SCN</w:t>
      </w:r>
      <w:r>
        <w:rPr>
          <w:color w:val="000000"/>
          <w:spacing w:val="0"/>
          <w:w w:val="100"/>
          <w:position w:val="0"/>
        </w:rPr>
        <w:t>负责 加工由感觉系统</w:t>
      </w:r>
      <w:r>
        <w:rPr>
          <w:rFonts w:ascii="Times New Roman" w:eastAsia="Times New Roman" w:hAnsi="Times New Roman" w:cs="Times New Roman"/>
          <w:color w:val="000000"/>
          <w:spacing w:val="0"/>
          <w:w w:val="100"/>
          <w:position w:val="0"/>
        </w:rPr>
        <w:t>(</w:t>
      </w:r>
      <w:r>
        <w:rPr>
          <w:color w:val="000000"/>
          <w:spacing w:val="0"/>
          <w:w w:val="100"/>
          <w:position w:val="0"/>
        </w:rPr>
        <w:t>如</w:t>
      </w:r>
      <w:r>
        <w:rPr>
          <w:color w:val="000000"/>
          <w:spacing w:val="0"/>
          <w:w w:val="100"/>
          <w:position w:val="0"/>
        </w:rPr>
        <w:t>，</w:t>
      </w:r>
      <w:r>
        <w:rPr>
          <w:rFonts w:ascii="Times New Roman" w:eastAsia="Times New Roman" w:hAnsi="Times New Roman" w:cs="Times New Roman"/>
          <w:color w:val="000000"/>
          <w:spacing w:val="0"/>
          <w:w w:val="100"/>
          <w:position w:val="0"/>
          <w:lang w:val="en-US" w:eastAsia="en-US" w:bidi="en-US"/>
        </w:rPr>
        <w:t>VN)</w:t>
      </w:r>
      <w:r>
        <w:rPr>
          <w:color w:val="000000"/>
          <w:spacing w:val="0"/>
          <w:w w:val="100"/>
          <w:position w:val="0"/>
        </w:rPr>
        <w:t>传入的威胁刺激</w:t>
      </w:r>
      <w:r>
        <w:rPr>
          <w:color w:val="000000"/>
          <w:spacing w:val="0"/>
          <w:w w:val="100"/>
          <w:position w:val="0"/>
        </w:rPr>
        <w:t>，</w:t>
      </w:r>
      <w:r>
        <w:rPr>
          <w:color w:val="000000"/>
          <w:spacing w:val="0"/>
          <w:w w:val="100"/>
          <w:position w:val="0"/>
        </w:rPr>
        <w:t>并迅速 对其做出反应</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lang w:val="en-US" w:eastAsia="en-US" w:bidi="en-US"/>
        </w:rPr>
        <w:t xml:space="preserve">Teicher et al., </w:t>
      </w:r>
      <w:r>
        <w:rPr>
          <w:rFonts w:ascii="Times New Roman" w:eastAsia="Times New Roman" w:hAnsi="Times New Roman" w:cs="Times New Roman"/>
          <w:color w:val="000000"/>
          <w:spacing w:val="0"/>
          <w:w w:val="100"/>
          <w:position w:val="0"/>
        </w:rPr>
        <w:t>2016)</w:t>
      </w:r>
      <w:r>
        <w:rPr>
          <w:color w:val="000000"/>
          <w:spacing w:val="0"/>
          <w:w w:val="100"/>
          <w:position w:val="0"/>
        </w:rPr>
        <w:t>。此外</w:t>
      </w:r>
      <w:r>
        <w:rPr>
          <w:color w:val="000000"/>
          <w:spacing w:val="0"/>
          <w:w w:val="100"/>
          <w:position w:val="0"/>
        </w:rPr>
        <w:t>，</w:t>
      </w:r>
      <w:r>
        <w:rPr>
          <w:color w:val="000000"/>
          <w:spacing w:val="0"/>
          <w:w w:val="100"/>
          <w:position w:val="0"/>
        </w:rPr>
        <w:t>较高的应 激症状与小脑</w:t>
      </w:r>
      <w:r>
        <w:rPr>
          <w:rFonts w:ascii="Times New Roman" w:eastAsia="Times New Roman" w:hAnsi="Times New Roman" w:cs="Times New Roman"/>
          <w:color w:val="000000"/>
          <w:spacing w:val="0"/>
          <w:w w:val="100"/>
          <w:position w:val="0"/>
          <w:lang w:val="en-US" w:eastAsia="en-US" w:bidi="en-US"/>
        </w:rPr>
        <w:t>-FPN</w:t>
      </w:r>
      <w:r>
        <w:rPr>
          <w:color w:val="000000"/>
          <w:spacing w:val="0"/>
          <w:w w:val="100"/>
          <w:position w:val="0"/>
          <w:lang w:val="en-US" w:eastAsia="en-US" w:bidi="en-US"/>
        </w:rPr>
        <w:t>、</w:t>
      </w:r>
      <w:r>
        <w:rPr>
          <w:color w:val="000000"/>
          <w:spacing w:val="0"/>
          <w:w w:val="100"/>
          <w:position w:val="0"/>
        </w:rPr>
        <w:t>小脑</w:t>
      </w:r>
      <w:r>
        <w:rPr>
          <w:rFonts w:ascii="Times New Roman" w:eastAsia="Times New Roman" w:hAnsi="Times New Roman" w:cs="Times New Roman"/>
          <w:color w:val="000000"/>
          <w:spacing w:val="0"/>
          <w:w w:val="100"/>
          <w:position w:val="0"/>
          <w:lang w:val="en-US" w:eastAsia="en-US" w:bidi="en-US"/>
        </w:rPr>
        <w:t>-VN</w:t>
      </w:r>
      <w:r>
        <w:rPr>
          <w:color w:val="000000"/>
          <w:spacing w:val="0"/>
          <w:w w:val="100"/>
          <w:position w:val="0"/>
        </w:rPr>
        <w:t>和</w:t>
      </w:r>
      <w:r>
        <w:rPr>
          <w:rFonts w:ascii="Times New Roman" w:eastAsia="Times New Roman" w:hAnsi="Times New Roman" w:cs="Times New Roman"/>
          <w:color w:val="000000"/>
          <w:spacing w:val="0"/>
          <w:w w:val="100"/>
          <w:position w:val="0"/>
          <w:lang w:val="en-US" w:eastAsia="en-US" w:bidi="en-US"/>
        </w:rPr>
        <w:t>SCN-VN</w:t>
      </w:r>
      <w:r>
        <w:rPr>
          <w:color w:val="000000"/>
          <w:spacing w:val="0"/>
          <w:w w:val="100"/>
          <w:position w:val="0"/>
        </w:rPr>
        <w:t>的异常 连接有关</w:t>
      </w:r>
      <w:r>
        <w:rPr>
          <w:color w:val="000000"/>
          <w:spacing w:val="0"/>
          <w:w w:val="100"/>
          <w:position w:val="0"/>
        </w:rPr>
        <w:t>，</w:t>
      </w:r>
      <w:r>
        <w:rPr>
          <w:color w:val="000000"/>
          <w:spacing w:val="0"/>
          <w:w w:val="100"/>
          <w:position w:val="0"/>
        </w:rPr>
        <w:t>说明高应激个体对内外部刺激的调节能 力下降</w:t>
      </w:r>
      <w:r>
        <w:rPr>
          <w:color w:val="000000"/>
          <w:spacing w:val="0"/>
          <w:w w:val="100"/>
          <w:position w:val="0"/>
        </w:rPr>
        <w:t>，</w:t>
      </w:r>
      <w:r>
        <w:rPr>
          <w:color w:val="000000"/>
          <w:spacing w:val="0"/>
          <w:w w:val="100"/>
          <w:position w:val="0"/>
        </w:rPr>
        <w:t xml:space="preserve">并进一步导致过度警觉和泛化的恐惧反应 </w:t>
      </w:r>
      <w:r>
        <w:rPr>
          <w:rFonts w:ascii="Times New Roman" w:eastAsia="Times New Roman" w:hAnsi="Times New Roman" w:cs="Times New Roman"/>
          <w:color w:val="000000"/>
          <w:spacing w:val="0"/>
          <w:w w:val="100"/>
          <w:position w:val="0"/>
          <w:lang w:val="en-US" w:eastAsia="en-US" w:bidi="en-US"/>
        </w:rPr>
        <w:t xml:space="preserve">(Holmes et al., </w:t>
      </w:r>
      <w:r>
        <w:rPr>
          <w:rFonts w:ascii="Times New Roman" w:eastAsia="Times New Roman" w:hAnsi="Times New Roman" w:cs="Times New Roman"/>
          <w:color w:val="000000"/>
          <w:spacing w:val="0"/>
          <w:w w:val="100"/>
          <w:position w:val="0"/>
        </w:rPr>
        <w:t xml:space="preserve">2018; </w:t>
      </w:r>
      <w:r>
        <w:rPr>
          <w:rFonts w:ascii="Times New Roman" w:eastAsia="Times New Roman" w:hAnsi="Times New Roman" w:cs="Times New Roman"/>
          <w:color w:val="000000"/>
          <w:spacing w:val="0"/>
          <w:w w:val="100"/>
          <w:position w:val="0"/>
          <w:lang w:val="en-US" w:eastAsia="en-US" w:bidi="en-US"/>
        </w:rPr>
        <w:t xml:space="preserve">Rabellino et al., 2018; Teicher et al., </w:t>
      </w:r>
      <w:r>
        <w:rPr>
          <w:rFonts w:ascii="Times New Roman" w:eastAsia="Times New Roman" w:hAnsi="Times New Roman" w:cs="Times New Roman"/>
          <w:color w:val="000000"/>
          <w:spacing w:val="0"/>
          <w:w w:val="100"/>
          <w:position w:val="0"/>
          <w:lang w:val="zh-CN" w:eastAsia="zh-CN" w:bidi="zh-CN"/>
        </w:rPr>
        <w:t>2016)</w:t>
      </w:r>
      <w:r>
        <w:rPr>
          <w:color w:val="000000"/>
          <w:spacing w:val="0"/>
          <w:w w:val="100"/>
          <w:position w:val="0"/>
          <w:lang w:val="zh-CN" w:eastAsia="zh-CN" w:bidi="zh-CN"/>
        </w:rPr>
        <w:t>。</w:t>
      </w:r>
      <w:r>
        <w:rPr>
          <w:color w:val="000000"/>
          <w:spacing w:val="0"/>
          <w:w w:val="100"/>
          <w:position w:val="0"/>
        </w:rPr>
        <w:t>当前结果表明</w:t>
      </w:r>
      <w:r>
        <w:rPr>
          <w:color w:val="000000"/>
          <w:spacing w:val="0"/>
          <w:w w:val="100"/>
          <w:position w:val="0"/>
        </w:rPr>
        <w:t>，</w:t>
      </w:r>
      <w:r>
        <w:rPr>
          <w:color w:val="000000"/>
          <w:spacing w:val="0"/>
          <w:w w:val="100"/>
          <w:position w:val="0"/>
        </w:rPr>
        <w:t>结构网络相似性可能 与儿童应激的个体差异有关</w:t>
      </w:r>
      <w:r>
        <w:rPr>
          <w:color w:val="000000"/>
          <w:spacing w:val="0"/>
          <w:w w:val="100"/>
          <w:position w:val="0"/>
        </w:rPr>
        <w:t>；</w:t>
      </w:r>
      <w:r>
        <w:rPr>
          <w:color w:val="000000"/>
          <w:spacing w:val="0"/>
          <w:w w:val="100"/>
          <w:position w:val="0"/>
        </w:rPr>
        <w:t>虽然其预测能力在统 计上为边缘显著</w:t>
      </w:r>
      <w:r>
        <w:rPr>
          <w:color w:val="000000"/>
          <w:spacing w:val="0"/>
          <w:w w:val="100"/>
          <w:position w:val="0"/>
        </w:rPr>
        <w:t>，</w:t>
      </w:r>
      <w:r>
        <w:rPr>
          <w:color w:val="000000"/>
          <w:spacing w:val="0"/>
          <w:w w:val="100"/>
          <w:position w:val="0"/>
        </w:rPr>
        <w:t>但仍有助于理解应激与大脑结构 关联的本质与程度。</w:t>
      </w:r>
    </w:p>
    <w:p>
      <w:pPr>
        <w:pStyle w:val="Style3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探索性分析显示</w:t>
      </w:r>
      <w:r>
        <w:rPr>
          <w:color w:val="000000"/>
          <w:spacing w:val="0"/>
          <w:w w:val="100"/>
          <w:position w:val="0"/>
        </w:rPr>
        <w:t>，</w:t>
      </w:r>
      <w:r>
        <w:rPr>
          <w:color w:val="000000"/>
          <w:spacing w:val="0"/>
          <w:w w:val="100"/>
          <w:position w:val="0"/>
        </w:rPr>
        <w:t>与儿童应激有关的灰质体积 和</w:t>
      </w:r>
      <w:r>
        <w:rPr>
          <w:rFonts w:ascii="Times New Roman" w:eastAsia="Times New Roman" w:hAnsi="Times New Roman" w:cs="Times New Roman"/>
          <w:color w:val="000000"/>
          <w:spacing w:val="0"/>
          <w:w w:val="100"/>
          <w:position w:val="0"/>
          <w:lang w:val="en-US" w:eastAsia="en-US" w:bidi="en-US"/>
        </w:rPr>
        <w:t>FC</w:t>
      </w:r>
      <w:r>
        <w:rPr>
          <w:color w:val="000000"/>
          <w:spacing w:val="0"/>
          <w:w w:val="100"/>
          <w:position w:val="0"/>
        </w:rPr>
        <w:t>均不存在性别差异。一项前瞻性研究表明</w:t>
      </w:r>
      <w:r>
        <w:rPr>
          <w:color w:val="000000"/>
          <w:spacing w:val="0"/>
          <w:w w:val="100"/>
          <w:position w:val="0"/>
        </w:rPr>
        <w:t>，</w:t>
      </w:r>
      <w:r>
        <w:rPr>
          <w:color w:val="000000"/>
          <w:spacing w:val="0"/>
          <w:w w:val="100"/>
          <w:position w:val="0"/>
        </w:rPr>
        <w:t>儿 童和青少年</w:t>
      </w:r>
      <w:r>
        <w:rPr>
          <w:rFonts w:ascii="Times New Roman" w:eastAsia="Times New Roman" w:hAnsi="Times New Roman" w:cs="Times New Roman"/>
          <w:color w:val="000000"/>
          <w:spacing w:val="0"/>
          <w:w w:val="100"/>
          <w:position w:val="0"/>
          <w:lang w:val="en-US" w:eastAsia="en-US" w:bidi="en-US"/>
        </w:rPr>
        <w:t>PTSD</w:t>
      </w:r>
      <w:r>
        <w:rPr>
          <w:color w:val="000000"/>
          <w:spacing w:val="0"/>
          <w:w w:val="100"/>
          <w:position w:val="0"/>
        </w:rPr>
        <w:t xml:space="preserve">症状和发展轨迹不存在性别差异 </w:t>
      </w:r>
      <w:r>
        <w:rPr>
          <w:rFonts w:ascii="Times New Roman" w:eastAsia="Times New Roman" w:hAnsi="Times New Roman" w:cs="Times New Roman"/>
          <w:color w:val="000000"/>
          <w:spacing w:val="0"/>
          <w:w w:val="100"/>
          <w:position w:val="0"/>
          <w:lang w:val="en-US" w:eastAsia="en-US" w:bidi="en-US"/>
        </w:rPr>
        <w:t xml:space="preserve">(Maikovich et al., </w:t>
      </w:r>
      <w:r>
        <w:rPr>
          <w:rFonts w:ascii="Times New Roman" w:eastAsia="Times New Roman" w:hAnsi="Times New Roman" w:cs="Times New Roman"/>
          <w:color w:val="000000"/>
          <w:spacing w:val="0"/>
          <w:w w:val="100"/>
          <w:position w:val="0"/>
        </w:rPr>
        <w:t>2009)</w:t>
      </w:r>
      <w:r>
        <w:rPr>
          <w:color w:val="000000"/>
          <w:spacing w:val="0"/>
          <w:w w:val="100"/>
          <w:position w:val="0"/>
        </w:rPr>
        <w:t>。在脑发育水平上</w:t>
      </w:r>
      <w:r>
        <w:rPr>
          <w:color w:val="000000"/>
          <w:spacing w:val="0"/>
          <w:w w:val="100"/>
          <w:position w:val="0"/>
        </w:rPr>
        <w:t>，</w:t>
      </w:r>
      <w:r>
        <w:rPr>
          <w:color w:val="000000"/>
          <w:spacing w:val="0"/>
          <w:w w:val="100"/>
          <w:position w:val="0"/>
        </w:rPr>
        <w:t xml:space="preserve">综述研 究表明大脑发展出两性差异是在青春期以后 </w:t>
      </w:r>
      <w:r>
        <w:rPr>
          <w:rFonts w:ascii="Times New Roman" w:eastAsia="Times New Roman" w:hAnsi="Times New Roman" w:cs="Times New Roman"/>
          <w:color w:val="000000"/>
          <w:spacing w:val="0"/>
          <w:w w:val="100"/>
          <w:position w:val="0"/>
          <w:lang w:val="en-US" w:eastAsia="en-US" w:bidi="en-US"/>
        </w:rPr>
        <w:t xml:space="preserve">(Stevens et al., </w:t>
      </w:r>
      <w:r>
        <w:rPr>
          <w:rFonts w:ascii="Times New Roman" w:eastAsia="Times New Roman" w:hAnsi="Times New Roman" w:cs="Times New Roman"/>
          <w:color w:val="000000"/>
          <w:spacing w:val="0"/>
          <w:w w:val="100"/>
          <w:position w:val="0"/>
        </w:rPr>
        <w:t>2018)</w:t>
      </w:r>
      <w:r>
        <w:rPr>
          <w:color w:val="000000"/>
          <w:spacing w:val="0"/>
          <w:w w:val="100"/>
          <w:position w:val="0"/>
        </w:rPr>
        <w:t>。一项包含儿童、青少年和成 人的大样本研究表明</w:t>
      </w:r>
      <w:r>
        <w:rPr>
          <w:color w:val="000000"/>
          <w:spacing w:val="0"/>
          <w:w w:val="100"/>
          <w:position w:val="0"/>
        </w:rPr>
        <w:t>，</w:t>
      </w:r>
      <w:r>
        <w:rPr>
          <w:color w:val="000000"/>
          <w:spacing w:val="0"/>
          <w:w w:val="100"/>
          <w:position w:val="0"/>
        </w:rPr>
        <w:t>在青春期前海马和杏仁核的 体积并没有表现出性别差异</w:t>
      </w:r>
      <w:r>
        <w:rPr>
          <w:color w:val="000000"/>
          <w:spacing w:val="0"/>
          <w:w w:val="100"/>
          <w:position w:val="0"/>
          <w:lang w:val="zh-CN" w:eastAsia="zh-CN" w:bidi="zh-CN"/>
        </w:rPr>
        <w:t>，</w:t>
      </w:r>
      <w:r>
        <w:rPr>
          <w:color w:val="000000"/>
          <w:spacing w:val="0"/>
          <w:w w:val="100"/>
          <w:position w:val="0"/>
          <w:lang w:val="zh-CN" w:eastAsia="zh-CN" w:bidi="zh-CN"/>
        </w:rPr>
        <w:t>但</w:t>
      </w:r>
      <w:r>
        <w:rPr>
          <w:color w:val="000000"/>
          <w:spacing w:val="0"/>
          <w:w w:val="100"/>
          <w:position w:val="0"/>
        </w:rPr>
        <w:t>随着青春期的成熟</w:t>
      </w:r>
      <w:r>
        <w:rPr>
          <w:rFonts w:ascii="Times New Roman" w:eastAsia="Times New Roman" w:hAnsi="Times New Roman" w:cs="Times New Roman"/>
          <w:color w:val="000000"/>
          <w:spacing w:val="0"/>
          <w:w w:val="100"/>
          <w:position w:val="0"/>
        </w:rPr>
        <w:t xml:space="preserve">, </w:t>
      </w:r>
      <w:r>
        <w:rPr>
          <w:color w:val="000000"/>
          <w:spacing w:val="0"/>
          <w:w w:val="100"/>
          <w:position w:val="0"/>
        </w:rPr>
        <w:t>男性相应脑区体积减少而女性增加</w:t>
      </w:r>
      <w:r>
        <w:rPr>
          <w:rFonts w:ascii="Times New Roman" w:eastAsia="Times New Roman" w:hAnsi="Times New Roman" w:cs="Times New Roman"/>
          <w:color w:val="000000"/>
          <w:spacing w:val="0"/>
          <w:w w:val="100"/>
          <w:position w:val="0"/>
          <w:lang w:val="en-US" w:eastAsia="en-US" w:bidi="en-US"/>
        </w:rPr>
        <w:t xml:space="preserve">(Hu et al., </w:t>
      </w:r>
      <w:r>
        <w:rPr>
          <w:rFonts w:ascii="Times New Roman" w:eastAsia="Times New Roman" w:hAnsi="Times New Roman" w:cs="Times New Roman"/>
          <w:color w:val="000000"/>
          <w:spacing w:val="0"/>
          <w:w w:val="100"/>
          <w:position w:val="0"/>
        </w:rPr>
        <w:t>2013)</w:t>
      </w:r>
      <w:r>
        <w:rPr>
          <w:color w:val="000000"/>
          <w:spacing w:val="0"/>
          <w:w w:val="100"/>
          <w:position w:val="0"/>
        </w:rPr>
        <w:t>。纵向研究显示</w:t>
      </w:r>
      <w:r>
        <w:rPr>
          <w:color w:val="000000"/>
          <w:spacing w:val="0"/>
          <w:w w:val="100"/>
          <w:position w:val="0"/>
        </w:rPr>
        <w:t>，</w:t>
      </w:r>
      <w:r>
        <w:rPr>
          <w:color w:val="000000"/>
          <w:spacing w:val="0"/>
          <w:w w:val="100"/>
          <w:position w:val="0"/>
        </w:rPr>
        <w:t>在青少年时期</w:t>
      </w:r>
      <w:r>
        <w:rPr>
          <w:color w:val="000000"/>
          <w:spacing w:val="0"/>
          <w:w w:val="100"/>
          <w:position w:val="0"/>
        </w:rPr>
        <w:t>，</w:t>
      </w:r>
      <w:r>
        <w:rPr>
          <w:color w:val="000000"/>
          <w:spacing w:val="0"/>
          <w:w w:val="100"/>
          <w:position w:val="0"/>
        </w:rPr>
        <w:t>生命早期应 激会降低女性杏仁核与前额叶之间的连接强度</w:t>
      </w:r>
      <w:r>
        <w:rPr>
          <w:color w:val="000000"/>
          <w:spacing w:val="0"/>
          <w:w w:val="100"/>
          <w:position w:val="0"/>
        </w:rPr>
        <w:t>，</w:t>
      </w:r>
      <w:r>
        <w:rPr>
          <w:color w:val="000000"/>
          <w:spacing w:val="0"/>
          <w:w w:val="100"/>
          <w:position w:val="0"/>
        </w:rPr>
        <w:t>但 对男性没有影响</w:t>
      </w:r>
      <w:r>
        <w:rPr>
          <w:rFonts w:ascii="Times New Roman" w:eastAsia="Times New Roman" w:hAnsi="Times New Roman" w:cs="Times New Roman"/>
          <w:color w:val="000000"/>
          <w:spacing w:val="0"/>
          <w:w w:val="100"/>
          <w:position w:val="0"/>
          <w:lang w:val="en-US" w:eastAsia="en-US" w:bidi="en-US"/>
        </w:rPr>
        <w:t xml:space="preserve">(Burghy et al., </w:t>
      </w:r>
      <w:r>
        <w:rPr>
          <w:rFonts w:ascii="Times New Roman" w:eastAsia="Times New Roman" w:hAnsi="Times New Roman" w:cs="Times New Roman"/>
          <w:color w:val="000000"/>
          <w:spacing w:val="0"/>
          <w:w w:val="100"/>
          <w:position w:val="0"/>
        </w:rPr>
        <w:t xml:space="preserve">2012; </w:t>
      </w:r>
      <w:r>
        <w:rPr>
          <w:rFonts w:ascii="Times New Roman" w:eastAsia="Times New Roman" w:hAnsi="Times New Roman" w:cs="Times New Roman"/>
          <w:color w:val="000000"/>
          <w:spacing w:val="0"/>
          <w:w w:val="100"/>
          <w:position w:val="0"/>
          <w:lang w:val="en-US" w:eastAsia="en-US" w:bidi="en-US"/>
        </w:rPr>
        <w:t xml:space="preserve">Herringa et al., </w:t>
      </w:r>
      <w:r>
        <w:rPr>
          <w:rFonts w:ascii="Times New Roman" w:eastAsia="Times New Roman" w:hAnsi="Times New Roman" w:cs="Times New Roman"/>
          <w:color w:val="000000"/>
          <w:spacing w:val="0"/>
          <w:w w:val="100"/>
          <w:position w:val="0"/>
          <w:lang w:val="zh-CN" w:eastAsia="zh-CN" w:bidi="zh-CN"/>
        </w:rPr>
        <w:t>2013)</w:t>
      </w:r>
      <w:r>
        <w:rPr>
          <w:color w:val="000000"/>
          <w:spacing w:val="0"/>
          <w:w w:val="100"/>
          <w:position w:val="0"/>
          <w:lang w:val="zh-CN" w:eastAsia="zh-CN" w:bidi="zh-CN"/>
        </w:rPr>
        <w:t>。</w:t>
      </w:r>
      <w:r>
        <w:rPr>
          <w:color w:val="000000"/>
          <w:spacing w:val="0"/>
          <w:w w:val="100"/>
          <w:position w:val="0"/>
        </w:rPr>
        <w:t>据此</w:t>
      </w:r>
      <w:r>
        <w:rPr>
          <w:color w:val="000000"/>
          <w:spacing w:val="0"/>
          <w:w w:val="100"/>
          <w:position w:val="0"/>
        </w:rPr>
        <w:t>，</w:t>
      </w:r>
      <w:r>
        <w:rPr>
          <w:color w:val="000000"/>
          <w:spacing w:val="0"/>
          <w:w w:val="100"/>
          <w:position w:val="0"/>
        </w:rPr>
        <w:t>本次儿童应激脑关联不存在性别差异 可能是由于应激在儿童期未出现两性差异以及应 激神经基础的性别特异性主要表现在青春期。最近</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有学者对经历生命早期应激的儿童激素分泌的性 别差异进行了纵向追踪调查</w:t>
      </w:r>
      <w:r>
        <w:rPr>
          <w:color w:val="000000"/>
          <w:spacing w:val="0"/>
          <w:w w:val="100"/>
          <w:position w:val="0"/>
        </w:rPr>
        <w:t>，</w:t>
      </w:r>
      <w:r>
        <w:rPr>
          <w:color w:val="000000"/>
          <w:spacing w:val="0"/>
          <w:w w:val="100"/>
          <w:position w:val="0"/>
        </w:rPr>
        <w:t>结果显示在</w:t>
      </w:r>
      <w:r>
        <w:rPr>
          <w:rFonts w:ascii="Times New Roman" w:eastAsia="Times New Roman" w:hAnsi="Times New Roman" w:cs="Times New Roman"/>
          <w:color w:val="000000"/>
          <w:spacing w:val="0"/>
          <w:w w:val="100"/>
          <w:position w:val="0"/>
        </w:rPr>
        <w:t>3~6</w:t>
      </w:r>
      <w:r>
        <w:rPr>
          <w:color w:val="000000"/>
          <w:spacing w:val="0"/>
          <w:w w:val="100"/>
          <w:position w:val="0"/>
        </w:rPr>
        <w:t>岁经 历应激事件会影响女孩</w:t>
      </w:r>
      <w:r>
        <w:rPr>
          <w:rFonts w:ascii="Times New Roman" w:eastAsia="Times New Roman" w:hAnsi="Times New Roman" w:cs="Times New Roman"/>
          <w:color w:val="000000"/>
          <w:spacing w:val="0"/>
          <w:w w:val="100"/>
          <w:position w:val="0"/>
        </w:rPr>
        <w:t>9</w:t>
      </w:r>
      <w:r>
        <w:rPr>
          <w:color w:val="000000"/>
          <w:spacing w:val="0"/>
          <w:w w:val="100"/>
          <w:position w:val="0"/>
        </w:rPr>
        <w:t>岁时皮质醇与睾酮素的耦 台模式</w:t>
      </w:r>
      <w:r>
        <w:rPr>
          <w:rFonts w:ascii="Times New Roman" w:eastAsia="Times New Roman" w:hAnsi="Times New Roman" w:cs="Times New Roman"/>
          <w:color w:val="000000"/>
          <w:spacing w:val="0"/>
          <w:w w:val="100"/>
          <w:position w:val="0"/>
        </w:rPr>
        <w:t>(</w:t>
      </w:r>
      <w:r>
        <w:rPr>
          <w:color w:val="000000"/>
          <w:spacing w:val="0"/>
          <w:w w:val="100"/>
          <w:position w:val="0"/>
        </w:rPr>
        <w:t>即激素分泌水平的同步性</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但不会影响男 孩</w:t>
      </w:r>
      <w:r>
        <w:rPr>
          <w:rFonts w:ascii="Times New Roman" w:eastAsia="Times New Roman" w:hAnsi="Times New Roman" w:cs="Times New Roman"/>
          <w:color w:val="000000"/>
          <w:spacing w:val="0"/>
          <w:w w:val="100"/>
          <w:position w:val="0"/>
          <w:lang w:val="en-US" w:eastAsia="en-US" w:bidi="en-US"/>
        </w:rPr>
        <w:t xml:space="preserve">(Black et al., </w:t>
      </w:r>
      <w:r>
        <w:rPr>
          <w:rFonts w:ascii="Times New Roman" w:eastAsia="Times New Roman" w:hAnsi="Times New Roman" w:cs="Times New Roman"/>
          <w:color w:val="000000"/>
          <w:spacing w:val="0"/>
          <w:w w:val="100"/>
          <w:position w:val="0"/>
        </w:rPr>
        <w:t>2018)</w:t>
      </w:r>
      <w:r>
        <w:rPr>
          <w:color w:val="000000"/>
          <w:spacing w:val="0"/>
          <w:w w:val="100"/>
          <w:position w:val="0"/>
        </w:rPr>
        <w:t>。未来研究可以从神经内分泌 的角度进一步探索儿童应激在神经生物基础上的 性别差异。另外</w:t>
      </w:r>
      <w:r>
        <w:rPr>
          <w:color w:val="000000"/>
          <w:spacing w:val="0"/>
          <w:w w:val="100"/>
          <w:position w:val="0"/>
        </w:rPr>
        <w:t>，</w:t>
      </w:r>
      <w:r>
        <w:rPr>
          <w:color w:val="000000"/>
          <w:spacing w:val="0"/>
          <w:w w:val="100"/>
          <w:position w:val="0"/>
        </w:rPr>
        <w:t>年龄特征分析表明</w:t>
      </w:r>
      <w:r>
        <w:rPr>
          <w:color w:val="000000"/>
          <w:spacing w:val="0"/>
          <w:w w:val="100"/>
          <w:position w:val="0"/>
        </w:rPr>
        <w:t>，</w:t>
      </w:r>
      <w:r>
        <w:rPr>
          <w:color w:val="000000"/>
          <w:spacing w:val="0"/>
          <w:w w:val="100"/>
          <w:position w:val="0"/>
        </w:rPr>
        <w:t xml:space="preserve">应激水平与 </w:t>
      </w:r>
      <w:r>
        <w:rPr>
          <w:rFonts w:ascii="Times New Roman" w:eastAsia="Times New Roman" w:hAnsi="Times New Roman" w:cs="Times New Roman"/>
          <w:color w:val="000000"/>
          <w:spacing w:val="0"/>
          <w:w w:val="100"/>
          <w:position w:val="0"/>
          <w:lang w:val="en-US" w:eastAsia="en-US" w:bidi="en-US"/>
        </w:rPr>
        <w:t>IOG</w:t>
      </w:r>
      <w:r>
        <w:rPr>
          <w:color w:val="000000"/>
          <w:spacing w:val="0"/>
          <w:w w:val="100"/>
          <w:position w:val="0"/>
        </w:rPr>
        <w:t>灰质体积的显著正相关只出现在</w:t>
      </w:r>
      <w:r>
        <w:rPr>
          <w:rFonts w:ascii="Times New Roman" w:eastAsia="Times New Roman" w:hAnsi="Times New Roman" w:cs="Times New Roman"/>
          <w:color w:val="000000"/>
          <w:spacing w:val="0"/>
          <w:w w:val="100"/>
          <w:position w:val="0"/>
        </w:rPr>
        <w:t>9</w:t>
      </w:r>
      <w:r>
        <w:rPr>
          <w:color w:val="000000"/>
          <w:spacing w:val="0"/>
          <w:w w:val="100"/>
          <w:position w:val="0"/>
        </w:rPr>
        <w:t>岁组中。</w:t>
      </w:r>
    </w:p>
    <w:p>
      <w:pPr>
        <w:pStyle w:val="Style34"/>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lang w:val="en-US" w:eastAsia="en-US" w:bidi="en-US"/>
        </w:rPr>
        <w:t>IOG</w:t>
      </w:r>
      <w:r>
        <w:rPr>
          <w:color w:val="000000"/>
          <w:spacing w:val="0"/>
          <w:w w:val="100"/>
          <w:position w:val="0"/>
        </w:rPr>
        <w:t>是初级视觉皮层的一部分</w:t>
      </w:r>
      <w:r>
        <w:rPr>
          <w:color w:val="000000"/>
          <w:spacing w:val="0"/>
          <w:w w:val="100"/>
          <w:position w:val="0"/>
        </w:rPr>
        <w:t>，</w:t>
      </w:r>
      <w:r>
        <w:rPr>
          <w:color w:val="000000"/>
          <w:spacing w:val="0"/>
          <w:w w:val="100"/>
          <w:position w:val="0"/>
        </w:rPr>
        <w:t>负责加工和传递消 极信息的视觉皮层是一个高度可塑性的结构</w:t>
      </w:r>
      <w:r>
        <w:rPr>
          <w:color w:val="000000"/>
          <w:spacing w:val="0"/>
          <w:w w:val="100"/>
          <w:position w:val="0"/>
        </w:rPr>
        <w:t>，</w:t>
      </w:r>
      <w:r>
        <w:rPr>
          <w:color w:val="000000"/>
          <w:spacing w:val="0"/>
          <w:w w:val="100"/>
          <w:position w:val="0"/>
        </w:rPr>
        <w:t>但这 种可塑性会随着青春期的到来而减缓</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lang w:val="en-US" w:eastAsia="en-US" w:bidi="en-US"/>
        </w:rPr>
        <w:t xml:space="preserve">Hubel </w:t>
      </w:r>
      <w:r>
        <w:rPr>
          <w:rFonts w:ascii="Times New Roman" w:eastAsia="Times New Roman" w:hAnsi="Times New Roman" w:cs="Times New Roman"/>
          <w:color w:val="000000"/>
          <w:spacing w:val="0"/>
          <w:w w:val="100"/>
          <w:position w:val="0"/>
        </w:rPr>
        <w:t xml:space="preserve">&amp; </w:t>
      </w:r>
      <w:r>
        <w:rPr>
          <w:rFonts w:ascii="Times New Roman" w:eastAsia="Times New Roman" w:hAnsi="Times New Roman" w:cs="Times New Roman"/>
          <w:color w:val="000000"/>
          <w:spacing w:val="0"/>
          <w:w w:val="100"/>
          <w:position w:val="0"/>
          <w:lang w:val="en-US" w:eastAsia="en-US" w:bidi="en-US"/>
        </w:rPr>
        <w:t xml:space="preserve">Wiesel, </w:t>
      </w:r>
      <w:r>
        <w:rPr>
          <w:rFonts w:ascii="Times New Roman" w:eastAsia="Times New Roman" w:hAnsi="Times New Roman" w:cs="Times New Roman"/>
          <w:color w:val="000000"/>
          <w:spacing w:val="0"/>
          <w:w w:val="100"/>
          <w:position w:val="0"/>
        </w:rPr>
        <w:t xml:space="preserve">1998; </w:t>
      </w:r>
      <w:r>
        <w:rPr>
          <w:rFonts w:ascii="Times New Roman" w:eastAsia="Times New Roman" w:hAnsi="Times New Roman" w:cs="Times New Roman"/>
          <w:color w:val="000000"/>
          <w:spacing w:val="0"/>
          <w:w w:val="100"/>
          <w:position w:val="0"/>
          <w:lang w:val="en-US" w:eastAsia="en-US" w:bidi="en-US"/>
        </w:rPr>
        <w:t xml:space="preserve">Shimada et al., </w:t>
      </w:r>
      <w:r>
        <w:rPr>
          <w:rFonts w:ascii="Times New Roman" w:eastAsia="Times New Roman" w:hAnsi="Times New Roman" w:cs="Times New Roman"/>
          <w:color w:val="000000"/>
          <w:spacing w:val="0"/>
          <w:w w:val="100"/>
          <w:position w:val="0"/>
        </w:rPr>
        <w:t>2015)</w:t>
      </w:r>
      <w:r>
        <w:rPr>
          <w:color w:val="000000"/>
          <w:spacing w:val="0"/>
          <w:w w:val="100"/>
          <w:position w:val="0"/>
        </w:rPr>
        <w:t>。前人研究表明</w:t>
      </w:r>
      <w:r>
        <w:rPr>
          <w:rFonts w:ascii="Times New Roman" w:eastAsia="Times New Roman" w:hAnsi="Times New Roman" w:cs="Times New Roman"/>
          <w:color w:val="000000"/>
          <w:spacing w:val="0"/>
          <w:w w:val="100"/>
          <w:position w:val="0"/>
        </w:rPr>
        <w:t xml:space="preserve">, </w:t>
      </w:r>
      <w:r>
        <w:rPr>
          <w:color w:val="000000"/>
          <w:spacing w:val="0"/>
          <w:w w:val="100"/>
          <w:position w:val="0"/>
        </w:rPr>
        <w:t>应激相关的经历</w:t>
      </w:r>
      <w:r>
        <w:rPr>
          <w:rFonts w:ascii="Times New Roman" w:eastAsia="Times New Roman" w:hAnsi="Times New Roman" w:cs="Times New Roman"/>
          <w:color w:val="000000"/>
          <w:spacing w:val="0"/>
          <w:w w:val="100"/>
          <w:position w:val="0"/>
        </w:rPr>
        <w:t>(</w:t>
      </w:r>
      <w:r>
        <w:rPr>
          <w:color w:val="000000"/>
          <w:spacing w:val="0"/>
          <w:w w:val="100"/>
          <w:position w:val="0"/>
        </w:rPr>
        <w:t>如</w:t>
      </w:r>
      <w:r>
        <w:rPr>
          <w:rFonts w:ascii="Times New Roman" w:eastAsia="Times New Roman" w:hAnsi="Times New Roman" w:cs="Times New Roman"/>
          <w:color w:val="000000"/>
          <w:spacing w:val="0"/>
          <w:w w:val="100"/>
          <w:position w:val="0"/>
        </w:rPr>
        <w:t>,</w:t>
      </w:r>
      <w:r>
        <w:rPr>
          <w:color w:val="000000"/>
          <w:spacing w:val="0"/>
          <w:w w:val="100"/>
          <w:position w:val="0"/>
        </w:rPr>
        <w:t>经历暴力虐待事件或目睹家 庭暴力</w:t>
      </w:r>
      <w:r>
        <w:rPr>
          <w:color w:val="000000"/>
          <w:spacing w:val="0"/>
          <w:w w:val="100"/>
          <w:position w:val="0"/>
        </w:rPr>
        <w:t>)</w:t>
      </w:r>
      <w:r>
        <w:rPr>
          <w:color w:val="000000"/>
          <w:spacing w:val="0"/>
          <w:w w:val="100"/>
          <w:position w:val="0"/>
        </w:rPr>
        <w:t>可能会影响初级视觉皮层的发育</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lang w:val="en-US" w:eastAsia="en-US" w:bidi="en-US"/>
        </w:rPr>
        <w:t xml:space="preserve">Cwik et al., </w:t>
      </w:r>
      <w:r>
        <w:rPr>
          <w:rFonts w:ascii="Times New Roman" w:eastAsia="Times New Roman" w:hAnsi="Times New Roman" w:cs="Times New Roman"/>
          <w:color w:val="000000"/>
          <w:spacing w:val="0"/>
          <w:w w:val="100"/>
          <w:position w:val="0"/>
        </w:rPr>
        <w:t xml:space="preserve">2020; </w:t>
      </w:r>
      <w:r>
        <w:rPr>
          <w:rFonts w:ascii="Times New Roman" w:eastAsia="Times New Roman" w:hAnsi="Times New Roman" w:cs="Times New Roman"/>
          <w:color w:val="000000"/>
          <w:spacing w:val="0"/>
          <w:w w:val="100"/>
          <w:position w:val="0"/>
          <w:lang w:val="en-US" w:eastAsia="en-US" w:bidi="en-US"/>
        </w:rPr>
        <w:t xml:space="preserve">Tomoda et al., </w:t>
      </w:r>
      <w:r>
        <w:rPr>
          <w:rFonts w:ascii="Times New Roman" w:eastAsia="Times New Roman" w:hAnsi="Times New Roman" w:cs="Times New Roman"/>
          <w:color w:val="000000"/>
          <w:spacing w:val="0"/>
          <w:w w:val="100"/>
          <w:position w:val="0"/>
          <w:lang w:val="zh-CN" w:eastAsia="zh-CN" w:bidi="zh-CN"/>
        </w:rPr>
        <w:t>2012)</w:t>
      </w:r>
      <w:r>
        <w:rPr>
          <w:color w:val="000000"/>
          <w:spacing w:val="0"/>
          <w:w w:val="100"/>
          <w:position w:val="0"/>
          <w:lang w:val="zh-CN" w:eastAsia="zh-CN" w:bidi="zh-CN"/>
        </w:rPr>
        <w:t>。</w:t>
      </w:r>
      <w:r>
        <w:rPr>
          <w:color w:val="000000"/>
          <w:spacing w:val="0"/>
          <w:w w:val="100"/>
          <w:position w:val="0"/>
        </w:rPr>
        <w:t>这一结果可能支 持了以往的观点</w:t>
      </w:r>
      <w:r>
        <w:rPr>
          <w:color w:val="000000"/>
          <w:spacing w:val="0"/>
          <w:w w:val="100"/>
          <w:position w:val="0"/>
        </w:rPr>
        <w:t>，</w:t>
      </w:r>
      <w:r>
        <w:rPr>
          <w:color w:val="000000"/>
          <w:spacing w:val="0"/>
          <w:w w:val="100"/>
          <w:position w:val="0"/>
        </w:rPr>
        <w:t>即童年中期是神经系统易受到应 激所带来消极影响的时期</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lang w:val="en-US" w:eastAsia="en-US" w:bidi="en-US"/>
        </w:rPr>
        <w:t xml:space="preserve">Stevens et al., </w:t>
      </w:r>
      <w:r>
        <w:rPr>
          <w:rFonts w:ascii="Times New Roman" w:eastAsia="Times New Roman" w:hAnsi="Times New Roman" w:cs="Times New Roman"/>
          <w:color w:val="000000"/>
          <w:spacing w:val="0"/>
          <w:w w:val="100"/>
          <w:position w:val="0"/>
        </w:rPr>
        <w:t>2018)</w:t>
      </w:r>
      <w:r>
        <w:rPr>
          <w:color w:val="000000"/>
          <w:spacing w:val="0"/>
          <w:w w:val="100"/>
          <w:position w:val="0"/>
        </w:rPr>
        <w:t>。虽 然</w:t>
      </w:r>
      <w:r>
        <w:rPr>
          <w:rFonts w:ascii="Times New Roman" w:eastAsia="Times New Roman" w:hAnsi="Times New Roman" w:cs="Times New Roman"/>
          <w:color w:val="000000"/>
          <w:spacing w:val="0"/>
          <w:w w:val="100"/>
          <w:position w:val="0"/>
        </w:rPr>
        <w:t>12</w:t>
      </w:r>
      <w:r>
        <w:rPr>
          <w:color w:val="000000"/>
          <w:spacing w:val="0"/>
          <w:w w:val="100"/>
          <w:position w:val="0"/>
        </w:rPr>
        <w:t>岁组的应激水平与</w:t>
      </w:r>
      <w:r>
        <w:rPr>
          <w:rFonts w:ascii="Times New Roman" w:eastAsia="Times New Roman" w:hAnsi="Times New Roman" w:cs="Times New Roman"/>
          <w:color w:val="000000"/>
          <w:spacing w:val="0"/>
          <w:w w:val="100"/>
          <w:position w:val="0"/>
          <w:lang w:val="en-US" w:eastAsia="en-US" w:bidi="en-US"/>
        </w:rPr>
        <w:t>IOG</w:t>
      </w:r>
      <w:r>
        <w:rPr>
          <w:color w:val="000000"/>
          <w:spacing w:val="0"/>
          <w:w w:val="100"/>
          <w:position w:val="0"/>
        </w:rPr>
        <w:t>的灰质体积显著负相 关</w:t>
      </w:r>
      <w:r>
        <w:rPr>
          <w:color w:val="000000"/>
          <w:spacing w:val="0"/>
          <w:w w:val="100"/>
          <w:position w:val="0"/>
        </w:rPr>
        <w:t>，</w:t>
      </w:r>
      <w:r>
        <w:rPr>
          <w:color w:val="000000"/>
          <w:spacing w:val="0"/>
          <w:w w:val="100"/>
          <w:position w:val="0"/>
        </w:rPr>
        <w:t xml:space="preserve">但这一结果可能是由于该年龄阶段被试量较少 </w:t>
      </w:r>
      <w:r>
        <w:rPr>
          <w:i/>
          <w:iCs/>
          <w:color w:val="000000"/>
          <w:spacing w:val="0"/>
          <w:w w:val="100"/>
          <w:position w:val="0"/>
          <w:lang w:val="en-US" w:eastAsia="en-US" w:bidi="en-US"/>
        </w:rPr>
        <w:t>(</w:t>
      </w:r>
      <w:r>
        <w:rPr>
          <w:rFonts w:ascii="Times New Roman" w:eastAsia="Times New Roman" w:hAnsi="Times New Roman" w:cs="Times New Roman"/>
          <w:i/>
          <w:iCs/>
          <w:color w:val="000000"/>
          <w:spacing w:val="0"/>
          <w:w w:val="100"/>
          <w:position w:val="0"/>
          <w:lang w:val="en-US" w:eastAsia="en-US" w:bidi="en-US"/>
        </w:rPr>
        <w:t>n</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rPr>
        <w:t>= 10)</w:t>
      </w:r>
      <w:r>
        <w:rPr>
          <w:color w:val="000000"/>
          <w:spacing w:val="0"/>
          <w:w w:val="100"/>
          <w:position w:val="0"/>
        </w:rPr>
        <w:t>所致。未来可进一步基于大样本数据从发展 角度考察应激与脑出现关联的关键年龄点以及性 别差异</w:t>
      </w:r>
      <w:r>
        <w:rPr>
          <w:color w:val="000000"/>
          <w:spacing w:val="0"/>
          <w:w w:val="100"/>
          <w:position w:val="0"/>
        </w:rPr>
        <w:t>，</w:t>
      </w:r>
      <w:r>
        <w:rPr>
          <w:color w:val="000000"/>
          <w:spacing w:val="0"/>
          <w:w w:val="100"/>
          <w:position w:val="0"/>
        </w:rPr>
        <w:t>并探明儿童应激的神经标记是否能够稳定 预测其未来的应激水平和消极情绪。</w:t>
      </w:r>
    </w:p>
    <w:p>
      <w:pPr>
        <w:pStyle w:val="Style3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另外</w:t>
      </w:r>
      <w:r>
        <w:rPr>
          <w:color w:val="000000"/>
          <w:spacing w:val="0"/>
          <w:w w:val="100"/>
          <w:position w:val="0"/>
        </w:rPr>
        <w:t>，</w:t>
      </w:r>
      <w:r>
        <w:rPr>
          <w:color w:val="000000"/>
          <w:spacing w:val="0"/>
          <w:w w:val="100"/>
          <w:position w:val="0"/>
        </w:rPr>
        <w:t>已有大量证据支持了儿童应激与焦虑之 间的紧密关联</w:t>
      </w:r>
      <w:r>
        <w:rPr>
          <w:color w:val="000000"/>
          <w:spacing w:val="0"/>
          <w:w w:val="100"/>
          <w:position w:val="0"/>
        </w:rPr>
        <w:t>，</w:t>
      </w:r>
      <w:r>
        <w:rPr>
          <w:color w:val="000000"/>
          <w:spacing w:val="0"/>
          <w:w w:val="100"/>
          <w:position w:val="0"/>
        </w:rPr>
        <w:t>二者皆具有高警觉性和恐慌不安等 特征</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lang w:val="en-US" w:eastAsia="en-US" w:bidi="en-US"/>
        </w:rPr>
        <w:t xml:space="preserve">Price et al., </w:t>
      </w:r>
      <w:r>
        <w:rPr>
          <w:rFonts w:ascii="Times New Roman" w:eastAsia="Times New Roman" w:hAnsi="Times New Roman" w:cs="Times New Roman"/>
          <w:color w:val="000000"/>
          <w:spacing w:val="0"/>
          <w:w w:val="100"/>
          <w:position w:val="0"/>
        </w:rPr>
        <w:t>2019)</w:t>
      </w:r>
      <w:r>
        <w:rPr>
          <w:color w:val="000000"/>
          <w:spacing w:val="0"/>
          <w:w w:val="100"/>
          <w:position w:val="0"/>
        </w:rPr>
        <w:t>。当前研究也发现儿童应激 水平与更多敌意和痛苦等消极情绪存在正相关。同 时</w:t>
      </w:r>
      <w:r>
        <w:rPr>
          <w:color w:val="000000"/>
          <w:spacing w:val="0"/>
          <w:w w:val="100"/>
          <w:position w:val="0"/>
          <w:lang w:val="zh-CN" w:eastAsia="zh-CN" w:bidi="zh-CN"/>
        </w:rPr>
        <w:t>，</w:t>
      </w:r>
      <w:r>
        <w:rPr>
          <w:color w:val="000000"/>
          <w:spacing w:val="0"/>
          <w:w w:val="100"/>
          <w:position w:val="0"/>
          <w:lang w:val="zh-CN" w:eastAsia="zh-CN" w:bidi="zh-CN"/>
        </w:rPr>
        <w:t>患有</w:t>
      </w:r>
      <w:r>
        <w:rPr>
          <w:color w:val="000000"/>
          <w:spacing w:val="0"/>
          <w:w w:val="100"/>
          <w:position w:val="0"/>
        </w:rPr>
        <w:t>焦虑症的儿童其应激系统也会发生紊乱</w:t>
      </w:r>
      <w:r>
        <w:rPr>
          <w:rFonts w:ascii="Times New Roman" w:eastAsia="Times New Roman" w:hAnsi="Times New Roman" w:cs="Times New Roman"/>
          <w:color w:val="000000"/>
          <w:spacing w:val="0"/>
          <w:w w:val="100"/>
          <w:position w:val="0"/>
        </w:rPr>
        <w:t xml:space="preserve">, </w:t>
      </w:r>
      <w:r>
        <w:rPr>
          <w:color w:val="000000"/>
          <w:spacing w:val="0"/>
          <w:w w:val="100"/>
          <w:position w:val="0"/>
        </w:rPr>
        <w:t>如皮质醇升高</w:t>
      </w:r>
      <w:r>
        <w:rPr>
          <w:rFonts w:ascii="Times New Roman" w:eastAsia="Times New Roman" w:hAnsi="Times New Roman" w:cs="Times New Roman"/>
          <w:color w:val="000000"/>
          <w:spacing w:val="0"/>
          <w:w w:val="100"/>
          <w:position w:val="0"/>
          <w:lang w:val="en-US" w:eastAsia="en-US" w:bidi="en-US"/>
        </w:rPr>
        <w:t xml:space="preserve">(Funke et al., </w:t>
      </w:r>
      <w:r>
        <w:rPr>
          <w:rFonts w:ascii="Times New Roman" w:eastAsia="Times New Roman" w:hAnsi="Times New Roman" w:cs="Times New Roman"/>
          <w:color w:val="000000"/>
          <w:spacing w:val="0"/>
          <w:w w:val="100"/>
          <w:position w:val="0"/>
        </w:rPr>
        <w:t>2017)</w:t>
      </w:r>
      <w:r>
        <w:rPr>
          <w:color w:val="000000"/>
          <w:spacing w:val="0"/>
          <w:w w:val="100"/>
          <w:position w:val="0"/>
        </w:rPr>
        <w:t>。在神经层面</w:t>
      </w:r>
      <w:r>
        <w:rPr>
          <w:color w:val="000000"/>
          <w:spacing w:val="0"/>
          <w:w w:val="100"/>
          <w:position w:val="0"/>
        </w:rPr>
        <w:t>，</w:t>
      </w:r>
      <w:r>
        <w:rPr>
          <w:color w:val="000000"/>
          <w:spacing w:val="0"/>
          <w:w w:val="100"/>
          <w:position w:val="0"/>
        </w:rPr>
        <w:t>焦 虑症儿童在前额</w:t>
      </w:r>
      <w:r>
        <w:rPr>
          <w:rFonts w:ascii="Times New Roman" w:eastAsia="Times New Roman" w:hAnsi="Times New Roman" w:cs="Times New Roman"/>
          <w:color w:val="000000"/>
          <w:spacing w:val="0"/>
          <w:w w:val="100"/>
          <w:position w:val="0"/>
        </w:rPr>
        <w:t>-</w:t>
      </w:r>
      <w:r>
        <w:rPr>
          <w:color w:val="000000"/>
          <w:spacing w:val="0"/>
          <w:w w:val="100"/>
          <w:position w:val="0"/>
        </w:rPr>
        <w:t>边缘</w:t>
      </w:r>
      <w:r>
        <w:rPr>
          <w:rFonts w:ascii="Times New Roman" w:eastAsia="Times New Roman" w:hAnsi="Times New Roman" w:cs="Times New Roman"/>
          <w:color w:val="000000"/>
          <w:spacing w:val="0"/>
          <w:w w:val="100"/>
          <w:position w:val="0"/>
        </w:rPr>
        <w:t>-</w:t>
      </w:r>
      <w:r>
        <w:rPr>
          <w:color w:val="000000"/>
          <w:spacing w:val="0"/>
          <w:w w:val="100"/>
          <w:position w:val="0"/>
        </w:rPr>
        <w:t>颞叶处也表现出脑结构与 功能的异常。譬如</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lang w:val="en-US" w:eastAsia="en-US" w:bidi="en-US"/>
        </w:rPr>
        <w:t>VBM</w:t>
      </w:r>
      <w:r>
        <w:rPr>
          <w:color w:val="000000"/>
          <w:spacing w:val="0"/>
          <w:w w:val="100"/>
          <w:position w:val="0"/>
        </w:rPr>
        <w:t>研究发现</w:t>
      </w:r>
      <w:r>
        <w:rPr>
          <w:color w:val="000000"/>
          <w:spacing w:val="0"/>
          <w:w w:val="100"/>
          <w:position w:val="0"/>
        </w:rPr>
        <w:t>，</w:t>
      </w:r>
      <w:r>
        <w:rPr>
          <w:color w:val="000000"/>
          <w:spacing w:val="0"/>
          <w:w w:val="100"/>
          <w:position w:val="0"/>
        </w:rPr>
        <w:t>儿童焦虑症患 者在</w:t>
      </w:r>
      <w:r>
        <w:rPr>
          <w:rFonts w:ascii="Times New Roman" w:eastAsia="Times New Roman" w:hAnsi="Times New Roman" w:cs="Times New Roman"/>
          <w:color w:val="000000"/>
          <w:spacing w:val="0"/>
          <w:w w:val="100"/>
          <w:position w:val="0"/>
          <w:lang w:val="en-US" w:eastAsia="en-US" w:bidi="en-US"/>
        </w:rPr>
        <w:t>OFC</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STG</w:t>
      </w:r>
      <w:r>
        <w:rPr>
          <w:color w:val="000000"/>
          <w:spacing w:val="0"/>
          <w:w w:val="100"/>
          <w:position w:val="0"/>
        </w:rPr>
        <w:t>和脑岛的</w:t>
      </w:r>
      <w:r>
        <w:rPr>
          <w:rFonts w:ascii="Times New Roman" w:eastAsia="Times New Roman" w:hAnsi="Times New Roman" w:cs="Times New Roman"/>
          <w:color w:val="000000"/>
          <w:spacing w:val="0"/>
          <w:w w:val="100"/>
          <w:position w:val="0"/>
          <w:lang w:val="en-US" w:eastAsia="en-US" w:bidi="en-US"/>
        </w:rPr>
        <w:t>GMV</w:t>
      </w:r>
      <w:r>
        <w:rPr>
          <w:color w:val="000000"/>
          <w:spacing w:val="0"/>
          <w:w w:val="100"/>
          <w:position w:val="0"/>
        </w:rPr>
        <w:t xml:space="preserve">显著大于健康儿童 </w:t>
      </w:r>
      <w:r>
        <w:rPr>
          <w:rFonts w:ascii="Times New Roman" w:eastAsia="Times New Roman" w:hAnsi="Times New Roman" w:cs="Times New Roman"/>
          <w:color w:val="000000"/>
          <w:spacing w:val="0"/>
          <w:w w:val="100"/>
          <w:position w:val="0"/>
          <w:lang w:val="en-US" w:eastAsia="en-US" w:bidi="en-US"/>
        </w:rPr>
        <w:t xml:space="preserve">(Albaugh et al., </w:t>
      </w:r>
      <w:r>
        <w:rPr>
          <w:rFonts w:ascii="Times New Roman" w:eastAsia="Times New Roman" w:hAnsi="Times New Roman" w:cs="Times New Roman"/>
          <w:color w:val="000000"/>
          <w:spacing w:val="0"/>
          <w:w w:val="100"/>
          <w:position w:val="0"/>
        </w:rPr>
        <w:t xml:space="preserve">2017; </w:t>
      </w:r>
      <w:r>
        <w:rPr>
          <w:rFonts w:ascii="Times New Roman" w:eastAsia="Times New Roman" w:hAnsi="Times New Roman" w:cs="Times New Roman"/>
          <w:color w:val="000000"/>
          <w:spacing w:val="0"/>
          <w:w w:val="100"/>
          <w:position w:val="0"/>
          <w:lang w:val="en-US" w:eastAsia="en-US" w:bidi="en-US"/>
        </w:rPr>
        <w:t xml:space="preserve">de Bellis, Keshavan, Shifflett et al., 2002; Liu et al., </w:t>
      </w:r>
      <w:r>
        <w:rPr>
          <w:rFonts w:ascii="Times New Roman" w:eastAsia="Times New Roman" w:hAnsi="Times New Roman" w:cs="Times New Roman"/>
          <w:color w:val="000000"/>
          <w:spacing w:val="0"/>
          <w:w w:val="100"/>
          <w:position w:val="0"/>
          <w:lang w:val="zh-CN" w:eastAsia="zh-CN" w:bidi="zh-CN"/>
        </w:rPr>
        <w:t>2021)</w:t>
      </w:r>
      <w:r>
        <w:rPr>
          <w:color w:val="000000"/>
          <w:spacing w:val="0"/>
          <w:w w:val="100"/>
          <w:position w:val="0"/>
          <w:lang w:val="zh-CN" w:eastAsia="zh-CN" w:bidi="zh-CN"/>
        </w:rPr>
        <w:t>。</w:t>
      </w:r>
      <w:r>
        <w:rPr>
          <w:color w:val="000000"/>
          <w:spacing w:val="0"/>
          <w:w w:val="100"/>
          <w:position w:val="0"/>
        </w:rPr>
        <w:t xml:space="preserve">一项新近的基于 </w:t>
      </w:r>
      <w:r>
        <w:rPr>
          <w:rFonts w:ascii="Times New Roman" w:eastAsia="Times New Roman" w:hAnsi="Times New Roman" w:cs="Times New Roman"/>
          <w:color w:val="000000"/>
          <w:spacing w:val="0"/>
          <w:w w:val="100"/>
          <w:position w:val="0"/>
          <w:lang w:val="en-US" w:eastAsia="en-US" w:bidi="en-US"/>
        </w:rPr>
        <w:t xml:space="preserve">DTI </w:t>
      </w:r>
      <w:r>
        <w:rPr>
          <w:color w:val="000000"/>
          <w:spacing w:val="0"/>
          <w:w w:val="100"/>
          <w:position w:val="0"/>
        </w:rPr>
        <w:t>结构网络的连接组预测模型的研究发现</w:t>
      </w:r>
      <w:r>
        <w:rPr>
          <w:color w:val="000000"/>
          <w:spacing w:val="0"/>
          <w:w w:val="100"/>
          <w:position w:val="0"/>
        </w:rPr>
        <w:t>，</w:t>
      </w:r>
      <w:r>
        <w:rPr>
          <w:color w:val="000000"/>
          <w:spacing w:val="0"/>
          <w:w w:val="100"/>
          <w:position w:val="0"/>
        </w:rPr>
        <w:t>前额</w:t>
      </w:r>
      <w:r>
        <w:rPr>
          <w:rFonts w:ascii="Times New Roman" w:eastAsia="Times New Roman" w:hAnsi="Times New Roman" w:cs="Times New Roman"/>
          <w:color w:val="000000"/>
          <w:spacing w:val="0"/>
          <w:w w:val="100"/>
          <w:position w:val="0"/>
        </w:rPr>
        <w:t>-</w:t>
      </w:r>
      <w:r>
        <w:rPr>
          <w:color w:val="000000"/>
          <w:spacing w:val="0"/>
          <w:w w:val="100"/>
          <w:position w:val="0"/>
        </w:rPr>
        <w:t>边 缘</w:t>
      </w:r>
      <w:r>
        <w:rPr>
          <w:rFonts w:ascii="Times New Roman" w:eastAsia="Times New Roman" w:hAnsi="Times New Roman" w:cs="Times New Roman"/>
          <w:color w:val="000000"/>
          <w:spacing w:val="0"/>
          <w:w w:val="100"/>
          <w:position w:val="0"/>
        </w:rPr>
        <w:t>-</w:t>
      </w:r>
      <w:r>
        <w:rPr>
          <w:color w:val="000000"/>
          <w:spacing w:val="0"/>
          <w:w w:val="100"/>
          <w:position w:val="0"/>
        </w:rPr>
        <w:t>颞叶的结构网络还可预测成年早期的特质焦虑 水平</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lang w:val="en-US" w:eastAsia="en-US" w:bidi="en-US"/>
        </w:rPr>
        <w:t xml:space="preserve">Yoo, Park </w:t>
      </w:r>
      <w:r>
        <w:rPr>
          <w:rFonts w:ascii="Times New Roman" w:eastAsia="Times New Roman" w:hAnsi="Times New Roman" w:cs="Times New Roman"/>
          <w:color w:val="000000"/>
          <w:spacing w:val="0"/>
          <w:w w:val="100"/>
          <w:position w:val="0"/>
        </w:rPr>
        <w:t xml:space="preserve">&amp; </w:t>
      </w:r>
      <w:r>
        <w:rPr>
          <w:rFonts w:ascii="Times New Roman" w:eastAsia="Times New Roman" w:hAnsi="Times New Roman" w:cs="Times New Roman"/>
          <w:color w:val="000000"/>
          <w:spacing w:val="0"/>
          <w:w w:val="100"/>
          <w:position w:val="0"/>
          <w:lang w:val="en-US" w:eastAsia="en-US" w:bidi="en-US"/>
        </w:rPr>
        <w:t xml:space="preserve">Kim, </w:t>
      </w:r>
      <w:r>
        <w:rPr>
          <w:rFonts w:ascii="Times New Roman" w:eastAsia="Times New Roman" w:hAnsi="Times New Roman" w:cs="Times New Roman"/>
          <w:color w:val="000000"/>
          <w:spacing w:val="0"/>
          <w:w w:val="100"/>
          <w:position w:val="0"/>
        </w:rPr>
        <w:t>2022)</w:t>
      </w:r>
      <w:r>
        <w:rPr>
          <w:color w:val="000000"/>
          <w:spacing w:val="0"/>
          <w:w w:val="100"/>
          <w:position w:val="0"/>
        </w:rPr>
        <w:t>。此外</w:t>
      </w:r>
      <w:r>
        <w:rPr>
          <w:color w:val="000000"/>
          <w:spacing w:val="0"/>
          <w:w w:val="100"/>
          <w:position w:val="0"/>
        </w:rPr>
        <w:t>，</w:t>
      </w:r>
      <w:r>
        <w:rPr>
          <w:rFonts w:ascii="Times New Roman" w:eastAsia="Times New Roman" w:hAnsi="Times New Roman" w:cs="Times New Roman"/>
          <w:color w:val="000000"/>
          <w:spacing w:val="0"/>
          <w:w w:val="100"/>
          <w:position w:val="0"/>
          <w:lang w:val="en-US" w:eastAsia="en-US" w:bidi="en-US"/>
        </w:rPr>
        <w:t xml:space="preserve">rs-fMRI </w:t>
      </w:r>
      <w:r>
        <w:rPr>
          <w:color w:val="000000"/>
          <w:spacing w:val="0"/>
          <w:w w:val="100"/>
          <w:position w:val="0"/>
        </w:rPr>
        <w:t>研究 也发现上述脑区间</w:t>
      </w:r>
      <w:r>
        <w:rPr>
          <w:rFonts w:ascii="Times New Roman" w:eastAsia="Times New Roman" w:hAnsi="Times New Roman" w:cs="Times New Roman"/>
          <w:color w:val="000000"/>
          <w:spacing w:val="0"/>
          <w:w w:val="100"/>
          <w:position w:val="0"/>
          <w:lang w:val="en-US" w:eastAsia="en-US" w:bidi="en-US"/>
        </w:rPr>
        <w:t>FC</w:t>
      </w:r>
      <w:r>
        <w:rPr>
          <w:color w:val="000000"/>
          <w:spacing w:val="0"/>
          <w:w w:val="100"/>
          <w:position w:val="0"/>
        </w:rPr>
        <w:t>的异常与儿童焦虑水平有 关。具体而言</w:t>
      </w:r>
      <w:r>
        <w:rPr>
          <w:color w:val="000000"/>
          <w:spacing w:val="0"/>
          <w:w w:val="100"/>
          <w:position w:val="0"/>
        </w:rPr>
        <w:t>，</w:t>
      </w:r>
      <w:r>
        <w:rPr>
          <w:color w:val="000000"/>
          <w:spacing w:val="0"/>
          <w:w w:val="100"/>
          <w:position w:val="0"/>
        </w:rPr>
        <w:t>边缘系统</w:t>
      </w:r>
      <w:r>
        <w:rPr>
          <w:rFonts w:ascii="Times New Roman" w:eastAsia="Times New Roman" w:hAnsi="Times New Roman" w:cs="Times New Roman"/>
          <w:color w:val="000000"/>
          <w:spacing w:val="0"/>
          <w:w w:val="100"/>
          <w:position w:val="0"/>
        </w:rPr>
        <w:t>(</w:t>
      </w:r>
      <w:r>
        <w:rPr>
          <w:color w:val="000000"/>
          <w:spacing w:val="0"/>
          <w:w w:val="100"/>
          <w:position w:val="0"/>
        </w:rPr>
        <w:t>如</w:t>
      </w:r>
      <w:r>
        <w:rPr>
          <w:color w:val="000000"/>
          <w:spacing w:val="0"/>
          <w:w w:val="100"/>
          <w:position w:val="0"/>
          <w:lang w:val="zh-CN" w:eastAsia="zh-CN" w:bidi="zh-CN"/>
        </w:rPr>
        <w:t>，</w:t>
      </w:r>
      <w:r>
        <w:rPr>
          <w:color w:val="000000"/>
          <w:spacing w:val="0"/>
          <w:w w:val="100"/>
          <w:position w:val="0"/>
          <w:lang w:val="zh-CN" w:eastAsia="zh-CN" w:bidi="zh-CN"/>
        </w:rPr>
        <w:t>脑</w:t>
      </w:r>
      <w:r>
        <w:rPr>
          <w:color w:val="000000"/>
          <w:spacing w:val="0"/>
          <w:w w:val="100"/>
          <w:position w:val="0"/>
        </w:rPr>
        <w:t>岛和杏仁核</w:t>
      </w:r>
      <w:r>
        <w:rPr>
          <w:rFonts w:ascii="Times New Roman" w:eastAsia="Times New Roman" w:hAnsi="Times New Roman" w:cs="Times New Roman"/>
          <w:color w:val="000000"/>
          <w:spacing w:val="0"/>
          <w:w w:val="100"/>
          <w:position w:val="0"/>
        </w:rPr>
        <w:t>)</w:t>
      </w:r>
      <w:r>
        <w:rPr>
          <w:color w:val="000000"/>
          <w:spacing w:val="0"/>
          <w:w w:val="100"/>
          <w:position w:val="0"/>
        </w:rPr>
        <w:t>与突显 网络和执行控制网络</w:t>
      </w:r>
      <w:r>
        <w:rPr>
          <w:rFonts w:ascii="Times New Roman" w:eastAsia="Times New Roman" w:hAnsi="Times New Roman" w:cs="Times New Roman"/>
          <w:color w:val="000000"/>
          <w:spacing w:val="0"/>
          <w:w w:val="100"/>
          <w:position w:val="0"/>
        </w:rPr>
        <w:t>(</w:t>
      </w:r>
      <w:r>
        <w:rPr>
          <w:color w:val="000000"/>
          <w:spacing w:val="0"/>
          <w:w w:val="100"/>
          <w:position w:val="0"/>
        </w:rPr>
        <w:t>如</w:t>
      </w:r>
      <w:r>
        <w:rPr>
          <w:rFonts w:ascii="Times New Roman" w:eastAsia="Times New Roman" w:hAnsi="Times New Roman" w:cs="Times New Roman"/>
          <w:color w:val="000000"/>
          <w:spacing w:val="0"/>
          <w:w w:val="100"/>
          <w:position w:val="0"/>
        </w:rPr>
        <w:t xml:space="preserve">, </w:t>
      </w:r>
      <w:r>
        <w:rPr>
          <w:color w:val="000000"/>
          <w:spacing w:val="0"/>
          <w:w w:val="100"/>
          <w:position w:val="0"/>
        </w:rPr>
        <w:t>前额叶</w:t>
      </w:r>
      <w:r>
        <w:rPr>
          <w:rFonts w:ascii="Times New Roman" w:eastAsia="Times New Roman" w:hAnsi="Times New Roman" w:cs="Times New Roman"/>
          <w:color w:val="000000"/>
          <w:spacing w:val="0"/>
          <w:w w:val="100"/>
          <w:position w:val="0"/>
        </w:rPr>
        <w:t>)</w:t>
      </w:r>
      <w:r>
        <w:rPr>
          <w:color w:val="000000"/>
          <w:spacing w:val="0"/>
          <w:w w:val="100"/>
          <w:position w:val="0"/>
        </w:rPr>
        <w:t xml:space="preserve">之间的 </w:t>
      </w:r>
      <w:r>
        <w:rPr>
          <w:rFonts w:ascii="Times New Roman" w:eastAsia="Times New Roman" w:hAnsi="Times New Roman" w:cs="Times New Roman"/>
          <w:color w:val="000000"/>
          <w:spacing w:val="0"/>
          <w:w w:val="100"/>
          <w:position w:val="0"/>
          <w:lang w:val="en-US" w:eastAsia="en-US" w:bidi="en-US"/>
        </w:rPr>
        <w:t xml:space="preserve">FC </w:t>
      </w:r>
      <w:r>
        <w:rPr>
          <w:color w:val="000000"/>
          <w:spacing w:val="0"/>
          <w:w w:val="100"/>
          <w:position w:val="0"/>
        </w:rPr>
        <w:t>强度 与儿童焦虑水平呈正相关</w:t>
      </w:r>
      <w:r>
        <w:rPr>
          <w:rFonts w:ascii="Times New Roman" w:eastAsia="Times New Roman" w:hAnsi="Times New Roman" w:cs="Times New Roman"/>
          <w:color w:val="000000"/>
          <w:spacing w:val="0"/>
          <w:w w:val="100"/>
          <w:position w:val="0"/>
          <w:lang w:val="en-US" w:eastAsia="en-US" w:bidi="en-US"/>
        </w:rPr>
        <w:t xml:space="preserve">(Perino et al., </w:t>
      </w:r>
      <w:r>
        <w:rPr>
          <w:rFonts w:ascii="Times New Roman" w:eastAsia="Times New Roman" w:hAnsi="Times New Roman" w:cs="Times New Roman"/>
          <w:color w:val="000000"/>
          <w:spacing w:val="0"/>
          <w:w w:val="100"/>
          <w:position w:val="0"/>
        </w:rPr>
        <w:t>2021),</w:t>
      </w:r>
      <w:r>
        <w:rPr>
          <w:color w:val="000000"/>
          <w:spacing w:val="0"/>
          <w:w w:val="100"/>
          <w:position w:val="0"/>
        </w:rPr>
        <w:t>并 能显著预测儿童特质焦虑水平</w:t>
      </w:r>
      <w:r>
        <w:rPr>
          <w:rFonts w:ascii="Times New Roman" w:eastAsia="Times New Roman" w:hAnsi="Times New Roman" w:cs="Times New Roman"/>
          <w:color w:val="000000"/>
          <w:spacing w:val="0"/>
          <w:w w:val="100"/>
          <w:position w:val="0"/>
          <w:lang w:val="en-US" w:eastAsia="en-US" w:bidi="en-US"/>
        </w:rPr>
        <w:t xml:space="preserve">(Qin et al., </w:t>
      </w:r>
      <w:r>
        <w:rPr>
          <w:rFonts w:ascii="Times New Roman" w:eastAsia="Times New Roman" w:hAnsi="Times New Roman" w:cs="Times New Roman"/>
          <w:color w:val="000000"/>
          <w:spacing w:val="0"/>
          <w:w w:val="100"/>
          <w:position w:val="0"/>
        </w:rPr>
        <w:t>2014)</w:t>
      </w:r>
      <w:r>
        <w:rPr>
          <w:color w:val="000000"/>
          <w:spacing w:val="0"/>
          <w:w w:val="100"/>
          <w:position w:val="0"/>
        </w:rPr>
        <w:t>。与 上述发现类似</w:t>
      </w:r>
      <w:r>
        <w:rPr>
          <w:color w:val="000000"/>
          <w:spacing w:val="0"/>
          <w:w w:val="100"/>
          <w:position w:val="0"/>
        </w:rPr>
        <w:t>，</w:t>
      </w:r>
      <w:r>
        <w:rPr>
          <w:color w:val="000000"/>
          <w:spacing w:val="0"/>
          <w:w w:val="100"/>
          <w:position w:val="0"/>
        </w:rPr>
        <w:t>本研究中儿童应激的神经关联也主 要聚焦于前额</w:t>
      </w:r>
      <w:r>
        <w:rPr>
          <w:rFonts w:ascii="Times New Roman" w:eastAsia="Times New Roman" w:hAnsi="Times New Roman" w:cs="Times New Roman"/>
          <w:color w:val="000000"/>
          <w:spacing w:val="0"/>
          <w:w w:val="100"/>
          <w:position w:val="0"/>
        </w:rPr>
        <w:t>-</w:t>
      </w:r>
      <w:r>
        <w:rPr>
          <w:color w:val="000000"/>
          <w:spacing w:val="0"/>
          <w:w w:val="100"/>
          <w:position w:val="0"/>
        </w:rPr>
        <w:t>边缘</w:t>
      </w:r>
      <w:r>
        <w:rPr>
          <w:rFonts w:ascii="Times New Roman" w:eastAsia="Times New Roman" w:hAnsi="Times New Roman" w:cs="Times New Roman"/>
          <w:color w:val="000000"/>
          <w:spacing w:val="0"/>
          <w:w w:val="100"/>
          <w:position w:val="0"/>
        </w:rPr>
        <w:t>-</w:t>
      </w:r>
      <w:r>
        <w:rPr>
          <w:color w:val="000000"/>
          <w:spacing w:val="0"/>
          <w:w w:val="100"/>
          <w:position w:val="0"/>
        </w:rPr>
        <w:t>颞叶脑区</w:t>
      </w:r>
      <w:r>
        <w:rPr>
          <w:color w:val="000000"/>
          <w:spacing w:val="0"/>
          <w:w w:val="100"/>
          <w:position w:val="0"/>
        </w:rPr>
        <w:t>，</w:t>
      </w:r>
      <w:r>
        <w:rPr>
          <w:color w:val="000000"/>
          <w:spacing w:val="0"/>
          <w:w w:val="100"/>
          <w:position w:val="0"/>
        </w:rPr>
        <w:t xml:space="preserve">这表明儿童应激 </w:t>
      </w:r>
      <w:r>
        <w:rPr>
          <w:color w:val="000000"/>
          <w:spacing w:val="0"/>
          <w:w w:val="100"/>
          <w:position w:val="0"/>
        </w:rPr>
        <w:t>与焦虑的神经生物学基础可能存在重叠</w:t>
      </w:r>
      <w:r>
        <w:rPr>
          <w:color w:val="000000"/>
          <w:spacing w:val="0"/>
          <w:w w:val="100"/>
          <w:position w:val="0"/>
        </w:rPr>
        <w:t>，</w:t>
      </w:r>
      <w:r>
        <w:rPr>
          <w:color w:val="000000"/>
          <w:spacing w:val="0"/>
          <w:w w:val="100"/>
          <w:position w:val="0"/>
        </w:rPr>
        <w:t>其在一定 程度上与这些疾病的高共病性有关</w:t>
      </w:r>
      <w:r>
        <w:rPr>
          <w:rFonts w:ascii="Times New Roman" w:eastAsia="Times New Roman" w:hAnsi="Times New Roman" w:cs="Times New Roman"/>
          <w:color w:val="000000"/>
          <w:spacing w:val="0"/>
          <w:w w:val="100"/>
          <w:position w:val="0"/>
          <w:lang w:val="en-US" w:eastAsia="en-US" w:bidi="en-US"/>
        </w:rPr>
        <w:t xml:space="preserve">(Kribakaran et al., </w:t>
      </w:r>
      <w:r>
        <w:rPr>
          <w:rFonts w:ascii="Times New Roman" w:eastAsia="Times New Roman" w:hAnsi="Times New Roman" w:cs="Times New Roman"/>
          <w:color w:val="000000"/>
          <w:spacing w:val="0"/>
          <w:w w:val="100"/>
          <w:position w:val="0"/>
        </w:rPr>
        <w:t xml:space="preserve">2020) </w:t>
      </w:r>
      <w:r>
        <w:rPr>
          <w:rFonts w:ascii="Times New Roman" w:eastAsia="Times New Roman" w:hAnsi="Times New Roman" w:cs="Times New Roman"/>
          <w:color w:val="000000"/>
          <w:spacing w:val="0"/>
          <w:w w:val="100"/>
          <w:position w:val="0"/>
          <w:lang w:val="en-US" w:eastAsia="en-US" w:bidi="en-US"/>
        </w:rPr>
        <w:t>o</w:t>
      </w:r>
    </w:p>
    <w:p>
      <w:pPr>
        <w:pStyle w:val="Style3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本研究发现儿童应激与涉及情绪调节和内外 部刺激整合</w:t>
      </w:r>
      <w:r>
        <w:rPr>
          <w:rFonts w:ascii="Times New Roman" w:eastAsia="Times New Roman" w:hAnsi="Times New Roman" w:cs="Times New Roman"/>
          <w:color w:val="000000"/>
          <w:spacing w:val="0"/>
          <w:w w:val="100"/>
          <w:position w:val="0"/>
        </w:rPr>
        <w:t>(</w:t>
      </w:r>
      <w:r>
        <w:rPr>
          <w:color w:val="000000"/>
          <w:spacing w:val="0"/>
          <w:w w:val="100"/>
          <w:position w:val="0"/>
        </w:rPr>
        <w:t>即整合积极自我评价与外部消极情绪 刺激</w:t>
      </w:r>
      <w:r>
        <w:rPr>
          <w:rFonts w:ascii="Times New Roman" w:eastAsia="Times New Roman" w:hAnsi="Times New Roman" w:cs="Times New Roman"/>
          <w:color w:val="000000"/>
          <w:spacing w:val="0"/>
          <w:w w:val="100"/>
          <w:position w:val="0"/>
        </w:rPr>
        <w:t>)</w:t>
      </w:r>
      <w:r>
        <w:rPr>
          <w:color w:val="000000"/>
          <w:spacing w:val="0"/>
          <w:w w:val="100"/>
          <w:position w:val="0"/>
        </w:rPr>
        <w:t>的前额叶</w:t>
      </w:r>
      <w:r>
        <w:rPr>
          <w:rFonts w:ascii="Times New Roman" w:eastAsia="Times New Roman" w:hAnsi="Times New Roman" w:cs="Times New Roman"/>
          <w:color w:val="000000"/>
          <w:spacing w:val="0"/>
          <w:w w:val="100"/>
          <w:position w:val="0"/>
        </w:rPr>
        <w:t>-</w:t>
      </w:r>
      <w:r>
        <w:rPr>
          <w:color w:val="000000"/>
          <w:spacing w:val="0"/>
          <w:w w:val="100"/>
          <w:position w:val="0"/>
        </w:rPr>
        <w:t>边缘</w:t>
      </w:r>
      <w:r>
        <w:rPr>
          <w:rFonts w:ascii="Times New Roman" w:eastAsia="Times New Roman" w:hAnsi="Times New Roman" w:cs="Times New Roman"/>
          <w:color w:val="000000"/>
          <w:spacing w:val="0"/>
          <w:w w:val="100"/>
          <w:position w:val="0"/>
        </w:rPr>
        <w:t>-</w:t>
      </w:r>
      <w:r>
        <w:rPr>
          <w:color w:val="000000"/>
          <w:spacing w:val="0"/>
          <w:w w:val="100"/>
          <w:position w:val="0"/>
        </w:rPr>
        <w:t>颞叶脑区有关</w:t>
      </w:r>
      <w:r>
        <w:rPr>
          <w:color w:val="000000"/>
          <w:spacing w:val="0"/>
          <w:w w:val="100"/>
          <w:position w:val="0"/>
        </w:rPr>
        <w:t>，</w:t>
      </w:r>
      <w:r>
        <w:rPr>
          <w:color w:val="000000"/>
          <w:spacing w:val="0"/>
          <w:w w:val="100"/>
          <w:position w:val="0"/>
        </w:rPr>
        <w:t>这对儿童应 激的早期预防和干预策略具有实践意义。大量证据 已表明儿童应激会导致身心发展异常</w:t>
      </w:r>
      <w:r>
        <w:rPr>
          <w:color w:val="000000"/>
          <w:spacing w:val="0"/>
          <w:w w:val="100"/>
          <w:position w:val="0"/>
        </w:rPr>
        <w:t>，</w:t>
      </w:r>
      <w:r>
        <w:rPr>
          <w:color w:val="000000"/>
          <w:spacing w:val="0"/>
          <w:w w:val="100"/>
          <w:position w:val="0"/>
        </w:rPr>
        <w:t>甚至出现精 神疾病症状</w:t>
      </w:r>
      <w:r>
        <w:rPr>
          <w:color w:val="000000"/>
          <w:spacing w:val="0"/>
          <w:w w:val="100"/>
          <w:position w:val="0"/>
        </w:rPr>
        <w:t>，</w:t>
      </w:r>
      <w:r>
        <w:rPr>
          <w:color w:val="000000"/>
          <w:spacing w:val="0"/>
          <w:w w:val="100"/>
          <w:position w:val="0"/>
        </w:rPr>
        <w:t>将严重影响个体正常生活</w:t>
      </w:r>
      <w:r>
        <w:rPr>
          <w:rFonts w:ascii="Times New Roman" w:eastAsia="Times New Roman" w:hAnsi="Times New Roman" w:cs="Times New Roman"/>
          <w:color w:val="000000"/>
          <w:spacing w:val="0"/>
          <w:w w:val="100"/>
          <w:position w:val="0"/>
          <w:lang w:val="en-US" w:eastAsia="en-US" w:bidi="en-US"/>
        </w:rPr>
        <w:t xml:space="preserve">(Berenset al., </w:t>
      </w:r>
      <w:r>
        <w:rPr>
          <w:rFonts w:ascii="Times New Roman" w:eastAsia="Times New Roman" w:hAnsi="Times New Roman" w:cs="Times New Roman"/>
          <w:color w:val="000000"/>
          <w:spacing w:val="0"/>
          <w:w w:val="100"/>
          <w:position w:val="0"/>
        </w:rPr>
        <w:t xml:space="preserve">2017; </w:t>
      </w:r>
      <w:r>
        <w:rPr>
          <w:rFonts w:ascii="Times New Roman" w:eastAsia="Times New Roman" w:hAnsi="Times New Roman" w:cs="Times New Roman"/>
          <w:color w:val="000000"/>
          <w:spacing w:val="0"/>
          <w:w w:val="100"/>
          <w:position w:val="0"/>
          <w:lang w:val="en-US" w:eastAsia="en-US" w:bidi="en-US"/>
        </w:rPr>
        <w:t xml:space="preserve">Smith </w:t>
      </w:r>
      <w:r>
        <w:rPr>
          <w:rFonts w:ascii="Times New Roman" w:eastAsia="Times New Roman" w:hAnsi="Times New Roman" w:cs="Times New Roman"/>
          <w:color w:val="000000"/>
          <w:spacing w:val="0"/>
          <w:w w:val="100"/>
          <w:position w:val="0"/>
        </w:rPr>
        <w:t xml:space="preserve">&amp; </w:t>
      </w:r>
      <w:r>
        <w:rPr>
          <w:rFonts w:ascii="Times New Roman" w:eastAsia="Times New Roman" w:hAnsi="Times New Roman" w:cs="Times New Roman"/>
          <w:color w:val="000000"/>
          <w:spacing w:val="0"/>
          <w:w w:val="100"/>
          <w:position w:val="0"/>
          <w:lang w:val="en-US" w:eastAsia="en-US" w:bidi="en-US"/>
        </w:rPr>
        <w:t xml:space="preserve">Pollak, </w:t>
      </w:r>
      <w:r>
        <w:rPr>
          <w:rFonts w:ascii="Times New Roman" w:eastAsia="Times New Roman" w:hAnsi="Times New Roman" w:cs="Times New Roman"/>
          <w:color w:val="000000"/>
          <w:spacing w:val="0"/>
          <w:w w:val="100"/>
          <w:position w:val="0"/>
        </w:rPr>
        <w:t>2020)</w:t>
      </w:r>
      <w:r>
        <w:rPr>
          <w:color w:val="000000"/>
          <w:spacing w:val="0"/>
          <w:w w:val="100"/>
          <w:position w:val="0"/>
        </w:rPr>
        <w:t>。从行为认知层面来 看</w:t>
      </w:r>
      <w:r>
        <w:rPr>
          <w:color w:val="000000"/>
          <w:spacing w:val="0"/>
          <w:w w:val="100"/>
          <w:position w:val="0"/>
        </w:rPr>
        <w:t>，</w:t>
      </w:r>
      <w:r>
        <w:rPr>
          <w:color w:val="000000"/>
          <w:spacing w:val="0"/>
          <w:w w:val="100"/>
          <w:position w:val="0"/>
        </w:rPr>
        <w:t>鉴于情绪调节训练和正念训练能有效改善个体 对应激源的情绪调节</w:t>
      </w:r>
      <w:r>
        <w:rPr>
          <w:color w:val="000000"/>
          <w:spacing w:val="0"/>
          <w:w w:val="100"/>
          <w:position w:val="0"/>
        </w:rPr>
        <w:t>，</w:t>
      </w:r>
      <w:r>
        <w:rPr>
          <w:color w:val="000000"/>
          <w:spacing w:val="0"/>
          <w:w w:val="100"/>
          <w:position w:val="0"/>
        </w:rPr>
        <w:t>并已在青少年和成人群体中 得到广泛应用</w:t>
      </w:r>
      <w:r>
        <w:rPr>
          <w:rFonts w:ascii="Times New Roman" w:eastAsia="Times New Roman" w:hAnsi="Times New Roman" w:cs="Times New Roman"/>
          <w:color w:val="000000"/>
          <w:spacing w:val="0"/>
          <w:w w:val="100"/>
          <w:position w:val="0"/>
          <w:lang w:val="en-US" w:eastAsia="en-US" w:bidi="en-US"/>
        </w:rPr>
        <w:t xml:space="preserve">(Bai et al., </w:t>
      </w:r>
      <w:r>
        <w:rPr>
          <w:rFonts w:ascii="Times New Roman" w:eastAsia="Times New Roman" w:hAnsi="Times New Roman" w:cs="Times New Roman"/>
          <w:color w:val="000000"/>
          <w:spacing w:val="0"/>
          <w:w w:val="100"/>
          <w:position w:val="0"/>
        </w:rPr>
        <w:t xml:space="preserve">2020; </w:t>
      </w:r>
      <w:r>
        <w:rPr>
          <w:rFonts w:ascii="Times New Roman" w:eastAsia="Times New Roman" w:hAnsi="Times New Roman" w:cs="Times New Roman"/>
          <w:color w:val="000000"/>
          <w:spacing w:val="0"/>
          <w:w w:val="100"/>
          <w:position w:val="0"/>
          <w:lang w:val="en-US" w:eastAsia="en-US" w:bidi="en-US"/>
        </w:rPr>
        <w:t>Saedpanah et al., 2016)o</w:t>
      </w:r>
      <w:r>
        <w:rPr>
          <w:color w:val="000000"/>
          <w:spacing w:val="0"/>
          <w:w w:val="100"/>
          <w:position w:val="0"/>
        </w:rPr>
        <w:t>因此</w:t>
      </w:r>
      <w:r>
        <w:rPr>
          <w:color w:val="000000"/>
          <w:spacing w:val="0"/>
          <w:w w:val="100"/>
          <w:position w:val="0"/>
        </w:rPr>
        <w:t>，</w:t>
      </w:r>
      <w:r>
        <w:rPr>
          <w:color w:val="000000"/>
          <w:spacing w:val="0"/>
          <w:w w:val="100"/>
          <w:position w:val="0"/>
        </w:rPr>
        <w:t>未来研究可采用上述心理训练技术来 调节儿童的情绪功能</w:t>
      </w:r>
      <w:r>
        <w:rPr>
          <w:color w:val="000000"/>
          <w:spacing w:val="0"/>
          <w:w w:val="100"/>
          <w:position w:val="0"/>
        </w:rPr>
        <w:t>，</w:t>
      </w:r>
      <w:r>
        <w:rPr>
          <w:color w:val="000000"/>
          <w:spacing w:val="0"/>
          <w:w w:val="100"/>
          <w:position w:val="0"/>
        </w:rPr>
        <w:t>并促进其积极的自我参照功 能</w:t>
      </w:r>
      <w:r>
        <w:rPr>
          <w:color w:val="000000"/>
          <w:spacing w:val="0"/>
          <w:w w:val="100"/>
          <w:position w:val="0"/>
        </w:rPr>
        <w:t>，</w:t>
      </w:r>
      <w:r>
        <w:rPr>
          <w:color w:val="000000"/>
          <w:spacing w:val="0"/>
          <w:w w:val="100"/>
          <w:position w:val="0"/>
        </w:rPr>
        <w:t>以此缓解和预防应激对儿童的消极影响。从神 经层面来看</w:t>
      </w:r>
      <w:r>
        <w:rPr>
          <w:color w:val="000000"/>
          <w:spacing w:val="0"/>
          <w:w w:val="100"/>
          <w:position w:val="0"/>
        </w:rPr>
        <w:t>，</w:t>
      </w:r>
      <w:r>
        <w:rPr>
          <w:color w:val="000000"/>
          <w:spacing w:val="0"/>
          <w:w w:val="100"/>
          <w:position w:val="0"/>
        </w:rPr>
        <w:t>还可采用神经生物手段</w:t>
      </w:r>
      <w:r>
        <w:rPr>
          <w:color w:val="000000"/>
          <w:spacing w:val="0"/>
          <w:w w:val="100"/>
          <w:position w:val="0"/>
        </w:rPr>
        <w:t>，</w:t>
      </w:r>
      <w:r>
        <w:rPr>
          <w:color w:val="000000"/>
          <w:spacing w:val="0"/>
          <w:w w:val="100"/>
          <w:position w:val="0"/>
        </w:rPr>
        <w:t>如生物反 馈、经颅直流电刺激和深部脑刺激等</w:t>
      </w:r>
      <w:r>
        <w:rPr>
          <w:color w:val="000000"/>
          <w:spacing w:val="0"/>
          <w:w w:val="100"/>
          <w:position w:val="0"/>
        </w:rPr>
        <w:t>，</w:t>
      </w:r>
      <w:r>
        <w:rPr>
          <w:color w:val="000000"/>
          <w:spacing w:val="0"/>
          <w:w w:val="100"/>
          <w:position w:val="0"/>
        </w:rPr>
        <w:t>刺激前额叶 等脑区来干预应激症状更为严重的临床个体</w:t>
      </w:r>
      <w:r>
        <w:rPr>
          <w:rFonts w:ascii="Times New Roman" w:eastAsia="Times New Roman" w:hAnsi="Times New Roman" w:cs="Times New Roman"/>
          <w:color w:val="000000"/>
          <w:spacing w:val="0"/>
          <w:w w:val="100"/>
          <w:position w:val="0"/>
          <w:lang w:val="en-US" w:eastAsia="en-US" w:bidi="en-US"/>
        </w:rPr>
        <w:t xml:space="preserve">(Bari et al., </w:t>
      </w:r>
      <w:r>
        <w:rPr>
          <w:rFonts w:ascii="Times New Roman" w:eastAsia="Times New Roman" w:hAnsi="Times New Roman" w:cs="Times New Roman"/>
          <w:color w:val="000000"/>
          <w:spacing w:val="0"/>
          <w:w w:val="100"/>
          <w:position w:val="0"/>
        </w:rPr>
        <w:t xml:space="preserve">2014; </w:t>
      </w:r>
      <w:r>
        <w:rPr>
          <w:rFonts w:ascii="Times New Roman" w:eastAsia="Times New Roman" w:hAnsi="Times New Roman" w:cs="Times New Roman"/>
          <w:color w:val="000000"/>
          <w:spacing w:val="0"/>
          <w:w w:val="100"/>
          <w:position w:val="0"/>
          <w:lang w:val="en-US" w:eastAsia="en-US" w:bidi="en-US"/>
        </w:rPr>
        <w:t>Hamani et al., 2020; Schlatter et al., 2021)</w:t>
      </w:r>
      <w:r>
        <w:rPr>
          <w:color w:val="000000"/>
          <w:spacing w:val="0"/>
          <w:w w:val="100"/>
          <w:position w:val="0"/>
          <w:lang w:val="en-US" w:eastAsia="en-US" w:bidi="en-US"/>
        </w:rPr>
        <w:t>。</w:t>
      </w:r>
    </w:p>
    <w:p>
      <w:pPr>
        <w:pStyle w:val="Style34"/>
        <w:keepNext w:val="0"/>
        <w:keepLines w:val="0"/>
        <w:widowControl w:val="0"/>
        <w:shd w:val="clear" w:color="auto" w:fill="auto"/>
        <w:bidi w:val="0"/>
        <w:spacing w:before="0" w:after="140" w:line="314" w:lineRule="exact"/>
        <w:ind w:left="0" w:right="0" w:firstLine="440"/>
        <w:jc w:val="both"/>
      </w:pPr>
      <w:r>
        <w:rPr>
          <w:color w:val="000000"/>
          <w:spacing w:val="0"/>
          <w:w w:val="100"/>
          <w:position w:val="0"/>
        </w:rPr>
        <w:t>总之</w:t>
      </w:r>
      <w:r>
        <w:rPr>
          <w:color w:val="000000"/>
          <w:spacing w:val="0"/>
          <w:w w:val="100"/>
          <w:position w:val="0"/>
        </w:rPr>
        <w:t>，</w:t>
      </w:r>
      <w:r>
        <w:rPr>
          <w:color w:val="000000"/>
          <w:spacing w:val="0"/>
          <w:w w:val="100"/>
          <w:position w:val="0"/>
        </w:rPr>
        <w:t>探明个体从适应性到适应不良行为的神 经关联有助于理解从非临床到临床全动态范围的 神经变化过程。本研究从多模态的视角拓展了非临 床儿童应激神经基础的实证研究</w:t>
      </w:r>
      <w:r>
        <w:rPr>
          <w:color w:val="000000"/>
          <w:spacing w:val="0"/>
          <w:w w:val="100"/>
          <w:position w:val="0"/>
        </w:rPr>
        <w:t>，</w:t>
      </w:r>
      <w:r>
        <w:rPr>
          <w:color w:val="000000"/>
          <w:spacing w:val="0"/>
          <w:w w:val="100"/>
          <w:position w:val="0"/>
        </w:rPr>
        <w:t>促进了对应激易 感儿童的结构和功能神经特征的深入了解。然而</w:t>
      </w:r>
      <w:r>
        <w:rPr>
          <w:rFonts w:ascii="Times New Roman" w:eastAsia="Times New Roman" w:hAnsi="Times New Roman" w:cs="Times New Roman"/>
          <w:color w:val="000000"/>
          <w:spacing w:val="0"/>
          <w:w w:val="100"/>
          <w:position w:val="0"/>
        </w:rPr>
        <w:t xml:space="preserve">, </w:t>
      </w:r>
      <w:r>
        <w:rPr>
          <w:color w:val="000000"/>
          <w:spacing w:val="0"/>
          <w:w w:val="100"/>
          <w:position w:val="0"/>
        </w:rPr>
        <w:t>当前研究也存在一些不足。首先</w:t>
      </w:r>
      <w:r>
        <w:rPr>
          <w:color w:val="000000"/>
          <w:spacing w:val="0"/>
          <w:w w:val="100"/>
          <w:position w:val="0"/>
        </w:rPr>
        <w:t>，</w:t>
      </w:r>
      <w:r>
        <w:rPr>
          <w:color w:val="000000"/>
          <w:spacing w:val="0"/>
          <w:w w:val="100"/>
          <w:position w:val="0"/>
        </w:rPr>
        <w:t>由于本研究为横 断设计</w:t>
      </w:r>
      <w:r>
        <w:rPr>
          <w:color w:val="000000"/>
          <w:spacing w:val="0"/>
          <w:w w:val="100"/>
          <w:position w:val="0"/>
        </w:rPr>
        <w:t>，</w:t>
      </w:r>
      <w:r>
        <w:rPr>
          <w:color w:val="000000"/>
          <w:spacing w:val="0"/>
          <w:w w:val="100"/>
          <w:position w:val="0"/>
        </w:rPr>
        <w:t>只能确定应激与儿童大脑的相关关系</w:t>
      </w:r>
      <w:r>
        <w:rPr>
          <w:color w:val="000000"/>
          <w:spacing w:val="0"/>
          <w:w w:val="100"/>
          <w:position w:val="0"/>
        </w:rPr>
        <w:t>，</w:t>
      </w:r>
      <w:r>
        <w:rPr>
          <w:color w:val="000000"/>
          <w:spacing w:val="0"/>
          <w:w w:val="100"/>
          <w:position w:val="0"/>
        </w:rPr>
        <w:t>而 无法确定变量之间的因果关系。目前尚不清楚究竟 是更高的应激水平导致了儿童更大的灰质体积</w:t>
      </w:r>
      <w:r>
        <w:rPr>
          <w:color w:val="000000"/>
          <w:spacing w:val="0"/>
          <w:w w:val="100"/>
          <w:position w:val="0"/>
        </w:rPr>
        <w:t>，</w:t>
      </w:r>
      <w:r>
        <w:rPr>
          <w:color w:val="000000"/>
          <w:spacing w:val="0"/>
          <w:w w:val="100"/>
          <w:position w:val="0"/>
        </w:rPr>
        <w:t>还 是由于更大的灰质体积致使了儿童更高的应激水 平。未来研究可采用前瞻性纵向队列设计</w:t>
      </w:r>
      <w:r>
        <w:rPr>
          <w:color w:val="000000"/>
          <w:spacing w:val="0"/>
          <w:w w:val="100"/>
          <w:position w:val="0"/>
        </w:rPr>
        <w:t>，</w:t>
      </w:r>
      <w:r>
        <w:rPr>
          <w:color w:val="000000"/>
          <w:spacing w:val="0"/>
          <w:w w:val="100"/>
          <w:position w:val="0"/>
        </w:rPr>
        <w:t>进一步 细分儿童年龄阶段以回答这些科学问题。其次</w:t>
      </w:r>
      <w:r>
        <w:rPr>
          <w:color w:val="000000"/>
          <w:spacing w:val="0"/>
          <w:w w:val="100"/>
          <w:position w:val="0"/>
        </w:rPr>
        <w:t>，</w:t>
      </w:r>
      <w:r>
        <w:rPr>
          <w:color w:val="000000"/>
          <w:spacing w:val="0"/>
          <w:w w:val="100"/>
          <w:position w:val="0"/>
        </w:rPr>
        <w:t>尚 不清楚灰质体积对应的是什么成分的改变</w:t>
      </w:r>
      <w:r>
        <w:rPr>
          <w:color w:val="000000"/>
          <w:spacing w:val="0"/>
          <w:w w:val="100"/>
          <w:position w:val="0"/>
        </w:rPr>
        <w:t>，</w:t>
      </w:r>
      <w:r>
        <w:rPr>
          <w:color w:val="000000"/>
          <w:spacing w:val="0"/>
          <w:w w:val="100"/>
          <w:position w:val="0"/>
        </w:rPr>
        <w:t>它们可 能与细胞大小的变化、神经元或胶质细胞的生长或 萎缩以及突触产生有关</w:t>
      </w:r>
      <w:r>
        <w:rPr>
          <w:rFonts w:ascii="Times New Roman" w:eastAsia="Times New Roman" w:hAnsi="Times New Roman" w:cs="Times New Roman"/>
          <w:color w:val="000000"/>
          <w:spacing w:val="0"/>
          <w:w w:val="100"/>
          <w:position w:val="0"/>
          <w:lang w:val="en-US" w:eastAsia="en-US" w:bidi="en-US"/>
        </w:rPr>
        <w:t xml:space="preserve">(May </w:t>
      </w:r>
      <w:r>
        <w:rPr>
          <w:rFonts w:ascii="Times New Roman" w:eastAsia="Times New Roman" w:hAnsi="Times New Roman" w:cs="Times New Roman"/>
          <w:color w:val="000000"/>
          <w:spacing w:val="0"/>
          <w:w w:val="100"/>
          <w:position w:val="0"/>
        </w:rPr>
        <w:t xml:space="preserve">&amp; </w:t>
      </w:r>
      <w:r>
        <w:rPr>
          <w:rFonts w:ascii="Times New Roman" w:eastAsia="Times New Roman" w:hAnsi="Times New Roman" w:cs="Times New Roman"/>
          <w:color w:val="000000"/>
          <w:spacing w:val="0"/>
          <w:w w:val="100"/>
          <w:position w:val="0"/>
          <w:lang w:val="en-US" w:eastAsia="en-US" w:bidi="en-US"/>
        </w:rPr>
        <w:t xml:space="preserve">Gaser, </w:t>
      </w:r>
      <w:r>
        <w:rPr>
          <w:rFonts w:ascii="Times New Roman" w:eastAsia="Times New Roman" w:hAnsi="Times New Roman" w:cs="Times New Roman"/>
          <w:color w:val="000000"/>
          <w:spacing w:val="0"/>
          <w:w w:val="100"/>
          <w:position w:val="0"/>
        </w:rPr>
        <w:t>2006)</w:t>
      </w:r>
      <w:r>
        <w:rPr>
          <w:color w:val="000000"/>
          <w:spacing w:val="0"/>
          <w:w w:val="100"/>
          <w:position w:val="0"/>
        </w:rPr>
        <w:t>。因此</w:t>
      </w:r>
      <w:r>
        <w:rPr>
          <w:rFonts w:ascii="Times New Roman" w:eastAsia="Times New Roman" w:hAnsi="Times New Roman" w:cs="Times New Roman"/>
          <w:color w:val="000000"/>
          <w:spacing w:val="0"/>
          <w:w w:val="100"/>
          <w:position w:val="0"/>
        </w:rPr>
        <w:t xml:space="preserve">, </w:t>
      </w:r>
      <w:r>
        <w:rPr>
          <w:color w:val="000000"/>
          <w:spacing w:val="0"/>
          <w:w w:val="100"/>
          <w:position w:val="0"/>
        </w:rPr>
        <w:t>未来研究可以采用白质纤维束等指标以便从更微 观的角度了解儿童应激的神经生物学基础。再次</w:t>
      </w:r>
      <w:r>
        <w:rPr>
          <w:rFonts w:ascii="Times New Roman" w:eastAsia="Times New Roman" w:hAnsi="Times New Roman" w:cs="Times New Roman"/>
          <w:color w:val="000000"/>
          <w:spacing w:val="0"/>
          <w:w w:val="100"/>
          <w:position w:val="0"/>
        </w:rPr>
        <w:t xml:space="preserve">, </w:t>
      </w:r>
      <w:r>
        <w:rPr>
          <w:color w:val="000000"/>
          <w:spacing w:val="0"/>
          <w:w w:val="100"/>
          <w:position w:val="0"/>
        </w:rPr>
        <w:t>本研究仅通过儿童自我报告量表的方式测量了儿 童的应激水平。然而</w:t>
      </w:r>
      <w:r>
        <w:rPr>
          <w:color w:val="000000"/>
          <w:spacing w:val="0"/>
          <w:w w:val="100"/>
          <w:position w:val="0"/>
        </w:rPr>
        <w:t>，</w:t>
      </w:r>
      <w:r>
        <w:rPr>
          <w:color w:val="000000"/>
          <w:spacing w:val="0"/>
          <w:w w:val="100"/>
          <w:position w:val="0"/>
        </w:rPr>
        <w:t>与应激水平相关的重要因素 可能会影响儿童应激的神经关联</w:t>
      </w:r>
      <w:r>
        <w:rPr>
          <w:color w:val="000000"/>
          <w:spacing w:val="0"/>
          <w:w w:val="100"/>
          <w:position w:val="0"/>
        </w:rPr>
        <w:t>，</w:t>
      </w:r>
      <w:r>
        <w:rPr>
          <w:color w:val="000000"/>
          <w:spacing w:val="0"/>
          <w:w w:val="100"/>
          <w:position w:val="0"/>
        </w:rPr>
        <w:t>譬如</w:t>
      </w:r>
      <w:r>
        <w:rPr>
          <w:color w:val="000000"/>
          <w:spacing w:val="0"/>
          <w:w w:val="100"/>
          <w:position w:val="0"/>
        </w:rPr>
        <w:t>，</w:t>
      </w:r>
      <w:r>
        <w:rPr>
          <w:color w:val="000000"/>
          <w:spacing w:val="0"/>
          <w:w w:val="100"/>
          <w:position w:val="0"/>
        </w:rPr>
        <w:t>应激事件 的强度、持续时间、应激事件的数量以及不同应激 事件之间的相互作用等</w:t>
      </w:r>
      <w:r>
        <w:rPr>
          <w:rFonts w:ascii="Times New Roman" w:eastAsia="Times New Roman" w:hAnsi="Times New Roman" w:cs="Times New Roman"/>
          <w:color w:val="000000"/>
          <w:spacing w:val="0"/>
          <w:w w:val="100"/>
          <w:position w:val="0"/>
          <w:lang w:val="en-US" w:eastAsia="en-US" w:bidi="en-US"/>
        </w:rPr>
        <w:t xml:space="preserve">(Nelson et al., </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。尽管本 次使用的问卷可以测量儿童应激水平和应激事件 </w:t>
      </w:r>
      <w:r>
        <w:rPr>
          <w:color w:val="000000"/>
          <w:spacing w:val="0"/>
          <w:w w:val="100"/>
          <w:position w:val="0"/>
        </w:rPr>
        <w:t>数量两种指标</w:t>
      </w:r>
      <w:r>
        <w:rPr>
          <w:color w:val="000000"/>
          <w:spacing w:val="0"/>
          <w:w w:val="100"/>
          <w:position w:val="0"/>
          <w:lang w:val="zh-CN" w:eastAsia="zh-CN" w:bidi="zh-CN"/>
        </w:rPr>
        <w:t>，</w:t>
      </w:r>
      <w:r>
        <w:rPr>
          <w:color w:val="000000"/>
          <w:spacing w:val="0"/>
          <w:w w:val="100"/>
          <w:position w:val="0"/>
          <w:lang w:val="zh-CN" w:eastAsia="zh-CN" w:bidi="zh-CN"/>
        </w:rPr>
        <w:t>但</w:t>
      </w:r>
      <w:r>
        <w:rPr>
          <w:color w:val="000000"/>
          <w:spacing w:val="0"/>
          <w:w w:val="100"/>
          <w:position w:val="0"/>
        </w:rPr>
        <w:t>由于样本量较小未能探究两变量 的交互作用。未来研究可以深入考察高应激事件</w:t>
      </w:r>
      <w:r>
        <w:rPr>
          <w:rFonts w:ascii="Times New Roman" w:eastAsia="Times New Roman" w:hAnsi="Times New Roman" w:cs="Times New Roman"/>
          <w:color w:val="000000"/>
          <w:spacing w:val="0"/>
          <w:w w:val="100"/>
          <w:position w:val="0"/>
        </w:rPr>
        <w:t xml:space="preserve">- </w:t>
      </w:r>
      <w:r>
        <w:rPr>
          <w:color w:val="000000"/>
          <w:spacing w:val="0"/>
          <w:w w:val="100"/>
          <w:position w:val="0"/>
        </w:rPr>
        <w:t>低应激水平和低应激事件</w:t>
      </w:r>
      <w:r>
        <w:rPr>
          <w:rFonts w:ascii="Times New Roman" w:eastAsia="Times New Roman" w:hAnsi="Times New Roman" w:cs="Times New Roman"/>
          <w:color w:val="000000"/>
          <w:spacing w:val="0"/>
          <w:w w:val="100"/>
          <w:position w:val="0"/>
        </w:rPr>
        <w:t>-</w:t>
      </w:r>
      <w:r>
        <w:rPr>
          <w:color w:val="000000"/>
          <w:spacing w:val="0"/>
          <w:w w:val="100"/>
          <w:position w:val="0"/>
        </w:rPr>
        <w:t>高应激水平这两类儿童 的脑差异。最后</w:t>
      </w:r>
      <w:r>
        <w:rPr>
          <w:color w:val="000000"/>
          <w:spacing w:val="0"/>
          <w:w w:val="100"/>
          <w:position w:val="0"/>
        </w:rPr>
        <w:t>，</w:t>
      </w:r>
      <w:r>
        <w:rPr>
          <w:color w:val="000000"/>
          <w:spacing w:val="0"/>
          <w:w w:val="100"/>
          <w:position w:val="0"/>
        </w:rPr>
        <w:t>神经区域和心理功能之间似乎不 是一一对应的关系</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lang w:val="en-US" w:eastAsia="en-US" w:bidi="en-US"/>
        </w:rPr>
        <w:t xml:space="preserve">Anderson, </w:t>
      </w:r>
      <w:r>
        <w:rPr>
          <w:rFonts w:ascii="Times New Roman" w:eastAsia="Times New Roman" w:hAnsi="Times New Roman" w:cs="Times New Roman"/>
          <w:color w:val="000000"/>
          <w:spacing w:val="0"/>
          <w:w w:val="100"/>
          <w:position w:val="0"/>
        </w:rPr>
        <w:t>2014),</w:t>
      </w:r>
      <w:r>
        <w:rPr>
          <w:color w:val="000000"/>
          <w:spacing w:val="0"/>
          <w:w w:val="100"/>
          <w:position w:val="0"/>
        </w:rPr>
        <w:t>因此当前研 究结果也存在其他可能的推论。未来研究需要进一 步证明本研究所发现的儿童应激与大脑的关联能 否被情绪调节与认知控制等功能得以最好地解释。</w:t>
      </w:r>
    </w:p>
    <w:p>
      <w:pPr>
        <w:pStyle w:val="Style23"/>
        <w:keepNext/>
        <w:keepLines/>
        <w:widowControl w:val="0"/>
        <w:shd w:val="clear" w:color="auto" w:fill="auto"/>
        <w:bidi w:val="0"/>
        <w:spacing w:before="0" w:after="140" w:line="240" w:lineRule="auto"/>
        <w:ind w:left="0" w:right="0" w:firstLine="0"/>
        <w:jc w:val="both"/>
      </w:pPr>
      <w:bookmarkStart w:id="55" w:name="bookmark55"/>
      <w:bookmarkStart w:id="56" w:name="bookmark56"/>
      <w:bookmarkStart w:id="57" w:name="bookmark57"/>
      <w:r>
        <w:rPr>
          <w:rFonts w:ascii="Times New Roman" w:eastAsia="Times New Roman" w:hAnsi="Times New Roman" w:cs="Times New Roman"/>
          <w:color w:val="000000"/>
          <w:spacing w:val="0"/>
          <w:w w:val="100"/>
          <w:position w:val="0"/>
        </w:rPr>
        <w:t>5</w:t>
      </w:r>
      <w:r>
        <w:rPr>
          <w:color w:val="000000"/>
          <w:spacing w:val="0"/>
          <w:w w:val="100"/>
          <w:position w:val="0"/>
        </w:rPr>
        <w:t>结论</w:t>
      </w:r>
      <w:bookmarkEnd w:id="55"/>
      <w:bookmarkEnd w:id="56"/>
      <w:bookmarkEnd w:id="57"/>
    </w:p>
    <w:p>
      <w:pPr>
        <w:pStyle w:val="Style34"/>
        <w:keepNext w:val="0"/>
        <w:keepLines w:val="0"/>
        <w:widowControl w:val="0"/>
        <w:shd w:val="clear" w:color="auto" w:fill="auto"/>
        <w:bidi w:val="0"/>
        <w:spacing w:before="0" w:after="180" w:line="315" w:lineRule="exact"/>
        <w:ind w:left="0" w:right="0" w:firstLine="440"/>
        <w:jc w:val="both"/>
      </w:pPr>
      <w:r>
        <w:rPr>
          <w:color w:val="000000"/>
          <w:spacing w:val="0"/>
          <w:w w:val="100"/>
          <w:position w:val="0"/>
        </w:rPr>
        <w:t>本研究首次采用多模态数据并结合机器学习 的方法探讨了儿童应激相关的神经基础。结果表明</w:t>
      </w:r>
      <w:r>
        <w:rPr>
          <w:rFonts w:ascii="Times New Roman" w:eastAsia="Times New Roman" w:hAnsi="Times New Roman" w:cs="Times New Roman"/>
          <w:color w:val="000000"/>
          <w:spacing w:val="0"/>
          <w:w w:val="100"/>
          <w:position w:val="0"/>
        </w:rPr>
        <w:t xml:space="preserve">, </w:t>
      </w:r>
      <w:r>
        <w:rPr>
          <w:color w:val="000000"/>
          <w:spacing w:val="0"/>
          <w:w w:val="100"/>
          <w:position w:val="0"/>
        </w:rPr>
        <w:t>儿童应激与涉及情绪功能的</w:t>
      </w:r>
      <w:r>
        <w:rPr>
          <w:rFonts w:ascii="Times New Roman" w:eastAsia="Times New Roman" w:hAnsi="Times New Roman" w:cs="Times New Roman"/>
          <w:color w:val="000000"/>
          <w:spacing w:val="0"/>
          <w:w w:val="100"/>
          <w:position w:val="0"/>
          <w:lang w:val="en-US" w:eastAsia="en-US" w:bidi="en-US"/>
        </w:rPr>
        <w:t>mOFC</w:t>
      </w:r>
      <w:r>
        <w:rPr>
          <w:color w:val="000000"/>
          <w:spacing w:val="0"/>
          <w:w w:val="100"/>
          <w:position w:val="0"/>
        </w:rPr>
        <w:t>、脑岛、</w:t>
      </w:r>
      <w:r>
        <w:rPr>
          <w:rFonts w:ascii="Times New Roman" w:eastAsia="Times New Roman" w:hAnsi="Times New Roman" w:cs="Times New Roman"/>
          <w:color w:val="000000"/>
          <w:spacing w:val="0"/>
          <w:w w:val="100"/>
          <w:position w:val="0"/>
          <w:lang w:val="en-US" w:eastAsia="en-US" w:bidi="en-US"/>
        </w:rPr>
        <w:t>STG</w:t>
      </w:r>
      <w:r>
        <w:rPr>
          <w:color w:val="000000"/>
          <w:spacing w:val="0"/>
          <w:w w:val="100"/>
          <w:position w:val="0"/>
        </w:rPr>
        <w:t xml:space="preserve">和 </w:t>
      </w:r>
      <w:r>
        <w:rPr>
          <w:rFonts w:ascii="Times New Roman" w:eastAsia="Times New Roman" w:hAnsi="Times New Roman" w:cs="Times New Roman"/>
          <w:color w:val="000000"/>
          <w:spacing w:val="0"/>
          <w:w w:val="100"/>
          <w:position w:val="0"/>
          <w:lang w:val="en-US" w:eastAsia="en-US" w:bidi="en-US"/>
        </w:rPr>
        <w:t>SMA</w:t>
      </w:r>
      <w:r>
        <w:rPr>
          <w:color w:val="000000"/>
          <w:spacing w:val="0"/>
          <w:w w:val="100"/>
          <w:position w:val="0"/>
        </w:rPr>
        <w:t>的灰质体积存在正相关</w:t>
      </w:r>
      <w:r>
        <w:rPr>
          <w:color w:val="000000"/>
          <w:spacing w:val="0"/>
          <w:w w:val="100"/>
          <w:position w:val="0"/>
        </w:rPr>
        <w:t>；</w:t>
      </w:r>
      <w:r>
        <w:rPr>
          <w:color w:val="000000"/>
          <w:spacing w:val="0"/>
          <w:w w:val="100"/>
          <w:position w:val="0"/>
        </w:rPr>
        <w:t>与涉及内外部信息 整合的脑岛</w:t>
      </w:r>
      <w:r>
        <w:rPr>
          <w:rFonts w:ascii="Times New Roman" w:eastAsia="Times New Roman" w:hAnsi="Times New Roman" w:cs="Times New Roman"/>
          <w:color w:val="000000"/>
          <w:spacing w:val="0"/>
          <w:w w:val="100"/>
          <w:position w:val="0"/>
          <w:lang w:val="en-US" w:eastAsia="en-US" w:bidi="en-US"/>
        </w:rPr>
        <w:t>-IPL</w:t>
      </w:r>
      <w:r>
        <w:rPr>
          <w:color w:val="000000"/>
          <w:spacing w:val="0"/>
          <w:w w:val="100"/>
          <w:position w:val="0"/>
        </w:rPr>
        <w:t>的</w:t>
      </w:r>
      <w:r>
        <w:rPr>
          <w:rFonts w:ascii="Times New Roman" w:eastAsia="Times New Roman" w:hAnsi="Times New Roman" w:cs="Times New Roman"/>
          <w:color w:val="000000"/>
          <w:spacing w:val="0"/>
          <w:w w:val="100"/>
          <w:position w:val="0"/>
          <w:lang w:val="en-US" w:eastAsia="en-US" w:bidi="en-US"/>
        </w:rPr>
        <w:t>FC</w:t>
      </w:r>
      <w:r>
        <w:rPr>
          <w:color w:val="000000"/>
          <w:spacing w:val="0"/>
          <w:w w:val="100"/>
          <w:position w:val="0"/>
        </w:rPr>
        <w:t>呈负相关。当前结果不受被 试年龄、性别、头动和</w:t>
      </w:r>
      <w:r>
        <w:rPr>
          <w:rFonts w:ascii="Times New Roman" w:eastAsia="Times New Roman" w:hAnsi="Times New Roman" w:cs="Times New Roman"/>
          <w:color w:val="000000"/>
          <w:spacing w:val="0"/>
          <w:w w:val="100"/>
          <w:position w:val="0"/>
          <w:lang w:val="en-US" w:eastAsia="en-US" w:bidi="en-US"/>
        </w:rPr>
        <w:t>TIV</w:t>
      </w:r>
      <w:r>
        <w:rPr>
          <w:color w:val="000000"/>
          <w:spacing w:val="0"/>
          <w:w w:val="100"/>
          <w:position w:val="0"/>
        </w:rPr>
        <w:t>的影响</w:t>
      </w:r>
      <w:r>
        <w:rPr>
          <w:color w:val="000000"/>
          <w:spacing w:val="0"/>
          <w:w w:val="100"/>
          <w:position w:val="0"/>
        </w:rPr>
        <w:t>，</w:t>
      </w:r>
      <w:r>
        <w:rPr>
          <w:color w:val="000000"/>
          <w:spacing w:val="0"/>
          <w:w w:val="100"/>
          <w:position w:val="0"/>
        </w:rPr>
        <w:t>表明了研究发 现的特异性</w:t>
      </w:r>
      <w:r>
        <w:rPr>
          <w:color w:val="000000"/>
          <w:spacing w:val="0"/>
          <w:w w:val="100"/>
          <w:position w:val="0"/>
        </w:rPr>
        <w:t>；</w:t>
      </w:r>
      <w:r>
        <w:rPr>
          <w:color w:val="000000"/>
          <w:spacing w:val="0"/>
          <w:w w:val="100"/>
          <w:position w:val="0"/>
        </w:rPr>
        <w:t>机器学习预测分析显示</w:t>
      </w:r>
      <w:r>
        <w:rPr>
          <w:color w:val="000000"/>
          <w:spacing w:val="0"/>
          <w:w w:val="100"/>
          <w:position w:val="0"/>
        </w:rPr>
        <w:t>，</w:t>
      </w:r>
      <w:r>
        <w:rPr>
          <w:color w:val="000000"/>
          <w:spacing w:val="0"/>
          <w:w w:val="100"/>
          <w:position w:val="0"/>
        </w:rPr>
        <w:t>上述脑区均 能有效预测儿童应激水平</w:t>
      </w:r>
      <w:r>
        <w:rPr>
          <w:color w:val="000000"/>
          <w:spacing w:val="0"/>
          <w:w w:val="100"/>
          <w:position w:val="0"/>
        </w:rPr>
        <w:t>，</w:t>
      </w:r>
      <w:r>
        <w:rPr>
          <w:color w:val="000000"/>
          <w:spacing w:val="0"/>
          <w:w w:val="100"/>
          <w:position w:val="0"/>
        </w:rPr>
        <w:t>表明了研究结果的稳健 性。研究发现揭示了异常的情绪功能与内外信息整 台与儿童应激水平的增加有关。本研究不仅拓展了 目前有关儿童应激神经基础的实证证据</w:t>
      </w:r>
      <w:r>
        <w:rPr>
          <w:color w:val="000000"/>
          <w:spacing w:val="0"/>
          <w:w w:val="100"/>
          <w:position w:val="0"/>
        </w:rPr>
        <w:t>，</w:t>
      </w:r>
      <w:r>
        <w:rPr>
          <w:color w:val="000000"/>
          <w:spacing w:val="0"/>
          <w:w w:val="100"/>
          <w:position w:val="0"/>
        </w:rPr>
        <w:t>还为开发 出儿童应激的早期预防策略和干预手段提供了有 力支持。</w:t>
      </w:r>
    </w:p>
    <w:p>
      <w:pPr>
        <w:pStyle w:val="Style34"/>
        <w:keepNext w:val="0"/>
        <w:keepLines w:val="0"/>
        <w:widowControl w:val="0"/>
        <w:shd w:val="clear" w:color="auto" w:fill="auto"/>
        <w:bidi w:val="0"/>
        <w:spacing w:before="0" w:after="180" w:line="315" w:lineRule="exact"/>
        <w:ind w:left="0" w:right="0" w:firstLine="0"/>
        <w:jc w:val="center"/>
      </w:pPr>
      <w:r>
        <w:rPr>
          <w:color w:val="000000"/>
          <w:spacing w:val="0"/>
          <w:w w:val="100"/>
          <w:position w:val="0"/>
        </w:rPr>
        <w:t>参考文献</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Agorastos, A., Pervanidou, P., Chrousos, G. P.,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Kolaitis, G. (2018). Early life stress and trauma: Developmental neuroe</w:t>
        <w:softHyphen/>
        <w:t xml:space="preserve">ndocrine aspects of prolonged stress system dysregulation. </w:t>
      </w:r>
      <w:r>
        <w:rPr>
          <w:rFonts w:ascii="Times New Roman" w:eastAsia="Times New Roman" w:hAnsi="Times New Roman" w:cs="Times New Roman"/>
          <w:b w:val="0"/>
          <w:bCs w:val="0"/>
          <w:i/>
          <w:iCs/>
          <w:color w:val="000000"/>
          <w:spacing w:val="0"/>
          <w:w w:val="100"/>
          <w:position w:val="0"/>
          <w:lang w:val="en-US" w:eastAsia="en-US" w:bidi="en-US"/>
        </w:rPr>
        <w:t>Hormones, 17</w:t>
      </w:r>
      <w:r>
        <w:rPr>
          <w:rFonts w:ascii="Times New Roman" w:eastAsia="Times New Roman" w:hAnsi="Times New Roman" w:cs="Times New Roman"/>
          <w:color w:val="000000"/>
          <w:spacing w:val="0"/>
          <w:w w:val="100"/>
          <w:position w:val="0"/>
          <w:lang w:val="en-US" w:eastAsia="en-US" w:bidi="en-US"/>
        </w:rPr>
        <w:t>(4), 507-520.</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Albaugh, M. D., Nguyen, T. V., Ducharme, S., Collins, D. L., Botteron, K. N., D'Alberto, N., ... Brain Development Cooperative Group. (2017). Age-related volumetric change of limbic structures and subclinical anxious/depressed symptomatology in typically developing children and adolescents. </w:t>
      </w:r>
      <w:r>
        <w:rPr>
          <w:rFonts w:ascii="Times New Roman" w:eastAsia="Times New Roman" w:hAnsi="Times New Roman" w:cs="Times New Roman"/>
          <w:b w:val="0"/>
          <w:bCs w:val="0"/>
          <w:i/>
          <w:iCs/>
          <w:color w:val="000000"/>
          <w:spacing w:val="0"/>
          <w:w w:val="100"/>
          <w:position w:val="0"/>
          <w:lang w:val="en-US" w:eastAsia="en-US" w:bidi="en-US"/>
        </w:rPr>
        <w:t>Biological Psychology, 124,</w:t>
      </w:r>
      <w:r>
        <w:rPr>
          <w:rFonts w:ascii="Times New Roman" w:eastAsia="Times New Roman" w:hAnsi="Times New Roman" w:cs="Times New Roman"/>
          <w:color w:val="000000"/>
          <w:spacing w:val="0"/>
          <w:w w:val="100"/>
          <w:position w:val="0"/>
          <w:lang w:val="en-US" w:eastAsia="en-US" w:bidi="en-US"/>
        </w:rPr>
        <w:t xml:space="preserve"> 133-140.</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Anderson, M. L. (2014). </w:t>
      </w:r>
      <w:r>
        <w:rPr>
          <w:rFonts w:ascii="Times New Roman" w:eastAsia="Times New Roman" w:hAnsi="Times New Roman" w:cs="Times New Roman"/>
          <w:b w:val="0"/>
          <w:bCs w:val="0"/>
          <w:i/>
          <w:iCs/>
          <w:color w:val="000000"/>
          <w:spacing w:val="0"/>
          <w:w w:val="100"/>
          <w:position w:val="0"/>
          <w:lang w:val="en-US" w:eastAsia="en-US" w:bidi="en-US"/>
        </w:rPr>
        <w:t>Ater phrenology: Neural reuse and the interactive brain,</w:t>
      </w:r>
      <w:r>
        <w:rPr>
          <w:rFonts w:ascii="Times New Roman" w:eastAsia="Times New Roman" w:hAnsi="Times New Roman" w:cs="Times New Roman"/>
          <w:color w:val="000000"/>
          <w:spacing w:val="0"/>
          <w:w w:val="100"/>
          <w:position w:val="0"/>
          <w:lang w:val="en-US" w:eastAsia="en-US" w:bidi="en-US"/>
        </w:rPr>
        <w:t xml:space="preserve"> MIT Press.</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Ani, C., Reading, R., Lynn, R., Forlee, S.,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 xml:space="preserve">Garralda, E. (2013). Incidence and 12-month outcome of non-transient childhood conversion disorder in the U.K. and Ireland. </w:t>
      </w:r>
      <w:r>
        <w:rPr>
          <w:rFonts w:ascii="Times New Roman" w:eastAsia="Times New Roman" w:hAnsi="Times New Roman" w:cs="Times New Roman"/>
          <w:b w:val="0"/>
          <w:bCs w:val="0"/>
          <w:i/>
          <w:iCs/>
          <w:color w:val="000000"/>
          <w:spacing w:val="0"/>
          <w:w w:val="100"/>
          <w:position w:val="0"/>
          <w:lang w:val="en-US" w:eastAsia="en-US" w:bidi="en-US"/>
        </w:rPr>
        <w:t>The British Journal of Psychiatry, 202</w:t>
      </w:r>
      <w:r>
        <w:rPr>
          <w:rFonts w:ascii="Times New Roman" w:eastAsia="Times New Roman" w:hAnsi="Times New Roman" w:cs="Times New Roman"/>
          <w:color w:val="000000"/>
          <w:spacing w:val="0"/>
          <w:w w:val="100"/>
          <w:position w:val="0"/>
          <w:lang w:val="en-US" w:eastAsia="en-US" w:bidi="en-US"/>
        </w:rPr>
        <w:t>(6), 413H8.</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Ashburner, J.,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Friston, K. J. (2000). Voxel-based morphometry</w:t>
      </w:r>
      <w:r>
        <w:rPr>
          <w:rFonts w:ascii="SimSun" w:eastAsia="SimSun" w:hAnsi="SimSun" w:cs="SimSun"/>
          <w:b w:val="0"/>
          <w:bCs w:val="0"/>
          <w:color w:val="000000"/>
          <w:spacing w:val="0"/>
          <w:w w:val="100"/>
          <w:position w:val="0"/>
          <w:sz w:val="17"/>
          <w:szCs w:val="17"/>
          <w:lang w:val="zh-TW" w:eastAsia="zh-TW" w:bidi="zh-TW"/>
        </w:rPr>
        <w:t>一</w:t>
      </w:r>
      <w:r>
        <w:rPr>
          <w:rFonts w:ascii="Times New Roman" w:eastAsia="Times New Roman" w:hAnsi="Times New Roman" w:cs="Times New Roman"/>
          <w:b w:val="0"/>
          <w:bCs w:val="0"/>
          <w:color w:val="000000"/>
          <w:spacing w:val="0"/>
          <w:w w:val="100"/>
          <w:position w:val="0"/>
          <w:sz w:val="17"/>
          <w:szCs w:val="17"/>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the methods. </w:t>
      </w:r>
      <w:r>
        <w:rPr>
          <w:rFonts w:ascii="Times New Roman" w:eastAsia="Times New Roman" w:hAnsi="Times New Roman" w:cs="Times New Roman"/>
          <w:b w:val="0"/>
          <w:bCs w:val="0"/>
          <w:i/>
          <w:iCs/>
          <w:color w:val="000000"/>
          <w:spacing w:val="0"/>
          <w:w w:val="100"/>
          <w:position w:val="0"/>
          <w:lang w:val="en-US" w:eastAsia="en-US" w:bidi="en-US"/>
        </w:rPr>
        <w:t xml:space="preserve">Neuroimage, </w:t>
      </w:r>
      <w:r>
        <w:rPr>
          <w:rFonts w:ascii="Times New Roman" w:eastAsia="Times New Roman" w:hAnsi="Times New Roman" w:cs="Times New Roman"/>
          <w:b w:val="0"/>
          <w:bCs w:val="0"/>
          <w:i/>
          <w:iCs/>
          <w:color w:val="000000"/>
          <w:spacing w:val="0"/>
          <w:w w:val="100"/>
          <w:position w:val="0"/>
          <w:lang w:val="zh-TW" w:eastAsia="zh-TW" w:bidi="zh-TW"/>
        </w:rPr>
        <w:t>11,</w:t>
      </w:r>
      <w:r>
        <w:rPr>
          <w:rFonts w:ascii="Times New Roman" w:eastAsia="Times New Roman" w:hAnsi="Times New Roman" w:cs="Times New Roman"/>
          <w:color w:val="000000"/>
          <w:spacing w:val="0"/>
          <w:w w:val="100"/>
          <w:position w:val="0"/>
          <w:lang w:val="zh-TW" w:eastAsia="zh-TW" w:bidi="zh-TW"/>
        </w:rPr>
        <w:t xml:space="preserve"> 805-821.</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Aupperle, R. L., Allard, C. B., Grimes, E. M., Simmons, A. N., Flagan, T., Behrooznia, M., ... Stein, M. B. (2012). Dorsolateral prefrontal cortex activation during emotional anticipation and neuropsychological performance in posttraumatic stress disorder. </w:t>
      </w:r>
      <w:r>
        <w:rPr>
          <w:rFonts w:ascii="Times New Roman" w:eastAsia="Times New Roman" w:hAnsi="Times New Roman" w:cs="Times New Roman"/>
          <w:b w:val="0"/>
          <w:bCs w:val="0"/>
          <w:i/>
          <w:iCs/>
          <w:color w:val="000000"/>
          <w:spacing w:val="0"/>
          <w:w w:val="100"/>
          <w:position w:val="0"/>
          <w:lang w:val="en-US" w:eastAsia="en-US" w:bidi="en-US"/>
        </w:rPr>
        <w:t>Archives of General Psychiatry, 69</w:t>
      </w:r>
      <w:r>
        <w:rPr>
          <w:rFonts w:ascii="Times New Roman" w:eastAsia="Times New Roman" w:hAnsi="Times New Roman" w:cs="Times New Roman"/>
          <w:color w:val="000000"/>
          <w:spacing w:val="0"/>
          <w:w w:val="100"/>
          <w:position w:val="0"/>
          <w:lang w:val="en-US" w:eastAsia="en-US" w:bidi="en-US"/>
        </w:rPr>
        <w:t>(4), 360</w:t>
      </w:r>
      <w:r>
        <w:rPr>
          <w:rFonts w:ascii="Times New Roman" w:eastAsia="Times New Roman" w:hAnsi="Times New Roman" w:cs="Times New Roman"/>
          <w:color w:val="000000"/>
          <w:spacing w:val="0"/>
          <w:w w:val="100"/>
          <w:position w:val="0"/>
          <w:lang w:val="zh-TW" w:eastAsia="zh-TW" w:bidi="zh-TW"/>
        </w:rPr>
        <w:t>- 371.</w:t>
      </w:r>
    </w:p>
    <w:p>
      <w:pPr>
        <w:pStyle w:val="Style94"/>
        <w:keepNext w:val="0"/>
        <w:keepLines w:val="0"/>
        <w:widowControl w:val="0"/>
        <w:shd w:val="clear" w:color="auto" w:fill="auto"/>
        <w:bidi w:val="0"/>
        <w:spacing w:before="0" w:after="140"/>
        <w:ind w:right="0"/>
        <w:jc w:val="both"/>
      </w:pPr>
      <w:r>
        <w:rPr>
          <w:rFonts w:ascii="Times New Roman" w:eastAsia="Times New Roman" w:hAnsi="Times New Roman" w:cs="Times New Roman"/>
          <w:color w:val="000000"/>
          <w:spacing w:val="0"/>
          <w:w w:val="100"/>
          <w:position w:val="0"/>
          <w:lang w:val="en-US" w:eastAsia="en-US" w:bidi="en-US"/>
        </w:rPr>
        <w:t xml:space="preserve">Aybek, S., Nicholson, T. R., Draganski, B., Daly, E., Murphy, D. G., David, A. S.,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 xml:space="preserve">Kanaan, R. A. </w:t>
      </w:r>
      <w:r>
        <w:rPr>
          <w:rFonts w:ascii="Times New Roman" w:eastAsia="Times New Roman" w:hAnsi="Times New Roman" w:cs="Times New Roman"/>
          <w:color w:val="000000"/>
          <w:spacing w:val="0"/>
          <w:w w:val="100"/>
          <w:position w:val="0"/>
          <w:lang w:val="zh-TW" w:eastAsia="zh-TW" w:bidi="zh-TW"/>
        </w:rPr>
        <w:t xml:space="preserve">(2014). </w:t>
      </w:r>
      <w:r>
        <w:rPr>
          <w:rFonts w:ascii="Times New Roman" w:eastAsia="Times New Roman" w:hAnsi="Times New Roman" w:cs="Times New Roman"/>
          <w:color w:val="000000"/>
          <w:spacing w:val="0"/>
          <w:w w:val="100"/>
          <w:position w:val="0"/>
          <w:lang w:val="en-US" w:eastAsia="en-US" w:bidi="en-US"/>
        </w:rPr>
        <w:t xml:space="preserve">Grey matter changes in motor conversion disorder. </w:t>
      </w:r>
      <w:r>
        <w:rPr>
          <w:rFonts w:ascii="Times New Roman" w:eastAsia="Times New Roman" w:hAnsi="Times New Roman" w:cs="Times New Roman"/>
          <w:b w:val="0"/>
          <w:bCs w:val="0"/>
          <w:i/>
          <w:iCs/>
          <w:color w:val="000000"/>
          <w:spacing w:val="0"/>
          <w:w w:val="100"/>
          <w:position w:val="0"/>
          <w:lang w:val="en-US" w:eastAsia="en-US" w:bidi="en-US"/>
        </w:rPr>
        <w:t>Journal of Neurology Neurosurgery andPs^ychiatry, 85</w:t>
      </w:r>
      <w:r>
        <w:rPr>
          <w:rFonts w:ascii="Times New Roman" w:eastAsia="Times New Roman" w:hAnsi="Times New Roman" w:cs="Times New Roman"/>
          <w:color w:val="000000"/>
          <w:spacing w:val="0"/>
          <w:w w:val="100"/>
          <w:position w:val="0"/>
          <w:lang w:val="en-US" w:eastAsia="en-US" w:bidi="en-US"/>
        </w:rPr>
        <w:t>(2), 236-238.</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Bai, S., Elavsky, S., Kishida, M., Dvorakova, K.,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 xml:space="preserve">Greenberg, M. T. (2020). Effects of mindfulness training on daily stress response in college students: Ecological momentary assessment of a randomized controlled trial. </w:t>
      </w:r>
      <w:r>
        <w:rPr>
          <w:rFonts w:ascii="Times New Roman" w:eastAsia="Times New Roman" w:hAnsi="Times New Roman" w:cs="Times New Roman"/>
          <w:b w:val="0"/>
          <w:bCs w:val="0"/>
          <w:i/>
          <w:iCs/>
          <w:color w:val="000000"/>
          <w:spacing w:val="0"/>
          <w:w w:val="100"/>
          <w:position w:val="0"/>
          <w:lang w:val="en-US" w:eastAsia="en-US" w:bidi="en-US"/>
        </w:rPr>
        <w:t>Mindfulness, 11</w:t>
      </w:r>
      <w:r>
        <w:rPr>
          <w:rFonts w:ascii="Times New Roman" w:eastAsia="Times New Roman" w:hAnsi="Times New Roman" w:cs="Times New Roman"/>
          <w:color w:val="000000"/>
          <w:spacing w:val="0"/>
          <w:w w:val="100"/>
          <w:position w:val="0"/>
          <w:lang w:val="en-US" w:eastAsia="en-US" w:bidi="en-US"/>
        </w:rPr>
        <w:t>(6), 1433-1445.</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Bari, A., Niu, T., Langevin, J. P.,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 xml:space="preserve">Fried, I. (2014). Limbic neuromodulation: Implications for addiction, posttraumatic stress disorder, and memory. </w:t>
      </w:r>
      <w:r>
        <w:rPr>
          <w:rFonts w:ascii="Times New Roman" w:eastAsia="Times New Roman" w:hAnsi="Times New Roman" w:cs="Times New Roman"/>
          <w:b w:val="0"/>
          <w:bCs w:val="0"/>
          <w:i/>
          <w:iCs/>
          <w:color w:val="000000"/>
          <w:spacing w:val="0"/>
          <w:w w:val="100"/>
          <w:position w:val="0"/>
          <w:lang w:val="en-US" w:eastAsia="en-US" w:bidi="en-US"/>
        </w:rPr>
        <w:t>Neurosurgery Clinics, 25</w:t>
      </w:r>
      <w:r>
        <w:rPr>
          <w:rFonts w:ascii="Times New Roman" w:eastAsia="Times New Roman" w:hAnsi="Times New Roman" w:cs="Times New Roman"/>
          <w:color w:val="000000"/>
          <w:spacing w:val="0"/>
          <w:w w:val="100"/>
          <w:position w:val="0"/>
          <w:lang w:val="en-US" w:eastAsia="en-US" w:bidi="en-US"/>
        </w:rPr>
        <w:t>(1), 137-145.</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Berens, A. E., Jensen, S.,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 xml:space="preserve">Nelson, C. A. (2017). Biological embedding of childhood adversity: From physiological mechanisms to clinical implications. </w:t>
      </w:r>
      <w:r>
        <w:rPr>
          <w:rFonts w:ascii="Times New Roman" w:eastAsia="Times New Roman" w:hAnsi="Times New Roman" w:cs="Times New Roman"/>
          <w:b w:val="0"/>
          <w:bCs w:val="0"/>
          <w:i/>
          <w:iCs/>
          <w:color w:val="000000"/>
          <w:spacing w:val="0"/>
          <w:w w:val="100"/>
          <w:position w:val="0"/>
          <w:lang w:val="en-US" w:eastAsia="en-US" w:bidi="en-US"/>
        </w:rPr>
        <w:t>BMC Medicine, 15</w:t>
      </w:r>
      <w:r>
        <w:rPr>
          <w:rFonts w:ascii="Times New Roman" w:eastAsia="Times New Roman" w:hAnsi="Times New Roman" w:cs="Times New Roman"/>
          <w:color w:val="000000"/>
          <w:spacing w:val="0"/>
          <w:w w:val="100"/>
          <w:position w:val="0"/>
          <w:lang w:val="en-US" w:eastAsia="en-US" w:bidi="en-US"/>
        </w:rPr>
        <w:t>(1), 135.</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Black, S. R., Lerner, M. D., Shirtcliff, E. A.,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 xml:space="preserve">Klein, D. N. (2018). Patterns of neuroendocrine coupling in 9-year-old children: Effects of sex, body-mass index, and life stress. </w:t>
      </w:r>
      <w:r>
        <w:rPr>
          <w:rFonts w:ascii="Times New Roman" w:eastAsia="Times New Roman" w:hAnsi="Times New Roman" w:cs="Times New Roman"/>
          <w:b w:val="0"/>
          <w:bCs w:val="0"/>
          <w:i/>
          <w:iCs/>
          <w:color w:val="000000"/>
          <w:spacing w:val="0"/>
          <w:w w:val="100"/>
          <w:position w:val="0"/>
          <w:lang w:val="en-US" w:eastAsia="en-US" w:bidi="en-US"/>
        </w:rPr>
        <w:t>Biological Psychology, 132,</w:t>
      </w:r>
      <w:r>
        <w:rPr>
          <w:rFonts w:ascii="Times New Roman" w:eastAsia="Times New Roman" w:hAnsi="Times New Roman" w:cs="Times New Roman"/>
          <w:color w:val="000000"/>
          <w:spacing w:val="0"/>
          <w:w w:val="100"/>
          <w:position w:val="0"/>
          <w:lang w:val="en-US" w:eastAsia="en-US" w:bidi="en-US"/>
        </w:rPr>
        <w:t xml:space="preserve"> 252-259.</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Blithikioti, C., Nuno, L., Guell, X., Pascual-Diaz, S., Gual, A., Balcells-Olivero, M.,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 xml:space="preserve">Miquel, L. (2022). The cerebellum and psychological trauma: A systematic review of neuroimaging studies. </w:t>
      </w:r>
      <w:r>
        <w:rPr>
          <w:rFonts w:ascii="Times New Roman" w:eastAsia="Times New Roman" w:hAnsi="Times New Roman" w:cs="Times New Roman"/>
          <w:b w:val="0"/>
          <w:bCs w:val="0"/>
          <w:i/>
          <w:iCs/>
          <w:color w:val="000000"/>
          <w:spacing w:val="0"/>
          <w:w w:val="100"/>
          <w:position w:val="0"/>
          <w:lang w:val="en-US" w:eastAsia="en-US" w:bidi="en-US"/>
        </w:rPr>
        <w:t>Neurobiology of Stress, 17,</w:t>
      </w:r>
      <w:r>
        <w:rPr>
          <w:rFonts w:ascii="Times New Roman" w:eastAsia="Times New Roman" w:hAnsi="Times New Roman" w:cs="Times New Roman"/>
          <w:color w:val="000000"/>
          <w:spacing w:val="0"/>
          <w:w w:val="100"/>
          <w:position w:val="0"/>
          <w:lang w:val="en-US" w:eastAsia="en-US" w:bidi="en-US"/>
        </w:rPr>
        <w:t xml:space="preserve"> 100429.</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Bonini, F., Burle, B., Liegeois-Chauvel, C., Regis, J., Chauvel, P.,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 xml:space="preserve">Vidal, F. (2014). Action monitoring and medial frontal cortex: Leading role of supplementary motor area. </w:t>
      </w:r>
      <w:r>
        <w:rPr>
          <w:rFonts w:ascii="Times New Roman" w:eastAsia="Times New Roman" w:hAnsi="Times New Roman" w:cs="Times New Roman"/>
          <w:b w:val="0"/>
          <w:bCs w:val="0"/>
          <w:i/>
          <w:iCs/>
          <w:color w:val="000000"/>
          <w:spacing w:val="0"/>
          <w:w w:val="100"/>
          <w:position w:val="0"/>
          <w:lang w:val="en-US" w:eastAsia="en-US" w:bidi="en-US"/>
        </w:rPr>
        <w:t>Science, 343</w:t>
      </w:r>
      <w:r>
        <w:rPr>
          <w:rFonts w:ascii="Times New Roman" w:eastAsia="Times New Roman" w:hAnsi="Times New Roman" w:cs="Times New Roman"/>
          <w:color w:val="000000"/>
          <w:spacing w:val="0"/>
          <w:w w:val="100"/>
          <w:position w:val="0"/>
          <w:lang w:val="en-US" w:eastAsia="en-US" w:bidi="en-US"/>
        </w:rPr>
        <w:t>(6173), 888-891.</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Brunet, E., Sarfati, Y., Hardy-Bayle, M. C.,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 xml:space="preserve">Decety, J. (2000). A PET investigation of the attribution of intentions with a nonverbal task. </w:t>
      </w:r>
      <w:r>
        <w:rPr>
          <w:rFonts w:ascii="Times New Roman" w:eastAsia="Times New Roman" w:hAnsi="Times New Roman" w:cs="Times New Roman"/>
          <w:b w:val="0"/>
          <w:bCs w:val="0"/>
          <w:i/>
          <w:iCs/>
          <w:color w:val="000000"/>
          <w:spacing w:val="0"/>
          <w:w w:val="100"/>
          <w:position w:val="0"/>
          <w:lang w:val="en-US" w:eastAsia="en-US" w:bidi="en-US"/>
        </w:rPr>
        <w:t>Neuroimage, 11</w:t>
      </w:r>
      <w:r>
        <w:rPr>
          <w:rFonts w:ascii="Times New Roman" w:eastAsia="Times New Roman" w:hAnsi="Times New Roman" w:cs="Times New Roman"/>
          <w:color w:val="000000"/>
          <w:spacing w:val="0"/>
          <w:w w:val="100"/>
          <w:position w:val="0"/>
          <w:lang w:val="en-US" w:eastAsia="en-US" w:bidi="en-US"/>
        </w:rPr>
        <w:t>(2), 157-166.</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Buckner, R. L., Andrews-Hanna, J. R.,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 xml:space="preserve">Schacter, D. L. (2008). The brain's default network: Anatomy, function, and relevance to disease. </w:t>
      </w:r>
      <w:r>
        <w:rPr>
          <w:rFonts w:ascii="Times New Roman" w:eastAsia="Times New Roman" w:hAnsi="Times New Roman" w:cs="Times New Roman"/>
          <w:b w:val="0"/>
          <w:bCs w:val="0"/>
          <w:i/>
          <w:iCs/>
          <w:color w:val="000000"/>
          <w:spacing w:val="0"/>
          <w:w w:val="100"/>
          <w:position w:val="0"/>
          <w:lang w:val="en-US" w:eastAsia="en-US" w:bidi="en-US"/>
        </w:rPr>
        <w:t>Annals of the New York Academy of Science, 1124</w:t>
      </w:r>
      <w:r>
        <w:rPr>
          <w:rFonts w:ascii="Times New Roman" w:eastAsia="Times New Roman" w:hAnsi="Times New Roman" w:cs="Times New Roman"/>
          <w:color w:val="000000"/>
          <w:spacing w:val="0"/>
          <w:w w:val="100"/>
          <w:position w:val="0"/>
          <w:lang w:val="en-US" w:eastAsia="en-US" w:bidi="en-US"/>
        </w:rPr>
        <w:t>, 1-38.</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Burghy, C. A., Stodola, D. E., Ruttle, P. L., Molloy, E. K., Armstrong, J. M., Oler, J. A., ... Birn, R. M. (2012). Developmental pathways to amygdala-prefrontal function and internalizing symptoms in adolescence. </w:t>
      </w:r>
      <w:r>
        <w:rPr>
          <w:rFonts w:ascii="Times New Roman" w:eastAsia="Times New Roman" w:hAnsi="Times New Roman" w:cs="Times New Roman"/>
          <w:b w:val="0"/>
          <w:bCs w:val="0"/>
          <w:i/>
          <w:iCs/>
          <w:color w:val="000000"/>
          <w:spacing w:val="0"/>
          <w:w w:val="100"/>
          <w:position w:val="0"/>
          <w:lang w:val="en-US" w:eastAsia="en-US" w:bidi="en-US"/>
        </w:rPr>
        <w:t>Nature Neuroscience, 15</w:t>
      </w:r>
      <w:r>
        <w:rPr>
          <w:rFonts w:ascii="Times New Roman" w:eastAsia="Times New Roman" w:hAnsi="Times New Roman" w:cs="Times New Roman"/>
          <w:color w:val="000000"/>
          <w:spacing w:val="0"/>
          <w:w w:val="100"/>
          <w:position w:val="0"/>
          <w:lang w:val="en-US" w:eastAsia="en-US" w:bidi="en-US"/>
        </w:rPr>
        <w:t>(12), 1736-1741.</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Calderon-Delgado, L., Barrera-Valencia, M., Noriega, I., Al-Khalil, K., Trejos-Castillo, E., Mosi, J., Chavez, B., Galvan, M.,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 xml:space="preserve">O'Boyle, M. W. (2020). Implicit processing of emotional words by children with Post-Traumatic Stress Disorder: An fMRI investigation. </w:t>
      </w:r>
      <w:r>
        <w:rPr>
          <w:rFonts w:ascii="Times New Roman" w:eastAsia="Times New Roman" w:hAnsi="Times New Roman" w:cs="Times New Roman"/>
          <w:b w:val="0"/>
          <w:bCs w:val="0"/>
          <w:i/>
          <w:iCs/>
          <w:color w:val="000000"/>
          <w:spacing w:val="0"/>
          <w:w w:val="100"/>
          <w:position w:val="0"/>
          <w:lang w:val="en-US" w:eastAsia="en-US" w:bidi="en-US"/>
        </w:rPr>
        <w:t>International Journal of Clinical and Health Psychology, 20</w:t>
      </w:r>
      <w:r>
        <w:rPr>
          <w:rFonts w:ascii="Times New Roman" w:eastAsia="Times New Roman" w:hAnsi="Times New Roman" w:cs="Times New Roman"/>
          <w:color w:val="000000"/>
          <w:spacing w:val="0"/>
          <w:w w:val="100"/>
          <w:position w:val="0"/>
          <w:lang w:val="en-US" w:eastAsia="en-US" w:bidi="en-US"/>
        </w:rPr>
        <w:t>(1), 46-53.</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Calem, M., Bromis, K., McGuire, P., Morgan, C.,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 xml:space="preserve">Kempton, M. J. (2017). Meta-analysis of associations between childhood adversity and hippocampus and amygdala volume in non-clinical and general population samples. </w:t>
      </w:r>
      <w:r>
        <w:rPr>
          <w:rFonts w:ascii="Times New Roman" w:eastAsia="Times New Roman" w:hAnsi="Times New Roman" w:cs="Times New Roman"/>
          <w:b w:val="0"/>
          <w:bCs w:val="0"/>
          <w:i/>
          <w:iCs/>
          <w:color w:val="000000"/>
          <w:spacing w:val="0"/>
          <w:w w:val="100"/>
          <w:position w:val="0"/>
          <w:lang w:val="en-US" w:eastAsia="en-US" w:bidi="en-US"/>
        </w:rPr>
        <w:t>Neuroimage: Clinical, 14</w:t>
      </w:r>
      <w:r>
        <w:rPr>
          <w:rFonts w:ascii="Times New Roman" w:eastAsia="Times New Roman" w:hAnsi="Times New Roman" w:cs="Times New Roman"/>
          <w:color w:val="000000"/>
          <w:spacing w:val="0"/>
          <w:w w:val="100"/>
          <w:position w:val="0"/>
          <w:lang w:val="en-US" w:eastAsia="en-US" w:bidi="en-US"/>
        </w:rPr>
        <w:t>, 471-479.</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Choi, J., Jeong, B., Polcari, A., Rohan, M. L.,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 xml:space="preserve">Teicher, M. H. (2012). Reduced fractional anisotropy in the visual limbic pathway of young adults witnessing domestic violence in childhood. </w:t>
      </w:r>
      <w:r>
        <w:rPr>
          <w:rFonts w:ascii="Times New Roman" w:eastAsia="Times New Roman" w:hAnsi="Times New Roman" w:cs="Times New Roman"/>
          <w:b w:val="0"/>
          <w:bCs w:val="0"/>
          <w:i/>
          <w:iCs/>
          <w:color w:val="000000"/>
          <w:spacing w:val="0"/>
          <w:w w:val="100"/>
          <w:position w:val="0"/>
          <w:lang w:val="en-US" w:eastAsia="en-US" w:bidi="en-US"/>
        </w:rPr>
        <w:t>Neuroimage, 59</w:t>
      </w:r>
      <w:r>
        <w:rPr>
          <w:rFonts w:ascii="Times New Roman" w:eastAsia="Times New Roman" w:hAnsi="Times New Roman" w:cs="Times New Roman"/>
          <w:color w:val="000000"/>
          <w:spacing w:val="0"/>
          <w:w w:val="100"/>
          <w:position w:val="0"/>
          <w:lang w:val="en-US" w:eastAsia="en-US" w:bidi="en-US"/>
        </w:rPr>
        <w:t>(2), 1071-1079.</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Cole, M. W., Reynolds, J. R., Power, J. D., Repovs, G., Anticevic, A.,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 xml:space="preserve">Braver, T. S. (2013). Multi-task connectivity reveals flexible hubs for adaptive task control. </w:t>
      </w:r>
      <w:r>
        <w:rPr>
          <w:rFonts w:ascii="Times New Roman" w:eastAsia="Times New Roman" w:hAnsi="Times New Roman" w:cs="Times New Roman"/>
          <w:b w:val="0"/>
          <w:bCs w:val="0"/>
          <w:i/>
          <w:iCs/>
          <w:color w:val="000000"/>
          <w:spacing w:val="0"/>
          <w:w w:val="100"/>
          <w:position w:val="0"/>
          <w:lang w:val="en-US" w:eastAsia="en-US" w:bidi="en-US"/>
        </w:rPr>
        <w:t>Nature neuroscience, 16</w:t>
      </w:r>
      <w:r>
        <w:rPr>
          <w:rFonts w:ascii="Times New Roman" w:eastAsia="Times New Roman" w:hAnsi="Times New Roman" w:cs="Times New Roman"/>
          <w:color w:val="000000"/>
          <w:spacing w:val="0"/>
          <w:w w:val="100"/>
          <w:position w:val="0"/>
          <w:lang w:val="en-US" w:eastAsia="en-US" w:bidi="en-US"/>
        </w:rPr>
        <w:t>(9), 1348-1355.</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Craig, A. D. (2009). How do you feel-now? The anterior insula and human awareness. </w:t>
      </w:r>
      <w:r>
        <w:rPr>
          <w:rFonts w:ascii="Times New Roman" w:eastAsia="Times New Roman" w:hAnsi="Times New Roman" w:cs="Times New Roman"/>
          <w:b w:val="0"/>
          <w:bCs w:val="0"/>
          <w:i/>
          <w:iCs/>
          <w:color w:val="000000"/>
          <w:spacing w:val="0"/>
          <w:w w:val="100"/>
          <w:position w:val="0"/>
          <w:lang w:val="en-US" w:eastAsia="en-US" w:bidi="en-US"/>
        </w:rPr>
        <w:t>Natrue Reviews: Neuroscience, 10</w:t>
      </w:r>
      <w:r>
        <w:rPr>
          <w:rFonts w:ascii="Times New Roman" w:eastAsia="Times New Roman" w:hAnsi="Times New Roman" w:cs="Times New Roman"/>
          <w:color w:val="000000"/>
          <w:spacing w:val="0"/>
          <w:w w:val="100"/>
          <w:position w:val="0"/>
          <w:lang w:val="en-US" w:eastAsia="en-US" w:bidi="en-US"/>
        </w:rPr>
        <w:t>(1), 59-70.</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Cwik, J. C., Vahle, N., Woud, M. L., Potthoff, D., Kessler, H., Sartory, G.,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 xml:space="preserve">Seitz, R. J. (2020). Reduced gray matter volume in the left prefrontal, occipital, and temporal regions as predictors for posttraumatic stress disorder: A voxel-based morphometric study. </w:t>
      </w:r>
      <w:r>
        <w:rPr>
          <w:rFonts w:ascii="Times New Roman" w:eastAsia="Times New Roman" w:hAnsi="Times New Roman" w:cs="Times New Roman"/>
          <w:b w:val="0"/>
          <w:bCs w:val="0"/>
          <w:i/>
          <w:iCs/>
          <w:color w:val="000000"/>
          <w:spacing w:val="0"/>
          <w:w w:val="100"/>
          <w:position w:val="0"/>
          <w:lang w:val="en-US" w:eastAsia="en-US" w:bidi="en-US"/>
        </w:rPr>
        <w:t>European Archives of Psychiatry and Clinical Neuroscience, 270</w:t>
      </w:r>
      <w:r>
        <w:rPr>
          <w:rFonts w:ascii="Times New Roman" w:eastAsia="Times New Roman" w:hAnsi="Times New Roman" w:cs="Times New Roman"/>
          <w:color w:val="000000"/>
          <w:spacing w:val="0"/>
          <w:w w:val="100"/>
          <w:position w:val="0"/>
          <w:lang w:val="en-US" w:eastAsia="en-US" w:bidi="en-US"/>
        </w:rPr>
        <w:t>(5), 577-588.</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de Bellis, M. D., Keshavan, M. S., Frustaci, K., Shifflett, H., Iyengar, S., Beers, S. R.,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 xml:space="preserve">Hall, J. (2002). Superior temporal gyrus volumes in maltreated children and adolescents with PTSD. </w:t>
      </w:r>
      <w:r>
        <w:rPr>
          <w:rFonts w:ascii="Times New Roman" w:eastAsia="Times New Roman" w:hAnsi="Times New Roman" w:cs="Times New Roman"/>
          <w:b w:val="0"/>
          <w:bCs w:val="0"/>
          <w:i/>
          <w:iCs/>
          <w:color w:val="000000"/>
          <w:spacing w:val="0"/>
          <w:w w:val="100"/>
          <w:position w:val="0"/>
          <w:lang w:val="en-US" w:eastAsia="en-US" w:bidi="en-US"/>
        </w:rPr>
        <w:t>Biological Psychiatry</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b w:val="0"/>
          <w:bCs w:val="0"/>
          <w:i/>
          <w:iCs/>
          <w:color w:val="000000"/>
          <w:spacing w:val="0"/>
          <w:w w:val="100"/>
          <w:position w:val="0"/>
          <w:lang w:val="en-US" w:eastAsia="en-US" w:bidi="en-US"/>
        </w:rPr>
        <w:t>51</w:t>
      </w:r>
      <w:r>
        <w:rPr>
          <w:rFonts w:ascii="Times New Roman" w:eastAsia="Times New Roman" w:hAnsi="Times New Roman" w:cs="Times New Roman"/>
          <w:color w:val="000000"/>
          <w:spacing w:val="0"/>
          <w:w w:val="100"/>
          <w:position w:val="0"/>
          <w:lang w:val="en-US" w:eastAsia="en-US" w:bidi="en-US"/>
        </w:rPr>
        <w:t>(7), 544-552.</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de Bellis, M. D., Keshavan, M. S., Shifflett, H., Iyengar, S., Dahl, R. E., Axelson, D. A., ... Ryan, N. D. (2002). Superior temporal gyrus volumes in pediatric generalized anxiety disorder. </w:t>
      </w:r>
      <w:r>
        <w:rPr>
          <w:rFonts w:ascii="Times New Roman" w:eastAsia="Times New Roman" w:hAnsi="Times New Roman" w:cs="Times New Roman"/>
          <w:b w:val="0"/>
          <w:bCs w:val="0"/>
          <w:i/>
          <w:iCs/>
          <w:color w:val="000000"/>
          <w:spacing w:val="0"/>
          <w:w w:val="100"/>
          <w:position w:val="0"/>
          <w:lang w:val="en-US" w:eastAsia="en-US" w:bidi="en-US"/>
        </w:rPr>
        <w:t>Biological Psychiatry, 51</w:t>
      </w:r>
      <w:r>
        <w:rPr>
          <w:rFonts w:ascii="Times New Roman" w:eastAsia="Times New Roman" w:hAnsi="Times New Roman" w:cs="Times New Roman"/>
          <w:color w:val="000000"/>
          <w:spacing w:val="0"/>
          <w:w w:val="100"/>
          <w:position w:val="0"/>
          <w:lang w:val="en-US" w:eastAsia="en-US" w:bidi="en-US"/>
        </w:rPr>
        <w:t>(7), 553-562.</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Demir-Lira, O. E., Voss, J. L., O'Neil, J. T., Briggs-Gowan, M. J., Wakschlag, L. S.,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 xml:space="preserve">Booth, J. R. (2016). Early-life stress exposure associated with altered prefrontal resting-state fMRI connectivity in young children. </w:t>
      </w:r>
      <w:r>
        <w:rPr>
          <w:rFonts w:ascii="Times New Roman" w:eastAsia="Times New Roman" w:hAnsi="Times New Roman" w:cs="Times New Roman"/>
          <w:b w:val="0"/>
          <w:bCs w:val="0"/>
          <w:i/>
          <w:iCs/>
          <w:color w:val="000000"/>
          <w:spacing w:val="0"/>
          <w:w w:val="100"/>
          <w:position w:val="0"/>
          <w:lang w:val="en-US" w:eastAsia="en-US" w:bidi="en-US"/>
        </w:rPr>
        <w:t>Developmental Cognitive Neuroscience, 19</w:t>
      </w:r>
      <w:r>
        <w:rPr>
          <w:rFonts w:ascii="Times New Roman" w:eastAsia="Times New Roman" w:hAnsi="Times New Roman" w:cs="Times New Roman"/>
          <w:color w:val="000000"/>
          <w:spacing w:val="0"/>
          <w:w w:val="100"/>
          <w:position w:val="0"/>
          <w:lang w:val="en-US" w:eastAsia="en-US" w:bidi="en-US"/>
        </w:rPr>
        <w:t>, 107-114.</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Etkin, A.,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 xml:space="preserve">Wager, T. D. (2007). Functional neuroimaging of anxiety: A meta-analysis of emotional processing in PTSD, social anxiety disorder, and specific phobia. </w:t>
      </w:r>
      <w:r>
        <w:rPr>
          <w:rFonts w:ascii="Times New Roman" w:eastAsia="Times New Roman" w:hAnsi="Times New Roman" w:cs="Times New Roman"/>
          <w:b w:val="0"/>
          <w:bCs w:val="0"/>
          <w:i/>
          <w:iCs/>
          <w:color w:val="000000"/>
          <w:spacing w:val="0"/>
          <w:w w:val="100"/>
          <w:position w:val="0"/>
          <w:lang w:val="en-US" w:eastAsia="en-US" w:bidi="en-US"/>
        </w:rPr>
        <w:t>American Journal of Psychiatry, 164</w:t>
      </w:r>
      <w:r>
        <w:rPr>
          <w:rFonts w:ascii="Times New Roman" w:eastAsia="Times New Roman" w:hAnsi="Times New Roman" w:cs="Times New Roman"/>
          <w:color w:val="000000"/>
          <w:spacing w:val="0"/>
          <w:w w:val="100"/>
          <w:position w:val="0"/>
          <w:lang w:val="en-US" w:eastAsia="en-US" w:bidi="en-US"/>
        </w:rPr>
        <w:t>(10), 1476-1488.</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Feng, C., Yuan, J., Geng, H., Gu, R., Zhou, H., Wu, X.,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 xml:space="preserve">Luo, Y. (2018). Individualized prediction of trait narcissism from whole-brain resting-state functional connectivity. </w:t>
      </w:r>
      <w:r>
        <w:rPr>
          <w:rFonts w:ascii="Times New Roman" w:eastAsia="Times New Roman" w:hAnsi="Times New Roman" w:cs="Times New Roman"/>
          <w:b w:val="0"/>
          <w:bCs w:val="0"/>
          <w:i/>
          <w:iCs/>
          <w:color w:val="000000"/>
          <w:spacing w:val="0"/>
          <w:w w:val="100"/>
          <w:position w:val="0"/>
          <w:lang w:val="en-US" w:eastAsia="en-US" w:bidi="en-US"/>
        </w:rPr>
        <w:t>Human Brain Mapping, 39</w:t>
      </w:r>
      <w:r>
        <w:rPr>
          <w:rFonts w:ascii="Times New Roman" w:eastAsia="Times New Roman" w:hAnsi="Times New Roman" w:cs="Times New Roman"/>
          <w:color w:val="000000"/>
          <w:spacing w:val="0"/>
          <w:w w:val="100"/>
          <w:position w:val="0"/>
          <w:lang w:val="en-US" w:eastAsia="en-US" w:bidi="en-US"/>
        </w:rPr>
        <w:t>(9), 3701-3712.</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Ferketich, A. K., Ferguson, J. P.,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 xml:space="preserve">Binkley, P. F. (2005). Depressive symptoms and inflammation among heart failure patients. </w:t>
      </w:r>
      <w:r>
        <w:rPr>
          <w:rFonts w:ascii="Times New Roman" w:eastAsia="Times New Roman" w:hAnsi="Times New Roman" w:cs="Times New Roman"/>
          <w:b w:val="0"/>
          <w:bCs w:val="0"/>
          <w:i/>
          <w:iCs/>
          <w:color w:val="000000"/>
          <w:spacing w:val="0"/>
          <w:w w:val="100"/>
          <w:position w:val="0"/>
          <w:lang w:val="en-US" w:eastAsia="en-US" w:bidi="en-US"/>
        </w:rPr>
        <w:t>American Heart Journal, 150</w:t>
      </w:r>
      <w:r>
        <w:rPr>
          <w:rFonts w:ascii="Times New Roman" w:eastAsia="Times New Roman" w:hAnsi="Times New Roman" w:cs="Times New Roman"/>
          <w:color w:val="000000"/>
          <w:spacing w:val="0"/>
          <w:w w:val="100"/>
          <w:position w:val="0"/>
          <w:lang w:val="en-US" w:eastAsia="en-US" w:bidi="en-US"/>
        </w:rPr>
        <w:t>(1), 132-136.</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Funke, R., Eichler, A., Distler, J., Golub, Y., Kratz, O.,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 xml:space="preserve">Moll, G. H. </w:t>
      </w:r>
      <w:r>
        <w:rPr>
          <w:rFonts w:ascii="Times New Roman" w:eastAsia="Times New Roman" w:hAnsi="Times New Roman" w:cs="Times New Roman"/>
          <w:color w:val="000000"/>
          <w:spacing w:val="0"/>
          <w:w w:val="100"/>
          <w:position w:val="0"/>
          <w:lang w:val="zh-TW" w:eastAsia="zh-TW" w:bidi="zh-TW"/>
        </w:rPr>
        <w:t xml:space="preserve">(2017). </w:t>
      </w:r>
      <w:r>
        <w:rPr>
          <w:rFonts w:ascii="Times New Roman" w:eastAsia="Times New Roman" w:hAnsi="Times New Roman" w:cs="Times New Roman"/>
          <w:color w:val="000000"/>
          <w:spacing w:val="0"/>
          <w:w w:val="100"/>
          <w:position w:val="0"/>
          <w:lang w:val="en-US" w:eastAsia="en-US" w:bidi="en-US"/>
        </w:rPr>
        <w:t xml:space="preserve">Stress system dysregulation in pediatric generalized anxiety disorder associated with comorbid depression. </w:t>
      </w:r>
      <w:r>
        <w:rPr>
          <w:rFonts w:ascii="Times New Roman" w:eastAsia="Times New Roman" w:hAnsi="Times New Roman" w:cs="Times New Roman"/>
          <w:b w:val="0"/>
          <w:bCs w:val="0"/>
          <w:i/>
          <w:iCs/>
          <w:color w:val="000000"/>
          <w:spacing w:val="0"/>
          <w:w w:val="100"/>
          <w:position w:val="0"/>
          <w:lang w:val="en-US" w:eastAsia="en-US" w:bidi="en-US"/>
        </w:rPr>
        <w:t xml:space="preserve">Stress and Health, </w:t>
      </w:r>
      <w:r>
        <w:rPr>
          <w:rFonts w:ascii="Times New Roman" w:eastAsia="Times New Roman" w:hAnsi="Times New Roman" w:cs="Times New Roman"/>
          <w:b w:val="0"/>
          <w:bCs w:val="0"/>
          <w:i/>
          <w:iCs/>
          <w:color w:val="000000"/>
          <w:spacing w:val="0"/>
          <w:w w:val="100"/>
          <w:position w:val="0"/>
          <w:lang w:val="zh-TW" w:eastAsia="zh-TW" w:bidi="zh-TW"/>
        </w:rPr>
        <w:t>33</w:t>
      </w:r>
      <w:r>
        <w:rPr>
          <w:rFonts w:ascii="Times New Roman" w:eastAsia="Times New Roman" w:hAnsi="Times New Roman" w:cs="Times New Roman"/>
          <w:color w:val="000000"/>
          <w:spacing w:val="0"/>
          <w:w w:val="100"/>
          <w:position w:val="0"/>
          <w:lang w:val="zh-TW" w:eastAsia="zh-TW" w:bidi="zh-TW"/>
        </w:rPr>
        <w:t>(5), 518-529.</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Grayson, D. S.,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 xml:space="preserve">Fair, D. A. (2017). Development of large-scale functional networks from birth to adulthood: A guide to the neuroimaging literature. </w:t>
      </w:r>
      <w:r>
        <w:rPr>
          <w:rFonts w:ascii="Times New Roman" w:eastAsia="Times New Roman" w:hAnsi="Times New Roman" w:cs="Times New Roman"/>
          <w:b w:val="0"/>
          <w:bCs w:val="0"/>
          <w:i/>
          <w:iCs/>
          <w:color w:val="000000"/>
          <w:spacing w:val="0"/>
          <w:w w:val="100"/>
          <w:position w:val="0"/>
          <w:lang w:val="en-US" w:eastAsia="en-US" w:bidi="en-US"/>
        </w:rPr>
        <w:t>Neuroimage, 160,</w:t>
      </w:r>
      <w:r>
        <w:rPr>
          <w:rFonts w:ascii="Times New Roman" w:eastAsia="Times New Roman" w:hAnsi="Times New Roman" w:cs="Times New Roman"/>
          <w:color w:val="000000"/>
          <w:spacing w:val="0"/>
          <w:w w:val="100"/>
          <w:position w:val="0"/>
          <w:lang w:val="en-US" w:eastAsia="en-US" w:bidi="en-US"/>
        </w:rPr>
        <w:t xml:space="preserve"> 15-31.</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Goetschius, L. G., Hein, T. C., McLanahan, S. S., Brooks- Gunn, J., McLoyd, V. C., Dotterer, H. L., ... Beltz, A. M. (2020). Association of childhood violence exposure with adolescent neural network density. </w:t>
      </w:r>
      <w:r>
        <w:rPr>
          <w:rFonts w:ascii="Times New Roman" w:eastAsia="Times New Roman" w:hAnsi="Times New Roman" w:cs="Times New Roman"/>
          <w:b w:val="0"/>
          <w:bCs w:val="0"/>
          <w:i/>
          <w:iCs/>
          <w:color w:val="000000"/>
          <w:spacing w:val="0"/>
          <w:w w:val="100"/>
          <w:position w:val="0"/>
          <w:lang w:val="en-US" w:eastAsia="en-US" w:bidi="en-US"/>
        </w:rPr>
        <w:t>JAMA Network Open, 3</w:t>
      </w:r>
      <w:r>
        <w:rPr>
          <w:rFonts w:ascii="Times New Roman" w:eastAsia="Times New Roman" w:hAnsi="Times New Roman" w:cs="Times New Roman"/>
          <w:color w:val="000000"/>
          <w:spacing w:val="0"/>
          <w:w w:val="100"/>
          <w:position w:val="0"/>
          <w:lang w:val="en-US" w:eastAsia="en-US" w:bidi="en-US"/>
        </w:rPr>
        <w:t>(9), e2017850.</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Gogtay, N., Giedd, J. N., Lusk, L., Hayashi, K. M., Greenstein, D., Vaituzis, A. C., ... Thompson, P. M. (2004). Dynamic mapping of human cortical development during childhood through early adulthood. </w:t>
      </w:r>
      <w:r>
        <w:rPr>
          <w:rFonts w:ascii="Times New Roman" w:eastAsia="Times New Roman" w:hAnsi="Times New Roman" w:cs="Times New Roman"/>
          <w:b w:val="0"/>
          <w:bCs w:val="0"/>
          <w:i/>
          <w:iCs/>
          <w:color w:val="000000"/>
          <w:spacing w:val="0"/>
          <w:w w:val="100"/>
          <w:position w:val="0"/>
          <w:lang w:val="en-US" w:eastAsia="en-US" w:bidi="en-US"/>
        </w:rPr>
        <w:t>Proceedings of the National Academy of Sciences of the United States of America, 101</w:t>
      </w:r>
      <w:r>
        <w:rPr>
          <w:rFonts w:ascii="Times New Roman" w:eastAsia="Times New Roman" w:hAnsi="Times New Roman" w:cs="Times New Roman"/>
          <w:color w:val="000000"/>
          <w:spacing w:val="0"/>
          <w:w w:val="100"/>
          <w:position w:val="0"/>
          <w:lang w:val="en-US" w:eastAsia="en-US" w:bidi="en-US"/>
        </w:rPr>
        <w:t>(21), 8174-8179.</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Gu, X., Hof, P. R., Friston, K. J.,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 xml:space="preserve">Fan, J. (2013). Anterior insular cortex and emotional awareness. </w:t>
      </w:r>
      <w:r>
        <w:rPr>
          <w:rFonts w:ascii="Times New Roman" w:eastAsia="Times New Roman" w:hAnsi="Times New Roman" w:cs="Times New Roman"/>
          <w:b w:val="0"/>
          <w:bCs w:val="0"/>
          <w:i/>
          <w:iCs/>
          <w:color w:val="000000"/>
          <w:spacing w:val="0"/>
          <w:w w:val="100"/>
          <w:position w:val="0"/>
          <w:lang w:val="en-US" w:eastAsia="en-US" w:bidi="en-US"/>
        </w:rPr>
        <w:t>Journal of Comparative Neurology, 521</w:t>
      </w:r>
      <w:r>
        <w:rPr>
          <w:rFonts w:ascii="Times New Roman" w:eastAsia="Times New Roman" w:hAnsi="Times New Roman" w:cs="Times New Roman"/>
          <w:color w:val="000000"/>
          <w:spacing w:val="0"/>
          <w:w w:val="100"/>
          <w:position w:val="0"/>
          <w:lang w:val="en-US" w:eastAsia="en-US" w:bidi="en-US"/>
        </w:rPr>
        <w:t>(15), 3371-3388.</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Hahm, S., Lotze, M., Domin, M.,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 xml:space="preserve">Schmidt, S. (2019). The association of health-related quality of life and cerebral gray matter volume in the context of aging: A voxel-based morphometry study with a general population sample. </w:t>
      </w:r>
      <w:r>
        <w:rPr>
          <w:rFonts w:ascii="Times New Roman" w:eastAsia="Times New Roman" w:hAnsi="Times New Roman" w:cs="Times New Roman"/>
          <w:b w:val="0"/>
          <w:bCs w:val="0"/>
          <w:i/>
          <w:iCs/>
          <w:color w:val="000000"/>
          <w:spacing w:val="0"/>
          <w:w w:val="100"/>
          <w:position w:val="0"/>
          <w:lang w:val="en-US" w:eastAsia="en-US" w:bidi="en-US"/>
        </w:rPr>
        <w:t>Neuroimage, 191</w:t>
      </w:r>
      <w:r>
        <w:rPr>
          <w:rFonts w:ascii="Times New Roman" w:eastAsia="Times New Roman" w:hAnsi="Times New Roman" w:cs="Times New Roman"/>
          <w:color w:val="000000"/>
          <w:spacing w:val="0"/>
          <w:w w:val="100"/>
          <w:position w:val="0"/>
          <w:lang w:val="en-US" w:eastAsia="en-US" w:bidi="en-US"/>
        </w:rPr>
        <w:t>, 470-480.</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Hamani, C., Davidson, B., Levitt, A., Meng, Y., Corchs, F., Abrahao, A., ... Lipsman, N. (2020). Patient with posttraumatic stress disorder successfully treated with deep brain stimulation of the medial prefrontal cortex and uncinate fasciculus. </w:t>
      </w:r>
      <w:r>
        <w:rPr>
          <w:rFonts w:ascii="Times New Roman" w:eastAsia="Times New Roman" w:hAnsi="Times New Roman" w:cs="Times New Roman"/>
          <w:b w:val="0"/>
          <w:bCs w:val="0"/>
          <w:i/>
          <w:iCs/>
          <w:color w:val="000000"/>
          <w:spacing w:val="0"/>
          <w:w w:val="100"/>
          <w:position w:val="0"/>
          <w:lang w:val="en-US" w:eastAsia="en-US" w:bidi="en-US"/>
        </w:rPr>
        <w:t>Biological Psychiatry, 88</w:t>
      </w:r>
      <w:r>
        <w:rPr>
          <w:rFonts w:ascii="Times New Roman" w:eastAsia="Times New Roman" w:hAnsi="Times New Roman" w:cs="Times New Roman"/>
          <w:color w:val="000000"/>
          <w:spacing w:val="0"/>
          <w:w w:val="100"/>
          <w:position w:val="0"/>
          <w:lang w:val="en-US" w:eastAsia="en-US" w:bidi="en-US"/>
        </w:rPr>
        <w:t>(11), e57-e59.</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Hammen, C., Henry, R.,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 xml:space="preserve">Daley, S. E. (2000). Depression and sensitization to stressors among young women as a function of childhood adversity. </w:t>
      </w:r>
      <w:r>
        <w:rPr>
          <w:rFonts w:ascii="Times New Roman" w:eastAsia="Times New Roman" w:hAnsi="Times New Roman" w:cs="Times New Roman"/>
          <w:b w:val="0"/>
          <w:bCs w:val="0"/>
          <w:i/>
          <w:iCs/>
          <w:color w:val="000000"/>
          <w:spacing w:val="0"/>
          <w:w w:val="100"/>
          <w:position w:val="0"/>
          <w:lang w:val="en-US" w:eastAsia="en-US" w:bidi="en-US"/>
        </w:rPr>
        <w:t>Journal of Consulting and Clinical Psychology, 68</w:t>
      </w:r>
      <w:r>
        <w:rPr>
          <w:rFonts w:ascii="Times New Roman" w:eastAsia="Times New Roman" w:hAnsi="Times New Roman" w:cs="Times New Roman"/>
          <w:color w:val="000000"/>
          <w:spacing w:val="0"/>
          <w:w w:val="100"/>
          <w:position w:val="0"/>
          <w:lang w:val="en-US" w:eastAsia="en-US" w:bidi="en-US"/>
        </w:rPr>
        <w:t>(5), 782-787.</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Hart, H., Lim, L., Mehta, M. A., Simmons, A., Mirza, K.,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 xml:space="preserve">Rubia, K. </w:t>
      </w:r>
      <w:r>
        <w:rPr>
          <w:rFonts w:ascii="Times New Roman" w:eastAsia="Times New Roman" w:hAnsi="Times New Roman" w:cs="Times New Roman"/>
          <w:color w:val="000000"/>
          <w:spacing w:val="0"/>
          <w:w w:val="100"/>
          <w:position w:val="0"/>
          <w:lang w:val="zh-TW" w:eastAsia="zh-TW" w:bidi="zh-TW"/>
        </w:rPr>
        <w:t xml:space="preserve">(2018). </w:t>
      </w:r>
      <w:r>
        <w:rPr>
          <w:rFonts w:ascii="Times New Roman" w:eastAsia="Times New Roman" w:hAnsi="Times New Roman" w:cs="Times New Roman"/>
          <w:color w:val="000000"/>
          <w:spacing w:val="0"/>
          <w:w w:val="100"/>
          <w:position w:val="0"/>
          <w:lang w:val="en-US" w:eastAsia="en-US" w:bidi="en-US"/>
        </w:rPr>
        <w:t xml:space="preserve">Altered fear processing in adolescents with a history of severe childhood maltreatment: An fMRI study. </w:t>
      </w:r>
      <w:r>
        <w:rPr>
          <w:rFonts w:ascii="Times New Roman" w:eastAsia="Times New Roman" w:hAnsi="Times New Roman" w:cs="Times New Roman"/>
          <w:b w:val="0"/>
          <w:bCs w:val="0"/>
          <w:i/>
          <w:iCs/>
          <w:color w:val="000000"/>
          <w:spacing w:val="0"/>
          <w:w w:val="100"/>
          <w:position w:val="0"/>
          <w:lang w:val="en-US" w:eastAsia="en-US" w:bidi="en-US"/>
        </w:rPr>
        <w:t xml:space="preserve">Psychological Medicine, </w:t>
      </w:r>
      <w:r>
        <w:rPr>
          <w:rFonts w:ascii="Times New Roman" w:eastAsia="Times New Roman" w:hAnsi="Times New Roman" w:cs="Times New Roman"/>
          <w:b w:val="0"/>
          <w:bCs w:val="0"/>
          <w:i/>
          <w:iCs/>
          <w:color w:val="000000"/>
          <w:spacing w:val="0"/>
          <w:w w:val="100"/>
          <w:position w:val="0"/>
          <w:lang w:val="zh-TW" w:eastAsia="zh-TW" w:bidi="zh-TW"/>
        </w:rPr>
        <w:t>48</w:t>
      </w:r>
      <w:r>
        <w:rPr>
          <w:rFonts w:ascii="Times New Roman" w:eastAsia="Times New Roman" w:hAnsi="Times New Roman" w:cs="Times New Roman"/>
          <w:color w:val="000000"/>
          <w:spacing w:val="0"/>
          <w:w w:val="100"/>
          <w:position w:val="0"/>
          <w:lang w:val="zh-TW" w:eastAsia="zh-TW" w:bidi="zh-TW"/>
        </w:rPr>
        <w:t>(7), 1092-1101.</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Haufe, S., Meinecke, F., Gorgen, K., Dahne, S., Haynes, J. D., Blankertz, B.,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BieBmann, F. (2014). On the interpretation</w:t>
      </w:r>
    </w:p>
    <w:p>
      <w:pPr>
        <w:pStyle w:val="Style94"/>
        <w:keepNext w:val="0"/>
        <w:keepLines w:val="0"/>
        <w:widowControl w:val="0"/>
        <w:shd w:val="clear" w:color="auto" w:fill="auto"/>
        <w:bidi w:val="0"/>
        <w:spacing w:before="0" w:after="0"/>
        <w:ind w:left="220" w:right="0" w:firstLine="20"/>
        <w:jc w:val="both"/>
      </w:pPr>
      <w:r>
        <w:rPr>
          <w:rFonts w:ascii="Times New Roman" w:eastAsia="Times New Roman" w:hAnsi="Times New Roman" w:cs="Times New Roman"/>
          <w:color w:val="000000"/>
          <w:spacing w:val="0"/>
          <w:w w:val="100"/>
          <w:position w:val="0"/>
          <w:lang w:val="en-US" w:eastAsia="en-US" w:bidi="en-US"/>
        </w:rPr>
        <w:t xml:space="preserve">of weight vectors of linear models in multivariate neuroimaging. </w:t>
      </w:r>
      <w:r>
        <w:rPr>
          <w:rFonts w:ascii="Times New Roman" w:eastAsia="Times New Roman" w:hAnsi="Times New Roman" w:cs="Times New Roman"/>
          <w:b w:val="0"/>
          <w:bCs w:val="0"/>
          <w:i/>
          <w:iCs/>
          <w:color w:val="000000"/>
          <w:spacing w:val="0"/>
          <w:w w:val="100"/>
          <w:position w:val="0"/>
          <w:lang w:val="en-US" w:eastAsia="en-US" w:bidi="en-US"/>
        </w:rPr>
        <w:t>Neuroimage, 87,</w:t>
      </w:r>
      <w:r>
        <w:rPr>
          <w:rFonts w:ascii="Times New Roman" w:eastAsia="Times New Roman" w:hAnsi="Times New Roman" w:cs="Times New Roman"/>
          <w:color w:val="000000"/>
          <w:spacing w:val="0"/>
          <w:w w:val="100"/>
          <w:position w:val="0"/>
          <w:lang w:val="en-US" w:eastAsia="en-US" w:bidi="en-US"/>
        </w:rPr>
        <w:t xml:space="preserve"> 96-110.</w:t>
      </w:r>
    </w:p>
    <w:p>
      <w:pPr>
        <w:pStyle w:val="Style94"/>
        <w:keepNext w:val="0"/>
        <w:keepLines w:val="0"/>
        <w:widowControl w:val="0"/>
        <w:shd w:val="clear" w:color="auto" w:fill="auto"/>
        <w:bidi w:val="0"/>
        <w:spacing w:before="0" w:after="0"/>
        <w:ind w:left="220" w:right="0" w:hanging="220"/>
        <w:jc w:val="both"/>
      </w:pPr>
      <w:r>
        <w:rPr>
          <w:rFonts w:ascii="Times New Roman" w:eastAsia="Times New Roman" w:hAnsi="Times New Roman" w:cs="Times New Roman"/>
          <w:color w:val="000000"/>
          <w:spacing w:val="0"/>
          <w:w w:val="100"/>
          <w:position w:val="0"/>
          <w:lang w:val="en-US" w:eastAsia="en-US" w:bidi="en-US"/>
        </w:rPr>
        <w:t xml:space="preserve">Herringa, R. J., Birn, R. M., Ruttle, P. L., Burghy, C. A., Stodola, D. E., Davidson, R. J.,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 xml:space="preserve">Essex, M. J. (2013). Childhood maltreatment is associated with altered fear circuitry and increased internalizing symptoms by late adolescence. </w:t>
      </w:r>
      <w:r>
        <w:rPr>
          <w:rFonts w:ascii="Times New Roman" w:eastAsia="Times New Roman" w:hAnsi="Times New Roman" w:cs="Times New Roman"/>
          <w:b w:val="0"/>
          <w:bCs w:val="0"/>
          <w:i/>
          <w:iCs/>
          <w:color w:val="000000"/>
          <w:spacing w:val="0"/>
          <w:w w:val="100"/>
          <w:position w:val="0"/>
          <w:lang w:val="en-US" w:eastAsia="en-US" w:bidi="en-US"/>
        </w:rPr>
        <w:t>Proceedings of the National Academy of Sciences of the United States of America, 110</w:t>
      </w:r>
      <w:r>
        <w:rPr>
          <w:rFonts w:ascii="Times New Roman" w:eastAsia="Times New Roman" w:hAnsi="Times New Roman" w:cs="Times New Roman"/>
          <w:color w:val="000000"/>
          <w:spacing w:val="0"/>
          <w:w w:val="100"/>
          <w:position w:val="0"/>
          <w:lang w:val="en-US" w:eastAsia="en-US" w:bidi="en-US"/>
        </w:rPr>
        <w:t>(47), 19119</w:t>
      </w:r>
      <w:r>
        <w:rPr>
          <w:rFonts w:ascii="Times New Roman" w:eastAsia="Times New Roman" w:hAnsi="Times New Roman" w:cs="Times New Roman"/>
          <w:color w:val="000000"/>
          <w:spacing w:val="0"/>
          <w:w w:val="100"/>
          <w:position w:val="0"/>
          <w:lang w:val="zh-TW" w:eastAsia="zh-TW" w:bidi="zh-TW"/>
        </w:rPr>
        <w:t>- 19124.</w:t>
      </w:r>
    </w:p>
    <w:p>
      <w:pPr>
        <w:pStyle w:val="Style94"/>
        <w:keepNext w:val="0"/>
        <w:keepLines w:val="0"/>
        <w:widowControl w:val="0"/>
        <w:shd w:val="clear" w:color="auto" w:fill="auto"/>
        <w:bidi w:val="0"/>
        <w:spacing w:before="0" w:after="0"/>
        <w:ind w:left="220" w:right="0" w:hanging="220"/>
        <w:jc w:val="both"/>
      </w:pPr>
      <w:r>
        <w:rPr>
          <w:rFonts w:ascii="Times New Roman" w:eastAsia="Times New Roman" w:hAnsi="Times New Roman" w:cs="Times New Roman"/>
          <w:color w:val="000000"/>
          <w:spacing w:val="0"/>
          <w:w w:val="100"/>
          <w:position w:val="0"/>
          <w:lang w:val="en-US" w:eastAsia="en-US" w:bidi="en-US"/>
        </w:rPr>
        <w:t xml:space="preserve">Holmes, S. E., Scheinost, D., DellaGioia, N., Davis, M. T., Matuskey, D., Pietrzak, R. H., ... Esterlis, I. (2018). Cerebellar and prefrontal cortical alterations in PTSD: Structural and functional evidence. </w:t>
      </w:r>
      <w:r>
        <w:rPr>
          <w:rFonts w:ascii="Times New Roman" w:eastAsia="Times New Roman" w:hAnsi="Times New Roman" w:cs="Times New Roman"/>
          <w:b w:val="0"/>
          <w:bCs w:val="0"/>
          <w:i/>
          <w:iCs/>
          <w:color w:val="000000"/>
          <w:spacing w:val="0"/>
          <w:w w:val="100"/>
          <w:position w:val="0"/>
          <w:lang w:val="en-US" w:eastAsia="en-US" w:bidi="en-US"/>
        </w:rPr>
        <w:t>Chronic Stress, 2,</w:t>
      </w:r>
      <w:r>
        <w:rPr>
          <w:rFonts w:ascii="Times New Roman" w:eastAsia="Times New Roman" w:hAnsi="Times New Roman" w:cs="Times New Roman"/>
          <w:color w:val="000000"/>
          <w:spacing w:val="0"/>
          <w:w w:val="100"/>
          <w:position w:val="0"/>
          <w:lang w:val="en-US" w:eastAsia="en-US" w:bidi="en-US"/>
        </w:rPr>
        <w:t xml:space="preserve"> 2470547018786390.</w:t>
      </w:r>
    </w:p>
    <w:p>
      <w:pPr>
        <w:pStyle w:val="Style94"/>
        <w:keepNext w:val="0"/>
        <w:keepLines w:val="0"/>
        <w:widowControl w:val="0"/>
        <w:shd w:val="clear" w:color="auto" w:fill="auto"/>
        <w:bidi w:val="0"/>
        <w:spacing w:before="0" w:after="0"/>
        <w:ind w:left="220" w:right="0" w:hanging="220"/>
        <w:jc w:val="both"/>
      </w:pPr>
      <w:r>
        <w:rPr>
          <w:rFonts w:ascii="Times New Roman" w:eastAsia="Times New Roman" w:hAnsi="Times New Roman" w:cs="Times New Roman"/>
          <w:color w:val="000000"/>
          <w:spacing w:val="0"/>
          <w:w w:val="100"/>
          <w:position w:val="0"/>
          <w:lang w:val="en-US" w:eastAsia="en-US" w:bidi="en-US"/>
        </w:rPr>
        <w:t xml:space="preserve">Horien, C., Noble, S., Finn, E. S., Shen, X., Scheinost, D.,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 xml:space="preserve">Constable, R. T. </w:t>
      </w:r>
      <w:r>
        <w:rPr>
          <w:rFonts w:ascii="Times New Roman" w:eastAsia="Times New Roman" w:hAnsi="Times New Roman" w:cs="Times New Roman"/>
          <w:color w:val="000000"/>
          <w:spacing w:val="0"/>
          <w:w w:val="100"/>
          <w:position w:val="0"/>
          <w:lang w:val="zh-TW" w:eastAsia="zh-TW" w:bidi="zh-TW"/>
        </w:rPr>
        <w:t xml:space="preserve">(2018). </w:t>
      </w:r>
      <w:r>
        <w:rPr>
          <w:rFonts w:ascii="Times New Roman" w:eastAsia="Times New Roman" w:hAnsi="Times New Roman" w:cs="Times New Roman"/>
          <w:color w:val="000000"/>
          <w:spacing w:val="0"/>
          <w:w w:val="100"/>
          <w:position w:val="0"/>
          <w:lang w:val="en-US" w:eastAsia="en-US" w:bidi="en-US"/>
        </w:rPr>
        <w:t xml:space="preserve">Considering factors affecting the connectome-based identification process: Comment on Waller et al. </w:t>
      </w:r>
      <w:r>
        <w:rPr>
          <w:rFonts w:ascii="Times New Roman" w:eastAsia="Times New Roman" w:hAnsi="Times New Roman" w:cs="Times New Roman"/>
          <w:b w:val="0"/>
          <w:bCs w:val="0"/>
          <w:i/>
          <w:iCs/>
          <w:color w:val="000000"/>
          <w:spacing w:val="0"/>
          <w:w w:val="100"/>
          <w:position w:val="0"/>
          <w:lang w:val="en-US" w:eastAsia="en-US" w:bidi="en-US"/>
        </w:rPr>
        <w:t>Neuroimage, 169,</w:t>
      </w:r>
      <w:r>
        <w:rPr>
          <w:rFonts w:ascii="Times New Roman" w:eastAsia="Times New Roman" w:hAnsi="Times New Roman" w:cs="Times New Roman"/>
          <w:color w:val="000000"/>
          <w:spacing w:val="0"/>
          <w:w w:val="100"/>
          <w:position w:val="0"/>
          <w:lang w:val="en-US" w:eastAsia="en-US" w:bidi="en-US"/>
        </w:rPr>
        <w:t xml:space="preserve"> 172-175.</w:t>
      </w:r>
    </w:p>
    <w:p>
      <w:pPr>
        <w:pStyle w:val="Style94"/>
        <w:keepNext w:val="0"/>
        <w:keepLines w:val="0"/>
        <w:widowControl w:val="0"/>
        <w:shd w:val="clear" w:color="auto" w:fill="auto"/>
        <w:bidi w:val="0"/>
        <w:spacing w:before="0" w:after="0"/>
        <w:ind w:left="220" w:right="0" w:hanging="220"/>
        <w:jc w:val="both"/>
      </w:pPr>
      <w:r>
        <w:rPr>
          <w:rFonts w:ascii="Times New Roman" w:eastAsia="Times New Roman" w:hAnsi="Times New Roman" w:cs="Times New Roman"/>
          <w:color w:val="000000"/>
          <w:spacing w:val="0"/>
          <w:w w:val="100"/>
          <w:position w:val="0"/>
          <w:lang w:val="en-US" w:eastAsia="en-US" w:bidi="en-US"/>
        </w:rPr>
        <w:t xml:space="preserve">Howard, D., Patterson, K., Wise, R., Brown, W. D., Friston, K., Weiller, C., &amp; Frackowiak, R. (1992). The cortical localization of the lexicons: Positron emission tomography evidence. </w:t>
      </w:r>
      <w:r>
        <w:rPr>
          <w:rFonts w:ascii="Times New Roman" w:eastAsia="Times New Roman" w:hAnsi="Times New Roman" w:cs="Times New Roman"/>
          <w:b w:val="0"/>
          <w:bCs w:val="0"/>
          <w:i/>
          <w:iCs/>
          <w:color w:val="000000"/>
          <w:spacing w:val="0"/>
          <w:w w:val="100"/>
          <w:position w:val="0"/>
          <w:lang w:val="en-US" w:eastAsia="en-US" w:bidi="en-US"/>
        </w:rPr>
        <w:t>Brain, 115</w:t>
      </w:r>
      <w:r>
        <w:rPr>
          <w:rFonts w:ascii="Times New Roman" w:eastAsia="Times New Roman" w:hAnsi="Times New Roman" w:cs="Times New Roman"/>
          <w:color w:val="000000"/>
          <w:spacing w:val="0"/>
          <w:w w:val="100"/>
          <w:position w:val="0"/>
          <w:lang w:val="en-US" w:eastAsia="en-US" w:bidi="en-US"/>
        </w:rPr>
        <w:t>(6), 1769-1782.</w:t>
      </w:r>
    </w:p>
    <w:p>
      <w:pPr>
        <w:pStyle w:val="Style94"/>
        <w:keepNext w:val="0"/>
        <w:keepLines w:val="0"/>
        <w:widowControl w:val="0"/>
        <w:shd w:val="clear" w:color="auto" w:fill="auto"/>
        <w:bidi w:val="0"/>
        <w:spacing w:before="0" w:after="0"/>
        <w:ind w:left="220" w:right="0" w:hanging="220"/>
        <w:jc w:val="both"/>
      </w:pPr>
      <w:r>
        <w:rPr>
          <w:rFonts w:ascii="Times New Roman" w:eastAsia="Times New Roman" w:hAnsi="Times New Roman" w:cs="Times New Roman"/>
          <w:color w:val="000000"/>
          <w:spacing w:val="0"/>
          <w:w w:val="100"/>
          <w:position w:val="0"/>
          <w:lang w:val="en-US" w:eastAsia="en-US" w:bidi="en-US"/>
        </w:rPr>
        <w:t xml:space="preserve">Hsu, W. T., Rosenberg, M. D., Scheinost, D., Constable, R. T., &amp; Chun, M. M. (2018). Resting-state functional connectivity predicts neuroticism and extraversion in novel individuals. </w:t>
      </w:r>
      <w:r>
        <w:rPr>
          <w:rFonts w:ascii="Times New Roman" w:eastAsia="Times New Roman" w:hAnsi="Times New Roman" w:cs="Times New Roman"/>
          <w:b w:val="0"/>
          <w:bCs w:val="0"/>
          <w:i/>
          <w:iCs/>
          <w:color w:val="000000"/>
          <w:spacing w:val="0"/>
          <w:w w:val="100"/>
          <w:position w:val="0"/>
          <w:lang w:val="en-US" w:eastAsia="en-US" w:bidi="en-US"/>
        </w:rPr>
        <w:t>Social Cognitive and Affective Neuroscience, 13</w:t>
      </w:r>
      <w:r>
        <w:rPr>
          <w:rFonts w:ascii="Times New Roman" w:eastAsia="Times New Roman" w:hAnsi="Times New Roman" w:cs="Times New Roman"/>
          <w:color w:val="000000"/>
          <w:spacing w:val="0"/>
          <w:w w:val="100"/>
          <w:position w:val="0"/>
          <w:lang w:val="en-US" w:eastAsia="en-US" w:bidi="en-US"/>
        </w:rPr>
        <w:t>(2), 224-232.</w:t>
      </w:r>
    </w:p>
    <w:p>
      <w:pPr>
        <w:pStyle w:val="Style94"/>
        <w:keepNext w:val="0"/>
        <w:keepLines w:val="0"/>
        <w:widowControl w:val="0"/>
        <w:shd w:val="clear" w:color="auto" w:fill="auto"/>
        <w:bidi w:val="0"/>
        <w:spacing w:before="0" w:after="0"/>
        <w:ind w:left="220" w:right="0" w:hanging="220"/>
        <w:jc w:val="both"/>
      </w:pPr>
      <w:r>
        <w:rPr>
          <w:rFonts w:ascii="Times New Roman" w:eastAsia="Times New Roman" w:hAnsi="Times New Roman" w:cs="Times New Roman"/>
          <w:color w:val="000000"/>
          <w:spacing w:val="0"/>
          <w:w w:val="100"/>
          <w:position w:val="0"/>
          <w:lang w:val="en-US" w:eastAsia="en-US" w:bidi="en-US"/>
        </w:rPr>
        <w:t xml:space="preserve">Hu, S., Pruessner, J. C., Coupe, P.,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 xml:space="preserve">Collins, D. L. (2013). Volumetric analysis of medial temporal lobe structures in brain development from childhood to adolescence. </w:t>
      </w:r>
      <w:r>
        <w:rPr>
          <w:rFonts w:ascii="Times New Roman" w:eastAsia="Times New Roman" w:hAnsi="Times New Roman" w:cs="Times New Roman"/>
          <w:b w:val="0"/>
          <w:bCs w:val="0"/>
          <w:i/>
          <w:iCs/>
          <w:color w:val="000000"/>
          <w:spacing w:val="0"/>
          <w:w w:val="100"/>
          <w:position w:val="0"/>
          <w:lang w:val="en-US" w:eastAsia="en-US" w:bidi="en-US"/>
        </w:rPr>
        <w:t>Neuroimage, 74,</w:t>
      </w:r>
      <w:r>
        <w:rPr>
          <w:rFonts w:ascii="Times New Roman" w:eastAsia="Times New Roman" w:hAnsi="Times New Roman" w:cs="Times New Roman"/>
          <w:color w:val="000000"/>
          <w:spacing w:val="0"/>
          <w:w w:val="100"/>
          <w:position w:val="0"/>
          <w:lang w:val="en-US" w:eastAsia="en-US" w:bidi="en-US"/>
        </w:rPr>
        <w:t xml:space="preserve"> 276-287.</w:t>
      </w:r>
    </w:p>
    <w:p>
      <w:pPr>
        <w:pStyle w:val="Style94"/>
        <w:keepNext w:val="0"/>
        <w:keepLines w:val="0"/>
        <w:widowControl w:val="0"/>
        <w:shd w:val="clear" w:color="auto" w:fill="auto"/>
        <w:bidi w:val="0"/>
        <w:spacing w:before="0" w:after="0"/>
        <w:ind w:left="220" w:right="0" w:hanging="220"/>
        <w:jc w:val="both"/>
      </w:pPr>
      <w:r>
        <w:rPr>
          <w:rFonts w:ascii="Times New Roman" w:eastAsia="Times New Roman" w:hAnsi="Times New Roman" w:cs="Times New Roman"/>
          <w:color w:val="000000"/>
          <w:spacing w:val="0"/>
          <w:w w:val="100"/>
          <w:position w:val="0"/>
          <w:lang w:val="en-US" w:eastAsia="en-US" w:bidi="en-US"/>
        </w:rPr>
        <w:t xml:space="preserve">Hubel, D. H., &amp; Wiesel, T. N. (1998). Early exploration of the visual cortex. </w:t>
      </w:r>
      <w:r>
        <w:rPr>
          <w:rFonts w:ascii="Times New Roman" w:eastAsia="Times New Roman" w:hAnsi="Times New Roman" w:cs="Times New Roman"/>
          <w:b w:val="0"/>
          <w:bCs w:val="0"/>
          <w:i/>
          <w:iCs/>
          <w:color w:val="000000"/>
          <w:spacing w:val="0"/>
          <w:w w:val="100"/>
          <w:position w:val="0"/>
          <w:lang w:val="en-US" w:eastAsia="en-US" w:bidi="en-US"/>
        </w:rPr>
        <w:t>Neuron, 20</w:t>
      </w:r>
      <w:r>
        <w:rPr>
          <w:rFonts w:ascii="Times New Roman" w:eastAsia="Times New Roman" w:hAnsi="Times New Roman" w:cs="Times New Roman"/>
          <w:color w:val="000000"/>
          <w:spacing w:val="0"/>
          <w:w w:val="100"/>
          <w:position w:val="0"/>
          <w:lang w:val="en-US" w:eastAsia="en-US" w:bidi="en-US"/>
        </w:rPr>
        <w:t>(3), 401-412.</w:t>
      </w:r>
    </w:p>
    <w:p>
      <w:pPr>
        <w:pStyle w:val="Style94"/>
        <w:keepNext w:val="0"/>
        <w:keepLines w:val="0"/>
        <w:widowControl w:val="0"/>
        <w:shd w:val="clear" w:color="auto" w:fill="auto"/>
        <w:bidi w:val="0"/>
        <w:spacing w:before="0" w:after="0"/>
        <w:ind w:left="220" w:right="0" w:hanging="220"/>
        <w:jc w:val="both"/>
      </w:pPr>
      <w:r>
        <w:rPr>
          <w:rFonts w:ascii="Times New Roman" w:eastAsia="Times New Roman" w:hAnsi="Times New Roman" w:cs="Times New Roman"/>
          <w:color w:val="000000"/>
          <w:spacing w:val="0"/>
          <w:w w:val="100"/>
          <w:position w:val="0"/>
          <w:lang w:val="en-US" w:eastAsia="en-US" w:bidi="en-US"/>
        </w:rPr>
        <w:t xml:space="preserve">Insel, T. R. (2009). Translating scientific opportunity into public health impact: A strategic plan for research on mental illness. </w:t>
      </w:r>
      <w:r>
        <w:rPr>
          <w:rFonts w:ascii="Times New Roman" w:eastAsia="Times New Roman" w:hAnsi="Times New Roman" w:cs="Times New Roman"/>
          <w:b w:val="0"/>
          <w:bCs w:val="0"/>
          <w:i/>
          <w:iCs/>
          <w:color w:val="000000"/>
          <w:spacing w:val="0"/>
          <w:w w:val="100"/>
          <w:position w:val="0"/>
          <w:lang w:val="en-US" w:eastAsia="en-US" w:bidi="en-US"/>
        </w:rPr>
        <w:t>Archives of General Psychiatry, 66</w:t>
      </w:r>
      <w:r>
        <w:rPr>
          <w:rFonts w:ascii="Times New Roman" w:eastAsia="Times New Roman" w:hAnsi="Times New Roman" w:cs="Times New Roman"/>
          <w:color w:val="000000"/>
          <w:spacing w:val="0"/>
          <w:w w:val="100"/>
          <w:position w:val="0"/>
          <w:lang w:val="en-US" w:eastAsia="en-US" w:bidi="en-US"/>
        </w:rPr>
        <w:t>(2), 128-133.</w:t>
      </w:r>
    </w:p>
    <w:p>
      <w:pPr>
        <w:pStyle w:val="Style94"/>
        <w:keepNext w:val="0"/>
        <w:keepLines w:val="0"/>
        <w:widowControl w:val="0"/>
        <w:shd w:val="clear" w:color="auto" w:fill="auto"/>
        <w:bidi w:val="0"/>
        <w:spacing w:before="0" w:after="0"/>
        <w:ind w:left="220" w:right="0" w:hanging="220"/>
        <w:jc w:val="both"/>
      </w:pPr>
      <w:r>
        <w:rPr>
          <w:rFonts w:ascii="Times New Roman" w:eastAsia="Times New Roman" w:hAnsi="Times New Roman" w:cs="Times New Roman"/>
          <w:color w:val="000000"/>
          <w:spacing w:val="0"/>
          <w:w w:val="100"/>
          <w:position w:val="0"/>
          <w:lang w:val="en-US" w:eastAsia="en-US" w:bidi="en-US"/>
        </w:rPr>
        <w:t xml:space="preserve">Jenkinson, M., Bannister, P., Brady, M., &amp; Smith, S. (2002). Improved optimization for the robust and accurate linear registration and motion correction of brain images. </w:t>
      </w:r>
      <w:r>
        <w:rPr>
          <w:rFonts w:ascii="Times New Roman" w:eastAsia="Times New Roman" w:hAnsi="Times New Roman" w:cs="Times New Roman"/>
          <w:b w:val="0"/>
          <w:bCs w:val="0"/>
          <w:i/>
          <w:iCs/>
          <w:color w:val="000000"/>
          <w:spacing w:val="0"/>
          <w:w w:val="100"/>
          <w:position w:val="0"/>
          <w:lang w:val="en-US" w:eastAsia="en-US" w:bidi="en-US"/>
        </w:rPr>
        <w:t>Neuroimage</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b w:val="0"/>
          <w:bCs w:val="0"/>
          <w:i/>
          <w:iCs/>
          <w:color w:val="000000"/>
          <w:spacing w:val="0"/>
          <w:w w:val="100"/>
          <w:position w:val="0"/>
          <w:lang w:val="en-US" w:eastAsia="en-US" w:bidi="en-US"/>
        </w:rPr>
        <w:t>17</w:t>
      </w:r>
      <w:r>
        <w:rPr>
          <w:rFonts w:ascii="Times New Roman" w:eastAsia="Times New Roman" w:hAnsi="Times New Roman" w:cs="Times New Roman"/>
          <w:color w:val="000000"/>
          <w:spacing w:val="0"/>
          <w:w w:val="100"/>
          <w:position w:val="0"/>
          <w:lang w:val="en-US" w:eastAsia="en-US" w:bidi="en-US"/>
        </w:rPr>
        <w:t>(2), 825-841.</w:t>
      </w:r>
    </w:p>
    <w:p>
      <w:pPr>
        <w:pStyle w:val="Style94"/>
        <w:keepNext w:val="0"/>
        <w:keepLines w:val="0"/>
        <w:widowControl w:val="0"/>
        <w:shd w:val="clear" w:color="auto" w:fill="auto"/>
        <w:bidi w:val="0"/>
        <w:spacing w:before="0" w:after="0"/>
        <w:ind w:left="220" w:right="0" w:hanging="220"/>
        <w:jc w:val="both"/>
      </w:pPr>
      <w:r>
        <w:rPr>
          <w:rFonts w:ascii="Times New Roman" w:eastAsia="Times New Roman" w:hAnsi="Times New Roman" w:cs="Times New Roman"/>
          <w:color w:val="000000"/>
          <w:spacing w:val="0"/>
          <w:w w:val="100"/>
          <w:position w:val="0"/>
          <w:lang w:val="en-US" w:eastAsia="en-US" w:bidi="en-US"/>
        </w:rPr>
        <w:t xml:space="preserve">Jones, D. K.,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 xml:space="preserve">Cercignani, M. (2010). Twenty </w:t>
      </w:r>
      <w:r>
        <w:rPr>
          <w:rFonts w:ascii="Times New Roman" w:eastAsia="Times New Roman" w:hAnsi="Times New Roman" w:cs="Times New Roman"/>
          <w:b w:val="0"/>
          <w:bCs w:val="0"/>
          <w:color w:val="000000"/>
          <w:spacing w:val="0"/>
          <w:w w:val="100"/>
          <w:position w:val="0"/>
          <w:sz w:val="20"/>
          <w:szCs w:val="2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five pitfalls in the analysis of diffusion MRI data. </w:t>
      </w:r>
      <w:r>
        <w:rPr>
          <w:rFonts w:ascii="Times New Roman" w:eastAsia="Times New Roman" w:hAnsi="Times New Roman" w:cs="Times New Roman"/>
          <w:b w:val="0"/>
          <w:bCs w:val="0"/>
          <w:i/>
          <w:iCs/>
          <w:color w:val="000000"/>
          <w:spacing w:val="0"/>
          <w:w w:val="100"/>
          <w:position w:val="0"/>
          <w:lang w:val="en-US" w:eastAsia="en-US" w:bidi="en-US"/>
        </w:rPr>
        <w:t>NMR in Biomedicine, 23</w:t>
      </w:r>
      <w:r>
        <w:rPr>
          <w:rFonts w:ascii="Times New Roman" w:eastAsia="Times New Roman" w:hAnsi="Times New Roman" w:cs="Times New Roman"/>
          <w:color w:val="000000"/>
          <w:spacing w:val="0"/>
          <w:w w:val="100"/>
          <w:position w:val="0"/>
          <w:lang w:val="en-US" w:eastAsia="en-US" w:bidi="en-US"/>
        </w:rPr>
        <w:t>(7), 803-820.</w:t>
      </w:r>
    </w:p>
    <w:p>
      <w:pPr>
        <w:pStyle w:val="Style94"/>
        <w:keepNext w:val="0"/>
        <w:keepLines w:val="0"/>
        <w:widowControl w:val="0"/>
        <w:shd w:val="clear" w:color="auto" w:fill="auto"/>
        <w:bidi w:val="0"/>
        <w:spacing w:before="0" w:after="0"/>
        <w:ind w:left="220" w:right="0" w:hanging="220"/>
        <w:jc w:val="both"/>
      </w:pPr>
      <w:r>
        <w:rPr>
          <w:rFonts w:ascii="Times New Roman" w:eastAsia="Times New Roman" w:hAnsi="Times New Roman" w:cs="Times New Roman"/>
          <w:color w:val="000000"/>
          <w:spacing w:val="0"/>
          <w:w w:val="100"/>
          <w:position w:val="0"/>
          <w:lang w:val="en-US" w:eastAsia="en-US" w:bidi="en-US"/>
        </w:rPr>
        <w:t xml:space="preserve">Kautz, M., Ered, A., Nielsen, J., Olino, T.,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 xml:space="preserve">Alloy, L. (2021). The effect of early life stress during sensitive exposure periods on orbitofrontal cortex thickness. </w:t>
      </w:r>
      <w:r>
        <w:rPr>
          <w:rFonts w:ascii="Times New Roman" w:eastAsia="Times New Roman" w:hAnsi="Times New Roman" w:cs="Times New Roman"/>
          <w:b w:val="0"/>
          <w:bCs w:val="0"/>
          <w:i/>
          <w:iCs/>
          <w:color w:val="000000"/>
          <w:spacing w:val="0"/>
          <w:w w:val="100"/>
          <w:position w:val="0"/>
          <w:lang w:val="en-US" w:eastAsia="en-US" w:bidi="en-US"/>
        </w:rPr>
        <w:t>Biological Psychiatry, 89</w:t>
      </w:r>
      <w:r>
        <w:rPr>
          <w:rFonts w:ascii="Times New Roman" w:eastAsia="Times New Roman" w:hAnsi="Times New Roman" w:cs="Times New Roman"/>
          <w:color w:val="000000"/>
          <w:spacing w:val="0"/>
          <w:w w:val="100"/>
          <w:position w:val="0"/>
          <w:lang w:val="en-US" w:eastAsia="en-US" w:bidi="en-US"/>
        </w:rPr>
        <w:t>(9), S278-S279.</w:t>
      </w:r>
    </w:p>
    <w:p>
      <w:pPr>
        <w:pStyle w:val="Style94"/>
        <w:keepNext w:val="0"/>
        <w:keepLines w:val="0"/>
        <w:widowControl w:val="0"/>
        <w:shd w:val="clear" w:color="auto" w:fill="auto"/>
        <w:bidi w:val="0"/>
        <w:spacing w:before="0" w:after="0"/>
        <w:ind w:left="220" w:right="0" w:hanging="220"/>
        <w:jc w:val="both"/>
      </w:pPr>
      <w:r>
        <w:rPr>
          <w:rFonts w:ascii="Times New Roman" w:eastAsia="Times New Roman" w:hAnsi="Times New Roman" w:cs="Times New Roman"/>
          <w:color w:val="000000"/>
          <w:spacing w:val="0"/>
          <w:w w:val="100"/>
          <w:position w:val="0"/>
          <w:lang w:val="en-US" w:eastAsia="en-US" w:bidi="en-US"/>
        </w:rPr>
        <w:t xml:space="preserve">Kong, X. Z., Wang, X., Huang, L., Pu, Y., Yang, Z., Dang, X., ... Liu, J. (2014). Measuring individual morphological relationship of cortical regions. </w:t>
      </w:r>
      <w:r>
        <w:rPr>
          <w:rFonts w:ascii="Times New Roman" w:eastAsia="Times New Roman" w:hAnsi="Times New Roman" w:cs="Times New Roman"/>
          <w:b w:val="0"/>
          <w:bCs w:val="0"/>
          <w:i/>
          <w:iCs/>
          <w:color w:val="000000"/>
          <w:spacing w:val="0"/>
          <w:w w:val="100"/>
          <w:position w:val="0"/>
          <w:lang w:val="en-US" w:eastAsia="en-US" w:bidi="en-US"/>
        </w:rPr>
        <w:t>Journal of Neuroscience Methods, 237,</w:t>
      </w:r>
      <w:r>
        <w:rPr>
          <w:rFonts w:ascii="Times New Roman" w:eastAsia="Times New Roman" w:hAnsi="Times New Roman" w:cs="Times New Roman"/>
          <w:color w:val="000000"/>
          <w:spacing w:val="0"/>
          <w:w w:val="100"/>
          <w:position w:val="0"/>
          <w:lang w:val="en-US" w:eastAsia="en-US" w:bidi="en-US"/>
        </w:rPr>
        <w:t xml:space="preserve"> 103-107.</w:t>
      </w:r>
    </w:p>
    <w:p>
      <w:pPr>
        <w:pStyle w:val="Style94"/>
        <w:keepNext w:val="0"/>
        <w:keepLines w:val="0"/>
        <w:widowControl w:val="0"/>
        <w:shd w:val="clear" w:color="auto" w:fill="auto"/>
        <w:bidi w:val="0"/>
        <w:spacing w:before="0" w:after="0"/>
        <w:ind w:left="220" w:right="0" w:hanging="220"/>
        <w:jc w:val="both"/>
      </w:pPr>
      <w:r>
        <w:rPr>
          <w:rFonts w:ascii="Times New Roman" w:eastAsia="Times New Roman" w:hAnsi="Times New Roman" w:cs="Times New Roman"/>
          <w:color w:val="000000"/>
          <w:spacing w:val="0"/>
          <w:w w:val="100"/>
          <w:position w:val="0"/>
          <w:lang w:val="en-US" w:eastAsia="en-US" w:bidi="en-US"/>
        </w:rPr>
        <w:t xml:space="preserve">Kozlowska, K., Palmer, D. M., Brown, K. J., McLean, L., Scher, S., Gevirtz, R., ... Williams, L. M. (2015). Reduction of autonomic regulation in children and adolescents with conversion disorders. </w:t>
      </w:r>
      <w:r>
        <w:rPr>
          <w:rFonts w:ascii="Times New Roman" w:eastAsia="Times New Roman" w:hAnsi="Times New Roman" w:cs="Times New Roman"/>
          <w:b w:val="0"/>
          <w:bCs w:val="0"/>
          <w:i/>
          <w:iCs/>
          <w:color w:val="000000"/>
          <w:spacing w:val="0"/>
          <w:w w:val="100"/>
          <w:position w:val="0"/>
          <w:lang w:val="en-US" w:eastAsia="en-US" w:bidi="en-US"/>
        </w:rPr>
        <w:t>Psychosomatic Medicine, 77</w:t>
      </w:r>
      <w:r>
        <w:rPr>
          <w:rFonts w:ascii="Times New Roman" w:eastAsia="Times New Roman" w:hAnsi="Times New Roman" w:cs="Times New Roman"/>
          <w:color w:val="000000"/>
          <w:spacing w:val="0"/>
          <w:w w:val="100"/>
          <w:position w:val="0"/>
          <w:lang w:val="en-US" w:eastAsia="en-US" w:bidi="en-US"/>
        </w:rPr>
        <w:t>(4), 356</w:t>
        <w:softHyphen/>
        <w:t>370.</w:t>
      </w:r>
    </w:p>
    <w:p>
      <w:pPr>
        <w:pStyle w:val="Style94"/>
        <w:keepNext w:val="0"/>
        <w:keepLines w:val="0"/>
        <w:widowControl w:val="0"/>
        <w:shd w:val="clear" w:color="auto" w:fill="auto"/>
        <w:bidi w:val="0"/>
        <w:spacing w:before="0" w:after="0"/>
        <w:ind w:left="220" w:right="0" w:hanging="220"/>
        <w:jc w:val="both"/>
      </w:pPr>
      <w:r>
        <w:rPr>
          <w:rFonts w:ascii="Times New Roman" w:eastAsia="Times New Roman" w:hAnsi="Times New Roman" w:cs="Times New Roman"/>
          <w:color w:val="000000"/>
          <w:spacing w:val="0"/>
          <w:w w:val="100"/>
          <w:position w:val="0"/>
          <w:lang w:val="en-US" w:eastAsia="en-US" w:bidi="en-US"/>
        </w:rPr>
        <w:t xml:space="preserve">Kozlowska, K., Griffiths, K. R., Foster, S. L., Linton, J., Williams, L. M., &amp; Korgaonkar, M. S. (2017). Grey matter abnormalities in children and adolescents with functional neurological symptom disorder. </w:t>
      </w:r>
      <w:r>
        <w:rPr>
          <w:rFonts w:ascii="Times New Roman" w:eastAsia="Times New Roman" w:hAnsi="Times New Roman" w:cs="Times New Roman"/>
          <w:b w:val="0"/>
          <w:bCs w:val="0"/>
          <w:i/>
          <w:iCs/>
          <w:color w:val="000000"/>
          <w:spacing w:val="0"/>
          <w:w w:val="100"/>
          <w:position w:val="0"/>
          <w:lang w:val="en-US" w:eastAsia="en-US" w:bidi="en-US"/>
        </w:rPr>
        <w:t xml:space="preserve">Neuroimage: Clinical, 15, </w:t>
      </w:r>
      <w:r>
        <w:rPr>
          <w:rFonts w:ascii="Times New Roman" w:eastAsia="Times New Roman" w:hAnsi="Times New Roman" w:cs="Times New Roman"/>
          <w:color w:val="000000"/>
          <w:spacing w:val="0"/>
          <w:w w:val="100"/>
          <w:position w:val="0"/>
          <w:lang w:val="en-US" w:eastAsia="en-US" w:bidi="en-US"/>
        </w:rPr>
        <w:t>306-314.</w:t>
      </w:r>
    </w:p>
    <w:p>
      <w:pPr>
        <w:pStyle w:val="Style94"/>
        <w:keepNext w:val="0"/>
        <w:keepLines w:val="0"/>
        <w:widowControl w:val="0"/>
        <w:shd w:val="clear" w:color="auto" w:fill="auto"/>
        <w:bidi w:val="0"/>
        <w:spacing w:before="0" w:after="0"/>
        <w:ind w:left="220" w:right="0" w:hanging="220"/>
        <w:jc w:val="both"/>
      </w:pPr>
      <w:r>
        <w:rPr>
          <w:rFonts w:ascii="Times New Roman" w:eastAsia="Times New Roman" w:hAnsi="Times New Roman" w:cs="Times New Roman"/>
          <w:color w:val="000000"/>
          <w:spacing w:val="0"/>
          <w:w w:val="100"/>
          <w:position w:val="0"/>
          <w:lang w:val="en-US" w:eastAsia="en-US" w:bidi="en-US"/>
        </w:rPr>
        <w:t xml:space="preserve">Kribakaran, S., Danese, A., Bromis, K., Kempton, M. J., &amp; Gee, D. G. (2020). Meta-analysis of structural magnetic resonance imaging studies in pediatric posttraumatic stress disorder and comparison with related conditions. </w:t>
      </w:r>
      <w:r>
        <w:rPr>
          <w:rFonts w:ascii="Times New Roman" w:eastAsia="Times New Roman" w:hAnsi="Times New Roman" w:cs="Times New Roman"/>
          <w:b w:val="0"/>
          <w:bCs w:val="0"/>
          <w:i/>
          <w:iCs/>
          <w:color w:val="000000"/>
          <w:spacing w:val="0"/>
          <w:w w:val="100"/>
          <w:position w:val="0"/>
          <w:lang w:val="en-US" w:eastAsia="en-US" w:bidi="en-US"/>
        </w:rPr>
        <w:t>Biological Psychiatry: Cognitive Neuroscience and Neuroimaging, 5</w:t>
      </w:r>
      <w:r>
        <w:rPr>
          <w:rFonts w:ascii="Times New Roman" w:eastAsia="Times New Roman" w:hAnsi="Times New Roman" w:cs="Times New Roman"/>
          <w:color w:val="000000"/>
          <w:spacing w:val="0"/>
          <w:w w:val="100"/>
          <w:position w:val="0"/>
          <w:lang w:val="en-US" w:eastAsia="en-US" w:bidi="en-US"/>
        </w:rPr>
        <w:t>(1), 23-34.</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Lazarus, R. S.,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 xml:space="preserve">Folkman, S. (1984). </w:t>
      </w:r>
      <w:r>
        <w:rPr>
          <w:rFonts w:ascii="Times New Roman" w:eastAsia="Times New Roman" w:hAnsi="Times New Roman" w:cs="Times New Roman"/>
          <w:b w:val="0"/>
          <w:bCs w:val="0"/>
          <w:i/>
          <w:iCs/>
          <w:color w:val="000000"/>
          <w:spacing w:val="0"/>
          <w:w w:val="100"/>
          <w:position w:val="0"/>
          <w:lang w:val="en-US" w:eastAsia="en-US" w:bidi="en-US"/>
        </w:rPr>
        <w:t>Stress, appraisal, and coping.</w:t>
      </w:r>
      <w:r>
        <w:rPr>
          <w:rFonts w:ascii="Times New Roman" w:eastAsia="Times New Roman" w:hAnsi="Times New Roman" w:cs="Times New Roman"/>
          <w:color w:val="000000"/>
          <w:spacing w:val="0"/>
          <w:w w:val="100"/>
          <w:position w:val="0"/>
          <w:lang w:val="en-US" w:eastAsia="en-US" w:bidi="en-US"/>
        </w:rPr>
        <w:t xml:space="preserve"> Springer publishing company.</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Li, L., Zhang, H., Hu, X., Suo, X., Lei, D., Wu, M., ... Gong, Q. (2017). Voxel-based morphometry-diffeomorphic anatomical registration through exponentiated lie algebra algorithm evaluation of brain structural of recent-onset pediatric post-traumatic stress disorder patients. </w:t>
      </w:r>
      <w:r>
        <w:rPr>
          <w:rFonts w:ascii="Times New Roman" w:eastAsia="Times New Roman" w:hAnsi="Times New Roman" w:cs="Times New Roman"/>
          <w:b w:val="0"/>
          <w:bCs w:val="0"/>
          <w:i/>
          <w:iCs/>
          <w:color w:val="000000"/>
          <w:spacing w:val="0"/>
          <w:w w:val="100"/>
          <w:position w:val="0"/>
          <w:lang w:val="en-US" w:eastAsia="en-US" w:bidi="en-US"/>
        </w:rPr>
        <w:t>Chinese Journal of Radiology, 51</w:t>
      </w:r>
      <w:r>
        <w:rPr>
          <w:rFonts w:ascii="Times New Roman" w:eastAsia="Times New Roman" w:hAnsi="Times New Roman" w:cs="Times New Roman"/>
          <w:color w:val="000000"/>
          <w:spacing w:val="0"/>
          <w:w w:val="100"/>
          <w:position w:val="0"/>
          <w:lang w:val="en-US" w:eastAsia="en-US" w:bidi="en-US"/>
        </w:rPr>
        <w:t>(3), 210-213.</w:t>
      </w:r>
    </w:p>
    <w:p>
      <w:pPr>
        <w:pStyle w:val="Style34"/>
        <w:keepNext w:val="0"/>
        <w:keepLines w:val="0"/>
        <w:widowControl w:val="0"/>
        <w:shd w:val="clear" w:color="auto" w:fill="auto"/>
        <w:bidi w:val="0"/>
        <w:spacing w:before="0" w:after="0" w:line="212" w:lineRule="exact"/>
        <w:ind w:left="240" w:right="0" w:hanging="240"/>
        <w:jc w:val="both"/>
        <w:rPr>
          <w:sz w:val="15"/>
          <w:szCs w:val="15"/>
        </w:rPr>
      </w:pPr>
      <w:r>
        <w:rPr>
          <w:rFonts w:ascii="Times New Roman" w:eastAsia="Times New Roman" w:hAnsi="Times New Roman" w:cs="Times New Roman"/>
          <w:b/>
          <w:bCs/>
          <w:color w:val="000000"/>
          <w:spacing w:val="0"/>
          <w:w w:val="100"/>
          <w:position w:val="0"/>
          <w:sz w:val="15"/>
          <w:szCs w:val="15"/>
        </w:rPr>
        <w:t>[</w:t>
      </w:r>
      <w:r>
        <w:rPr>
          <w:color w:val="000000"/>
          <w:spacing w:val="0"/>
          <w:w w:val="100"/>
          <w:position w:val="0"/>
          <w:sz w:val="20"/>
          <w:szCs w:val="20"/>
        </w:rPr>
        <w:t>黎磊</w:t>
      </w:r>
      <w:r>
        <w:rPr>
          <w:b/>
          <w:bCs/>
          <w:color w:val="000000"/>
          <w:spacing w:val="0"/>
          <w:w w:val="100"/>
          <w:position w:val="0"/>
          <w:sz w:val="16"/>
          <w:szCs w:val="16"/>
        </w:rPr>
        <w:t>，</w:t>
      </w:r>
      <w:r>
        <w:rPr>
          <w:color w:val="000000"/>
          <w:spacing w:val="0"/>
          <w:w w:val="100"/>
          <w:position w:val="0"/>
          <w:sz w:val="20"/>
          <w:szCs w:val="20"/>
        </w:rPr>
        <w:t>张华为</w:t>
      </w:r>
      <w:r>
        <w:rPr>
          <w:b/>
          <w:bCs/>
          <w:color w:val="000000"/>
          <w:spacing w:val="0"/>
          <w:w w:val="100"/>
          <w:position w:val="0"/>
          <w:sz w:val="16"/>
          <w:szCs w:val="16"/>
        </w:rPr>
        <w:t>，</w:t>
      </w:r>
      <w:r>
        <w:rPr>
          <w:color w:val="000000"/>
          <w:spacing w:val="0"/>
          <w:w w:val="100"/>
          <w:position w:val="0"/>
          <w:sz w:val="20"/>
          <w:szCs w:val="20"/>
        </w:rPr>
        <w:t>胡新宇</w:t>
      </w:r>
      <w:r>
        <w:rPr>
          <w:b/>
          <w:bCs/>
          <w:color w:val="000000"/>
          <w:spacing w:val="0"/>
          <w:w w:val="100"/>
          <w:position w:val="0"/>
          <w:sz w:val="16"/>
          <w:szCs w:val="16"/>
        </w:rPr>
        <w:t>，</w:t>
      </w:r>
      <w:r>
        <w:rPr>
          <w:color w:val="000000"/>
          <w:spacing w:val="0"/>
          <w:w w:val="100"/>
          <w:position w:val="0"/>
          <w:sz w:val="20"/>
          <w:szCs w:val="20"/>
        </w:rPr>
        <w:t>索学玲</w:t>
      </w:r>
      <w:r>
        <w:rPr>
          <w:b/>
          <w:bCs/>
          <w:color w:val="000000"/>
          <w:spacing w:val="0"/>
          <w:w w:val="100"/>
          <w:position w:val="0"/>
          <w:sz w:val="16"/>
          <w:szCs w:val="16"/>
        </w:rPr>
        <w:t>，</w:t>
      </w:r>
      <w:r>
        <w:rPr>
          <w:color w:val="000000"/>
          <w:spacing w:val="0"/>
          <w:w w:val="100"/>
          <w:position w:val="0"/>
          <w:sz w:val="20"/>
          <w:szCs w:val="20"/>
        </w:rPr>
        <w:t>雷都</w:t>
      </w:r>
      <w:r>
        <w:rPr>
          <w:b/>
          <w:bCs/>
          <w:color w:val="000000"/>
          <w:spacing w:val="0"/>
          <w:w w:val="100"/>
          <w:position w:val="0"/>
          <w:sz w:val="16"/>
          <w:szCs w:val="16"/>
        </w:rPr>
        <w:t>，</w:t>
      </w:r>
      <w:r>
        <w:rPr>
          <w:color w:val="000000"/>
          <w:spacing w:val="0"/>
          <w:w w:val="100"/>
          <w:position w:val="0"/>
          <w:sz w:val="20"/>
          <w:szCs w:val="20"/>
        </w:rPr>
        <w:t>吴敏</w:t>
      </w:r>
      <w:r>
        <w:rPr>
          <w:color w:val="000000"/>
          <w:spacing w:val="0"/>
          <w:w w:val="100"/>
          <w:position w:val="0"/>
          <w:sz w:val="20"/>
          <w:szCs w:val="20"/>
          <w:lang w:val="zh-CN" w:eastAsia="zh-CN" w:bidi="zh-CN"/>
        </w:rPr>
        <w:t>，</w:t>
      </w:r>
      <w:r>
        <w:rPr>
          <w:rFonts w:ascii="Times New Roman" w:eastAsia="Times New Roman" w:hAnsi="Times New Roman" w:cs="Times New Roman"/>
          <w:color w:val="000000"/>
          <w:spacing w:val="0"/>
          <w:w w:val="100"/>
          <w:position w:val="0"/>
          <w:sz w:val="20"/>
          <w:szCs w:val="20"/>
          <w:lang w:val="zh-CN" w:eastAsia="zh-CN" w:bidi="zh-CN"/>
        </w:rPr>
        <w:t>…</w:t>
      </w:r>
      <w:r>
        <w:rPr>
          <w:color w:val="000000"/>
          <w:spacing w:val="0"/>
          <w:w w:val="100"/>
          <w:position w:val="0"/>
          <w:sz w:val="20"/>
          <w:szCs w:val="20"/>
        </w:rPr>
        <w:t>龚启勇</w:t>
      </w:r>
      <w:r>
        <w:rPr>
          <w:rFonts w:ascii="Times New Roman" w:eastAsia="Times New Roman" w:hAnsi="Times New Roman" w:cs="Times New Roman"/>
          <w:b/>
          <w:bCs/>
          <w:color w:val="000000"/>
          <w:spacing w:val="0"/>
          <w:w w:val="100"/>
          <w:position w:val="0"/>
          <w:sz w:val="15"/>
          <w:szCs w:val="15"/>
        </w:rPr>
        <w:t xml:space="preserve">. </w:t>
      </w:r>
      <w:r>
        <w:rPr>
          <w:rFonts w:ascii="Times New Roman" w:eastAsia="Times New Roman" w:hAnsi="Times New Roman" w:cs="Times New Roman"/>
          <w:b/>
          <w:bCs/>
          <w:color w:val="000000"/>
          <w:spacing w:val="0"/>
          <w:w w:val="100"/>
          <w:position w:val="0"/>
          <w:sz w:val="15"/>
          <w:szCs w:val="15"/>
          <w:lang w:val="en-US" w:eastAsia="en-US" w:bidi="en-US"/>
        </w:rPr>
        <w:t>(2017).</w:t>
      </w:r>
      <w:r>
        <w:rPr>
          <w:color w:val="000000"/>
          <w:spacing w:val="0"/>
          <w:w w:val="100"/>
          <w:position w:val="0"/>
          <w:sz w:val="20"/>
          <w:szCs w:val="20"/>
        </w:rPr>
        <w:t>基于体素的形态学测量与自建模板及微分同胚</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图像融合方法对近期发病的创伤后应激障碍儿童的脑结</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构研究</w:t>
      </w:r>
      <w:r>
        <w:rPr>
          <w:rFonts w:ascii="Times New Roman" w:eastAsia="Times New Roman" w:hAnsi="Times New Roman" w:cs="Times New Roman"/>
          <w:b/>
          <w:bCs/>
          <w:color w:val="000000"/>
          <w:spacing w:val="0"/>
          <w:w w:val="100"/>
          <w:position w:val="0"/>
          <w:sz w:val="15"/>
          <w:szCs w:val="15"/>
        </w:rPr>
        <w:t>.</w:t>
      </w:r>
      <w:r>
        <w:rPr>
          <w:i/>
          <w:iCs/>
          <w:color w:val="000000"/>
          <w:spacing w:val="0"/>
          <w:w w:val="100"/>
          <w:position w:val="0"/>
          <w:sz w:val="17"/>
          <w:szCs w:val="17"/>
        </w:rPr>
        <w:t>中华放射学杂志,</w:t>
      </w:r>
      <w:r>
        <w:rPr>
          <w:rFonts w:ascii="Times New Roman" w:eastAsia="Times New Roman" w:hAnsi="Times New Roman" w:cs="Times New Roman"/>
          <w:i/>
          <w:iCs/>
          <w:color w:val="000000"/>
          <w:spacing w:val="0"/>
          <w:w w:val="100"/>
          <w:position w:val="0"/>
          <w:sz w:val="15"/>
          <w:szCs w:val="15"/>
        </w:rPr>
        <w:t>51</w:t>
      </w:r>
      <w:r>
        <w:rPr>
          <w:rFonts w:ascii="Times New Roman" w:eastAsia="Times New Roman" w:hAnsi="Times New Roman" w:cs="Times New Roman"/>
          <w:b/>
          <w:bCs/>
          <w:color w:val="000000"/>
          <w:spacing w:val="0"/>
          <w:w w:val="100"/>
          <w:position w:val="0"/>
          <w:sz w:val="15"/>
          <w:szCs w:val="15"/>
        </w:rPr>
        <w:t xml:space="preserve">(3), </w:t>
      </w:r>
      <w:r>
        <w:rPr>
          <w:rFonts w:ascii="Times New Roman" w:eastAsia="Times New Roman" w:hAnsi="Times New Roman" w:cs="Times New Roman"/>
          <w:b/>
          <w:bCs/>
          <w:color w:val="000000"/>
          <w:spacing w:val="0"/>
          <w:w w:val="100"/>
          <w:position w:val="0"/>
          <w:sz w:val="15"/>
          <w:szCs w:val="15"/>
          <w:lang w:val="en-US" w:eastAsia="en-US" w:bidi="en-US"/>
        </w:rPr>
        <w:t>210-213.]</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Lim, L., Hart, H., Mehta, M. A., Simmons, A., Mirza, K.,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 xml:space="preserve">Rubia, K. </w:t>
      </w:r>
      <w:r>
        <w:rPr>
          <w:rFonts w:ascii="Times New Roman" w:eastAsia="Times New Roman" w:hAnsi="Times New Roman" w:cs="Times New Roman"/>
          <w:color w:val="000000"/>
          <w:spacing w:val="0"/>
          <w:w w:val="100"/>
          <w:position w:val="0"/>
          <w:lang w:val="zh-TW" w:eastAsia="zh-TW" w:bidi="zh-TW"/>
        </w:rPr>
        <w:t xml:space="preserve">(2015). </w:t>
      </w:r>
      <w:r>
        <w:rPr>
          <w:rFonts w:ascii="Times New Roman" w:eastAsia="Times New Roman" w:hAnsi="Times New Roman" w:cs="Times New Roman"/>
          <w:color w:val="000000"/>
          <w:spacing w:val="0"/>
          <w:w w:val="100"/>
          <w:position w:val="0"/>
          <w:lang w:val="en-US" w:eastAsia="en-US" w:bidi="en-US"/>
        </w:rPr>
        <w:t xml:space="preserve">Neural correlates of error processing in young people with a history of severe childhood abuse: An fMRI study. </w:t>
      </w:r>
      <w:r>
        <w:rPr>
          <w:rFonts w:ascii="Times New Roman" w:eastAsia="Times New Roman" w:hAnsi="Times New Roman" w:cs="Times New Roman"/>
          <w:b w:val="0"/>
          <w:bCs w:val="0"/>
          <w:i/>
          <w:iCs/>
          <w:color w:val="000000"/>
          <w:spacing w:val="0"/>
          <w:w w:val="100"/>
          <w:position w:val="0"/>
          <w:lang w:val="en-US" w:eastAsia="en-US" w:bidi="en-US"/>
        </w:rPr>
        <w:t>The American Journal of Psychiatry, 172</w:t>
      </w:r>
      <w:r>
        <w:rPr>
          <w:rFonts w:ascii="Times New Roman" w:eastAsia="Times New Roman" w:hAnsi="Times New Roman" w:cs="Times New Roman"/>
          <w:color w:val="000000"/>
          <w:spacing w:val="0"/>
          <w:w w:val="100"/>
          <w:position w:val="0"/>
          <w:lang w:val="en-US" w:eastAsia="en-US" w:bidi="en-US"/>
        </w:rPr>
        <w:t>(9), 892-900.</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Lim, L., Radua, J., &amp; Rubia, K. (2014). Gray matter abnormalities in childhood maltreatment: A voxel-wise meta-analysis. </w:t>
      </w:r>
      <w:r>
        <w:rPr>
          <w:rFonts w:ascii="Times New Roman" w:eastAsia="Times New Roman" w:hAnsi="Times New Roman" w:cs="Times New Roman"/>
          <w:b w:val="0"/>
          <w:bCs w:val="0"/>
          <w:i/>
          <w:iCs/>
          <w:color w:val="000000"/>
          <w:spacing w:val="0"/>
          <w:w w:val="100"/>
          <w:position w:val="0"/>
          <w:lang w:val="en-US" w:eastAsia="en-US" w:bidi="en-US"/>
        </w:rPr>
        <w:t>The American Journal of Psychiatry, 171</w:t>
      </w:r>
      <w:r>
        <w:rPr>
          <w:rFonts w:ascii="Times New Roman" w:eastAsia="Times New Roman" w:hAnsi="Times New Roman" w:cs="Times New Roman"/>
          <w:color w:val="000000"/>
          <w:spacing w:val="0"/>
          <w:w w:val="100"/>
          <w:position w:val="0"/>
          <w:lang w:val="en-US" w:eastAsia="en-US" w:bidi="en-US"/>
        </w:rPr>
        <w:t>(8), 854-863.</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Liu, Z., Hu, Y., Zhang, Y., Liu, W., Zhang, L., Wang, Y., ... Yang, Z. (2021). Altered gray matter volume and structural co-variance in adolescents with social anxiety disorder: Evidence for a delayed and unsynchronized development of the fronto-limbic system. </w:t>
      </w:r>
      <w:r>
        <w:rPr>
          <w:rFonts w:ascii="Times New Roman" w:eastAsia="Times New Roman" w:hAnsi="Times New Roman" w:cs="Times New Roman"/>
          <w:b w:val="0"/>
          <w:bCs w:val="0"/>
          <w:i/>
          <w:iCs/>
          <w:color w:val="000000"/>
          <w:spacing w:val="0"/>
          <w:w w:val="100"/>
          <w:position w:val="0"/>
          <w:lang w:val="en-US" w:eastAsia="en-US" w:bidi="en-US"/>
        </w:rPr>
        <w:t>Psychological Medicine, 51</w:t>
      </w:r>
      <w:r>
        <w:rPr>
          <w:rFonts w:ascii="Times New Roman" w:eastAsia="Times New Roman" w:hAnsi="Times New Roman" w:cs="Times New Roman"/>
          <w:color w:val="000000"/>
          <w:spacing w:val="0"/>
          <w:w w:val="100"/>
          <w:position w:val="0"/>
          <w:lang w:val="en-US" w:eastAsia="en-US" w:bidi="en-US"/>
        </w:rPr>
        <w:t>(10), 1742-1751.</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Liu, S. D., Liu, Q., Luo, Y., &amp; Wen, Y. (2016). Development of the stressful life events for primary school students. </w:t>
      </w:r>
      <w:r>
        <w:rPr>
          <w:rFonts w:ascii="Times New Roman" w:eastAsia="Times New Roman" w:hAnsi="Times New Roman" w:cs="Times New Roman"/>
          <w:b w:val="0"/>
          <w:bCs w:val="0"/>
          <w:i/>
          <w:iCs/>
          <w:color w:val="000000"/>
          <w:spacing w:val="0"/>
          <w:w w:val="100"/>
          <w:position w:val="0"/>
          <w:lang w:val="en-US" w:eastAsia="en-US" w:bidi="en-US"/>
        </w:rPr>
        <w:t>Chinese Mental Health Journal, 30</w:t>
      </w:r>
      <w:r>
        <w:rPr>
          <w:rFonts w:ascii="Times New Roman" w:eastAsia="Times New Roman" w:hAnsi="Times New Roman" w:cs="Times New Roman"/>
          <w:color w:val="000000"/>
          <w:spacing w:val="0"/>
          <w:w w:val="100"/>
          <w:position w:val="0"/>
          <w:lang w:val="en-US" w:eastAsia="en-US" w:bidi="en-US"/>
        </w:rPr>
        <w:t>(10), 745-751.</w:t>
      </w:r>
    </w:p>
    <w:p>
      <w:pPr>
        <w:pStyle w:val="Style94"/>
        <w:keepNext w:val="0"/>
        <w:keepLines w:val="0"/>
        <w:widowControl w:val="0"/>
        <w:shd w:val="clear" w:color="auto" w:fill="auto"/>
        <w:bidi w:val="0"/>
        <w:spacing w:before="0" w:after="0" w:line="212" w:lineRule="exact"/>
        <w:ind w:right="0"/>
        <w:jc w:val="both"/>
      </w:pPr>
      <w:r>
        <w:rPr>
          <w:rFonts w:ascii="Times New Roman" w:eastAsia="Times New Roman" w:hAnsi="Times New Roman" w:cs="Times New Roman"/>
          <w:color w:val="000000"/>
          <w:spacing w:val="0"/>
          <w:w w:val="100"/>
          <w:position w:val="0"/>
          <w:lang w:val="zh-TW" w:eastAsia="zh-TW" w:bidi="zh-TW"/>
        </w:rPr>
        <w:t>[</w:t>
      </w:r>
      <w:r>
        <w:rPr>
          <w:rFonts w:ascii="SimSun" w:eastAsia="SimSun" w:hAnsi="SimSun" w:cs="SimSun"/>
          <w:b w:val="0"/>
          <w:bCs w:val="0"/>
          <w:color w:val="000000"/>
          <w:spacing w:val="0"/>
          <w:w w:val="100"/>
          <w:position w:val="0"/>
          <w:sz w:val="20"/>
          <w:szCs w:val="20"/>
          <w:lang w:val="zh-TW" w:eastAsia="zh-TW" w:bidi="zh-TW"/>
        </w:rPr>
        <w:t>刘舒丹</w:t>
      </w:r>
      <w:r>
        <w:rPr>
          <w:rFonts w:ascii="SimSun" w:eastAsia="SimSun" w:hAnsi="SimSun" w:cs="SimSun"/>
          <w:color w:val="000000"/>
          <w:spacing w:val="0"/>
          <w:w w:val="100"/>
          <w:position w:val="0"/>
          <w:sz w:val="16"/>
          <w:szCs w:val="16"/>
          <w:lang w:val="zh-TW" w:eastAsia="zh-TW" w:bidi="zh-TW"/>
        </w:rPr>
        <w:t>，</w:t>
      </w:r>
      <w:r>
        <w:rPr>
          <w:rFonts w:ascii="SimSun" w:eastAsia="SimSun" w:hAnsi="SimSun" w:cs="SimSun"/>
          <w:b w:val="0"/>
          <w:bCs w:val="0"/>
          <w:color w:val="000000"/>
          <w:spacing w:val="0"/>
          <w:w w:val="100"/>
          <w:position w:val="0"/>
          <w:sz w:val="20"/>
          <w:szCs w:val="20"/>
          <w:lang w:val="zh-TW" w:eastAsia="zh-TW" w:bidi="zh-TW"/>
        </w:rPr>
        <w:t>刘琴</w:t>
      </w:r>
      <w:r>
        <w:rPr>
          <w:rFonts w:ascii="SimSun" w:eastAsia="SimSun" w:hAnsi="SimSun" w:cs="SimSun"/>
          <w:color w:val="000000"/>
          <w:spacing w:val="0"/>
          <w:w w:val="100"/>
          <w:position w:val="0"/>
          <w:sz w:val="16"/>
          <w:szCs w:val="16"/>
          <w:lang w:val="zh-TW" w:eastAsia="zh-TW" w:bidi="zh-TW"/>
        </w:rPr>
        <w:t>，</w:t>
      </w:r>
      <w:r>
        <w:rPr>
          <w:rFonts w:ascii="SimSun" w:eastAsia="SimSun" w:hAnsi="SimSun" w:cs="SimSun"/>
          <w:b w:val="0"/>
          <w:bCs w:val="0"/>
          <w:color w:val="000000"/>
          <w:spacing w:val="0"/>
          <w:w w:val="100"/>
          <w:position w:val="0"/>
          <w:sz w:val="20"/>
          <w:szCs w:val="20"/>
          <w:lang w:val="zh-TW" w:eastAsia="zh-TW" w:bidi="zh-TW"/>
        </w:rPr>
        <w:t>罗燕</w:t>
      </w:r>
      <w:r>
        <w:rPr>
          <w:rFonts w:ascii="SimSun" w:eastAsia="SimSun" w:hAnsi="SimSun" w:cs="SimSun"/>
          <w:color w:val="000000"/>
          <w:spacing w:val="0"/>
          <w:w w:val="100"/>
          <w:position w:val="0"/>
          <w:sz w:val="16"/>
          <w:szCs w:val="16"/>
          <w:lang w:val="zh-TW" w:eastAsia="zh-TW" w:bidi="zh-TW"/>
        </w:rPr>
        <w:t>，</w:t>
      </w:r>
      <w:r>
        <w:rPr>
          <w:rFonts w:ascii="SimSun" w:eastAsia="SimSun" w:hAnsi="SimSun" w:cs="SimSun"/>
          <w:b w:val="0"/>
          <w:bCs w:val="0"/>
          <w:color w:val="000000"/>
          <w:spacing w:val="0"/>
          <w:w w:val="100"/>
          <w:position w:val="0"/>
          <w:sz w:val="20"/>
          <w:szCs w:val="20"/>
          <w:lang w:val="zh-TW" w:eastAsia="zh-TW" w:bidi="zh-TW"/>
        </w:rPr>
        <w:t>文一</w:t>
      </w:r>
      <w:r>
        <w:rPr>
          <w:rFonts w:ascii="Times New Roman" w:eastAsia="Times New Roman" w:hAnsi="Times New Roman" w:cs="Times New Roman"/>
          <w:color w:val="000000"/>
          <w:spacing w:val="0"/>
          <w:w w:val="100"/>
          <w:position w:val="0"/>
          <w:lang w:val="en-US" w:eastAsia="en-US" w:bidi="en-US"/>
        </w:rPr>
        <w:t>.</w:t>
      </w:r>
      <w:r>
        <w:rPr>
          <w:rFonts w:ascii="SimSun" w:eastAsia="SimSun" w:hAnsi="SimSun" w:cs="SimSun"/>
          <w:color w:val="000000"/>
          <w:spacing w:val="0"/>
          <w:w w:val="100"/>
          <w:position w:val="0"/>
          <w:sz w:val="16"/>
          <w:szCs w:val="16"/>
          <w:lang w:val="en-US" w:eastAsia="en-US" w:bidi="en-US"/>
        </w:rPr>
        <w:t>(</w:t>
      </w:r>
      <w:r>
        <w:rPr>
          <w:rFonts w:ascii="Times New Roman" w:eastAsia="Times New Roman" w:hAnsi="Times New Roman" w:cs="Times New Roman"/>
          <w:color w:val="000000"/>
          <w:spacing w:val="0"/>
          <w:w w:val="100"/>
          <w:position w:val="0"/>
          <w:lang w:val="en-US" w:eastAsia="en-US" w:bidi="en-US"/>
        </w:rPr>
        <w:t>2016).</w:t>
      </w:r>
      <w:r>
        <w:rPr>
          <w:rFonts w:ascii="SimSun" w:eastAsia="SimSun" w:hAnsi="SimSun" w:cs="SimSun"/>
          <w:b w:val="0"/>
          <w:bCs w:val="0"/>
          <w:color w:val="000000"/>
          <w:spacing w:val="0"/>
          <w:w w:val="100"/>
          <w:position w:val="0"/>
          <w:sz w:val="20"/>
          <w:szCs w:val="20"/>
          <w:lang w:val="zh-TW" w:eastAsia="zh-TW" w:bidi="zh-TW"/>
        </w:rPr>
        <w:t>小学生应激性生活事</w:t>
      </w:r>
      <w:r>
        <w:rPr>
          <w:rFonts w:ascii="Times New Roman" w:eastAsia="Times New Roman" w:hAnsi="Times New Roman" w:cs="Times New Roman"/>
          <w:b w:val="0"/>
          <w:bCs w:val="0"/>
          <w:color w:val="000000"/>
          <w:spacing w:val="0"/>
          <w:w w:val="100"/>
          <w:position w:val="0"/>
          <w:sz w:val="20"/>
          <w:szCs w:val="20"/>
          <w:lang w:val="zh-TW" w:eastAsia="zh-TW" w:bidi="zh-TW"/>
        </w:rPr>
        <w:t xml:space="preserve"> </w:t>
      </w:r>
      <w:r>
        <w:rPr>
          <w:rFonts w:ascii="SimSun" w:eastAsia="SimSun" w:hAnsi="SimSun" w:cs="SimSun"/>
          <w:b w:val="0"/>
          <w:bCs w:val="0"/>
          <w:color w:val="000000"/>
          <w:spacing w:val="0"/>
          <w:w w:val="100"/>
          <w:position w:val="0"/>
          <w:sz w:val="20"/>
          <w:szCs w:val="20"/>
          <w:lang w:val="zh-TW" w:eastAsia="zh-TW" w:bidi="zh-TW"/>
        </w:rPr>
        <w:t>件量表的编制</w:t>
      </w:r>
      <w:r>
        <w:rPr>
          <w:rFonts w:ascii="Times New Roman" w:eastAsia="Times New Roman" w:hAnsi="Times New Roman" w:cs="Times New Roman"/>
          <w:color w:val="000000"/>
          <w:spacing w:val="0"/>
          <w:w w:val="100"/>
          <w:position w:val="0"/>
          <w:lang w:val="zh-TW" w:eastAsia="zh-TW" w:bidi="zh-TW"/>
        </w:rPr>
        <w:t>.</w:t>
      </w:r>
      <w:r>
        <w:rPr>
          <w:rFonts w:ascii="SimSun" w:eastAsia="SimSun" w:hAnsi="SimSun" w:cs="SimSun"/>
          <w:b w:val="0"/>
          <w:bCs w:val="0"/>
          <w:i/>
          <w:iCs/>
          <w:color w:val="000000"/>
          <w:spacing w:val="0"/>
          <w:w w:val="100"/>
          <w:position w:val="0"/>
          <w:sz w:val="17"/>
          <w:szCs w:val="17"/>
          <w:lang w:val="zh-TW" w:eastAsia="zh-TW" w:bidi="zh-TW"/>
        </w:rPr>
        <w:t>中国心理卫生杂志</w:t>
      </w:r>
      <w:r>
        <w:rPr>
          <w:rFonts w:ascii="Times New Roman" w:eastAsia="Times New Roman" w:hAnsi="Times New Roman" w:cs="Times New Roman"/>
          <w:b w:val="0"/>
          <w:bCs w:val="0"/>
          <w:i/>
          <w:iCs/>
          <w:color w:val="000000"/>
          <w:spacing w:val="0"/>
          <w:w w:val="100"/>
          <w:position w:val="0"/>
          <w:lang w:val="zh-TW" w:eastAsia="zh-TW" w:bidi="zh-TW"/>
        </w:rPr>
        <w:t>,30</w:t>
      </w:r>
      <w:r>
        <w:rPr>
          <w:rFonts w:ascii="Times New Roman" w:eastAsia="Times New Roman" w:hAnsi="Times New Roman" w:cs="Times New Roman"/>
          <w:color w:val="000000"/>
          <w:spacing w:val="0"/>
          <w:w w:val="100"/>
          <w:position w:val="0"/>
          <w:lang w:val="zh-TW" w:eastAsia="zh-TW" w:bidi="zh-TW"/>
        </w:rPr>
        <w:t xml:space="preserve">(10), </w:t>
      </w:r>
      <w:r>
        <w:rPr>
          <w:rFonts w:ascii="Times New Roman" w:eastAsia="Times New Roman" w:hAnsi="Times New Roman" w:cs="Times New Roman"/>
          <w:color w:val="000000"/>
          <w:spacing w:val="0"/>
          <w:w w:val="100"/>
          <w:position w:val="0"/>
          <w:lang w:val="en-US" w:eastAsia="en-US" w:bidi="en-US"/>
        </w:rPr>
        <w:t>745-751.]</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Lu, S., Gao, W., Wei, Z., Wang, D., Hu, S., Huang, M.,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Li, L. </w:t>
      </w:r>
      <w:r>
        <w:rPr>
          <w:rFonts w:ascii="Times New Roman" w:eastAsia="Times New Roman" w:hAnsi="Times New Roman" w:cs="Times New Roman"/>
          <w:color w:val="000000"/>
          <w:spacing w:val="0"/>
          <w:w w:val="100"/>
          <w:position w:val="0"/>
          <w:lang w:val="zh-TW" w:eastAsia="zh-TW" w:bidi="zh-TW"/>
        </w:rPr>
        <w:t xml:space="preserve">(2017). </w:t>
      </w:r>
      <w:r>
        <w:rPr>
          <w:rFonts w:ascii="Times New Roman" w:eastAsia="Times New Roman" w:hAnsi="Times New Roman" w:cs="Times New Roman"/>
          <w:color w:val="000000"/>
          <w:spacing w:val="0"/>
          <w:w w:val="100"/>
          <w:position w:val="0"/>
          <w:lang w:val="en-US" w:eastAsia="en-US" w:bidi="en-US"/>
        </w:rPr>
        <w:t xml:space="preserve">Intrinsic brain abnormalities in young healthy adults with childhood trauma: A resting-state functional magnetic resonance imaging study of regional homogeneity and functional connectivity. </w:t>
      </w:r>
      <w:r>
        <w:rPr>
          <w:rFonts w:ascii="Times New Roman" w:eastAsia="Times New Roman" w:hAnsi="Times New Roman" w:cs="Times New Roman"/>
          <w:b w:val="0"/>
          <w:bCs w:val="0"/>
          <w:i/>
          <w:iCs/>
          <w:color w:val="000000"/>
          <w:spacing w:val="0"/>
          <w:w w:val="100"/>
          <w:position w:val="0"/>
          <w:lang w:val="en-US" w:eastAsia="en-US" w:bidi="en-US"/>
        </w:rPr>
        <w:t>The Australian and New Zealand Journal of Psychiatry, 51</w:t>
      </w:r>
      <w:r>
        <w:rPr>
          <w:rFonts w:ascii="Times New Roman" w:eastAsia="Times New Roman" w:hAnsi="Times New Roman" w:cs="Times New Roman"/>
          <w:color w:val="000000"/>
          <w:spacing w:val="0"/>
          <w:w w:val="100"/>
          <w:position w:val="0"/>
          <w:lang w:val="en-US" w:eastAsia="en-US" w:bidi="en-US"/>
        </w:rPr>
        <w:t>(6), 614-623.</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Maikovich, A. K., Koenen, K. C., &amp; Jaffee, S. R. (2009). Posttraumatic stress symptoms and trajectories in child sexual abuse victims: An analysis of sex differences using the national survey of child and adolescent well-being. </w:t>
      </w:r>
      <w:r>
        <w:rPr>
          <w:rFonts w:ascii="Times New Roman" w:eastAsia="Times New Roman" w:hAnsi="Times New Roman" w:cs="Times New Roman"/>
          <w:b w:val="0"/>
          <w:bCs w:val="0"/>
          <w:i/>
          <w:iCs/>
          <w:color w:val="000000"/>
          <w:spacing w:val="0"/>
          <w:w w:val="100"/>
          <w:position w:val="0"/>
          <w:lang w:val="en-US" w:eastAsia="en-US" w:bidi="en-US"/>
        </w:rPr>
        <w:t>Journal of Abnormal Child Psychology, 37</w:t>
      </w:r>
      <w:r>
        <w:rPr>
          <w:rFonts w:ascii="Times New Roman" w:eastAsia="Times New Roman" w:hAnsi="Times New Roman" w:cs="Times New Roman"/>
          <w:color w:val="000000"/>
          <w:spacing w:val="0"/>
          <w:w w:val="100"/>
          <w:position w:val="0"/>
          <w:lang w:val="en-US" w:eastAsia="en-US" w:bidi="en-US"/>
        </w:rPr>
        <w:t>(5), 727-737.</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Manoliu, A., Meng, C., Brandl, F., Doll, A., Tahmasian, M., Scherr, M., ... Sorg, C. (2014). Insular dysfunction within the salience network is associated with severity of symptoms and aberrant inter-network connectivity in major depressive disorder. </w:t>
      </w:r>
      <w:r>
        <w:rPr>
          <w:rFonts w:ascii="Times New Roman" w:eastAsia="Times New Roman" w:hAnsi="Times New Roman" w:cs="Times New Roman"/>
          <w:b w:val="0"/>
          <w:bCs w:val="0"/>
          <w:i/>
          <w:iCs/>
          <w:color w:val="000000"/>
          <w:spacing w:val="0"/>
          <w:w w:val="100"/>
          <w:position w:val="0"/>
          <w:lang w:val="en-US" w:eastAsia="en-US" w:bidi="en-US"/>
        </w:rPr>
        <w:t xml:space="preserve">Frontiers in Human Neuroscience, 7, </w:t>
      </w:r>
      <w:r>
        <w:rPr>
          <w:rFonts w:ascii="Times New Roman" w:eastAsia="Times New Roman" w:hAnsi="Times New Roman" w:cs="Times New Roman"/>
          <w:color w:val="000000"/>
          <w:spacing w:val="0"/>
          <w:w w:val="100"/>
          <w:position w:val="0"/>
          <w:lang w:val="en-US" w:eastAsia="en-US" w:bidi="en-US"/>
        </w:rPr>
        <w:t>930.</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Marusak, H. A., Etkin, A., &amp; Thomason, M. E. (2015). Disrupted insula-based neural circuit organization and conflict interference in trauma-exposed youth. </w:t>
      </w:r>
      <w:r>
        <w:rPr>
          <w:rFonts w:ascii="Times New Roman" w:eastAsia="Times New Roman" w:hAnsi="Times New Roman" w:cs="Times New Roman"/>
          <w:b w:val="0"/>
          <w:bCs w:val="0"/>
          <w:i/>
          <w:iCs/>
          <w:color w:val="000000"/>
          <w:spacing w:val="0"/>
          <w:w w:val="100"/>
          <w:position w:val="0"/>
          <w:lang w:val="en-US" w:eastAsia="en-US" w:bidi="en-US"/>
        </w:rPr>
        <w:t>Neuroimage: Clinical, 8</w:t>
      </w:r>
      <w:r>
        <w:rPr>
          <w:rFonts w:ascii="Times New Roman" w:eastAsia="Times New Roman" w:hAnsi="Times New Roman" w:cs="Times New Roman"/>
          <w:color w:val="000000"/>
          <w:spacing w:val="0"/>
          <w:w w:val="100"/>
          <w:position w:val="0"/>
          <w:lang w:val="en-US" w:eastAsia="en-US" w:bidi="en-US"/>
        </w:rPr>
        <w:t>, 516-525.</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May, A., &amp; Gaser, C. (2006). Magnetic resonance-based morphometry: A window into structural plasticity of the brain. </w:t>
      </w:r>
      <w:r>
        <w:rPr>
          <w:rFonts w:ascii="Times New Roman" w:eastAsia="Times New Roman" w:hAnsi="Times New Roman" w:cs="Times New Roman"/>
          <w:b w:val="0"/>
          <w:bCs w:val="0"/>
          <w:i/>
          <w:iCs/>
          <w:color w:val="000000"/>
          <w:spacing w:val="0"/>
          <w:w w:val="100"/>
          <w:position w:val="0"/>
          <w:lang w:val="en-US" w:eastAsia="en-US" w:bidi="en-US"/>
        </w:rPr>
        <w:t>Current Opinion in Neurology, 19</w:t>
      </w:r>
      <w:r>
        <w:rPr>
          <w:rFonts w:ascii="Times New Roman" w:eastAsia="Times New Roman" w:hAnsi="Times New Roman" w:cs="Times New Roman"/>
          <w:color w:val="000000"/>
          <w:spacing w:val="0"/>
          <w:w w:val="100"/>
          <w:position w:val="0"/>
          <w:lang w:val="en-US" w:eastAsia="en-US" w:bidi="en-US"/>
        </w:rPr>
        <w:t>(4), 407-411.</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McEwen, B. S., Eiland, L., Hunter, R. G., &amp; Miller, M. M. (2012). Stress and anxiety: Structural plasticity and epigenetic regulation as a consequence of stress. </w:t>
      </w:r>
      <w:r>
        <w:rPr>
          <w:rFonts w:ascii="Times New Roman" w:eastAsia="Times New Roman" w:hAnsi="Times New Roman" w:cs="Times New Roman"/>
          <w:b w:val="0"/>
          <w:bCs w:val="0"/>
          <w:i/>
          <w:iCs/>
          <w:color w:val="000000"/>
          <w:spacing w:val="0"/>
          <w:w w:val="100"/>
          <w:position w:val="0"/>
          <w:lang w:val="en-US" w:eastAsia="en-US" w:bidi="en-US"/>
        </w:rPr>
        <w:t>Neuropharmacology, 62</w:t>
      </w:r>
      <w:r>
        <w:rPr>
          <w:rFonts w:ascii="Times New Roman" w:eastAsia="Times New Roman" w:hAnsi="Times New Roman" w:cs="Times New Roman"/>
          <w:color w:val="000000"/>
          <w:spacing w:val="0"/>
          <w:w w:val="100"/>
          <w:position w:val="0"/>
          <w:lang w:val="en-US" w:eastAsia="en-US" w:bidi="en-US"/>
        </w:rPr>
        <w:t>(1), 3-12.</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McEwen, B. S., Nasca, C., &amp; Gray, J. D. (2016). Stress effects on neuronal structure: Hippocampus, amygdala, and prefrontal cortex. </w:t>
      </w:r>
      <w:r>
        <w:rPr>
          <w:rFonts w:ascii="Times New Roman" w:eastAsia="Times New Roman" w:hAnsi="Times New Roman" w:cs="Times New Roman"/>
          <w:b w:val="0"/>
          <w:bCs w:val="0"/>
          <w:i/>
          <w:iCs/>
          <w:color w:val="000000"/>
          <w:spacing w:val="0"/>
          <w:w w:val="100"/>
          <w:position w:val="0"/>
          <w:lang w:val="en-US" w:eastAsia="en-US" w:bidi="en-US"/>
        </w:rPr>
        <w:t>Neuropsychopharmacology, 41</w:t>
      </w:r>
      <w:r>
        <w:rPr>
          <w:rFonts w:ascii="Times New Roman" w:eastAsia="Times New Roman" w:hAnsi="Times New Roman" w:cs="Times New Roman"/>
          <w:color w:val="000000"/>
          <w:spacing w:val="0"/>
          <w:w w:val="100"/>
          <w:position w:val="0"/>
          <w:lang w:val="en-US" w:eastAsia="en-US" w:bidi="en-US"/>
        </w:rPr>
        <w:t>(1), 3-23.</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McLaughlin, K. A., Conron, K. J., Koenen, K. C., &amp; Gilman, S. E. (2010). Childhood adversity, adult stressful life events, and risk of past-year psychiatric disorder: A test of the </w:t>
      </w:r>
      <w:r>
        <w:rPr>
          <w:rFonts w:ascii="Times New Roman" w:eastAsia="Times New Roman" w:hAnsi="Times New Roman" w:cs="Times New Roman"/>
          <w:color w:val="000000"/>
          <w:spacing w:val="0"/>
          <w:w w:val="100"/>
          <w:position w:val="0"/>
          <w:lang w:val="en-US" w:eastAsia="en-US" w:bidi="en-US"/>
        </w:rPr>
        <w:t xml:space="preserve">stress sensitization hypothesis in a population-based sample of adults. </w:t>
      </w:r>
      <w:r>
        <w:rPr>
          <w:rFonts w:ascii="Times New Roman" w:eastAsia="Times New Roman" w:hAnsi="Times New Roman" w:cs="Times New Roman"/>
          <w:b w:val="0"/>
          <w:bCs w:val="0"/>
          <w:i/>
          <w:iCs/>
          <w:color w:val="000000"/>
          <w:spacing w:val="0"/>
          <w:w w:val="100"/>
          <w:position w:val="0"/>
          <w:lang w:val="en-US" w:eastAsia="en-US" w:bidi="en-US"/>
        </w:rPr>
        <w:t>Psychological Medicine, 40</w:t>
      </w:r>
      <w:r>
        <w:rPr>
          <w:rFonts w:ascii="Times New Roman" w:eastAsia="Times New Roman" w:hAnsi="Times New Roman" w:cs="Times New Roman"/>
          <w:color w:val="000000"/>
          <w:spacing w:val="0"/>
          <w:w w:val="100"/>
          <w:position w:val="0"/>
          <w:lang w:val="en-US" w:eastAsia="en-US" w:bidi="en-US"/>
        </w:rPr>
        <w:t>(10), 1647—1658.</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McLaughlin, K. A.,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 xml:space="preserve">Hatzenbuehler, M. L. (2009). Stressful life events, anxiety sensitivity, and internalizing symptoms in adolescents. </w:t>
      </w:r>
      <w:r>
        <w:rPr>
          <w:rFonts w:ascii="Times New Roman" w:eastAsia="Times New Roman" w:hAnsi="Times New Roman" w:cs="Times New Roman"/>
          <w:b w:val="0"/>
          <w:bCs w:val="0"/>
          <w:i/>
          <w:iCs/>
          <w:color w:val="000000"/>
          <w:spacing w:val="0"/>
          <w:w w:val="100"/>
          <w:position w:val="0"/>
          <w:lang w:val="en-US" w:eastAsia="en-US" w:bidi="en-US"/>
        </w:rPr>
        <w:t>Journal of Abnormal Psychology, 118</w:t>
      </w:r>
      <w:r>
        <w:rPr>
          <w:rFonts w:ascii="Times New Roman" w:eastAsia="Times New Roman" w:hAnsi="Times New Roman" w:cs="Times New Roman"/>
          <w:color w:val="000000"/>
          <w:spacing w:val="0"/>
          <w:w w:val="100"/>
          <w:position w:val="0"/>
          <w:lang w:val="en-US" w:eastAsia="en-US" w:bidi="en-US"/>
        </w:rPr>
        <w:t>(3), 659-669.</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McLaughlin, K. A., Sheridan, M. A.,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 xml:space="preserve">Nelson, C. A. (2017). Neglect as a violation of species-expectant experience: Neurodevelopmental consequences. </w:t>
      </w:r>
      <w:r>
        <w:rPr>
          <w:rFonts w:ascii="Times New Roman" w:eastAsia="Times New Roman" w:hAnsi="Times New Roman" w:cs="Times New Roman"/>
          <w:b w:val="0"/>
          <w:bCs w:val="0"/>
          <w:i/>
          <w:iCs/>
          <w:color w:val="000000"/>
          <w:spacing w:val="0"/>
          <w:w w:val="100"/>
          <w:position w:val="0"/>
          <w:lang w:val="en-US" w:eastAsia="en-US" w:bidi="en-US"/>
        </w:rPr>
        <w:t>Biological Psychiatry, 82</w:t>
      </w:r>
      <w:r>
        <w:rPr>
          <w:rFonts w:ascii="Times New Roman" w:eastAsia="Times New Roman" w:hAnsi="Times New Roman" w:cs="Times New Roman"/>
          <w:color w:val="000000"/>
          <w:spacing w:val="0"/>
          <w:w w:val="100"/>
          <w:position w:val="0"/>
          <w:lang w:val="en-US" w:eastAsia="en-US" w:bidi="en-US"/>
        </w:rPr>
        <w:t>(7), 462-471.</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Mechelli, A., Price, C. J., Friston, K. J., Ashburner, J. (2005). Voxel-based morphometry of the human brain: Methods and applications. </w:t>
      </w:r>
      <w:r>
        <w:rPr>
          <w:rFonts w:ascii="Times New Roman" w:eastAsia="Times New Roman" w:hAnsi="Times New Roman" w:cs="Times New Roman"/>
          <w:b w:val="0"/>
          <w:bCs w:val="0"/>
          <w:i/>
          <w:iCs/>
          <w:color w:val="000000"/>
          <w:spacing w:val="0"/>
          <w:w w:val="100"/>
          <w:position w:val="0"/>
          <w:lang w:val="en-US" w:eastAsia="en-US" w:bidi="en-US"/>
        </w:rPr>
        <w:t>Current Medical Imaging, 1</w:t>
      </w:r>
      <w:r>
        <w:rPr>
          <w:rFonts w:ascii="Times New Roman" w:eastAsia="Times New Roman" w:hAnsi="Times New Roman" w:cs="Times New Roman"/>
          <w:color w:val="000000"/>
          <w:spacing w:val="0"/>
          <w:w w:val="100"/>
          <w:position w:val="0"/>
          <w:lang w:val="en-US" w:eastAsia="en-US" w:bidi="en-US"/>
        </w:rPr>
        <w:t>(2), 105-113.</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Mennes, M., Kelly, C., Zuo, X. N., Martino, A. D., Biswal, B. B., Castellanos, F. X.,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 xml:space="preserve">Milham, M. P. (2010). Interindividual differences in resting-state functional connectivity predict task-induced BOLD activity. </w:t>
      </w:r>
      <w:r>
        <w:rPr>
          <w:rFonts w:ascii="Times New Roman" w:eastAsia="Times New Roman" w:hAnsi="Times New Roman" w:cs="Times New Roman"/>
          <w:b w:val="0"/>
          <w:bCs w:val="0"/>
          <w:i/>
          <w:iCs/>
          <w:color w:val="000000"/>
          <w:spacing w:val="0"/>
          <w:w w:val="100"/>
          <w:position w:val="0"/>
          <w:lang w:val="en-US" w:eastAsia="en-US" w:bidi="en-US"/>
        </w:rPr>
        <w:t>Neuroimage, 50</w:t>
      </w:r>
      <w:r>
        <w:rPr>
          <w:rFonts w:ascii="Times New Roman" w:eastAsia="Times New Roman" w:hAnsi="Times New Roman" w:cs="Times New Roman"/>
          <w:color w:val="000000"/>
          <w:spacing w:val="0"/>
          <w:w w:val="100"/>
          <w:position w:val="0"/>
          <w:lang w:val="en-US" w:eastAsia="en-US" w:bidi="en-US"/>
        </w:rPr>
        <w:t>(4), 1690-1701.</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Menon, V (2011)</w:t>
      </w:r>
      <w:r>
        <w:rPr>
          <w:rFonts w:ascii="Times New Roman" w:eastAsia="Times New Roman" w:hAnsi="Times New Roman" w:cs="Times New Roman"/>
          <w:b w:val="0"/>
          <w:bCs w:val="0"/>
          <w:i/>
          <w:iCs/>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Large-scale brain networks and psychopathology: A unifying triple network model. </w:t>
      </w:r>
      <w:r>
        <w:rPr>
          <w:rFonts w:ascii="Times New Roman" w:eastAsia="Times New Roman" w:hAnsi="Times New Roman" w:cs="Times New Roman"/>
          <w:b w:val="0"/>
          <w:bCs w:val="0"/>
          <w:i/>
          <w:iCs/>
          <w:color w:val="000000"/>
          <w:spacing w:val="0"/>
          <w:w w:val="100"/>
          <w:position w:val="0"/>
          <w:lang w:val="en-US" w:eastAsia="en-US" w:bidi="en-US"/>
        </w:rPr>
        <w:t>Trends in Cognitive Sciences, 15</w:t>
      </w:r>
      <w:r>
        <w:rPr>
          <w:rFonts w:ascii="Times New Roman" w:eastAsia="Times New Roman" w:hAnsi="Times New Roman" w:cs="Times New Roman"/>
          <w:color w:val="000000"/>
          <w:spacing w:val="0"/>
          <w:w w:val="100"/>
          <w:position w:val="0"/>
          <w:lang w:val="en-US" w:eastAsia="en-US" w:bidi="en-US"/>
        </w:rPr>
        <w:t>(10), 483-506.</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Menon, V.,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 xml:space="preserve">Uddin, L. Q. (2010). Saliency, switching, attention and control: A network model of insula function. </w:t>
      </w:r>
      <w:r>
        <w:rPr>
          <w:rFonts w:ascii="Times New Roman" w:eastAsia="Times New Roman" w:hAnsi="Times New Roman" w:cs="Times New Roman"/>
          <w:b w:val="0"/>
          <w:bCs w:val="0"/>
          <w:i/>
          <w:iCs/>
          <w:color w:val="000000"/>
          <w:spacing w:val="0"/>
          <w:w w:val="100"/>
          <w:position w:val="0"/>
          <w:lang w:val="en-US" w:eastAsia="en-US" w:bidi="en-US"/>
        </w:rPr>
        <w:t xml:space="preserve">Brain Structure </w:t>
      </w:r>
      <w:r>
        <w:rPr>
          <w:rFonts w:ascii="Times New Roman" w:eastAsia="Times New Roman" w:hAnsi="Times New Roman" w:cs="Times New Roman"/>
          <w:b w:val="0"/>
          <w:bCs w:val="0"/>
          <w:i/>
          <w:iCs/>
          <w:color w:val="000000"/>
          <w:spacing w:val="0"/>
          <w:w w:val="100"/>
          <w:position w:val="0"/>
          <w:lang w:val="zh-TW" w:eastAsia="zh-TW" w:bidi="zh-TW"/>
        </w:rPr>
        <w:t xml:space="preserve">&amp; </w:t>
      </w:r>
      <w:r>
        <w:rPr>
          <w:rFonts w:ascii="Times New Roman" w:eastAsia="Times New Roman" w:hAnsi="Times New Roman" w:cs="Times New Roman"/>
          <w:b w:val="0"/>
          <w:bCs w:val="0"/>
          <w:i/>
          <w:iCs/>
          <w:color w:val="000000"/>
          <w:spacing w:val="0"/>
          <w:w w:val="100"/>
          <w:position w:val="0"/>
          <w:lang w:val="en-US" w:eastAsia="en-US" w:bidi="en-US"/>
        </w:rPr>
        <w:t>Function, 214</w:t>
      </w:r>
      <w:r>
        <w:rPr>
          <w:rFonts w:ascii="Times New Roman" w:eastAsia="Times New Roman" w:hAnsi="Times New Roman" w:cs="Times New Roman"/>
          <w:color w:val="000000"/>
          <w:spacing w:val="0"/>
          <w:w w:val="100"/>
          <w:position w:val="0"/>
          <w:lang w:val="en-US" w:eastAsia="en-US" w:bidi="en-US"/>
        </w:rPr>
        <w:t>(5-6), 655-667.</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Morey, R. A., Petty, C. M., Xu, Y., Hayes, J. P., Wagner II, H. R., Lewis, D. V., ... McCarthy, G. (2009). A comparison of automated segmentation and manual tracing for quantifying hippocampal and amygdala volumes. </w:t>
      </w:r>
      <w:r>
        <w:rPr>
          <w:rFonts w:ascii="Times New Roman" w:eastAsia="Times New Roman" w:hAnsi="Times New Roman" w:cs="Times New Roman"/>
          <w:b w:val="0"/>
          <w:bCs w:val="0"/>
          <w:i/>
          <w:iCs/>
          <w:color w:val="000000"/>
          <w:spacing w:val="0"/>
          <w:w w:val="100"/>
          <w:position w:val="0"/>
          <w:lang w:val="en-US" w:eastAsia="en-US" w:bidi="en-US"/>
        </w:rPr>
        <w:t>Neuroimage, 45</w:t>
      </w:r>
      <w:r>
        <w:rPr>
          <w:rFonts w:ascii="Times New Roman" w:eastAsia="Times New Roman" w:hAnsi="Times New Roman" w:cs="Times New Roman"/>
          <w:color w:val="000000"/>
          <w:spacing w:val="0"/>
          <w:w w:val="100"/>
          <w:position w:val="0"/>
          <w:lang w:val="en-US" w:eastAsia="en-US" w:bidi="en-US"/>
        </w:rPr>
        <w:t>(3), 855-866.</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Nelson, C. A., Scott, R. D., Bhutta, Z. A., Harris, N. B., Danese, A.,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 xml:space="preserve">Samara, M. (2020). Adversity in childhood is linked to mental and physical health throughout life. </w:t>
      </w:r>
      <w:r>
        <w:rPr>
          <w:rFonts w:ascii="Times New Roman" w:eastAsia="Times New Roman" w:hAnsi="Times New Roman" w:cs="Times New Roman"/>
          <w:b w:val="0"/>
          <w:bCs w:val="0"/>
          <w:i/>
          <w:iCs/>
          <w:color w:val="000000"/>
          <w:spacing w:val="0"/>
          <w:w w:val="100"/>
          <w:position w:val="0"/>
          <w:lang w:val="en-US" w:eastAsia="en-US" w:bidi="en-US"/>
        </w:rPr>
        <w:t>British Medical Journal, 371,</w:t>
      </w:r>
      <w:r>
        <w:rPr>
          <w:rFonts w:ascii="Times New Roman" w:eastAsia="Times New Roman" w:hAnsi="Times New Roman" w:cs="Times New Roman"/>
          <w:color w:val="000000"/>
          <w:spacing w:val="0"/>
          <w:w w:val="100"/>
          <w:position w:val="0"/>
          <w:lang w:val="en-US" w:eastAsia="en-US" w:bidi="en-US"/>
        </w:rPr>
        <w:t xml:space="preserve"> 3048.</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Noble, S., Spann, M. N., Tokoglu, F., Shen, X., Constable, R. T.,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 xml:space="preserve">Scheinost, D. (2017). Influences on the test-retest reliability of functional connectivity MRI and its relationship with behavioral utility. </w:t>
      </w:r>
      <w:r>
        <w:rPr>
          <w:rFonts w:ascii="Times New Roman" w:eastAsia="Times New Roman" w:hAnsi="Times New Roman" w:cs="Times New Roman"/>
          <w:b w:val="0"/>
          <w:bCs w:val="0"/>
          <w:i/>
          <w:iCs/>
          <w:color w:val="000000"/>
          <w:spacing w:val="0"/>
          <w:w w:val="100"/>
          <w:position w:val="0"/>
          <w:lang w:val="en-US" w:eastAsia="en-US" w:bidi="en-US"/>
        </w:rPr>
        <w:t>Cerebral Cortex, 27</w:t>
      </w:r>
      <w:r>
        <w:rPr>
          <w:rFonts w:ascii="Times New Roman" w:eastAsia="Times New Roman" w:hAnsi="Times New Roman" w:cs="Times New Roman"/>
          <w:color w:val="000000"/>
          <w:spacing w:val="0"/>
          <w:w w:val="100"/>
          <w:position w:val="0"/>
          <w:lang w:val="en-US" w:eastAsia="en-US" w:bidi="en-US"/>
        </w:rPr>
        <w:t>(11), 5415</w:t>
        <w:softHyphen/>
        <w:t>5429.</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O'Doherty, J., Kringelbach, M. L., Rolls, E. T., Hornak, J.,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 xml:space="preserve">Andrews, C. </w:t>
      </w:r>
      <w:r>
        <w:rPr>
          <w:rFonts w:ascii="Times New Roman" w:eastAsia="Times New Roman" w:hAnsi="Times New Roman" w:cs="Times New Roman"/>
          <w:color w:val="000000"/>
          <w:spacing w:val="0"/>
          <w:w w:val="100"/>
          <w:position w:val="0"/>
          <w:lang w:val="zh-TW" w:eastAsia="zh-TW" w:bidi="zh-TW"/>
        </w:rPr>
        <w:t xml:space="preserve">(2001). </w:t>
      </w:r>
      <w:r>
        <w:rPr>
          <w:rFonts w:ascii="Times New Roman" w:eastAsia="Times New Roman" w:hAnsi="Times New Roman" w:cs="Times New Roman"/>
          <w:color w:val="000000"/>
          <w:spacing w:val="0"/>
          <w:w w:val="100"/>
          <w:position w:val="0"/>
          <w:lang w:val="en-US" w:eastAsia="en-US" w:bidi="en-US"/>
        </w:rPr>
        <w:t xml:space="preserve">Abstract reward and punishment representations in the human orbitofrontal cortex. </w:t>
      </w:r>
      <w:r>
        <w:rPr>
          <w:rFonts w:ascii="Times New Roman" w:eastAsia="Times New Roman" w:hAnsi="Times New Roman" w:cs="Times New Roman"/>
          <w:b w:val="0"/>
          <w:bCs w:val="0"/>
          <w:i/>
          <w:iCs/>
          <w:color w:val="000000"/>
          <w:spacing w:val="0"/>
          <w:w w:val="100"/>
          <w:position w:val="0"/>
          <w:lang w:val="en-US" w:eastAsia="en-US" w:bidi="en-US"/>
        </w:rPr>
        <w:t xml:space="preserve">Nature Neuroscience, </w:t>
      </w:r>
      <w:r>
        <w:rPr>
          <w:rFonts w:ascii="Times New Roman" w:eastAsia="Times New Roman" w:hAnsi="Times New Roman" w:cs="Times New Roman"/>
          <w:b w:val="0"/>
          <w:bCs w:val="0"/>
          <w:i/>
          <w:iCs/>
          <w:color w:val="000000"/>
          <w:spacing w:val="0"/>
          <w:w w:val="100"/>
          <w:position w:val="0"/>
          <w:lang w:val="zh-TW" w:eastAsia="zh-TW" w:bidi="zh-TW"/>
        </w:rPr>
        <w:t>4</w:t>
      </w:r>
      <w:r>
        <w:rPr>
          <w:rFonts w:ascii="Times New Roman" w:eastAsia="Times New Roman" w:hAnsi="Times New Roman" w:cs="Times New Roman"/>
          <w:color w:val="000000"/>
          <w:spacing w:val="0"/>
          <w:w w:val="100"/>
          <w:position w:val="0"/>
          <w:lang w:val="zh-TW" w:eastAsia="zh-TW" w:bidi="zh-TW"/>
        </w:rPr>
        <w:t>(1), 95-102.</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Oliveri, M., Babiloni, C., Filippi, M. M., Caltagirone, C., Babiloni, F., Cicinelli, P.,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Rossini, P. M. </w:t>
      </w:r>
      <w:r>
        <w:rPr>
          <w:rFonts w:ascii="Times New Roman" w:eastAsia="Times New Roman" w:hAnsi="Times New Roman" w:cs="Times New Roman"/>
          <w:color w:val="000000"/>
          <w:spacing w:val="0"/>
          <w:w w:val="100"/>
          <w:position w:val="0"/>
          <w:lang w:val="zh-TW" w:eastAsia="zh-TW" w:bidi="zh-TW"/>
        </w:rPr>
        <w:t xml:space="preserve">(2003). </w:t>
      </w:r>
      <w:r>
        <w:rPr>
          <w:rFonts w:ascii="Times New Roman" w:eastAsia="Times New Roman" w:hAnsi="Times New Roman" w:cs="Times New Roman"/>
          <w:color w:val="000000"/>
          <w:spacing w:val="0"/>
          <w:w w:val="100"/>
          <w:position w:val="0"/>
          <w:lang w:val="en-US" w:eastAsia="en-US" w:bidi="en-US"/>
        </w:rPr>
        <w:t xml:space="preserve">Influence of the supplementary motor area on primary motor cortex excitability during movements triggered by neutral or emotionally unpleasant visual cues. </w:t>
      </w:r>
      <w:r>
        <w:rPr>
          <w:rFonts w:ascii="Times New Roman" w:eastAsia="Times New Roman" w:hAnsi="Times New Roman" w:cs="Times New Roman"/>
          <w:b w:val="0"/>
          <w:bCs w:val="0"/>
          <w:i/>
          <w:iCs/>
          <w:color w:val="000000"/>
          <w:spacing w:val="0"/>
          <w:w w:val="100"/>
          <w:position w:val="0"/>
          <w:lang w:val="en-US" w:eastAsia="en-US" w:bidi="en-US"/>
        </w:rPr>
        <w:t>Experimental Brain Research, 149</w:t>
      </w:r>
      <w:r>
        <w:rPr>
          <w:rFonts w:ascii="Times New Roman" w:eastAsia="Times New Roman" w:hAnsi="Times New Roman" w:cs="Times New Roman"/>
          <w:color w:val="000000"/>
          <w:spacing w:val="0"/>
          <w:w w:val="100"/>
          <w:position w:val="0"/>
          <w:lang w:val="en-US" w:eastAsia="en-US" w:bidi="en-US"/>
        </w:rPr>
        <w:t>(2), 214-221.</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Paquola, C., Bennett, M. R., Hatton, S. N., Hermens, D. F.,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 xml:space="preserve">Lagopoulos, J. </w:t>
      </w:r>
      <w:r>
        <w:rPr>
          <w:rFonts w:ascii="Times New Roman" w:eastAsia="Times New Roman" w:hAnsi="Times New Roman" w:cs="Times New Roman"/>
          <w:color w:val="000000"/>
          <w:spacing w:val="0"/>
          <w:w w:val="100"/>
          <w:position w:val="0"/>
          <w:lang w:val="zh-TW" w:eastAsia="zh-TW" w:bidi="zh-TW"/>
        </w:rPr>
        <w:t xml:space="preserve">(2017). </w:t>
      </w:r>
      <w:r>
        <w:rPr>
          <w:rFonts w:ascii="Times New Roman" w:eastAsia="Times New Roman" w:hAnsi="Times New Roman" w:cs="Times New Roman"/>
          <w:color w:val="000000"/>
          <w:spacing w:val="0"/>
          <w:w w:val="100"/>
          <w:position w:val="0"/>
          <w:lang w:val="en-US" w:eastAsia="en-US" w:bidi="en-US"/>
        </w:rPr>
        <w:t xml:space="preserve">Utility of the cumulative stress and mismatch hypotheses in understanding the neurobiological impacts of childhood abuse and recent stress in youth with emerging mental disorder. </w:t>
      </w:r>
      <w:r>
        <w:rPr>
          <w:rFonts w:ascii="Times New Roman" w:eastAsia="Times New Roman" w:hAnsi="Times New Roman" w:cs="Times New Roman"/>
          <w:b w:val="0"/>
          <w:bCs w:val="0"/>
          <w:i/>
          <w:iCs/>
          <w:color w:val="000000"/>
          <w:spacing w:val="0"/>
          <w:w w:val="100"/>
          <w:position w:val="0"/>
          <w:lang w:val="en-US" w:eastAsia="en-US" w:bidi="en-US"/>
        </w:rPr>
        <w:t xml:space="preserve">Human Brain Mapping, </w:t>
      </w:r>
      <w:r>
        <w:rPr>
          <w:rFonts w:ascii="Times New Roman" w:eastAsia="Times New Roman" w:hAnsi="Times New Roman" w:cs="Times New Roman"/>
          <w:b w:val="0"/>
          <w:bCs w:val="0"/>
          <w:i/>
          <w:iCs/>
          <w:color w:val="000000"/>
          <w:spacing w:val="0"/>
          <w:w w:val="100"/>
          <w:position w:val="0"/>
          <w:lang w:val="zh-TW" w:eastAsia="zh-TW" w:bidi="zh-TW"/>
        </w:rPr>
        <w:t>38</w:t>
      </w:r>
      <w:r>
        <w:rPr>
          <w:rFonts w:ascii="Times New Roman" w:eastAsia="Times New Roman" w:hAnsi="Times New Roman" w:cs="Times New Roman"/>
          <w:color w:val="000000"/>
          <w:spacing w:val="0"/>
          <w:w w:val="100"/>
          <w:position w:val="0"/>
          <w:lang w:val="zh-TW" w:eastAsia="zh-TW" w:bidi="zh-TW"/>
        </w:rPr>
        <w:t>(5), 2709-2721.</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Perino, M. T., Myers, M. J., Wheelock, M. D., Yu, Q., Harper, J. C., Manhart, M. F.,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Sylvester, C. M. </w:t>
      </w:r>
      <w:r>
        <w:rPr>
          <w:rFonts w:ascii="Times New Roman" w:eastAsia="Times New Roman" w:hAnsi="Times New Roman" w:cs="Times New Roman"/>
          <w:color w:val="000000"/>
          <w:spacing w:val="0"/>
          <w:w w:val="100"/>
          <w:position w:val="0"/>
          <w:lang w:val="zh-TW" w:eastAsia="zh-TW" w:bidi="zh-TW"/>
        </w:rPr>
        <w:t xml:space="preserve">(2021). </w:t>
      </w:r>
      <w:r>
        <w:rPr>
          <w:rFonts w:ascii="Times New Roman" w:eastAsia="Times New Roman" w:hAnsi="Times New Roman" w:cs="Times New Roman"/>
          <w:color w:val="000000"/>
          <w:spacing w:val="0"/>
          <w:w w:val="100"/>
          <w:position w:val="0"/>
          <w:lang w:val="en-US" w:eastAsia="en-US" w:bidi="en-US"/>
        </w:rPr>
        <w:t xml:space="preserve">Whole-brain resting-state functional connectivity patterns associated with pediatric anxiety and involuntary attention capture. </w:t>
      </w:r>
      <w:r>
        <w:rPr>
          <w:rFonts w:ascii="Times New Roman" w:eastAsia="Times New Roman" w:hAnsi="Times New Roman" w:cs="Times New Roman"/>
          <w:b w:val="0"/>
          <w:bCs w:val="0"/>
          <w:i/>
          <w:iCs/>
          <w:color w:val="000000"/>
          <w:spacing w:val="0"/>
          <w:w w:val="100"/>
          <w:position w:val="0"/>
          <w:lang w:val="en-US" w:eastAsia="en-US" w:bidi="en-US"/>
        </w:rPr>
        <w:t xml:space="preserve">Biological Psychiatry Global Open Science, </w:t>
      </w:r>
      <w:r>
        <w:rPr>
          <w:rFonts w:ascii="Times New Roman" w:eastAsia="Times New Roman" w:hAnsi="Times New Roman" w:cs="Times New Roman"/>
          <w:b w:val="0"/>
          <w:bCs w:val="0"/>
          <w:i/>
          <w:iCs/>
          <w:color w:val="000000"/>
          <w:spacing w:val="0"/>
          <w:w w:val="100"/>
          <w:position w:val="0"/>
          <w:lang w:val="zh-TW" w:eastAsia="zh-TW" w:bidi="zh-TW"/>
        </w:rPr>
        <w:t>1</w:t>
      </w:r>
      <w:r>
        <w:rPr>
          <w:rFonts w:ascii="Times New Roman" w:eastAsia="Times New Roman" w:hAnsi="Times New Roman" w:cs="Times New Roman"/>
          <w:color w:val="000000"/>
          <w:spacing w:val="0"/>
          <w:w w:val="100"/>
          <w:position w:val="0"/>
          <w:lang w:val="zh-TW" w:eastAsia="zh-TW" w:bidi="zh-TW"/>
        </w:rPr>
        <w:t>(3), 229-238.</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Phillips, M. L., Drevets, W. C., Rauch, S. L.,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 xml:space="preserve">Lane, R. (2003). Neurobiology of emotion perception I: The neural basis of normal emotion perception. </w:t>
      </w:r>
      <w:r>
        <w:rPr>
          <w:rFonts w:ascii="Times New Roman" w:eastAsia="Times New Roman" w:hAnsi="Times New Roman" w:cs="Times New Roman"/>
          <w:b w:val="0"/>
          <w:bCs w:val="0"/>
          <w:i/>
          <w:iCs/>
          <w:color w:val="000000"/>
          <w:spacing w:val="0"/>
          <w:w w:val="100"/>
          <w:position w:val="0"/>
          <w:lang w:val="en-US" w:eastAsia="en-US" w:bidi="en-US"/>
        </w:rPr>
        <w:t>Biological Psychiatry, 54</w:t>
      </w:r>
      <w:r>
        <w:rPr>
          <w:rFonts w:ascii="Times New Roman" w:eastAsia="Times New Roman" w:hAnsi="Times New Roman" w:cs="Times New Roman"/>
          <w:color w:val="000000"/>
          <w:spacing w:val="0"/>
          <w:w w:val="100"/>
          <w:position w:val="0"/>
          <w:lang w:val="en-US" w:eastAsia="en-US" w:bidi="en-US"/>
        </w:rPr>
        <w:t>(5), 504-514.</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Price, M., Legrand, A. C., Brier, Z. M.,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 xml:space="preserve">Hebert-Dufresne, L. (2019). The symptoms at the center: Examining the comorbidity </w:t>
      </w:r>
      <w:r>
        <w:rPr>
          <w:rFonts w:ascii="Times New Roman" w:eastAsia="Times New Roman" w:hAnsi="Times New Roman" w:cs="Times New Roman"/>
          <w:color w:val="000000"/>
          <w:spacing w:val="0"/>
          <w:w w:val="100"/>
          <w:position w:val="0"/>
          <w:lang w:val="en-US" w:eastAsia="en-US" w:bidi="en-US"/>
        </w:rPr>
        <w:t xml:space="preserve">of posttraumatic stress disorder, generalized anxiety disorder, and depression with network analysis. </w:t>
      </w:r>
      <w:r>
        <w:rPr>
          <w:rFonts w:ascii="Times New Roman" w:eastAsia="Times New Roman" w:hAnsi="Times New Roman" w:cs="Times New Roman"/>
          <w:b w:val="0"/>
          <w:bCs w:val="0"/>
          <w:i/>
          <w:iCs/>
          <w:color w:val="000000"/>
          <w:spacing w:val="0"/>
          <w:w w:val="100"/>
          <w:position w:val="0"/>
          <w:lang w:val="en-US" w:eastAsia="en-US" w:bidi="en-US"/>
        </w:rPr>
        <w:t>Journal of Psychiatric Research, 109</w:t>
      </w:r>
      <w:r>
        <w:rPr>
          <w:rFonts w:ascii="Times New Roman" w:eastAsia="Times New Roman" w:hAnsi="Times New Roman" w:cs="Times New Roman"/>
          <w:color w:val="000000"/>
          <w:spacing w:val="0"/>
          <w:w w:val="100"/>
          <w:position w:val="0"/>
          <w:lang w:val="en-US" w:eastAsia="en-US" w:bidi="en-US"/>
        </w:rPr>
        <w:t>, 52-58.</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Qin, S., Young, C. B., Duan, X., Chen, T., Supekar, K.,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 xml:space="preserve">Menon, V. </w:t>
      </w:r>
      <w:r>
        <w:rPr>
          <w:rFonts w:ascii="Times New Roman" w:eastAsia="Times New Roman" w:hAnsi="Times New Roman" w:cs="Times New Roman"/>
          <w:color w:val="000000"/>
          <w:spacing w:val="0"/>
          <w:w w:val="100"/>
          <w:position w:val="0"/>
          <w:lang w:val="zh-TW" w:eastAsia="zh-TW" w:bidi="zh-TW"/>
        </w:rPr>
        <w:t xml:space="preserve">(2014). </w:t>
      </w:r>
      <w:r>
        <w:rPr>
          <w:rFonts w:ascii="Times New Roman" w:eastAsia="Times New Roman" w:hAnsi="Times New Roman" w:cs="Times New Roman"/>
          <w:color w:val="000000"/>
          <w:spacing w:val="0"/>
          <w:w w:val="100"/>
          <w:position w:val="0"/>
          <w:lang w:val="en-US" w:eastAsia="en-US" w:bidi="en-US"/>
        </w:rPr>
        <w:t xml:space="preserve">Amygdala subregional structure and intrinsic functional connectivity predicts individual differences in anxiety during early childhood. </w:t>
      </w:r>
      <w:r>
        <w:rPr>
          <w:rFonts w:ascii="Times New Roman" w:eastAsia="Times New Roman" w:hAnsi="Times New Roman" w:cs="Times New Roman"/>
          <w:b w:val="0"/>
          <w:bCs w:val="0"/>
          <w:i/>
          <w:iCs/>
          <w:color w:val="000000"/>
          <w:spacing w:val="0"/>
          <w:w w:val="100"/>
          <w:position w:val="0"/>
          <w:lang w:val="en-US" w:eastAsia="en-US" w:bidi="en-US"/>
        </w:rPr>
        <w:t xml:space="preserve">Biological Psychiatry, </w:t>
      </w:r>
      <w:r>
        <w:rPr>
          <w:rFonts w:ascii="Times New Roman" w:eastAsia="Times New Roman" w:hAnsi="Times New Roman" w:cs="Times New Roman"/>
          <w:b w:val="0"/>
          <w:bCs w:val="0"/>
          <w:i/>
          <w:iCs/>
          <w:color w:val="000000"/>
          <w:spacing w:val="0"/>
          <w:w w:val="100"/>
          <w:position w:val="0"/>
          <w:lang w:val="zh-TW" w:eastAsia="zh-TW" w:bidi="zh-TW"/>
        </w:rPr>
        <w:t>75</w:t>
      </w:r>
      <w:r>
        <w:rPr>
          <w:rFonts w:ascii="Times New Roman" w:eastAsia="Times New Roman" w:hAnsi="Times New Roman" w:cs="Times New Roman"/>
          <w:color w:val="000000"/>
          <w:spacing w:val="0"/>
          <w:w w:val="100"/>
          <w:position w:val="0"/>
          <w:lang w:val="zh-TW" w:eastAsia="zh-TW" w:bidi="zh-TW"/>
        </w:rPr>
        <w:t>(11), 892-900.</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Rabellino, D., Densmore, M., Theberge, J., McKinnon, M. C.,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 xml:space="preserve">Lanius, R. A. (2018). The cerebellum after trauma: Resting-state functional connectivity of the cerebellum in posttraumatic stress disorder and its dissociative subtype. </w:t>
      </w:r>
      <w:r>
        <w:rPr>
          <w:rFonts w:ascii="Times New Roman" w:eastAsia="Times New Roman" w:hAnsi="Times New Roman" w:cs="Times New Roman"/>
          <w:b w:val="0"/>
          <w:bCs w:val="0"/>
          <w:i/>
          <w:iCs/>
          <w:color w:val="000000"/>
          <w:spacing w:val="0"/>
          <w:w w:val="100"/>
          <w:position w:val="0"/>
          <w:lang w:val="en-US" w:eastAsia="en-US" w:bidi="en-US"/>
        </w:rPr>
        <w:t>Human Brain Mapping, 39</w:t>
      </w:r>
      <w:r>
        <w:rPr>
          <w:rFonts w:ascii="Times New Roman" w:eastAsia="Times New Roman" w:hAnsi="Times New Roman" w:cs="Times New Roman"/>
          <w:color w:val="000000"/>
          <w:spacing w:val="0"/>
          <w:w w:val="100"/>
          <w:position w:val="0"/>
          <w:lang w:val="en-US" w:eastAsia="en-US" w:bidi="en-US"/>
        </w:rPr>
        <w:t>(8), 3354-3374.</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Ringwald, K. G., Meller, T., Schmitt, S., Andlauer, T., Stein, F., Brosch, K., ... Kircher, T. (2021). Interaction of developmental factors and ordinary stressful life events on brain structure in adults. </w:t>
      </w:r>
      <w:r>
        <w:rPr>
          <w:rFonts w:ascii="Times New Roman" w:eastAsia="Times New Roman" w:hAnsi="Times New Roman" w:cs="Times New Roman"/>
          <w:b w:val="0"/>
          <w:bCs w:val="0"/>
          <w:i/>
          <w:iCs/>
          <w:color w:val="000000"/>
          <w:spacing w:val="0"/>
          <w:w w:val="100"/>
          <w:position w:val="0"/>
          <w:lang w:val="en-US" w:eastAsia="en-US" w:bidi="en-US"/>
        </w:rPr>
        <w:t>Neuroimage: Clinical, 30</w:t>
      </w:r>
      <w:r>
        <w:rPr>
          <w:rFonts w:ascii="Times New Roman" w:eastAsia="Times New Roman" w:hAnsi="Times New Roman" w:cs="Times New Roman"/>
          <w:color w:val="000000"/>
          <w:spacing w:val="0"/>
          <w:w w:val="100"/>
          <w:position w:val="0"/>
          <w:lang w:val="en-US" w:eastAsia="en-US" w:bidi="en-US"/>
        </w:rPr>
        <w:t>, 102683.</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Roger, C., Benar, C. G., Vidal, F., Hasbroucq, T.,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 xml:space="preserve">Burle, B. (2010). Rostral Cingulate Zone and correct response monitoring: ICA and source localization evidences for the unicity of correct- and error-negativities. </w:t>
      </w:r>
      <w:r>
        <w:rPr>
          <w:rFonts w:ascii="Times New Roman" w:eastAsia="Times New Roman" w:hAnsi="Times New Roman" w:cs="Times New Roman"/>
          <w:b w:val="0"/>
          <w:bCs w:val="0"/>
          <w:i/>
          <w:iCs/>
          <w:color w:val="000000"/>
          <w:spacing w:val="0"/>
          <w:w w:val="100"/>
          <w:position w:val="0"/>
          <w:lang w:val="en-US" w:eastAsia="en-US" w:bidi="en-US"/>
        </w:rPr>
        <w:t>Neuroimage, 51</w:t>
      </w:r>
      <w:r>
        <w:rPr>
          <w:rFonts w:ascii="Times New Roman" w:eastAsia="Times New Roman" w:hAnsi="Times New Roman" w:cs="Times New Roman"/>
          <w:color w:val="000000"/>
          <w:spacing w:val="0"/>
          <w:w w:val="100"/>
          <w:position w:val="0"/>
          <w:lang w:val="en-US" w:eastAsia="en-US" w:bidi="en-US"/>
        </w:rPr>
        <w:t>(1), 391-403.</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Rolls, E. T. (2017). The orbitofrontal cortex and emotion in health and disease, including depression. </w:t>
      </w:r>
      <w:r>
        <w:rPr>
          <w:rFonts w:ascii="Times New Roman" w:eastAsia="Times New Roman" w:hAnsi="Times New Roman" w:cs="Times New Roman"/>
          <w:b w:val="0"/>
          <w:bCs w:val="0"/>
          <w:i/>
          <w:iCs/>
          <w:color w:val="000000"/>
          <w:spacing w:val="0"/>
          <w:w w:val="100"/>
          <w:position w:val="0"/>
          <w:lang w:val="en-US" w:eastAsia="en-US" w:bidi="en-US"/>
        </w:rPr>
        <w:t>Neuropsychologia</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b w:val="0"/>
          <w:bCs w:val="0"/>
          <w:i/>
          <w:iCs/>
          <w:color w:val="000000"/>
          <w:spacing w:val="0"/>
          <w:w w:val="100"/>
          <w:position w:val="0"/>
          <w:lang w:val="en-US" w:eastAsia="en-US" w:bidi="en-US"/>
        </w:rPr>
        <w:t>128</w:t>
      </w:r>
      <w:r>
        <w:rPr>
          <w:rFonts w:ascii="Times New Roman" w:eastAsia="Times New Roman" w:hAnsi="Times New Roman" w:cs="Times New Roman"/>
          <w:color w:val="000000"/>
          <w:spacing w:val="0"/>
          <w:w w:val="100"/>
          <w:position w:val="0"/>
          <w:lang w:val="en-US" w:eastAsia="en-US" w:bidi="en-US"/>
        </w:rPr>
        <w:t>, 14-43.</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Saedpanah, D., Salehi, S.,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 xml:space="preserve">Moghaddam, L. F. (2016). The effect of emotion regulation training on occupational stress of critical care nurses. </w:t>
      </w:r>
      <w:r>
        <w:rPr>
          <w:rFonts w:ascii="Times New Roman" w:eastAsia="Times New Roman" w:hAnsi="Times New Roman" w:cs="Times New Roman"/>
          <w:b w:val="0"/>
          <w:bCs w:val="0"/>
          <w:i/>
          <w:iCs/>
          <w:color w:val="000000"/>
          <w:spacing w:val="0"/>
          <w:w w:val="100"/>
          <w:position w:val="0"/>
          <w:lang w:val="en-US" w:eastAsia="en-US" w:bidi="en-US"/>
        </w:rPr>
        <w:t>Journal of Clinical and Diagnostic Research, 10</w:t>
      </w:r>
      <w:r>
        <w:rPr>
          <w:rFonts w:ascii="Times New Roman" w:eastAsia="Times New Roman" w:hAnsi="Times New Roman" w:cs="Times New Roman"/>
          <w:color w:val="000000"/>
          <w:spacing w:val="0"/>
          <w:w w:val="100"/>
          <w:position w:val="0"/>
          <w:lang w:val="en-US" w:eastAsia="en-US" w:bidi="en-US"/>
        </w:rPr>
        <w:t>(12), VC01-VC04.</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Saxbe, D., Khoddam, H., Piero, L. D., Stoycos, S. A., Gimbel, S. I., Margolin, G.,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 xml:space="preserve">Kaplan, J. T. (2018). Community violence exposure in early adolescence: Longitudinal associations with hippocampal and amygdala volume and resting state connectivity. </w:t>
      </w:r>
      <w:r>
        <w:rPr>
          <w:rFonts w:ascii="Times New Roman" w:eastAsia="Times New Roman" w:hAnsi="Times New Roman" w:cs="Times New Roman"/>
          <w:b w:val="0"/>
          <w:bCs w:val="0"/>
          <w:i/>
          <w:iCs/>
          <w:color w:val="000000"/>
          <w:spacing w:val="0"/>
          <w:w w:val="100"/>
          <w:position w:val="0"/>
          <w:lang w:val="en-US" w:eastAsia="en-US" w:bidi="en-US"/>
        </w:rPr>
        <w:t>Developmental Science, 21</w:t>
      </w:r>
      <w:r>
        <w:rPr>
          <w:rFonts w:ascii="Times New Roman" w:eastAsia="Times New Roman" w:hAnsi="Times New Roman" w:cs="Times New Roman"/>
          <w:color w:val="000000"/>
          <w:spacing w:val="0"/>
          <w:w w:val="100"/>
          <w:position w:val="0"/>
          <w:lang w:val="en-US" w:eastAsia="en-US" w:bidi="en-US"/>
        </w:rPr>
        <w:t>(6), e12686.</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Schlatter, S., Guillot, A., Schmidt, L., Mura, M., Trama, R., Di Rienzo, F., ... Debarnot, U. (2021). Combining proactive transcranial stimulation and cardiac biofeedback to substantially manage harmful stress effects. </w:t>
      </w:r>
      <w:r>
        <w:rPr>
          <w:rFonts w:ascii="Times New Roman" w:eastAsia="Times New Roman" w:hAnsi="Times New Roman" w:cs="Times New Roman"/>
          <w:b w:val="0"/>
          <w:bCs w:val="0"/>
          <w:i/>
          <w:iCs/>
          <w:color w:val="000000"/>
          <w:spacing w:val="0"/>
          <w:w w:val="100"/>
          <w:position w:val="0"/>
          <w:lang w:val="en-US" w:eastAsia="en-US" w:bidi="en-US"/>
        </w:rPr>
        <w:t>Brain Stimulation, 14</w:t>
      </w:r>
      <w:r>
        <w:rPr>
          <w:rFonts w:ascii="Times New Roman" w:eastAsia="Times New Roman" w:hAnsi="Times New Roman" w:cs="Times New Roman"/>
          <w:color w:val="000000"/>
          <w:spacing w:val="0"/>
          <w:w w:val="100"/>
          <w:position w:val="0"/>
          <w:lang w:val="en-US" w:eastAsia="en-US" w:bidi="en-US"/>
        </w:rPr>
        <w:t>(5), 1384-1392.</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Serra-Blasco, M., Radua, J., Soriano-Mas, C., Gomez- Benlloch, A., Porta-Casteras, D., Carulla-Roig, M.,... Cardoner, N. (2021). Structural brain correlates in major depression, anxiety disorders and post-traumatic stress disorder: A voxel-based morphometry meta-analysis. </w:t>
      </w:r>
      <w:r>
        <w:rPr>
          <w:rFonts w:ascii="Times New Roman" w:eastAsia="Times New Roman" w:hAnsi="Times New Roman" w:cs="Times New Roman"/>
          <w:b w:val="0"/>
          <w:bCs w:val="0"/>
          <w:i/>
          <w:iCs/>
          <w:color w:val="000000"/>
          <w:spacing w:val="0"/>
          <w:w w:val="100"/>
          <w:position w:val="0"/>
          <w:lang w:val="en-US" w:eastAsia="en-US" w:bidi="en-US"/>
        </w:rPr>
        <w:t>Neuroscience and Biobehavioral Reviews, 129</w:t>
      </w:r>
      <w:r>
        <w:rPr>
          <w:rFonts w:ascii="Times New Roman" w:eastAsia="Times New Roman" w:hAnsi="Times New Roman" w:cs="Times New Roman"/>
          <w:color w:val="000000"/>
          <w:spacing w:val="0"/>
          <w:w w:val="100"/>
          <w:position w:val="0"/>
          <w:lang w:val="en-US" w:eastAsia="en-US" w:bidi="en-US"/>
        </w:rPr>
        <w:t>, 269-281.</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Shen, X., Finn, E. S., Scheinost, D., Rosenberg, M. D., Chun, M. M., Papademetris, X.,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 xml:space="preserve">Constable, R. T. (2017). Using connectome-based predictive modeling to predict individual behavior from brain connectivity. </w:t>
      </w:r>
      <w:r>
        <w:rPr>
          <w:rFonts w:ascii="Times New Roman" w:eastAsia="Times New Roman" w:hAnsi="Times New Roman" w:cs="Times New Roman"/>
          <w:b w:val="0"/>
          <w:bCs w:val="0"/>
          <w:i/>
          <w:iCs/>
          <w:color w:val="000000"/>
          <w:spacing w:val="0"/>
          <w:w w:val="100"/>
          <w:position w:val="0"/>
          <w:lang w:val="en-US" w:eastAsia="en-US" w:bidi="en-US"/>
        </w:rPr>
        <w:t>Nature Protocols, 12</w:t>
      </w:r>
      <w:r>
        <w:rPr>
          <w:rFonts w:ascii="Times New Roman" w:eastAsia="Times New Roman" w:hAnsi="Times New Roman" w:cs="Times New Roman"/>
          <w:color w:val="000000"/>
          <w:spacing w:val="0"/>
          <w:w w:val="100"/>
          <w:position w:val="0"/>
          <w:lang w:val="en-US" w:eastAsia="en-US" w:bidi="en-US"/>
        </w:rPr>
        <w:t>(3), 506-518.</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Shen, X., Tokoglu, F., Papademetris, X.,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Constable, R. T. (2013). Groupwise whole-brain parcellation from resting</w:t>
        <w:softHyphen/>
        <w:t xml:space="preserve">state fMRI data for network node identification. </w:t>
      </w:r>
      <w:r>
        <w:rPr>
          <w:rFonts w:ascii="Times New Roman" w:eastAsia="Times New Roman" w:hAnsi="Times New Roman" w:cs="Times New Roman"/>
          <w:b w:val="0"/>
          <w:bCs w:val="0"/>
          <w:i/>
          <w:iCs/>
          <w:color w:val="000000"/>
          <w:spacing w:val="0"/>
          <w:w w:val="100"/>
          <w:position w:val="0"/>
          <w:lang w:val="en-US" w:eastAsia="en-US" w:bidi="en-US"/>
        </w:rPr>
        <w:t>Neuroimage, 82</w:t>
      </w:r>
      <w:r>
        <w:rPr>
          <w:rFonts w:ascii="Times New Roman" w:eastAsia="Times New Roman" w:hAnsi="Times New Roman" w:cs="Times New Roman"/>
          <w:color w:val="000000"/>
          <w:spacing w:val="0"/>
          <w:w w:val="100"/>
          <w:position w:val="0"/>
          <w:lang w:val="en-US" w:eastAsia="en-US" w:bidi="en-US"/>
        </w:rPr>
        <w:t>, 403-415.</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Sheynin, J., Duval, E. R., Lokshina, Y., Scott, J. C., Angstadt, M., Kessler, D., ... Liberzon, I. (2020). Altered resting-state functional connectivity in adolescents is associated with PTSD symptoms and trauma exposure. </w:t>
      </w:r>
      <w:r>
        <w:rPr>
          <w:rFonts w:ascii="Times New Roman" w:eastAsia="Times New Roman" w:hAnsi="Times New Roman" w:cs="Times New Roman"/>
          <w:b w:val="0"/>
          <w:bCs w:val="0"/>
          <w:i/>
          <w:iCs/>
          <w:color w:val="000000"/>
          <w:spacing w:val="0"/>
          <w:w w:val="100"/>
          <w:position w:val="0"/>
          <w:lang w:val="en-US" w:eastAsia="en-US" w:bidi="en-US"/>
        </w:rPr>
        <w:t>Neuroimage: Clinical, 26,</w:t>
      </w:r>
      <w:r>
        <w:rPr>
          <w:rFonts w:ascii="Times New Roman" w:eastAsia="Times New Roman" w:hAnsi="Times New Roman" w:cs="Times New Roman"/>
          <w:color w:val="000000"/>
          <w:spacing w:val="0"/>
          <w:w w:val="100"/>
          <w:position w:val="0"/>
          <w:lang w:val="en-US" w:eastAsia="en-US" w:bidi="en-US"/>
        </w:rPr>
        <w:t xml:space="preserve"> 102215.</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Shimada, K., Takiguchi, S., Mizushima, S., Fujisawa, T. X., Saito, D. N., Kosaka, H., ... Tomoda, A. (2015). Reduced visual cortex grey matter volume in children and adolescents with reactive attachment disorder. </w:t>
      </w:r>
      <w:r>
        <w:rPr>
          <w:rFonts w:ascii="Times New Roman" w:eastAsia="Times New Roman" w:hAnsi="Times New Roman" w:cs="Times New Roman"/>
          <w:b w:val="0"/>
          <w:bCs w:val="0"/>
          <w:i/>
          <w:iCs/>
          <w:color w:val="000000"/>
          <w:spacing w:val="0"/>
          <w:w w:val="100"/>
          <w:position w:val="0"/>
          <w:lang w:val="en-US" w:eastAsia="en-US" w:bidi="en-US"/>
        </w:rPr>
        <w:t>Neuroimage: Clinical, 9</w:t>
      </w:r>
      <w:r>
        <w:rPr>
          <w:rFonts w:ascii="Times New Roman" w:eastAsia="Times New Roman" w:hAnsi="Times New Roman" w:cs="Times New Roman"/>
          <w:color w:val="000000"/>
          <w:spacing w:val="0"/>
          <w:w w:val="100"/>
          <w:position w:val="0"/>
          <w:lang w:val="en-US" w:eastAsia="en-US" w:bidi="en-US"/>
        </w:rPr>
        <w:t>, 13-19.</w:t>
      </w:r>
    </w:p>
    <w:p>
      <w:pPr>
        <w:pStyle w:val="Style94"/>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 xml:space="preserve">Shonkoff, J. P., Boyce, W. T.,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McEwen, B. S. (2009).</w:t>
      </w:r>
    </w:p>
    <w:p>
      <w:pPr>
        <w:pStyle w:val="Style94"/>
        <w:keepNext w:val="0"/>
        <w:keepLines w:val="0"/>
        <w:widowControl w:val="0"/>
        <w:shd w:val="clear" w:color="auto" w:fill="auto"/>
        <w:bidi w:val="0"/>
        <w:spacing w:before="0" w:after="0"/>
        <w:ind w:left="220" w:right="0" w:firstLine="20"/>
        <w:jc w:val="both"/>
      </w:pPr>
      <w:r>
        <w:rPr>
          <w:rFonts w:ascii="Times New Roman" w:eastAsia="Times New Roman" w:hAnsi="Times New Roman" w:cs="Times New Roman"/>
          <w:color w:val="000000"/>
          <w:spacing w:val="0"/>
          <w:w w:val="100"/>
          <w:position w:val="0"/>
          <w:lang w:val="en-US" w:eastAsia="en-US" w:bidi="en-US"/>
        </w:rPr>
        <w:t xml:space="preserve">Neuroscience, molecular biology, and the childhood roots of health disparities: Building a new framework for health promotion and disease prevention. </w:t>
      </w:r>
      <w:r>
        <w:rPr>
          <w:rFonts w:ascii="Times New Roman" w:eastAsia="Times New Roman" w:hAnsi="Times New Roman" w:cs="Times New Roman"/>
          <w:b w:val="0"/>
          <w:bCs w:val="0"/>
          <w:i/>
          <w:iCs/>
          <w:color w:val="000000"/>
          <w:spacing w:val="0"/>
          <w:w w:val="100"/>
          <w:position w:val="0"/>
          <w:lang w:val="en-US" w:eastAsia="en-US" w:bidi="en-US"/>
        </w:rPr>
        <w:t>301(21),</w:t>
      </w:r>
      <w:r>
        <w:rPr>
          <w:rFonts w:ascii="Times New Roman" w:eastAsia="Times New Roman" w:hAnsi="Times New Roman" w:cs="Times New Roman"/>
          <w:color w:val="000000"/>
          <w:spacing w:val="0"/>
          <w:w w:val="100"/>
          <w:position w:val="0"/>
          <w:lang w:val="en-US" w:eastAsia="en-US" w:bidi="en-US"/>
        </w:rPr>
        <w:t xml:space="preserve"> 2252</w:t>
        <w:softHyphen/>
        <w:t>2259.</w:t>
      </w:r>
    </w:p>
    <w:p>
      <w:pPr>
        <w:pStyle w:val="Style94"/>
        <w:keepNext w:val="0"/>
        <w:keepLines w:val="0"/>
        <w:widowControl w:val="0"/>
        <w:shd w:val="clear" w:color="auto" w:fill="auto"/>
        <w:bidi w:val="0"/>
        <w:spacing w:before="0" w:after="0"/>
        <w:ind w:left="220" w:right="0" w:hanging="220"/>
        <w:jc w:val="both"/>
      </w:pPr>
      <w:r>
        <w:rPr>
          <w:rFonts w:ascii="Times New Roman" w:eastAsia="Times New Roman" w:hAnsi="Times New Roman" w:cs="Times New Roman"/>
          <w:color w:val="000000"/>
          <w:spacing w:val="0"/>
          <w:w w:val="100"/>
          <w:position w:val="0"/>
          <w:lang w:val="en-US" w:eastAsia="en-US" w:bidi="en-US"/>
        </w:rPr>
        <w:t xml:space="preserve">Simmons, A. N., Paulus, M. P., Thorp, S. R., Matthews, S. C., Norman, S. B.,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 xml:space="preserve">Stein, M. B. (2008). Functional activation and neural networks in women with posttraumatic stress disorder related to intimate partner violence. </w:t>
      </w:r>
      <w:r>
        <w:rPr>
          <w:rFonts w:ascii="Times New Roman" w:eastAsia="Times New Roman" w:hAnsi="Times New Roman" w:cs="Times New Roman"/>
          <w:b w:val="0"/>
          <w:bCs w:val="0"/>
          <w:i/>
          <w:iCs/>
          <w:color w:val="000000"/>
          <w:spacing w:val="0"/>
          <w:w w:val="100"/>
          <w:position w:val="0"/>
          <w:lang w:val="en-US" w:eastAsia="en-US" w:bidi="en-US"/>
        </w:rPr>
        <w:t>Biological Psychiatry, 64</w:t>
      </w:r>
      <w:r>
        <w:rPr>
          <w:rFonts w:ascii="Times New Roman" w:eastAsia="Times New Roman" w:hAnsi="Times New Roman" w:cs="Times New Roman"/>
          <w:color w:val="000000"/>
          <w:spacing w:val="0"/>
          <w:w w:val="100"/>
          <w:position w:val="0"/>
          <w:lang w:val="en-US" w:eastAsia="en-US" w:bidi="en-US"/>
        </w:rPr>
        <w:t>(8), 681-690.</w:t>
      </w:r>
    </w:p>
    <w:p>
      <w:pPr>
        <w:pStyle w:val="Style94"/>
        <w:keepNext w:val="0"/>
        <w:keepLines w:val="0"/>
        <w:widowControl w:val="0"/>
        <w:shd w:val="clear" w:color="auto" w:fill="auto"/>
        <w:bidi w:val="0"/>
        <w:spacing w:before="0" w:after="0"/>
        <w:ind w:left="220" w:right="0" w:hanging="220"/>
        <w:jc w:val="both"/>
      </w:pPr>
      <w:r>
        <w:rPr>
          <w:rFonts w:ascii="Times New Roman" w:eastAsia="Times New Roman" w:hAnsi="Times New Roman" w:cs="Times New Roman"/>
          <w:color w:val="000000"/>
          <w:spacing w:val="0"/>
          <w:w w:val="100"/>
          <w:position w:val="0"/>
          <w:lang w:val="en-US" w:eastAsia="en-US" w:bidi="en-US"/>
        </w:rPr>
        <w:t xml:space="preserve">Smith, K. E.,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 xml:space="preserve">Pollak, S. D. (2020). Early life stress and development: Potential mechanisms for adverse outcomes. </w:t>
      </w:r>
      <w:r>
        <w:rPr>
          <w:rFonts w:ascii="Times New Roman" w:eastAsia="Times New Roman" w:hAnsi="Times New Roman" w:cs="Times New Roman"/>
          <w:b w:val="0"/>
          <w:bCs w:val="0"/>
          <w:i/>
          <w:iCs/>
          <w:color w:val="000000"/>
          <w:spacing w:val="0"/>
          <w:w w:val="100"/>
          <w:position w:val="0"/>
          <w:lang w:val="en-US" w:eastAsia="en-US" w:bidi="en-US"/>
        </w:rPr>
        <w:t>Journal of Neurodevelopmental Disorders, 12</w:t>
      </w:r>
      <w:r>
        <w:rPr>
          <w:rFonts w:ascii="Times New Roman" w:eastAsia="Times New Roman" w:hAnsi="Times New Roman" w:cs="Times New Roman"/>
          <w:color w:val="000000"/>
          <w:spacing w:val="0"/>
          <w:w w:val="100"/>
          <w:position w:val="0"/>
          <w:lang w:val="en-US" w:eastAsia="en-US" w:bidi="en-US"/>
        </w:rPr>
        <w:t>(1), 34.</w:t>
      </w:r>
    </w:p>
    <w:p>
      <w:pPr>
        <w:pStyle w:val="Style94"/>
        <w:keepNext w:val="0"/>
        <w:keepLines w:val="0"/>
        <w:widowControl w:val="0"/>
        <w:shd w:val="clear" w:color="auto" w:fill="auto"/>
        <w:bidi w:val="0"/>
        <w:spacing w:before="0" w:after="0"/>
        <w:ind w:left="220" w:right="0" w:hanging="220"/>
        <w:jc w:val="both"/>
      </w:pPr>
      <w:r>
        <w:rPr>
          <w:rFonts w:ascii="Times New Roman" w:eastAsia="Times New Roman" w:hAnsi="Times New Roman" w:cs="Times New Roman"/>
          <w:color w:val="000000"/>
          <w:spacing w:val="0"/>
          <w:w w:val="100"/>
          <w:position w:val="0"/>
          <w:lang w:val="en-US" w:eastAsia="en-US" w:bidi="en-US"/>
        </w:rPr>
        <w:t xml:space="preserve">Soares, J. M., Sampaio, A., Ferreira, L. M., Santos, N. C., Marques, P., Marques, F., ... Sousa, N. (2013). Stress impact on resting state brain networks. </w:t>
      </w:r>
      <w:r>
        <w:rPr>
          <w:rFonts w:ascii="Times New Roman" w:eastAsia="Times New Roman" w:hAnsi="Times New Roman" w:cs="Times New Roman"/>
          <w:b w:val="0"/>
          <w:bCs w:val="0"/>
          <w:i/>
          <w:iCs/>
          <w:color w:val="000000"/>
          <w:spacing w:val="0"/>
          <w:w w:val="100"/>
          <w:position w:val="0"/>
          <w:lang w:val="en-US" w:eastAsia="en-US" w:bidi="en-US"/>
        </w:rPr>
        <w:t>PLoS One, 8</w:t>
      </w:r>
      <w:r>
        <w:rPr>
          <w:rFonts w:ascii="Times New Roman" w:eastAsia="Times New Roman" w:hAnsi="Times New Roman" w:cs="Times New Roman"/>
          <w:color w:val="000000"/>
          <w:spacing w:val="0"/>
          <w:w w:val="100"/>
          <w:position w:val="0"/>
          <w:lang w:val="en-US" w:eastAsia="en-US" w:bidi="en-US"/>
        </w:rPr>
        <w:t>(6), e66500.</w:t>
      </w:r>
    </w:p>
    <w:p>
      <w:pPr>
        <w:pStyle w:val="Style94"/>
        <w:keepNext w:val="0"/>
        <w:keepLines w:val="0"/>
        <w:widowControl w:val="0"/>
        <w:shd w:val="clear" w:color="auto" w:fill="auto"/>
        <w:bidi w:val="0"/>
        <w:spacing w:before="0" w:after="0"/>
        <w:ind w:left="220" w:right="0" w:hanging="220"/>
        <w:jc w:val="both"/>
      </w:pPr>
      <w:r>
        <w:rPr>
          <w:rFonts w:ascii="Times New Roman" w:eastAsia="Times New Roman" w:hAnsi="Times New Roman" w:cs="Times New Roman"/>
          <w:color w:val="000000"/>
          <w:spacing w:val="0"/>
          <w:w w:val="100"/>
          <w:position w:val="0"/>
          <w:lang w:val="en-US" w:eastAsia="en-US" w:bidi="en-US"/>
        </w:rPr>
        <w:t xml:space="preserve">Song, K. (2013). Asymptotic relative efficiency and exact variance stabilizing transformation for the generalized Gaussian distribution. </w:t>
      </w:r>
      <w:r>
        <w:rPr>
          <w:rFonts w:ascii="Times New Roman" w:eastAsia="Times New Roman" w:hAnsi="Times New Roman" w:cs="Times New Roman"/>
          <w:b w:val="0"/>
          <w:bCs w:val="0"/>
          <w:i/>
          <w:iCs/>
          <w:color w:val="000000"/>
          <w:spacing w:val="0"/>
          <w:w w:val="100"/>
          <w:position w:val="0"/>
          <w:lang w:val="en-US" w:eastAsia="en-US" w:bidi="en-US"/>
        </w:rPr>
        <w:t>IEEE Transactions on Information Theory, 59</w:t>
      </w:r>
      <w:r>
        <w:rPr>
          <w:rFonts w:ascii="Times New Roman" w:eastAsia="Times New Roman" w:hAnsi="Times New Roman" w:cs="Times New Roman"/>
          <w:color w:val="000000"/>
          <w:spacing w:val="0"/>
          <w:w w:val="100"/>
          <w:position w:val="0"/>
          <w:lang w:val="en-US" w:eastAsia="en-US" w:bidi="en-US"/>
        </w:rPr>
        <w:t>(7), 4389-4396.</w:t>
      </w:r>
    </w:p>
    <w:p>
      <w:pPr>
        <w:pStyle w:val="Style94"/>
        <w:keepNext w:val="0"/>
        <w:keepLines w:val="0"/>
        <w:widowControl w:val="0"/>
        <w:shd w:val="clear" w:color="auto" w:fill="auto"/>
        <w:tabs>
          <w:tab w:pos="763" w:val="left"/>
          <w:tab w:pos="1579" w:val="left"/>
          <w:tab w:pos="2558" w:val="left"/>
          <w:tab w:pos="3739" w:val="left"/>
        </w:tabs>
        <w:bidi w:val="0"/>
        <w:spacing w:before="0" w:after="0"/>
        <w:ind w:left="220" w:right="0" w:hanging="220"/>
        <w:jc w:val="both"/>
      </w:pPr>
      <w:r>
        <w:rPr>
          <w:rFonts w:ascii="Times New Roman" w:eastAsia="Times New Roman" w:hAnsi="Times New Roman" w:cs="Times New Roman"/>
          <w:color w:val="000000"/>
          <w:spacing w:val="0"/>
          <w:w w:val="100"/>
          <w:position w:val="0"/>
          <w:lang w:val="en-US" w:eastAsia="en-US" w:bidi="en-US"/>
        </w:rPr>
        <w:t>Spati, J., Hanggi, J., Doerig, N., Ernst, J., Sambataro, F., Brakowski, J., ... Spinelli, S. (2015). Prefrontal thinning affects functional connectivity and regional homogeneity of the</w:t>
        <w:tab/>
        <w:t>anterior</w:t>
        <w:tab/>
        <w:t>cingulate</w:t>
        <w:tab/>
        <w:t>cortex in</w:t>
        <w:tab/>
        <w:t>depression.</w:t>
      </w:r>
    </w:p>
    <w:p>
      <w:pPr>
        <w:pStyle w:val="Style9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b w:val="0"/>
          <w:bCs w:val="0"/>
          <w:i/>
          <w:iCs/>
          <w:color w:val="000000"/>
          <w:spacing w:val="0"/>
          <w:w w:val="100"/>
          <w:position w:val="0"/>
          <w:lang w:val="en-US" w:eastAsia="en-US" w:bidi="en-US"/>
        </w:rPr>
        <w:t>Neuropsychopharmacology, 40</w:t>
      </w:r>
      <w:r>
        <w:rPr>
          <w:rFonts w:ascii="Times New Roman" w:eastAsia="Times New Roman" w:hAnsi="Times New Roman" w:cs="Times New Roman"/>
          <w:color w:val="000000"/>
          <w:spacing w:val="0"/>
          <w:w w:val="100"/>
          <w:position w:val="0"/>
          <w:lang w:val="en-US" w:eastAsia="en-US" w:bidi="en-US"/>
        </w:rPr>
        <w:t>(7), 1640-1648.</w:t>
      </w:r>
    </w:p>
    <w:p>
      <w:pPr>
        <w:pStyle w:val="Style94"/>
        <w:keepNext w:val="0"/>
        <w:keepLines w:val="0"/>
        <w:widowControl w:val="0"/>
        <w:shd w:val="clear" w:color="auto" w:fill="auto"/>
        <w:bidi w:val="0"/>
        <w:spacing w:before="0" w:after="0"/>
        <w:ind w:left="220" w:right="0" w:hanging="220"/>
        <w:jc w:val="both"/>
      </w:pPr>
      <w:r>
        <w:rPr>
          <w:rFonts w:ascii="Times New Roman" w:eastAsia="Times New Roman" w:hAnsi="Times New Roman" w:cs="Times New Roman"/>
          <w:color w:val="000000"/>
          <w:spacing w:val="0"/>
          <w:w w:val="100"/>
          <w:position w:val="0"/>
          <w:lang w:val="en-US" w:eastAsia="en-US" w:bidi="en-US"/>
        </w:rPr>
        <w:t xml:space="preserve">Stevens, J. S., van Rooij, S.,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 xml:space="preserve">Jovanovic, T. (2018). Developmental contributors to trauma response: The importance of sensitive periods, early environment, and sex differences. </w:t>
      </w:r>
      <w:r>
        <w:rPr>
          <w:rFonts w:ascii="Times New Roman" w:eastAsia="Times New Roman" w:hAnsi="Times New Roman" w:cs="Times New Roman"/>
          <w:b w:val="0"/>
          <w:bCs w:val="0"/>
          <w:i/>
          <w:iCs/>
          <w:color w:val="000000"/>
          <w:spacing w:val="0"/>
          <w:w w:val="100"/>
          <w:position w:val="0"/>
          <w:lang w:val="en-US" w:eastAsia="en-US" w:bidi="en-US"/>
        </w:rPr>
        <w:t>Current Topics in Behavioral Neurosciences, 38,</w:t>
      </w:r>
      <w:r>
        <w:rPr>
          <w:rFonts w:ascii="Times New Roman" w:eastAsia="Times New Roman" w:hAnsi="Times New Roman" w:cs="Times New Roman"/>
          <w:color w:val="000000"/>
          <w:spacing w:val="0"/>
          <w:w w:val="100"/>
          <w:position w:val="0"/>
          <w:lang w:val="en-US" w:eastAsia="en-US" w:bidi="en-US"/>
        </w:rPr>
        <w:t xml:space="preserve"> 1-22.</w:t>
      </w:r>
    </w:p>
    <w:p>
      <w:pPr>
        <w:pStyle w:val="Style94"/>
        <w:keepNext w:val="0"/>
        <w:keepLines w:val="0"/>
        <w:widowControl w:val="0"/>
        <w:shd w:val="clear" w:color="auto" w:fill="auto"/>
        <w:bidi w:val="0"/>
        <w:spacing w:before="0" w:after="0"/>
        <w:ind w:left="220" w:right="0" w:hanging="220"/>
        <w:jc w:val="both"/>
      </w:pPr>
      <w:r>
        <w:rPr>
          <w:rFonts w:ascii="Times New Roman" w:eastAsia="Times New Roman" w:hAnsi="Times New Roman" w:cs="Times New Roman"/>
          <w:color w:val="000000"/>
          <w:spacing w:val="0"/>
          <w:w w:val="100"/>
          <w:position w:val="0"/>
          <w:lang w:val="en-US" w:eastAsia="en-US" w:bidi="en-US"/>
        </w:rPr>
        <w:t xml:space="preserve">Strigo, I. A., Simmons, A. N., Matthews, S. C., Grimes, E. M., Allard, C. B., Reinhardt, L. E., ... Stein, M. B. (2010). Neural correlates of altered pain response in women with posttraumatic stress disorder from intimate partner violence. </w:t>
      </w:r>
      <w:r>
        <w:rPr>
          <w:rFonts w:ascii="Times New Roman" w:eastAsia="Times New Roman" w:hAnsi="Times New Roman" w:cs="Times New Roman"/>
          <w:b w:val="0"/>
          <w:bCs w:val="0"/>
          <w:i/>
          <w:iCs/>
          <w:color w:val="000000"/>
          <w:spacing w:val="0"/>
          <w:w w:val="100"/>
          <w:position w:val="0"/>
          <w:lang w:val="en-US" w:eastAsia="en-US" w:bidi="en-US"/>
        </w:rPr>
        <w:t>Biological Psychiatry, 68</w:t>
      </w:r>
      <w:r>
        <w:rPr>
          <w:rFonts w:ascii="Times New Roman" w:eastAsia="Times New Roman" w:hAnsi="Times New Roman" w:cs="Times New Roman"/>
          <w:color w:val="000000"/>
          <w:spacing w:val="0"/>
          <w:w w:val="100"/>
          <w:position w:val="0"/>
          <w:lang w:val="en-US" w:eastAsia="en-US" w:bidi="en-US"/>
        </w:rPr>
        <w:t>(5), 442-450.</w:t>
      </w:r>
    </w:p>
    <w:p>
      <w:pPr>
        <w:pStyle w:val="Style94"/>
        <w:keepNext w:val="0"/>
        <w:keepLines w:val="0"/>
        <w:widowControl w:val="0"/>
        <w:shd w:val="clear" w:color="auto" w:fill="auto"/>
        <w:bidi w:val="0"/>
        <w:spacing w:before="0" w:after="0"/>
        <w:ind w:left="220" w:right="0" w:hanging="220"/>
        <w:jc w:val="both"/>
      </w:pPr>
      <w:r>
        <w:rPr>
          <w:rFonts w:ascii="Times New Roman" w:eastAsia="Times New Roman" w:hAnsi="Times New Roman" w:cs="Times New Roman"/>
          <w:color w:val="000000"/>
          <w:spacing w:val="0"/>
          <w:w w:val="100"/>
          <w:position w:val="0"/>
          <w:lang w:val="en-US" w:eastAsia="en-US" w:bidi="en-US"/>
        </w:rPr>
        <w:t xml:space="preserve">Teicher, M. H., Samson, J. A., Anderson, C. M.,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 xml:space="preserve">Ohashi, K. (2016). The effects of childhood maltreatment on brain structure, function and connectivity. </w:t>
      </w:r>
      <w:r>
        <w:rPr>
          <w:rFonts w:ascii="Times New Roman" w:eastAsia="Times New Roman" w:hAnsi="Times New Roman" w:cs="Times New Roman"/>
          <w:b w:val="0"/>
          <w:bCs w:val="0"/>
          <w:i/>
          <w:iCs/>
          <w:color w:val="000000"/>
          <w:spacing w:val="0"/>
          <w:w w:val="100"/>
          <w:position w:val="0"/>
          <w:lang w:val="en-US" w:eastAsia="en-US" w:bidi="en-US"/>
        </w:rPr>
        <w:t>Nature Reviews Neuroscience, 17</w:t>
      </w:r>
      <w:r>
        <w:rPr>
          <w:rFonts w:ascii="Times New Roman" w:eastAsia="Times New Roman" w:hAnsi="Times New Roman" w:cs="Times New Roman"/>
          <w:color w:val="000000"/>
          <w:spacing w:val="0"/>
          <w:w w:val="100"/>
          <w:position w:val="0"/>
          <w:lang w:val="en-US" w:eastAsia="en-US" w:bidi="en-US"/>
        </w:rPr>
        <w:t>(10), 652-666.</w:t>
      </w:r>
    </w:p>
    <w:p>
      <w:pPr>
        <w:pStyle w:val="Style94"/>
        <w:keepNext w:val="0"/>
        <w:keepLines w:val="0"/>
        <w:widowControl w:val="0"/>
        <w:shd w:val="clear" w:color="auto" w:fill="auto"/>
        <w:bidi w:val="0"/>
        <w:spacing w:before="0" w:after="0"/>
        <w:ind w:left="220" w:right="0" w:hanging="220"/>
        <w:jc w:val="both"/>
      </w:pPr>
      <w:r>
        <w:rPr>
          <w:rFonts w:ascii="Times New Roman" w:eastAsia="Times New Roman" w:hAnsi="Times New Roman" w:cs="Times New Roman"/>
          <w:color w:val="000000"/>
          <w:spacing w:val="0"/>
          <w:w w:val="100"/>
          <w:position w:val="0"/>
          <w:lang w:val="en-US" w:eastAsia="en-US" w:bidi="en-US"/>
        </w:rPr>
        <w:t xml:space="preserve">Thomason, M. E., Marusak, H. A., Tocco, M. A., Vila, A. M., McGarragle, O.,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 xml:space="preserve">Rosenberg, D. R. (2015). Altered amygdala connectivity in urban youth exposed to trauma. </w:t>
      </w:r>
      <w:r>
        <w:rPr>
          <w:rFonts w:ascii="Times New Roman" w:eastAsia="Times New Roman" w:hAnsi="Times New Roman" w:cs="Times New Roman"/>
          <w:b w:val="0"/>
          <w:bCs w:val="0"/>
          <w:i/>
          <w:iCs/>
          <w:color w:val="000000"/>
          <w:spacing w:val="0"/>
          <w:w w:val="100"/>
          <w:position w:val="0"/>
          <w:lang w:val="en-US" w:eastAsia="en-US" w:bidi="en-US"/>
        </w:rPr>
        <w:t>Social Cognitive and Affective Neuroscience, 10</w:t>
      </w:r>
      <w:r>
        <w:rPr>
          <w:rFonts w:ascii="Times New Roman" w:eastAsia="Times New Roman" w:hAnsi="Times New Roman" w:cs="Times New Roman"/>
          <w:color w:val="000000"/>
          <w:spacing w:val="0"/>
          <w:w w:val="100"/>
          <w:position w:val="0"/>
          <w:lang w:val="en-US" w:eastAsia="en-US" w:bidi="en-US"/>
        </w:rPr>
        <w:t>(11), 1460</w:t>
      </w:r>
      <w:r>
        <w:rPr>
          <w:rFonts w:ascii="Times New Roman" w:eastAsia="Times New Roman" w:hAnsi="Times New Roman" w:cs="Times New Roman"/>
          <w:color w:val="000000"/>
          <w:spacing w:val="0"/>
          <w:w w:val="100"/>
          <w:position w:val="0"/>
          <w:lang w:val="zh-TW" w:eastAsia="zh-TW" w:bidi="zh-TW"/>
        </w:rPr>
        <w:t>- 1468.</w:t>
      </w:r>
    </w:p>
    <w:p>
      <w:pPr>
        <w:pStyle w:val="Style94"/>
        <w:keepNext w:val="0"/>
        <w:keepLines w:val="0"/>
        <w:widowControl w:val="0"/>
        <w:shd w:val="clear" w:color="auto" w:fill="auto"/>
        <w:bidi w:val="0"/>
        <w:spacing w:before="0" w:after="0"/>
        <w:ind w:left="220" w:right="0" w:hanging="220"/>
        <w:jc w:val="both"/>
      </w:pPr>
      <w:r>
        <w:rPr>
          <w:rFonts w:ascii="Times New Roman" w:eastAsia="Times New Roman" w:hAnsi="Times New Roman" w:cs="Times New Roman"/>
          <w:color w:val="000000"/>
          <w:spacing w:val="0"/>
          <w:w w:val="100"/>
          <w:position w:val="0"/>
          <w:lang w:val="en-US" w:eastAsia="en-US" w:bidi="en-US"/>
        </w:rPr>
        <w:t xml:space="preserve">Tipping, M. E. </w:t>
      </w:r>
      <w:r>
        <w:rPr>
          <w:rFonts w:ascii="Times New Roman" w:eastAsia="Times New Roman" w:hAnsi="Times New Roman" w:cs="Times New Roman"/>
          <w:color w:val="000000"/>
          <w:spacing w:val="0"/>
          <w:w w:val="100"/>
          <w:position w:val="0"/>
          <w:lang w:val="zh-TW" w:eastAsia="zh-TW" w:bidi="zh-TW"/>
        </w:rPr>
        <w:t xml:space="preserve">(2001). </w:t>
      </w:r>
      <w:r>
        <w:rPr>
          <w:rFonts w:ascii="Times New Roman" w:eastAsia="Times New Roman" w:hAnsi="Times New Roman" w:cs="Times New Roman"/>
          <w:color w:val="000000"/>
          <w:spacing w:val="0"/>
          <w:w w:val="100"/>
          <w:position w:val="0"/>
          <w:lang w:val="en-US" w:eastAsia="en-US" w:bidi="en-US"/>
        </w:rPr>
        <w:t xml:space="preserve">Sparse Bayesian learning and the relevance vector machine. </w:t>
      </w:r>
      <w:r>
        <w:rPr>
          <w:rFonts w:ascii="Times New Roman" w:eastAsia="Times New Roman" w:hAnsi="Times New Roman" w:cs="Times New Roman"/>
          <w:b w:val="0"/>
          <w:bCs w:val="0"/>
          <w:i/>
          <w:iCs/>
          <w:color w:val="000000"/>
          <w:spacing w:val="0"/>
          <w:w w:val="100"/>
          <w:position w:val="0"/>
          <w:lang w:val="en-US" w:eastAsia="en-US" w:bidi="en-US"/>
        </w:rPr>
        <w:t xml:space="preserve">Journal of Machine Learning Research, </w:t>
      </w:r>
      <w:r>
        <w:rPr>
          <w:rFonts w:ascii="Times New Roman" w:eastAsia="Times New Roman" w:hAnsi="Times New Roman" w:cs="Times New Roman"/>
          <w:b w:val="0"/>
          <w:bCs w:val="0"/>
          <w:i/>
          <w:iCs/>
          <w:color w:val="000000"/>
          <w:spacing w:val="0"/>
          <w:w w:val="100"/>
          <w:position w:val="0"/>
          <w:lang w:val="zh-TW" w:eastAsia="zh-TW" w:bidi="zh-TW"/>
        </w:rPr>
        <w:t>1</w:t>
      </w:r>
      <w:r>
        <w:rPr>
          <w:rFonts w:ascii="Times New Roman" w:eastAsia="Times New Roman" w:hAnsi="Times New Roman" w:cs="Times New Roman"/>
          <w:color w:val="000000"/>
          <w:spacing w:val="0"/>
          <w:w w:val="100"/>
          <w:position w:val="0"/>
          <w:lang w:val="zh-TW" w:eastAsia="zh-TW" w:bidi="zh-TW"/>
        </w:rPr>
        <w:t>, 211-244.</w:t>
      </w:r>
    </w:p>
    <w:p>
      <w:pPr>
        <w:pStyle w:val="Style94"/>
        <w:keepNext w:val="0"/>
        <w:keepLines w:val="0"/>
        <w:widowControl w:val="0"/>
        <w:shd w:val="clear" w:color="auto" w:fill="auto"/>
        <w:bidi w:val="0"/>
        <w:spacing w:before="0" w:after="0"/>
        <w:ind w:left="220" w:right="0" w:hanging="220"/>
        <w:jc w:val="both"/>
      </w:pPr>
      <w:r>
        <w:rPr>
          <w:rFonts w:ascii="Times New Roman" w:eastAsia="Times New Roman" w:hAnsi="Times New Roman" w:cs="Times New Roman"/>
          <w:color w:val="000000"/>
          <w:spacing w:val="0"/>
          <w:w w:val="100"/>
          <w:position w:val="0"/>
          <w:lang w:val="en-US" w:eastAsia="en-US" w:bidi="en-US"/>
        </w:rPr>
        <w:t xml:space="preserve">Tomoda, A., Navalta, C. P., Polcari, A., Sadato, N.,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 xml:space="preserve">Teicher, M. H. (2009). Childhood sexual abuse is associated with reduced gray matter volume in visual cortex of young women. </w:t>
      </w:r>
      <w:r>
        <w:rPr>
          <w:rFonts w:ascii="Times New Roman" w:eastAsia="Times New Roman" w:hAnsi="Times New Roman" w:cs="Times New Roman"/>
          <w:b w:val="0"/>
          <w:bCs w:val="0"/>
          <w:i/>
          <w:iCs/>
          <w:color w:val="000000"/>
          <w:spacing w:val="0"/>
          <w:w w:val="100"/>
          <w:position w:val="0"/>
          <w:lang w:val="en-US" w:eastAsia="en-US" w:bidi="en-US"/>
        </w:rPr>
        <w:t>Biological Psychiatry, 66</w:t>
      </w:r>
      <w:r>
        <w:rPr>
          <w:rFonts w:ascii="Times New Roman" w:eastAsia="Times New Roman" w:hAnsi="Times New Roman" w:cs="Times New Roman"/>
          <w:color w:val="000000"/>
          <w:spacing w:val="0"/>
          <w:w w:val="100"/>
          <w:position w:val="0"/>
          <w:lang w:val="en-US" w:eastAsia="en-US" w:bidi="en-US"/>
        </w:rPr>
        <w:t>(7), 642-648.</w:t>
      </w:r>
    </w:p>
    <w:p>
      <w:pPr>
        <w:pStyle w:val="Style94"/>
        <w:keepNext w:val="0"/>
        <w:keepLines w:val="0"/>
        <w:widowControl w:val="0"/>
        <w:shd w:val="clear" w:color="auto" w:fill="auto"/>
        <w:bidi w:val="0"/>
        <w:spacing w:before="0" w:after="0"/>
        <w:ind w:left="220" w:right="0" w:hanging="220"/>
        <w:jc w:val="both"/>
      </w:pPr>
      <w:r>
        <w:rPr>
          <w:rFonts w:ascii="Times New Roman" w:eastAsia="Times New Roman" w:hAnsi="Times New Roman" w:cs="Times New Roman"/>
          <w:color w:val="000000"/>
          <w:spacing w:val="0"/>
          <w:w w:val="100"/>
          <w:position w:val="0"/>
          <w:lang w:val="en-US" w:eastAsia="en-US" w:bidi="en-US"/>
        </w:rPr>
        <w:t xml:space="preserve">Tomoda, A., Sheu, Y. S., Rabi, K., Suzuki, H., Navalta, C. P., Polcari, A.,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 xml:space="preserve">Teicher, M. H. (2011). Exposure to parental verbal abuse is associated with increased gray matter volume in superior temporal gyrus. </w:t>
      </w:r>
      <w:r>
        <w:rPr>
          <w:rFonts w:ascii="Times New Roman" w:eastAsia="Times New Roman" w:hAnsi="Times New Roman" w:cs="Times New Roman"/>
          <w:b w:val="0"/>
          <w:bCs w:val="0"/>
          <w:i/>
          <w:iCs/>
          <w:color w:val="000000"/>
          <w:spacing w:val="0"/>
          <w:w w:val="100"/>
          <w:position w:val="0"/>
          <w:lang w:val="en-US" w:eastAsia="en-US" w:bidi="en-US"/>
        </w:rPr>
        <w:t>Neuroimage, 54</w:t>
      </w:r>
      <w:r>
        <w:rPr>
          <w:rFonts w:ascii="Times New Roman" w:eastAsia="Times New Roman" w:hAnsi="Times New Roman" w:cs="Times New Roman"/>
          <w:color w:val="000000"/>
          <w:spacing w:val="0"/>
          <w:w w:val="100"/>
          <w:position w:val="0"/>
          <w:lang w:val="en-US" w:eastAsia="en-US" w:bidi="en-US"/>
        </w:rPr>
        <w:t>(supplement 1), S280-S286.</w:t>
      </w:r>
    </w:p>
    <w:p>
      <w:pPr>
        <w:pStyle w:val="Style94"/>
        <w:keepNext w:val="0"/>
        <w:keepLines w:val="0"/>
        <w:widowControl w:val="0"/>
        <w:shd w:val="clear" w:color="auto" w:fill="auto"/>
        <w:bidi w:val="0"/>
        <w:spacing w:before="0" w:after="0"/>
        <w:ind w:left="220" w:right="0" w:hanging="220"/>
        <w:jc w:val="both"/>
      </w:pPr>
      <w:r>
        <w:rPr>
          <w:rFonts w:ascii="Times New Roman" w:eastAsia="Times New Roman" w:hAnsi="Times New Roman" w:cs="Times New Roman"/>
          <w:color w:val="000000"/>
          <w:spacing w:val="0"/>
          <w:w w:val="100"/>
          <w:position w:val="0"/>
          <w:lang w:val="en-US" w:eastAsia="en-US" w:bidi="en-US"/>
        </w:rPr>
        <w:t xml:space="preserve">Tomoda, A., Polcari, A., Anderson, C. M.,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 xml:space="preserve">Teicher, M. H. (2012). Reduced visual cortex gray matter volume and thickness in young adults who witnessed domestic violence during childhood. </w:t>
      </w:r>
      <w:r>
        <w:rPr>
          <w:rFonts w:ascii="Times New Roman" w:eastAsia="Times New Roman" w:hAnsi="Times New Roman" w:cs="Times New Roman"/>
          <w:b w:val="0"/>
          <w:bCs w:val="0"/>
          <w:i/>
          <w:iCs/>
          <w:color w:val="000000"/>
          <w:spacing w:val="0"/>
          <w:w w:val="100"/>
          <w:position w:val="0"/>
          <w:lang w:val="en-US" w:eastAsia="en-US" w:bidi="en-US"/>
        </w:rPr>
        <w:t>PloS One, 7</w:t>
      </w:r>
      <w:r>
        <w:rPr>
          <w:rFonts w:ascii="Times New Roman" w:eastAsia="Times New Roman" w:hAnsi="Times New Roman" w:cs="Times New Roman"/>
          <w:color w:val="000000"/>
          <w:spacing w:val="0"/>
          <w:w w:val="100"/>
          <w:position w:val="0"/>
          <w:lang w:val="en-US" w:eastAsia="en-US" w:bidi="en-US"/>
        </w:rPr>
        <w:t>(12), e52528.</w:t>
      </w:r>
    </w:p>
    <w:p>
      <w:pPr>
        <w:pStyle w:val="Style94"/>
        <w:keepNext w:val="0"/>
        <w:keepLines w:val="0"/>
        <w:widowControl w:val="0"/>
        <w:shd w:val="clear" w:color="auto" w:fill="auto"/>
        <w:bidi w:val="0"/>
        <w:spacing w:before="0" w:after="0"/>
        <w:ind w:left="220" w:right="0" w:hanging="220"/>
        <w:jc w:val="both"/>
      </w:pPr>
      <w:r>
        <w:rPr>
          <w:rFonts w:ascii="Times New Roman" w:eastAsia="Times New Roman" w:hAnsi="Times New Roman" w:cs="Times New Roman"/>
          <w:color w:val="000000"/>
          <w:spacing w:val="0"/>
          <w:w w:val="100"/>
          <w:position w:val="0"/>
          <w:lang w:val="en-US" w:eastAsia="en-US" w:bidi="en-US"/>
        </w:rPr>
        <w:t xml:space="preserve">Tong, D. D., Li, W. F., Lu, P., Yang, W. J., Yang, D., Zhang, Q. L.,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 xml:space="preserve">Qiu, J. (2020). The neural basis of scientific innovation problem finding. </w:t>
      </w:r>
      <w:r>
        <w:rPr>
          <w:rFonts w:ascii="Times New Roman" w:eastAsia="Times New Roman" w:hAnsi="Times New Roman" w:cs="Times New Roman"/>
          <w:b w:val="0"/>
          <w:bCs w:val="0"/>
          <w:i/>
          <w:iCs/>
          <w:color w:val="000000"/>
          <w:spacing w:val="0"/>
          <w:w w:val="100"/>
          <w:position w:val="0"/>
          <w:lang w:val="en-US" w:eastAsia="en-US" w:bidi="en-US"/>
        </w:rPr>
        <w:t>Acta Psychologica Sinica, 52</w:t>
      </w:r>
      <w:r>
        <w:rPr>
          <w:rFonts w:ascii="Times New Roman" w:eastAsia="Times New Roman" w:hAnsi="Times New Roman" w:cs="Times New Roman"/>
          <w:color w:val="000000"/>
          <w:spacing w:val="0"/>
          <w:w w:val="100"/>
          <w:position w:val="0"/>
          <w:lang w:val="en-US" w:eastAsia="en-US" w:bidi="en-US"/>
        </w:rPr>
        <w:t>(11), 1253-1265.</w:t>
      </w:r>
    </w:p>
    <w:p>
      <w:pPr>
        <w:pStyle w:val="Style34"/>
        <w:keepNext w:val="0"/>
        <w:keepLines w:val="0"/>
        <w:widowControl w:val="0"/>
        <w:shd w:val="clear" w:color="auto" w:fill="auto"/>
        <w:bidi w:val="0"/>
        <w:spacing w:before="0" w:after="0" w:line="295" w:lineRule="auto"/>
        <w:ind w:left="0" w:right="0" w:firstLine="0"/>
        <w:jc w:val="both"/>
        <w:rPr>
          <w:sz w:val="15"/>
          <w:szCs w:val="15"/>
        </w:rPr>
      </w:pPr>
      <w:r>
        <w:rPr>
          <w:rFonts w:ascii="Times New Roman" w:eastAsia="Times New Roman" w:hAnsi="Times New Roman" w:cs="Times New Roman"/>
          <w:b/>
          <w:bCs/>
          <w:color w:val="000000"/>
          <w:spacing w:val="0"/>
          <w:w w:val="100"/>
          <w:position w:val="0"/>
          <w:sz w:val="15"/>
          <w:szCs w:val="15"/>
        </w:rPr>
        <w:t>[</w:t>
      </w:r>
      <w:r>
        <w:rPr>
          <w:color w:val="000000"/>
          <w:spacing w:val="0"/>
          <w:w w:val="100"/>
          <w:position w:val="0"/>
          <w:sz w:val="20"/>
          <w:szCs w:val="20"/>
        </w:rPr>
        <w:t>童丹丹</w:t>
      </w:r>
      <w:r>
        <w:rPr>
          <w:b/>
          <w:bCs/>
          <w:color w:val="000000"/>
          <w:spacing w:val="0"/>
          <w:w w:val="100"/>
          <w:position w:val="0"/>
          <w:sz w:val="16"/>
          <w:szCs w:val="16"/>
        </w:rPr>
        <w:t>，</w:t>
      </w:r>
      <w:r>
        <w:rPr>
          <w:color w:val="000000"/>
          <w:spacing w:val="0"/>
          <w:w w:val="100"/>
          <w:position w:val="0"/>
          <w:sz w:val="20"/>
          <w:szCs w:val="20"/>
        </w:rPr>
        <w:t>李文福</w:t>
      </w:r>
      <w:r>
        <w:rPr>
          <w:b/>
          <w:bCs/>
          <w:color w:val="000000"/>
          <w:spacing w:val="0"/>
          <w:w w:val="100"/>
          <w:position w:val="0"/>
          <w:sz w:val="16"/>
          <w:szCs w:val="16"/>
        </w:rPr>
        <w:t>，</w:t>
      </w:r>
      <w:r>
        <w:rPr>
          <w:color w:val="000000"/>
          <w:spacing w:val="0"/>
          <w:w w:val="100"/>
          <w:position w:val="0"/>
          <w:sz w:val="20"/>
          <w:szCs w:val="20"/>
        </w:rPr>
        <w:t>禄鹏</w:t>
      </w:r>
      <w:r>
        <w:rPr>
          <w:b/>
          <w:bCs/>
          <w:color w:val="000000"/>
          <w:spacing w:val="0"/>
          <w:w w:val="100"/>
          <w:position w:val="0"/>
          <w:sz w:val="16"/>
          <w:szCs w:val="16"/>
        </w:rPr>
        <w:t>，</w:t>
      </w:r>
      <w:r>
        <w:rPr>
          <w:color w:val="000000"/>
          <w:spacing w:val="0"/>
          <w:w w:val="100"/>
          <w:position w:val="0"/>
          <w:sz w:val="20"/>
          <w:szCs w:val="20"/>
        </w:rPr>
        <w:t>杨文静</w:t>
      </w:r>
      <w:r>
        <w:rPr>
          <w:b/>
          <w:bCs/>
          <w:color w:val="000000"/>
          <w:spacing w:val="0"/>
          <w:w w:val="100"/>
          <w:position w:val="0"/>
          <w:sz w:val="16"/>
          <w:szCs w:val="16"/>
        </w:rPr>
        <w:t>，</w:t>
      </w:r>
      <w:r>
        <w:rPr>
          <w:color w:val="000000"/>
          <w:spacing w:val="0"/>
          <w:w w:val="100"/>
          <w:position w:val="0"/>
          <w:sz w:val="20"/>
          <w:szCs w:val="20"/>
        </w:rPr>
        <w:t>杨东</w:t>
      </w:r>
      <w:r>
        <w:rPr>
          <w:b/>
          <w:bCs/>
          <w:color w:val="000000"/>
          <w:spacing w:val="0"/>
          <w:w w:val="100"/>
          <w:position w:val="0"/>
          <w:sz w:val="16"/>
          <w:szCs w:val="16"/>
        </w:rPr>
        <w:t>，</w:t>
      </w:r>
      <w:r>
        <w:rPr>
          <w:color w:val="000000"/>
          <w:spacing w:val="0"/>
          <w:w w:val="100"/>
          <w:position w:val="0"/>
          <w:sz w:val="20"/>
          <w:szCs w:val="20"/>
        </w:rPr>
        <w:t>张庆林</w:t>
      </w:r>
      <w:r>
        <w:rPr>
          <w:b/>
          <w:bCs/>
          <w:color w:val="000000"/>
          <w:spacing w:val="0"/>
          <w:w w:val="100"/>
          <w:position w:val="0"/>
          <w:sz w:val="16"/>
          <w:szCs w:val="16"/>
        </w:rPr>
        <w:t>，</w:t>
      </w:r>
      <w:r>
        <w:rPr>
          <w:color w:val="000000"/>
          <w:spacing w:val="0"/>
          <w:w w:val="100"/>
          <w:position w:val="0"/>
          <w:sz w:val="20"/>
          <w:szCs w:val="20"/>
        </w:rPr>
        <w:t>邱江</w:t>
      </w:r>
      <w:r>
        <w:rPr>
          <w:rFonts w:ascii="Times New Roman" w:eastAsia="Times New Roman" w:hAnsi="Times New Roman" w:cs="Times New Roman"/>
          <w:b/>
          <w:bCs/>
          <w:color w:val="000000"/>
          <w:spacing w:val="0"/>
          <w:w w:val="100"/>
          <w:position w:val="0"/>
          <w:sz w:val="15"/>
          <w:szCs w:val="15"/>
        </w:rPr>
        <w:t>.</w:t>
      </w:r>
    </w:p>
    <w:p>
      <w:pPr>
        <w:pStyle w:val="Style94"/>
        <w:keepNext w:val="0"/>
        <w:keepLines w:val="0"/>
        <w:widowControl w:val="0"/>
        <w:shd w:val="clear" w:color="auto" w:fill="auto"/>
        <w:bidi w:val="0"/>
        <w:spacing w:before="0" w:after="0" w:line="212" w:lineRule="exact"/>
        <w:ind w:right="0" w:firstLine="0"/>
        <w:jc w:val="both"/>
      </w:pPr>
      <w:r>
        <w:rPr>
          <w:rFonts w:ascii="Times New Roman" w:eastAsia="Times New Roman" w:hAnsi="Times New Roman" w:cs="Times New Roman"/>
          <w:color w:val="000000"/>
          <w:spacing w:val="0"/>
          <w:w w:val="100"/>
          <w:position w:val="0"/>
          <w:lang w:val="en-US" w:eastAsia="en-US" w:bidi="en-US"/>
        </w:rPr>
        <w:t>(2020).</w:t>
      </w:r>
      <w:r>
        <w:rPr>
          <w:rFonts w:ascii="SimSun" w:eastAsia="SimSun" w:hAnsi="SimSun" w:cs="SimSun"/>
          <w:b w:val="0"/>
          <w:bCs w:val="0"/>
          <w:color w:val="000000"/>
          <w:spacing w:val="0"/>
          <w:w w:val="100"/>
          <w:position w:val="0"/>
          <w:sz w:val="20"/>
          <w:szCs w:val="20"/>
          <w:lang w:val="zh-TW" w:eastAsia="zh-TW" w:bidi="zh-TW"/>
        </w:rPr>
        <w:t>科学发明情境中问题提出的脑机制再探</w:t>
      </w:r>
      <w:r>
        <w:rPr>
          <w:rFonts w:ascii="Times New Roman" w:eastAsia="Times New Roman" w:hAnsi="Times New Roman" w:cs="Times New Roman"/>
          <w:color w:val="000000"/>
          <w:spacing w:val="0"/>
          <w:w w:val="100"/>
          <w:position w:val="0"/>
          <w:lang w:val="zh-TW" w:eastAsia="zh-TW" w:bidi="zh-TW"/>
        </w:rPr>
        <w:t>.</w:t>
      </w:r>
      <w:r>
        <w:rPr>
          <w:rFonts w:ascii="SimSun" w:eastAsia="SimSun" w:hAnsi="SimSun" w:cs="SimSun"/>
          <w:b w:val="0"/>
          <w:bCs w:val="0"/>
          <w:i/>
          <w:iCs/>
          <w:color w:val="000000"/>
          <w:spacing w:val="0"/>
          <w:w w:val="100"/>
          <w:position w:val="0"/>
          <w:sz w:val="17"/>
          <w:szCs w:val="17"/>
          <w:lang w:val="zh-TW" w:eastAsia="zh-TW" w:bidi="zh-TW"/>
        </w:rPr>
        <w:t xml:space="preserve">心理 学报 </w:t>
      </w:r>
      <w:r>
        <w:rPr>
          <w:rFonts w:ascii="Times New Roman" w:eastAsia="Times New Roman" w:hAnsi="Times New Roman" w:cs="Times New Roman"/>
          <w:b w:val="0"/>
          <w:bCs w:val="0"/>
          <w:i/>
          <w:iCs/>
          <w:color w:val="000000"/>
          <w:spacing w:val="0"/>
          <w:w w:val="100"/>
          <w:position w:val="0"/>
          <w:lang w:val="zh-TW" w:eastAsia="zh-TW" w:bidi="zh-TW"/>
        </w:rPr>
        <w:t>52</w:t>
      </w:r>
      <w:r>
        <w:rPr>
          <w:rFonts w:ascii="Times New Roman" w:eastAsia="Times New Roman" w:hAnsi="Times New Roman" w:cs="Times New Roman"/>
          <w:color w:val="000000"/>
          <w:spacing w:val="0"/>
          <w:w w:val="100"/>
          <w:position w:val="0"/>
          <w:lang w:val="zh-TW" w:eastAsia="zh-TW" w:bidi="zh-TW"/>
        </w:rPr>
        <w:t xml:space="preserve">(11), </w:t>
      </w:r>
      <w:r>
        <w:rPr>
          <w:rFonts w:ascii="Times New Roman" w:eastAsia="Times New Roman" w:hAnsi="Times New Roman" w:cs="Times New Roman"/>
          <w:color w:val="000000"/>
          <w:spacing w:val="0"/>
          <w:w w:val="100"/>
          <w:position w:val="0"/>
          <w:lang w:val="en-US" w:eastAsia="en-US" w:bidi="en-US"/>
        </w:rPr>
        <w:t>1253-1265.]</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Tooley, U. A., Bassett, D. S.,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 xml:space="preserve">Mackey, A. P. (2021). Environmental influences on the pace of brain development. </w:t>
      </w:r>
      <w:r>
        <w:rPr>
          <w:rFonts w:ascii="Times New Roman" w:eastAsia="Times New Roman" w:hAnsi="Times New Roman" w:cs="Times New Roman"/>
          <w:b w:val="0"/>
          <w:bCs w:val="0"/>
          <w:i/>
          <w:iCs/>
          <w:color w:val="000000"/>
          <w:spacing w:val="0"/>
          <w:w w:val="100"/>
          <w:position w:val="0"/>
          <w:lang w:val="en-US" w:eastAsia="en-US" w:bidi="en-US"/>
        </w:rPr>
        <w:t>Nature Reviews: Neuroscience, 22</w:t>
      </w:r>
      <w:r>
        <w:rPr>
          <w:rFonts w:ascii="Times New Roman" w:eastAsia="Times New Roman" w:hAnsi="Times New Roman" w:cs="Times New Roman"/>
          <w:color w:val="000000"/>
          <w:spacing w:val="0"/>
          <w:w w:val="100"/>
          <w:position w:val="0"/>
          <w:lang w:val="en-US" w:eastAsia="en-US" w:bidi="en-US"/>
        </w:rPr>
        <w:t>(6), 372-384.</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Tzourio-Mazoyer, N., Landeau, B., Papathanassiou, D., Crivello, F., Etard, O., Delcroix, N., ... Joliot, M. (2002). Automated anatomical labeling of activations in SPM using a macroscopic anatomical parcellation of the MNI MRI single-subject brain. </w:t>
      </w:r>
      <w:r>
        <w:rPr>
          <w:rFonts w:ascii="Times New Roman" w:eastAsia="Times New Roman" w:hAnsi="Times New Roman" w:cs="Times New Roman"/>
          <w:b w:val="0"/>
          <w:bCs w:val="0"/>
          <w:i/>
          <w:iCs/>
          <w:color w:val="000000"/>
          <w:spacing w:val="0"/>
          <w:w w:val="100"/>
          <w:position w:val="0"/>
          <w:lang w:val="en-US" w:eastAsia="en-US" w:bidi="en-US"/>
        </w:rPr>
        <w:t>Neuroimage, 15</w:t>
      </w:r>
      <w:r>
        <w:rPr>
          <w:rFonts w:ascii="Times New Roman" w:eastAsia="Times New Roman" w:hAnsi="Times New Roman" w:cs="Times New Roman"/>
          <w:color w:val="000000"/>
          <w:spacing w:val="0"/>
          <w:w w:val="100"/>
          <w:position w:val="0"/>
          <w:lang w:val="en-US" w:eastAsia="en-US" w:bidi="en-US"/>
        </w:rPr>
        <w:t>(1), 273-289.</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Uddin, L.Q. (2017). </w:t>
      </w:r>
      <w:r>
        <w:rPr>
          <w:rFonts w:ascii="Times New Roman" w:eastAsia="Times New Roman" w:hAnsi="Times New Roman" w:cs="Times New Roman"/>
          <w:b w:val="0"/>
          <w:bCs w:val="0"/>
          <w:i/>
          <w:iCs/>
          <w:color w:val="000000"/>
          <w:spacing w:val="0"/>
          <w:w w:val="100"/>
          <w:position w:val="0"/>
          <w:lang w:val="en-US" w:eastAsia="en-US" w:bidi="en-US"/>
        </w:rPr>
        <w:t>Salience network of the human brain || Functions of the salience network</w:t>
      </w:r>
      <w:r>
        <w:rPr>
          <w:rFonts w:ascii="Times New Roman" w:eastAsia="Times New Roman" w:hAnsi="Times New Roman" w:cs="Times New Roman"/>
          <w:color w:val="000000"/>
          <w:spacing w:val="0"/>
          <w:w w:val="100"/>
          <w:position w:val="0"/>
          <w:lang w:val="en-US" w:eastAsia="en-US" w:bidi="en-US"/>
        </w:rPr>
        <w:t xml:space="preserve"> (pp.11-16)</w:t>
      </w:r>
      <w:r>
        <w:rPr>
          <w:rFonts w:ascii="Times New Roman" w:eastAsia="Times New Roman" w:hAnsi="Times New Roman" w:cs="Times New Roman"/>
          <w:b w:val="0"/>
          <w:bCs w:val="0"/>
          <w:i/>
          <w:iCs/>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Academic Press.</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Vanaelst, B., Huybrechts, I., de Bourdeaudhuij, I., Bammann, K., Hadjigeorgiou, C., Eiben, G., ... de Henauw, S. (2012). Prevalence of negative life events and chronic adversities in European pre-and primary-school children: Results from the IDEFICS study. </w:t>
      </w:r>
      <w:r>
        <w:rPr>
          <w:rFonts w:ascii="Times New Roman" w:eastAsia="Times New Roman" w:hAnsi="Times New Roman" w:cs="Times New Roman"/>
          <w:b w:val="0"/>
          <w:bCs w:val="0"/>
          <w:i/>
          <w:iCs/>
          <w:color w:val="000000"/>
          <w:spacing w:val="0"/>
          <w:w w:val="100"/>
          <w:position w:val="0"/>
          <w:lang w:val="en-US" w:eastAsia="en-US" w:bidi="en-US"/>
        </w:rPr>
        <w:t>Archives of Public Health, 70</w:t>
      </w:r>
      <w:r>
        <w:rPr>
          <w:rFonts w:ascii="Times New Roman" w:eastAsia="Times New Roman" w:hAnsi="Times New Roman" w:cs="Times New Roman"/>
          <w:color w:val="000000"/>
          <w:spacing w:val="0"/>
          <w:w w:val="100"/>
          <w:position w:val="0"/>
          <w:lang w:val="en-US" w:eastAsia="en-US" w:bidi="en-US"/>
        </w:rPr>
        <w:t>(1), 1-11.</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Vuper, T. C., Philippi, C. L.,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 xml:space="preserve">Bruce, S. E. (2021). Altered resting-state functional connectivity of the default mode and central executive networks following cognitive processing therapy for PTSD. </w:t>
      </w:r>
      <w:r>
        <w:rPr>
          <w:rFonts w:ascii="Times New Roman" w:eastAsia="Times New Roman" w:hAnsi="Times New Roman" w:cs="Times New Roman"/>
          <w:b w:val="0"/>
          <w:bCs w:val="0"/>
          <w:i/>
          <w:iCs/>
          <w:color w:val="000000"/>
          <w:spacing w:val="0"/>
          <w:w w:val="100"/>
          <w:position w:val="0"/>
          <w:lang w:val="en-US" w:eastAsia="en-US" w:bidi="en-US"/>
        </w:rPr>
        <w:t>Behavioural Brain Research, 409,</w:t>
      </w:r>
      <w:r>
        <w:rPr>
          <w:rFonts w:ascii="Times New Roman" w:eastAsia="Times New Roman" w:hAnsi="Times New Roman" w:cs="Times New Roman"/>
          <w:color w:val="000000"/>
          <w:spacing w:val="0"/>
          <w:w w:val="100"/>
          <w:position w:val="0"/>
          <w:lang w:val="en-US" w:eastAsia="en-US" w:bidi="en-US"/>
        </w:rPr>
        <w:t xml:space="preserve"> 113312.</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Wabnegger, A., Ubel, S.,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 xml:space="preserve">Schienle, A. (2018). Voxel-based morphometry of disgust sensitivity. </w:t>
      </w:r>
      <w:r>
        <w:rPr>
          <w:rFonts w:ascii="Times New Roman" w:eastAsia="Times New Roman" w:hAnsi="Times New Roman" w:cs="Times New Roman"/>
          <w:b w:val="0"/>
          <w:bCs w:val="0"/>
          <w:i/>
          <w:iCs/>
          <w:color w:val="000000"/>
          <w:spacing w:val="0"/>
          <w:w w:val="100"/>
          <w:position w:val="0"/>
          <w:lang w:val="en-US" w:eastAsia="en-US" w:bidi="en-US"/>
        </w:rPr>
        <w:t>Social Neuroscience, 13</w:t>
      </w:r>
      <w:r>
        <w:rPr>
          <w:rFonts w:ascii="Times New Roman" w:eastAsia="Times New Roman" w:hAnsi="Times New Roman" w:cs="Times New Roman"/>
          <w:color w:val="000000"/>
          <w:spacing w:val="0"/>
          <w:w w:val="100"/>
          <w:position w:val="0"/>
          <w:lang w:val="en-US" w:eastAsia="en-US" w:bidi="en-US"/>
        </w:rPr>
        <w:t>(2), 241-245.</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Wallace, G. L., Richard, E., Peng, C. S., Knodt, A. R.,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 xml:space="preserve">Hariri, A. R. (2020). Subclinical eating disorder traits are correlated with cortical thickness in regions associated with food reward and perception. </w:t>
      </w:r>
      <w:r>
        <w:rPr>
          <w:rFonts w:ascii="Times New Roman" w:eastAsia="Times New Roman" w:hAnsi="Times New Roman" w:cs="Times New Roman"/>
          <w:b w:val="0"/>
          <w:bCs w:val="0"/>
          <w:i/>
          <w:iCs/>
          <w:color w:val="000000"/>
          <w:spacing w:val="0"/>
          <w:w w:val="100"/>
          <w:position w:val="0"/>
          <w:lang w:val="en-US" w:eastAsia="en-US" w:bidi="en-US"/>
        </w:rPr>
        <w:t>Brain Imaging and Behavior</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b w:val="0"/>
          <w:bCs w:val="0"/>
          <w:i/>
          <w:iCs/>
          <w:color w:val="000000"/>
          <w:spacing w:val="0"/>
          <w:w w:val="100"/>
          <w:position w:val="0"/>
          <w:lang w:val="en-US" w:eastAsia="en-US" w:bidi="en-US"/>
        </w:rPr>
        <w:t>14</w:t>
      </w:r>
      <w:r>
        <w:rPr>
          <w:rFonts w:ascii="Times New Roman" w:eastAsia="Times New Roman" w:hAnsi="Times New Roman" w:cs="Times New Roman"/>
          <w:color w:val="000000"/>
          <w:spacing w:val="0"/>
          <w:w w:val="100"/>
          <w:position w:val="0"/>
          <w:lang w:val="en-US" w:eastAsia="en-US" w:bidi="en-US"/>
        </w:rPr>
        <w:t>(2), 346-352.</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Waller, L., Walter, H., Kruschwitz, J. D., Reuter, L., Muller, S., Erk, S., Veer, I. M. (2017). Evaluating the replicability, specificity, and generalizability of connectome fingerprints. </w:t>
      </w:r>
      <w:r>
        <w:rPr>
          <w:rFonts w:ascii="Times New Roman" w:eastAsia="Times New Roman" w:hAnsi="Times New Roman" w:cs="Times New Roman"/>
          <w:b w:val="0"/>
          <w:bCs w:val="0"/>
          <w:i/>
          <w:iCs/>
          <w:color w:val="000000"/>
          <w:spacing w:val="0"/>
          <w:w w:val="100"/>
          <w:position w:val="0"/>
          <w:lang w:val="en-US" w:eastAsia="en-US" w:bidi="en-US"/>
        </w:rPr>
        <w:t>Neuroimage, 158</w:t>
      </w:r>
      <w:r>
        <w:rPr>
          <w:rFonts w:ascii="Times New Roman" w:eastAsia="Times New Roman" w:hAnsi="Times New Roman" w:cs="Times New Roman"/>
          <w:color w:val="000000"/>
          <w:spacing w:val="0"/>
          <w:w w:val="100"/>
          <w:position w:val="0"/>
          <w:lang w:val="en-US" w:eastAsia="en-US" w:bidi="en-US"/>
        </w:rPr>
        <w:t>, 371-377.</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Wang, H., Jin, X., Zhang, Y.,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 xml:space="preserve">Wang, J. (2016). Single </w:t>
      </w:r>
      <w:r>
        <w:rPr>
          <w:rFonts w:ascii="Times New Roman" w:eastAsia="Times New Roman" w:hAnsi="Times New Roman" w:cs="Times New Roman"/>
          <w:b w:val="0"/>
          <w:bCs w:val="0"/>
          <w:color w:val="000000"/>
          <w:spacing w:val="0"/>
          <w:w w:val="100"/>
          <w:position w:val="0"/>
          <w:sz w:val="20"/>
          <w:szCs w:val="2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subject morphological brain networks: Connectivity mapping, topological characterization and test-retest reliability. </w:t>
      </w:r>
      <w:r>
        <w:rPr>
          <w:rFonts w:ascii="Times New Roman" w:eastAsia="Times New Roman" w:hAnsi="Times New Roman" w:cs="Times New Roman"/>
          <w:b w:val="0"/>
          <w:bCs w:val="0"/>
          <w:i/>
          <w:iCs/>
          <w:color w:val="000000"/>
          <w:spacing w:val="0"/>
          <w:w w:val="100"/>
          <w:position w:val="0"/>
          <w:lang w:val="en-US" w:eastAsia="en-US" w:bidi="en-US"/>
        </w:rPr>
        <w:t xml:space="preserve">Brain and Behavior, </w:t>
      </w:r>
      <w:r>
        <w:rPr>
          <w:rFonts w:ascii="Times New Roman" w:eastAsia="Times New Roman" w:hAnsi="Times New Roman" w:cs="Times New Roman"/>
          <w:b w:val="0"/>
          <w:bCs w:val="0"/>
          <w:i/>
          <w:iCs/>
          <w:color w:val="000000"/>
          <w:spacing w:val="0"/>
          <w:w w:val="100"/>
          <w:position w:val="0"/>
          <w:lang w:val="zh-TW" w:eastAsia="zh-TW" w:bidi="zh-TW"/>
        </w:rPr>
        <w:t>6</w:t>
      </w:r>
      <w:r>
        <w:rPr>
          <w:rFonts w:ascii="Times New Roman" w:eastAsia="Times New Roman" w:hAnsi="Times New Roman" w:cs="Times New Roman"/>
          <w:color w:val="000000"/>
          <w:spacing w:val="0"/>
          <w:w w:val="100"/>
          <w:position w:val="0"/>
          <w:lang w:val="zh-TW" w:eastAsia="zh-TW" w:bidi="zh-TW"/>
        </w:rPr>
        <w:t xml:space="preserve">(4), </w:t>
      </w:r>
      <w:r>
        <w:rPr>
          <w:rFonts w:ascii="Times New Roman" w:eastAsia="Times New Roman" w:hAnsi="Times New Roman" w:cs="Times New Roman"/>
          <w:color w:val="000000"/>
          <w:spacing w:val="0"/>
          <w:w w:val="100"/>
          <w:position w:val="0"/>
          <w:lang w:val="en-US" w:eastAsia="en-US" w:bidi="en-US"/>
        </w:rPr>
        <w:t>e00448.</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Watson, D., Clark, L. A.,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 xml:space="preserve">Tellegen, A. (1988). Development and validation of brief measures of positive and negative affect: The PANAS scales. </w:t>
      </w:r>
      <w:r>
        <w:rPr>
          <w:rFonts w:ascii="Times New Roman" w:eastAsia="Times New Roman" w:hAnsi="Times New Roman" w:cs="Times New Roman"/>
          <w:b w:val="0"/>
          <w:bCs w:val="0"/>
          <w:i/>
          <w:iCs/>
          <w:color w:val="000000"/>
          <w:spacing w:val="0"/>
          <w:w w:val="100"/>
          <w:position w:val="0"/>
          <w:lang w:val="en-US" w:eastAsia="en-US" w:bidi="en-US"/>
        </w:rPr>
        <w:t>Journal of Personality and Social Psychology, 54</w:t>
      </w:r>
      <w:r>
        <w:rPr>
          <w:rFonts w:ascii="Times New Roman" w:eastAsia="Times New Roman" w:hAnsi="Times New Roman" w:cs="Times New Roman"/>
          <w:color w:val="000000"/>
          <w:spacing w:val="0"/>
          <w:w w:val="100"/>
          <w:position w:val="0"/>
          <w:lang w:val="en-US" w:eastAsia="en-US" w:bidi="en-US"/>
        </w:rPr>
        <w:t>(6), 1063-1070.</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Wu, J., Tong, H., Liu, Z., Tao, J., Chen, L., Chan, C.,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 xml:space="preserve">Lee, T. (2021). Neurobiological effects of perceived stress are different between adolescents and middle-aged adults. </w:t>
      </w:r>
      <w:r>
        <w:rPr>
          <w:rFonts w:ascii="Times New Roman" w:eastAsia="Times New Roman" w:hAnsi="Times New Roman" w:cs="Times New Roman"/>
          <w:b w:val="0"/>
          <w:bCs w:val="0"/>
          <w:i/>
          <w:iCs/>
          <w:color w:val="000000"/>
          <w:spacing w:val="0"/>
          <w:w w:val="100"/>
          <w:position w:val="0"/>
          <w:lang w:val="en-US" w:eastAsia="en-US" w:bidi="en-US"/>
        </w:rPr>
        <w:t>Brain Imaging and Behavior, 15</w:t>
      </w:r>
      <w:r>
        <w:rPr>
          <w:rFonts w:ascii="Times New Roman" w:eastAsia="Times New Roman" w:hAnsi="Times New Roman" w:cs="Times New Roman"/>
          <w:color w:val="000000"/>
          <w:spacing w:val="0"/>
          <w:w w:val="100"/>
          <w:position w:val="0"/>
          <w:lang w:val="en-US" w:eastAsia="en-US" w:bidi="en-US"/>
        </w:rPr>
        <w:t>(2), 846-854.</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Xia, L., Wang, J. L.,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 xml:space="preserve">He, Y. (2010). Human connectome: Structural and functional brain networks. </w:t>
      </w:r>
      <w:r>
        <w:rPr>
          <w:rFonts w:ascii="Times New Roman" w:eastAsia="Times New Roman" w:hAnsi="Times New Roman" w:cs="Times New Roman"/>
          <w:b w:val="0"/>
          <w:bCs w:val="0"/>
          <w:i/>
          <w:iCs/>
          <w:color w:val="000000"/>
          <w:spacing w:val="0"/>
          <w:w w:val="100"/>
          <w:position w:val="0"/>
          <w:lang w:val="en-US" w:eastAsia="en-US" w:bidi="en-US"/>
        </w:rPr>
        <w:t>Chinese Science Bulletin, 55</w:t>
      </w:r>
      <w:r>
        <w:rPr>
          <w:rFonts w:ascii="Times New Roman" w:eastAsia="Times New Roman" w:hAnsi="Times New Roman" w:cs="Times New Roman"/>
          <w:color w:val="000000"/>
          <w:spacing w:val="0"/>
          <w:w w:val="100"/>
          <w:position w:val="0"/>
          <w:lang w:val="en-US" w:eastAsia="en-US" w:bidi="en-US"/>
        </w:rPr>
        <w:t>(16)</w:t>
      </w:r>
      <w:r>
        <w:rPr>
          <w:rFonts w:ascii="Times New Roman" w:eastAsia="Times New Roman" w:hAnsi="Times New Roman" w:cs="Times New Roman"/>
          <w:b w:val="0"/>
          <w:bCs w:val="0"/>
          <w:i/>
          <w:iCs/>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1565-1583.</w:t>
      </w:r>
    </w:p>
    <w:p>
      <w:pPr>
        <w:pStyle w:val="Style94"/>
        <w:keepNext w:val="0"/>
        <w:keepLines w:val="0"/>
        <w:widowControl w:val="0"/>
        <w:shd w:val="clear" w:color="auto" w:fill="auto"/>
        <w:bidi w:val="0"/>
        <w:spacing w:before="0" w:after="0" w:line="212" w:lineRule="exact"/>
        <w:ind w:right="0"/>
        <w:jc w:val="both"/>
      </w:pPr>
      <w:r>
        <w:rPr>
          <w:rFonts w:ascii="Times New Roman" w:eastAsia="Times New Roman" w:hAnsi="Times New Roman" w:cs="Times New Roman"/>
          <w:color w:val="000000"/>
          <w:spacing w:val="0"/>
          <w:w w:val="100"/>
          <w:position w:val="0"/>
          <w:lang w:val="zh-TW" w:eastAsia="zh-TW" w:bidi="zh-TW"/>
        </w:rPr>
        <w:t>[</w:t>
      </w:r>
      <w:r>
        <w:rPr>
          <w:rFonts w:ascii="SimSun" w:eastAsia="SimSun" w:hAnsi="SimSun" w:cs="SimSun"/>
          <w:b w:val="0"/>
          <w:bCs w:val="0"/>
          <w:color w:val="000000"/>
          <w:spacing w:val="0"/>
          <w:w w:val="100"/>
          <w:position w:val="0"/>
          <w:sz w:val="20"/>
          <w:szCs w:val="20"/>
          <w:lang w:val="zh-TW" w:eastAsia="zh-TW" w:bidi="zh-TW"/>
        </w:rPr>
        <w:t>梁夏</w:t>
      </w:r>
      <w:r>
        <w:rPr>
          <w:rFonts w:ascii="SimSun" w:eastAsia="SimSun" w:hAnsi="SimSun" w:cs="SimSun"/>
          <w:color w:val="000000"/>
          <w:spacing w:val="0"/>
          <w:w w:val="100"/>
          <w:position w:val="0"/>
          <w:sz w:val="16"/>
          <w:szCs w:val="16"/>
          <w:lang w:val="zh-TW" w:eastAsia="zh-TW" w:bidi="zh-TW"/>
        </w:rPr>
        <w:t>，</w:t>
      </w:r>
      <w:r>
        <w:rPr>
          <w:rFonts w:ascii="SimSun" w:eastAsia="SimSun" w:hAnsi="SimSun" w:cs="SimSun"/>
          <w:b w:val="0"/>
          <w:bCs w:val="0"/>
          <w:color w:val="000000"/>
          <w:spacing w:val="0"/>
          <w:w w:val="100"/>
          <w:position w:val="0"/>
          <w:sz w:val="20"/>
          <w:szCs w:val="20"/>
          <w:lang w:val="zh-TW" w:eastAsia="zh-TW" w:bidi="zh-TW"/>
        </w:rPr>
        <w:t>王金辉</w:t>
      </w:r>
      <w:r>
        <w:rPr>
          <w:rFonts w:ascii="SimSun" w:eastAsia="SimSun" w:hAnsi="SimSun" w:cs="SimSun"/>
          <w:color w:val="000000"/>
          <w:spacing w:val="0"/>
          <w:w w:val="100"/>
          <w:position w:val="0"/>
          <w:sz w:val="16"/>
          <w:szCs w:val="16"/>
          <w:lang w:val="zh-TW" w:eastAsia="zh-TW" w:bidi="zh-TW"/>
        </w:rPr>
        <w:t>，</w:t>
      </w:r>
      <w:r>
        <w:rPr>
          <w:rFonts w:ascii="SimSun" w:eastAsia="SimSun" w:hAnsi="SimSun" w:cs="SimSun"/>
          <w:b w:val="0"/>
          <w:bCs w:val="0"/>
          <w:color w:val="000000"/>
          <w:spacing w:val="0"/>
          <w:w w:val="100"/>
          <w:position w:val="0"/>
          <w:sz w:val="20"/>
          <w:szCs w:val="20"/>
          <w:lang w:val="zh-TW" w:eastAsia="zh-TW" w:bidi="zh-TW"/>
        </w:rPr>
        <w:t>贺永</w:t>
      </w:r>
      <w:r>
        <w:rPr>
          <w:rFonts w:ascii="Times New Roman" w:eastAsia="Times New Roman" w:hAnsi="Times New Roman" w:cs="Times New Roman"/>
          <w:color w:val="000000"/>
          <w:spacing w:val="0"/>
          <w:w w:val="100"/>
          <w:position w:val="0"/>
          <w:lang w:val="en-US" w:eastAsia="en-US" w:bidi="en-US"/>
        </w:rPr>
        <w:t>.</w:t>
      </w:r>
      <w:r>
        <w:rPr>
          <w:rFonts w:ascii="SimSun" w:eastAsia="SimSun" w:hAnsi="SimSun" w:cs="SimSun"/>
          <w:color w:val="000000"/>
          <w:spacing w:val="0"/>
          <w:w w:val="100"/>
          <w:position w:val="0"/>
          <w:sz w:val="16"/>
          <w:szCs w:val="16"/>
          <w:lang w:val="en-US" w:eastAsia="en-US" w:bidi="en-US"/>
        </w:rPr>
        <w:t>(</w:t>
      </w:r>
      <w:r>
        <w:rPr>
          <w:rFonts w:ascii="Times New Roman" w:eastAsia="Times New Roman" w:hAnsi="Times New Roman" w:cs="Times New Roman"/>
          <w:color w:val="000000"/>
          <w:spacing w:val="0"/>
          <w:w w:val="100"/>
          <w:position w:val="0"/>
          <w:lang w:val="en-US" w:eastAsia="en-US" w:bidi="en-US"/>
        </w:rPr>
        <w:t>2010).</w:t>
      </w:r>
      <w:r>
        <w:rPr>
          <w:rFonts w:ascii="SimSun" w:eastAsia="SimSun" w:hAnsi="SimSun" w:cs="SimSun"/>
          <w:b w:val="0"/>
          <w:bCs w:val="0"/>
          <w:color w:val="000000"/>
          <w:spacing w:val="0"/>
          <w:w w:val="100"/>
          <w:position w:val="0"/>
          <w:sz w:val="20"/>
          <w:szCs w:val="20"/>
          <w:lang w:val="zh-TW" w:eastAsia="zh-TW" w:bidi="zh-TW"/>
        </w:rPr>
        <w:t>人脑连接组研究</w:t>
      </w:r>
      <w:r>
        <w:rPr>
          <w:rFonts w:ascii="SimSun" w:eastAsia="SimSun" w:hAnsi="SimSun" w:cs="SimSun"/>
          <w:color w:val="000000"/>
          <w:spacing w:val="0"/>
          <w:w w:val="100"/>
          <w:position w:val="0"/>
          <w:sz w:val="16"/>
          <w:szCs w:val="16"/>
          <w:lang w:val="zh-TW" w:eastAsia="zh-TW" w:bidi="zh-TW"/>
        </w:rPr>
        <w:t>：</w:t>
      </w:r>
      <w:r>
        <w:rPr>
          <w:rFonts w:ascii="SimSun" w:eastAsia="SimSun" w:hAnsi="SimSun" w:cs="SimSun"/>
          <w:b w:val="0"/>
          <w:bCs w:val="0"/>
          <w:color w:val="000000"/>
          <w:spacing w:val="0"/>
          <w:w w:val="100"/>
          <w:position w:val="0"/>
          <w:sz w:val="20"/>
          <w:szCs w:val="20"/>
          <w:lang w:val="zh-TW" w:eastAsia="zh-TW" w:bidi="zh-TW"/>
        </w:rPr>
        <w:t>脑结构网</w:t>
      </w:r>
      <w:r>
        <w:rPr>
          <w:rFonts w:ascii="Times New Roman" w:eastAsia="Times New Roman" w:hAnsi="Times New Roman" w:cs="Times New Roman"/>
          <w:b w:val="0"/>
          <w:bCs w:val="0"/>
          <w:color w:val="000000"/>
          <w:spacing w:val="0"/>
          <w:w w:val="100"/>
          <w:position w:val="0"/>
          <w:sz w:val="20"/>
          <w:szCs w:val="20"/>
          <w:lang w:val="zh-TW" w:eastAsia="zh-TW" w:bidi="zh-TW"/>
        </w:rPr>
        <w:t xml:space="preserve"> </w:t>
      </w:r>
      <w:r>
        <w:rPr>
          <w:rFonts w:ascii="SimSun" w:eastAsia="SimSun" w:hAnsi="SimSun" w:cs="SimSun"/>
          <w:b w:val="0"/>
          <w:bCs w:val="0"/>
          <w:color w:val="000000"/>
          <w:spacing w:val="0"/>
          <w:w w:val="100"/>
          <w:position w:val="0"/>
          <w:sz w:val="20"/>
          <w:szCs w:val="20"/>
          <w:lang w:val="zh-TW" w:eastAsia="zh-TW" w:bidi="zh-TW"/>
        </w:rPr>
        <w:t>络和脑功能网络</w:t>
      </w:r>
      <w:r>
        <w:rPr>
          <w:rFonts w:ascii="Times New Roman" w:eastAsia="Times New Roman" w:hAnsi="Times New Roman" w:cs="Times New Roman"/>
          <w:color w:val="000000"/>
          <w:spacing w:val="0"/>
          <w:w w:val="100"/>
          <w:position w:val="0"/>
          <w:lang w:val="zh-TW" w:eastAsia="zh-TW" w:bidi="zh-TW"/>
        </w:rPr>
        <w:t>.</w:t>
      </w:r>
      <w:r>
        <w:rPr>
          <w:rFonts w:ascii="SimSun" w:eastAsia="SimSun" w:hAnsi="SimSun" w:cs="SimSun"/>
          <w:b w:val="0"/>
          <w:bCs w:val="0"/>
          <w:i/>
          <w:iCs/>
          <w:color w:val="000000"/>
          <w:spacing w:val="0"/>
          <w:w w:val="100"/>
          <w:position w:val="0"/>
          <w:sz w:val="17"/>
          <w:szCs w:val="17"/>
          <w:lang w:val="zh-TW" w:eastAsia="zh-TW" w:bidi="zh-TW"/>
        </w:rPr>
        <w:t>科学通</w:t>
      </w:r>
      <w:r>
        <w:rPr>
          <w:rFonts w:ascii="Times New Roman" w:eastAsia="Times New Roman" w:hAnsi="Times New Roman" w:cs="Times New Roman"/>
          <w:b w:val="0"/>
          <w:bCs w:val="0"/>
          <w:i/>
          <w:iCs/>
          <w:color w:val="000000"/>
          <w:spacing w:val="0"/>
          <w:w w:val="100"/>
          <w:position w:val="0"/>
          <w:sz w:val="24"/>
          <w:szCs w:val="24"/>
          <w:lang w:val="en-US" w:eastAsia="en-US" w:bidi="en-US"/>
        </w:rPr>
        <w:t>X</w:t>
      </w:r>
      <w:r>
        <w:rPr>
          <w:rFonts w:ascii="Times New Roman" w:eastAsia="Times New Roman" w:hAnsi="Times New Roman" w:cs="Times New Roman"/>
          <w:b w:val="0"/>
          <w:bCs w:val="0"/>
          <w:i/>
          <w:iCs/>
          <w:color w:val="000000"/>
          <w:spacing w:val="0"/>
          <w:w w:val="100"/>
          <w:position w:val="0"/>
          <w:lang w:val="en-US" w:eastAsia="en-US" w:bidi="en-US"/>
        </w:rPr>
        <w:t xml:space="preserve">, </w:t>
      </w:r>
      <w:r>
        <w:rPr>
          <w:rFonts w:ascii="Times New Roman" w:eastAsia="Times New Roman" w:hAnsi="Times New Roman" w:cs="Times New Roman"/>
          <w:b w:val="0"/>
          <w:bCs w:val="0"/>
          <w:i/>
          <w:iCs/>
          <w:color w:val="000000"/>
          <w:spacing w:val="0"/>
          <w:w w:val="100"/>
          <w:position w:val="0"/>
          <w:lang w:val="zh-TW" w:eastAsia="zh-TW" w:bidi="zh-TW"/>
        </w:rPr>
        <w:t>55</w:t>
      </w:r>
      <w:r>
        <w:rPr>
          <w:rFonts w:ascii="Times New Roman" w:eastAsia="Times New Roman" w:hAnsi="Times New Roman" w:cs="Times New Roman"/>
          <w:color w:val="000000"/>
          <w:spacing w:val="0"/>
          <w:w w:val="100"/>
          <w:position w:val="0"/>
          <w:lang w:val="zh-TW" w:eastAsia="zh-TW" w:bidi="zh-TW"/>
        </w:rPr>
        <w:t xml:space="preserve">(16), </w:t>
      </w:r>
      <w:r>
        <w:rPr>
          <w:rFonts w:ascii="Times New Roman" w:eastAsia="Times New Roman" w:hAnsi="Times New Roman" w:cs="Times New Roman"/>
          <w:color w:val="000000"/>
          <w:spacing w:val="0"/>
          <w:w w:val="100"/>
          <w:position w:val="0"/>
          <w:lang w:val="en-US" w:eastAsia="en-US" w:bidi="en-US"/>
        </w:rPr>
        <w:t>1565-1583.]</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Yan, C. G., Wang, X. D., Zuo, X. N.,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 xml:space="preserve">Zang, Y. F. (2016). DPABI: data processing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 xml:space="preserve">analysis for (resting-state) brain imaging. </w:t>
      </w:r>
      <w:r>
        <w:rPr>
          <w:rFonts w:ascii="Times New Roman" w:eastAsia="Times New Roman" w:hAnsi="Times New Roman" w:cs="Times New Roman"/>
          <w:b w:val="0"/>
          <w:bCs w:val="0"/>
          <w:i/>
          <w:iCs/>
          <w:color w:val="000000"/>
          <w:spacing w:val="0"/>
          <w:w w:val="100"/>
          <w:position w:val="0"/>
          <w:lang w:val="en-US" w:eastAsia="en-US" w:bidi="en-US"/>
        </w:rPr>
        <w:t>Neuroinformatics, 14</w:t>
      </w:r>
      <w:r>
        <w:rPr>
          <w:rFonts w:ascii="Times New Roman" w:eastAsia="Times New Roman" w:hAnsi="Times New Roman" w:cs="Times New Roman"/>
          <w:color w:val="000000"/>
          <w:spacing w:val="0"/>
          <w:w w:val="100"/>
          <w:position w:val="0"/>
          <w:lang w:val="en-US" w:eastAsia="en-US" w:bidi="en-US"/>
        </w:rPr>
        <w:t>(3), 339-351.</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Yoo, C., Park, S., &amp; Kim, M. J. (2022). Structural connectome- based prediction of trait anxiety. </w:t>
      </w:r>
      <w:r>
        <w:rPr>
          <w:rFonts w:ascii="Times New Roman" w:eastAsia="Times New Roman" w:hAnsi="Times New Roman" w:cs="Times New Roman"/>
          <w:b w:val="0"/>
          <w:bCs w:val="0"/>
          <w:i/>
          <w:iCs/>
          <w:color w:val="000000"/>
          <w:spacing w:val="0"/>
          <w:w w:val="100"/>
          <w:position w:val="0"/>
          <w:lang w:val="en-US" w:eastAsia="en-US" w:bidi="en-US"/>
        </w:rPr>
        <w:t>Brain Imaging and Behavior,</w:t>
      </w:r>
      <w:r>
        <w:rPr>
          <w:rFonts w:ascii="Times New Roman" w:eastAsia="Times New Roman" w:hAnsi="Times New Roman" w:cs="Times New Roman"/>
          <w:color w:val="000000"/>
          <w:spacing w:val="0"/>
          <w:w w:val="100"/>
          <w:position w:val="0"/>
          <w:lang w:val="en-US" w:eastAsia="en-US" w:bidi="en-US"/>
        </w:rPr>
        <w:t xml:space="preserve"> </w:t>
      </w:r>
      <w:r>
        <w:fldChar w:fldCharType="begin"/>
      </w:r>
      <w:r>
        <w:rPr/>
        <w:instrText> HYPERLINK "https://doi.org/10.1007/s11682-022-" </w:instrText>
      </w:r>
      <w:r>
        <w:fldChar w:fldCharType="separate"/>
      </w:r>
      <w:r>
        <w:rPr>
          <w:rFonts w:ascii="Times New Roman" w:eastAsia="Times New Roman" w:hAnsi="Times New Roman" w:cs="Times New Roman"/>
          <w:color w:val="000000"/>
          <w:spacing w:val="0"/>
          <w:w w:val="100"/>
          <w:position w:val="0"/>
          <w:lang w:val="en-US" w:eastAsia="en-US" w:bidi="en-US"/>
        </w:rPr>
        <w:t>https://doi.org/10.1007/s11682-022</w:t>
      </w:r>
      <w:r>
        <w:rPr>
          <w:rFonts w:ascii="Times New Roman" w:eastAsia="Times New Roman" w:hAnsi="Times New Roman" w:cs="Times New Roman"/>
          <w:color w:val="000000"/>
          <w:spacing w:val="0"/>
          <w:w w:val="100"/>
          <w:position w:val="0"/>
          <w:lang w:val="zh-TW" w:eastAsia="zh-TW" w:bidi="zh-TW"/>
        </w:rPr>
        <w:t>-</w:t>
      </w:r>
      <w:r>
        <w:fldChar w:fldCharType="end"/>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00700-2.</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Yu, M., Linn, K. A., Shinohara, R. T., Oathes, D. J., Cook, P. A., Duprat, R.,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Sheline, Y. I. </w:t>
      </w:r>
      <w:r>
        <w:rPr>
          <w:rFonts w:ascii="Times New Roman" w:eastAsia="Times New Roman" w:hAnsi="Times New Roman" w:cs="Times New Roman"/>
          <w:color w:val="000000"/>
          <w:spacing w:val="0"/>
          <w:w w:val="100"/>
          <w:position w:val="0"/>
          <w:lang w:val="zh-TW" w:eastAsia="zh-TW" w:bidi="zh-TW"/>
        </w:rPr>
        <w:t xml:space="preserve">(2019). </w:t>
      </w:r>
      <w:r>
        <w:rPr>
          <w:rFonts w:ascii="Times New Roman" w:eastAsia="Times New Roman" w:hAnsi="Times New Roman" w:cs="Times New Roman"/>
          <w:color w:val="000000"/>
          <w:spacing w:val="0"/>
          <w:w w:val="100"/>
          <w:position w:val="0"/>
          <w:lang w:val="en-US" w:eastAsia="en-US" w:bidi="en-US"/>
        </w:rPr>
        <w:t xml:space="preserve">Childhood trauma history is linked to abnormal brain connectivity in major depression. </w:t>
      </w:r>
      <w:r>
        <w:rPr>
          <w:rFonts w:ascii="Times New Roman" w:eastAsia="Times New Roman" w:hAnsi="Times New Roman" w:cs="Times New Roman"/>
          <w:b w:val="0"/>
          <w:bCs w:val="0"/>
          <w:i/>
          <w:iCs/>
          <w:color w:val="000000"/>
          <w:spacing w:val="0"/>
          <w:w w:val="100"/>
          <w:position w:val="0"/>
          <w:lang w:val="en-US" w:eastAsia="en-US" w:bidi="en-US"/>
        </w:rPr>
        <w:t>Proceedings of the National Academy of Sciences, 116</w:t>
      </w:r>
      <w:r>
        <w:rPr>
          <w:rFonts w:ascii="Times New Roman" w:eastAsia="Times New Roman" w:hAnsi="Times New Roman" w:cs="Times New Roman"/>
          <w:color w:val="000000"/>
          <w:spacing w:val="0"/>
          <w:w w:val="100"/>
          <w:position w:val="0"/>
          <w:lang w:val="en-US" w:eastAsia="en-US" w:bidi="en-US"/>
        </w:rPr>
        <w:t>(17), 8582-8590.</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Zhou, F., Zhao, W., Qi, Z., Geng, Y., Yao, S., Kendrick, K. M., ... Becker, B. (2021). A distributed fMRI-based </w:t>
      </w:r>
      <w:r>
        <w:rPr>
          <w:rFonts w:ascii="Times New Roman" w:eastAsia="Times New Roman" w:hAnsi="Times New Roman" w:cs="Times New Roman"/>
          <w:color w:val="000000"/>
          <w:spacing w:val="0"/>
          <w:w w:val="100"/>
          <w:position w:val="0"/>
          <w:lang w:val="en-US" w:eastAsia="en-US" w:bidi="en-US"/>
        </w:rPr>
        <w:t xml:space="preserve">signature for the subjective experience of fear. </w:t>
      </w:r>
      <w:r>
        <w:rPr>
          <w:rFonts w:ascii="Times New Roman" w:eastAsia="Times New Roman" w:hAnsi="Times New Roman" w:cs="Times New Roman"/>
          <w:b w:val="0"/>
          <w:bCs w:val="0"/>
          <w:i/>
          <w:iCs/>
          <w:color w:val="000000"/>
          <w:spacing w:val="0"/>
          <w:w w:val="100"/>
          <w:position w:val="0"/>
          <w:lang w:val="en-US" w:eastAsia="en-US" w:bidi="en-US"/>
        </w:rPr>
        <w:t>Nature Communications, 12</w:t>
      </w:r>
      <w:r>
        <w:rPr>
          <w:rFonts w:ascii="Times New Roman" w:eastAsia="Times New Roman" w:hAnsi="Times New Roman" w:cs="Times New Roman"/>
          <w:color w:val="000000"/>
          <w:spacing w:val="0"/>
          <w:w w:val="100"/>
          <w:position w:val="0"/>
          <w:lang w:val="en-US" w:eastAsia="en-US" w:bidi="en-US"/>
        </w:rPr>
        <w:t>(1), 1-16.</w:t>
      </w:r>
    </w:p>
    <w:p>
      <w:pPr>
        <w:pStyle w:val="Style94"/>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lang w:val="en-US" w:eastAsia="en-US" w:bidi="en-US"/>
        </w:rPr>
        <w:t xml:space="preserve">Zhutovsky, P., Zantvoord, J. B., Ensink, J. B., op den Kelder, R., Lindauer, R. J.,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 xml:space="preserve">van Wingen, G. A. (2021). Individual prediction of trauma-focused psychotherapy response in </w:t>
      </w:r>
      <w:r>
        <w:rPr>
          <w:rFonts w:ascii="Times New Roman" w:eastAsia="Times New Roman" w:hAnsi="Times New Roman" w:cs="Times New Roman"/>
          <w:color w:val="000000"/>
          <w:spacing w:val="0"/>
          <w:w w:val="100"/>
          <w:position w:val="0"/>
          <w:lang w:val="en-US" w:eastAsia="en-US" w:bidi="en-US"/>
        </w:rPr>
        <w:t xml:space="preserve">youth with posttraumatic stress disorder using resting-state functional connectivity. </w:t>
      </w:r>
      <w:r>
        <w:rPr>
          <w:rFonts w:ascii="Times New Roman" w:eastAsia="Times New Roman" w:hAnsi="Times New Roman" w:cs="Times New Roman"/>
          <w:b w:val="0"/>
          <w:bCs w:val="0"/>
          <w:i/>
          <w:iCs/>
          <w:color w:val="000000"/>
          <w:spacing w:val="0"/>
          <w:w w:val="100"/>
          <w:position w:val="0"/>
          <w:lang w:val="en-US" w:eastAsia="en-US" w:bidi="en-US"/>
        </w:rPr>
        <w:t>Neuroimage: Clinical, 32,</w:t>
      </w:r>
      <w:r>
        <w:rPr>
          <w:rFonts w:ascii="Times New Roman" w:eastAsia="Times New Roman" w:hAnsi="Times New Roman" w:cs="Times New Roman"/>
          <w:color w:val="000000"/>
          <w:spacing w:val="0"/>
          <w:w w:val="100"/>
          <w:position w:val="0"/>
          <w:lang w:val="en-US" w:eastAsia="en-US" w:bidi="en-US"/>
        </w:rPr>
        <w:t xml:space="preserve"> 102898.</w:t>
      </w:r>
    </w:p>
    <w:p>
      <w:pPr>
        <w:pStyle w:val="Style94"/>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Zuo, X. N., Di Martino, A., Kelly, C., Shehzad, Z. E., Gee, D.</w:t>
      </w:r>
    </w:p>
    <w:p>
      <w:pPr>
        <w:pStyle w:val="Style94"/>
        <w:keepNext w:val="0"/>
        <w:keepLines w:val="0"/>
        <w:widowControl w:val="0"/>
        <w:shd w:val="clear" w:color="auto" w:fill="auto"/>
        <w:bidi w:val="0"/>
        <w:spacing w:before="0" w:after="0"/>
        <w:ind w:right="0" w:firstLine="0"/>
        <w:jc w:val="both"/>
        <w:sectPr>
          <w:footnotePr>
            <w:pos w:val="pageBottom"/>
            <w:numFmt w:val="chicago"/>
            <w:numStart w:val="1"/>
            <w:numRestart w:val="continuous"/>
            <w15:footnoteColumns w:val="1"/>
          </w:footnotePr>
          <w:type w:val="continuous"/>
          <w:pgSz w:w="11900" w:h="16840"/>
          <w:pgMar w:top="1561" w:right="1064" w:bottom="1398" w:left="1091" w:header="0" w:footer="3" w:gutter="0"/>
          <w:cols w:num="2" w:space="312"/>
          <w:noEndnote/>
          <w:rtlGutter w:val="0"/>
          <w:docGrid w:linePitch="360"/>
        </w:sectPr>
      </w:pPr>
      <w:r>
        <w:rPr>
          <w:rFonts w:ascii="Times New Roman" w:eastAsia="Times New Roman" w:hAnsi="Times New Roman" w:cs="Times New Roman"/>
          <w:color w:val="000000"/>
          <w:spacing w:val="0"/>
          <w:w w:val="100"/>
          <w:position w:val="0"/>
          <w:lang w:val="en-US" w:eastAsia="en-US" w:bidi="en-US"/>
        </w:rPr>
        <w:t xml:space="preserve">G., Klein, D. F., ... Milham, M. P. (2010). The oscillating brain: Complex and reliable. </w:t>
      </w:r>
      <w:r>
        <w:rPr>
          <w:rFonts w:ascii="Times New Roman" w:eastAsia="Times New Roman" w:hAnsi="Times New Roman" w:cs="Times New Roman"/>
          <w:b w:val="0"/>
          <w:bCs w:val="0"/>
          <w:i/>
          <w:iCs/>
          <w:color w:val="000000"/>
          <w:spacing w:val="0"/>
          <w:w w:val="100"/>
          <w:position w:val="0"/>
          <w:lang w:val="en-US" w:eastAsia="en-US" w:bidi="en-US"/>
        </w:rPr>
        <w:t>Neuroimage, 49</w:t>
      </w:r>
      <w:r>
        <w:rPr>
          <w:rFonts w:ascii="Times New Roman" w:eastAsia="Times New Roman" w:hAnsi="Times New Roman" w:cs="Times New Roman"/>
          <w:color w:val="000000"/>
          <w:spacing w:val="0"/>
          <w:w w:val="100"/>
          <w:position w:val="0"/>
          <w:lang w:val="en-US" w:eastAsia="en-US" w:bidi="en-US"/>
        </w:rPr>
        <w:t>(2), 1432-1445.</w:t>
      </w:r>
    </w:p>
    <w:p>
      <w:pPr>
        <w:widowControl w:val="0"/>
        <w:spacing w:before="75" w:after="75" w:line="240" w:lineRule="exact"/>
        <w:rPr>
          <w:sz w:val="19"/>
          <w:szCs w:val="19"/>
        </w:rPr>
      </w:pPr>
    </w:p>
    <w:p>
      <w:pPr>
        <w:widowControl w:val="0"/>
        <w:spacing w:line="1" w:lineRule="exact"/>
        <w:sectPr>
          <w:footnotePr>
            <w:pos w:val="pageBottom"/>
            <w:numFmt w:val="chicago"/>
            <w:numStart w:val="1"/>
            <w:numRestart w:val="continuous"/>
            <w15:footnoteColumns w:val="1"/>
          </w:footnotePr>
          <w:type w:val="continuous"/>
          <w:pgSz w:w="11900" w:h="16840"/>
          <w:pgMar w:top="1580" w:right="0" w:bottom="1570" w:left="0" w:header="0" w:footer="3" w:gutter="0"/>
          <w:cols w:space="720"/>
          <w:noEndnote/>
          <w:rtlGutter w:val="0"/>
          <w:docGrid w:linePitch="360"/>
        </w:sectPr>
      </w:pPr>
    </w:p>
    <w:p>
      <w:pPr>
        <w:pStyle w:val="Style68"/>
        <w:keepNext w:val="0"/>
        <w:keepLines w:val="0"/>
        <w:widowControl w:val="0"/>
        <w:shd w:val="clear" w:color="auto" w:fill="auto"/>
        <w:bidi w:val="0"/>
        <w:spacing w:before="0" w:after="360" w:line="276" w:lineRule="auto"/>
        <w:ind w:left="0" w:right="0" w:firstLine="0"/>
        <w:jc w:val="center"/>
        <w:rPr>
          <w:sz w:val="24"/>
          <w:szCs w:val="24"/>
        </w:rPr>
      </w:pPr>
      <w:r>
        <w:rPr>
          <w:rFonts w:ascii="Times New Roman" w:eastAsia="Times New Roman" w:hAnsi="Times New Roman" w:cs="Times New Roman"/>
          <w:b/>
          <w:bCs/>
          <w:color w:val="000000"/>
          <w:spacing w:val="0"/>
          <w:w w:val="100"/>
          <w:position w:val="0"/>
          <w:sz w:val="24"/>
          <w:szCs w:val="24"/>
          <w:lang w:val="en-US" w:eastAsia="en-US" w:bidi="en-US"/>
        </w:rPr>
        <w:t>The relationship between frontotemporal regions and early life stress in</w:t>
        <w:br/>
        <w:t>children aged 9 to 12: Evidence from multimodal fMRI</w:t>
      </w:r>
    </w:p>
    <w:p>
      <w:pPr>
        <w:pStyle w:val="Style38"/>
        <w:keepNext w:val="0"/>
        <w:keepLines w:val="0"/>
        <w:widowControl w:val="0"/>
        <w:shd w:val="clear" w:color="auto" w:fill="auto"/>
        <w:bidi w:val="0"/>
        <w:spacing w:before="0" w:after="0" w:line="331" w:lineRule="auto"/>
        <w:ind w:left="0" w:right="0" w:firstLine="0"/>
        <w:jc w:val="center"/>
      </w:pPr>
      <w:r>
        <w:rPr>
          <w:rFonts w:ascii="Times New Roman" w:eastAsia="Times New Roman" w:hAnsi="Times New Roman" w:cs="Times New Roman"/>
          <w:color w:val="000000"/>
          <w:spacing w:val="0"/>
          <w:w w:val="100"/>
          <w:position w:val="0"/>
          <w:lang w:val="en-US" w:eastAsia="en-US" w:bidi="en-US"/>
        </w:rPr>
        <w:t>LI Wei</w:t>
      </w:r>
      <w:r>
        <w:rPr>
          <w:rFonts w:ascii="Times New Roman" w:eastAsia="Times New Roman" w:hAnsi="Times New Roman" w:cs="Times New Roman"/>
          <w:color w:val="000000"/>
          <w:spacing w:val="0"/>
          <w:w w:val="100"/>
          <w:position w:val="0"/>
          <w:vertAlign w:val="superscript"/>
          <w:lang w:val="en-US" w:eastAsia="en-US" w:bidi="en-US"/>
        </w:rPr>
        <w:t>1</w:t>
      </w:r>
      <w:r>
        <w:rPr>
          <w:rFonts w:ascii="Times New Roman" w:eastAsia="Times New Roman" w:hAnsi="Times New Roman" w:cs="Times New Roman"/>
          <w:color w:val="000000"/>
          <w:spacing w:val="0"/>
          <w:w w:val="100"/>
          <w:position w:val="0"/>
          <w:lang w:val="en-US" w:eastAsia="en-US" w:bidi="en-US"/>
        </w:rPr>
        <w:t>, BIAN Ziming</w:t>
      </w:r>
      <w:r>
        <w:rPr>
          <w:rFonts w:ascii="Times New Roman" w:eastAsia="Times New Roman" w:hAnsi="Times New Roman" w:cs="Times New Roman"/>
          <w:color w:val="000000"/>
          <w:spacing w:val="0"/>
          <w:w w:val="100"/>
          <w:position w:val="0"/>
          <w:vertAlign w:val="superscript"/>
          <w:lang w:val="en-US" w:eastAsia="en-US" w:bidi="en-US"/>
        </w:rPr>
        <w:t>1</w:t>
      </w:r>
      <w:r>
        <w:rPr>
          <w:rFonts w:ascii="Times New Roman" w:eastAsia="Times New Roman" w:hAnsi="Times New Roman" w:cs="Times New Roman"/>
          <w:color w:val="000000"/>
          <w:spacing w:val="0"/>
          <w:w w:val="100"/>
          <w:position w:val="0"/>
          <w:lang w:val="en-US" w:eastAsia="en-US" w:bidi="en-US"/>
        </w:rPr>
        <w:t>, CHEN Ximei</w:t>
      </w:r>
      <w:r>
        <w:rPr>
          <w:rFonts w:ascii="Times New Roman" w:eastAsia="Times New Roman" w:hAnsi="Times New Roman" w:cs="Times New Roman"/>
          <w:color w:val="000000"/>
          <w:spacing w:val="0"/>
          <w:w w:val="100"/>
          <w:position w:val="0"/>
          <w:vertAlign w:val="superscript"/>
          <w:lang w:val="en-US" w:eastAsia="en-US" w:bidi="en-US"/>
        </w:rPr>
        <w:t>1</w:t>
      </w:r>
      <w:r>
        <w:rPr>
          <w:rFonts w:ascii="Times New Roman" w:eastAsia="Times New Roman" w:hAnsi="Times New Roman" w:cs="Times New Roman"/>
          <w:color w:val="000000"/>
          <w:spacing w:val="0"/>
          <w:w w:val="100"/>
          <w:position w:val="0"/>
          <w:lang w:val="en-US" w:eastAsia="en-US" w:bidi="en-US"/>
        </w:rPr>
        <w:t>, WANG Junjie</w:t>
      </w:r>
      <w:r>
        <w:rPr>
          <w:rFonts w:ascii="Times New Roman" w:eastAsia="Times New Roman" w:hAnsi="Times New Roman" w:cs="Times New Roman"/>
          <w:color w:val="000000"/>
          <w:spacing w:val="0"/>
          <w:w w:val="100"/>
          <w:position w:val="0"/>
          <w:vertAlign w:val="superscript"/>
          <w:lang w:val="en-US" w:eastAsia="en-US" w:bidi="en-US"/>
        </w:rPr>
        <w:t>1</w:t>
      </w:r>
      <w:r>
        <w:rPr>
          <w:rFonts w:ascii="Times New Roman" w:eastAsia="Times New Roman" w:hAnsi="Times New Roman" w:cs="Times New Roman"/>
          <w:color w:val="000000"/>
          <w:spacing w:val="0"/>
          <w:w w:val="100"/>
          <w:position w:val="0"/>
          <w:lang w:val="en-US" w:eastAsia="en-US" w:bidi="en-US"/>
        </w:rPr>
        <w:t>, LUO Yijun</w:t>
      </w:r>
      <w:r>
        <w:rPr>
          <w:rFonts w:ascii="Times New Roman" w:eastAsia="Times New Roman" w:hAnsi="Times New Roman" w:cs="Times New Roman"/>
          <w:color w:val="000000"/>
          <w:spacing w:val="0"/>
          <w:w w:val="100"/>
          <w:position w:val="0"/>
          <w:vertAlign w:val="superscript"/>
          <w:lang w:val="en-US" w:eastAsia="en-US" w:bidi="en-US"/>
        </w:rPr>
        <w:t>1</w:t>
      </w:r>
      <w:r>
        <w:rPr>
          <w:rFonts w:ascii="Times New Roman" w:eastAsia="Times New Roman" w:hAnsi="Times New Roman" w:cs="Times New Roman"/>
          <w:color w:val="000000"/>
          <w:spacing w:val="0"/>
          <w:w w:val="100"/>
          <w:position w:val="0"/>
          <w:lang w:val="en-US" w:eastAsia="en-US" w:bidi="en-US"/>
        </w:rPr>
        <w:t>,</w:t>
        <w:br/>
        <w:t>LIU Yong</w:t>
      </w:r>
      <w:r>
        <w:rPr>
          <w:rFonts w:ascii="Times New Roman" w:eastAsia="Times New Roman" w:hAnsi="Times New Roman" w:cs="Times New Roman"/>
          <w:color w:val="000000"/>
          <w:spacing w:val="0"/>
          <w:w w:val="100"/>
          <w:position w:val="0"/>
          <w:vertAlign w:val="superscript"/>
          <w:lang w:val="en-US" w:eastAsia="en-US" w:bidi="en-US"/>
        </w:rPr>
        <w:t>1,2</w:t>
      </w:r>
      <w:r>
        <w:rPr>
          <w:rFonts w:ascii="Times New Roman" w:eastAsia="Times New Roman" w:hAnsi="Times New Roman" w:cs="Times New Roman"/>
          <w:color w:val="000000"/>
          <w:spacing w:val="0"/>
          <w:w w:val="100"/>
          <w:position w:val="0"/>
          <w:lang w:val="en-US" w:eastAsia="en-US" w:bidi="en-US"/>
        </w:rPr>
        <w:t>, SONG Shiqing</w:t>
      </w:r>
      <w:r>
        <w:rPr>
          <w:rFonts w:ascii="Times New Roman" w:eastAsia="Times New Roman" w:hAnsi="Times New Roman" w:cs="Times New Roman"/>
          <w:color w:val="000000"/>
          <w:spacing w:val="0"/>
          <w:w w:val="100"/>
          <w:position w:val="0"/>
          <w:vertAlign w:val="superscript"/>
          <w:lang w:val="en-US" w:eastAsia="en-US" w:bidi="en-US"/>
        </w:rPr>
        <w:t>1</w:t>
      </w:r>
      <w:r>
        <w:rPr>
          <w:rFonts w:ascii="Times New Roman" w:eastAsia="Times New Roman" w:hAnsi="Times New Roman" w:cs="Times New Roman"/>
          <w:color w:val="000000"/>
          <w:spacing w:val="0"/>
          <w:w w:val="100"/>
          <w:position w:val="0"/>
          <w:lang w:val="en-US" w:eastAsia="en-US" w:bidi="en-US"/>
        </w:rPr>
        <w:t>, GAO Xiao</w:t>
      </w:r>
      <w:r>
        <w:rPr>
          <w:rFonts w:ascii="Times New Roman" w:eastAsia="Times New Roman" w:hAnsi="Times New Roman" w:cs="Times New Roman"/>
          <w:color w:val="000000"/>
          <w:spacing w:val="0"/>
          <w:w w:val="100"/>
          <w:position w:val="0"/>
          <w:vertAlign w:val="superscript"/>
          <w:lang w:val="en-US" w:eastAsia="en-US" w:bidi="en-US"/>
        </w:rPr>
        <w:t>1,2</w:t>
      </w:r>
      <w:r>
        <w:rPr>
          <w:rFonts w:ascii="Times New Roman" w:eastAsia="Times New Roman" w:hAnsi="Times New Roman" w:cs="Times New Roman"/>
          <w:color w:val="000000"/>
          <w:spacing w:val="0"/>
          <w:w w:val="100"/>
          <w:position w:val="0"/>
          <w:lang w:val="en-US" w:eastAsia="en-US" w:bidi="en-US"/>
        </w:rPr>
        <w:t>, CHEN Hong</w:t>
      </w:r>
      <w:r>
        <w:rPr>
          <w:rFonts w:ascii="Times New Roman" w:eastAsia="Times New Roman" w:hAnsi="Times New Roman" w:cs="Times New Roman"/>
          <w:color w:val="000000"/>
          <w:spacing w:val="0"/>
          <w:w w:val="100"/>
          <w:position w:val="0"/>
          <w:vertAlign w:val="superscript"/>
          <w:lang w:val="en-US" w:eastAsia="en-US" w:bidi="en-US"/>
        </w:rPr>
        <w:t>1,2</w:t>
      </w:r>
    </w:p>
    <w:p>
      <w:pPr>
        <w:pStyle w:val="Style94"/>
        <w:keepNext w:val="0"/>
        <w:keepLines w:val="0"/>
        <w:widowControl w:val="0"/>
        <w:shd w:val="clear" w:color="auto" w:fill="auto"/>
        <w:bidi w:val="0"/>
        <w:spacing w:before="0" w:after="60" w:line="240" w:lineRule="auto"/>
        <w:ind w:left="0" w:right="0" w:firstLine="0"/>
        <w:jc w:val="center"/>
        <w:rPr>
          <w:sz w:val="16"/>
          <w:szCs w:val="16"/>
        </w:rPr>
      </w:pPr>
      <w:r>
        <w:rPr>
          <w:rFonts w:ascii="Times New Roman" w:eastAsia="Times New Roman" w:hAnsi="Times New Roman" w:cs="Times New Roman"/>
          <w:b w:val="0"/>
          <w:bCs w:val="0"/>
          <w:color w:val="000000"/>
          <w:spacing w:val="0"/>
          <w:w w:val="100"/>
          <w:position w:val="0"/>
          <w:sz w:val="16"/>
          <w:szCs w:val="16"/>
          <w:lang w:val="en-US" w:eastAsia="en-US" w:bidi="en-US"/>
        </w:rPr>
        <w:t>(</w:t>
      </w:r>
      <w:r>
        <w:rPr>
          <w:rFonts w:ascii="Times New Roman" w:eastAsia="Times New Roman" w:hAnsi="Times New Roman" w:cs="Times New Roman"/>
          <w:b w:val="0"/>
          <w:bCs w:val="0"/>
          <w:color w:val="000000"/>
          <w:spacing w:val="0"/>
          <w:w w:val="100"/>
          <w:position w:val="0"/>
          <w:sz w:val="16"/>
          <w:szCs w:val="16"/>
          <w:vertAlign w:val="superscript"/>
          <w:lang w:val="en-US" w:eastAsia="en-US" w:bidi="en-US"/>
        </w:rPr>
        <w:t>1</w:t>
      </w:r>
      <w:r>
        <w:rPr>
          <w:rFonts w:ascii="Times New Roman" w:eastAsia="Times New Roman" w:hAnsi="Times New Roman" w:cs="Times New Roman"/>
          <w:b w:val="0"/>
          <w:bCs w:val="0"/>
          <w:color w:val="000000"/>
          <w:spacing w:val="0"/>
          <w:w w:val="100"/>
          <w:position w:val="0"/>
          <w:sz w:val="16"/>
          <w:szCs w:val="16"/>
          <w:lang w:val="en-US" w:eastAsia="en-US" w:bidi="en-US"/>
        </w:rPr>
        <w:t xml:space="preserve"> </w:t>
      </w:r>
      <w:r>
        <w:rPr>
          <w:rFonts w:ascii="Times New Roman" w:eastAsia="Times New Roman" w:hAnsi="Times New Roman" w:cs="Times New Roman"/>
          <w:b w:val="0"/>
          <w:bCs w:val="0"/>
          <w:i/>
          <w:iCs/>
          <w:color w:val="000000"/>
          <w:spacing w:val="0"/>
          <w:w w:val="100"/>
          <w:position w:val="0"/>
          <w:sz w:val="16"/>
          <w:szCs w:val="16"/>
          <w:lang w:val="en-US" w:eastAsia="en-US" w:bidi="en-US"/>
        </w:rPr>
        <w:t>Faculty of Psychology, Southwest University;</w:t>
      </w:r>
      <w:r>
        <w:rPr>
          <w:rFonts w:ascii="Times New Roman" w:eastAsia="Times New Roman" w:hAnsi="Times New Roman" w:cs="Times New Roman"/>
          <w:b w:val="0"/>
          <w:bCs w:val="0"/>
          <w:color w:val="000000"/>
          <w:spacing w:val="0"/>
          <w:w w:val="100"/>
          <w:position w:val="0"/>
          <w:sz w:val="16"/>
          <w:szCs w:val="16"/>
          <w:lang w:val="en-US" w:eastAsia="en-US" w:bidi="en-US"/>
        </w:rPr>
        <w:t xml:space="preserve"> </w:t>
      </w:r>
      <w:r>
        <w:rPr>
          <w:rFonts w:ascii="Times New Roman" w:eastAsia="Times New Roman" w:hAnsi="Times New Roman" w:cs="Times New Roman"/>
          <w:b w:val="0"/>
          <w:bCs w:val="0"/>
          <w:color w:val="000000"/>
          <w:spacing w:val="0"/>
          <w:w w:val="100"/>
          <w:position w:val="0"/>
          <w:sz w:val="16"/>
          <w:szCs w:val="16"/>
          <w:vertAlign w:val="superscript"/>
          <w:lang w:val="en-US" w:eastAsia="en-US" w:bidi="en-US"/>
        </w:rPr>
        <w:t>2</w:t>
      </w:r>
      <w:r>
        <w:rPr>
          <w:rFonts w:ascii="Times New Roman" w:eastAsia="Times New Roman" w:hAnsi="Times New Roman" w:cs="Times New Roman"/>
          <w:b w:val="0"/>
          <w:bCs w:val="0"/>
          <w:color w:val="000000"/>
          <w:spacing w:val="0"/>
          <w:w w:val="100"/>
          <w:position w:val="0"/>
          <w:sz w:val="16"/>
          <w:szCs w:val="16"/>
          <w:lang w:val="en-US" w:eastAsia="en-US" w:bidi="en-US"/>
        </w:rPr>
        <w:t xml:space="preserve"> </w:t>
      </w:r>
      <w:r>
        <w:rPr>
          <w:rFonts w:ascii="Times New Roman" w:eastAsia="Times New Roman" w:hAnsi="Times New Roman" w:cs="Times New Roman"/>
          <w:b w:val="0"/>
          <w:bCs w:val="0"/>
          <w:i/>
          <w:iCs/>
          <w:color w:val="000000"/>
          <w:spacing w:val="0"/>
          <w:w w:val="100"/>
          <w:position w:val="0"/>
          <w:sz w:val="16"/>
          <w:szCs w:val="16"/>
          <w:lang w:val="en-US" w:eastAsia="en-US" w:bidi="en-US"/>
        </w:rPr>
        <w:t>Key Laboratory of Cognition and Personality (SWU),</w:t>
      </w:r>
    </w:p>
    <w:p>
      <w:pPr>
        <w:pStyle w:val="Style94"/>
        <w:keepNext w:val="0"/>
        <w:keepLines w:val="0"/>
        <w:widowControl w:val="0"/>
        <w:shd w:val="clear" w:color="auto" w:fill="auto"/>
        <w:bidi w:val="0"/>
        <w:spacing w:before="0" w:after="480" w:line="240" w:lineRule="auto"/>
        <w:ind w:left="0" w:right="0" w:firstLine="0"/>
        <w:jc w:val="center"/>
        <w:rPr>
          <w:sz w:val="16"/>
          <w:szCs w:val="16"/>
        </w:rPr>
      </w:pPr>
      <w:r>
        <w:rPr>
          <w:rFonts w:ascii="Times New Roman" w:eastAsia="Times New Roman" w:hAnsi="Times New Roman" w:cs="Times New Roman"/>
          <w:b w:val="0"/>
          <w:bCs w:val="0"/>
          <w:i/>
          <w:iCs/>
          <w:color w:val="000000"/>
          <w:spacing w:val="0"/>
          <w:w w:val="100"/>
          <w:position w:val="0"/>
          <w:sz w:val="16"/>
          <w:szCs w:val="16"/>
          <w:lang w:val="en-US" w:eastAsia="en-US" w:bidi="en-US"/>
        </w:rPr>
        <w:t>Ministry of Education, Chongqing</w:t>
      </w:r>
      <w:r>
        <w:rPr>
          <w:rFonts w:ascii="Times New Roman" w:eastAsia="Times New Roman" w:hAnsi="Times New Roman" w:cs="Times New Roman"/>
          <w:b w:val="0"/>
          <w:bCs w:val="0"/>
          <w:color w:val="000000"/>
          <w:spacing w:val="0"/>
          <w:w w:val="100"/>
          <w:position w:val="0"/>
          <w:sz w:val="16"/>
          <w:szCs w:val="16"/>
          <w:lang w:val="en-US" w:eastAsia="en-US" w:bidi="en-US"/>
        </w:rPr>
        <w:t xml:space="preserve"> 400715, </w:t>
      </w:r>
      <w:r>
        <w:rPr>
          <w:rFonts w:ascii="Times New Roman" w:eastAsia="Times New Roman" w:hAnsi="Times New Roman" w:cs="Times New Roman"/>
          <w:b w:val="0"/>
          <w:bCs w:val="0"/>
          <w:i/>
          <w:iCs/>
          <w:color w:val="000000"/>
          <w:spacing w:val="0"/>
          <w:w w:val="100"/>
          <w:position w:val="0"/>
          <w:sz w:val="16"/>
          <w:szCs w:val="16"/>
          <w:lang w:val="en-US" w:eastAsia="en-US" w:bidi="en-US"/>
        </w:rPr>
        <w:t>China)</w:t>
      </w:r>
    </w:p>
    <w:p>
      <w:pPr>
        <w:pStyle w:val="Style38"/>
        <w:keepNext w:val="0"/>
        <w:keepLines w:val="0"/>
        <w:widowControl w:val="0"/>
        <w:shd w:val="clear" w:color="auto" w:fill="auto"/>
        <w:bidi w:val="0"/>
        <w:spacing w:before="0" w:after="0" w:line="295" w:lineRule="auto"/>
        <w:ind w:left="0" w:right="0" w:firstLine="0"/>
        <w:jc w:val="center"/>
      </w:pPr>
      <w:r>
        <w:rPr>
          <w:rFonts w:ascii="Times New Roman" w:eastAsia="Times New Roman" w:hAnsi="Times New Roman" w:cs="Times New Roman"/>
          <w:b/>
          <w:bCs/>
          <w:color w:val="000000"/>
          <w:spacing w:val="0"/>
          <w:w w:val="100"/>
          <w:position w:val="0"/>
          <w:lang w:val="en-US" w:eastAsia="en-US" w:bidi="en-US"/>
        </w:rPr>
        <w:t>Abstract</w:t>
      </w:r>
    </w:p>
    <w:p>
      <w:pPr>
        <w:pStyle w:val="Style38"/>
        <w:keepNext w:val="0"/>
        <w:keepLines w:val="0"/>
        <w:widowControl w:val="0"/>
        <w:shd w:val="clear" w:color="auto" w:fill="auto"/>
        <w:bidi w:val="0"/>
        <w:spacing w:before="0" w:after="0" w:line="295" w:lineRule="auto"/>
        <w:ind w:left="0" w:right="0"/>
        <w:jc w:val="both"/>
      </w:pPr>
      <w:r>
        <w:rPr>
          <w:rFonts w:ascii="Times New Roman" w:eastAsia="Times New Roman" w:hAnsi="Times New Roman" w:cs="Times New Roman"/>
          <w:color w:val="000000"/>
          <w:spacing w:val="0"/>
          <w:w w:val="100"/>
          <w:position w:val="0"/>
          <w:lang w:val="en-US" w:eastAsia="en-US" w:bidi="en-US"/>
        </w:rPr>
        <w:t>Early life stress (ELS) has been used to describe a broad spectrum of adverse and stressful events, including childhood trauma occurring during neonatal life, early and late childhood, and adolescence. Childhood is a vulnerable time point for stressful events due to an immature brain, which increases the risk of psychopathology in later life. However, to date, studies have focused almost exclusively on adolescents and adults, and little is known about the relationship between ELS and the structural and functional brain changes in children. Here, we adopted a multimodal approach combining voxel-based morphometry (VBM) and functional connectivity (FC) to examine the neural substrates of ELS in children aged 9~12 years.</w:t>
      </w:r>
    </w:p>
    <w:p>
      <w:pPr>
        <w:pStyle w:val="Style38"/>
        <w:keepNext w:val="0"/>
        <w:keepLines w:val="0"/>
        <w:widowControl w:val="0"/>
        <w:shd w:val="clear" w:color="auto" w:fill="auto"/>
        <w:bidi w:val="0"/>
        <w:spacing w:before="0" w:after="0" w:line="295" w:lineRule="auto"/>
        <w:ind w:left="0" w:right="0"/>
        <w:jc w:val="both"/>
      </w:pPr>
      <w:r>
        <w:rPr>
          <w:rFonts w:ascii="Times New Roman" w:eastAsia="Times New Roman" w:hAnsi="Times New Roman" w:cs="Times New Roman"/>
          <w:color w:val="000000"/>
          <w:spacing w:val="0"/>
          <w:w w:val="100"/>
          <w:position w:val="0"/>
          <w:lang w:val="en-US" w:eastAsia="en-US" w:bidi="en-US"/>
        </w:rPr>
        <w:t>A total of 139 children were recruited for this study. For each participant, the ELS level was assessed and an</w:t>
      </w:r>
    </w:p>
    <w:p>
      <w:pPr>
        <w:pStyle w:val="Style38"/>
        <w:keepNext w:val="0"/>
        <w:keepLines w:val="0"/>
        <w:widowControl w:val="0"/>
        <w:numPr>
          <w:ilvl w:val="0"/>
          <w:numId w:val="5"/>
        </w:numPr>
        <w:shd w:val="clear" w:color="auto" w:fill="auto"/>
        <w:tabs>
          <w:tab w:pos="313" w:val="left"/>
        </w:tabs>
        <w:bidi w:val="0"/>
        <w:spacing w:before="0" w:after="0" w:line="295" w:lineRule="auto"/>
        <w:ind w:left="0" w:right="0" w:firstLine="0"/>
        <w:jc w:val="both"/>
      </w:pPr>
      <w:bookmarkStart w:id="58" w:name="bookmark58"/>
      <w:bookmarkEnd w:id="58"/>
      <w:r>
        <w:rPr>
          <w:rFonts w:ascii="Times New Roman" w:eastAsia="Times New Roman" w:hAnsi="Times New Roman" w:cs="Times New Roman"/>
          <w:color w:val="000000"/>
          <w:spacing w:val="0"/>
          <w:w w:val="100"/>
          <w:position w:val="0"/>
          <w:lang w:val="en-US" w:eastAsia="en-US" w:bidi="en-US"/>
        </w:rPr>
        <w:t>minute rs-fMRI scan was performed using a 3T Trio scanner. Participants with unqualified data were excluded, resulting in a final sample of 78 participants (39 females; mean age = 10.18). For statistical analysis, we used the gray matter volume (GMV) and FC to explore the brain structural and functional correlates of children's ELS and then used a machine learning method to investigate whether and how structural connectivity profiles in predefined brain networks can predict ELS levels. Additionally, exploratory analyses were performed to investigate potential sex differences and age characteristics in GMV and FC associated with children's ELS.</w:t>
      </w:r>
    </w:p>
    <w:p>
      <w:pPr>
        <w:pStyle w:val="Style38"/>
        <w:keepNext w:val="0"/>
        <w:keepLines w:val="0"/>
        <w:widowControl w:val="0"/>
        <w:shd w:val="clear" w:color="auto" w:fill="auto"/>
        <w:bidi w:val="0"/>
        <w:spacing w:before="0" w:after="0" w:line="295" w:lineRule="auto"/>
        <w:ind w:left="0" w:right="0"/>
        <w:jc w:val="both"/>
      </w:pPr>
      <w:r>
        <w:rPr>
          <w:rFonts w:ascii="Times New Roman" w:eastAsia="Times New Roman" w:hAnsi="Times New Roman" w:cs="Times New Roman"/>
          <w:color w:val="000000"/>
          <w:spacing w:val="0"/>
          <w:w w:val="100"/>
          <w:position w:val="0"/>
          <w:lang w:val="en-US" w:eastAsia="en-US" w:bidi="en-US"/>
        </w:rPr>
        <w:t>VBM analysis showed that greater ELS was associated with a larger GMV in the left medial orbitofrontal cortex, right insular cortex, left superior temporal gyrus, and left supplementary motor area. Subsequently, we used these clusters as seed regions to analyze the correlation between FC and stress in children. We found that greater ELS was associated with lower insular-inferior parietal lobule (IPL) connectivity. The results were not influenced by sex, age, total intracranial volume, or head motion. Furthermore, the predictive analysis of machine learning reported that the sensorimotor, frontoparietal, salience, visual, and cerebellar networks could marginally predict ELS scores. Finally, exploratory analyses showed that there were no significant sex differences in the GMV or FC associated with ELS and that significant correlations of ELS with the GMV of the inferior occipital gyrus were mainly manifested in</w:t>
      </w:r>
    </w:p>
    <w:p>
      <w:pPr>
        <w:pStyle w:val="Style38"/>
        <w:keepNext w:val="0"/>
        <w:keepLines w:val="0"/>
        <w:widowControl w:val="0"/>
        <w:numPr>
          <w:ilvl w:val="0"/>
          <w:numId w:val="5"/>
        </w:numPr>
        <w:shd w:val="clear" w:color="auto" w:fill="auto"/>
        <w:tabs>
          <w:tab w:pos="313" w:val="left"/>
        </w:tabs>
        <w:bidi w:val="0"/>
        <w:spacing w:before="0" w:after="0" w:line="295" w:lineRule="auto"/>
        <w:ind w:left="0" w:right="0" w:firstLine="0"/>
        <w:jc w:val="both"/>
      </w:pPr>
      <w:bookmarkStart w:id="59" w:name="bookmark59"/>
      <w:bookmarkEnd w:id="59"/>
      <w:r>
        <w:rPr>
          <w:rFonts w:ascii="Times New Roman" w:eastAsia="Times New Roman" w:hAnsi="Times New Roman" w:cs="Times New Roman"/>
          <w:color w:val="000000"/>
          <w:spacing w:val="0"/>
          <w:w w:val="100"/>
          <w:position w:val="0"/>
          <w:lang w:val="en-US" w:eastAsia="en-US" w:bidi="en-US"/>
        </w:rPr>
        <w:t>year-old children.</w:t>
      </w:r>
    </w:p>
    <w:p>
      <w:pPr>
        <w:pStyle w:val="Style38"/>
        <w:keepNext w:val="0"/>
        <w:keepLines w:val="0"/>
        <w:widowControl w:val="0"/>
        <w:shd w:val="clear" w:color="auto" w:fill="auto"/>
        <w:bidi w:val="0"/>
        <w:spacing w:before="0" w:after="0" w:line="295" w:lineRule="auto"/>
        <w:ind w:left="0" w:right="0"/>
        <w:jc w:val="both"/>
      </w:pPr>
      <w:r>
        <w:rPr>
          <w:rFonts w:ascii="Times New Roman" w:eastAsia="Times New Roman" w:hAnsi="Times New Roman" w:cs="Times New Roman"/>
          <w:color w:val="000000"/>
          <w:spacing w:val="0"/>
          <w:w w:val="100"/>
          <w:position w:val="0"/>
          <w:lang w:val="en-US" w:eastAsia="en-US" w:bidi="en-US"/>
        </w:rPr>
        <w:t>Using VBM and FC analyses, we detected structural and functional brain alterations associated with ELS in children aged 9~12 years. Specifically, the VBM analysis mainly reflected that children with high ELS may have abnormal emotional and cognitive functions, such as hypersensitivity to emotional stimuli and over-monitoring of their own behavior. In addition, FC analysis indicated that aberrant interaction of internal and external information may contribute to high ELS in childhood. This study not only provides unique insights into the neural substrates of ELS but may also help identify children who are susceptible to ELS within the general population, which may be advantageous for early prevention strategies and interventions for children.</w:t>
      </w:r>
    </w:p>
    <w:p>
      <w:pPr>
        <w:pStyle w:val="Style38"/>
        <w:keepNext w:val="0"/>
        <w:keepLines w:val="0"/>
        <w:widowControl w:val="0"/>
        <w:shd w:val="clear" w:color="auto" w:fill="auto"/>
        <w:bidi w:val="0"/>
        <w:spacing w:before="0" w:after="200" w:line="295" w:lineRule="auto"/>
        <w:ind w:left="1220" w:right="0" w:hanging="1220"/>
        <w:jc w:val="both"/>
      </w:pPr>
      <w:r>
        <w:rPr>
          <w:rFonts w:ascii="Times New Roman" w:eastAsia="Times New Roman" w:hAnsi="Times New Roman" w:cs="Times New Roman"/>
          <w:b/>
          <w:bCs/>
          <w:color w:val="000000"/>
          <w:spacing w:val="0"/>
          <w:w w:val="100"/>
          <w:position w:val="0"/>
          <w:lang w:val="en-US" w:eastAsia="en-US" w:bidi="en-US"/>
        </w:rPr>
        <w:t xml:space="preserve">Keywords </w:t>
      </w:r>
      <w:r>
        <w:rPr>
          <w:rFonts w:ascii="Times New Roman" w:eastAsia="Times New Roman" w:hAnsi="Times New Roman" w:cs="Times New Roman"/>
          <w:color w:val="000000"/>
          <w:spacing w:val="0"/>
          <w:w w:val="100"/>
          <w:position w:val="0"/>
          <w:lang w:val="en-US" w:eastAsia="en-US" w:bidi="en-US"/>
        </w:rPr>
        <w:t>early life stress, children, gray matter volume, resting-state functional connectivity, machine learning, structural network</w:t>
      </w:r>
      <w:r>
        <w:br w:type="page"/>
      </w:r>
    </w:p>
    <w:p>
      <w:pPr>
        <w:pStyle w:val="Style44"/>
        <w:keepNext/>
        <w:keepLines/>
        <w:widowControl w:val="0"/>
        <w:shd w:val="clear" w:color="auto" w:fill="auto"/>
        <w:bidi w:val="0"/>
        <w:spacing w:before="0" w:after="100" w:line="240" w:lineRule="auto"/>
        <w:ind w:left="0" w:right="0" w:firstLine="0"/>
        <w:jc w:val="left"/>
      </w:pPr>
      <w:bookmarkStart w:id="60" w:name="bookmark60"/>
      <w:bookmarkStart w:id="61" w:name="bookmark61"/>
      <w:bookmarkStart w:id="62" w:name="bookmark62"/>
      <w:r>
        <w:rPr>
          <w:color w:val="000000"/>
          <w:spacing w:val="0"/>
          <w:w w:val="100"/>
          <w:position w:val="0"/>
        </w:rPr>
        <w:t>附录</w:t>
      </w:r>
      <w:bookmarkEnd w:id="60"/>
      <w:bookmarkEnd w:id="61"/>
      <w:bookmarkEnd w:id="62"/>
    </w:p>
    <w:p>
      <w:pPr>
        <w:pStyle w:val="Style26"/>
        <w:keepNext w:val="0"/>
        <w:keepLines w:val="0"/>
        <w:widowControl w:val="0"/>
        <w:shd w:val="clear" w:color="auto" w:fill="auto"/>
        <w:tabs>
          <w:tab w:leader="underscore" w:pos="2237" w:val="left"/>
          <w:tab w:leader="underscore" w:pos="9643" w:val="left"/>
        </w:tabs>
        <w:bidi w:val="0"/>
        <w:spacing w:before="0" w:after="40" w:line="240" w:lineRule="auto"/>
        <w:ind w:left="0" w:right="0" w:firstLine="0"/>
        <w:jc w:val="left"/>
        <w:rPr>
          <w:sz w:val="18"/>
          <w:szCs w:val="18"/>
        </w:rPr>
      </w:pPr>
      <w:r>
        <w:rPr>
          <w:color w:val="000000"/>
          <w:spacing w:val="0"/>
          <w:w w:val="100"/>
          <w:position w:val="0"/>
          <w:sz w:val="17"/>
          <w:szCs w:val="17"/>
          <w:u w:val="single"/>
        </w:rPr>
        <w:tab/>
        <w:t>附表</w:t>
      </w:r>
      <w:r>
        <w:rPr>
          <w:rFonts w:ascii="Times New Roman" w:eastAsia="Times New Roman" w:hAnsi="Times New Roman" w:cs="Times New Roman"/>
          <w:b/>
          <w:bCs/>
          <w:color w:val="000000"/>
          <w:spacing w:val="0"/>
          <w:w w:val="100"/>
          <w:position w:val="0"/>
          <w:sz w:val="18"/>
          <w:szCs w:val="18"/>
          <w:u w:val="single"/>
        </w:rPr>
        <w:t>1</w:t>
      </w:r>
      <w:r>
        <w:rPr>
          <w:color w:val="000000"/>
          <w:spacing w:val="0"/>
          <w:w w:val="100"/>
          <w:position w:val="0"/>
          <w:sz w:val="17"/>
          <w:szCs w:val="17"/>
          <w:u w:val="single"/>
        </w:rPr>
        <w:t>消极情绪与应激水平和脑指标相关分析的结果</w:t>
      </w:r>
      <w:r>
        <w:rPr>
          <w:rFonts w:ascii="Times New Roman" w:eastAsia="Times New Roman" w:hAnsi="Times New Roman" w:cs="Times New Roman"/>
          <w:b/>
          <w:bCs/>
          <w:color w:val="000000"/>
          <w:spacing w:val="0"/>
          <w:w w:val="100"/>
          <w:position w:val="0"/>
          <w:sz w:val="18"/>
          <w:szCs w:val="18"/>
          <w:u w:val="single"/>
          <w:lang w:val="en-US" w:eastAsia="en-US" w:bidi="en-US"/>
        </w:rPr>
        <w:t>(</w:t>
      </w:r>
      <w:r>
        <w:rPr>
          <w:rFonts w:ascii="Times New Roman" w:eastAsia="Times New Roman" w:hAnsi="Times New Roman" w:cs="Times New Roman"/>
          <w:b/>
          <w:bCs/>
          <w:i/>
          <w:iCs/>
          <w:color w:val="000000"/>
          <w:spacing w:val="0"/>
          <w:w w:val="100"/>
          <w:position w:val="0"/>
          <w:sz w:val="18"/>
          <w:szCs w:val="18"/>
          <w:u w:val="single"/>
          <w:lang w:val="en-US" w:eastAsia="en-US" w:bidi="en-US"/>
        </w:rPr>
        <w:t xml:space="preserve">N </w:t>
      </w:r>
      <w:r>
        <w:rPr>
          <w:rFonts w:ascii="Times New Roman" w:eastAsia="Times New Roman" w:hAnsi="Times New Roman" w:cs="Times New Roman"/>
          <w:b/>
          <w:bCs/>
          <w:i/>
          <w:iCs/>
          <w:color w:val="000000"/>
          <w:spacing w:val="0"/>
          <w:w w:val="100"/>
          <w:position w:val="0"/>
          <w:sz w:val="18"/>
          <w:szCs w:val="18"/>
          <w:u w:val="single"/>
        </w:rPr>
        <w:t>=</w:t>
      </w:r>
      <w:r>
        <w:rPr>
          <w:rFonts w:ascii="Times New Roman" w:eastAsia="Times New Roman" w:hAnsi="Times New Roman" w:cs="Times New Roman"/>
          <w:b/>
          <w:bCs/>
          <w:color w:val="000000"/>
          <w:spacing w:val="0"/>
          <w:w w:val="100"/>
          <w:position w:val="0"/>
          <w:sz w:val="18"/>
          <w:szCs w:val="18"/>
          <w:u w:val="single"/>
        </w:rPr>
        <w:t xml:space="preserve"> 78)</w:t>
        <w:tab/>
      </w:r>
    </w:p>
    <w:p>
      <w:pPr>
        <w:pStyle w:val="Style26"/>
        <w:keepNext w:val="0"/>
        <w:keepLines w:val="0"/>
        <w:widowControl w:val="0"/>
        <w:shd w:val="clear" w:color="auto" w:fill="auto"/>
        <w:tabs>
          <w:tab w:pos="1078" w:val="left"/>
        </w:tabs>
        <w:bidi w:val="0"/>
        <w:spacing w:before="0" w:after="40" w:line="240" w:lineRule="auto"/>
        <w:ind w:left="0" w:right="0" w:firstLine="420"/>
        <w:jc w:val="left"/>
      </w:pPr>
      <w:r>
        <w:rPr>
          <w:color w:val="000000"/>
          <w:spacing w:val="0"/>
          <w:w w:val="100"/>
          <w:position w:val="0"/>
        </w:rPr>
        <w:t>情绪</w:t>
        <w:tab/>
        <w:t>应激原始分数 应激转换分数</w:t>
      </w:r>
      <w:r>
        <w:rPr>
          <w:rFonts w:ascii="Times New Roman" w:eastAsia="Times New Roman" w:hAnsi="Times New Roman" w:cs="Times New Roman"/>
          <w:color w:val="000000"/>
          <w:spacing w:val="0"/>
          <w:w w:val="100"/>
          <w:position w:val="0"/>
          <w:lang w:val="en-US" w:eastAsia="en-US" w:bidi="en-US"/>
        </w:rPr>
        <w:t>mOFC</w:t>
      </w:r>
      <w:r>
        <w:rPr>
          <w:color w:val="000000"/>
          <w:spacing w:val="0"/>
          <w:w w:val="100"/>
          <w:position w:val="0"/>
        </w:rPr>
        <w:t>灰质体积</w:t>
      </w:r>
      <w:r>
        <w:rPr>
          <w:rFonts w:ascii="Times New Roman" w:eastAsia="Times New Roman" w:hAnsi="Times New Roman" w:cs="Times New Roman"/>
          <w:color w:val="000000"/>
          <w:spacing w:val="0"/>
          <w:w w:val="100"/>
          <w:position w:val="0"/>
          <w:lang w:val="en-US" w:eastAsia="en-US" w:bidi="en-US"/>
        </w:rPr>
        <w:t>Insular</w:t>
      </w:r>
      <w:r>
        <w:rPr>
          <w:color w:val="000000"/>
          <w:spacing w:val="0"/>
          <w:w w:val="100"/>
          <w:position w:val="0"/>
        </w:rPr>
        <w:t>灰质体积</w:t>
      </w:r>
      <w:r>
        <w:rPr>
          <w:rFonts w:ascii="Times New Roman" w:eastAsia="Times New Roman" w:hAnsi="Times New Roman" w:cs="Times New Roman"/>
          <w:color w:val="000000"/>
          <w:spacing w:val="0"/>
          <w:w w:val="100"/>
          <w:position w:val="0"/>
          <w:lang w:val="en-US" w:eastAsia="en-US" w:bidi="en-US"/>
        </w:rPr>
        <w:t>STG</w:t>
      </w:r>
      <w:r>
        <w:rPr>
          <w:color w:val="000000"/>
          <w:spacing w:val="0"/>
          <w:w w:val="100"/>
          <w:position w:val="0"/>
        </w:rPr>
        <w:t>灰质体积</w:t>
      </w:r>
      <w:r>
        <w:rPr>
          <w:rFonts w:ascii="Times New Roman" w:eastAsia="Times New Roman" w:hAnsi="Times New Roman" w:cs="Times New Roman"/>
          <w:color w:val="000000"/>
          <w:spacing w:val="0"/>
          <w:w w:val="100"/>
          <w:position w:val="0"/>
          <w:lang w:val="en-US" w:eastAsia="en-US" w:bidi="en-US"/>
        </w:rPr>
        <w:t>SMA</w:t>
      </w:r>
      <w:r>
        <w:rPr>
          <w:color w:val="000000"/>
          <w:spacing w:val="0"/>
          <w:w w:val="100"/>
          <w:position w:val="0"/>
        </w:rPr>
        <w:t>灰质体积</w:t>
      </w:r>
      <w:r>
        <w:rPr>
          <w:rFonts w:ascii="Times New Roman" w:eastAsia="Times New Roman" w:hAnsi="Times New Roman" w:cs="Times New Roman"/>
          <w:color w:val="000000"/>
          <w:spacing w:val="0"/>
          <w:w w:val="100"/>
          <w:position w:val="0"/>
          <w:lang w:val="en-US" w:eastAsia="en-US" w:bidi="en-US"/>
        </w:rPr>
        <w:t>Insular-IPL</w:t>
      </w:r>
      <w:r>
        <w:rPr>
          <w:color w:val="000000"/>
          <w:spacing w:val="0"/>
          <w:w w:val="100"/>
          <w:position w:val="0"/>
        </w:rPr>
        <w:t>功能连接</w:t>
      </w:r>
    </w:p>
    <w:tbl>
      <w:tblPr>
        <w:tblOverlap w:val="never"/>
        <w:jc w:val="center"/>
        <w:tblLayout w:type="fixed"/>
      </w:tblPr>
      <w:tblGrid>
        <w:gridCol w:w="1272"/>
        <w:gridCol w:w="922"/>
        <w:gridCol w:w="1142"/>
        <w:gridCol w:w="1195"/>
        <w:gridCol w:w="1219"/>
        <w:gridCol w:w="1234"/>
        <w:gridCol w:w="1166"/>
        <w:gridCol w:w="1565"/>
      </w:tblGrid>
      <w:tr>
        <w:trPr>
          <w:trHeight w:val="293" w:hRule="exact"/>
        </w:trPr>
        <w:tc>
          <w:tcPr>
            <w:tcBorders>
              <w:top w:val="single" w:sz="4"/>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消极情绪总分</w:t>
            </w:r>
          </w:p>
        </w:tc>
        <w:tc>
          <w:tcPr>
            <w:tcBorders>
              <w:top w:val="single" w:sz="4"/>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240"/>
              <w:jc w:val="left"/>
              <w:rPr>
                <w:sz w:val="10"/>
                <w:szCs w:val="10"/>
              </w:rPr>
            </w:pPr>
            <w:r>
              <w:rPr>
                <w:rFonts w:ascii="Times New Roman" w:eastAsia="Times New Roman" w:hAnsi="Times New Roman" w:cs="Times New Roman"/>
                <w:color w:val="000000"/>
                <w:spacing w:val="0"/>
                <w:w w:val="100"/>
                <w:position w:val="0"/>
                <w:sz w:val="16"/>
                <w:szCs w:val="16"/>
                <w:lang w:val="en-US" w:eastAsia="en-US" w:bidi="en-US"/>
              </w:rPr>
              <w:t>0.29</w:t>
            </w:r>
            <w:r>
              <w:rPr>
                <w:rFonts w:ascii="Times New Roman" w:eastAsia="Times New Roman" w:hAnsi="Times New Roman" w:cs="Times New Roman"/>
                <w:color w:val="000000"/>
                <w:spacing w:val="0"/>
                <w:w w:val="100"/>
                <w:position w:val="0"/>
                <w:sz w:val="10"/>
                <w:szCs w:val="10"/>
                <w:lang w:val="en-US" w:eastAsia="en-US" w:bidi="en-US"/>
              </w:rPr>
              <w:t>**</w:t>
            </w:r>
          </w:p>
        </w:tc>
        <w:tc>
          <w:tcPr>
            <w:tcBorders>
              <w:top w:val="single" w:sz="4"/>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380"/>
              <w:jc w:val="left"/>
              <w:rPr>
                <w:sz w:val="10"/>
                <w:szCs w:val="10"/>
              </w:rPr>
            </w:pPr>
            <w:r>
              <w:rPr>
                <w:rFonts w:ascii="Times New Roman" w:eastAsia="Times New Roman" w:hAnsi="Times New Roman" w:cs="Times New Roman"/>
                <w:color w:val="000000"/>
                <w:spacing w:val="0"/>
                <w:w w:val="100"/>
                <w:position w:val="0"/>
                <w:sz w:val="16"/>
                <w:szCs w:val="16"/>
                <w:lang w:val="en-US" w:eastAsia="en-US" w:bidi="en-US"/>
              </w:rPr>
              <w:t>0.34</w:t>
            </w:r>
            <w:r>
              <w:rPr>
                <w:rFonts w:ascii="Times New Roman" w:eastAsia="Times New Roman" w:hAnsi="Times New Roman" w:cs="Times New Roman"/>
                <w:color w:val="000000"/>
                <w:spacing w:val="0"/>
                <w:w w:val="100"/>
                <w:position w:val="0"/>
                <w:sz w:val="10"/>
                <w:szCs w:val="10"/>
                <w:lang w:val="en-US" w:eastAsia="en-US" w:bidi="en-US"/>
              </w:rPr>
              <w:t>**</w:t>
            </w:r>
          </w:p>
        </w:tc>
        <w:tc>
          <w:tcPr>
            <w:tcBorders>
              <w:top w:val="single" w:sz="4"/>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0.12</w:t>
            </w:r>
          </w:p>
        </w:tc>
        <w:tc>
          <w:tcPr>
            <w:tcBorders>
              <w:top w:val="single" w:sz="4"/>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0.12</w:t>
            </w:r>
          </w:p>
        </w:tc>
        <w:tc>
          <w:tcPr>
            <w:tcBorders>
              <w:top w:val="single" w:sz="4"/>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0.21</w:t>
            </w:r>
            <w:r>
              <w:rPr>
                <w:rFonts w:ascii="Times New Roman" w:eastAsia="Times New Roman" w:hAnsi="Times New Roman" w:cs="Times New Roman"/>
                <w:color w:val="000000"/>
                <w:spacing w:val="0"/>
                <w:w w:val="100"/>
                <w:position w:val="0"/>
                <w:sz w:val="16"/>
                <w:szCs w:val="16"/>
                <w:vertAlign w:val="superscript"/>
              </w:rPr>
              <w:t>1</w:t>
            </w:r>
          </w:p>
        </w:tc>
        <w:tc>
          <w:tcPr>
            <w:tcBorders>
              <w:top w:val="single" w:sz="4"/>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0.25</w:t>
            </w:r>
            <w:r>
              <w:rPr>
                <w:rFonts w:ascii="Times New Roman" w:eastAsia="Times New Roman" w:hAnsi="Times New Roman" w:cs="Times New Roman"/>
                <w:color w:val="000000"/>
                <w:spacing w:val="0"/>
                <w:w w:val="100"/>
                <w:position w:val="0"/>
                <w:sz w:val="16"/>
                <w:szCs w:val="16"/>
                <w:vertAlign w:val="superscript"/>
              </w:rPr>
              <w:t>*</w:t>
            </w:r>
          </w:p>
        </w:tc>
        <w:tc>
          <w:tcPr>
            <w:tcBorders>
              <w:top w:val="single" w:sz="4"/>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560"/>
              <w:jc w:val="left"/>
              <w:rPr>
                <w:sz w:val="16"/>
                <w:szCs w:val="16"/>
              </w:rPr>
            </w:pPr>
            <w:r>
              <w:rPr>
                <w:rFonts w:ascii="Times New Roman" w:eastAsia="Times New Roman" w:hAnsi="Times New Roman" w:cs="Times New Roman"/>
                <w:color w:val="000000"/>
                <w:spacing w:val="0"/>
                <w:w w:val="100"/>
                <w:position w:val="0"/>
                <w:sz w:val="16"/>
                <w:szCs w:val="16"/>
              </w:rPr>
              <w:t>0.01</w:t>
            </w:r>
          </w:p>
        </w:tc>
      </w:tr>
      <w:tr>
        <w:trPr>
          <w:trHeight w:val="283" w:hRule="exact"/>
        </w:trPr>
        <w:tc>
          <w:tcPr>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害怕的</w:t>
            </w:r>
          </w:p>
        </w:tc>
        <w:tc>
          <w:tcPr>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lang w:val="en-US" w:eastAsia="en-US" w:bidi="en-US"/>
              </w:rPr>
              <w:t>-0.02</w:t>
            </w:r>
          </w:p>
        </w:tc>
        <w:tc>
          <w:tcPr>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0.05</w:t>
            </w:r>
          </w:p>
        </w:tc>
        <w:tc>
          <w:tcPr>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0.03</w:t>
            </w:r>
          </w:p>
        </w:tc>
        <w:tc>
          <w:tcPr>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-0.04</w:t>
            </w:r>
          </w:p>
        </w:tc>
        <w:tc>
          <w:tcPr>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-0.03</w:t>
            </w:r>
          </w:p>
        </w:tc>
        <w:tc>
          <w:tcPr>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0.02</w:t>
            </w:r>
          </w:p>
        </w:tc>
        <w:tc>
          <w:tcPr>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-0.01</w:t>
            </w:r>
          </w:p>
        </w:tc>
      </w:tr>
      <w:tr>
        <w:trPr>
          <w:trHeight w:val="283" w:hRule="exact"/>
        </w:trPr>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羞耻的</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0.19</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0.20</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-0.02</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-0.16</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-0.06</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0.02</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-0.11</w:t>
            </w:r>
          </w:p>
        </w:tc>
      </w:tr>
      <w:tr>
        <w:trPr>
          <w:trHeight w:val="283" w:hRule="exact"/>
        </w:trPr>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痛苦的</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240"/>
              <w:jc w:val="left"/>
              <w:rPr>
                <w:sz w:val="10"/>
                <w:szCs w:val="10"/>
              </w:rPr>
            </w:pPr>
            <w:r>
              <w:rPr>
                <w:rFonts w:ascii="Times New Roman" w:eastAsia="Times New Roman" w:hAnsi="Times New Roman" w:cs="Times New Roman"/>
                <w:color w:val="000000"/>
                <w:spacing w:val="0"/>
                <w:w w:val="100"/>
                <w:position w:val="0"/>
                <w:sz w:val="16"/>
                <w:szCs w:val="16"/>
                <w:lang w:val="en-US" w:eastAsia="en-US" w:bidi="en-US"/>
              </w:rPr>
              <w:t>0.31</w:t>
            </w:r>
            <w:r>
              <w:rPr>
                <w:rFonts w:ascii="Times New Roman" w:eastAsia="Times New Roman" w:hAnsi="Times New Roman" w:cs="Times New Roman"/>
                <w:color w:val="000000"/>
                <w:spacing w:val="0"/>
                <w:w w:val="100"/>
                <w:position w:val="0"/>
                <w:sz w:val="10"/>
                <w:szCs w:val="10"/>
                <w:lang w:val="en-US" w:eastAsia="en-US" w:bidi="en-US"/>
              </w:rPr>
              <w:t>**</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0.31</w:t>
            </w:r>
            <w:r>
              <w:rPr>
                <w:rFonts w:ascii="Times New Roman" w:eastAsia="Times New Roman" w:hAnsi="Times New Roman" w:cs="Times New Roman"/>
                <w:color w:val="000000"/>
                <w:spacing w:val="0"/>
                <w:w w:val="100"/>
                <w:position w:val="0"/>
                <w:sz w:val="16"/>
                <w:szCs w:val="16"/>
                <w:vertAlign w:val="superscript"/>
              </w:rPr>
              <w:t>**</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0.17</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0.11</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0.15</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0.19</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560"/>
              <w:jc w:val="left"/>
              <w:rPr>
                <w:sz w:val="16"/>
                <w:szCs w:val="16"/>
              </w:rPr>
            </w:pPr>
            <w:r>
              <w:rPr>
                <w:rFonts w:ascii="Times New Roman" w:eastAsia="Times New Roman" w:hAnsi="Times New Roman" w:cs="Times New Roman"/>
                <w:color w:val="000000"/>
                <w:spacing w:val="0"/>
                <w:w w:val="100"/>
                <w:position w:val="0"/>
                <w:sz w:val="16"/>
                <w:szCs w:val="16"/>
              </w:rPr>
              <w:t>0.07</w:t>
            </w:r>
          </w:p>
        </w:tc>
      </w:tr>
      <w:tr>
        <w:trPr>
          <w:trHeight w:val="288" w:hRule="exact"/>
        </w:trPr>
        <w:tc>
          <w:tcPr>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有罪恶感的</w:t>
            </w:r>
          </w:p>
        </w:tc>
        <w:tc>
          <w:tcPr>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0.22</w:t>
            </w:r>
          </w:p>
        </w:tc>
        <w:tc>
          <w:tcPr>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0.21</w:t>
            </w:r>
          </w:p>
        </w:tc>
        <w:tc>
          <w:tcPr>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0.14</w:t>
            </w:r>
          </w:p>
        </w:tc>
        <w:tc>
          <w:tcPr>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0.10</w:t>
            </w:r>
          </w:p>
        </w:tc>
        <w:tc>
          <w:tcPr>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0.08</w:t>
            </w:r>
          </w:p>
        </w:tc>
        <w:tc>
          <w:tcPr>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0.01</w:t>
            </w:r>
          </w:p>
        </w:tc>
        <w:tc>
          <w:tcPr>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-0.05</w:t>
            </w:r>
          </w:p>
        </w:tc>
      </w:tr>
      <w:tr>
        <w:trPr>
          <w:trHeight w:val="283" w:hRule="exact"/>
        </w:trPr>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敌意的</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240"/>
              <w:jc w:val="left"/>
              <w:rPr>
                <w:sz w:val="10"/>
                <w:szCs w:val="10"/>
              </w:rPr>
            </w:pPr>
            <w:r>
              <w:rPr>
                <w:rFonts w:ascii="Times New Roman" w:eastAsia="Times New Roman" w:hAnsi="Times New Roman" w:cs="Times New Roman"/>
                <w:color w:val="000000"/>
                <w:spacing w:val="0"/>
                <w:w w:val="100"/>
                <w:position w:val="0"/>
                <w:sz w:val="16"/>
                <w:szCs w:val="16"/>
                <w:lang w:val="en-US" w:eastAsia="en-US" w:bidi="en-US"/>
              </w:rPr>
              <w:t>0.27</w:t>
            </w:r>
            <w:r>
              <w:rPr>
                <w:rFonts w:ascii="Times New Roman" w:eastAsia="Times New Roman" w:hAnsi="Times New Roman" w:cs="Times New Roman"/>
                <w:color w:val="000000"/>
                <w:spacing w:val="0"/>
                <w:w w:val="100"/>
                <w:position w:val="0"/>
                <w:sz w:val="10"/>
                <w:szCs w:val="10"/>
                <w:lang w:val="en-US" w:eastAsia="en-US" w:bidi="en-US"/>
              </w:rPr>
              <w:t>*</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0.30</w:t>
            </w:r>
            <w:r>
              <w:rPr>
                <w:rFonts w:ascii="Times New Roman" w:eastAsia="Times New Roman" w:hAnsi="Times New Roman" w:cs="Times New Roman"/>
                <w:color w:val="000000"/>
                <w:spacing w:val="0"/>
                <w:w w:val="100"/>
                <w:position w:val="0"/>
                <w:sz w:val="16"/>
                <w:szCs w:val="16"/>
                <w:vertAlign w:val="superscript"/>
              </w:rPr>
              <w:t>**</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0.12</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0.16</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0.20</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0.24</w:t>
            </w:r>
            <w:r>
              <w:rPr>
                <w:rFonts w:ascii="Times New Roman" w:eastAsia="Times New Roman" w:hAnsi="Times New Roman" w:cs="Times New Roman"/>
                <w:color w:val="000000"/>
                <w:spacing w:val="0"/>
                <w:w w:val="100"/>
                <w:position w:val="0"/>
                <w:sz w:val="16"/>
                <w:szCs w:val="16"/>
                <w:vertAlign w:val="superscript"/>
              </w:rPr>
              <w:t>*</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-0.02</w:t>
            </w:r>
          </w:p>
        </w:tc>
      </w:tr>
      <w:tr>
        <w:trPr>
          <w:trHeight w:val="283" w:hRule="exact"/>
        </w:trPr>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易怒的</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0.26</w:t>
            </w:r>
            <w:r>
              <w:rPr>
                <w:rFonts w:ascii="Times New Roman" w:eastAsia="Times New Roman" w:hAnsi="Times New Roman" w:cs="Times New Roman"/>
                <w:color w:val="000000"/>
                <w:spacing w:val="0"/>
                <w:w w:val="100"/>
                <w:position w:val="0"/>
                <w:sz w:val="16"/>
                <w:szCs w:val="16"/>
                <w:vertAlign w:val="superscript"/>
              </w:rPr>
              <w:t>*</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0.25</w:t>
            </w:r>
            <w:r>
              <w:rPr>
                <w:rFonts w:ascii="Times New Roman" w:eastAsia="Times New Roman" w:hAnsi="Times New Roman" w:cs="Times New Roman"/>
                <w:color w:val="000000"/>
                <w:spacing w:val="0"/>
                <w:w w:val="100"/>
                <w:position w:val="0"/>
                <w:sz w:val="16"/>
                <w:szCs w:val="16"/>
                <w:vertAlign w:val="superscript"/>
              </w:rPr>
              <w:t>*</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0.14</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0.16</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0.32</w:t>
            </w:r>
            <w:r>
              <w:rPr>
                <w:rFonts w:ascii="Times New Roman" w:eastAsia="Times New Roman" w:hAnsi="Times New Roman" w:cs="Times New Roman"/>
                <w:color w:val="000000"/>
                <w:spacing w:val="0"/>
                <w:w w:val="100"/>
                <w:position w:val="0"/>
                <w:sz w:val="16"/>
                <w:szCs w:val="16"/>
                <w:vertAlign w:val="superscript"/>
              </w:rPr>
              <w:t>**</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0.34</w:t>
            </w:r>
            <w:r>
              <w:rPr>
                <w:rFonts w:ascii="Times New Roman" w:eastAsia="Times New Roman" w:hAnsi="Times New Roman" w:cs="Times New Roman"/>
                <w:color w:val="000000"/>
                <w:spacing w:val="0"/>
                <w:w w:val="100"/>
                <w:position w:val="0"/>
                <w:sz w:val="16"/>
                <w:szCs w:val="16"/>
                <w:vertAlign w:val="superscript"/>
              </w:rPr>
              <w:t>**</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560"/>
              <w:jc w:val="left"/>
              <w:rPr>
                <w:sz w:val="16"/>
                <w:szCs w:val="16"/>
              </w:rPr>
            </w:pPr>
            <w:r>
              <w:rPr>
                <w:rFonts w:ascii="Times New Roman" w:eastAsia="Times New Roman" w:hAnsi="Times New Roman" w:cs="Times New Roman"/>
                <w:color w:val="000000"/>
                <w:spacing w:val="0"/>
                <w:w w:val="100"/>
                <w:position w:val="0"/>
                <w:sz w:val="16"/>
                <w:szCs w:val="16"/>
              </w:rPr>
              <w:t>0.10</w:t>
            </w:r>
          </w:p>
        </w:tc>
      </w:tr>
      <w:tr>
        <w:trPr>
          <w:trHeight w:val="283" w:hRule="exact"/>
        </w:trPr>
        <w:tc>
          <w:tcPr>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神经过敏的</w:t>
            </w:r>
          </w:p>
        </w:tc>
        <w:tc>
          <w:tcPr>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0.08</w:t>
            </w:r>
          </w:p>
        </w:tc>
        <w:tc>
          <w:tcPr>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0.10</w:t>
            </w:r>
          </w:p>
        </w:tc>
        <w:tc>
          <w:tcPr>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0.02</w:t>
            </w:r>
          </w:p>
        </w:tc>
        <w:tc>
          <w:tcPr>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0.07</w:t>
            </w:r>
          </w:p>
        </w:tc>
        <w:tc>
          <w:tcPr>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0.19</w:t>
            </w:r>
          </w:p>
        </w:tc>
        <w:tc>
          <w:tcPr>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0.19</w:t>
            </w:r>
          </w:p>
        </w:tc>
        <w:tc>
          <w:tcPr>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560"/>
              <w:jc w:val="left"/>
              <w:rPr>
                <w:sz w:val="16"/>
                <w:szCs w:val="16"/>
              </w:rPr>
            </w:pPr>
            <w:r>
              <w:rPr>
                <w:rFonts w:ascii="Times New Roman" w:eastAsia="Times New Roman" w:hAnsi="Times New Roman" w:cs="Times New Roman"/>
                <w:color w:val="000000"/>
                <w:spacing w:val="0"/>
                <w:w w:val="100"/>
                <w:position w:val="0"/>
                <w:sz w:val="16"/>
                <w:szCs w:val="16"/>
              </w:rPr>
              <w:t>0.04</w:t>
            </w:r>
          </w:p>
        </w:tc>
      </w:tr>
      <w:tr>
        <w:trPr>
          <w:trHeight w:val="283" w:hRule="exact"/>
        </w:trPr>
        <w:tc>
          <w:tcPr>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紧张的</w:t>
            </w:r>
          </w:p>
        </w:tc>
        <w:tc>
          <w:tcPr>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0.03</w:t>
            </w:r>
          </w:p>
        </w:tc>
        <w:tc>
          <w:tcPr>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0.10</w:t>
            </w:r>
          </w:p>
        </w:tc>
        <w:tc>
          <w:tcPr>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-0.05</w:t>
            </w:r>
          </w:p>
        </w:tc>
        <w:tc>
          <w:tcPr>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0.08</w:t>
            </w:r>
          </w:p>
        </w:tc>
        <w:tc>
          <w:tcPr>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0.07</w:t>
            </w:r>
          </w:p>
        </w:tc>
        <w:tc>
          <w:tcPr>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0.03</w:t>
            </w:r>
          </w:p>
        </w:tc>
        <w:tc>
          <w:tcPr>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-0.03</w:t>
            </w:r>
          </w:p>
        </w:tc>
      </w:tr>
      <w:tr>
        <w:trPr>
          <w:trHeight w:val="288" w:hRule="exact"/>
        </w:trPr>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受惊吓的</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0.12</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0.16</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-0.04</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0.02</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0.04</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0.18</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560"/>
              <w:jc w:val="left"/>
              <w:rPr>
                <w:sz w:val="16"/>
                <w:szCs w:val="16"/>
              </w:rPr>
            </w:pPr>
            <w:r>
              <w:rPr>
                <w:rFonts w:ascii="Times New Roman" w:eastAsia="Times New Roman" w:hAnsi="Times New Roman" w:cs="Times New Roman"/>
                <w:color w:val="000000"/>
                <w:spacing w:val="0"/>
                <w:w w:val="100"/>
                <w:position w:val="0"/>
                <w:sz w:val="16"/>
                <w:szCs w:val="16"/>
              </w:rPr>
              <w:t>0.08</w:t>
            </w:r>
          </w:p>
        </w:tc>
      </w:tr>
      <w:tr>
        <w:trPr>
          <w:trHeight w:val="307" w:hRule="exact"/>
        </w:trPr>
        <w:tc>
          <w:tcPr>
            <w:tcBorders>
              <w:bottom w:val="single" w:sz="4"/>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难过不安的</w:t>
            </w:r>
          </w:p>
        </w:tc>
        <w:tc>
          <w:tcPr>
            <w:tcBorders>
              <w:bottom w:val="single" w:sz="4"/>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0.19</w:t>
            </w:r>
          </w:p>
        </w:tc>
        <w:tc>
          <w:tcPr>
            <w:tcBorders>
              <w:bottom w:val="single" w:sz="4"/>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0.23</w:t>
            </w:r>
            <w:r>
              <w:rPr>
                <w:rFonts w:ascii="Times New Roman" w:eastAsia="Times New Roman" w:hAnsi="Times New Roman" w:cs="Times New Roman"/>
                <w:color w:val="000000"/>
                <w:spacing w:val="0"/>
                <w:w w:val="100"/>
                <w:position w:val="0"/>
                <w:sz w:val="16"/>
                <w:szCs w:val="16"/>
                <w:vertAlign w:val="superscript"/>
              </w:rPr>
              <w:t>*</w:t>
            </w:r>
          </w:p>
        </w:tc>
        <w:tc>
          <w:tcPr>
            <w:tcBorders>
              <w:bottom w:val="single" w:sz="4"/>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0.15</w:t>
            </w:r>
          </w:p>
        </w:tc>
        <w:tc>
          <w:tcPr>
            <w:tcBorders>
              <w:bottom w:val="single" w:sz="4"/>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0.15</w:t>
            </w:r>
          </w:p>
        </w:tc>
        <w:tc>
          <w:tcPr>
            <w:tcBorders>
              <w:bottom w:val="single" w:sz="4"/>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0.19</w:t>
            </w:r>
          </w:p>
        </w:tc>
        <w:tc>
          <w:tcPr>
            <w:tcBorders>
              <w:bottom w:val="single" w:sz="4"/>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0.10</w:t>
            </w:r>
          </w:p>
        </w:tc>
        <w:tc>
          <w:tcPr>
            <w:tcBorders>
              <w:bottom w:val="single" w:sz="4"/>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-0.10</w:t>
            </w:r>
          </w:p>
        </w:tc>
      </w:tr>
    </w:tbl>
    <w:p>
      <w:pPr>
        <w:pStyle w:val="Style63"/>
        <w:keepNext w:val="0"/>
        <w:keepLines w:val="0"/>
        <w:widowControl w:val="0"/>
        <w:shd w:val="clear" w:color="auto" w:fill="auto"/>
        <w:bidi w:val="0"/>
        <w:spacing w:before="0" w:after="0" w:line="230" w:lineRule="exact"/>
        <w:ind w:left="29" w:right="0" w:firstLine="0"/>
        <w:jc w:val="left"/>
      </w:pPr>
      <w:r>
        <w:rPr>
          <w:rFonts w:ascii="SimSun" w:eastAsia="SimSun" w:hAnsi="SimSun" w:cs="SimSun"/>
          <w:color w:val="000000"/>
          <w:spacing w:val="0"/>
          <w:w w:val="100"/>
          <w:position w:val="0"/>
          <w:lang w:val="zh-TW" w:eastAsia="zh-TW" w:bidi="zh-TW"/>
        </w:rPr>
        <w:t>注</w:t>
      </w:r>
      <w:r>
        <w:rPr>
          <w:rFonts w:ascii="SimSun" w:eastAsia="SimSun" w:hAnsi="SimSun" w:cs="SimSu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en-US" w:eastAsia="en-US" w:bidi="en-US"/>
        </w:rPr>
        <w:t xml:space="preserve">mOFC </w:t>
      </w:r>
      <w:r>
        <w:rPr>
          <w:rFonts w:ascii="Times New Roman" w:eastAsia="Times New Roman" w:hAnsi="Times New Roman" w:cs="Times New Roman"/>
          <w:color w:val="000000"/>
          <w:spacing w:val="0"/>
          <w:w w:val="100"/>
          <w:position w:val="0"/>
          <w:lang w:val="zh-TW" w:eastAsia="zh-TW" w:bidi="zh-TW"/>
        </w:rPr>
        <w:t>=</w:t>
      </w:r>
      <w:r>
        <w:rPr>
          <w:rFonts w:ascii="SimSun" w:eastAsia="SimSun" w:hAnsi="SimSun" w:cs="SimSun"/>
          <w:color w:val="000000"/>
          <w:spacing w:val="0"/>
          <w:w w:val="100"/>
          <w:position w:val="0"/>
          <w:lang w:val="zh-TW" w:eastAsia="zh-TW" w:bidi="zh-TW"/>
        </w:rPr>
        <w:t>内测眶额叶</w:t>
      </w:r>
      <w:r>
        <w:rPr>
          <w:rFonts w:ascii="Times New Roman" w:eastAsia="Times New Roman" w:hAnsi="Times New Roman" w:cs="Times New Roma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en-US" w:eastAsia="en-US" w:bidi="en-US"/>
        </w:rPr>
        <w:t>medial orbitofrontal cortex); Insular =</w:t>
      </w:r>
      <w:r>
        <w:rPr>
          <w:rFonts w:ascii="SimSun" w:eastAsia="SimSun" w:hAnsi="SimSun" w:cs="SimSun"/>
          <w:color w:val="000000"/>
          <w:spacing w:val="0"/>
          <w:w w:val="100"/>
          <w:position w:val="0"/>
          <w:lang w:val="zh-TW" w:eastAsia="zh-TW" w:bidi="zh-TW"/>
        </w:rPr>
        <w:t>脑岛</w:t>
      </w:r>
      <w:r>
        <w:rPr>
          <w:rFonts w:ascii="SimSun" w:eastAsia="SimSun" w:hAnsi="SimSun" w:cs="SimSu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en-US" w:eastAsia="en-US" w:bidi="en-US"/>
        </w:rPr>
        <w:t>STG =</w:t>
      </w:r>
      <w:r>
        <w:rPr>
          <w:rFonts w:ascii="SimSun" w:eastAsia="SimSun" w:hAnsi="SimSun" w:cs="SimSun"/>
          <w:color w:val="000000"/>
          <w:spacing w:val="0"/>
          <w:w w:val="100"/>
          <w:position w:val="0"/>
          <w:lang w:val="zh-TW" w:eastAsia="zh-TW" w:bidi="zh-TW"/>
        </w:rPr>
        <w:t>颞上回</w:t>
      </w:r>
      <w:r>
        <w:rPr>
          <w:rFonts w:ascii="Times New Roman" w:eastAsia="Times New Roman" w:hAnsi="Times New Roman" w:cs="Times New Roman"/>
          <w:color w:val="000000"/>
          <w:spacing w:val="0"/>
          <w:w w:val="100"/>
          <w:position w:val="0"/>
          <w:lang w:val="en-US" w:eastAsia="en-US" w:bidi="en-US"/>
        </w:rPr>
        <w:t>(superior temporal gyrus); SMA =</w:t>
      </w:r>
      <w:r>
        <w:rPr>
          <w:rFonts w:ascii="SimSun" w:eastAsia="SimSun" w:hAnsi="SimSun" w:cs="SimSun"/>
          <w:color w:val="000000"/>
          <w:spacing w:val="0"/>
          <w:w w:val="100"/>
          <w:position w:val="0"/>
          <w:lang w:val="zh-TW" w:eastAsia="zh-TW" w:bidi="zh-TW"/>
        </w:rPr>
        <w:t xml:space="preserve">辅助运动 </w:t>
      </w:r>
      <w:r>
        <w:rPr>
          <w:rFonts w:ascii="SimSun" w:eastAsia="SimSun" w:hAnsi="SimSun" w:cs="SimSun"/>
          <w:color w:val="000000"/>
          <w:spacing w:val="0"/>
          <w:w w:val="100"/>
          <w:position w:val="0"/>
          <w:u w:val="single"/>
          <w:lang w:val="zh-TW" w:eastAsia="zh-TW" w:bidi="zh-TW"/>
        </w:rPr>
        <w:t>区</w:t>
      </w:r>
      <w:r>
        <w:rPr>
          <w:rFonts w:ascii="Times New Roman" w:eastAsia="Times New Roman" w:hAnsi="Times New Roman" w:cs="Times New Roman"/>
          <w:color w:val="000000"/>
          <w:spacing w:val="0"/>
          <w:w w:val="100"/>
          <w:position w:val="0"/>
          <w:lang w:val="en-US" w:eastAsia="en-US" w:bidi="en-US"/>
        </w:rPr>
        <w:t>(supplementary motor area); IPL =</w:t>
      </w:r>
      <w:r>
        <w:rPr>
          <w:rFonts w:ascii="SimSun" w:eastAsia="SimSun" w:hAnsi="SimSun" w:cs="SimSun"/>
          <w:color w:val="000000"/>
          <w:spacing w:val="0"/>
          <w:w w:val="100"/>
          <w:position w:val="0"/>
          <w:lang w:val="zh-TW" w:eastAsia="zh-TW" w:bidi="zh-TW"/>
        </w:rPr>
        <w:t>顶下小叶</w:t>
      </w:r>
      <w:r>
        <w:rPr>
          <w:rFonts w:ascii="Times New Roman" w:eastAsia="Times New Roman" w:hAnsi="Times New Roman" w:cs="Times New Roman"/>
          <w:color w:val="000000"/>
          <w:spacing w:val="0"/>
          <w:w w:val="100"/>
          <w:position w:val="0"/>
          <w:lang w:val="en-US" w:eastAsia="en-US" w:bidi="en-US"/>
        </w:rPr>
        <w:t xml:space="preserve">(inferior parietal lobule); </w:t>
      </w:r>
      <w:r>
        <w:rPr>
          <w:rFonts w:ascii="Times New Roman" w:eastAsia="Times New Roman" w:hAnsi="Times New Roman" w:cs="Times New Roman"/>
          <w:color w:val="000000"/>
          <w:spacing w:val="0"/>
          <w:w w:val="100"/>
          <w:position w:val="0"/>
          <w:vertAlign w:val="superscript"/>
          <w:lang w:val="en-US" w:eastAsia="en-US" w:bidi="en-US"/>
        </w:rPr>
        <w:t>1</w:t>
      </w:r>
      <w:r>
        <w:rPr>
          <w:rFonts w:ascii="Times New Roman" w:eastAsia="Times New Roman" w:hAnsi="Times New Roman" w:cs="Times New Roman"/>
          <w:color w:val="000000"/>
          <w:spacing w:val="0"/>
          <w:w w:val="100"/>
          <w:position w:val="0"/>
          <w:lang w:val="en-US" w:eastAsia="en-US" w:bidi="en-US"/>
        </w:rPr>
        <w:t xml:space="preserve"> </w:t>
      </w:r>
      <w:r>
        <w:rPr>
          <w:rFonts w:ascii="SimSun" w:eastAsia="SimSun" w:hAnsi="SimSun" w:cs="SimSun"/>
          <w:color w:val="000000"/>
          <w:spacing w:val="0"/>
          <w:w w:val="100"/>
          <w:position w:val="0"/>
          <w:lang w:val="zh-TW" w:eastAsia="zh-TW" w:bidi="zh-TW"/>
        </w:rPr>
        <w:t xml:space="preserve">相关系数边缘显著 </w:t>
      </w:r>
      <w:r>
        <w:rPr>
          <w:rFonts w:ascii="Times New Roman" w:eastAsia="Times New Roman" w:hAnsi="Times New Roman" w:cs="Times New Roman"/>
          <w:i/>
          <w:iCs/>
          <w:color w:val="000000"/>
          <w:spacing w:val="0"/>
          <w:w w:val="100"/>
          <w:position w:val="0"/>
          <w:lang w:val="en-US" w:eastAsia="en-US" w:bidi="en-US"/>
        </w:rPr>
        <w:t>p</w:t>
      </w:r>
      <w:r>
        <w:rPr>
          <w:rFonts w:ascii="Times New Roman" w:eastAsia="Times New Roman" w:hAnsi="Times New Roman" w:cs="Times New Roman"/>
          <w:color w:val="000000"/>
          <w:spacing w:val="0"/>
          <w:w w:val="100"/>
          <w:position w:val="0"/>
          <w:lang w:val="en-US" w:eastAsia="en-US" w:bidi="en-US"/>
        </w:rPr>
        <w:t xml:space="preserve"> = 0.06; </w:t>
      </w:r>
      <w:r>
        <w:rPr>
          <w:rFonts w:ascii="Times New Roman" w:eastAsia="Times New Roman" w:hAnsi="Times New Roman" w:cs="Times New Roman"/>
          <w:color w:val="000000"/>
          <w:spacing w:val="0"/>
          <w:w w:val="100"/>
          <w:position w:val="0"/>
          <w:sz w:val="10"/>
          <w:szCs w:val="10"/>
          <w:lang w:val="en-US" w:eastAsia="en-US" w:bidi="en-US"/>
        </w:rPr>
        <w:t>*</w:t>
      </w:r>
      <w:r>
        <w:rPr>
          <w:rFonts w:ascii="Times New Roman" w:eastAsia="Times New Roman" w:hAnsi="Times New Roman" w:cs="Times New Roman"/>
          <w:i/>
          <w:iCs/>
          <w:color w:val="000000"/>
          <w:spacing w:val="0"/>
          <w:w w:val="100"/>
          <w:position w:val="0"/>
          <w:lang w:val="en-US" w:eastAsia="en-US" w:bidi="en-US"/>
        </w:rPr>
        <w:t>p</w:t>
      </w:r>
      <w:r>
        <w:rPr>
          <w:rFonts w:ascii="Times New Roman" w:eastAsia="Times New Roman" w:hAnsi="Times New Roman" w:cs="Times New Roman"/>
          <w:color w:val="000000"/>
          <w:spacing w:val="0"/>
          <w:w w:val="100"/>
          <w:position w:val="0"/>
          <w:lang w:val="en-US" w:eastAsia="en-US" w:bidi="en-US"/>
        </w:rPr>
        <w:t xml:space="preserve"> &lt; 0.05; </w:t>
      </w:r>
      <w:r>
        <w:rPr>
          <w:rFonts w:ascii="Times New Roman" w:eastAsia="Times New Roman" w:hAnsi="Times New Roman" w:cs="Times New Roman"/>
          <w:color w:val="000000"/>
          <w:spacing w:val="0"/>
          <w:w w:val="100"/>
          <w:position w:val="0"/>
          <w:sz w:val="10"/>
          <w:szCs w:val="10"/>
          <w:lang w:val="en-US" w:eastAsia="en-US" w:bidi="en-US"/>
        </w:rPr>
        <w:t xml:space="preserve">** </w:t>
      </w:r>
      <w:r>
        <w:rPr>
          <w:rFonts w:ascii="Times New Roman" w:eastAsia="Times New Roman" w:hAnsi="Times New Roman" w:cs="Times New Roman"/>
          <w:i/>
          <w:iCs/>
          <w:color w:val="000000"/>
          <w:spacing w:val="0"/>
          <w:w w:val="100"/>
          <w:position w:val="0"/>
          <w:lang w:val="en-US" w:eastAsia="en-US" w:bidi="en-US"/>
        </w:rPr>
        <w:t>p</w:t>
      </w:r>
      <w:r>
        <w:rPr>
          <w:rFonts w:ascii="Times New Roman" w:eastAsia="Times New Roman" w:hAnsi="Times New Roman" w:cs="Times New Roman"/>
          <w:color w:val="000000"/>
          <w:spacing w:val="0"/>
          <w:w w:val="100"/>
          <w:position w:val="0"/>
          <w:lang w:val="en-US" w:eastAsia="en-US" w:bidi="en-US"/>
        </w:rPr>
        <w:t xml:space="preserve"> &lt; 0.01</w:t>
      </w:r>
      <w:r>
        <w:rPr>
          <w:rFonts w:ascii="SimSun" w:eastAsia="SimSun" w:hAnsi="SimSun" w:cs="SimSun"/>
          <w:color w:val="000000"/>
          <w:spacing w:val="0"/>
          <w:w w:val="100"/>
          <w:position w:val="0"/>
          <w:lang w:val="en-US" w:eastAsia="en-US" w:bidi="en-US"/>
        </w:rPr>
        <w:t>。</w:t>
      </w:r>
    </w:p>
    <w:p>
      <w:pPr>
        <w:widowControl w:val="0"/>
        <w:spacing w:after="259" w:line="1" w:lineRule="exact"/>
      </w:pPr>
    </w:p>
    <w:p>
      <w:pPr>
        <w:pStyle w:val="Style26"/>
        <w:keepNext w:val="0"/>
        <w:keepLines w:val="0"/>
        <w:widowControl w:val="0"/>
        <w:pBdr>
          <w:bottom w:val="single" w:sz="4" w:space="0" w:color="auto"/>
        </w:pBdr>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附表</w:t>
      </w:r>
      <w:r>
        <w:rPr>
          <w:rFonts w:ascii="Times New Roman" w:eastAsia="Times New Roman" w:hAnsi="Times New Roman" w:cs="Times New Roman"/>
          <w:b/>
          <w:bCs/>
          <w:color w:val="000000"/>
          <w:spacing w:val="0"/>
          <w:w w:val="100"/>
          <w:position w:val="0"/>
          <w:sz w:val="18"/>
          <w:szCs w:val="18"/>
          <w:lang w:val="en-US" w:eastAsia="en-US" w:bidi="en-US"/>
        </w:rPr>
        <w:t>2</w:t>
      </w:r>
      <w:r>
        <w:rPr>
          <w:color w:val="000000"/>
          <w:spacing w:val="0"/>
          <w:w w:val="100"/>
          <w:position w:val="0"/>
          <w:sz w:val="17"/>
          <w:szCs w:val="17"/>
        </w:rPr>
        <w:t>预测儿童应激水平贡献率前</w:t>
      </w:r>
      <w:r>
        <w:rPr>
          <w:rFonts w:ascii="Times New Roman" w:eastAsia="Times New Roman" w:hAnsi="Times New Roman" w:cs="Times New Roman"/>
          <w:b/>
          <w:bCs/>
          <w:color w:val="000000"/>
          <w:spacing w:val="0"/>
          <w:w w:val="100"/>
          <w:position w:val="0"/>
          <w:sz w:val="18"/>
          <w:szCs w:val="18"/>
        </w:rPr>
        <w:t>10%</w:t>
      </w:r>
      <w:r>
        <w:rPr>
          <w:color w:val="000000"/>
          <w:spacing w:val="0"/>
          <w:w w:val="100"/>
          <w:position w:val="0"/>
          <w:sz w:val="17"/>
          <w:szCs w:val="17"/>
        </w:rPr>
        <w:t>的脑区</w:t>
      </w:r>
    </w:p>
    <w:tbl>
      <w:tblPr>
        <w:tblOverlap w:val="never"/>
        <w:jc w:val="center"/>
        <w:tblLayout w:type="fixed"/>
      </w:tblPr>
      <w:tblGrid>
        <w:gridCol w:w="2194"/>
        <w:gridCol w:w="2611"/>
        <w:gridCol w:w="2035"/>
        <w:gridCol w:w="2861"/>
      </w:tblGrid>
      <w:tr>
        <w:trPr>
          <w:trHeight w:val="250" w:hRule="exact"/>
        </w:trPr>
        <w:tc>
          <w:tcPr>
            <w:tcBorders>
              <w:top w:val="single" w:sz="4"/>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脑区</w:t>
            </w:r>
          </w:p>
        </w:tc>
        <w:tc>
          <w:tcPr>
            <w:tcBorders>
              <w:top w:val="single" w:sz="4"/>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节点</w:t>
            </w:r>
          </w:p>
        </w:tc>
        <w:tc>
          <w:tcPr>
            <w:tcBorders>
              <w:top w:val="single" w:sz="4"/>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半球</w:t>
            </w:r>
          </w:p>
        </w:tc>
        <w:tc>
          <w:tcPr>
            <w:tcBorders>
              <w:top w:val="single" w:sz="4"/>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880"/>
              <w:jc w:val="both"/>
              <w:rPr>
                <w:sz w:val="15"/>
                <w:szCs w:val="15"/>
              </w:rPr>
            </w:pPr>
            <w:r>
              <w:rPr>
                <w:color w:val="000000"/>
                <w:spacing w:val="0"/>
                <w:w w:val="100"/>
                <w:position w:val="0"/>
                <w:sz w:val="15"/>
                <w:szCs w:val="15"/>
              </w:rPr>
              <w:t>绝对权重</w:t>
            </w:r>
          </w:p>
        </w:tc>
      </w:tr>
      <w:tr>
        <w:trPr>
          <w:trHeight w:val="283"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980"/>
              <w:jc w:val="both"/>
              <w:rPr>
                <w:sz w:val="15"/>
                <w:szCs w:val="15"/>
              </w:rPr>
            </w:pPr>
            <w:r>
              <w:rPr>
                <w:color w:val="000000"/>
                <w:spacing w:val="0"/>
                <w:w w:val="100"/>
                <w:position w:val="0"/>
                <w:sz w:val="15"/>
                <w:szCs w:val="15"/>
              </w:rPr>
              <w:t>颞极</w:t>
            </w:r>
          </w:p>
        </w:tc>
        <w:tc>
          <w:tcPr>
            <w:tcBorders>
              <w:top w:val="single" w:sz="4"/>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900"/>
              <w:jc w:val="both"/>
              <w:rPr>
                <w:sz w:val="15"/>
                <w:szCs w:val="15"/>
              </w:rPr>
            </w:pPr>
            <w:r>
              <w:rPr>
                <w:color w:val="000000"/>
                <w:spacing w:val="0"/>
                <w:w w:val="100"/>
                <w:position w:val="0"/>
                <w:sz w:val="15"/>
                <w:szCs w:val="15"/>
              </w:rPr>
              <w:t>右</w:t>
            </w:r>
          </w:p>
        </w:tc>
        <w:tc>
          <w:tcPr>
            <w:tcBorders>
              <w:top w:val="single" w:sz="4"/>
            </w:tcBorders>
            <w:shd w:val="clear" w:color="auto" w:fill="FFFFFF"/>
            <w:vAlign w:val="bottom"/>
          </w:tcPr>
          <w:p>
            <w:pPr>
              <w:pStyle w:val="Style68"/>
              <w:keepNext w:val="0"/>
              <w:keepLines w:val="0"/>
              <w:widowControl w:val="0"/>
              <w:shd w:val="clear" w:color="auto" w:fill="auto"/>
              <w:bidi w:val="0"/>
              <w:spacing w:before="0" w:after="0" w:line="240" w:lineRule="auto"/>
              <w:ind w:left="102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0.007</w:t>
            </w:r>
          </w:p>
        </w:tc>
      </w:tr>
      <w:tr>
        <w:trPr>
          <w:trHeight w:val="283"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980"/>
              <w:jc w:val="both"/>
              <w:rPr>
                <w:sz w:val="15"/>
                <w:szCs w:val="15"/>
              </w:rPr>
            </w:pPr>
            <w:r>
              <w:rPr>
                <w:color w:val="000000"/>
                <w:spacing w:val="0"/>
                <w:w w:val="100"/>
                <w:position w:val="0"/>
                <w:sz w:val="15"/>
                <w:szCs w:val="15"/>
              </w:rPr>
              <w:t>颞下回</w:t>
            </w:r>
          </w:p>
        </w:tc>
        <w:tc>
          <w:tcPr>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900"/>
              <w:jc w:val="both"/>
              <w:rPr>
                <w:sz w:val="15"/>
                <w:szCs w:val="15"/>
              </w:rPr>
            </w:pPr>
            <w:r>
              <w:rPr>
                <w:color w:val="000000"/>
                <w:spacing w:val="0"/>
                <w:w w:val="100"/>
                <w:position w:val="0"/>
                <w:sz w:val="15"/>
                <w:szCs w:val="15"/>
              </w:rPr>
              <w:t>右</w:t>
            </w:r>
          </w:p>
        </w:tc>
        <w:tc>
          <w:tcPr>
            <w:tcBorders/>
            <w:shd w:val="clear" w:color="auto" w:fill="FFFFFF"/>
            <w:vAlign w:val="bottom"/>
          </w:tcPr>
          <w:p>
            <w:pPr>
              <w:pStyle w:val="Style68"/>
              <w:keepNext w:val="0"/>
              <w:keepLines w:val="0"/>
              <w:widowControl w:val="0"/>
              <w:shd w:val="clear" w:color="auto" w:fill="auto"/>
              <w:bidi w:val="0"/>
              <w:spacing w:before="0" w:after="0" w:line="240" w:lineRule="auto"/>
              <w:ind w:left="102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0.012</w:t>
            </w:r>
          </w:p>
        </w:tc>
      </w:tr>
      <w:tr>
        <w:trPr>
          <w:trHeight w:val="360" w:hRule="exact"/>
        </w:trPr>
        <w:tc>
          <w:tcPr>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640"/>
              <w:jc w:val="left"/>
              <w:rPr>
                <w:sz w:val="15"/>
                <w:szCs w:val="15"/>
              </w:rPr>
            </w:pPr>
            <w:r>
              <w:rPr>
                <w:color w:val="000000"/>
                <w:spacing w:val="0"/>
                <w:w w:val="100"/>
                <w:position w:val="0"/>
                <w:sz w:val="15"/>
                <w:szCs w:val="15"/>
              </w:rPr>
              <w:t>颞叶</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980"/>
              <w:jc w:val="both"/>
              <w:rPr>
                <w:sz w:val="15"/>
                <w:szCs w:val="15"/>
              </w:rPr>
            </w:pPr>
            <w:r>
              <w:rPr>
                <w:color w:val="000000"/>
                <w:spacing w:val="0"/>
                <w:w w:val="100"/>
                <w:position w:val="0"/>
                <w:sz w:val="15"/>
                <w:szCs w:val="15"/>
              </w:rPr>
              <w:t>颞下回</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900"/>
              <w:jc w:val="both"/>
              <w:rPr>
                <w:sz w:val="15"/>
                <w:szCs w:val="15"/>
              </w:rPr>
            </w:pPr>
            <w:r>
              <w:rPr>
                <w:color w:val="000000"/>
                <w:spacing w:val="0"/>
                <w:w w:val="100"/>
                <w:position w:val="0"/>
                <w:sz w:val="15"/>
                <w:szCs w:val="15"/>
              </w:rPr>
              <w:t>右</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1020" w:right="0" w:firstLine="0"/>
              <w:jc w:val="both"/>
              <w:rPr>
                <w:sz w:val="15"/>
                <w:szCs w:val="15"/>
              </w:rPr>
            </w:pPr>
            <w:r>
              <w:rPr>
                <w:rFonts w:ascii="Times New Roman" w:eastAsia="Times New Roman" w:hAnsi="Times New Roman" w:cs="Times New Roman"/>
                <w:color w:val="000000"/>
                <w:spacing w:val="0"/>
                <w:w w:val="100"/>
                <w:position w:val="0"/>
                <w:sz w:val="15"/>
                <w:szCs w:val="15"/>
              </w:rPr>
              <w:t>0.007</w:t>
            </w:r>
          </w:p>
        </w:tc>
      </w:tr>
      <w:tr>
        <w:trPr>
          <w:trHeight w:val="21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980"/>
              <w:jc w:val="both"/>
              <w:rPr>
                <w:sz w:val="15"/>
                <w:szCs w:val="15"/>
              </w:rPr>
            </w:pPr>
            <w:r>
              <w:rPr>
                <w:color w:val="000000"/>
                <w:spacing w:val="0"/>
                <w:w w:val="100"/>
                <w:position w:val="0"/>
                <w:sz w:val="15"/>
                <w:szCs w:val="15"/>
              </w:rPr>
              <w:t>颞极</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900"/>
              <w:jc w:val="both"/>
              <w:rPr>
                <w:sz w:val="15"/>
                <w:szCs w:val="15"/>
              </w:rPr>
            </w:pPr>
            <w:r>
              <w:rPr>
                <w:color w:val="000000"/>
                <w:spacing w:val="0"/>
                <w:w w:val="100"/>
                <w:position w:val="0"/>
                <w:sz w:val="15"/>
                <w:szCs w:val="15"/>
              </w:rPr>
              <w:t>左</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1020" w:right="0" w:firstLine="0"/>
              <w:jc w:val="both"/>
              <w:rPr>
                <w:sz w:val="15"/>
                <w:szCs w:val="15"/>
              </w:rPr>
            </w:pPr>
            <w:r>
              <w:rPr>
                <w:rFonts w:ascii="Times New Roman" w:eastAsia="Times New Roman" w:hAnsi="Times New Roman" w:cs="Times New Roman"/>
                <w:color w:val="000000"/>
                <w:spacing w:val="0"/>
                <w:w w:val="100"/>
                <w:position w:val="0"/>
                <w:sz w:val="15"/>
                <w:szCs w:val="15"/>
              </w:rPr>
              <w:t>0.010</w:t>
            </w:r>
          </w:p>
        </w:tc>
      </w:tr>
      <w:tr>
        <w:trPr>
          <w:trHeight w:val="283"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980"/>
              <w:jc w:val="both"/>
              <w:rPr>
                <w:sz w:val="15"/>
                <w:szCs w:val="15"/>
              </w:rPr>
            </w:pPr>
            <w:r>
              <w:rPr>
                <w:color w:val="000000"/>
                <w:spacing w:val="0"/>
                <w:w w:val="100"/>
                <w:position w:val="0"/>
                <w:sz w:val="15"/>
                <w:szCs w:val="15"/>
              </w:rPr>
              <w:t>颞下回</w:t>
            </w:r>
          </w:p>
        </w:tc>
        <w:tc>
          <w:tcPr>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900"/>
              <w:jc w:val="both"/>
              <w:rPr>
                <w:sz w:val="15"/>
                <w:szCs w:val="15"/>
              </w:rPr>
            </w:pPr>
            <w:r>
              <w:rPr>
                <w:color w:val="000000"/>
                <w:spacing w:val="0"/>
                <w:w w:val="100"/>
                <w:position w:val="0"/>
                <w:sz w:val="15"/>
                <w:szCs w:val="15"/>
              </w:rPr>
              <w:t>左</w:t>
            </w:r>
          </w:p>
        </w:tc>
        <w:tc>
          <w:tcPr>
            <w:tcBorders/>
            <w:shd w:val="clear" w:color="auto" w:fill="FFFFFF"/>
            <w:vAlign w:val="bottom"/>
          </w:tcPr>
          <w:p>
            <w:pPr>
              <w:pStyle w:val="Style68"/>
              <w:keepNext w:val="0"/>
              <w:keepLines w:val="0"/>
              <w:widowControl w:val="0"/>
              <w:shd w:val="clear" w:color="auto" w:fill="auto"/>
              <w:bidi w:val="0"/>
              <w:spacing w:before="0" w:after="0" w:line="240" w:lineRule="auto"/>
              <w:ind w:left="1020" w:right="0" w:firstLine="0"/>
              <w:jc w:val="both"/>
              <w:rPr>
                <w:sz w:val="15"/>
                <w:szCs w:val="15"/>
              </w:rPr>
            </w:pPr>
            <w:r>
              <w:rPr>
                <w:rFonts w:ascii="Times New Roman" w:eastAsia="Times New Roman" w:hAnsi="Times New Roman" w:cs="Times New Roman"/>
                <w:color w:val="000000"/>
                <w:spacing w:val="0"/>
                <w:w w:val="100"/>
                <w:position w:val="0"/>
                <w:sz w:val="15"/>
                <w:szCs w:val="15"/>
              </w:rPr>
              <w:t>0.012</w:t>
            </w:r>
          </w:p>
        </w:tc>
      </w:tr>
      <w:tr>
        <w:trPr>
          <w:trHeight w:val="28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980"/>
              <w:jc w:val="both"/>
              <w:rPr>
                <w:sz w:val="15"/>
                <w:szCs w:val="15"/>
              </w:rPr>
            </w:pPr>
            <w:r>
              <w:rPr>
                <w:color w:val="000000"/>
                <w:spacing w:val="0"/>
                <w:w w:val="100"/>
                <w:position w:val="0"/>
                <w:sz w:val="15"/>
                <w:szCs w:val="15"/>
              </w:rPr>
              <w:t>梭状回</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900"/>
              <w:jc w:val="both"/>
              <w:rPr>
                <w:sz w:val="15"/>
                <w:szCs w:val="15"/>
              </w:rPr>
            </w:pPr>
            <w:r>
              <w:rPr>
                <w:color w:val="000000"/>
                <w:spacing w:val="0"/>
                <w:w w:val="100"/>
                <w:position w:val="0"/>
                <w:sz w:val="15"/>
                <w:szCs w:val="15"/>
              </w:rPr>
              <w:t>左</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1020" w:right="0" w:firstLine="0"/>
              <w:jc w:val="both"/>
              <w:rPr>
                <w:sz w:val="15"/>
                <w:szCs w:val="15"/>
              </w:rPr>
            </w:pPr>
            <w:r>
              <w:rPr>
                <w:rFonts w:ascii="Times New Roman" w:eastAsia="Times New Roman" w:hAnsi="Times New Roman" w:cs="Times New Roman"/>
                <w:color w:val="000000"/>
                <w:spacing w:val="0"/>
                <w:w w:val="100"/>
                <w:position w:val="0"/>
                <w:sz w:val="15"/>
                <w:szCs w:val="15"/>
              </w:rPr>
              <w:t>0.018</w:t>
            </w:r>
          </w:p>
        </w:tc>
      </w:tr>
      <w:tr>
        <w:trPr>
          <w:trHeight w:val="293"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980"/>
              <w:jc w:val="both"/>
              <w:rPr>
                <w:sz w:val="15"/>
                <w:szCs w:val="15"/>
              </w:rPr>
            </w:pPr>
            <w:r>
              <w:rPr>
                <w:color w:val="000000"/>
                <w:spacing w:val="0"/>
                <w:w w:val="100"/>
                <w:position w:val="0"/>
                <w:sz w:val="15"/>
                <w:szCs w:val="15"/>
              </w:rPr>
              <w:t>辅助运动区</w:t>
            </w:r>
          </w:p>
        </w:tc>
        <w:tc>
          <w:tcPr>
            <w:tcBorders>
              <w:top w:val="single" w:sz="4"/>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900"/>
              <w:jc w:val="both"/>
              <w:rPr>
                <w:sz w:val="15"/>
                <w:szCs w:val="15"/>
              </w:rPr>
            </w:pPr>
            <w:r>
              <w:rPr>
                <w:color w:val="000000"/>
                <w:spacing w:val="0"/>
                <w:w w:val="100"/>
                <w:position w:val="0"/>
                <w:sz w:val="15"/>
                <w:szCs w:val="15"/>
              </w:rPr>
              <w:t>右</w:t>
            </w:r>
          </w:p>
        </w:tc>
        <w:tc>
          <w:tcPr>
            <w:tcBorders>
              <w:top w:val="single" w:sz="4"/>
            </w:tcBorders>
            <w:shd w:val="clear" w:color="auto" w:fill="FFFFFF"/>
            <w:vAlign w:val="bottom"/>
          </w:tcPr>
          <w:p>
            <w:pPr>
              <w:pStyle w:val="Style68"/>
              <w:keepNext w:val="0"/>
              <w:keepLines w:val="0"/>
              <w:widowControl w:val="0"/>
              <w:shd w:val="clear" w:color="auto" w:fill="auto"/>
              <w:bidi w:val="0"/>
              <w:spacing w:before="0" w:after="0" w:line="240" w:lineRule="auto"/>
              <w:ind w:left="1020" w:right="0" w:firstLine="0"/>
              <w:jc w:val="both"/>
              <w:rPr>
                <w:sz w:val="15"/>
                <w:szCs w:val="15"/>
              </w:rPr>
            </w:pPr>
            <w:r>
              <w:rPr>
                <w:rFonts w:ascii="Times New Roman" w:eastAsia="Times New Roman" w:hAnsi="Times New Roman" w:cs="Times New Roman"/>
                <w:color w:val="000000"/>
                <w:spacing w:val="0"/>
                <w:w w:val="100"/>
                <w:position w:val="0"/>
                <w:sz w:val="15"/>
                <w:szCs w:val="15"/>
              </w:rPr>
              <w:t>0.006</w:t>
            </w:r>
          </w:p>
        </w:tc>
      </w:tr>
      <w:tr>
        <w:trPr>
          <w:trHeight w:val="27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中央后回</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900"/>
              <w:jc w:val="both"/>
              <w:rPr>
                <w:sz w:val="15"/>
                <w:szCs w:val="15"/>
              </w:rPr>
            </w:pPr>
            <w:r>
              <w:rPr>
                <w:color w:val="000000"/>
                <w:spacing w:val="0"/>
                <w:w w:val="100"/>
                <w:position w:val="0"/>
                <w:sz w:val="15"/>
                <w:szCs w:val="15"/>
              </w:rPr>
              <w:t>右</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1020" w:right="0" w:firstLine="0"/>
              <w:jc w:val="both"/>
              <w:rPr>
                <w:sz w:val="15"/>
                <w:szCs w:val="15"/>
              </w:rPr>
            </w:pPr>
            <w:r>
              <w:rPr>
                <w:rFonts w:ascii="Times New Roman" w:eastAsia="Times New Roman" w:hAnsi="Times New Roman" w:cs="Times New Roman"/>
                <w:color w:val="000000"/>
                <w:spacing w:val="0"/>
                <w:w w:val="100"/>
                <w:position w:val="0"/>
                <w:sz w:val="15"/>
                <w:szCs w:val="15"/>
              </w:rPr>
              <w:t>0.040</w:t>
            </w:r>
          </w:p>
        </w:tc>
      </w:tr>
      <w:tr>
        <w:trPr>
          <w:trHeight w:val="288" w:hRule="exact"/>
        </w:trPr>
        <w:tc>
          <w:tcPr>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640"/>
              <w:jc w:val="left"/>
              <w:rPr>
                <w:sz w:val="15"/>
                <w:szCs w:val="15"/>
              </w:rPr>
            </w:pPr>
            <w:r>
              <w:rPr>
                <w:color w:val="000000"/>
                <w:spacing w:val="0"/>
                <w:w w:val="100"/>
                <w:position w:val="0"/>
                <w:sz w:val="15"/>
                <w:szCs w:val="15"/>
              </w:rPr>
              <w:t>运动区</w:t>
            </w:r>
          </w:p>
        </w:tc>
        <w:tc>
          <w:tcPr>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980"/>
              <w:jc w:val="both"/>
              <w:rPr>
                <w:sz w:val="15"/>
                <w:szCs w:val="15"/>
              </w:rPr>
            </w:pPr>
            <w:r>
              <w:rPr>
                <w:color w:val="000000"/>
                <w:spacing w:val="0"/>
                <w:w w:val="100"/>
                <w:position w:val="0"/>
                <w:sz w:val="15"/>
                <w:szCs w:val="15"/>
              </w:rPr>
              <w:t>额上回</w:t>
            </w:r>
          </w:p>
        </w:tc>
        <w:tc>
          <w:tcPr>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900"/>
              <w:jc w:val="both"/>
              <w:rPr>
                <w:sz w:val="15"/>
                <w:szCs w:val="15"/>
              </w:rPr>
            </w:pPr>
            <w:r>
              <w:rPr>
                <w:color w:val="000000"/>
                <w:spacing w:val="0"/>
                <w:w w:val="100"/>
                <w:position w:val="0"/>
                <w:sz w:val="15"/>
                <w:szCs w:val="15"/>
              </w:rPr>
              <w:t>右</w:t>
            </w:r>
          </w:p>
        </w:tc>
        <w:tc>
          <w:tcPr>
            <w:tcBorders/>
            <w:shd w:val="clear" w:color="auto" w:fill="FFFFFF"/>
            <w:vAlign w:val="bottom"/>
          </w:tcPr>
          <w:p>
            <w:pPr>
              <w:pStyle w:val="Style68"/>
              <w:keepNext w:val="0"/>
              <w:keepLines w:val="0"/>
              <w:widowControl w:val="0"/>
              <w:shd w:val="clear" w:color="auto" w:fill="auto"/>
              <w:bidi w:val="0"/>
              <w:spacing w:before="0" w:after="0" w:line="240" w:lineRule="auto"/>
              <w:ind w:left="1020" w:right="0" w:firstLine="0"/>
              <w:jc w:val="both"/>
              <w:rPr>
                <w:sz w:val="15"/>
                <w:szCs w:val="15"/>
              </w:rPr>
            </w:pPr>
            <w:r>
              <w:rPr>
                <w:rFonts w:ascii="Times New Roman" w:eastAsia="Times New Roman" w:hAnsi="Times New Roman" w:cs="Times New Roman"/>
                <w:color w:val="000000"/>
                <w:spacing w:val="0"/>
                <w:w w:val="100"/>
                <w:position w:val="0"/>
                <w:sz w:val="15"/>
                <w:szCs w:val="15"/>
              </w:rPr>
              <w:t>0.007</w:t>
            </w:r>
          </w:p>
        </w:tc>
      </w:tr>
      <w:tr>
        <w:trPr>
          <w:trHeight w:val="28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980"/>
              <w:jc w:val="both"/>
              <w:rPr>
                <w:sz w:val="15"/>
                <w:szCs w:val="15"/>
              </w:rPr>
            </w:pPr>
            <w:r>
              <w:rPr>
                <w:color w:val="000000"/>
                <w:spacing w:val="0"/>
                <w:w w:val="100"/>
                <w:position w:val="0"/>
                <w:sz w:val="15"/>
                <w:szCs w:val="15"/>
              </w:rPr>
              <w:t>颞上回</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900"/>
              <w:jc w:val="both"/>
              <w:rPr>
                <w:sz w:val="15"/>
                <w:szCs w:val="15"/>
              </w:rPr>
            </w:pPr>
            <w:r>
              <w:rPr>
                <w:color w:val="000000"/>
                <w:spacing w:val="0"/>
                <w:w w:val="100"/>
                <w:position w:val="0"/>
                <w:sz w:val="15"/>
                <w:szCs w:val="15"/>
              </w:rPr>
              <w:t>右</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1020" w:right="0" w:firstLine="0"/>
              <w:jc w:val="both"/>
              <w:rPr>
                <w:sz w:val="15"/>
                <w:szCs w:val="15"/>
              </w:rPr>
            </w:pPr>
            <w:r>
              <w:rPr>
                <w:rFonts w:ascii="Times New Roman" w:eastAsia="Times New Roman" w:hAnsi="Times New Roman" w:cs="Times New Roman"/>
                <w:color w:val="000000"/>
                <w:spacing w:val="0"/>
                <w:w w:val="100"/>
                <w:position w:val="0"/>
                <w:sz w:val="15"/>
                <w:szCs w:val="15"/>
              </w:rPr>
              <w:t>0.008</w:t>
            </w:r>
          </w:p>
        </w:tc>
      </w:tr>
      <w:tr>
        <w:trPr>
          <w:trHeight w:val="28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980"/>
              <w:jc w:val="both"/>
              <w:rPr>
                <w:sz w:val="15"/>
                <w:szCs w:val="15"/>
              </w:rPr>
            </w:pPr>
            <w:r>
              <w:rPr>
                <w:color w:val="000000"/>
                <w:spacing w:val="0"/>
                <w:w w:val="100"/>
                <w:position w:val="0"/>
                <w:sz w:val="15"/>
                <w:szCs w:val="15"/>
              </w:rPr>
              <w:t>颞上回</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900"/>
              <w:jc w:val="both"/>
              <w:rPr>
                <w:sz w:val="15"/>
                <w:szCs w:val="15"/>
              </w:rPr>
            </w:pPr>
            <w:r>
              <w:rPr>
                <w:color w:val="000000"/>
                <w:spacing w:val="0"/>
                <w:w w:val="100"/>
                <w:position w:val="0"/>
                <w:sz w:val="15"/>
                <w:szCs w:val="15"/>
              </w:rPr>
              <w:t>右</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1020" w:right="0" w:firstLine="0"/>
              <w:jc w:val="both"/>
              <w:rPr>
                <w:sz w:val="15"/>
                <w:szCs w:val="15"/>
              </w:rPr>
            </w:pPr>
            <w:r>
              <w:rPr>
                <w:rFonts w:ascii="Times New Roman" w:eastAsia="Times New Roman" w:hAnsi="Times New Roman" w:cs="Times New Roman"/>
                <w:color w:val="000000"/>
                <w:spacing w:val="0"/>
                <w:w w:val="100"/>
                <w:position w:val="0"/>
                <w:sz w:val="15"/>
                <w:szCs w:val="15"/>
              </w:rPr>
              <w:t>0.010</w:t>
            </w:r>
          </w:p>
        </w:tc>
      </w:tr>
      <w:tr>
        <w:trPr>
          <w:trHeight w:val="288"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980"/>
              <w:jc w:val="both"/>
              <w:rPr>
                <w:sz w:val="15"/>
                <w:szCs w:val="15"/>
              </w:rPr>
            </w:pPr>
            <w:r>
              <w:rPr>
                <w:color w:val="000000"/>
                <w:spacing w:val="0"/>
                <w:w w:val="100"/>
                <w:position w:val="0"/>
                <w:sz w:val="15"/>
                <w:szCs w:val="15"/>
              </w:rPr>
              <w:t>眶额叶</w:t>
            </w:r>
          </w:p>
        </w:tc>
        <w:tc>
          <w:tcPr>
            <w:tcBorders>
              <w:top w:val="single" w:sz="4"/>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900"/>
              <w:jc w:val="both"/>
              <w:rPr>
                <w:sz w:val="15"/>
                <w:szCs w:val="15"/>
              </w:rPr>
            </w:pPr>
            <w:r>
              <w:rPr>
                <w:color w:val="000000"/>
                <w:spacing w:val="0"/>
                <w:w w:val="100"/>
                <w:position w:val="0"/>
                <w:sz w:val="15"/>
                <w:szCs w:val="15"/>
              </w:rPr>
              <w:t>右</w:t>
            </w:r>
          </w:p>
        </w:tc>
        <w:tc>
          <w:tcPr>
            <w:tcBorders>
              <w:top w:val="single" w:sz="4"/>
            </w:tcBorders>
            <w:shd w:val="clear" w:color="auto" w:fill="FFFFFF"/>
            <w:vAlign w:val="bottom"/>
          </w:tcPr>
          <w:p>
            <w:pPr>
              <w:pStyle w:val="Style68"/>
              <w:keepNext w:val="0"/>
              <w:keepLines w:val="0"/>
              <w:widowControl w:val="0"/>
              <w:shd w:val="clear" w:color="auto" w:fill="auto"/>
              <w:bidi w:val="0"/>
              <w:spacing w:before="0" w:after="0" w:line="240" w:lineRule="auto"/>
              <w:ind w:left="1020" w:right="0" w:firstLine="0"/>
              <w:jc w:val="both"/>
              <w:rPr>
                <w:sz w:val="15"/>
                <w:szCs w:val="15"/>
              </w:rPr>
            </w:pPr>
            <w:r>
              <w:rPr>
                <w:rFonts w:ascii="Times New Roman" w:eastAsia="Times New Roman" w:hAnsi="Times New Roman" w:cs="Times New Roman"/>
                <w:color w:val="000000"/>
                <w:spacing w:val="0"/>
                <w:w w:val="100"/>
                <w:position w:val="0"/>
                <w:sz w:val="15"/>
                <w:szCs w:val="15"/>
              </w:rPr>
              <w:t>0.008</w:t>
            </w:r>
          </w:p>
        </w:tc>
      </w:tr>
      <w:tr>
        <w:trPr>
          <w:trHeight w:val="283" w:hRule="exact"/>
        </w:trPr>
        <w:tc>
          <w:tcPr>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640"/>
              <w:jc w:val="left"/>
              <w:rPr>
                <w:sz w:val="15"/>
                <w:szCs w:val="15"/>
              </w:rPr>
            </w:pPr>
            <w:r>
              <w:rPr>
                <w:color w:val="000000"/>
                <w:spacing w:val="0"/>
                <w:w w:val="100"/>
                <w:position w:val="0"/>
                <w:sz w:val="15"/>
                <w:szCs w:val="15"/>
              </w:rPr>
              <w:t>前额叶</w:t>
            </w:r>
          </w:p>
        </w:tc>
        <w:tc>
          <w:tcPr>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980"/>
              <w:jc w:val="both"/>
              <w:rPr>
                <w:sz w:val="15"/>
                <w:szCs w:val="15"/>
              </w:rPr>
            </w:pPr>
            <w:r>
              <w:rPr>
                <w:color w:val="000000"/>
                <w:spacing w:val="0"/>
                <w:w w:val="100"/>
                <w:position w:val="0"/>
                <w:sz w:val="15"/>
                <w:szCs w:val="15"/>
              </w:rPr>
              <w:t>额下三角回</w:t>
            </w:r>
          </w:p>
        </w:tc>
        <w:tc>
          <w:tcPr>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900"/>
              <w:jc w:val="both"/>
              <w:rPr>
                <w:sz w:val="15"/>
                <w:szCs w:val="15"/>
              </w:rPr>
            </w:pPr>
            <w:r>
              <w:rPr>
                <w:color w:val="000000"/>
                <w:spacing w:val="0"/>
                <w:w w:val="100"/>
                <w:position w:val="0"/>
                <w:sz w:val="15"/>
                <w:szCs w:val="15"/>
              </w:rPr>
              <w:t>左</w:t>
            </w:r>
          </w:p>
        </w:tc>
        <w:tc>
          <w:tcPr>
            <w:tcBorders/>
            <w:shd w:val="clear" w:color="auto" w:fill="FFFFFF"/>
            <w:vAlign w:val="bottom"/>
          </w:tcPr>
          <w:p>
            <w:pPr>
              <w:pStyle w:val="Style68"/>
              <w:keepNext w:val="0"/>
              <w:keepLines w:val="0"/>
              <w:widowControl w:val="0"/>
              <w:shd w:val="clear" w:color="auto" w:fill="auto"/>
              <w:bidi w:val="0"/>
              <w:spacing w:before="0" w:after="0" w:line="240" w:lineRule="auto"/>
              <w:ind w:left="1020" w:right="0" w:firstLine="0"/>
              <w:jc w:val="both"/>
              <w:rPr>
                <w:sz w:val="15"/>
                <w:szCs w:val="15"/>
              </w:rPr>
            </w:pPr>
            <w:r>
              <w:rPr>
                <w:rFonts w:ascii="Times New Roman" w:eastAsia="Times New Roman" w:hAnsi="Times New Roman" w:cs="Times New Roman"/>
                <w:color w:val="000000"/>
                <w:spacing w:val="0"/>
                <w:w w:val="100"/>
                <w:position w:val="0"/>
                <w:sz w:val="15"/>
                <w:szCs w:val="15"/>
              </w:rPr>
              <w:t>0.008</w:t>
            </w:r>
          </w:p>
        </w:tc>
      </w:tr>
      <w:tr>
        <w:trPr>
          <w:trHeight w:val="29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980"/>
              <w:jc w:val="both"/>
              <w:rPr>
                <w:sz w:val="15"/>
                <w:szCs w:val="15"/>
              </w:rPr>
            </w:pPr>
            <w:r>
              <w:rPr>
                <w:color w:val="000000"/>
                <w:spacing w:val="0"/>
                <w:w w:val="100"/>
                <w:position w:val="0"/>
                <w:sz w:val="15"/>
                <w:szCs w:val="15"/>
              </w:rPr>
              <w:t>额下三角回</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900"/>
              <w:jc w:val="both"/>
              <w:rPr>
                <w:sz w:val="15"/>
                <w:szCs w:val="15"/>
              </w:rPr>
            </w:pPr>
            <w:r>
              <w:rPr>
                <w:color w:val="000000"/>
                <w:spacing w:val="0"/>
                <w:w w:val="100"/>
                <w:position w:val="0"/>
                <w:sz w:val="15"/>
                <w:szCs w:val="15"/>
              </w:rPr>
              <w:t>左</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1020" w:right="0" w:firstLine="0"/>
              <w:jc w:val="both"/>
              <w:rPr>
                <w:sz w:val="15"/>
                <w:szCs w:val="15"/>
              </w:rPr>
            </w:pPr>
            <w:r>
              <w:rPr>
                <w:rFonts w:ascii="Times New Roman" w:eastAsia="Times New Roman" w:hAnsi="Times New Roman" w:cs="Times New Roman"/>
                <w:color w:val="000000"/>
                <w:spacing w:val="0"/>
                <w:w w:val="100"/>
                <w:position w:val="0"/>
                <w:sz w:val="15"/>
                <w:szCs w:val="15"/>
              </w:rPr>
              <w:t>0.004</w:t>
            </w:r>
          </w:p>
        </w:tc>
      </w:tr>
      <w:tr>
        <w:trPr>
          <w:trHeight w:val="288"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980"/>
              <w:jc w:val="both"/>
              <w:rPr>
                <w:sz w:val="15"/>
                <w:szCs w:val="15"/>
              </w:rPr>
            </w:pPr>
            <w:r>
              <w:rPr>
                <w:color w:val="000000"/>
                <w:spacing w:val="0"/>
                <w:w w:val="100"/>
                <w:position w:val="0"/>
                <w:sz w:val="15"/>
                <w:szCs w:val="15"/>
              </w:rPr>
              <w:t>角回</w:t>
            </w:r>
          </w:p>
        </w:tc>
        <w:tc>
          <w:tcPr>
            <w:tcBorders>
              <w:top w:val="single" w:sz="4"/>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900"/>
              <w:jc w:val="both"/>
              <w:rPr>
                <w:sz w:val="15"/>
                <w:szCs w:val="15"/>
              </w:rPr>
            </w:pPr>
            <w:r>
              <w:rPr>
                <w:color w:val="000000"/>
                <w:spacing w:val="0"/>
                <w:w w:val="100"/>
                <w:position w:val="0"/>
                <w:sz w:val="15"/>
                <w:szCs w:val="15"/>
              </w:rPr>
              <w:t>右</w:t>
            </w:r>
          </w:p>
        </w:tc>
        <w:tc>
          <w:tcPr>
            <w:tcBorders>
              <w:top w:val="single" w:sz="4"/>
            </w:tcBorders>
            <w:shd w:val="clear" w:color="auto" w:fill="FFFFFF"/>
            <w:vAlign w:val="top"/>
          </w:tcPr>
          <w:p>
            <w:pPr>
              <w:pStyle w:val="Style68"/>
              <w:keepNext w:val="0"/>
              <w:keepLines w:val="0"/>
              <w:widowControl w:val="0"/>
              <w:shd w:val="clear" w:color="auto" w:fill="auto"/>
              <w:bidi w:val="0"/>
              <w:spacing w:before="0" w:after="0" w:line="240" w:lineRule="auto"/>
              <w:ind w:left="1020" w:right="0" w:firstLine="0"/>
              <w:jc w:val="both"/>
              <w:rPr>
                <w:sz w:val="15"/>
                <w:szCs w:val="15"/>
              </w:rPr>
            </w:pPr>
            <w:r>
              <w:rPr>
                <w:rFonts w:ascii="Times New Roman" w:eastAsia="Times New Roman" w:hAnsi="Times New Roman" w:cs="Times New Roman"/>
                <w:color w:val="000000"/>
                <w:spacing w:val="0"/>
                <w:w w:val="100"/>
                <w:position w:val="0"/>
                <w:sz w:val="15"/>
                <w:szCs w:val="15"/>
              </w:rPr>
              <w:t>0.006</w:t>
            </w:r>
          </w:p>
        </w:tc>
      </w:tr>
      <w:tr>
        <w:trPr>
          <w:trHeight w:val="283" w:hRule="exact"/>
        </w:trPr>
        <w:tc>
          <w:tcPr>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640"/>
              <w:jc w:val="left"/>
              <w:rPr>
                <w:sz w:val="15"/>
                <w:szCs w:val="15"/>
              </w:rPr>
            </w:pPr>
            <w:r>
              <w:rPr>
                <w:color w:val="000000"/>
                <w:spacing w:val="0"/>
                <w:w w:val="100"/>
                <w:position w:val="0"/>
                <w:sz w:val="15"/>
                <w:szCs w:val="15"/>
              </w:rPr>
              <w:t>顶叶</w:t>
            </w:r>
          </w:p>
        </w:tc>
        <w:tc>
          <w:tcPr>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980"/>
              <w:jc w:val="both"/>
              <w:rPr>
                <w:sz w:val="15"/>
                <w:szCs w:val="15"/>
              </w:rPr>
            </w:pPr>
            <w:r>
              <w:rPr>
                <w:color w:val="000000"/>
                <w:spacing w:val="0"/>
                <w:w w:val="100"/>
                <w:position w:val="0"/>
                <w:sz w:val="15"/>
                <w:szCs w:val="15"/>
              </w:rPr>
              <w:t>顶上回</w:t>
            </w:r>
          </w:p>
        </w:tc>
        <w:tc>
          <w:tcPr>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900"/>
              <w:jc w:val="both"/>
              <w:rPr>
                <w:sz w:val="15"/>
                <w:szCs w:val="15"/>
              </w:rPr>
            </w:pPr>
            <w:r>
              <w:rPr>
                <w:color w:val="000000"/>
                <w:spacing w:val="0"/>
                <w:w w:val="100"/>
                <w:position w:val="0"/>
                <w:sz w:val="15"/>
                <w:szCs w:val="15"/>
              </w:rPr>
              <w:t>左</w:t>
            </w:r>
          </w:p>
        </w:tc>
        <w:tc>
          <w:tcPr>
            <w:tcBorders/>
            <w:shd w:val="clear" w:color="auto" w:fill="FFFFFF"/>
            <w:vAlign w:val="bottom"/>
          </w:tcPr>
          <w:p>
            <w:pPr>
              <w:pStyle w:val="Style68"/>
              <w:keepNext w:val="0"/>
              <w:keepLines w:val="0"/>
              <w:widowControl w:val="0"/>
              <w:shd w:val="clear" w:color="auto" w:fill="auto"/>
              <w:bidi w:val="0"/>
              <w:spacing w:before="0" w:after="0" w:line="240" w:lineRule="auto"/>
              <w:ind w:left="1020" w:right="0" w:firstLine="0"/>
              <w:jc w:val="both"/>
              <w:rPr>
                <w:sz w:val="15"/>
                <w:szCs w:val="15"/>
              </w:rPr>
            </w:pPr>
            <w:r>
              <w:rPr>
                <w:rFonts w:ascii="Times New Roman" w:eastAsia="Times New Roman" w:hAnsi="Times New Roman" w:cs="Times New Roman"/>
                <w:color w:val="000000"/>
                <w:spacing w:val="0"/>
                <w:w w:val="100"/>
                <w:position w:val="0"/>
                <w:sz w:val="15"/>
                <w:szCs w:val="15"/>
              </w:rPr>
              <w:t>0.041</w:t>
            </w:r>
          </w:p>
        </w:tc>
      </w:tr>
      <w:tr>
        <w:trPr>
          <w:trHeight w:val="29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980"/>
              <w:jc w:val="both"/>
              <w:rPr>
                <w:sz w:val="15"/>
                <w:szCs w:val="15"/>
              </w:rPr>
            </w:pPr>
            <w:r>
              <w:rPr>
                <w:color w:val="000000"/>
                <w:spacing w:val="0"/>
                <w:w w:val="100"/>
                <w:position w:val="0"/>
                <w:sz w:val="15"/>
                <w:szCs w:val="15"/>
              </w:rPr>
              <w:t>颞中回</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900"/>
              <w:jc w:val="both"/>
              <w:rPr>
                <w:sz w:val="15"/>
                <w:szCs w:val="15"/>
              </w:rPr>
            </w:pPr>
            <w:r>
              <w:rPr>
                <w:color w:val="000000"/>
                <w:spacing w:val="0"/>
                <w:w w:val="100"/>
                <w:position w:val="0"/>
                <w:sz w:val="15"/>
                <w:szCs w:val="15"/>
              </w:rPr>
              <w:t>左</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1020" w:right="0" w:firstLine="0"/>
              <w:jc w:val="both"/>
              <w:rPr>
                <w:sz w:val="15"/>
                <w:szCs w:val="15"/>
              </w:rPr>
            </w:pPr>
            <w:r>
              <w:rPr>
                <w:rFonts w:ascii="Times New Roman" w:eastAsia="Times New Roman" w:hAnsi="Times New Roman" w:cs="Times New Roman"/>
                <w:color w:val="000000"/>
                <w:spacing w:val="0"/>
                <w:w w:val="100"/>
                <w:position w:val="0"/>
                <w:sz w:val="15"/>
                <w:szCs w:val="15"/>
              </w:rPr>
              <w:t>0.007</w:t>
            </w:r>
          </w:p>
        </w:tc>
      </w:tr>
      <w:tr>
        <w:trPr>
          <w:trHeight w:val="360" w:hRule="exact"/>
        </w:trPr>
        <w:tc>
          <w:tcPr>
            <w:tcBorders>
              <w:top w:val="single" w:sz="4"/>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640"/>
              <w:jc w:val="left"/>
              <w:rPr>
                <w:sz w:val="15"/>
                <w:szCs w:val="15"/>
              </w:rPr>
            </w:pPr>
            <w:r>
              <w:rPr>
                <w:color w:val="000000"/>
                <w:spacing w:val="0"/>
                <w:w w:val="100"/>
                <w:position w:val="0"/>
                <w:sz w:val="15"/>
                <w:szCs w:val="15"/>
              </w:rPr>
              <w:t>枕叶</w:t>
            </w:r>
          </w:p>
        </w:tc>
        <w:tc>
          <w:tcPr>
            <w:tcBorders>
              <w:top w:val="single" w:sz="4"/>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980"/>
              <w:jc w:val="both"/>
              <w:rPr>
                <w:sz w:val="15"/>
                <w:szCs w:val="15"/>
              </w:rPr>
            </w:pPr>
            <w:r>
              <w:rPr>
                <w:color w:val="000000"/>
                <w:spacing w:val="0"/>
                <w:w w:val="100"/>
                <w:position w:val="0"/>
                <w:sz w:val="15"/>
                <w:szCs w:val="15"/>
              </w:rPr>
              <w:t>舌回</w:t>
            </w:r>
          </w:p>
        </w:tc>
        <w:tc>
          <w:tcPr>
            <w:tcBorders>
              <w:top w:val="single" w:sz="4"/>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900"/>
              <w:jc w:val="both"/>
              <w:rPr>
                <w:sz w:val="15"/>
                <w:szCs w:val="15"/>
              </w:rPr>
            </w:pPr>
            <w:r>
              <w:rPr>
                <w:color w:val="000000"/>
                <w:spacing w:val="0"/>
                <w:w w:val="100"/>
                <w:position w:val="0"/>
                <w:sz w:val="15"/>
                <w:szCs w:val="15"/>
              </w:rPr>
              <w:t>右</w:t>
            </w:r>
          </w:p>
        </w:tc>
        <w:tc>
          <w:tcPr>
            <w:tcBorders>
              <w:top w:val="single" w:sz="4"/>
            </w:tcBorders>
            <w:shd w:val="clear" w:color="auto" w:fill="FFFFFF"/>
            <w:vAlign w:val="top"/>
          </w:tcPr>
          <w:p>
            <w:pPr>
              <w:pStyle w:val="Style68"/>
              <w:keepNext w:val="0"/>
              <w:keepLines w:val="0"/>
              <w:widowControl w:val="0"/>
              <w:shd w:val="clear" w:color="auto" w:fill="auto"/>
              <w:bidi w:val="0"/>
              <w:spacing w:before="0" w:after="0" w:line="240" w:lineRule="auto"/>
              <w:ind w:left="1020" w:right="0" w:firstLine="0"/>
              <w:jc w:val="both"/>
              <w:rPr>
                <w:sz w:val="15"/>
                <w:szCs w:val="15"/>
              </w:rPr>
            </w:pPr>
            <w:r>
              <w:rPr>
                <w:rFonts w:ascii="Times New Roman" w:eastAsia="Times New Roman" w:hAnsi="Times New Roman" w:cs="Times New Roman"/>
                <w:color w:val="000000"/>
                <w:spacing w:val="0"/>
                <w:w w:val="100"/>
                <w:position w:val="0"/>
                <w:sz w:val="15"/>
                <w:szCs w:val="15"/>
              </w:rPr>
              <w:t>0.007</w:t>
            </w:r>
          </w:p>
        </w:tc>
      </w:tr>
      <w:tr>
        <w:trPr>
          <w:trHeight w:val="21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980"/>
              <w:jc w:val="both"/>
              <w:rPr>
                <w:sz w:val="15"/>
                <w:szCs w:val="15"/>
              </w:rPr>
            </w:pPr>
            <w:r>
              <w:rPr>
                <w:color w:val="000000"/>
                <w:spacing w:val="0"/>
                <w:w w:val="100"/>
                <w:position w:val="0"/>
                <w:sz w:val="15"/>
                <w:szCs w:val="15"/>
              </w:rPr>
              <w:t>舌回</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900"/>
              <w:jc w:val="both"/>
              <w:rPr>
                <w:sz w:val="15"/>
                <w:szCs w:val="15"/>
              </w:rPr>
            </w:pPr>
            <w:r>
              <w:rPr>
                <w:color w:val="000000"/>
                <w:spacing w:val="0"/>
                <w:w w:val="100"/>
                <w:position w:val="0"/>
                <w:sz w:val="15"/>
                <w:szCs w:val="15"/>
              </w:rPr>
              <w:t>右</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1020" w:right="0" w:firstLine="0"/>
              <w:jc w:val="both"/>
              <w:rPr>
                <w:sz w:val="15"/>
                <w:szCs w:val="15"/>
              </w:rPr>
            </w:pPr>
            <w:r>
              <w:rPr>
                <w:rFonts w:ascii="Times New Roman" w:eastAsia="Times New Roman" w:hAnsi="Times New Roman" w:cs="Times New Roman"/>
                <w:color w:val="000000"/>
                <w:spacing w:val="0"/>
                <w:w w:val="100"/>
                <w:position w:val="0"/>
                <w:sz w:val="15"/>
                <w:szCs w:val="15"/>
              </w:rPr>
              <w:t>0.008</w:t>
            </w:r>
          </w:p>
        </w:tc>
      </w:tr>
      <w:tr>
        <w:trPr>
          <w:trHeight w:val="293" w:hRule="exact"/>
        </w:trPr>
        <w:tc>
          <w:tcPr>
            <w:tcBorders>
              <w:top w:val="single" w:sz="4"/>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640"/>
              <w:jc w:val="left"/>
              <w:rPr>
                <w:sz w:val="15"/>
                <w:szCs w:val="15"/>
              </w:rPr>
            </w:pPr>
            <w:r>
              <w:rPr>
                <w:color w:val="000000"/>
                <w:spacing w:val="0"/>
                <w:w w:val="100"/>
                <w:position w:val="0"/>
                <w:sz w:val="15"/>
                <w:szCs w:val="15"/>
              </w:rPr>
              <w:t>边缘</w:t>
            </w:r>
          </w:p>
        </w:tc>
        <w:tc>
          <w:tcPr>
            <w:tcBorders>
              <w:top w:val="single" w:sz="4"/>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980"/>
              <w:jc w:val="both"/>
              <w:rPr>
                <w:sz w:val="15"/>
                <w:szCs w:val="15"/>
              </w:rPr>
            </w:pPr>
            <w:r>
              <w:rPr>
                <w:color w:val="000000"/>
                <w:spacing w:val="0"/>
                <w:w w:val="100"/>
                <w:position w:val="0"/>
                <w:sz w:val="15"/>
                <w:szCs w:val="15"/>
              </w:rPr>
              <w:t>中部扣带回</w:t>
            </w:r>
          </w:p>
        </w:tc>
        <w:tc>
          <w:tcPr>
            <w:tcBorders>
              <w:top w:val="single" w:sz="4"/>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900"/>
              <w:jc w:val="both"/>
              <w:rPr>
                <w:sz w:val="15"/>
                <w:szCs w:val="15"/>
              </w:rPr>
            </w:pPr>
            <w:r>
              <w:rPr>
                <w:color w:val="000000"/>
                <w:spacing w:val="0"/>
                <w:w w:val="100"/>
                <w:position w:val="0"/>
                <w:sz w:val="15"/>
                <w:szCs w:val="15"/>
              </w:rPr>
              <w:t>左</w:t>
            </w:r>
          </w:p>
        </w:tc>
        <w:tc>
          <w:tcPr>
            <w:tcBorders>
              <w:top w:val="single" w:sz="4"/>
            </w:tcBorders>
            <w:shd w:val="clear" w:color="auto" w:fill="FFFFFF"/>
            <w:vAlign w:val="top"/>
          </w:tcPr>
          <w:p>
            <w:pPr>
              <w:pStyle w:val="Style68"/>
              <w:keepNext w:val="0"/>
              <w:keepLines w:val="0"/>
              <w:widowControl w:val="0"/>
              <w:shd w:val="clear" w:color="auto" w:fill="auto"/>
              <w:bidi w:val="0"/>
              <w:spacing w:before="0" w:after="0" w:line="240" w:lineRule="auto"/>
              <w:ind w:left="1020" w:right="0" w:firstLine="0"/>
              <w:jc w:val="both"/>
              <w:rPr>
                <w:sz w:val="15"/>
                <w:szCs w:val="15"/>
              </w:rPr>
            </w:pPr>
            <w:r>
              <w:rPr>
                <w:rFonts w:ascii="Times New Roman" w:eastAsia="Times New Roman" w:hAnsi="Times New Roman" w:cs="Times New Roman"/>
                <w:color w:val="000000"/>
                <w:spacing w:val="0"/>
                <w:w w:val="100"/>
                <w:position w:val="0"/>
                <w:sz w:val="15"/>
                <w:szCs w:val="15"/>
              </w:rPr>
              <w:t>0.011</w:t>
            </w:r>
          </w:p>
        </w:tc>
      </w:tr>
      <w:tr>
        <w:trPr>
          <w:trHeight w:val="293" w:hRule="exact"/>
        </w:trPr>
        <w:tc>
          <w:tcPr>
            <w:tcBorders>
              <w:top w:val="single" w:sz="4"/>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640"/>
              <w:jc w:val="left"/>
              <w:rPr>
                <w:sz w:val="15"/>
                <w:szCs w:val="15"/>
              </w:rPr>
            </w:pPr>
            <w:r>
              <w:rPr>
                <w:color w:val="000000"/>
                <w:spacing w:val="0"/>
                <w:w w:val="100"/>
                <w:position w:val="0"/>
                <w:sz w:val="15"/>
                <w:szCs w:val="15"/>
              </w:rPr>
              <w:t>亚皮层</w:t>
            </w:r>
          </w:p>
        </w:tc>
        <w:tc>
          <w:tcPr>
            <w:tcBorders>
              <w:top w:val="single" w:sz="4"/>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980"/>
              <w:jc w:val="both"/>
              <w:rPr>
                <w:sz w:val="15"/>
                <w:szCs w:val="15"/>
              </w:rPr>
            </w:pPr>
            <w:r>
              <w:rPr>
                <w:color w:val="000000"/>
                <w:spacing w:val="0"/>
                <w:w w:val="100"/>
                <w:position w:val="0"/>
                <w:sz w:val="15"/>
                <w:szCs w:val="15"/>
              </w:rPr>
              <w:t>丘脑</w:t>
            </w:r>
          </w:p>
        </w:tc>
        <w:tc>
          <w:tcPr>
            <w:tcBorders>
              <w:top w:val="single" w:sz="4"/>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900"/>
              <w:jc w:val="both"/>
              <w:rPr>
                <w:sz w:val="15"/>
                <w:szCs w:val="15"/>
              </w:rPr>
            </w:pPr>
            <w:r>
              <w:rPr>
                <w:color w:val="000000"/>
                <w:spacing w:val="0"/>
                <w:w w:val="100"/>
                <w:position w:val="0"/>
                <w:sz w:val="15"/>
                <w:szCs w:val="15"/>
              </w:rPr>
              <w:t>右</w:t>
            </w:r>
          </w:p>
        </w:tc>
        <w:tc>
          <w:tcPr>
            <w:tcBorders>
              <w:top w:val="single" w:sz="4"/>
            </w:tcBorders>
            <w:shd w:val="clear" w:color="auto" w:fill="FFFFFF"/>
            <w:vAlign w:val="bottom"/>
          </w:tcPr>
          <w:p>
            <w:pPr>
              <w:pStyle w:val="Style68"/>
              <w:keepNext w:val="0"/>
              <w:keepLines w:val="0"/>
              <w:widowControl w:val="0"/>
              <w:shd w:val="clear" w:color="auto" w:fill="auto"/>
              <w:bidi w:val="0"/>
              <w:spacing w:before="0" w:after="0" w:line="240" w:lineRule="auto"/>
              <w:ind w:left="1020" w:right="0" w:firstLine="0"/>
              <w:jc w:val="both"/>
              <w:rPr>
                <w:sz w:val="15"/>
                <w:szCs w:val="15"/>
              </w:rPr>
            </w:pPr>
            <w:r>
              <w:rPr>
                <w:rFonts w:ascii="Times New Roman" w:eastAsia="Times New Roman" w:hAnsi="Times New Roman" w:cs="Times New Roman"/>
                <w:color w:val="000000"/>
                <w:spacing w:val="0"/>
                <w:w w:val="100"/>
                <w:position w:val="0"/>
                <w:sz w:val="15"/>
                <w:szCs w:val="15"/>
              </w:rPr>
              <w:t>0.004</w:t>
            </w:r>
          </w:p>
        </w:tc>
      </w:tr>
      <w:tr>
        <w:trPr>
          <w:trHeight w:val="288"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小脑上部</w:t>
            </w:r>
          </w:p>
        </w:tc>
        <w:tc>
          <w:tcPr>
            <w:tcBorders>
              <w:top w:val="single" w:sz="4"/>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900"/>
              <w:jc w:val="both"/>
              <w:rPr>
                <w:sz w:val="15"/>
                <w:szCs w:val="15"/>
              </w:rPr>
            </w:pPr>
            <w:r>
              <w:rPr>
                <w:color w:val="000000"/>
                <w:spacing w:val="0"/>
                <w:w w:val="100"/>
                <w:position w:val="0"/>
                <w:sz w:val="15"/>
                <w:szCs w:val="15"/>
              </w:rPr>
              <w:t>右</w:t>
            </w:r>
          </w:p>
        </w:tc>
        <w:tc>
          <w:tcPr>
            <w:tcBorders>
              <w:top w:val="single" w:sz="4"/>
            </w:tcBorders>
            <w:shd w:val="clear" w:color="auto" w:fill="FFFFFF"/>
            <w:vAlign w:val="bottom"/>
          </w:tcPr>
          <w:p>
            <w:pPr>
              <w:pStyle w:val="Style68"/>
              <w:keepNext w:val="0"/>
              <w:keepLines w:val="0"/>
              <w:widowControl w:val="0"/>
              <w:shd w:val="clear" w:color="auto" w:fill="auto"/>
              <w:bidi w:val="0"/>
              <w:spacing w:before="0" w:after="0" w:line="240" w:lineRule="auto"/>
              <w:ind w:left="1020" w:right="0" w:firstLine="0"/>
              <w:jc w:val="both"/>
              <w:rPr>
                <w:sz w:val="15"/>
                <w:szCs w:val="15"/>
              </w:rPr>
            </w:pPr>
            <w:r>
              <w:rPr>
                <w:rFonts w:ascii="Times New Roman" w:eastAsia="Times New Roman" w:hAnsi="Times New Roman" w:cs="Times New Roman"/>
                <w:color w:val="000000"/>
                <w:spacing w:val="0"/>
                <w:w w:val="100"/>
                <w:position w:val="0"/>
                <w:sz w:val="15"/>
                <w:szCs w:val="15"/>
              </w:rPr>
              <w:t>0.019</w:t>
            </w:r>
          </w:p>
        </w:tc>
      </w:tr>
      <w:tr>
        <w:trPr>
          <w:trHeight w:val="28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小脑蚓体</w:t>
            </w:r>
          </w:p>
        </w:tc>
        <w:tc>
          <w:tcPr>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900"/>
              <w:jc w:val="both"/>
              <w:rPr>
                <w:sz w:val="15"/>
                <w:szCs w:val="15"/>
              </w:rPr>
            </w:pPr>
            <w:r>
              <w:rPr>
                <w:color w:val="000000"/>
                <w:spacing w:val="0"/>
                <w:w w:val="100"/>
                <w:position w:val="0"/>
                <w:sz w:val="15"/>
                <w:szCs w:val="15"/>
              </w:rPr>
              <w:t>右</w:t>
            </w:r>
          </w:p>
        </w:tc>
        <w:tc>
          <w:tcPr>
            <w:tcBorders/>
            <w:shd w:val="clear" w:color="auto" w:fill="FFFFFF"/>
            <w:vAlign w:val="bottom"/>
          </w:tcPr>
          <w:p>
            <w:pPr>
              <w:pStyle w:val="Style68"/>
              <w:keepNext w:val="0"/>
              <w:keepLines w:val="0"/>
              <w:widowControl w:val="0"/>
              <w:shd w:val="clear" w:color="auto" w:fill="auto"/>
              <w:bidi w:val="0"/>
              <w:spacing w:before="0" w:after="0" w:line="240" w:lineRule="auto"/>
              <w:ind w:left="1020" w:right="0" w:firstLine="0"/>
              <w:jc w:val="both"/>
              <w:rPr>
                <w:sz w:val="15"/>
                <w:szCs w:val="15"/>
              </w:rPr>
            </w:pPr>
            <w:r>
              <w:rPr>
                <w:rFonts w:ascii="Times New Roman" w:eastAsia="Times New Roman" w:hAnsi="Times New Roman" w:cs="Times New Roman"/>
                <w:color w:val="000000"/>
                <w:spacing w:val="0"/>
                <w:w w:val="100"/>
                <w:position w:val="0"/>
                <w:sz w:val="15"/>
                <w:szCs w:val="15"/>
              </w:rPr>
              <w:t>0.004</w:t>
            </w:r>
          </w:p>
        </w:tc>
      </w:tr>
      <w:tr>
        <w:trPr>
          <w:trHeight w:val="355" w:hRule="exact"/>
        </w:trPr>
        <w:tc>
          <w:tcPr>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640"/>
              <w:jc w:val="left"/>
              <w:rPr>
                <w:sz w:val="15"/>
                <w:szCs w:val="15"/>
              </w:rPr>
            </w:pPr>
            <w:r>
              <w:rPr>
                <w:color w:val="000000"/>
                <w:spacing w:val="0"/>
                <w:w w:val="100"/>
                <w:position w:val="0"/>
                <w:sz w:val="15"/>
                <w:szCs w:val="15"/>
              </w:rPr>
              <w:t>小脑</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小脑下部</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900"/>
              <w:jc w:val="both"/>
              <w:rPr>
                <w:sz w:val="15"/>
                <w:szCs w:val="15"/>
              </w:rPr>
            </w:pPr>
            <w:r>
              <w:rPr>
                <w:color w:val="000000"/>
                <w:spacing w:val="0"/>
                <w:w w:val="100"/>
                <w:position w:val="0"/>
                <w:sz w:val="15"/>
                <w:szCs w:val="15"/>
              </w:rPr>
              <w:t>左</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1020" w:right="0" w:firstLine="0"/>
              <w:jc w:val="both"/>
              <w:rPr>
                <w:sz w:val="15"/>
                <w:szCs w:val="15"/>
              </w:rPr>
            </w:pPr>
            <w:r>
              <w:rPr>
                <w:rFonts w:ascii="Times New Roman" w:eastAsia="Times New Roman" w:hAnsi="Times New Roman" w:cs="Times New Roman"/>
                <w:color w:val="000000"/>
                <w:spacing w:val="0"/>
                <w:w w:val="100"/>
                <w:position w:val="0"/>
                <w:sz w:val="15"/>
                <w:szCs w:val="15"/>
              </w:rPr>
              <w:t>0.011</w:t>
            </w:r>
          </w:p>
        </w:tc>
      </w:tr>
      <w:tr>
        <w:trPr>
          <w:trHeight w:val="21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小脑下部</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900"/>
              <w:jc w:val="both"/>
              <w:rPr>
                <w:sz w:val="15"/>
                <w:szCs w:val="15"/>
              </w:rPr>
            </w:pPr>
            <w:r>
              <w:rPr>
                <w:color w:val="000000"/>
                <w:spacing w:val="0"/>
                <w:w w:val="100"/>
                <w:position w:val="0"/>
                <w:sz w:val="15"/>
                <w:szCs w:val="15"/>
              </w:rPr>
              <w:t>左</w:t>
            </w:r>
          </w:p>
        </w:tc>
        <w:tc>
          <w:tcPr>
            <w:tcBorders/>
            <w:shd w:val="clear" w:color="auto" w:fill="FFFFFF"/>
            <w:vAlign w:val="top"/>
          </w:tcPr>
          <w:p>
            <w:pPr>
              <w:pStyle w:val="Style68"/>
              <w:keepNext w:val="0"/>
              <w:keepLines w:val="0"/>
              <w:widowControl w:val="0"/>
              <w:shd w:val="clear" w:color="auto" w:fill="auto"/>
              <w:bidi w:val="0"/>
              <w:spacing w:before="0" w:after="0" w:line="240" w:lineRule="auto"/>
              <w:ind w:left="1020" w:right="0" w:firstLine="0"/>
              <w:jc w:val="both"/>
              <w:rPr>
                <w:sz w:val="15"/>
                <w:szCs w:val="15"/>
              </w:rPr>
            </w:pPr>
            <w:r>
              <w:rPr>
                <w:rFonts w:ascii="Times New Roman" w:eastAsia="Times New Roman" w:hAnsi="Times New Roman" w:cs="Times New Roman"/>
                <w:color w:val="000000"/>
                <w:spacing w:val="0"/>
                <w:w w:val="100"/>
                <w:position w:val="0"/>
                <w:sz w:val="15"/>
                <w:szCs w:val="15"/>
              </w:rPr>
              <w:t>0.006</w:t>
            </w:r>
          </w:p>
        </w:tc>
      </w:tr>
      <w:tr>
        <w:trPr>
          <w:trHeight w:val="283"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小脑下部</w:t>
            </w:r>
          </w:p>
        </w:tc>
        <w:tc>
          <w:tcPr>
            <w:tcBorders/>
            <w:shd w:val="clear" w:color="auto" w:fill="FFFFFF"/>
            <w:vAlign w:val="bottom"/>
          </w:tcPr>
          <w:p>
            <w:pPr>
              <w:pStyle w:val="Style68"/>
              <w:keepNext w:val="0"/>
              <w:keepLines w:val="0"/>
              <w:widowControl w:val="0"/>
              <w:shd w:val="clear" w:color="auto" w:fill="auto"/>
              <w:bidi w:val="0"/>
              <w:spacing w:before="0" w:after="0" w:line="240" w:lineRule="auto"/>
              <w:ind w:left="0" w:right="0" w:firstLine="900"/>
              <w:jc w:val="both"/>
              <w:rPr>
                <w:sz w:val="15"/>
                <w:szCs w:val="15"/>
              </w:rPr>
            </w:pPr>
            <w:r>
              <w:rPr>
                <w:color w:val="000000"/>
                <w:spacing w:val="0"/>
                <w:w w:val="100"/>
                <w:position w:val="0"/>
                <w:sz w:val="15"/>
                <w:szCs w:val="15"/>
              </w:rPr>
              <w:t>左</w:t>
            </w:r>
          </w:p>
        </w:tc>
        <w:tc>
          <w:tcPr>
            <w:tcBorders/>
            <w:shd w:val="clear" w:color="auto" w:fill="FFFFFF"/>
            <w:vAlign w:val="bottom"/>
          </w:tcPr>
          <w:p>
            <w:pPr>
              <w:pStyle w:val="Style68"/>
              <w:keepNext w:val="0"/>
              <w:keepLines w:val="0"/>
              <w:widowControl w:val="0"/>
              <w:shd w:val="clear" w:color="auto" w:fill="auto"/>
              <w:bidi w:val="0"/>
              <w:spacing w:before="0" w:after="0" w:line="240" w:lineRule="auto"/>
              <w:ind w:left="1020" w:right="0" w:firstLine="0"/>
              <w:jc w:val="both"/>
              <w:rPr>
                <w:sz w:val="15"/>
                <w:szCs w:val="15"/>
              </w:rPr>
            </w:pPr>
            <w:r>
              <w:rPr>
                <w:rFonts w:ascii="Times New Roman" w:eastAsia="Times New Roman" w:hAnsi="Times New Roman" w:cs="Times New Roman"/>
                <w:color w:val="000000"/>
                <w:spacing w:val="0"/>
                <w:w w:val="100"/>
                <w:position w:val="0"/>
                <w:sz w:val="15"/>
                <w:szCs w:val="15"/>
              </w:rPr>
              <w:t>0.011</w:t>
            </w:r>
          </w:p>
        </w:tc>
      </w:tr>
      <w:tr>
        <w:trPr>
          <w:trHeight w:val="312"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小脑上部</w:t>
            </w:r>
          </w:p>
        </w:tc>
        <w:tc>
          <w:tcPr>
            <w:tcBorders>
              <w:bottom w:val="single" w:sz="4"/>
            </w:tcBorders>
            <w:shd w:val="clear" w:color="auto" w:fill="FFFFFF"/>
            <w:vAlign w:val="top"/>
          </w:tcPr>
          <w:p>
            <w:pPr>
              <w:pStyle w:val="Style68"/>
              <w:keepNext w:val="0"/>
              <w:keepLines w:val="0"/>
              <w:widowControl w:val="0"/>
              <w:shd w:val="clear" w:color="auto" w:fill="auto"/>
              <w:bidi w:val="0"/>
              <w:spacing w:before="0" w:after="0" w:line="240" w:lineRule="auto"/>
              <w:ind w:left="0" w:right="0" w:firstLine="900"/>
              <w:jc w:val="both"/>
              <w:rPr>
                <w:sz w:val="15"/>
                <w:szCs w:val="15"/>
              </w:rPr>
            </w:pPr>
            <w:r>
              <w:rPr>
                <w:color w:val="000000"/>
                <w:spacing w:val="0"/>
                <w:w w:val="100"/>
                <w:position w:val="0"/>
                <w:sz w:val="15"/>
                <w:szCs w:val="15"/>
              </w:rPr>
              <w:t>左</w:t>
            </w:r>
          </w:p>
        </w:tc>
        <w:tc>
          <w:tcPr>
            <w:tcBorders>
              <w:bottom w:val="single" w:sz="4"/>
            </w:tcBorders>
            <w:shd w:val="clear" w:color="auto" w:fill="FFFFFF"/>
            <w:vAlign w:val="top"/>
          </w:tcPr>
          <w:p>
            <w:pPr>
              <w:pStyle w:val="Style68"/>
              <w:keepNext w:val="0"/>
              <w:keepLines w:val="0"/>
              <w:widowControl w:val="0"/>
              <w:shd w:val="clear" w:color="auto" w:fill="auto"/>
              <w:bidi w:val="0"/>
              <w:spacing w:before="0" w:after="0" w:line="240" w:lineRule="auto"/>
              <w:ind w:left="1020" w:right="0" w:firstLine="0"/>
              <w:jc w:val="both"/>
              <w:rPr>
                <w:sz w:val="15"/>
                <w:szCs w:val="15"/>
              </w:rPr>
            </w:pPr>
            <w:r>
              <w:rPr>
                <w:rFonts w:ascii="Times New Roman" w:eastAsia="Times New Roman" w:hAnsi="Times New Roman" w:cs="Times New Roman"/>
                <w:color w:val="000000"/>
                <w:spacing w:val="0"/>
                <w:w w:val="100"/>
                <w:position w:val="0"/>
                <w:sz w:val="15"/>
                <w:szCs w:val="15"/>
              </w:rPr>
              <w:t>0.050</w:t>
            </w:r>
          </w:p>
        </w:tc>
      </w:tr>
    </w:tbl>
    <w:p>
      <w:pPr>
        <w:pStyle w:val="Style63"/>
        <w:keepNext w:val="0"/>
        <w:keepLines w:val="0"/>
        <w:widowControl w:val="0"/>
        <w:shd w:val="clear" w:color="auto" w:fill="auto"/>
        <w:bidi w:val="0"/>
        <w:spacing w:before="0" w:after="0" w:line="240" w:lineRule="auto"/>
        <w:ind w:left="432" w:right="0" w:firstLine="0"/>
        <w:jc w:val="left"/>
      </w:pPr>
      <w:r>
        <w:rPr>
          <w:rFonts w:ascii="SimSun" w:eastAsia="SimSun" w:hAnsi="SimSun" w:cs="SimSun"/>
          <w:color w:val="000000"/>
          <w:spacing w:val="0"/>
          <w:w w:val="100"/>
          <w:position w:val="0"/>
          <w:lang w:val="zh-TW" w:eastAsia="zh-TW" w:bidi="zh-TW"/>
        </w:rPr>
        <w:t>注</w:t>
      </w:r>
      <w:r>
        <w:rPr>
          <w:rFonts w:ascii="SimSun" w:eastAsia="SimSun" w:hAnsi="SimSun" w:cs="SimSun"/>
          <w:color w:val="000000"/>
          <w:spacing w:val="0"/>
          <w:w w:val="100"/>
          <w:position w:val="0"/>
          <w:lang w:val="zh-TW" w:eastAsia="zh-TW" w:bidi="zh-TW"/>
        </w:rPr>
        <w:t>：</w:t>
      </w:r>
      <w:r>
        <w:rPr>
          <w:rFonts w:ascii="SimSun" w:eastAsia="SimSun" w:hAnsi="SimSun" w:cs="SimSun"/>
          <w:color w:val="000000"/>
          <w:spacing w:val="0"/>
          <w:w w:val="100"/>
          <w:position w:val="0"/>
          <w:lang w:val="zh-TW" w:eastAsia="zh-TW" w:bidi="zh-TW"/>
        </w:rPr>
        <w:t>特征选择阈值</w:t>
      </w:r>
      <w:r>
        <w:rPr>
          <w:rFonts w:ascii="Times New Roman" w:eastAsia="Times New Roman" w:hAnsi="Times New Roman" w:cs="Times New Roman"/>
          <w:i/>
          <w:iCs/>
          <w:color w:val="000000"/>
          <w:spacing w:val="0"/>
          <w:w w:val="100"/>
          <w:position w:val="0"/>
          <w:lang w:val="en-US" w:eastAsia="en-US" w:bidi="en-US"/>
        </w:rPr>
        <w:t>p</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zh-TW" w:eastAsia="zh-TW" w:bidi="zh-TW"/>
        </w:rPr>
        <w:t xml:space="preserve">&lt; </w:t>
      </w:r>
      <w:r>
        <w:rPr>
          <w:rFonts w:ascii="Times New Roman" w:eastAsia="Times New Roman" w:hAnsi="Times New Roman" w:cs="Times New Roman"/>
          <w:color w:val="000000"/>
          <w:spacing w:val="0"/>
          <w:w w:val="100"/>
          <w:position w:val="0"/>
          <w:lang w:val="en-US" w:eastAsia="en-US" w:bidi="en-US"/>
        </w:rPr>
        <w:t>0.01,</w:t>
      </w:r>
      <w:r>
        <w:rPr>
          <w:rFonts w:ascii="SimSun" w:eastAsia="SimSun" w:hAnsi="SimSun" w:cs="SimSun"/>
          <w:color w:val="000000"/>
          <w:spacing w:val="0"/>
          <w:w w:val="100"/>
          <w:position w:val="0"/>
          <w:lang w:val="zh-TW" w:eastAsia="zh-TW" w:bidi="zh-TW"/>
        </w:rPr>
        <w:t>预测模型显著性采用</w:t>
      </w:r>
      <w:r>
        <w:rPr>
          <w:rFonts w:ascii="Times New Roman" w:eastAsia="Times New Roman" w:hAnsi="Times New Roman" w:cs="Times New Roman"/>
          <w:color w:val="000000"/>
          <w:spacing w:val="0"/>
          <w:w w:val="100"/>
          <w:position w:val="0"/>
          <w:lang w:val="zh-TW" w:eastAsia="zh-TW" w:bidi="zh-TW"/>
        </w:rPr>
        <w:t>2000</w:t>
      </w:r>
      <w:r>
        <w:rPr>
          <w:rFonts w:ascii="SimSun" w:eastAsia="SimSun" w:hAnsi="SimSun" w:cs="SimSun"/>
          <w:color w:val="000000"/>
          <w:spacing w:val="0"/>
          <w:w w:val="100"/>
          <w:position w:val="0"/>
          <w:lang w:val="zh-TW" w:eastAsia="zh-TW" w:bidi="zh-TW"/>
        </w:rPr>
        <w:t>次置换检验</w:t>
      </w:r>
      <w:r>
        <w:rPr>
          <w:rFonts w:ascii="Times New Roman" w:eastAsia="Times New Roman" w:hAnsi="Times New Roman" w:cs="Times New Roman"/>
          <w:i/>
          <w:iCs/>
          <w:color w:val="000000"/>
          <w:spacing w:val="0"/>
          <w:w w:val="100"/>
          <w:position w:val="0"/>
          <w:lang w:val="en-US" w:eastAsia="en-US" w:bidi="en-US"/>
        </w:rPr>
        <w:t>p</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zh-TW" w:eastAsia="zh-TW" w:bidi="zh-TW"/>
        </w:rPr>
        <w:t xml:space="preserve">&lt; </w:t>
      </w:r>
      <w:r>
        <w:rPr>
          <w:rFonts w:ascii="Times New Roman" w:eastAsia="Times New Roman" w:hAnsi="Times New Roman" w:cs="Times New Roman"/>
          <w:color w:val="000000"/>
          <w:spacing w:val="0"/>
          <w:w w:val="100"/>
          <w:position w:val="0"/>
          <w:lang w:val="en-US" w:eastAsia="en-US" w:bidi="en-US"/>
        </w:rPr>
        <w:t>0.05</w:t>
      </w:r>
    </w:p>
    <w:sectPr>
      <w:footnotePr>
        <w:pos w:val="pageBottom"/>
        <w:numFmt w:val="chicago"/>
        <w:numStart w:val="1"/>
        <w:numRestart w:val="continuous"/>
        <w15:footnoteColumns w:val="1"/>
      </w:footnotePr>
      <w:type w:val="continuous"/>
      <w:pgSz w:w="11900" w:h="16840"/>
      <w:pgMar w:top="1580" w:right="1076" w:bottom="1570" w:left="1090"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3693795</wp:posOffset>
              </wp:positionH>
              <wp:positionV relativeFrom="page">
                <wp:posOffset>9824085</wp:posOffset>
              </wp:positionV>
              <wp:extent cx="167640" cy="79375"/>
              <wp:wrapNone/>
              <wp:docPr id="7" name="Shape 7"/>
              <a:graphic xmlns:a="http://schemas.openxmlformats.org/drawingml/2006/main">
                <a:graphicData uri="http://schemas.microsoft.com/office/word/2010/wordprocessingShape">
                  <wps:wsp>
                    <wps:cNvSpPr txBox="1"/>
                    <wps:spPr>
                      <a:xfrm>
                        <a:ext cx="167640"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lang w:val="en-US" w:eastAsia="en-US" w:bidi="en-US"/>
                              </w:rPr>
                              <w:t>#</w:t>
                            </w:r>
                          </w:fldSimple>
                        </w:p>
                      </w:txbxContent>
                    </wps:txbx>
                    <wps:bodyPr wrap="none" lIns="0" tIns="0" rIns="0" bIns="0">
                      <a:spAutoFit/>
                    </wps:bodyPr>
                  </wps:wsp>
                </a:graphicData>
              </a:graphic>
            </wp:anchor>
          </w:drawing>
        </mc:Choice>
        <mc:Fallback>
          <w:pict>
            <v:shape id="_x0000_s1033" type="#_x0000_t202" style="position:absolute;margin-left:290.85000000000002pt;margin-top:773.55000000000007pt;width:13.200000000000001pt;height:6.25pt;z-index:-18874405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ind w:left="0" w:right="0" w:firstLine="180"/>
        <w:jc w:val="left"/>
      </w:pPr>
      <w:r>
        <w:rPr>
          <w:rFonts w:ascii="SimSun" w:eastAsia="SimSun" w:hAnsi="SimSun" w:cs="SimSun"/>
          <w:color w:val="000000"/>
          <w:spacing w:val="0"/>
          <w:w w:val="100"/>
          <w:position w:val="0"/>
        </w:rPr>
        <w:t>收稿日期</w:t>
      </w:r>
      <w:r>
        <w:rPr>
          <w:rFonts w:ascii="SimSun" w:eastAsia="SimSun" w:hAnsi="SimSun" w:cs="SimSun"/>
          <w:color w:val="000000"/>
          <w:spacing w:val="0"/>
          <w:w w:val="100"/>
          <w:position w:val="0"/>
        </w:rPr>
        <w:t>：</w:t>
      </w:r>
      <w:r>
        <w:rPr>
          <w:rFonts w:ascii="Times New Roman" w:eastAsia="Times New Roman" w:hAnsi="Times New Roman" w:cs="Times New Roman"/>
          <w:color w:val="000000"/>
          <w:spacing w:val="0"/>
          <w:w w:val="100"/>
          <w:position w:val="0"/>
          <w:lang w:val="en-US" w:eastAsia="en-US" w:bidi="en-US"/>
        </w:rPr>
        <w:t>2022-03-15</w:t>
      </w:r>
    </w:p>
  </w:footnote>
  <w:footnote w:id="3">
    <w:p>
      <w:pPr>
        <w:pStyle w:val="Style2"/>
        <w:keepNext w:val="0"/>
        <w:keepLines w:val="0"/>
        <w:widowControl w:val="0"/>
        <w:shd w:val="clear" w:color="auto" w:fill="auto"/>
        <w:bidi w:val="0"/>
        <w:spacing w:before="0" w:after="0"/>
        <w:ind w:left="180" w:right="0" w:hanging="180"/>
        <w:jc w:val="left"/>
      </w:pPr>
      <w:r>
        <w:rPr>
          <w:rFonts w:ascii="Times New Roman" w:eastAsia="Times New Roman" w:hAnsi="Times New Roman" w:cs="Times New Roman"/>
          <w:color w:val="000000"/>
          <w:spacing w:val="0"/>
          <w:w w:val="100"/>
          <w:position w:val="0"/>
          <w:lang w:val="en-US" w:eastAsia="en-US" w:bidi="en-US"/>
        </w:rPr>
        <w:footnoteRef/>
      </w:r>
      <w:r>
        <w:rPr>
          <w:rFonts w:ascii="SimSun" w:eastAsia="SimSun" w:hAnsi="SimSun" w:cs="SimSun"/>
          <w:color w:val="000000"/>
          <w:spacing w:val="0"/>
          <w:w w:val="100"/>
          <w:position w:val="0"/>
        </w:rPr>
        <w:t>国家自然科学基金项目</w:t>
      </w:r>
      <w:r>
        <w:rPr>
          <w:rFonts w:ascii="Times New Roman" w:eastAsia="Times New Roman" w:hAnsi="Times New Roman" w:cs="Times New Roman"/>
          <w:color w:val="000000"/>
          <w:spacing w:val="0"/>
          <w:w w:val="100"/>
          <w:position w:val="0"/>
        </w:rPr>
        <w:t>(31771237, 32271087);</w:t>
      </w:r>
      <w:r>
        <w:rPr>
          <w:rFonts w:ascii="SimSun" w:eastAsia="SimSun" w:hAnsi="SimSun" w:cs="SimSun"/>
          <w:color w:val="000000"/>
          <w:spacing w:val="0"/>
          <w:w w:val="100"/>
          <w:position w:val="0"/>
        </w:rPr>
        <w:t>中央高校基本科研业务费专项资金创新团队项目</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SWU1709106)</w:t>
      </w:r>
      <w:r>
        <w:rPr>
          <w:rFonts w:ascii="SimSun" w:eastAsia="SimSun" w:hAnsi="SimSun" w:cs="SimSun"/>
          <w:color w:val="000000"/>
          <w:spacing w:val="0"/>
          <w:w w:val="100"/>
          <w:position w:val="0"/>
        </w:rPr>
        <w:t>资助。 李为和边子茗为共同第一作者。</w:t>
      </w:r>
    </w:p>
    <w:p>
      <w:pPr>
        <w:pStyle w:val="Style2"/>
        <w:keepNext w:val="0"/>
        <w:keepLines w:val="0"/>
        <w:widowControl w:val="0"/>
        <w:shd w:val="clear" w:color="auto" w:fill="auto"/>
        <w:bidi w:val="0"/>
        <w:spacing w:before="0" w:after="0"/>
        <w:ind w:left="0" w:right="0" w:firstLine="180"/>
        <w:jc w:val="left"/>
      </w:pPr>
      <w:r>
        <w:rPr>
          <w:rFonts w:ascii="SimSun" w:eastAsia="SimSun" w:hAnsi="SimSun" w:cs="SimSun"/>
          <w:color w:val="000000"/>
          <w:spacing w:val="0"/>
          <w:w w:val="100"/>
          <w:position w:val="0"/>
        </w:rPr>
        <w:t>通信作者</w:t>
      </w:r>
      <w:r>
        <w:rPr>
          <w:rFonts w:ascii="SimSun" w:eastAsia="SimSun" w:hAnsi="SimSun" w:cs="SimSun"/>
          <w:color w:val="000000"/>
          <w:spacing w:val="0"/>
          <w:w w:val="100"/>
          <w:position w:val="0"/>
        </w:rPr>
        <w:t>：</w:t>
      </w:r>
      <w:r>
        <w:rPr>
          <w:rFonts w:ascii="Times New Roman" w:eastAsia="Times New Roman" w:hAnsi="Times New Roman" w:cs="Times New Roman"/>
          <w:color w:val="000000"/>
          <w:spacing w:val="0"/>
          <w:w w:val="100"/>
          <w:position w:val="0"/>
        </w:rPr>
        <w:t xml:space="preserve"> </w:t>
      </w:r>
      <w:r>
        <w:rPr>
          <w:rFonts w:ascii="SimSun" w:eastAsia="SimSun" w:hAnsi="SimSun" w:cs="SimSun"/>
          <w:color w:val="000000"/>
          <w:spacing w:val="0"/>
          <w:w w:val="100"/>
          <w:position w:val="0"/>
        </w:rPr>
        <w:t>陈红</w:t>
      </w:r>
      <w:r>
        <w:rPr>
          <w:rFonts w:ascii="SimSun" w:eastAsia="SimSun" w:hAnsi="SimSun" w:cs="SimSun"/>
          <w:color w:val="000000"/>
          <w:spacing w:val="0"/>
          <w:w w:val="100"/>
          <w:position w:val="0"/>
        </w:rPr>
        <w:t>，</w:t>
      </w:r>
      <w:r>
        <w:rPr>
          <w:rFonts w:ascii="Times New Roman" w:eastAsia="Times New Roman" w:hAnsi="Times New Roman" w:cs="Times New Roman"/>
          <w:color w:val="000000"/>
          <w:spacing w:val="0"/>
          <w:w w:val="100"/>
          <w:position w:val="0"/>
          <w:lang w:val="en-US" w:eastAsia="en-US" w:bidi="en-US"/>
        </w:rPr>
        <w:t xml:space="preserve">E-mail: </w:t>
      </w:r>
      <w:r>
        <w:fldChar w:fldCharType="begin"/>
      </w:r>
      <w:r>
        <w:rPr/>
        <w:instrText> HYPERLINK "mailto:chenhg@swu.edu.cn" </w:instrText>
      </w:r>
      <w:r>
        <w:fldChar w:fldCharType="separate"/>
      </w:r>
      <w:r>
        <w:rPr>
          <w:rFonts w:ascii="Times New Roman" w:eastAsia="Times New Roman" w:hAnsi="Times New Roman" w:cs="Times New Roman"/>
          <w:color w:val="000000"/>
          <w:spacing w:val="0"/>
          <w:w w:val="100"/>
          <w:position w:val="0"/>
          <w:lang w:val="en-US" w:eastAsia="en-US" w:bidi="en-US"/>
        </w:rPr>
        <w:t>chenhg@swu.edu.cn</w:t>
      </w:r>
      <w:r>
        <w:fldChar w:fldCharType="end"/>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778510</wp:posOffset>
              </wp:positionH>
              <wp:positionV relativeFrom="page">
                <wp:posOffset>405130</wp:posOffset>
              </wp:positionV>
              <wp:extent cx="5931535" cy="113030"/>
              <wp:wrapNone/>
              <wp:docPr id="1" name="Shape 1"/>
              <a:graphic xmlns:a="http://schemas.openxmlformats.org/drawingml/2006/main">
                <a:graphicData uri="http://schemas.microsoft.com/office/word/2010/wordprocessingShape">
                  <wps:wsp>
                    <wps:cNvSpPr txBox="1"/>
                    <wps:spPr>
                      <a:xfrm>
                        <a:ext cx="5931535" cy="113030"/>
                      </a:xfrm>
                      <a:prstGeom prst="rect"/>
                      <a:noFill/>
                    </wps:spPr>
                    <wps:txbx>
                      <w:txbxContent>
                        <w:p>
                          <w:pPr>
                            <w:pStyle w:val="Style13"/>
                            <w:keepNext w:val="0"/>
                            <w:keepLines w:val="0"/>
                            <w:widowControl w:val="0"/>
                            <w:shd w:val="clear" w:color="auto" w:fill="auto"/>
                            <w:tabs>
                              <w:tab w:pos="7752" w:val="right"/>
                              <w:tab w:pos="9341"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r>
                            <w:rPr>
                              <w:rFonts w:ascii="Times New Roman" w:eastAsia="Times New Roman" w:hAnsi="Times New Roman" w:cs="Times New Roman"/>
                              <w:color w:val="000000"/>
                              <w:spacing w:val="0"/>
                              <w:w w:val="100"/>
                              <w:position w:val="0"/>
                              <w:sz w:val="18"/>
                              <w:szCs w:val="18"/>
                            </w:rPr>
                            <w:t>4</w:t>
                          </w:r>
                          <w:r>
                            <w:rPr>
                              <w:rFonts w:ascii="SimSun" w:eastAsia="SimSun" w:hAnsi="SimSun" w:cs="SimSun"/>
                              <w:color w:val="000000"/>
                              <w:spacing w:val="0"/>
                              <w:w w:val="100"/>
                              <w:position w:val="0"/>
                              <w:sz w:val="18"/>
                              <w:szCs w:val="18"/>
                            </w:rPr>
                            <w:t>期</w:t>
                            <w:tab/>
                            <w:t>李 为 等:</w:t>
                          </w:r>
                          <w:r>
                            <w:rPr>
                              <w:rFonts w:ascii="Times New Roman" w:eastAsia="Times New Roman" w:hAnsi="Times New Roman" w:cs="Times New Roman"/>
                              <w:color w:val="000000"/>
                              <w:spacing w:val="0"/>
                              <w:w w:val="100"/>
                              <w:position w:val="0"/>
                              <w:sz w:val="18"/>
                              <w:szCs w:val="18"/>
                            </w:rPr>
                            <w:t>9~12</w:t>
                          </w:r>
                          <w:r>
                            <w:rPr>
                              <w:rFonts w:ascii="SimSun" w:eastAsia="SimSun" w:hAnsi="SimSun" w:cs="SimSun"/>
                              <w:color w:val="000000"/>
                              <w:spacing w:val="0"/>
                              <w:w w:val="100"/>
                              <w:position w:val="0"/>
                              <w:sz w:val="18"/>
                              <w:szCs w:val="18"/>
                            </w:rPr>
                            <w:t>岁儿童应激与额顯区的关联：来自多模态脑影像的证据</w:t>
                            <w:tab/>
                          </w: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61.300000000000004pt;margin-top:31.900000000000002pt;width:467.05000000000001pt;height:8.9000000000000004pt;z-index:-188744063;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7752" w:val="right"/>
                        <w:tab w:pos="9341"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r>
                      <w:rPr>
                        <w:rFonts w:ascii="Times New Roman" w:eastAsia="Times New Roman" w:hAnsi="Times New Roman" w:cs="Times New Roman"/>
                        <w:color w:val="000000"/>
                        <w:spacing w:val="0"/>
                        <w:w w:val="100"/>
                        <w:position w:val="0"/>
                        <w:sz w:val="18"/>
                        <w:szCs w:val="18"/>
                      </w:rPr>
                      <w:t>4</w:t>
                    </w:r>
                    <w:r>
                      <w:rPr>
                        <w:rFonts w:ascii="SimSun" w:eastAsia="SimSun" w:hAnsi="SimSun" w:cs="SimSun"/>
                        <w:color w:val="000000"/>
                        <w:spacing w:val="0"/>
                        <w:w w:val="100"/>
                        <w:position w:val="0"/>
                        <w:sz w:val="18"/>
                        <w:szCs w:val="18"/>
                      </w:rPr>
                      <w:t>期</w:t>
                      <w:tab/>
                      <w:t>李 为 等:</w:t>
                    </w:r>
                    <w:r>
                      <w:rPr>
                        <w:rFonts w:ascii="Times New Roman" w:eastAsia="Times New Roman" w:hAnsi="Times New Roman" w:cs="Times New Roman"/>
                        <w:color w:val="000000"/>
                        <w:spacing w:val="0"/>
                        <w:w w:val="100"/>
                        <w:position w:val="0"/>
                        <w:sz w:val="18"/>
                        <w:szCs w:val="18"/>
                      </w:rPr>
                      <w:t>9~12</w:t>
                    </w:r>
                    <w:r>
                      <w:rPr>
                        <w:rFonts w:ascii="SimSun" w:eastAsia="SimSun" w:hAnsi="SimSun" w:cs="SimSun"/>
                        <w:color w:val="000000"/>
                        <w:spacing w:val="0"/>
                        <w:w w:val="100"/>
                        <w:position w:val="0"/>
                        <w:sz w:val="18"/>
                        <w:szCs w:val="18"/>
                      </w:rPr>
                      <w:t>岁儿童应激与额顯区的关联：来自多模态脑影像的证据</w:t>
                      <w:tab/>
                    </w: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683895</wp:posOffset>
              </wp:positionH>
              <wp:positionV relativeFrom="page">
                <wp:posOffset>559435</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50000000000001pt;margin-top:44.050000000000004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796925</wp:posOffset>
              </wp:positionH>
              <wp:positionV relativeFrom="page">
                <wp:posOffset>478790</wp:posOffset>
              </wp:positionV>
              <wp:extent cx="5934710" cy="109855"/>
              <wp:wrapNone/>
              <wp:docPr id="4" name="Shape 4"/>
              <a:graphic xmlns:a="http://schemas.openxmlformats.org/drawingml/2006/main">
                <a:graphicData uri="http://schemas.microsoft.com/office/word/2010/wordprocessingShape">
                  <wps:wsp>
                    <wps:cNvSpPr txBox="1"/>
                    <wps:spPr>
                      <a:xfrm>
                        <a:ext cx="5934710" cy="109855"/>
                      </a:xfrm>
                      <a:prstGeom prst="rect"/>
                      <a:noFill/>
                    </wps:spPr>
                    <wps:txbx>
                      <w:txbxContent>
                        <w:p>
                          <w:pPr>
                            <w:pStyle w:val="Style13"/>
                            <w:keepNext w:val="0"/>
                            <w:keepLines w:val="0"/>
                            <w:widowControl w:val="0"/>
                            <w:shd w:val="clear" w:color="auto" w:fill="auto"/>
                            <w:tabs>
                              <w:tab w:pos="5698" w:val="right"/>
                              <w:tab w:pos="9346" w:val="right"/>
                            </w:tabs>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lang w:val="zh-CN" w:eastAsia="zh-CN" w:bidi="zh-CN"/>
                              </w:rPr>
                              <w:t>#</w:t>
                            </w:r>
                          </w:fldSimple>
                          <w:r>
                            <w:rPr>
                              <w:rFonts w:ascii="Times New Roman" w:eastAsia="Times New Roman" w:hAnsi="Times New Roman" w:cs="Times New Roman"/>
                              <w:color w:val="000000"/>
                              <w:spacing w:val="0"/>
                              <w:w w:val="100"/>
                              <w:position w:val="0"/>
                              <w:sz w:val="18"/>
                              <w:szCs w:val="18"/>
                              <w:lang w:val="zh-CN" w:eastAsia="zh-CN" w:bidi="zh-CN"/>
                            </w:rPr>
                            <w:tab/>
                          </w:r>
                          <w:r>
                            <w:rPr>
                              <w:rFonts w:ascii="SimSun" w:eastAsia="SimSun" w:hAnsi="SimSun" w:cs="SimSun"/>
                              <w:color w:val="000000"/>
                              <w:spacing w:val="0"/>
                              <w:w w:val="100"/>
                              <w:position w:val="0"/>
                              <w:sz w:val="18"/>
                              <w:szCs w:val="18"/>
                            </w:rPr>
                            <w:t>心 理 学 报</w:t>
                            <w:tab/>
                            <w:t>第</w:t>
                          </w:r>
                          <w:r>
                            <w:rPr>
                              <w:rFonts w:ascii="Times New Roman" w:eastAsia="Times New Roman" w:hAnsi="Times New Roman" w:cs="Times New Roman"/>
                              <w:color w:val="000000"/>
                              <w:spacing w:val="0"/>
                              <w:w w:val="100"/>
                              <w:position w:val="0"/>
                              <w:sz w:val="18"/>
                              <w:szCs w:val="18"/>
                            </w:rPr>
                            <w:t>55</w:t>
                          </w:r>
                          <w:r>
                            <w:rPr>
                              <w:rFonts w:ascii="SimSun" w:eastAsia="SimSun" w:hAnsi="SimSun" w:cs="SimSun"/>
                              <w:color w:val="000000"/>
                              <w:spacing w:val="0"/>
                              <w:w w:val="100"/>
                              <w:position w:val="0"/>
                              <w:sz w:val="18"/>
                              <w:szCs w:val="18"/>
                            </w:rPr>
                            <w:t>卷</w:t>
                          </w:r>
                        </w:p>
                      </w:txbxContent>
                    </wps:txbx>
                    <wps:bodyPr lIns="0" tIns="0" rIns="0" bIns="0">
                      <a:spAutoFit/>
                    </wps:bodyPr>
                  </wps:wsp>
                </a:graphicData>
              </a:graphic>
            </wp:anchor>
          </w:drawing>
        </mc:Choice>
        <mc:Fallback>
          <w:pict>
            <v:shape id="_x0000_s1030" type="#_x0000_t202" style="position:absolute;margin-left:62.75pt;margin-top:37.700000000000003pt;width:467.30000000000001pt;height:8.6500000000000004pt;z-index:-188744061;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5698" w:val="right"/>
                        <w:tab w:pos="9346" w:val="right"/>
                      </w:tabs>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lang w:val="zh-CN" w:eastAsia="zh-CN" w:bidi="zh-CN"/>
                        </w:rPr>
                        <w:t>#</w:t>
                      </w:r>
                    </w:fldSimple>
                    <w:r>
                      <w:rPr>
                        <w:rFonts w:ascii="Times New Roman" w:eastAsia="Times New Roman" w:hAnsi="Times New Roman" w:cs="Times New Roman"/>
                        <w:color w:val="000000"/>
                        <w:spacing w:val="0"/>
                        <w:w w:val="100"/>
                        <w:position w:val="0"/>
                        <w:sz w:val="18"/>
                        <w:szCs w:val="18"/>
                        <w:lang w:val="zh-CN" w:eastAsia="zh-CN" w:bidi="zh-CN"/>
                      </w:rPr>
                      <w:tab/>
                    </w:r>
                    <w:r>
                      <w:rPr>
                        <w:rFonts w:ascii="SimSun" w:eastAsia="SimSun" w:hAnsi="SimSun" w:cs="SimSun"/>
                        <w:color w:val="000000"/>
                        <w:spacing w:val="0"/>
                        <w:w w:val="100"/>
                        <w:position w:val="0"/>
                        <w:sz w:val="18"/>
                        <w:szCs w:val="18"/>
                      </w:rPr>
                      <w:t>心 理 学 报</w:t>
                      <w:tab/>
                      <w:t>第</w:t>
                    </w:r>
                    <w:r>
                      <w:rPr>
                        <w:rFonts w:ascii="Times New Roman" w:eastAsia="Times New Roman" w:hAnsi="Times New Roman" w:cs="Times New Roman"/>
                        <w:color w:val="000000"/>
                        <w:spacing w:val="0"/>
                        <w:w w:val="100"/>
                        <w:position w:val="0"/>
                        <w:sz w:val="18"/>
                        <w:szCs w:val="18"/>
                      </w:rPr>
                      <w:t>55</w:t>
                    </w:r>
                    <w:r>
                      <w:rPr>
                        <w:rFonts w:ascii="SimSun" w:eastAsia="SimSun" w:hAnsi="SimSun" w:cs="SimSun"/>
                        <w:color w:val="000000"/>
                        <w:spacing w:val="0"/>
                        <w:w w:val="100"/>
                        <w:position w:val="0"/>
                        <w:sz w:val="18"/>
                        <w:szCs w:val="18"/>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632460</wp:posOffset>
              </wp:positionV>
              <wp:extent cx="6163310" cy="0"/>
              <wp:wrapNone/>
              <wp:docPr id="6" name="Shape 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49.800000000000004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009"/>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zh-CN" w:eastAsia="zh-CN" w:bidi="zh-CN"/>
      </w:rPr>
    </w:lvl>
  </w:abstractNum>
  <w:abstractNum w:abstractNumId="2">
    <w:multiLevelType w:val="multilevel"/>
    <w:lvl w:ilvl="0">
      <w:start w:val="2014"/>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4">
    <w:multiLevelType w:val="multilevel"/>
    <w:lvl w:ilvl="0">
      <w:start w:val="8"/>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num w:numId="1">
    <w:abstractNumId w:val="0"/>
  </w:num>
  <w:num w:numId="3">
    <w:abstractNumId w:val="2"/>
  </w:num>
  <w:num w:numId="5">
    <w:abstractNumId w:val="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Footnote|1_"/>
    <w:basedOn w:val="DefaultParagraphFont"/>
    <w:link w:val="Style2"/>
    <w:rPr>
      <w:b w:val="0"/>
      <w:bCs w:val="0"/>
      <w:i w:val="0"/>
      <w:iCs w:val="0"/>
      <w:smallCaps w:val="0"/>
      <w:strike w:val="0"/>
      <w:sz w:val="16"/>
      <w:szCs w:val="16"/>
      <w:u w:val="none"/>
      <w:shd w:val="clear" w:color="auto" w:fill="auto"/>
      <w:lang w:val="zh-TW" w:eastAsia="zh-TW" w:bidi="zh-TW"/>
    </w:rPr>
  </w:style>
  <w:style w:type="character" w:customStyle="1" w:styleId="CharStyle7">
    <w:name w:val="Body text|6_"/>
    <w:basedOn w:val="DefaultParagraphFont"/>
    <w:link w:val="Style6"/>
    <w:rPr>
      <w:b w:val="0"/>
      <w:bCs w:val="0"/>
      <w:i w:val="0"/>
      <w:iCs w:val="0"/>
      <w:smallCaps w:val="0"/>
      <w:strike w:val="0"/>
      <w:sz w:val="18"/>
      <w:szCs w:val="18"/>
      <w:u w:val="none"/>
      <w:shd w:val="clear" w:color="auto" w:fill="auto"/>
    </w:rPr>
  </w:style>
  <w:style w:type="character" w:customStyle="1" w:styleId="CharStyle11">
    <w:name w:val="Body text|4_"/>
    <w:basedOn w:val="DefaultParagraphFont"/>
    <w:link w:val="Style10"/>
    <w:rPr>
      <w:rFonts w:ascii="SimSun" w:eastAsia="SimSun" w:hAnsi="SimSun" w:cs="SimSun"/>
      <w:b w:val="0"/>
      <w:bCs w:val="0"/>
      <w:i w:val="0"/>
      <w:iCs w:val="0"/>
      <w:smallCaps w:val="0"/>
      <w:strike w:val="0"/>
      <w:sz w:val="18"/>
      <w:szCs w:val="18"/>
      <w:u w:val="none"/>
      <w:shd w:val="clear" w:color="auto" w:fill="auto"/>
      <w:lang w:val="zh-TW" w:eastAsia="zh-TW" w:bidi="zh-TW"/>
    </w:rPr>
  </w:style>
  <w:style w:type="character" w:customStyle="1" w:styleId="CharStyle14">
    <w:name w:val="Header or footer|2_"/>
    <w:basedOn w:val="DefaultParagraphFont"/>
    <w:link w:val="Style13"/>
    <w:rPr>
      <w:b w:val="0"/>
      <w:bCs w:val="0"/>
      <w:i w:val="0"/>
      <w:iCs w:val="0"/>
      <w:smallCaps w:val="0"/>
      <w:strike w:val="0"/>
      <w:sz w:val="20"/>
      <w:szCs w:val="20"/>
      <w:u w:val="none"/>
      <w:shd w:val="clear" w:color="auto" w:fill="auto"/>
      <w:lang w:val="zh-TW" w:eastAsia="zh-TW" w:bidi="zh-TW"/>
    </w:rPr>
  </w:style>
  <w:style w:type="character" w:customStyle="1" w:styleId="CharStyle19">
    <w:name w:val="Heading #1|1_"/>
    <w:basedOn w:val="DefaultParagraphFont"/>
    <w:link w:val="Style18"/>
    <w:rPr>
      <w:rFonts w:ascii="SimSun" w:eastAsia="SimSun" w:hAnsi="SimSun" w:cs="SimSun"/>
      <w:b w:val="0"/>
      <w:bCs w:val="0"/>
      <w:i w:val="0"/>
      <w:iCs w:val="0"/>
      <w:smallCaps w:val="0"/>
      <w:strike w:val="0"/>
      <w:sz w:val="42"/>
      <w:szCs w:val="42"/>
      <w:u w:val="none"/>
      <w:shd w:val="clear" w:color="auto" w:fill="auto"/>
      <w:lang w:val="zh-TW" w:eastAsia="zh-TW" w:bidi="zh-TW"/>
    </w:rPr>
  </w:style>
  <w:style w:type="character" w:customStyle="1" w:styleId="CharStyle24">
    <w:name w:val="Heading #2|1_"/>
    <w:basedOn w:val="DefaultParagraphFont"/>
    <w:link w:val="Style23"/>
    <w:rPr>
      <w:rFonts w:ascii="SimSun" w:eastAsia="SimSun" w:hAnsi="SimSun" w:cs="SimSun"/>
      <w:b w:val="0"/>
      <w:bCs w:val="0"/>
      <w:i w:val="0"/>
      <w:iCs w:val="0"/>
      <w:smallCaps w:val="0"/>
      <w:strike w:val="0"/>
      <w:sz w:val="28"/>
      <w:szCs w:val="28"/>
      <w:u w:val="none"/>
      <w:shd w:val="clear" w:color="auto" w:fill="auto"/>
      <w:lang w:val="zh-TW" w:eastAsia="zh-TW" w:bidi="zh-TW"/>
    </w:rPr>
  </w:style>
  <w:style w:type="character" w:customStyle="1" w:styleId="CharStyle27">
    <w:name w:val="Body text|5_"/>
    <w:basedOn w:val="DefaultParagraphFont"/>
    <w:link w:val="Style26"/>
    <w:rPr>
      <w:rFonts w:ascii="SimSun" w:eastAsia="SimSun" w:hAnsi="SimSun" w:cs="SimSun"/>
      <w:b w:val="0"/>
      <w:bCs w:val="0"/>
      <w:i w:val="0"/>
      <w:iCs w:val="0"/>
      <w:smallCaps w:val="0"/>
      <w:strike w:val="0"/>
      <w:sz w:val="16"/>
      <w:szCs w:val="16"/>
      <w:u w:val="none"/>
      <w:shd w:val="clear" w:color="auto" w:fill="auto"/>
      <w:lang w:val="zh-TW" w:eastAsia="zh-TW" w:bidi="zh-TW"/>
    </w:rPr>
  </w:style>
  <w:style w:type="character" w:customStyle="1" w:styleId="CharStyle35">
    <w:name w:val="Body text|2_"/>
    <w:basedOn w:val="DefaultParagraphFont"/>
    <w:link w:val="Style34"/>
    <w:rPr>
      <w:rFonts w:ascii="SimSun" w:eastAsia="SimSun" w:hAnsi="SimSun" w:cs="SimSun"/>
      <w:b w:val="0"/>
      <w:bCs w:val="0"/>
      <w:i w:val="0"/>
      <w:iCs w:val="0"/>
      <w:smallCaps w:val="0"/>
      <w:strike w:val="0"/>
      <w:sz w:val="20"/>
      <w:szCs w:val="20"/>
      <w:u w:val="none"/>
      <w:shd w:val="clear" w:color="auto" w:fill="auto"/>
      <w:lang w:val="zh-TW" w:eastAsia="zh-TW" w:bidi="zh-TW"/>
    </w:rPr>
  </w:style>
  <w:style w:type="character" w:customStyle="1" w:styleId="CharStyle39">
    <w:name w:val="Body text|3_"/>
    <w:basedOn w:val="DefaultParagraphFont"/>
    <w:link w:val="Style38"/>
    <w:rPr>
      <w:b w:val="0"/>
      <w:bCs w:val="0"/>
      <w:i w:val="0"/>
      <w:iCs w:val="0"/>
      <w:smallCaps w:val="0"/>
      <w:strike w:val="0"/>
      <w:sz w:val="20"/>
      <w:szCs w:val="20"/>
      <w:u w:val="none"/>
      <w:shd w:val="clear" w:color="auto" w:fill="auto"/>
    </w:rPr>
  </w:style>
  <w:style w:type="character" w:customStyle="1" w:styleId="CharStyle45">
    <w:name w:val="Heading #3|1_"/>
    <w:basedOn w:val="DefaultParagraphFont"/>
    <w:link w:val="Style44"/>
    <w:rPr>
      <w:rFonts w:ascii="SimSun" w:eastAsia="SimSun" w:hAnsi="SimSun" w:cs="SimSun"/>
      <w:b/>
      <w:bCs/>
      <w:i w:val="0"/>
      <w:iCs w:val="0"/>
      <w:smallCaps w:val="0"/>
      <w:strike w:val="0"/>
      <w:sz w:val="20"/>
      <w:szCs w:val="20"/>
      <w:u w:val="none"/>
      <w:shd w:val="clear" w:color="auto" w:fill="auto"/>
      <w:lang w:val="zh-TW" w:eastAsia="zh-TW" w:bidi="zh-TW"/>
    </w:rPr>
  </w:style>
  <w:style w:type="character" w:customStyle="1" w:styleId="CharStyle64">
    <w:name w:val="Table caption|1_"/>
    <w:basedOn w:val="DefaultParagraphFont"/>
    <w:link w:val="Style63"/>
    <w:rPr>
      <w:b w:val="0"/>
      <w:bCs w:val="0"/>
      <w:i w:val="0"/>
      <w:iCs w:val="0"/>
      <w:smallCaps w:val="0"/>
      <w:strike w:val="0"/>
      <w:sz w:val="16"/>
      <w:szCs w:val="16"/>
      <w:u w:val="none"/>
      <w:shd w:val="clear" w:color="auto" w:fill="auto"/>
    </w:rPr>
  </w:style>
  <w:style w:type="character" w:customStyle="1" w:styleId="CharStyle69">
    <w:name w:val="Other|1_"/>
    <w:basedOn w:val="DefaultParagraphFont"/>
    <w:link w:val="Style68"/>
    <w:rPr>
      <w:rFonts w:ascii="SimSun" w:eastAsia="SimSun" w:hAnsi="SimSun" w:cs="SimSun"/>
      <w:b w:val="0"/>
      <w:bCs w:val="0"/>
      <w:i w:val="0"/>
      <w:iCs w:val="0"/>
      <w:smallCaps w:val="0"/>
      <w:strike w:val="0"/>
      <w:sz w:val="20"/>
      <w:szCs w:val="20"/>
      <w:u w:val="none"/>
      <w:shd w:val="clear" w:color="auto" w:fill="auto"/>
      <w:lang w:val="zh-TW" w:eastAsia="zh-TW" w:bidi="zh-TW"/>
    </w:rPr>
  </w:style>
  <w:style w:type="character" w:customStyle="1" w:styleId="CharStyle80">
    <w:name w:val="Picture caption|1_"/>
    <w:basedOn w:val="DefaultParagraphFont"/>
    <w:link w:val="Style79"/>
    <w:rPr>
      <w:b w:val="0"/>
      <w:bCs w:val="0"/>
      <w:i w:val="0"/>
      <w:iCs w:val="0"/>
      <w:smallCaps w:val="0"/>
      <w:strike w:val="0"/>
      <w:sz w:val="16"/>
      <w:szCs w:val="16"/>
      <w:u w:val="none"/>
      <w:shd w:val="clear" w:color="auto" w:fill="auto"/>
    </w:rPr>
  </w:style>
  <w:style w:type="character" w:customStyle="1" w:styleId="CharStyle95">
    <w:name w:val="Body text|1_"/>
    <w:basedOn w:val="DefaultParagraphFont"/>
    <w:link w:val="Style94"/>
    <w:rPr>
      <w:b/>
      <w:bCs/>
      <w:i w:val="0"/>
      <w:iCs w:val="0"/>
      <w:smallCaps w:val="0"/>
      <w:strike w:val="0"/>
      <w:sz w:val="15"/>
      <w:szCs w:val="15"/>
      <w:u w:val="none"/>
      <w:shd w:val="clear" w:color="auto" w:fill="auto"/>
    </w:rPr>
  </w:style>
  <w:style w:type="paragraph" w:customStyle="1" w:styleId="Style2">
    <w:name w:val="Footnote|1"/>
    <w:basedOn w:val="Normal"/>
    <w:link w:val="CharStyle3"/>
    <w:pPr>
      <w:widowControl w:val="0"/>
      <w:shd w:val="clear" w:color="auto" w:fill="auto"/>
      <w:spacing w:line="274" w:lineRule="exact"/>
      <w:ind w:left="90"/>
    </w:pPr>
    <w:rPr>
      <w:b w:val="0"/>
      <w:bCs w:val="0"/>
      <w:i w:val="0"/>
      <w:iCs w:val="0"/>
      <w:smallCaps w:val="0"/>
      <w:strike w:val="0"/>
      <w:sz w:val="16"/>
      <w:szCs w:val="16"/>
      <w:u w:val="none"/>
      <w:shd w:val="clear" w:color="auto" w:fill="auto"/>
      <w:lang w:val="zh-TW" w:eastAsia="zh-TW" w:bidi="zh-TW"/>
    </w:rPr>
  </w:style>
  <w:style w:type="paragraph" w:customStyle="1" w:styleId="Style6">
    <w:name w:val="Body text|6"/>
    <w:basedOn w:val="Normal"/>
    <w:link w:val="CharStyle7"/>
    <w:pPr>
      <w:widowControl w:val="0"/>
      <w:shd w:val="clear" w:color="auto" w:fill="auto"/>
    </w:pPr>
    <w:rPr>
      <w:b w:val="0"/>
      <w:bCs w:val="0"/>
      <w:i w:val="0"/>
      <w:iCs w:val="0"/>
      <w:smallCaps w:val="0"/>
      <w:strike w:val="0"/>
      <w:sz w:val="18"/>
      <w:szCs w:val="18"/>
      <w:u w:val="none"/>
      <w:shd w:val="clear" w:color="auto" w:fill="auto"/>
    </w:rPr>
  </w:style>
  <w:style w:type="paragraph" w:customStyle="1" w:styleId="Style10">
    <w:name w:val="Body text|4"/>
    <w:basedOn w:val="Normal"/>
    <w:link w:val="CharStyle11"/>
    <w:pPr>
      <w:widowControl w:val="0"/>
      <w:shd w:val="clear" w:color="auto" w:fill="auto"/>
      <w:spacing w:line="304" w:lineRule="exact"/>
      <w:ind w:left="1120"/>
    </w:pPr>
    <w:rPr>
      <w:rFonts w:ascii="SimSun" w:eastAsia="SimSun" w:hAnsi="SimSun" w:cs="SimSun"/>
      <w:b w:val="0"/>
      <w:bCs w:val="0"/>
      <w:i w:val="0"/>
      <w:iCs w:val="0"/>
      <w:smallCaps w:val="0"/>
      <w:strike w:val="0"/>
      <w:sz w:val="18"/>
      <w:szCs w:val="18"/>
      <w:u w:val="none"/>
      <w:shd w:val="clear" w:color="auto" w:fill="auto"/>
      <w:lang w:val="zh-TW" w:eastAsia="zh-TW" w:bidi="zh-TW"/>
    </w:rPr>
  </w:style>
  <w:style w:type="paragraph" w:customStyle="1" w:styleId="Style13">
    <w:name w:val="Header or footer|2"/>
    <w:basedOn w:val="Normal"/>
    <w:link w:val="CharStyle14"/>
    <w:pPr>
      <w:widowControl w:val="0"/>
      <w:shd w:val="clear" w:color="auto" w:fill="auto"/>
    </w:pPr>
    <w:rPr>
      <w:b w:val="0"/>
      <w:bCs w:val="0"/>
      <w:i w:val="0"/>
      <w:iCs w:val="0"/>
      <w:smallCaps w:val="0"/>
      <w:strike w:val="0"/>
      <w:sz w:val="20"/>
      <w:szCs w:val="20"/>
      <w:u w:val="none"/>
      <w:shd w:val="clear" w:color="auto" w:fill="auto"/>
      <w:lang w:val="zh-TW" w:eastAsia="zh-TW" w:bidi="zh-TW"/>
    </w:rPr>
  </w:style>
  <w:style w:type="paragraph" w:customStyle="1" w:styleId="Style18">
    <w:name w:val="Heading #1|1"/>
    <w:basedOn w:val="Normal"/>
    <w:link w:val="CharStyle19"/>
    <w:pPr>
      <w:widowControl w:val="0"/>
      <w:shd w:val="clear" w:color="auto" w:fill="auto"/>
      <w:spacing w:after="300" w:line="667" w:lineRule="exact"/>
      <w:jc w:val="center"/>
      <w:outlineLvl w:val="0"/>
    </w:pPr>
    <w:rPr>
      <w:rFonts w:ascii="SimSun" w:eastAsia="SimSun" w:hAnsi="SimSun" w:cs="SimSun"/>
      <w:b w:val="0"/>
      <w:bCs w:val="0"/>
      <w:i w:val="0"/>
      <w:iCs w:val="0"/>
      <w:smallCaps w:val="0"/>
      <w:strike w:val="0"/>
      <w:sz w:val="42"/>
      <w:szCs w:val="42"/>
      <w:u w:val="none"/>
      <w:shd w:val="clear" w:color="auto" w:fill="auto"/>
      <w:lang w:val="zh-TW" w:eastAsia="zh-TW" w:bidi="zh-TW"/>
    </w:rPr>
  </w:style>
  <w:style w:type="paragraph" w:customStyle="1" w:styleId="Style23">
    <w:name w:val="Heading #2|1"/>
    <w:basedOn w:val="Normal"/>
    <w:link w:val="CharStyle24"/>
    <w:pPr>
      <w:widowControl w:val="0"/>
      <w:shd w:val="clear" w:color="auto" w:fill="auto"/>
      <w:spacing w:after="70" w:line="269" w:lineRule="auto"/>
      <w:outlineLvl w:val="1"/>
    </w:pPr>
    <w:rPr>
      <w:rFonts w:ascii="SimSun" w:eastAsia="SimSun" w:hAnsi="SimSun" w:cs="SimSun"/>
      <w:b w:val="0"/>
      <w:bCs w:val="0"/>
      <w:i w:val="0"/>
      <w:iCs w:val="0"/>
      <w:smallCaps w:val="0"/>
      <w:strike w:val="0"/>
      <w:sz w:val="28"/>
      <w:szCs w:val="28"/>
      <w:u w:val="none"/>
      <w:shd w:val="clear" w:color="auto" w:fill="auto"/>
      <w:lang w:val="zh-TW" w:eastAsia="zh-TW" w:bidi="zh-TW"/>
    </w:rPr>
  </w:style>
  <w:style w:type="paragraph" w:customStyle="1" w:styleId="Style26">
    <w:name w:val="Body text|5"/>
    <w:basedOn w:val="Normal"/>
    <w:link w:val="CharStyle27"/>
    <w:pPr>
      <w:widowControl w:val="0"/>
      <w:shd w:val="clear" w:color="auto" w:fill="auto"/>
      <w:spacing w:after="380" w:line="304" w:lineRule="exact"/>
      <w:jc w:val="center"/>
    </w:pPr>
    <w:rPr>
      <w:rFonts w:ascii="SimSun" w:eastAsia="SimSun" w:hAnsi="SimSun" w:cs="SimSun"/>
      <w:b w:val="0"/>
      <w:bCs w:val="0"/>
      <w:i w:val="0"/>
      <w:iCs w:val="0"/>
      <w:smallCaps w:val="0"/>
      <w:strike w:val="0"/>
      <w:sz w:val="16"/>
      <w:szCs w:val="16"/>
      <w:u w:val="none"/>
      <w:shd w:val="clear" w:color="auto" w:fill="auto"/>
      <w:lang w:val="zh-TW" w:eastAsia="zh-TW" w:bidi="zh-TW"/>
    </w:rPr>
  </w:style>
  <w:style w:type="paragraph" w:customStyle="1" w:styleId="Style34">
    <w:name w:val="Body text|2"/>
    <w:basedOn w:val="Normal"/>
    <w:link w:val="CharStyle35"/>
    <w:pPr>
      <w:widowControl w:val="0"/>
      <w:shd w:val="clear" w:color="auto" w:fill="auto"/>
      <w:spacing w:line="324" w:lineRule="auto"/>
      <w:ind w:firstLine="400"/>
    </w:pPr>
    <w:rPr>
      <w:rFonts w:ascii="SimSun" w:eastAsia="SimSun" w:hAnsi="SimSun" w:cs="SimSun"/>
      <w:b w:val="0"/>
      <w:bCs w:val="0"/>
      <w:i w:val="0"/>
      <w:iCs w:val="0"/>
      <w:smallCaps w:val="0"/>
      <w:strike w:val="0"/>
      <w:sz w:val="20"/>
      <w:szCs w:val="20"/>
      <w:u w:val="none"/>
      <w:shd w:val="clear" w:color="auto" w:fill="auto"/>
      <w:lang w:val="zh-TW" w:eastAsia="zh-TW" w:bidi="zh-TW"/>
    </w:rPr>
  </w:style>
  <w:style w:type="paragraph" w:customStyle="1" w:styleId="Style38">
    <w:name w:val="Body text|3"/>
    <w:basedOn w:val="Normal"/>
    <w:link w:val="CharStyle39"/>
    <w:pPr>
      <w:widowControl w:val="0"/>
      <w:shd w:val="clear" w:color="auto" w:fill="auto"/>
      <w:spacing w:line="313" w:lineRule="exact"/>
      <w:ind w:firstLine="440"/>
    </w:pPr>
    <w:rPr>
      <w:b w:val="0"/>
      <w:bCs w:val="0"/>
      <w:i w:val="0"/>
      <w:iCs w:val="0"/>
      <w:smallCaps w:val="0"/>
      <w:strike w:val="0"/>
      <w:sz w:val="20"/>
      <w:szCs w:val="20"/>
      <w:u w:val="none"/>
      <w:shd w:val="clear" w:color="auto" w:fill="auto"/>
    </w:rPr>
  </w:style>
  <w:style w:type="paragraph" w:customStyle="1" w:styleId="Style44">
    <w:name w:val="Heading #3|1"/>
    <w:basedOn w:val="Normal"/>
    <w:link w:val="CharStyle45"/>
    <w:pPr>
      <w:widowControl w:val="0"/>
      <w:shd w:val="clear" w:color="auto" w:fill="auto"/>
      <w:spacing w:line="313" w:lineRule="exact"/>
      <w:outlineLvl w:val="2"/>
    </w:pPr>
    <w:rPr>
      <w:rFonts w:ascii="SimSun" w:eastAsia="SimSun" w:hAnsi="SimSun" w:cs="SimSun"/>
      <w:b/>
      <w:bCs/>
      <w:i w:val="0"/>
      <w:iCs w:val="0"/>
      <w:smallCaps w:val="0"/>
      <w:strike w:val="0"/>
      <w:sz w:val="20"/>
      <w:szCs w:val="20"/>
      <w:u w:val="none"/>
      <w:shd w:val="clear" w:color="auto" w:fill="auto"/>
      <w:lang w:val="zh-TW" w:eastAsia="zh-TW" w:bidi="zh-TW"/>
    </w:rPr>
  </w:style>
  <w:style w:type="paragraph" w:customStyle="1" w:styleId="Style63">
    <w:name w:val="Table caption|1"/>
    <w:basedOn w:val="Normal"/>
    <w:link w:val="CharStyle64"/>
    <w:pPr>
      <w:widowControl w:val="0"/>
      <w:shd w:val="clear" w:color="auto" w:fill="auto"/>
      <w:spacing w:line="233" w:lineRule="exact"/>
      <w:ind w:firstLine="440"/>
    </w:pPr>
    <w:rPr>
      <w:b w:val="0"/>
      <w:bCs w:val="0"/>
      <w:i w:val="0"/>
      <w:iCs w:val="0"/>
      <w:smallCaps w:val="0"/>
      <w:strike w:val="0"/>
      <w:sz w:val="16"/>
      <w:szCs w:val="16"/>
      <w:u w:val="none"/>
      <w:shd w:val="clear" w:color="auto" w:fill="auto"/>
    </w:rPr>
  </w:style>
  <w:style w:type="paragraph" w:customStyle="1" w:styleId="Style68">
    <w:name w:val="Other|1"/>
    <w:basedOn w:val="Normal"/>
    <w:link w:val="CharStyle69"/>
    <w:pPr>
      <w:widowControl w:val="0"/>
      <w:shd w:val="clear" w:color="auto" w:fill="auto"/>
      <w:spacing w:line="324" w:lineRule="auto"/>
      <w:ind w:firstLine="400"/>
    </w:pPr>
    <w:rPr>
      <w:rFonts w:ascii="SimSun" w:eastAsia="SimSun" w:hAnsi="SimSun" w:cs="SimSun"/>
      <w:b w:val="0"/>
      <w:bCs w:val="0"/>
      <w:i w:val="0"/>
      <w:iCs w:val="0"/>
      <w:smallCaps w:val="0"/>
      <w:strike w:val="0"/>
      <w:sz w:val="20"/>
      <w:szCs w:val="20"/>
      <w:u w:val="none"/>
      <w:shd w:val="clear" w:color="auto" w:fill="auto"/>
      <w:lang w:val="zh-TW" w:eastAsia="zh-TW" w:bidi="zh-TW"/>
    </w:rPr>
  </w:style>
  <w:style w:type="paragraph" w:customStyle="1" w:styleId="Style79">
    <w:name w:val="Picture caption|1"/>
    <w:basedOn w:val="Normal"/>
    <w:link w:val="CharStyle80"/>
    <w:pPr>
      <w:widowControl w:val="0"/>
      <w:shd w:val="clear" w:color="auto" w:fill="auto"/>
    </w:pPr>
    <w:rPr>
      <w:b w:val="0"/>
      <w:bCs w:val="0"/>
      <w:i w:val="0"/>
      <w:iCs w:val="0"/>
      <w:smallCaps w:val="0"/>
      <w:strike w:val="0"/>
      <w:sz w:val="16"/>
      <w:szCs w:val="16"/>
      <w:u w:val="none"/>
      <w:shd w:val="clear" w:color="auto" w:fill="auto"/>
    </w:rPr>
  </w:style>
  <w:style w:type="paragraph" w:customStyle="1" w:styleId="Style94">
    <w:name w:val="Body text|1"/>
    <w:basedOn w:val="Normal"/>
    <w:link w:val="CharStyle95"/>
    <w:pPr>
      <w:widowControl w:val="0"/>
      <w:shd w:val="clear" w:color="auto" w:fill="auto"/>
      <w:spacing w:line="295" w:lineRule="auto"/>
      <w:ind w:left="240" w:hanging="240"/>
    </w:pPr>
    <w:rPr>
      <w:b/>
      <w:bCs/>
      <w:i w:val="0"/>
      <w:iCs w:val="0"/>
      <w:smallCaps w:val="0"/>
      <w:strike w:val="0"/>
      <w:sz w:val="15"/>
      <w:szCs w:val="15"/>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image" Target="media/image1.jpeg"/><Relationship Id="rId12" Type="http://schemas.openxmlformats.org/officeDocument/2006/relationships/image" Target="media/image1.jpeg" TargetMode="External"/><Relationship Id="rId13" Type="http://schemas.openxmlformats.org/officeDocument/2006/relationships/image" Target="media/image2.jpeg"/><Relationship Id="rId14" Type="http://schemas.openxmlformats.org/officeDocument/2006/relationships/image" Target="media/image2.jpeg" TargetMode="External"/><Relationship Id="rId15" Type="http://schemas.openxmlformats.org/officeDocument/2006/relationships/image" Target="media/image3.jpeg"/><Relationship Id="rId16" Type="http://schemas.openxmlformats.org/officeDocument/2006/relationships/image" Target="media/image3.jpeg" TargetMode="External"/><Relationship Id="rId17" Type="http://schemas.openxmlformats.org/officeDocument/2006/relationships/image" Target="media/image4.jpeg"/><Relationship Id="rId18" Type="http://schemas.openxmlformats.org/officeDocument/2006/relationships/image" Target="media/image4.jpeg" TargetMode="External"/><Relationship Id="rId19" Type="http://schemas.openxmlformats.org/officeDocument/2006/relationships/image" Target="media/image5.jpeg"/><Relationship Id="rId20" Type="http://schemas.openxmlformats.org/officeDocument/2006/relationships/image" Target="media/image5.jpeg" TargetMode="External"/><Relationship Id="rId21" Type="http://schemas.openxmlformats.org/officeDocument/2006/relationships/image" Target="media/image6.jpeg"/><Relationship Id="rId22" Type="http://schemas.openxmlformats.org/officeDocument/2006/relationships/image" Target="media/image6.jpeg" TargetMode="External"/><Relationship Id="rId23" Type="http://schemas.openxmlformats.org/officeDocument/2006/relationships/image" Target="media/image7.jpeg"/><Relationship Id="rId24" Type="http://schemas.openxmlformats.org/officeDocument/2006/relationships/image" Target="media/image7.jpeg" TargetMode="External"/><Relationship Id="rId25" Type="http://schemas.openxmlformats.org/officeDocument/2006/relationships/image" Target="media/image8.jpeg"/><Relationship Id="rId26" Type="http://schemas.openxmlformats.org/officeDocument/2006/relationships/image" Target="media/image8.jpeg" TargetMode="External"/><Relationship Id="rId27" Type="http://schemas.openxmlformats.org/officeDocument/2006/relationships/image" Target="media/image9.jpeg"/><Relationship Id="rId28" Type="http://schemas.openxmlformats.org/officeDocument/2006/relationships/image" Target="media/image9.jpeg" TargetMode="External"/><Relationship Id="rId29" Type="http://schemas.openxmlformats.org/officeDocument/2006/relationships/image" Target="media/image10.jpeg"/><Relationship Id="rId30" Type="http://schemas.openxmlformats.org/officeDocument/2006/relationships/image" Target="media/image10.jpeg" TargetMode="External"/><Relationship Id="rId31" Type="http://schemas.openxmlformats.org/officeDocument/2006/relationships/image" Target="media/image11.jpeg"/><Relationship Id="rId32" Type="http://schemas.openxmlformats.org/officeDocument/2006/relationships/image" Target="media/image11.jpeg" TargetMode="External"/><Relationship Id="rId33" Type="http://schemas.openxmlformats.org/officeDocument/2006/relationships/image" Target="media/image12.jpeg"/><Relationship Id="rId34" Type="http://schemas.openxmlformats.org/officeDocument/2006/relationships/image" Target="media/image12.jpeg" TargetMode="External"/></Relationships>
</file>

<file path=docProps/core.xml><?xml version="1.0" encoding="utf-8"?>
<cp:coreProperties xmlns:cp="http://schemas.openxmlformats.org/package/2006/metadata/core-properties" xmlns:dc="http://purl.org/dc/elements/1.1/">
  <dc:title/>
  <dc:subject/>
  <dc:creator>CNKI</dc:creator>
  <cp:keywords/>
</cp:coreProperties>
</file>