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BB031" w14:textId="77777777" w:rsidR="00E5496A" w:rsidRDefault="00000000">
      <w:pPr>
        <w:spacing w:after="120" w:line="240" w:lineRule="auto"/>
        <w:jc w:val="center"/>
      </w:pPr>
      <w:r>
        <w:rPr>
          <w:b/>
          <w:sz w:val="28"/>
        </w:rPr>
        <w:t>A PROJECT TITLE</w:t>
      </w:r>
    </w:p>
    <w:p w14:paraId="48A33D37" w14:textId="77777777" w:rsidR="00E5496A" w:rsidRDefault="00000000">
      <w:pPr>
        <w:spacing w:line="240" w:lineRule="auto"/>
        <w:jc w:val="center"/>
      </w:pPr>
      <w:r>
        <w:rPr>
          <w:b/>
          <w:sz w:val="26"/>
        </w:rPr>
        <w:t>ON</w:t>
      </w:r>
    </w:p>
    <w:p w14:paraId="397032BC" w14:textId="77777777" w:rsidR="00E5496A" w:rsidRDefault="00000000">
      <w:pPr>
        <w:spacing w:after="360" w:line="269" w:lineRule="auto"/>
        <w:jc w:val="center"/>
      </w:pPr>
      <w:r>
        <w:rPr>
          <w:b/>
          <w:sz w:val="30"/>
        </w:rPr>
        <w:t>A LEAKAGE-AWARE MULTI-VIEW MACHINE LEARNING FRAMEWORK FOR DETECTING FRAUDULENT ONLINE JOB POSTINGS</w:t>
      </w:r>
    </w:p>
    <w:p w14:paraId="20572247" w14:textId="77777777" w:rsidR="00E5496A" w:rsidRDefault="00000000">
      <w:pPr>
        <w:spacing w:after="260" w:line="240" w:lineRule="auto"/>
        <w:jc w:val="center"/>
      </w:pPr>
      <w:r>
        <w:rPr>
          <w:b/>
          <w:i/>
        </w:rPr>
        <w:t>Project report submitted in partial fulfilment of the requirements for the Course</w:t>
      </w:r>
    </w:p>
    <w:p w14:paraId="49CAB850" w14:textId="77777777" w:rsidR="00E5496A" w:rsidRDefault="00000000">
      <w:pPr>
        <w:spacing w:after="440" w:line="240" w:lineRule="auto"/>
        <w:jc w:val="center"/>
      </w:pPr>
      <w:r>
        <w:rPr>
          <w:b/>
          <w:sz w:val="34"/>
        </w:rPr>
        <w:t>MACHINE LEARNING</w:t>
      </w:r>
    </w:p>
    <w:p w14:paraId="010DA996" w14:textId="77777777" w:rsidR="00E5496A" w:rsidRDefault="00000000">
      <w:pPr>
        <w:spacing w:after="80" w:line="240" w:lineRule="auto"/>
        <w:jc w:val="center"/>
      </w:pPr>
      <w:r>
        <w:rPr>
          <w:b/>
          <w:sz w:val="32"/>
        </w:rPr>
        <w:t>BACHELOR OF TECHNOLOGY</w:t>
      </w:r>
    </w:p>
    <w:p w14:paraId="042F8EC7" w14:textId="77777777" w:rsidR="00E5496A" w:rsidRDefault="00000000">
      <w:pPr>
        <w:spacing w:after="60" w:line="240" w:lineRule="auto"/>
        <w:jc w:val="center"/>
      </w:pPr>
      <w:r>
        <w:rPr>
          <w:b/>
        </w:rPr>
        <w:t>in</w:t>
      </w:r>
    </w:p>
    <w:p w14:paraId="2F850D03" w14:textId="77777777" w:rsidR="00E5496A" w:rsidRDefault="00000000">
      <w:pPr>
        <w:spacing w:after="280" w:line="240" w:lineRule="auto"/>
        <w:jc w:val="center"/>
      </w:pPr>
      <w:r>
        <w:rPr>
          <w:b/>
          <w:sz w:val="24"/>
        </w:rPr>
        <w:t>A.Y.: 2026-27</w:t>
      </w:r>
    </w:p>
    <w:p w14:paraId="1E50EB37" w14:textId="77777777" w:rsidR="00E5496A" w:rsidRDefault="00000000">
      <w:pPr>
        <w:spacing w:after="140" w:line="240" w:lineRule="auto"/>
        <w:jc w:val="center"/>
      </w:pPr>
      <w:r>
        <w:rPr>
          <w:b/>
        </w:rPr>
        <w:t>by</w:t>
      </w:r>
    </w:p>
    <w:p w14:paraId="215C5D3C" w14:textId="3776C73A" w:rsidR="00E5496A" w:rsidRDefault="004130E4">
      <w:pPr>
        <w:tabs>
          <w:tab w:val="left" w:pos="6264"/>
        </w:tabs>
        <w:spacing w:before="20" w:after="100"/>
        <w:ind w:left="1800"/>
      </w:pPr>
      <w:proofErr w:type="spellStart"/>
      <w:r>
        <w:rPr>
          <w:b/>
        </w:rPr>
        <w:t>Nimma</w:t>
      </w:r>
      <w:proofErr w:type="spellEnd"/>
      <w:r>
        <w:rPr>
          <w:b/>
        </w:rPr>
        <w:t xml:space="preserve"> Lokesh Reddy</w:t>
      </w:r>
      <w:r>
        <w:rPr>
          <w:b/>
        </w:rPr>
        <w:tab/>
        <w:t>2520030366</w:t>
      </w:r>
    </w:p>
    <w:p w14:paraId="6F718420" w14:textId="63C343C9" w:rsidR="00E5496A" w:rsidRDefault="004130E4">
      <w:pPr>
        <w:tabs>
          <w:tab w:val="left" w:pos="6264"/>
        </w:tabs>
        <w:spacing w:before="20" w:after="100"/>
        <w:ind w:left="1800"/>
      </w:pPr>
      <w:proofErr w:type="spellStart"/>
      <w:r>
        <w:rPr>
          <w:b/>
        </w:rPr>
        <w:t>Ramagiri</w:t>
      </w:r>
      <w:proofErr w:type="spellEnd"/>
      <w:r>
        <w:rPr>
          <w:b/>
        </w:rPr>
        <w:t xml:space="preserve"> Rishik Rao</w:t>
      </w:r>
      <w:r>
        <w:rPr>
          <w:b/>
        </w:rPr>
        <w:tab/>
        <w:t>2520030333</w:t>
      </w:r>
    </w:p>
    <w:p w14:paraId="70E6A018" w14:textId="77777777" w:rsidR="00E5496A" w:rsidRDefault="00000000">
      <w:pPr>
        <w:spacing w:before="180" w:after="80" w:line="240" w:lineRule="auto"/>
        <w:jc w:val="center"/>
      </w:pPr>
      <w:r>
        <w:rPr>
          <w:b/>
          <w:i/>
        </w:rPr>
        <w:t>Under the Esteemed guidance of</w:t>
      </w:r>
    </w:p>
    <w:p w14:paraId="5A98A07E" w14:textId="3A27D14C" w:rsidR="00E5496A" w:rsidRDefault="004130E4">
      <w:pPr>
        <w:spacing w:after="60" w:line="240" w:lineRule="auto"/>
        <w:jc w:val="center"/>
      </w:pPr>
      <w:r>
        <w:t>Jyothsna Datti</w:t>
      </w:r>
    </w:p>
    <w:p w14:paraId="2C51F1A5" w14:textId="3377D648" w:rsidR="00E5496A" w:rsidRDefault="004130E4">
      <w:pPr>
        <w:spacing w:after="180" w:line="240" w:lineRule="auto"/>
        <w:jc w:val="center"/>
      </w:pPr>
      <w:r>
        <w:t>Assistant Professor, CSE</w:t>
      </w:r>
    </w:p>
    <w:p w14:paraId="5EB001AF" w14:textId="3B8B3C24" w:rsidR="00E5496A" w:rsidRDefault="004130E4">
      <w:pPr>
        <w:spacing w:after="140" w:line="240" w:lineRule="auto"/>
        <w:jc w:val="center"/>
      </w:pPr>
      <w:r>
        <w:rPr>
          <w:b/>
          <w:sz w:val="32"/>
        </w:rPr>
        <w:t>CSE</w:t>
      </w:r>
    </w:p>
    <w:p w14:paraId="213D8000" w14:textId="77777777" w:rsidR="00E5496A" w:rsidRDefault="00000000">
      <w:pPr>
        <w:spacing w:after="120"/>
        <w:jc w:val="center"/>
      </w:pPr>
      <w:r>
        <w:rPr>
          <w:noProof/>
        </w:rPr>
        <w:drawing>
          <wp:inline distT="0" distB="0" distL="0" distR="0" wp14:anchorId="75908BF8" wp14:editId="45569A3C">
            <wp:extent cx="777240" cy="780710"/>
            <wp:effectExtent l="0" t="0" r="0" b="0"/>
            <wp:docPr id="1" name="Picture 1" descr="Koneru Lakshmaiah Education Foundation university seal" title="Koneru Lakshmaiah Education Foundation university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00.jpg"/>
                    <pic:cNvPicPr/>
                  </pic:nvPicPr>
                  <pic:blipFill>
                    <a:blip r:embed="rId8"/>
                    <a:stretch>
                      <a:fillRect/>
                    </a:stretch>
                  </pic:blipFill>
                  <pic:spPr>
                    <a:xfrm>
                      <a:off x="0" y="0"/>
                      <a:ext cx="777240" cy="780710"/>
                    </a:xfrm>
                    <a:prstGeom prst="rect">
                      <a:avLst/>
                    </a:prstGeom>
                  </pic:spPr>
                </pic:pic>
              </a:graphicData>
            </a:graphic>
          </wp:inline>
        </w:drawing>
      </w:r>
    </w:p>
    <w:p w14:paraId="4F644947" w14:textId="77777777" w:rsidR="00E5496A" w:rsidRDefault="00000000">
      <w:pPr>
        <w:spacing w:after="0"/>
        <w:jc w:val="center"/>
      </w:pPr>
      <w:r>
        <w:rPr>
          <w:noProof/>
        </w:rPr>
        <w:drawing>
          <wp:inline distT="0" distB="0" distL="0" distR="0" wp14:anchorId="2667D46D" wp14:editId="784D3143">
            <wp:extent cx="5394960" cy="612120"/>
            <wp:effectExtent l="0" t="0" r="0" b="0"/>
            <wp:docPr id="2" name="Picture 2" descr="Koneru Lakshmaiah Education Foundation institutional header" title="Koneru Lakshmaiah Education Foundation institutional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01.jpg"/>
                    <pic:cNvPicPr/>
                  </pic:nvPicPr>
                  <pic:blipFill>
                    <a:blip r:embed="rId9"/>
                    <a:stretch>
                      <a:fillRect/>
                    </a:stretch>
                  </pic:blipFill>
                  <pic:spPr>
                    <a:xfrm>
                      <a:off x="0" y="0"/>
                      <a:ext cx="5394960" cy="612120"/>
                    </a:xfrm>
                    <a:prstGeom prst="rect">
                      <a:avLst/>
                    </a:prstGeom>
                  </pic:spPr>
                </pic:pic>
              </a:graphicData>
            </a:graphic>
          </wp:inline>
        </w:drawing>
      </w:r>
    </w:p>
    <w:p w14:paraId="555C1B5B" w14:textId="77777777" w:rsidR="00E5496A" w:rsidRDefault="00000000">
      <w:r>
        <w:br w:type="page"/>
      </w:r>
    </w:p>
    <w:p w14:paraId="499267D8" w14:textId="1226F738" w:rsidR="00E5496A" w:rsidRDefault="00000000">
      <w:pPr>
        <w:keepNext/>
        <w:pBdr>
          <w:bottom w:val="single" w:sz="8" w:space="4" w:color="7B1E2B"/>
        </w:pBdr>
        <w:spacing w:before="100" w:after="200"/>
      </w:pPr>
      <w:r>
        <w:rPr>
          <w:b/>
          <w:sz w:val="24"/>
        </w:rPr>
        <w:lastRenderedPageBreak/>
        <w:t xml:space="preserve">DEPARTMENT OF </w:t>
      </w:r>
      <w:r w:rsidR="004130E4">
        <w:rPr>
          <w:b/>
          <w:color w:val="7B1E2B"/>
          <w:sz w:val="24"/>
        </w:rPr>
        <w:t>CSE</w:t>
      </w:r>
    </w:p>
    <w:p w14:paraId="10A6B7FE" w14:textId="77777777" w:rsidR="00E5496A" w:rsidRDefault="00000000">
      <w:pPr>
        <w:keepNext/>
        <w:spacing w:after="200"/>
      </w:pPr>
      <w:r>
        <w:rPr>
          <w:b/>
        </w:rPr>
        <w:t xml:space="preserve">Name of Title: </w:t>
      </w:r>
      <w:r>
        <w:rPr>
          <w:b/>
          <w:color w:val="7B1E2B"/>
        </w:rPr>
        <w:t>A Leakage-Aware Multi-View Machine Learning Framework for Detecting Fraudulent Online Job Postings</w:t>
      </w:r>
    </w:p>
    <w:p w14:paraId="66ED3BAD" w14:textId="77777777" w:rsidR="00E5496A" w:rsidRDefault="00000000">
      <w:pPr>
        <w:pStyle w:val="Heading1"/>
      </w:pPr>
      <w:r>
        <w:rPr>
          <w:rFonts w:ascii="Times New Roman" w:hAnsi="Times New Roman"/>
        </w:rPr>
        <w:t>1. ABSTRACT</w:t>
      </w:r>
    </w:p>
    <w:p w14:paraId="361742BA" w14:textId="77777777" w:rsidR="00E5496A" w:rsidRDefault="00000000">
      <w:pPr>
        <w:spacing w:after="100" w:line="283" w:lineRule="auto"/>
        <w:ind w:firstLine="461"/>
        <w:jc w:val="both"/>
      </w:pPr>
      <w:r>
        <w:rPr>
          <w:sz w:val="21"/>
        </w:rPr>
        <w:t xml:space="preserve">Online recruitment platforms make employment opportunities easier to access, but they can also be misused to publish fraudulent job advertisements that request money, collect personal information, or mislead applicants. Manual verification of a large number of postings may be slow and inconsistent; therefore, this project proposes a leakage-aware machine-learning and natural-language-processing framework that can classify a job advertisement as genuine or fraudulent. The project may use the Employment Scam Aegean Dataset (EMSCAD), distributed on Kaggle as "Real or Fake? Fake Job Posting Prediction" by Shivam Bansal. The dataset contains 17,880 job advertisements, including 17,014 genuine and 866 fraudulent records, with 18 fields such as title, location, company profile, description, requirements, benefits, and the target label fraudulent. To reduce unrealistically high performance caused by repeated templates, normalized duplicate job templates may be grouped before the training, validation, and test split. Text features can be represented through word-level and character-level TF-IDF, while </w:t>
      </w:r>
      <w:proofErr w:type="spellStart"/>
      <w:r>
        <w:rPr>
          <w:sz w:val="21"/>
        </w:rPr>
        <w:t>behavioural</w:t>
      </w:r>
      <w:proofErr w:type="spellEnd"/>
      <w:r>
        <w:rPr>
          <w:sz w:val="21"/>
        </w:rPr>
        <w:t xml:space="preserve"> and categorical attributes might provide additional evidence. Cost-sensitive Logistic Regression, calibrated Linear SVM, and selected tree-based baselines may be compared; SMOTE or ADASYN may be examined only on training data. At the end of the project, performance can be reported using the confusion matrix, accuracy, fraud-class precision, recall, F1-score, F2-score, ROC-AUC, and PR-AUC or average precision. Fraud recall and fraud F1-score may be treated as the main evaluation measures because missing a fraudulent posting can be more harmful than producing a small number of false alerts.</w:t>
      </w:r>
    </w:p>
    <w:p w14:paraId="35679C1C" w14:textId="77777777" w:rsidR="00E5496A" w:rsidRDefault="00000000">
      <w:pPr>
        <w:spacing w:before="40" w:after="140"/>
        <w:ind w:left="360"/>
      </w:pPr>
      <w:r>
        <w:rPr>
          <w:b/>
          <w:sz w:val="20"/>
        </w:rPr>
        <w:t xml:space="preserve">Dataset source: </w:t>
      </w:r>
      <w:hyperlink r:id="rId10">
        <w:r w:rsidR="00E5496A">
          <w:rPr>
            <w:color w:val="7B1E2B"/>
            <w:sz w:val="20"/>
            <w:u w:val="single"/>
          </w:rPr>
          <w:t>Kaggle - Real or Fake? Fake Job Posting Prediction</w:t>
        </w:r>
      </w:hyperlink>
    </w:p>
    <w:p w14:paraId="62DC9D09" w14:textId="77777777" w:rsidR="00E5496A" w:rsidRDefault="00000000">
      <w:pPr>
        <w:pStyle w:val="Heading1"/>
      </w:pPr>
      <w:r>
        <w:rPr>
          <w:rFonts w:ascii="Times New Roman" w:hAnsi="Times New Roman"/>
        </w:rPr>
        <w:t>2. INTRODUCTION</w:t>
      </w:r>
    </w:p>
    <w:p w14:paraId="44814B52" w14:textId="77777777" w:rsidR="00E5496A" w:rsidRDefault="00000000">
      <w:pPr>
        <w:spacing w:after="140" w:line="288" w:lineRule="auto"/>
        <w:ind w:firstLine="461"/>
        <w:jc w:val="both"/>
      </w:pPr>
      <w:r>
        <w:rPr>
          <w:sz w:val="21"/>
        </w:rPr>
        <w:t>The rapid growth of online recruitment has made job searching faster and more convenient, but it has also created opportunities for employment scams. Fraudulent advertisements may imitate genuine companies, promise unrealistic salaries, request registration fees, or collect sensitive applicant information. Because a single platform can receive thousands of postings, checking every advertisement manually may require considerable time and human effort. This motivates the development of an automated screening system that can support job seekers and recruitment platforms by identifying suspicious postings early and consistently.</w:t>
      </w:r>
    </w:p>
    <w:p w14:paraId="2F335598" w14:textId="77777777" w:rsidR="00E5496A" w:rsidRDefault="00000000">
      <w:pPr>
        <w:spacing w:after="140" w:line="288" w:lineRule="auto"/>
        <w:ind w:firstLine="461"/>
        <w:jc w:val="both"/>
      </w:pPr>
      <w:r>
        <w:rPr>
          <w:sz w:val="21"/>
        </w:rPr>
        <w:t xml:space="preserve">Fake job-posting detection can be treated as an imbalanced binary text-classification problem in which 0 represents a genuine job and 1 represents a fraudulent job. The proposed study may use the EMSCAD dataset from Kaggle and can combine textual, </w:t>
      </w:r>
      <w:proofErr w:type="spellStart"/>
      <w:r>
        <w:rPr>
          <w:sz w:val="21"/>
        </w:rPr>
        <w:t>behavioural</w:t>
      </w:r>
      <w:proofErr w:type="spellEnd"/>
      <w:r>
        <w:rPr>
          <w:sz w:val="21"/>
        </w:rPr>
        <w:t>, and categorical views of each advertisement. Word-level TF-IDF may capture important terms and phrases, character-level TF-IDF can identify spelling patterns and obfuscated words, and structured indicators might represent features such as telecommuting, company logo availability, screening questions, employment type, and required experience. A leakage-aware split may keep identical normalized templates within a single data partition, while feature extraction and any oversampling can be fitted only on the training data. Candidate models may be selected using validation results, and the untouched test set can be used once for final comparison. The project may finally present both overall and fraud-class metrics so that the model is judged by its ability to detect scams rather than by accuracy alone.</w:t>
      </w:r>
    </w:p>
    <w:p w14:paraId="5F6762A9" w14:textId="77777777" w:rsidR="00E5496A" w:rsidRDefault="00000000">
      <w:r>
        <w:br w:type="page"/>
      </w:r>
    </w:p>
    <w:p w14:paraId="1C40E150" w14:textId="77777777" w:rsidR="00E5496A" w:rsidRDefault="00000000">
      <w:pPr>
        <w:pStyle w:val="Heading1"/>
      </w:pPr>
      <w:r>
        <w:rPr>
          <w:rFonts w:ascii="Times New Roman" w:hAnsi="Times New Roman"/>
        </w:rPr>
        <w:lastRenderedPageBreak/>
        <w:t>3. SOFTWARE AND HARDWARE REQUIREMENTS</w:t>
      </w:r>
    </w:p>
    <w:p w14:paraId="00106D78" w14:textId="77777777" w:rsidR="00E5496A" w:rsidRDefault="00000000">
      <w:pPr>
        <w:spacing w:after="180" w:line="288" w:lineRule="auto"/>
        <w:ind w:firstLine="461"/>
        <w:jc w:val="both"/>
      </w:pPr>
      <w:r>
        <w:rPr>
          <w:sz w:val="21"/>
        </w:rPr>
        <w:t>The proposed project can be developed on a standard personal computer or a cloud notebook environment. Because TF-IDF and linear classifiers are generally CPU-friendly, a dedicated GPU may not be compulsory; however, additional memory and optional GPU access might reduce experimentation time for larger feature spaces or future deep-learning comparisons. The following software and hardware configuration may support dataset preparation, model development, evaluation, visualization, and documentation.</w:t>
      </w:r>
    </w:p>
    <w:tbl>
      <w:tblPr>
        <w:tblStyle w:val="TableGrid"/>
        <w:tblW w:w="9360" w:type="dxa"/>
        <w:tblInd w:w="120" w:type="dxa"/>
        <w:tblLayout w:type="fixed"/>
        <w:tblLook w:val="04A0" w:firstRow="1" w:lastRow="0" w:firstColumn="1" w:lastColumn="0" w:noHBand="0" w:noVBand="1"/>
      </w:tblPr>
      <w:tblGrid>
        <w:gridCol w:w="1300"/>
        <w:gridCol w:w="1800"/>
        <w:gridCol w:w="2900"/>
        <w:gridCol w:w="3360"/>
      </w:tblGrid>
      <w:tr w:rsidR="00E5496A" w14:paraId="340960F3" w14:textId="77777777">
        <w:trPr>
          <w:tblHeader/>
        </w:trPr>
        <w:tc>
          <w:tcPr>
            <w:tcW w:w="1300" w:type="dxa"/>
            <w:shd w:val="clear" w:color="auto" w:fill="7B1E2B"/>
            <w:tcMar>
              <w:top w:w="100" w:type="dxa"/>
              <w:left w:w="120" w:type="dxa"/>
              <w:bottom w:w="100" w:type="dxa"/>
              <w:right w:w="120" w:type="dxa"/>
            </w:tcMar>
            <w:vAlign w:val="center"/>
          </w:tcPr>
          <w:p w14:paraId="114438F0" w14:textId="77777777" w:rsidR="00E5496A" w:rsidRDefault="00000000">
            <w:pPr>
              <w:spacing w:before="40" w:after="40"/>
              <w:jc w:val="center"/>
            </w:pPr>
            <w:r>
              <w:rPr>
                <w:b/>
                <w:color w:val="FFFFFF"/>
                <w:sz w:val="19"/>
              </w:rPr>
              <w:t>Category</w:t>
            </w:r>
          </w:p>
        </w:tc>
        <w:tc>
          <w:tcPr>
            <w:tcW w:w="1800" w:type="dxa"/>
            <w:shd w:val="clear" w:color="auto" w:fill="7B1E2B"/>
            <w:tcMar>
              <w:top w:w="100" w:type="dxa"/>
              <w:left w:w="120" w:type="dxa"/>
              <w:bottom w:w="100" w:type="dxa"/>
              <w:right w:w="120" w:type="dxa"/>
            </w:tcMar>
            <w:vAlign w:val="center"/>
          </w:tcPr>
          <w:p w14:paraId="01490657" w14:textId="77777777" w:rsidR="00E5496A" w:rsidRDefault="00000000">
            <w:pPr>
              <w:spacing w:before="40" w:after="40"/>
              <w:jc w:val="center"/>
            </w:pPr>
            <w:r>
              <w:rPr>
                <w:b/>
                <w:color w:val="FFFFFF"/>
                <w:sz w:val="19"/>
              </w:rPr>
              <w:t>Requirement</w:t>
            </w:r>
          </w:p>
        </w:tc>
        <w:tc>
          <w:tcPr>
            <w:tcW w:w="2900" w:type="dxa"/>
            <w:shd w:val="clear" w:color="auto" w:fill="7B1E2B"/>
            <w:tcMar>
              <w:top w:w="100" w:type="dxa"/>
              <w:left w:w="120" w:type="dxa"/>
              <w:bottom w:w="100" w:type="dxa"/>
              <w:right w:w="120" w:type="dxa"/>
            </w:tcMar>
            <w:vAlign w:val="center"/>
          </w:tcPr>
          <w:p w14:paraId="6984ECBF" w14:textId="77777777" w:rsidR="00E5496A" w:rsidRDefault="00000000">
            <w:pPr>
              <w:spacing w:before="40" w:after="40"/>
              <w:jc w:val="center"/>
            </w:pPr>
            <w:r>
              <w:rPr>
                <w:b/>
                <w:color w:val="FFFFFF"/>
                <w:sz w:val="19"/>
              </w:rPr>
              <w:t>Suggested Specification</w:t>
            </w:r>
          </w:p>
        </w:tc>
        <w:tc>
          <w:tcPr>
            <w:tcW w:w="3360" w:type="dxa"/>
            <w:shd w:val="clear" w:color="auto" w:fill="7B1E2B"/>
            <w:tcMar>
              <w:top w:w="100" w:type="dxa"/>
              <w:left w:w="120" w:type="dxa"/>
              <w:bottom w:w="100" w:type="dxa"/>
              <w:right w:w="120" w:type="dxa"/>
            </w:tcMar>
            <w:vAlign w:val="center"/>
          </w:tcPr>
          <w:p w14:paraId="2B7B4B6D" w14:textId="77777777" w:rsidR="00E5496A" w:rsidRDefault="00000000">
            <w:pPr>
              <w:spacing w:before="40" w:after="40"/>
              <w:jc w:val="center"/>
            </w:pPr>
            <w:r>
              <w:rPr>
                <w:b/>
                <w:color w:val="FFFFFF"/>
                <w:sz w:val="19"/>
              </w:rPr>
              <w:t>Purpose</w:t>
            </w:r>
          </w:p>
        </w:tc>
      </w:tr>
      <w:tr w:rsidR="00E5496A" w14:paraId="0F6A6789" w14:textId="77777777">
        <w:tc>
          <w:tcPr>
            <w:tcW w:w="1300" w:type="dxa"/>
            <w:tcMar>
              <w:top w:w="100" w:type="dxa"/>
              <w:left w:w="120" w:type="dxa"/>
              <w:bottom w:w="100" w:type="dxa"/>
              <w:right w:w="120" w:type="dxa"/>
            </w:tcMar>
            <w:vAlign w:val="center"/>
          </w:tcPr>
          <w:p w14:paraId="66D927A3" w14:textId="77777777" w:rsidR="00E5496A" w:rsidRDefault="00000000">
            <w:pPr>
              <w:spacing w:before="20" w:after="20" w:line="252" w:lineRule="auto"/>
              <w:jc w:val="center"/>
            </w:pPr>
            <w:r>
              <w:rPr>
                <w:b/>
                <w:sz w:val="18"/>
              </w:rPr>
              <w:t>Hardware</w:t>
            </w:r>
          </w:p>
        </w:tc>
        <w:tc>
          <w:tcPr>
            <w:tcW w:w="1800" w:type="dxa"/>
            <w:tcMar>
              <w:top w:w="100" w:type="dxa"/>
              <w:left w:w="120" w:type="dxa"/>
              <w:bottom w:w="100" w:type="dxa"/>
              <w:right w:w="120" w:type="dxa"/>
            </w:tcMar>
            <w:vAlign w:val="center"/>
          </w:tcPr>
          <w:p w14:paraId="33D27E7E" w14:textId="77777777" w:rsidR="00E5496A" w:rsidRDefault="00000000">
            <w:pPr>
              <w:spacing w:before="20" w:after="20" w:line="252" w:lineRule="auto"/>
            </w:pPr>
            <w:r>
              <w:rPr>
                <w:sz w:val="18"/>
              </w:rPr>
              <w:t>Processor</w:t>
            </w:r>
          </w:p>
        </w:tc>
        <w:tc>
          <w:tcPr>
            <w:tcW w:w="2900" w:type="dxa"/>
            <w:tcMar>
              <w:top w:w="100" w:type="dxa"/>
              <w:left w:w="120" w:type="dxa"/>
              <w:bottom w:w="100" w:type="dxa"/>
              <w:right w:w="120" w:type="dxa"/>
            </w:tcMar>
            <w:vAlign w:val="center"/>
          </w:tcPr>
          <w:p w14:paraId="2D4B7F4B" w14:textId="77777777" w:rsidR="00E5496A" w:rsidRDefault="00000000">
            <w:pPr>
              <w:spacing w:before="20" w:after="20" w:line="252" w:lineRule="auto"/>
            </w:pPr>
            <w:r>
              <w:rPr>
                <w:sz w:val="18"/>
              </w:rPr>
              <w:t>64-bit dual-core CPU or better</w:t>
            </w:r>
          </w:p>
        </w:tc>
        <w:tc>
          <w:tcPr>
            <w:tcW w:w="3360" w:type="dxa"/>
            <w:tcMar>
              <w:top w:w="100" w:type="dxa"/>
              <w:left w:w="120" w:type="dxa"/>
              <w:bottom w:w="100" w:type="dxa"/>
              <w:right w:w="120" w:type="dxa"/>
            </w:tcMar>
            <w:vAlign w:val="center"/>
          </w:tcPr>
          <w:p w14:paraId="445F19B7" w14:textId="77777777" w:rsidR="00E5496A" w:rsidRDefault="00000000">
            <w:pPr>
              <w:spacing w:before="20" w:after="20" w:line="252" w:lineRule="auto"/>
            </w:pPr>
            <w:r>
              <w:rPr>
                <w:sz w:val="18"/>
              </w:rPr>
              <w:t>Data preparation and model training</w:t>
            </w:r>
          </w:p>
        </w:tc>
      </w:tr>
      <w:tr w:rsidR="00E5496A" w14:paraId="3CC67A22" w14:textId="77777777">
        <w:tc>
          <w:tcPr>
            <w:tcW w:w="1300" w:type="dxa"/>
            <w:shd w:val="clear" w:color="auto" w:fill="F7ECEE"/>
            <w:tcMar>
              <w:top w:w="100" w:type="dxa"/>
              <w:left w:w="120" w:type="dxa"/>
              <w:bottom w:w="100" w:type="dxa"/>
              <w:right w:w="120" w:type="dxa"/>
            </w:tcMar>
            <w:vAlign w:val="center"/>
          </w:tcPr>
          <w:p w14:paraId="0012B563" w14:textId="77777777" w:rsidR="00E5496A" w:rsidRDefault="00000000">
            <w:pPr>
              <w:spacing w:before="20" w:after="20" w:line="252" w:lineRule="auto"/>
              <w:jc w:val="center"/>
            </w:pPr>
            <w:r>
              <w:rPr>
                <w:b/>
                <w:sz w:val="18"/>
              </w:rPr>
              <w:t>Hardware</w:t>
            </w:r>
          </w:p>
        </w:tc>
        <w:tc>
          <w:tcPr>
            <w:tcW w:w="1800" w:type="dxa"/>
            <w:shd w:val="clear" w:color="auto" w:fill="F7ECEE"/>
            <w:tcMar>
              <w:top w:w="100" w:type="dxa"/>
              <w:left w:w="120" w:type="dxa"/>
              <w:bottom w:w="100" w:type="dxa"/>
              <w:right w:w="120" w:type="dxa"/>
            </w:tcMar>
            <w:vAlign w:val="center"/>
          </w:tcPr>
          <w:p w14:paraId="68C5366F" w14:textId="77777777" w:rsidR="00E5496A" w:rsidRDefault="00000000">
            <w:pPr>
              <w:spacing w:before="20" w:after="20" w:line="252" w:lineRule="auto"/>
            </w:pPr>
            <w:r>
              <w:rPr>
                <w:sz w:val="18"/>
              </w:rPr>
              <w:t>Memory</w:t>
            </w:r>
          </w:p>
        </w:tc>
        <w:tc>
          <w:tcPr>
            <w:tcW w:w="2900" w:type="dxa"/>
            <w:shd w:val="clear" w:color="auto" w:fill="F7ECEE"/>
            <w:tcMar>
              <w:top w:w="100" w:type="dxa"/>
              <w:left w:w="120" w:type="dxa"/>
              <w:bottom w:w="100" w:type="dxa"/>
              <w:right w:w="120" w:type="dxa"/>
            </w:tcMar>
            <w:vAlign w:val="center"/>
          </w:tcPr>
          <w:p w14:paraId="70C62540" w14:textId="77777777" w:rsidR="00E5496A" w:rsidRDefault="00000000">
            <w:pPr>
              <w:spacing w:before="20" w:after="20" w:line="252" w:lineRule="auto"/>
            </w:pPr>
            <w:r>
              <w:rPr>
                <w:sz w:val="18"/>
              </w:rPr>
              <w:t>Minimum 8 GB RAM; 16 GB recommended</w:t>
            </w:r>
          </w:p>
        </w:tc>
        <w:tc>
          <w:tcPr>
            <w:tcW w:w="3360" w:type="dxa"/>
            <w:shd w:val="clear" w:color="auto" w:fill="F7ECEE"/>
            <w:tcMar>
              <w:top w:w="100" w:type="dxa"/>
              <w:left w:w="120" w:type="dxa"/>
              <w:bottom w:w="100" w:type="dxa"/>
              <w:right w:w="120" w:type="dxa"/>
            </w:tcMar>
            <w:vAlign w:val="center"/>
          </w:tcPr>
          <w:p w14:paraId="7C90096C" w14:textId="77777777" w:rsidR="00E5496A" w:rsidRDefault="00000000">
            <w:pPr>
              <w:spacing w:before="20" w:after="20" w:line="252" w:lineRule="auto"/>
            </w:pPr>
            <w:r>
              <w:rPr>
                <w:sz w:val="18"/>
              </w:rPr>
              <w:t>Supports large sparse TF-IDF feature matrices</w:t>
            </w:r>
          </w:p>
        </w:tc>
      </w:tr>
      <w:tr w:rsidR="00E5496A" w14:paraId="77B4B4F3" w14:textId="77777777">
        <w:tc>
          <w:tcPr>
            <w:tcW w:w="1300" w:type="dxa"/>
            <w:tcMar>
              <w:top w:w="100" w:type="dxa"/>
              <w:left w:w="120" w:type="dxa"/>
              <w:bottom w:w="100" w:type="dxa"/>
              <w:right w:w="120" w:type="dxa"/>
            </w:tcMar>
            <w:vAlign w:val="center"/>
          </w:tcPr>
          <w:p w14:paraId="2548349C" w14:textId="77777777" w:rsidR="00E5496A" w:rsidRDefault="00000000">
            <w:pPr>
              <w:spacing w:before="20" w:after="20" w:line="252" w:lineRule="auto"/>
              <w:jc w:val="center"/>
            </w:pPr>
            <w:r>
              <w:rPr>
                <w:b/>
                <w:sz w:val="18"/>
              </w:rPr>
              <w:t>Hardware</w:t>
            </w:r>
          </w:p>
        </w:tc>
        <w:tc>
          <w:tcPr>
            <w:tcW w:w="1800" w:type="dxa"/>
            <w:tcMar>
              <w:top w:w="100" w:type="dxa"/>
              <w:left w:w="120" w:type="dxa"/>
              <w:bottom w:w="100" w:type="dxa"/>
              <w:right w:w="120" w:type="dxa"/>
            </w:tcMar>
            <w:vAlign w:val="center"/>
          </w:tcPr>
          <w:p w14:paraId="5E16F85F" w14:textId="77777777" w:rsidR="00E5496A" w:rsidRDefault="00000000">
            <w:pPr>
              <w:spacing w:before="20" w:after="20" w:line="252" w:lineRule="auto"/>
            </w:pPr>
            <w:r>
              <w:rPr>
                <w:sz w:val="18"/>
              </w:rPr>
              <w:t>Storage</w:t>
            </w:r>
          </w:p>
        </w:tc>
        <w:tc>
          <w:tcPr>
            <w:tcW w:w="2900" w:type="dxa"/>
            <w:tcMar>
              <w:top w:w="100" w:type="dxa"/>
              <w:left w:w="120" w:type="dxa"/>
              <w:bottom w:w="100" w:type="dxa"/>
              <w:right w:w="120" w:type="dxa"/>
            </w:tcMar>
            <w:vAlign w:val="center"/>
          </w:tcPr>
          <w:p w14:paraId="32433B17" w14:textId="77777777" w:rsidR="00E5496A" w:rsidRDefault="00000000">
            <w:pPr>
              <w:spacing w:before="20" w:after="20" w:line="252" w:lineRule="auto"/>
            </w:pPr>
            <w:r>
              <w:rPr>
                <w:sz w:val="18"/>
              </w:rPr>
              <w:t>At least 5 GB free space</w:t>
            </w:r>
          </w:p>
        </w:tc>
        <w:tc>
          <w:tcPr>
            <w:tcW w:w="3360" w:type="dxa"/>
            <w:tcMar>
              <w:top w:w="100" w:type="dxa"/>
              <w:left w:w="120" w:type="dxa"/>
              <w:bottom w:w="100" w:type="dxa"/>
              <w:right w:w="120" w:type="dxa"/>
            </w:tcMar>
            <w:vAlign w:val="center"/>
          </w:tcPr>
          <w:p w14:paraId="583EAE61" w14:textId="77777777" w:rsidR="00E5496A" w:rsidRDefault="00000000">
            <w:pPr>
              <w:spacing w:before="20" w:after="20" w:line="252" w:lineRule="auto"/>
            </w:pPr>
            <w:r>
              <w:rPr>
                <w:sz w:val="18"/>
              </w:rPr>
              <w:t>Stores dataset, notebooks, models, and results</w:t>
            </w:r>
          </w:p>
        </w:tc>
      </w:tr>
      <w:tr w:rsidR="00E5496A" w14:paraId="2AC7F5DD" w14:textId="77777777">
        <w:tc>
          <w:tcPr>
            <w:tcW w:w="1300" w:type="dxa"/>
            <w:shd w:val="clear" w:color="auto" w:fill="F7ECEE"/>
            <w:tcMar>
              <w:top w:w="100" w:type="dxa"/>
              <w:left w:w="120" w:type="dxa"/>
              <w:bottom w:w="100" w:type="dxa"/>
              <w:right w:w="120" w:type="dxa"/>
            </w:tcMar>
            <w:vAlign w:val="center"/>
          </w:tcPr>
          <w:p w14:paraId="6A8EB5D3" w14:textId="77777777" w:rsidR="00E5496A" w:rsidRDefault="00000000">
            <w:pPr>
              <w:spacing w:before="20" w:after="20" w:line="252" w:lineRule="auto"/>
              <w:jc w:val="center"/>
            </w:pPr>
            <w:r>
              <w:rPr>
                <w:b/>
                <w:sz w:val="18"/>
              </w:rPr>
              <w:t>Hardware</w:t>
            </w:r>
          </w:p>
        </w:tc>
        <w:tc>
          <w:tcPr>
            <w:tcW w:w="1800" w:type="dxa"/>
            <w:shd w:val="clear" w:color="auto" w:fill="F7ECEE"/>
            <w:tcMar>
              <w:top w:w="100" w:type="dxa"/>
              <w:left w:w="120" w:type="dxa"/>
              <w:bottom w:w="100" w:type="dxa"/>
              <w:right w:w="120" w:type="dxa"/>
            </w:tcMar>
            <w:vAlign w:val="center"/>
          </w:tcPr>
          <w:p w14:paraId="7FE2610D" w14:textId="77777777" w:rsidR="00E5496A" w:rsidRDefault="00000000">
            <w:pPr>
              <w:spacing w:before="20" w:after="20" w:line="252" w:lineRule="auto"/>
            </w:pPr>
            <w:r>
              <w:rPr>
                <w:sz w:val="18"/>
              </w:rPr>
              <w:t>GPU</w:t>
            </w:r>
          </w:p>
        </w:tc>
        <w:tc>
          <w:tcPr>
            <w:tcW w:w="2900" w:type="dxa"/>
            <w:shd w:val="clear" w:color="auto" w:fill="F7ECEE"/>
            <w:tcMar>
              <w:top w:w="100" w:type="dxa"/>
              <w:left w:w="120" w:type="dxa"/>
              <w:bottom w:w="100" w:type="dxa"/>
              <w:right w:w="120" w:type="dxa"/>
            </w:tcMar>
            <w:vAlign w:val="center"/>
          </w:tcPr>
          <w:p w14:paraId="2AB2242A" w14:textId="77777777" w:rsidR="00E5496A" w:rsidRDefault="00000000">
            <w:pPr>
              <w:spacing w:before="20" w:after="20" w:line="252" w:lineRule="auto"/>
            </w:pPr>
            <w:r>
              <w:rPr>
                <w:sz w:val="18"/>
              </w:rPr>
              <w:t>Optional</w:t>
            </w:r>
          </w:p>
        </w:tc>
        <w:tc>
          <w:tcPr>
            <w:tcW w:w="3360" w:type="dxa"/>
            <w:shd w:val="clear" w:color="auto" w:fill="F7ECEE"/>
            <w:tcMar>
              <w:top w:w="100" w:type="dxa"/>
              <w:left w:w="120" w:type="dxa"/>
              <w:bottom w:w="100" w:type="dxa"/>
              <w:right w:w="120" w:type="dxa"/>
            </w:tcMar>
            <w:vAlign w:val="center"/>
          </w:tcPr>
          <w:p w14:paraId="0F221D3A" w14:textId="77777777" w:rsidR="00E5496A" w:rsidRDefault="00000000">
            <w:pPr>
              <w:spacing w:before="20" w:after="20" w:line="252" w:lineRule="auto"/>
            </w:pPr>
            <w:r>
              <w:rPr>
                <w:sz w:val="18"/>
              </w:rPr>
              <w:t>May help only for future deep-learning comparisons</w:t>
            </w:r>
          </w:p>
        </w:tc>
      </w:tr>
      <w:tr w:rsidR="00E5496A" w14:paraId="3064B23B" w14:textId="77777777">
        <w:tc>
          <w:tcPr>
            <w:tcW w:w="1300" w:type="dxa"/>
            <w:tcMar>
              <w:top w:w="100" w:type="dxa"/>
              <w:left w:w="120" w:type="dxa"/>
              <w:bottom w:w="100" w:type="dxa"/>
              <w:right w:w="120" w:type="dxa"/>
            </w:tcMar>
            <w:vAlign w:val="center"/>
          </w:tcPr>
          <w:p w14:paraId="542FF72D" w14:textId="77777777" w:rsidR="00E5496A" w:rsidRDefault="00000000">
            <w:pPr>
              <w:spacing w:before="20" w:after="20" w:line="252" w:lineRule="auto"/>
              <w:jc w:val="center"/>
            </w:pPr>
            <w:r>
              <w:rPr>
                <w:b/>
                <w:sz w:val="18"/>
              </w:rPr>
              <w:t>Software</w:t>
            </w:r>
          </w:p>
        </w:tc>
        <w:tc>
          <w:tcPr>
            <w:tcW w:w="1800" w:type="dxa"/>
            <w:tcMar>
              <w:top w:w="100" w:type="dxa"/>
              <w:left w:w="120" w:type="dxa"/>
              <w:bottom w:w="100" w:type="dxa"/>
              <w:right w:w="120" w:type="dxa"/>
            </w:tcMar>
            <w:vAlign w:val="center"/>
          </w:tcPr>
          <w:p w14:paraId="4F2A55A9" w14:textId="77777777" w:rsidR="00E5496A" w:rsidRDefault="00000000">
            <w:pPr>
              <w:spacing w:before="20" w:after="20" w:line="252" w:lineRule="auto"/>
            </w:pPr>
            <w:r>
              <w:rPr>
                <w:sz w:val="18"/>
              </w:rPr>
              <w:t>Operating system</w:t>
            </w:r>
          </w:p>
        </w:tc>
        <w:tc>
          <w:tcPr>
            <w:tcW w:w="2900" w:type="dxa"/>
            <w:tcMar>
              <w:top w:w="100" w:type="dxa"/>
              <w:left w:w="120" w:type="dxa"/>
              <w:bottom w:w="100" w:type="dxa"/>
              <w:right w:w="120" w:type="dxa"/>
            </w:tcMar>
            <w:vAlign w:val="center"/>
          </w:tcPr>
          <w:p w14:paraId="262505D8" w14:textId="77777777" w:rsidR="00E5496A" w:rsidRDefault="00000000">
            <w:pPr>
              <w:spacing w:before="20" w:after="20" w:line="252" w:lineRule="auto"/>
            </w:pPr>
            <w:r>
              <w:rPr>
                <w:sz w:val="18"/>
              </w:rPr>
              <w:t>Windows 10/11, Linux, or macOS</w:t>
            </w:r>
          </w:p>
        </w:tc>
        <w:tc>
          <w:tcPr>
            <w:tcW w:w="3360" w:type="dxa"/>
            <w:tcMar>
              <w:top w:w="100" w:type="dxa"/>
              <w:left w:w="120" w:type="dxa"/>
              <w:bottom w:w="100" w:type="dxa"/>
              <w:right w:w="120" w:type="dxa"/>
            </w:tcMar>
            <w:vAlign w:val="center"/>
          </w:tcPr>
          <w:p w14:paraId="755DF3F3" w14:textId="77777777" w:rsidR="00E5496A" w:rsidRDefault="00000000">
            <w:pPr>
              <w:spacing w:before="20" w:after="20" w:line="252" w:lineRule="auto"/>
            </w:pPr>
            <w:r>
              <w:rPr>
                <w:sz w:val="18"/>
              </w:rPr>
              <w:t>Provides the development environment</w:t>
            </w:r>
          </w:p>
        </w:tc>
      </w:tr>
      <w:tr w:rsidR="00E5496A" w14:paraId="54240C4F" w14:textId="77777777">
        <w:tc>
          <w:tcPr>
            <w:tcW w:w="1300" w:type="dxa"/>
            <w:shd w:val="clear" w:color="auto" w:fill="F7ECEE"/>
            <w:tcMar>
              <w:top w:w="100" w:type="dxa"/>
              <w:left w:w="120" w:type="dxa"/>
              <w:bottom w:w="100" w:type="dxa"/>
              <w:right w:w="120" w:type="dxa"/>
            </w:tcMar>
            <w:vAlign w:val="center"/>
          </w:tcPr>
          <w:p w14:paraId="22164C24" w14:textId="77777777" w:rsidR="00E5496A" w:rsidRDefault="00000000">
            <w:pPr>
              <w:spacing w:before="20" w:after="20" w:line="252" w:lineRule="auto"/>
              <w:jc w:val="center"/>
            </w:pPr>
            <w:r>
              <w:rPr>
                <w:b/>
                <w:sz w:val="18"/>
              </w:rPr>
              <w:t>Software</w:t>
            </w:r>
          </w:p>
        </w:tc>
        <w:tc>
          <w:tcPr>
            <w:tcW w:w="1800" w:type="dxa"/>
            <w:shd w:val="clear" w:color="auto" w:fill="F7ECEE"/>
            <w:tcMar>
              <w:top w:w="100" w:type="dxa"/>
              <w:left w:w="120" w:type="dxa"/>
              <w:bottom w:w="100" w:type="dxa"/>
              <w:right w:w="120" w:type="dxa"/>
            </w:tcMar>
            <w:vAlign w:val="center"/>
          </w:tcPr>
          <w:p w14:paraId="4C73B83A" w14:textId="77777777" w:rsidR="00E5496A" w:rsidRDefault="00000000">
            <w:pPr>
              <w:spacing w:before="20" w:after="20" w:line="252" w:lineRule="auto"/>
            </w:pPr>
            <w:r>
              <w:rPr>
                <w:sz w:val="18"/>
              </w:rPr>
              <w:t>Programming language</w:t>
            </w:r>
          </w:p>
        </w:tc>
        <w:tc>
          <w:tcPr>
            <w:tcW w:w="2900" w:type="dxa"/>
            <w:shd w:val="clear" w:color="auto" w:fill="F7ECEE"/>
            <w:tcMar>
              <w:top w:w="100" w:type="dxa"/>
              <w:left w:w="120" w:type="dxa"/>
              <w:bottom w:w="100" w:type="dxa"/>
              <w:right w:w="120" w:type="dxa"/>
            </w:tcMar>
            <w:vAlign w:val="center"/>
          </w:tcPr>
          <w:p w14:paraId="0E6F56ED" w14:textId="77777777" w:rsidR="00E5496A" w:rsidRDefault="00000000">
            <w:pPr>
              <w:spacing w:before="20" w:after="20" w:line="252" w:lineRule="auto"/>
            </w:pPr>
            <w:r>
              <w:rPr>
                <w:sz w:val="18"/>
              </w:rPr>
              <w:t>Python 3.10 or later</w:t>
            </w:r>
          </w:p>
        </w:tc>
        <w:tc>
          <w:tcPr>
            <w:tcW w:w="3360" w:type="dxa"/>
            <w:shd w:val="clear" w:color="auto" w:fill="F7ECEE"/>
            <w:tcMar>
              <w:top w:w="100" w:type="dxa"/>
              <w:left w:w="120" w:type="dxa"/>
              <w:bottom w:w="100" w:type="dxa"/>
              <w:right w:w="120" w:type="dxa"/>
            </w:tcMar>
            <w:vAlign w:val="center"/>
          </w:tcPr>
          <w:p w14:paraId="60666B02" w14:textId="77777777" w:rsidR="00E5496A" w:rsidRDefault="00000000">
            <w:pPr>
              <w:spacing w:before="20" w:after="20" w:line="252" w:lineRule="auto"/>
            </w:pPr>
            <w:r>
              <w:rPr>
                <w:sz w:val="18"/>
              </w:rPr>
              <w:t>Implements preprocessing, training, and evaluation</w:t>
            </w:r>
          </w:p>
        </w:tc>
      </w:tr>
      <w:tr w:rsidR="00E5496A" w14:paraId="444D1DD3" w14:textId="77777777">
        <w:tc>
          <w:tcPr>
            <w:tcW w:w="1300" w:type="dxa"/>
            <w:tcMar>
              <w:top w:w="100" w:type="dxa"/>
              <w:left w:w="120" w:type="dxa"/>
              <w:bottom w:w="100" w:type="dxa"/>
              <w:right w:w="120" w:type="dxa"/>
            </w:tcMar>
            <w:vAlign w:val="center"/>
          </w:tcPr>
          <w:p w14:paraId="05F911B6" w14:textId="77777777" w:rsidR="00E5496A" w:rsidRDefault="00000000">
            <w:pPr>
              <w:spacing w:before="20" w:after="20" w:line="252" w:lineRule="auto"/>
              <w:jc w:val="center"/>
            </w:pPr>
            <w:r>
              <w:rPr>
                <w:b/>
                <w:sz w:val="18"/>
              </w:rPr>
              <w:t>Software</w:t>
            </w:r>
          </w:p>
        </w:tc>
        <w:tc>
          <w:tcPr>
            <w:tcW w:w="1800" w:type="dxa"/>
            <w:tcMar>
              <w:top w:w="100" w:type="dxa"/>
              <w:left w:w="120" w:type="dxa"/>
              <w:bottom w:w="100" w:type="dxa"/>
              <w:right w:w="120" w:type="dxa"/>
            </w:tcMar>
            <w:vAlign w:val="center"/>
          </w:tcPr>
          <w:p w14:paraId="3F2932E2" w14:textId="77777777" w:rsidR="00E5496A" w:rsidRDefault="00000000">
            <w:pPr>
              <w:spacing w:before="20" w:after="20" w:line="252" w:lineRule="auto"/>
            </w:pPr>
            <w:r>
              <w:rPr>
                <w:sz w:val="18"/>
              </w:rPr>
              <w:t>Development platform</w:t>
            </w:r>
          </w:p>
        </w:tc>
        <w:tc>
          <w:tcPr>
            <w:tcW w:w="2900" w:type="dxa"/>
            <w:tcMar>
              <w:top w:w="100" w:type="dxa"/>
              <w:left w:w="120" w:type="dxa"/>
              <w:bottom w:w="100" w:type="dxa"/>
              <w:right w:w="120" w:type="dxa"/>
            </w:tcMar>
            <w:vAlign w:val="center"/>
          </w:tcPr>
          <w:p w14:paraId="2A91D1AF" w14:textId="77777777" w:rsidR="00E5496A" w:rsidRDefault="00000000">
            <w:pPr>
              <w:spacing w:before="20" w:after="20" w:line="252" w:lineRule="auto"/>
            </w:pPr>
            <w:r>
              <w:rPr>
                <w:sz w:val="18"/>
              </w:rPr>
              <w:t xml:space="preserve">Jupyter Notebook, Kaggle Notebook, or Google </w:t>
            </w:r>
            <w:proofErr w:type="spellStart"/>
            <w:r>
              <w:rPr>
                <w:sz w:val="18"/>
              </w:rPr>
              <w:t>Colab</w:t>
            </w:r>
            <w:proofErr w:type="spellEnd"/>
          </w:p>
        </w:tc>
        <w:tc>
          <w:tcPr>
            <w:tcW w:w="3360" w:type="dxa"/>
            <w:tcMar>
              <w:top w:w="100" w:type="dxa"/>
              <w:left w:w="120" w:type="dxa"/>
              <w:bottom w:w="100" w:type="dxa"/>
              <w:right w:w="120" w:type="dxa"/>
            </w:tcMar>
            <w:vAlign w:val="center"/>
          </w:tcPr>
          <w:p w14:paraId="3725E84A" w14:textId="77777777" w:rsidR="00E5496A" w:rsidRDefault="00000000">
            <w:pPr>
              <w:spacing w:before="20" w:after="20" w:line="252" w:lineRule="auto"/>
            </w:pPr>
            <w:r>
              <w:rPr>
                <w:sz w:val="18"/>
              </w:rPr>
              <w:t>Supports reproducible experiments</w:t>
            </w:r>
          </w:p>
        </w:tc>
      </w:tr>
      <w:tr w:rsidR="00E5496A" w14:paraId="4DD780DD" w14:textId="77777777">
        <w:tc>
          <w:tcPr>
            <w:tcW w:w="1300" w:type="dxa"/>
            <w:shd w:val="clear" w:color="auto" w:fill="F7ECEE"/>
            <w:tcMar>
              <w:top w:w="100" w:type="dxa"/>
              <w:left w:w="120" w:type="dxa"/>
              <w:bottom w:w="100" w:type="dxa"/>
              <w:right w:w="120" w:type="dxa"/>
            </w:tcMar>
            <w:vAlign w:val="center"/>
          </w:tcPr>
          <w:p w14:paraId="5D7DF14E" w14:textId="77777777" w:rsidR="00E5496A" w:rsidRDefault="00000000">
            <w:pPr>
              <w:spacing w:before="20" w:after="20" w:line="252" w:lineRule="auto"/>
              <w:jc w:val="center"/>
            </w:pPr>
            <w:r>
              <w:rPr>
                <w:b/>
                <w:sz w:val="18"/>
              </w:rPr>
              <w:t>Software</w:t>
            </w:r>
          </w:p>
        </w:tc>
        <w:tc>
          <w:tcPr>
            <w:tcW w:w="1800" w:type="dxa"/>
            <w:shd w:val="clear" w:color="auto" w:fill="F7ECEE"/>
            <w:tcMar>
              <w:top w:w="100" w:type="dxa"/>
              <w:left w:w="120" w:type="dxa"/>
              <w:bottom w:w="100" w:type="dxa"/>
              <w:right w:w="120" w:type="dxa"/>
            </w:tcMar>
            <w:vAlign w:val="center"/>
          </w:tcPr>
          <w:p w14:paraId="439F2C61" w14:textId="77777777" w:rsidR="00E5496A" w:rsidRDefault="00000000">
            <w:pPr>
              <w:spacing w:before="20" w:after="20" w:line="252" w:lineRule="auto"/>
            </w:pPr>
            <w:r>
              <w:rPr>
                <w:sz w:val="18"/>
              </w:rPr>
              <w:t>Core libraries</w:t>
            </w:r>
          </w:p>
        </w:tc>
        <w:tc>
          <w:tcPr>
            <w:tcW w:w="2900" w:type="dxa"/>
            <w:shd w:val="clear" w:color="auto" w:fill="F7ECEE"/>
            <w:tcMar>
              <w:top w:w="100" w:type="dxa"/>
              <w:left w:w="120" w:type="dxa"/>
              <w:bottom w:w="100" w:type="dxa"/>
              <w:right w:w="120" w:type="dxa"/>
            </w:tcMar>
            <w:vAlign w:val="center"/>
          </w:tcPr>
          <w:p w14:paraId="4C76666B" w14:textId="77777777" w:rsidR="00E5496A" w:rsidRDefault="00000000">
            <w:pPr>
              <w:spacing w:before="20" w:after="20" w:line="252" w:lineRule="auto"/>
            </w:pPr>
            <w:r>
              <w:rPr>
                <w:sz w:val="18"/>
              </w:rPr>
              <w:t>pandas, NumPy, scikit-learn, imbalanced-learn, SciPy</w:t>
            </w:r>
          </w:p>
        </w:tc>
        <w:tc>
          <w:tcPr>
            <w:tcW w:w="3360" w:type="dxa"/>
            <w:shd w:val="clear" w:color="auto" w:fill="F7ECEE"/>
            <w:tcMar>
              <w:top w:w="100" w:type="dxa"/>
              <w:left w:w="120" w:type="dxa"/>
              <w:bottom w:w="100" w:type="dxa"/>
              <w:right w:w="120" w:type="dxa"/>
            </w:tcMar>
            <w:vAlign w:val="center"/>
          </w:tcPr>
          <w:p w14:paraId="75440743" w14:textId="77777777" w:rsidR="00E5496A" w:rsidRDefault="00000000">
            <w:pPr>
              <w:spacing w:before="20" w:after="20" w:line="252" w:lineRule="auto"/>
            </w:pPr>
            <w:r>
              <w:rPr>
                <w:sz w:val="18"/>
              </w:rPr>
              <w:t>Processes data and builds machine-learning pipelines</w:t>
            </w:r>
          </w:p>
        </w:tc>
      </w:tr>
      <w:tr w:rsidR="00E5496A" w14:paraId="279E46F6" w14:textId="77777777">
        <w:tc>
          <w:tcPr>
            <w:tcW w:w="1300" w:type="dxa"/>
            <w:tcMar>
              <w:top w:w="100" w:type="dxa"/>
              <w:left w:w="120" w:type="dxa"/>
              <w:bottom w:w="100" w:type="dxa"/>
              <w:right w:w="120" w:type="dxa"/>
            </w:tcMar>
            <w:vAlign w:val="center"/>
          </w:tcPr>
          <w:p w14:paraId="5F776AEF" w14:textId="77777777" w:rsidR="00E5496A" w:rsidRDefault="00000000">
            <w:pPr>
              <w:spacing w:before="20" w:after="20" w:line="252" w:lineRule="auto"/>
              <w:jc w:val="center"/>
            </w:pPr>
            <w:r>
              <w:rPr>
                <w:b/>
                <w:sz w:val="18"/>
              </w:rPr>
              <w:t>Software</w:t>
            </w:r>
          </w:p>
        </w:tc>
        <w:tc>
          <w:tcPr>
            <w:tcW w:w="1800" w:type="dxa"/>
            <w:tcMar>
              <w:top w:w="100" w:type="dxa"/>
              <w:left w:w="120" w:type="dxa"/>
              <w:bottom w:w="100" w:type="dxa"/>
              <w:right w:w="120" w:type="dxa"/>
            </w:tcMar>
            <w:vAlign w:val="center"/>
          </w:tcPr>
          <w:p w14:paraId="034E4C10" w14:textId="77777777" w:rsidR="00E5496A" w:rsidRDefault="00000000">
            <w:pPr>
              <w:spacing w:before="20" w:after="20" w:line="252" w:lineRule="auto"/>
            </w:pPr>
            <w:r>
              <w:rPr>
                <w:sz w:val="18"/>
              </w:rPr>
              <w:t>Visualization</w:t>
            </w:r>
          </w:p>
        </w:tc>
        <w:tc>
          <w:tcPr>
            <w:tcW w:w="2900" w:type="dxa"/>
            <w:tcMar>
              <w:top w:w="100" w:type="dxa"/>
              <w:left w:w="120" w:type="dxa"/>
              <w:bottom w:w="100" w:type="dxa"/>
              <w:right w:w="120" w:type="dxa"/>
            </w:tcMar>
            <w:vAlign w:val="center"/>
          </w:tcPr>
          <w:p w14:paraId="6DC8B13D" w14:textId="77777777" w:rsidR="00E5496A" w:rsidRDefault="00000000">
            <w:pPr>
              <w:spacing w:before="20" w:after="20" w:line="252" w:lineRule="auto"/>
            </w:pPr>
            <w:r>
              <w:rPr>
                <w:sz w:val="18"/>
              </w:rPr>
              <w:t>Matplotlib and Seaborn</w:t>
            </w:r>
          </w:p>
        </w:tc>
        <w:tc>
          <w:tcPr>
            <w:tcW w:w="3360" w:type="dxa"/>
            <w:tcMar>
              <w:top w:w="100" w:type="dxa"/>
              <w:left w:w="120" w:type="dxa"/>
              <w:bottom w:w="100" w:type="dxa"/>
              <w:right w:w="120" w:type="dxa"/>
            </w:tcMar>
            <w:vAlign w:val="center"/>
          </w:tcPr>
          <w:p w14:paraId="4744708A" w14:textId="77777777" w:rsidR="00E5496A" w:rsidRDefault="00000000">
            <w:pPr>
              <w:spacing w:before="20" w:after="20" w:line="252" w:lineRule="auto"/>
            </w:pPr>
            <w:r>
              <w:rPr>
                <w:sz w:val="18"/>
              </w:rPr>
              <w:t>Creates confusion matrices and evaluation graphs</w:t>
            </w:r>
          </w:p>
        </w:tc>
      </w:tr>
      <w:tr w:rsidR="00E5496A" w14:paraId="7E5951B3" w14:textId="77777777">
        <w:tc>
          <w:tcPr>
            <w:tcW w:w="1300" w:type="dxa"/>
            <w:shd w:val="clear" w:color="auto" w:fill="F7ECEE"/>
            <w:tcMar>
              <w:top w:w="100" w:type="dxa"/>
              <w:left w:w="120" w:type="dxa"/>
              <w:bottom w:w="100" w:type="dxa"/>
              <w:right w:w="120" w:type="dxa"/>
            </w:tcMar>
            <w:vAlign w:val="center"/>
          </w:tcPr>
          <w:p w14:paraId="7E150343" w14:textId="77777777" w:rsidR="00E5496A" w:rsidRDefault="00000000">
            <w:pPr>
              <w:spacing w:before="20" w:after="20" w:line="252" w:lineRule="auto"/>
              <w:jc w:val="center"/>
            </w:pPr>
            <w:r>
              <w:rPr>
                <w:b/>
                <w:sz w:val="18"/>
              </w:rPr>
              <w:t>Data</w:t>
            </w:r>
          </w:p>
        </w:tc>
        <w:tc>
          <w:tcPr>
            <w:tcW w:w="1800" w:type="dxa"/>
            <w:shd w:val="clear" w:color="auto" w:fill="F7ECEE"/>
            <w:tcMar>
              <w:top w:w="100" w:type="dxa"/>
              <w:left w:w="120" w:type="dxa"/>
              <w:bottom w:w="100" w:type="dxa"/>
              <w:right w:w="120" w:type="dxa"/>
            </w:tcMar>
            <w:vAlign w:val="center"/>
          </w:tcPr>
          <w:p w14:paraId="072B0E84" w14:textId="77777777" w:rsidR="00E5496A" w:rsidRDefault="00000000">
            <w:pPr>
              <w:spacing w:before="20" w:after="20" w:line="252" w:lineRule="auto"/>
            </w:pPr>
            <w:r>
              <w:rPr>
                <w:sz w:val="18"/>
              </w:rPr>
              <w:t>Dataset</w:t>
            </w:r>
          </w:p>
        </w:tc>
        <w:tc>
          <w:tcPr>
            <w:tcW w:w="2900" w:type="dxa"/>
            <w:shd w:val="clear" w:color="auto" w:fill="F7ECEE"/>
            <w:tcMar>
              <w:top w:w="100" w:type="dxa"/>
              <w:left w:w="120" w:type="dxa"/>
              <w:bottom w:w="100" w:type="dxa"/>
              <w:right w:w="120" w:type="dxa"/>
            </w:tcMar>
            <w:vAlign w:val="center"/>
          </w:tcPr>
          <w:p w14:paraId="19D88418" w14:textId="77777777" w:rsidR="00E5496A" w:rsidRDefault="00000000">
            <w:pPr>
              <w:spacing w:before="20" w:after="20" w:line="252" w:lineRule="auto"/>
            </w:pPr>
            <w:r>
              <w:rPr>
                <w:sz w:val="18"/>
              </w:rPr>
              <w:t>EMSCAD: Kaggle fake-job-posting dataset</w:t>
            </w:r>
          </w:p>
        </w:tc>
        <w:tc>
          <w:tcPr>
            <w:tcW w:w="3360" w:type="dxa"/>
            <w:shd w:val="clear" w:color="auto" w:fill="F7ECEE"/>
            <w:tcMar>
              <w:top w:w="100" w:type="dxa"/>
              <w:left w:w="120" w:type="dxa"/>
              <w:bottom w:w="100" w:type="dxa"/>
              <w:right w:w="120" w:type="dxa"/>
            </w:tcMar>
            <w:vAlign w:val="center"/>
          </w:tcPr>
          <w:p w14:paraId="225051A8" w14:textId="77777777" w:rsidR="00E5496A" w:rsidRDefault="00000000">
            <w:pPr>
              <w:spacing w:before="20" w:after="20" w:line="252" w:lineRule="auto"/>
            </w:pPr>
            <w:r>
              <w:rPr>
                <w:sz w:val="18"/>
              </w:rPr>
              <w:t>Provides 17,880 labelled job advertisements</w:t>
            </w:r>
          </w:p>
        </w:tc>
      </w:tr>
    </w:tbl>
    <w:p w14:paraId="1F2D4BF2" w14:textId="77777777" w:rsidR="00845FE6" w:rsidRDefault="00845FE6">
      <w:pPr>
        <w:tabs>
          <w:tab w:val="left" w:pos="7056"/>
        </w:tabs>
        <w:spacing w:before="400" w:after="0"/>
        <w:rPr>
          <w:b/>
          <w:sz w:val="21"/>
        </w:rPr>
      </w:pPr>
    </w:p>
    <w:p w14:paraId="23BD26A0" w14:textId="77777777" w:rsidR="00845FE6" w:rsidRDefault="00845FE6">
      <w:pPr>
        <w:tabs>
          <w:tab w:val="left" w:pos="7056"/>
        </w:tabs>
        <w:spacing w:before="400" w:after="0"/>
        <w:rPr>
          <w:b/>
          <w:sz w:val="21"/>
        </w:rPr>
      </w:pPr>
    </w:p>
    <w:p w14:paraId="43A03EA8" w14:textId="27C74C0C" w:rsidR="00E5496A" w:rsidRDefault="00000000">
      <w:pPr>
        <w:tabs>
          <w:tab w:val="left" w:pos="7056"/>
        </w:tabs>
        <w:spacing w:before="400" w:after="0"/>
      </w:pPr>
      <w:r>
        <w:rPr>
          <w:b/>
          <w:sz w:val="21"/>
        </w:rPr>
        <w:t>Signature of the Guide</w:t>
      </w:r>
      <w:r>
        <w:rPr>
          <w:b/>
          <w:sz w:val="21"/>
        </w:rPr>
        <w:tab/>
        <w:t>Course Instructor</w:t>
      </w:r>
    </w:p>
    <w:sectPr w:rsidR="00E5496A" w:rsidSect="00034616">
      <w:headerReference w:type="default" r:id="rId11"/>
      <w:footerReference w:type="default" r:id="rId12"/>
      <w:pgSz w:w="12240" w:h="15840"/>
      <w:pgMar w:top="1080" w:right="1224" w:bottom="1008" w:left="1224"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98E4A" w14:textId="77777777" w:rsidR="009F394D" w:rsidRDefault="009F394D">
      <w:pPr>
        <w:spacing w:after="0" w:line="240" w:lineRule="auto"/>
      </w:pPr>
      <w:r>
        <w:separator/>
      </w:r>
    </w:p>
  </w:endnote>
  <w:endnote w:type="continuationSeparator" w:id="0">
    <w:p w14:paraId="4020296B" w14:textId="77777777" w:rsidR="009F394D" w:rsidRDefault="009F3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FA09A" w14:textId="77777777" w:rsidR="00E5496A" w:rsidRDefault="00000000">
    <w:pPr>
      <w:pStyle w:val="Footer"/>
      <w:jc w:val="center"/>
    </w:pPr>
    <w:r>
      <w:rPr>
        <w:color w:val="666666"/>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C8670" w14:textId="77777777" w:rsidR="009F394D" w:rsidRDefault="009F394D">
      <w:pPr>
        <w:spacing w:after="0" w:line="240" w:lineRule="auto"/>
      </w:pPr>
      <w:r>
        <w:separator/>
      </w:r>
    </w:p>
  </w:footnote>
  <w:footnote w:type="continuationSeparator" w:id="0">
    <w:p w14:paraId="434DD631" w14:textId="77777777" w:rsidR="009F394D" w:rsidRDefault="009F3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F6444" w14:textId="77777777" w:rsidR="00E5496A" w:rsidRDefault="00000000">
    <w:pPr>
      <w:pStyle w:val="Header"/>
      <w:spacing w:after="60"/>
      <w:jc w:val="center"/>
    </w:pPr>
    <w:r>
      <w:rPr>
        <w:noProof/>
      </w:rPr>
      <w:drawing>
        <wp:inline distT="0" distB="0" distL="0" distR="0" wp14:anchorId="624C7EE0" wp14:editId="2BAC4479">
          <wp:extent cx="5715000" cy="648433"/>
          <wp:effectExtent l="0" t="0" r="0" b="0"/>
          <wp:docPr id="1678791027" name="Picture 1678791027" descr="Koneru Lakshmaiah Education Foundation institutional header" title="Koneru Lakshmaiah Education Foundation institutional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001.jpg"/>
                  <pic:cNvPicPr/>
                </pic:nvPicPr>
                <pic:blipFill>
                  <a:blip r:embed="rId1"/>
                  <a:stretch>
                    <a:fillRect/>
                  </a:stretch>
                </pic:blipFill>
                <pic:spPr>
                  <a:xfrm>
                    <a:off x="0" y="0"/>
                    <a:ext cx="5715000" cy="6484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3725771">
    <w:abstractNumId w:val="8"/>
  </w:num>
  <w:num w:numId="2" w16cid:durableId="1429306029">
    <w:abstractNumId w:val="6"/>
  </w:num>
  <w:num w:numId="3" w16cid:durableId="10843954">
    <w:abstractNumId w:val="5"/>
  </w:num>
  <w:num w:numId="4" w16cid:durableId="1795244327">
    <w:abstractNumId w:val="4"/>
  </w:num>
  <w:num w:numId="5" w16cid:durableId="1884638763">
    <w:abstractNumId w:val="7"/>
  </w:num>
  <w:num w:numId="6" w16cid:durableId="2131438433">
    <w:abstractNumId w:val="3"/>
  </w:num>
  <w:num w:numId="7" w16cid:durableId="960569508">
    <w:abstractNumId w:val="2"/>
  </w:num>
  <w:num w:numId="8" w16cid:durableId="275212854">
    <w:abstractNumId w:val="1"/>
  </w:num>
  <w:num w:numId="9" w16cid:durableId="10158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0E4"/>
    <w:rsid w:val="00702FFC"/>
    <w:rsid w:val="00845FE6"/>
    <w:rsid w:val="009F394D"/>
    <w:rsid w:val="00AA1D8D"/>
    <w:rsid w:val="00AA68E6"/>
    <w:rsid w:val="00AA6AE4"/>
    <w:rsid w:val="00B47730"/>
    <w:rsid w:val="00CB0664"/>
    <w:rsid w:val="00E549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619F5"/>
  <w14:defaultImageDpi w14:val="300"/>
  <w15:docId w15:val="{B8FA69D4-761E-45A3-81C5-03FBF5543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7B1E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kaggle.com/datasets/shivamb/real-or-fake-fake-jobposting-prediction"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862</Words>
  <Characters>4916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Leakage-Aware Multi-View Machine Learning Framework for Detecting Fraudulent Online Job Postings</dc:title>
  <dc:subject>Machine Learning Project Abstract</dc:subject>
  <dc:creator>Student Project Team</dc:creator>
  <cp:keywords>fake job detection, EMSCAD, NLP, machine learning, leakage-aware</cp:keywords>
  <dc:description>generated by python-docx</dc:description>
  <cp:lastModifiedBy>NIMMA LOKESHREDDY</cp:lastModifiedBy>
  <cp:revision>3</cp:revision>
  <dcterms:created xsi:type="dcterms:W3CDTF">2013-12-23T23:15:00Z</dcterms:created>
  <dcterms:modified xsi:type="dcterms:W3CDTF">2026-08-06T07:05:00Z</dcterms:modified>
  <cp:category/>
</cp:coreProperties>
</file>