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</w:r>
    </w:p>
    <w:p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8"/>
        </w:rPr>
        <w:t>挑战杯·中国大学生创业计划竞赛</w:t>
      </w:r>
    </w:p>
    <w:p>
      <w:pPr>
        <w:spacing w:before="0" w:after="120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参 赛 材 料 编 制 系 列</w:t>
      </w:r>
    </w:p>
    <w:p>
      <w:pPr>
        <w:spacing w:before="0" w:after="200" w:line="300" w:lineRule="auto"/>
        <w:jc w:val="center"/>
      </w:pPr>
      <w:r>
        <w:rPr>
          <w:rFonts w:ascii="宋体" w:hAnsi="宋体" w:eastAsia="宋体" w:cs="宋体"/>
          <w:b/>
          <w:i w:val="0"/>
          <w:sz w:val="52"/>
        </w:rPr>
        <w:t>商业计划书</w:t>
      </w:r>
    </w:p>
    <w:p>
      <w:pPr>
        <w:spacing w:before="0" w:after="200" w:line="300" w:lineRule="auto"/>
        <w:jc w:val="center"/>
      </w:pPr>
      <w:r>
        <w:rPr>
          <w:rFonts w:ascii="宋体" w:hAnsi="宋体" w:eastAsia="宋体" w:cs="宋体"/>
          <w:b/>
          <w:i w:val="0"/>
          <w:sz w:val="52"/>
        </w:rPr>
        <w:t>设 计 纲 要</w:t>
      </w:r>
    </w:p>
    <w:p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0"/>
        </w:rPr>
      </w:r>
    </w:p>
    <w:p>
      <w:pPr>
        <w:spacing w:before="120" w:after="1000" w:line="312" w:lineRule="auto"/>
        <w:jc w:val="center"/>
      </w:pPr>
      <w:r>
        <w:rPr>
          <w:rFonts w:ascii="宋体" w:hAnsi="宋体" w:eastAsia="宋体" w:cs="宋体"/>
          <w:b w:val="0"/>
          <w:i w:val="0"/>
          <w:sz w:val="30"/>
        </w:rPr>
        <w:t>—— 逐章写法 · 篇幅预算 · 图表清单 · 自检清单 ——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适用项目：</w:t>
      </w:r>
      <w:r>
        <w:rPr>
          <w:rFonts w:ascii="宋体" w:hAnsi="宋体" w:eastAsia="宋体" w:cs="宋体"/>
          <w:b w:val="0"/>
          <w:i w:val="0"/>
          <w:sz w:val="26"/>
        </w:rPr>
        <w:t>县域医学影像质控与结构化报告系统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文档用途：</w:t>
      </w:r>
      <w:r>
        <w:rPr>
          <w:rFonts w:ascii="宋体" w:hAnsi="宋体" w:eastAsia="宋体" w:cs="宋体"/>
          <w:b w:val="0"/>
          <w:i w:val="0"/>
          <w:sz w:val="26"/>
        </w:rPr>
        <w:t>商业计划书写作的施工图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配套文档：</w:t>
      </w:r>
      <w:r>
        <w:rPr>
          <w:rFonts w:ascii="宋体" w:hAnsi="宋体" w:eastAsia="宋体" w:cs="宋体"/>
          <w:b w:val="0"/>
          <w:i w:val="0"/>
          <w:sz w:val="26"/>
        </w:rPr>
        <w:t>《项目简介与BP-PPT编制指南》《商业计划书简略样板》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团队规模：</w:t>
      </w:r>
      <w:r>
        <w:rPr>
          <w:rFonts w:ascii="宋体" w:hAnsi="宋体" w:eastAsia="宋体" w:cs="宋体"/>
          <w:b w:val="0"/>
          <w:i w:val="0"/>
          <w:sz w:val="26"/>
        </w:rPr>
        <w:t>7 人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587" w:bottom="1440" w:left="1587" w:header="850" w:footer="850" w:gutter="0"/>
          <w:cols w:space="720"/>
          <w:docGrid w:linePitch="360"/>
        </w:sectPr>
      </w:pPr>
    </w:p>
    <w:p>
      <w:pPr>
        <w:spacing w:after="320"/>
        <w:jc w:val="center"/>
      </w:pPr>
      <w:r>
        <w:rPr>
          <w:rFonts w:ascii="宋体" w:hAnsi="宋体" w:eastAsia="宋体" w:cs="宋体"/>
          <w:b/>
          <w:i w:val="0"/>
          <w:sz w:val="36"/>
        </w:rPr>
        <w:t>目    录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宋体" w:hAnsi="宋体" w:eastAsia="宋体" w:cs="宋体"/>
          <w:b/>
          <w:i w:val="0"/>
          <w:sz w:val="21"/>
        </w:rPr>
        <w:t>一、设计总则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1.1  商业计划书要同时完成三件事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1.2  评审视角下的四条主线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1.3  篇幅预算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1.4  写作顺序（重要）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二、整体骨架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2.1  推荐目录与篇幅预算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2.2  三套可选结构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2.3  每一页要回答的问题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5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三、逐章设计卡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7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3.1  执行摘要设计卡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7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3.2  第一章 项目概述设计卡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8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3.3  第二章 需求与痛点设计卡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9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3.4  第三章 产品与服务设计卡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10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3.5  第四章 技术与创新设计卡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11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3.6  第五章 市场分析设计卡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3.7  第六章 商业模式与财务设计卡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13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3.8  第七章 团队设计卡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14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3.9  第八章 风险与对策设计卡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14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3.10  第九章 发展规划设计卡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15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3.11  附录设计卡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15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四、图表设计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16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4.1  图表的三重作用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16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4.2  必备图表清单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16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4.3  图表设计规范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17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五、数据采集清单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18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5.1  调研类数据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18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5.2  技术验证类数据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18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5.3  财务测算类数据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19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六、写作与统稿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20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6.1  四周写作排期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20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6.2  统稿规则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21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6.3  排版规范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21</w:t>
      </w:r>
    </w:p>
    <w:p>
      <w:pPr>
        <w:tabs>
          <w:tab w:pos="8731" w:val="right" w:leader="dot"/>
        </w:tabs>
        <w:spacing w:after="0" w:before="20" w:line="252" w:lineRule="auto"/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七、定稿自检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7.1  内容自检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7.2  数据自检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7.3  合规自检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23</w:t>
      </w:r>
    </w:p>
    <w:p>
      <w:pPr>
        <w:tabs>
          <w:tab w:pos="8731" w:val="right" w:leader="dot"/>
        </w:tabs>
        <w:spacing w:after="0" w:before="0" w:line="252" w:lineRule="auto"/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7.4  格式自检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23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40" w:right="1587" w:bottom="1440" w:left="1587" w:header="850" w:footer="85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一、设计总则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1.1  商业计划书要同时完成三件事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一份参赛用的商业计划书，实际上同时承担三个角色。写之前先认清这一点，能避免很多返工。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对评审，它是一份说服材料。评审在有限时间内判断这个项目值不值得支持，因此每一章都要有明确结论，并且结论前置、证据在后。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对团队，它是一份执行手册。写作过程本身就是把模糊想法逼成清晰方案的过程。凡是写不出来的地方，通常不是文笔问题，而是还没想清楚。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对路演 PPT，它是一份母本。PPT 的每一页都应该能在商业计划书里找到对应段落。先写 BP 再提炼 PPT，比反过来做容易得多——反过来做，往往会出现 PPT 讲得很顺、但一问细节就答不上来的情况。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1.2  评审视角下的四条主线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评审翻阅一份商业计划书时，脑子里在跑四条判断。写作的目标就是让这四条都得到“是”。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1-1  四条主线与对应章节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评审的判断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他真正想知道的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主要由哪些章节回答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问题是真的吗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需求是否真实、是否严重、是否有人愿意为它付钱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 需求与痛点（核心）、第五章 市场分析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方案是实的吗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产品是否真做出来了、技术是否验证过、能不能落地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 产品与服务、第四章 技术与创新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账算得清吗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客户是谁、怎么收钱、成本多少、多久回本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 商业模式与财务、第五章 客户画像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队伍能行吗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能力是否互补、缺口是否补上、有没有证据证明执行力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第七章 团队、第九章 发展规划、附录中的证据材料</w:t>
            </w:r>
          </w:p>
        </w:tc>
      </w:tr>
    </w:tbl>
    <w:p>
      <w:pPr>
        <w:spacing w:after="0" w:line="240" w:lineRule="auto"/>
      </w:pP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对应到篇幅，四条主线大致应当是“二三五”的分配：需求与技术占一半，商业与财务占三分之一，其余为团队与规划。最常见的失衡是技术写得极多、财务只有一页，评审会直接判定“学生项目，不懂经营”。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1.3  篇幅预算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正文推荐 1.5 万至 2.5 万字，页数 25 至 40 页（含图表，不含附录）。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低于 1.5 万字，通常说明论证不充分，评审会觉得“想法”多、“依据”少。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高于 2.5 万字，通常说明没有做取舍。把详细参数、完整调研记录放进附录，正文只保留论证主线。</w:t>
      </w: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【格式优先】</w:t>
      </w:r>
      <w:r>
        <w:rPr>
          <w:rFonts w:ascii="宋体" w:hAnsi="宋体" w:eastAsia="宋体" w:cs="宋体"/>
          <w:b w:val="0"/>
          <w:i w:val="0"/>
          <w:sz w:val="21"/>
        </w:rPr>
        <w:t>本纲要是内容层面的建议。各赛事对页数、字体、装订、匿名化通常有明确的硬性规定，凡有冲突，一律以当届官方《参赛作品提交要求》为准。请指定一名成员专门负责逐条核对格式要求。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1.4  写作顺序（重要）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不要从“第一章”开始按顺序写。推荐按下列顺序推进，理由写在每一步后面。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1-2  推荐的写作顺序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7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顺序</w:t>
            </w:r>
          </w:p>
        </w:tc>
        <w:tc>
          <w:tcPr>
            <w:tcW w:type="dxa" w:w="317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写什么</w:t>
            </w:r>
          </w:p>
        </w:tc>
        <w:tc>
          <w:tcPr>
            <w:tcW w:type="dxa" w:w="4762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为什么先写它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第一步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 产品与服务、第四章 技术与创新</w:t>
            </w:r>
          </w:p>
        </w:tc>
        <w:tc>
          <w:tcPr>
            <w:tcW w:type="dxa" w:w="476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这是团队最熟悉的部分，最容易写出来，也最能先把项目边界定住。边界定了，后面才好写。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第二步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 需求与痛点</w:t>
            </w:r>
          </w:p>
        </w:tc>
        <w:tc>
          <w:tcPr>
            <w:tcW w:type="dxa" w:w="476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需要调研数据支撑，可以边调研边写。放在第二步是为了让调研尽早启动，调研是最耗时的环节。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第三步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 商业模式与财务</w:t>
            </w:r>
          </w:p>
        </w:tc>
        <w:tc>
          <w:tcPr>
            <w:tcW w:type="dxa" w:w="476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最难，需要反复推演和试算，必须留足时间。这一章写不顺，说明商业模式还没想通，需要回头讨论而不是硬写。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第四步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 市场分析、第九章 发展规划、第八章 风险与对策</w:t>
            </w:r>
          </w:p>
        </w:tc>
        <w:tc>
          <w:tcPr>
            <w:tcW w:type="dxa" w:w="476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这三章逻辑依赖前面的结论，前面定了它们才好动笔。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第五步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第一章 项目概述、第七章 团队</w:t>
            </w:r>
          </w:p>
        </w:tc>
        <w:tc>
          <w:tcPr>
            <w:tcW w:type="dxa" w:w="476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概述是全书的浓缩，团队是自我评价，都应该在其他章节定稿后再写，才不会走样。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最后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执行摘要</w:t>
            </w:r>
          </w:p>
        </w:tc>
        <w:tc>
          <w:tcPr>
            <w:tcW w:type="dxa" w:w="476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必须等全文定稿才能写准。它是全篇最重要的 1000 字，值得反复打磨十遍以上。</w:t>
            </w:r>
          </w:p>
        </w:tc>
      </w:tr>
    </w:tbl>
    <w:p>
      <w:pPr>
        <w:spacing w:after="0" w:line="240" w:lineRule="auto"/>
      </w:pP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二、整体骨架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2.1  推荐目录与篇幅预算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2-1  商业计划书推荐目录与篇幅预算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tblHeader/>
          <w:cantSplit/>
        </w:trPr>
        <w:tc>
          <w:tcPr>
            <w:tcW w:type="dxa" w:w="912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章节</w:t>
            </w:r>
          </w:p>
        </w:tc>
        <w:tc>
          <w:tcPr>
            <w:tcW w:type="dxa" w:w="2346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标题</w:t>
            </w:r>
          </w:p>
        </w:tc>
        <w:tc>
          <w:tcPr>
            <w:tcW w:type="dxa" w:w="156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篇幅</w:t>
            </w:r>
          </w:p>
        </w:tc>
        <w:tc>
          <w:tcPr>
            <w:tcW w:type="dxa" w:w="1042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图表</w:t>
            </w:r>
          </w:p>
        </w:tc>
        <w:tc>
          <w:tcPr>
            <w:tcW w:type="dxa" w:w="2867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主要负责角色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—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执行摘要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 页 / 约 1000 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0—1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队长统稿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第一章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项目概述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1.5 页 / 约 1200 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队长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第二章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需求与痛点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 页 / 约 3500 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市场调研成员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第三章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产品与服务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4.5 页 / 约 4000 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产品与设计成员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第四章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技术与创新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 页 / 约 3500 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技术负责人、算法负责人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第五章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市场分析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3.5 页 / 约 3000 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市场调研成员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第六章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商业模式与财务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4.5 页 / 约 4000 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财务与文案成员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第七章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 页 / 约 1500 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队长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第八章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风险与对策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 页 / 约 1500 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0—1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全体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第九章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发展规划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1.5 页 / 约 1200 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队长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附录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证据材料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不限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全员提供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合计</w:t>
            </w:r>
          </w:p>
        </w:tc>
        <w:tc>
          <w:tcPr>
            <w:tcW w:type="dxa" w:w="23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正文</w:t>
            </w:r>
          </w:p>
        </w:tc>
        <w:tc>
          <w:tcPr>
            <w:tcW w:type="dxa" w:w="156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 28 页 / 约 2.3 万字</w:t>
            </w:r>
          </w:p>
        </w:tc>
        <w:tc>
          <w:tcPr>
            <w:tcW w:type="dxa" w:w="104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 15 张</w:t>
            </w:r>
          </w:p>
        </w:tc>
        <w:tc>
          <w:tcPr>
            <w:tcW w:type="dxa" w:w="286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2.2  三套可选结构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不同赛事的评委构成差异很大，同一份材料面对不同评委，效果可能完全不同。建议先判断当届评委构成，选定一套结构为主，另两套的元素作为补充——但不要平均用力。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2-2  三套结构及适用场景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tblHeader/>
          <w:cantSplit/>
        </w:trPr>
        <w:tc>
          <w:tcPr>
            <w:tcW w:type="dxa" w:w="136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结构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适合的评委构成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要加重的部分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可压缩的部分</w:t>
            </w:r>
          </w:p>
        </w:tc>
        <w:tc>
          <w:tcPr>
            <w:tcW w:type="dxa" w:w="181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执行摘要侧重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A 社会价值型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政府、医院、公益机构背景的评委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第二章需求、第八章社会效益、第九章规划中的社会价值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技术章压缩至 3 页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第一句点出社会价值与政策契合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B 技术创新型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高校教授、技术专家背景的评委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第四章技术（5—6 页），增加算法原理、验证方法、对比实验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财务章适度压缩至 3 页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第一句点出技术差异与验证进展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C 商业可行型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投资机构、企业背景的评委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第五章市场与第六章财务（合计 8—10 页），增加单位经济模型、敏感性分析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技术章聚焦“已验证”而非“原理”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第一句点出市场规模与收入模型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2.3  每一页要回答的问题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下表可当作自查工具：翻到某一页时，先问自己“读者此刻想知道什么”，再看这一页是否真的回答了它。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2-3  各部分的读者疑问与必须给出的答案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1587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部分</w:t>
            </w:r>
          </w:p>
        </w:tc>
        <w:tc>
          <w:tcPr>
            <w:tcW w:type="dxa" w:w="317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读者此刻的疑问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本页必须给出的答案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执行摘要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这项目是干什么的？值不值得细看？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一句话定位 + 一个真实证据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第一章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他们到底要把什么东西卖给谁？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清晰的定位卡与当前进展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第二章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这问题是真的吗？严重吗？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一手调研数据 + 一句医生原话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第三章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产品长什么样？怎么用？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架构图 + 真实界面 + 一个场景故事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第四章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技术靠谱吗？做过验证吗？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可追溯的验证数据 + 与现有方案的对比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第五章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市场够大吗？打得进去吗？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自己的测算过程 + 客户优先级 + 竞争差异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第六章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他们靠什么赚钱？多久回本？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单位经济模型 + 关键假设 + 现金流拐点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第七章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这几个人行不行？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分工表 + 互补性论证 + 缺口补齐方式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第八章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他们知道风险在哪吗？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至少一条坦诚的“真实存在”的风险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第九章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接下来怎么走？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可验证的里程碑 + 关键假设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附录</w:t>
            </w:r>
          </w:p>
        </w:tc>
        <w:tc>
          <w:tcPr>
            <w:tcW w:type="dxa" w:w="317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刚才那些数据哪来的？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问卷、记录、意向书、证书、原始数据</w:t>
            </w:r>
          </w:p>
        </w:tc>
      </w:tr>
    </w:tbl>
    <w:p>
      <w:pPr>
        <w:spacing w:after="0" w:line="240" w:lineRule="auto"/>
      </w:pP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三、逐章设计卡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以下是十章 + 执行摘要逐章的设计卡。每张卡给出八项：写作目标、篇幅、结构骨架、必备要素、需要的数据、配图、常见失分点、可直接套用的示范句式。建议写作时把对应的设计卡放在手边。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3.1  执行摘要设计卡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写作目标：让评审在 60 秒内决定“这个项目值得细看”。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篇幅：1 页，800 至 1000 字。建议不放图，用纯文字保持信息密度。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结构骨架：一句话定位 → 问题（2 句）→ 方案（2 句）→ 进展与证据（2 句）→ 市场与商业模式（2 句）→ 团队（1 句）→ 规划或融资（1 句）。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必备要素：必须出现至少一个真实数字——调研样本量、合作医院数、验证指标、意向书数量。一个数字胜过十句形容词。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需要的数据：全篇最硬的那一个证据。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配图：不放图，或只放一张极简的定位示意。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常见失分点：写成抒情散文；全是形容词没有名词和数字；把“我们要成为行业领先者”当成定位。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示范句式：“我们面向【客户】，用【方案】解决【问题】。目前已完成【待填】，验证数据显示【待填】。”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3.2  第一章 项目概述设计卡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写作目标：建立全局认知，让读者立刻知道“做什么、给谁做、凭什么”。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篇幅：1.5 页，约 1200 字。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结构骨架：1.1 项目定位（一段话 + 定位卡表）；1.2 项目缘起（为什么是你们来做）；1.3 当前进展（做到哪一步了）。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必备要素：一张“项目定位卡”表，把项目名称、定位、客户、痛点、方案、商业模式、阶段等要素一次性列清；一段真实的缘起故事。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需要的数据：项目进展的客观证据——原型完成日期、调研家数、意向书数量。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配图：项目定位卡表。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常见失分点：缘起写成“我们在课堂上了解到……”，显得不真实；把概述写成全文缩写，与执行摘要内容重复。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示范句式：“本项目的缘起，是【待填：一次具体的经历或调研中的发现】。”用一件真事，胜过一段行业分析。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3.3  第二章 需求与痛点设计卡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写作目标：让评审相信这个问题真实、严重，并且有人愿意为解决它付钱。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篇幅：4 页，约 3500 字。这是决定全书说服力的章节，值得投入最多调研时间。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结构骨架：2.1 政策背景（控制在 400 字内）；2.2 行业现状与痛点（分点论述，每点配一个证据）；2.3 用户诉求（分角色表）；2.4 需求验证（调研方案与结果）。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必备要素：一手调研数据（样本量、受访者原话、痛点排序）；至少一句医生的原话引用，用引号直接引，效果远好于转述。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需要的数据：调研家数与人数、痛点排序结果、付费意愿分布、科室人力与工作量数据。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配图：痛点排序图（横向条形图）、人力与工作量对比图（双轴图）。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常见失分点：只有政策罗列，没有院内实况；用二手报道代替一手调研；把“痛点”写成“功能缺失”（例如写“缺少结构化报告工具”，这是方案不是痛点，痛点应当是“报告要素缺失导致漏诊风险”）。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示范句式：“在【待填】家县级医院的调研中，【待填】% 的受访医师将【待填】列为最主要的问题。”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3.4  第三章 产品与服务设计卡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写作目标：让评审在 3 分钟内看懂产品结构，并能复述出来。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篇幅：4.5 页，约 4000 字。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结构骨架：3.1 总体方案（一句话总括 + 架构图）；3.2 核心功能模块（逐模块写：解决什么问题、怎么使用、产出什么结果）；3.3 典型应用场景（2 至 3 个故事）；3.4 与现有系统的关系；3.5 产品形态与版本规划。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必备要素：系统架构图；至少一张真实系统界面截图；一个写完整的场景故事（人物、冲突、转折、结果）。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需要的数据：功能覆盖范围、实施周期、部署环境要求。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配图：架构图、功能分解图、界面截图、场景示意图。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常见失分点：只列功能不写价值（“支持某某格式导出”无法打动人，应写成“医生不必手工整理，报告可直接进入科研数据库”）；用设计稿冒充已实现；场景写得笼统，没有具体角色与情境。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示范句式：“当【角色】遇到【场景】时，系统【做什么动作】，最终带来【什么结果】。”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3.5  第四章 技术与创新设计卡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写作目标：让技术评委确认“这不是套壳，是真做过”。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篇幅：4 页，约 3500 字。按结构 B 可扩到 5 至 6 页。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结构骨架：4.1 技术架构总览；4.2 关键技术（每项按“难点—做法—验证方式”三段式写）；4.3 创新点（与现有方案的对比）；4.4 知识产权与壁垒构成。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必备要素：至少一组可追溯的验证数据（样本量、指标、结论）；与现有方案的对比；知识产权清单（已申请与计划申请分开列）。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需要的数据：验证样本量、评价指标数值、对比实验结果、规则库条目数。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配图：技术架构图、验证结果图、壁垒构成图。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常见失分点：名词堆砌但没有任何验证数据；使用“国际领先”“国内首创”这类无法证明的表述；把功能点当成创新点写。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示范句式：“针对【难点】，我们采用【方法】，在【样本量】的测试集上，【指标】达到【数值】。”三段式是本项目技术章最有效的写法。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3.6  第五章 市场分析设计卡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写作目标：让评审相信市场足够大，而且你们打得进去。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篇幅：3.5 页，约 3000 字。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结构骨架：5.1 市场规模测算（TAM / SAM / SOM，必须给出公式与假设）；5.2 目标客户画像与优先级（说明先打谁、为什么）；5.3 市场进入路径（分三步走）；5.4 竞争格局与差异化。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必备要素：自己的测算过程，而不是引用行业报告结论；明确的客户优先级与理由；四类竞争者的对比分析。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需要的数据：机构数量的统计口径与来源、单客户付费意愿、三年可触达客户数。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配图：市场规模测算图（同心圆或漏斗）、市场进入路径图。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常见失分点：直接抄行业报告的市场规模；不写测算假设，导致数字无法验证；声称“我们没有竞争对手”。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示范句式：“按【口径】统计，全国符合【条件】的机构约【待填】家；若单客户年付费为【待填】万元，则 SAM 约为【待填】亿元。”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3.7  第六章 商业模式与财务设计卡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写作目标：让评审相信这个项目能自己活下去，而不是一直靠融资输血。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篇幅：4.5 页，约 4000 字。这是全篇最难写的一章。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结构骨架：6.1 收入结构（一主两辅，不要罗列过多来源）；6.2 定价与定价依据；6.3 单位经济模型；6.4 渠道与生态策略；6.5 三年财务预测（收入、成本、现金流）；6.6 融资需求与资金用途。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必备要素：单位经济模型（单客户收入、成本构成、回收期、客户生命周期价值）；关键假设单列成表；现金流的拐点月份。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需要的数据：调研得到的客户预算区间、成本构成明细、人力成本占比、行业续费率参考。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配图：收入结构图、单位经济模型图、三年财务预测图。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常见失分点：增长率高得离谱且没有任何解释；成本列得太粗，看不到人力与实施成本；完全没有现金流概念；把“能融到资”当成商业模式。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示范句式：“以单家【客户类型】计算，年收入【待填】万元，年成本【待填】万元，客户回收期约【待填】个月。”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3.8  第七章 团队设计卡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写作目标：证明这支队伍能把事做成，而不是证明每个人都很优秀。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篇幅：2 页，约 1500 字。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结构骨架：7.1 团队分工表；7.2 互补性论证（能力缺口 + 补齐方式）；7.3 指导教师与顾问（含实际参与方式）；7.4 协同机制（例会和交叉复核怎么运转）。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必备要素：分工表，含每人对应的职责与负责章节；正面回应能力缺口的段落；顾问的具体参与方式，不能只挂名。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需要的数据：团队成员的相关经历，用事实不用形容词。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配图：团队分工表。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常见失分点：简历堆砌；声称人人全能；顾问只写名字不写参与方式。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示范句式：“项目需要【四种能力】，我们的分工与之逐一对应；其中【某项能力】通过【具体方式】补齐。”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3.9  第八章 风险与对策设计卡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写作目标：证明团队清醒，知道坑在哪里，且已经有预案。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篇幅：2 页，约 1500 字。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结构骨架：8.1 合规边界（本项目特有，务必单列一节）；8.2 风险清单与应对（每条按“表现—应对—判断”三句话写）；8.3 不可控风险的承受判断。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必备要素：至少一条被坦诚判定为“真实存在”的风险；合规表述纪律表；每条风险的应对措施都必须具体可执行。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需要的数据：无硬性要求，但应对措施要具体到动作。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配图：风险矩阵（可选，非必需）。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常见失分点：所有风险都写“可控”，显得不真诚；应对措施空泛（“加强管理”“持续优化”等于没写）；刻意回避合规问题。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示范句式：“【风险】是真实存在的。我们的应对是【具体动作】；若仍无法化解，则【退路或承受方式】。”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3.10  第九章 发展规划设计卡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写作目标：给出有节奏、可验证、不吹牛的路线图。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篇幅：1.5 页，约 1200 字。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结构骨架：9.1 三阶段规划（每阶段写目标、关键动作、可验证成果）；9.2 关键里程碑；9.3 关键假设与触发条件（假设不成立时如何调整）。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必备要素：每个里程碑都有可验证的成果指标；明确写出关键假设与调整预案。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需要的数据：各阶段的目标数字（客户数、收入、团队规模）。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配图：三阶段时间轴。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常见失分点：全是“扩大市场”“提升能力”这类无法检验的词；只写目标不写假设与前提条件。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示范句式：“第一阶段（0—6 个月）的目标是【可验证成果】，验证方式是【具体动作】。”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3.11  附录设计卡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作用：承载正文容纳不下的证据，是整份材料可信度的仓库。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建议收录：调研问卷与访谈记录、合作意向书或共建协议、专利与软件著作权、系统截图与演示录屏说明、技术验证的原始数据表、团队成员相关证书、财务测算明细表、参考文献与政策文件清单。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排版要求：每一项都必须在正文中有引用（例如“详见附录三”）。正文从不引用的附录，会变成堆料，反而减分。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常见失分点：堆了一大堆材料但正文从不引用；扫描件模糊不可读；把附录当成“装厚一点显得有分量”的手段。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四、图表设计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4.1  图表的三重作用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证明：用数据支撑结论。图示化的证据比文字叙述更容易被相信，也更容易被记住。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简化：把三句话说不清的结构，用一张图说清。架构图、路径图、时间轴都属于这一类。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记忆：路演结束后，评审记住的往往不是文字，而是那两三张图。因此最重要的图要做得最用心。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4.2  必备图表清单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4-1  商业计划书必备图表清单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tblHeader/>
          <w:cantSplit/>
        </w:trPr>
        <w:tc>
          <w:tcPr>
            <w:tcW w:type="dxa" w:w="680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编号</w:t>
            </w:r>
          </w:p>
        </w:tc>
        <w:tc>
          <w:tcPr>
            <w:tcW w:type="dxa" w:w="226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图表名称</w:t>
            </w:r>
          </w:p>
        </w:tc>
        <w:tc>
          <w:tcPr>
            <w:tcW w:type="dxa" w:w="136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支撑的结论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所在章节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县域影像科人力与工作量对比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双轴柱线图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人机矛盾突出，问题真实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2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痛点排序（调研结果）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横向条形图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痛点集中且明确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3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四类用户诉求对照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矩阵表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不同角色诉求不同，方案需分层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4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系统总体架构图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架构图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方案完整、有层次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5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两引擎功能分解图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树状图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能力边界清晰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6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系统界面截图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截图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产品真实存在，不是设想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7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与现有系统集成拓扑图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拓扑图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不替换 PACS，落地阻力小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8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技术架构分层图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分层图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技术方案完整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9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质控前后效果对比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前后对比柱状图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产品真实有效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10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壁垒构成图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金字塔图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壁垒需要时间积累，难以复制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11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市场规模测算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同心圆或漏斗图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市场容量足够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12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客户优先级与进入路径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阶梯图或地图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路径清晰可执行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13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竞争格局对比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对比表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差异化定位明确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14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收入结构与单位经济模型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饼图 + 数据卡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商业模式成立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15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三年财务预测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组合柱线图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财务逻辑自洽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16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三阶段发展时间轴</w:t>
            </w:r>
          </w:p>
        </w:tc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时间轴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路线有节奏、有节点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第九章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4.3  图表设计规范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每张图必须服务于一个明确结论。做图之前先写一句话说明“这张图要证明什么”，写不出来就不要做。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每张图必须有编号与标题，标题写在图的下方；表格的标题写在表的上方。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所有图表必须标注数据来源与样本量。没有出处的图表，评审会当场质疑，一处被问倒会影响整份材料的可信度。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配色克制。全篇图表使用同一套配色，主色不超过两种，避免红绿撞色（也考虑色盲可读性）。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坐标轴从零开始，不要为了视觉效果截断纵轴放大差异——这在评审眼中属于数据操纵，一旦被看出来非常致命。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图表中的数字必须与正文一致。统稿时专门核对一遍，数字打架是最容易被发现的低级错误。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五、数据采集清单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本清单列出商业计划书需要的全部数据及其获取方式。建议把它当作一张“取证任务表”，逐项打勾，未拿到的数据不要凭印象填写。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5.1  调研类数据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5-1  调研类数据采集清单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24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数据项</w:t>
            </w:r>
          </w:p>
        </w:tc>
        <w:tc>
          <w:tcPr>
            <w:tcW w:type="dxa" w:w="181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用于章节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获取方式</w:t>
            </w:r>
          </w:p>
        </w:tc>
        <w:tc>
          <w:tcPr>
            <w:tcW w:type="dxa" w:w="181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建议样本量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科室诊断医师人数、日均检查量、夜班人数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第二章、第五章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医院实地访谈 + 科室数据提供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3 家医院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痛点排序结果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问卷（多选最多三项）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15 位医师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报告要素缺失的实际情况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第二章、第三章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调阅真实报告抽样核查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200 份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图像质量问题的类型与占比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第二章、第四章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专家评阅 + 系统试运行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500 例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对结构化报告的接受度与顾虑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10 人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医院信息化年度预算量级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访谈医院信息科或医务科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3 家医院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决策流程与采购周期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访谈医院管理部门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3 家医院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区域质控考核的现有做法与痛点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第二章、第五章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访谈卫健委或医共体管理部门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2 家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合作意向（意向书或共建协议）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全篇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与医院签署书面意向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2 份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5.2  技术验证类数据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5-2  技术验证类数据采集清单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24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数据项</w:t>
            </w:r>
          </w:p>
        </w:tc>
        <w:tc>
          <w:tcPr>
            <w:tcW w:type="dxa" w:w="181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用于章节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获取方式</w:t>
            </w:r>
          </w:p>
        </w:tc>
        <w:tc>
          <w:tcPr>
            <w:tcW w:type="dxa" w:w="181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注意事项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与专家评分的一致性系数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双盲评分后计算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需记录专家人数、职称、评分标准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报告要素完整率提升幅度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同一批报告改造前后对比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需说明对比的时间区间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结构化字段抽取的准确率与召回率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人工标注测试集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需公开测试集规模与标注人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质控问题的召回率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与专家认定的问题清单比对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需说明“专家认定”的标准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系统运行性能指标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试点运行日志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需给出服务器配置，否则数据无意义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PACS 对接验证记录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第三章、第四章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真实环境对接测试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记录厂商型号与首次对接耗时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5.3  财务测算类数据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5-3  财务测算类数据采集清单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24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数据项</w:t>
            </w:r>
          </w:p>
        </w:tc>
        <w:tc>
          <w:tcPr>
            <w:tcW w:type="dxa" w:w="181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用于章节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获取方式</w:t>
            </w:r>
          </w:p>
        </w:tc>
        <w:tc>
          <w:tcPr>
            <w:tcW w:type="dxa" w:w="181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注意事项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客户可承受的付费区间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调研引导式提问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直接问“愿付多少”通常无效，需用场景引导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实施成本构成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团队试算 + 行业参照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包含差旅、人力、硬件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运维成本构成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团队试算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包含服务器、客服分摊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人力成本与薪酬策略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团队内部确定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明确标注人力成本占比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同类产品市场价格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公开招标信息、行业交流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注意区分项目制与订阅制的价格口径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行业续费率参考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公开资料、行业访谈</w:t>
            </w:r>
          </w:p>
        </w:tc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续费率假设必须给出依据</w:t>
            </w:r>
          </w:p>
        </w:tc>
      </w:tr>
    </w:tbl>
    <w:p>
      <w:pPr>
        <w:spacing w:after="0" w:line="240" w:lineRule="auto"/>
      </w:pP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六、写作与统稿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6.1  四周写作排期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6-1  四周写作排期建议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1361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主要任务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产出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 1 周</w:t>
            </w:r>
          </w:p>
        </w:tc>
        <w:tc>
          <w:tcPr>
            <w:tcW w:type="dxa" w:w="45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完成调研（这是关键路径，必须最先启动）；同步写第三、四章（团队最熟的部分）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调研记录与数据表；第三、四章初稿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 2 周</w:t>
            </w:r>
          </w:p>
        </w:tc>
        <w:tc>
          <w:tcPr>
            <w:tcW w:type="dxa" w:w="45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写第二、五章；启动财务试算；核对调研数据是否足以支撑第二章论述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第二、五章初稿；财务测算表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 3 周</w:t>
            </w:r>
          </w:p>
        </w:tc>
        <w:tc>
          <w:tcPr>
            <w:tcW w:type="dxa" w:w="45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写第六、八、九章；据财务与市场结论回改第三、四章；补齐图表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第六、八、九章初稿；全部图表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 4 周</w:t>
            </w:r>
          </w:p>
        </w:tc>
        <w:tc>
          <w:tcPr>
            <w:tcW w:type="dxa" w:w="45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写第一、七章与执行摘要；全员通读统稿；格式与匿名化核对；定稿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定稿全文 + 附录</w:t>
            </w:r>
          </w:p>
        </w:tc>
      </w:tr>
    </w:tbl>
    <w:p>
      <w:pPr>
        <w:spacing w:after="0" w:line="240" w:lineRule="auto"/>
      </w:pPr>
    </w:p>
    <w:p>
      <w:pPr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【排期要点】</w:t>
      </w:r>
      <w:r>
        <w:rPr>
          <w:rFonts w:ascii="宋体" w:hAnsi="宋体" w:eastAsia="宋体" w:cs="宋体"/>
          <w:b w:val="0"/>
          <w:i w:val="0"/>
          <w:sz w:val="21"/>
        </w:rPr>
        <w:t>调研必须在第 1 周启动，因为它是唯一不受团队主观努力控制的环节——受访者什么时候有空，你说了不算。把调研放在后面，是整个排期最容易崩盘的地方。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6.2  统稿规则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口径统一：项目名称、一句话定位、目标客户描述在全文中必须完全一致。统稿时用查找替换逐一核对。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术语统一：同一概念只用一个词（例如统一用“县域医共体”，不要混用“医联体”“医共体”“区域医疗集团”）。建议先建一份术语表。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数字统一：同一数据在不同章节出现时数值必须一致。所有数字集中在一张“数字总表”中管理，各章引用总表。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时态与语态统一：已完成的事用完成时，计划中的事明确标注“计划”。不要把“将要做”写成“已经做”，这在答辩时会被当场戳穿。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一人统稿：由一名成员负责最终统稿，其他成员只提供初稿。多人同时改同一份文件，一定会出现版本混乱。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6.3  排版规范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字体：中文正文统一使用宋体，小四号；标题可用宋体加粗。全文不得出现两种以上正文字体。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行距：1.5 倍行距，段前段后间距统一。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首行缩进：中文段落首行缩进 2 字符；列表项不缩进。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标题层级：最多使用三级标题。级别越多，读者越容易迷失。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页码：封面与目录不编页码，正文从第 1 页开始编号。</w:t>
      </w:r>
    </w:p>
    <w:p>
      <w:pPr>
        <w:spacing w:after="40" w:line="336" w:lineRule="auto"/>
        <w:jc w:val="both"/>
        <w:ind w:leftChars="100" w:left="240" w:hangingChars="100" w:hanging="240"/>
        <w:keepNext/>
      </w:pPr>
      <w:r>
        <w:rPr>
          <w:rFonts w:ascii="宋体" w:hAnsi="宋体" w:eastAsia="宋体" w:cs="宋体"/>
          <w:b w:val="0"/>
          <w:i w:val="0"/>
          <w:sz w:val="24"/>
        </w:rPr>
        <w:t>● 页眉：统一标注项目名称，便于评审在散页状态下辨认。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图表编号：全文连续编号（图 1、图 2……），不要按章节编号，避免插入新图后全部重编。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七、定稿自检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提交前请逐项确认下列四类自检。任何一类无法全部通过，都不要提交。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7.1  内容自检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7-1  内容自检清单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7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检查项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执行摘要能否独立成立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不看正文也能读懂项目全貌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每章第一段是否给出结论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结论前置，论证在后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第二章是否有至少一句受访者原话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直接引用，标注职务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第三章是否有真实界面截图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不是设计稿，不是示意图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第四章是否有可追溯的验证数据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能说清样本量、指标、标注人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第五章的测算是否给出公式与假设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不是直接引用行业报告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第六章是否有单位经济模型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单客户收入、成本、回收期齐全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第七章是否正面回应了能力缺口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有“短板 + 补齐方式”的段落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第八章是否有一条坦诚的风险判断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不是全部写“可控”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第九章每个里程碑是否可验证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没有“扩大”“提升”这类空词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7.2  数据自检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7-2  数据自检清单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7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检查项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抽查任意三处数据能否说明来源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都能答出文件名称或调研记录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机构数量等基础口径是否注明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注明统计口径、来源与年份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图表是否全部标注来源与样本量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无一张图缺来源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全文数字是否一致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与“数字总表”核对无冲突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是否存在无法自证的表述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无“国际领先”“国内首创”等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调研原始材料是否齐备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问卷、记录、意向书可随时出示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7.3  合规自检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7-3  合规自检清单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7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检查项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全文是否出现诊断类敏感表述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无“诊断”“辅助诊断”“准确率”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产品定位表述是否一致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统一为质控与报告规范化工具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效果宣称是否越界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只讲质量指标，不讲诊断效能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数据合规是否说明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写明本地化部署、脱敏、权限与审计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对外物料口径是否一致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PPT、海报、系统界面与 BP 一致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7.4  格式自检</w:t>
      </w:r>
    </w:p>
    <w:p>
      <w:pPr>
        <w:spacing w:before="160" w:after="80"/>
        <w:jc w:val="left"/>
        <w:keepNext/>
      </w:pPr>
      <w:r>
        <w:rPr>
          <w:rFonts w:ascii="宋体" w:hAnsi="宋体" w:eastAsia="宋体" w:cs="宋体"/>
          <w:b/>
          <w:i w:val="0"/>
          <w:sz w:val="21"/>
        </w:rPr>
        <w:t>表 7-4  格式自检清单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tblHeader/>
          <w:cantSplit/>
        </w:trPr>
        <w:tc>
          <w:tcPr>
            <w:tcW w:type="dxa" w:w="794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检查项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官方提交要求是否逐条核对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指定专人核对并签字确认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匿名要求是否满足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无学校、姓名、指导教师等信息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页数是否符合规定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在允许范围内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字体字号是否统一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正文统一宋体小四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页码与页眉是否正确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封面目录不编号，正文从 1 开始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图表编号是否连续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全文连续，无重号漏号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电子版与纸质版是否一致</w:t>
            </w:r>
          </w:p>
        </w:tc>
        <w:tc>
          <w:tcPr>
            <w:tcW w:type="dxa" w:w="3969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打印一份核对后再提交</w:t>
            </w:r>
          </w:p>
        </w:tc>
      </w:tr>
    </w:tbl>
    <w:p>
      <w:pPr>
        <w:spacing w:after="0" w:line="240" w:lineRule="auto"/>
      </w:pPr>
    </w:p>
    <w:sectPr w:rsidR="00FC693F" w:rsidRPr="0006063C" w:rsidSect="00034616">
      <w:headerReference w:type="default" r:id="rId13"/>
      <w:footerReference w:type="default" r:id="rId14"/>
      <w:pgSz w:w="11906" w:h="16838"/>
      <w:pgMar w:top="1440" w:right="1587" w:bottom="1440" w:left="1587" w:header="850" w:footer="85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 w:cs="宋体"/>
        <w:b w:val="0"/>
        <w:i w:val="0"/>
        <w:sz w:val="18"/>
      </w:rPr>
      <w:fldChar w:fldCharType="begin"/>
      <w:instrText xml:space="preserve">PAGE \* arabic \* MERGEFORMAT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  <w:pBdr>
        <w:bottom w:val="single" w:sz="6" w:space="6" w:color="BFBFBF"/>
      </w:pBdr>
    </w:pPr>
    <w:r>
      <w:rPr>
        <w:rFonts w:ascii="宋体" w:hAnsi="宋体" w:eastAsia="宋体" w:cs="宋体"/>
        <w:b w:val="0"/>
        <w:i w:val="0"/>
        <w:color w:val="595959"/>
        <w:sz w:val="18"/>
      </w:rPr>
      <w:t>商业计划书设计纲要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 w:cs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40" w:line="336" w:lineRule="auto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60" w:line="336" w:lineRule="auto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336" w:lineRule="auto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52" w:lineRule="auto" w:after="0"/>
      <w:outlineLvl w:val="9"/>
    </w:pPr>
    <w:rPr>
      <w:rFonts w:ascii="宋体" w:hAnsi="宋体" w:eastAsia="宋体" w:cs="宋体"/>
      <w:b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商业计划书设计纲要</dc:title>
  <dc:subject>挑战杯中国大学生创业计划竞赛 参赛材料</dc:subject>
  <dc:creator>【待填：团队名称】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