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0C1" w:rsidRDefault="001720C1" w:rsidP="001720C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Модель</w:t>
      </w:r>
    </w:p>
    <w:p w:rsidR="001720C1" w:rsidRPr="001720C1" w:rsidRDefault="001720C1" w:rsidP="00C91EB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Гипер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-параметрами модели являются </w:t>
      </w:r>
      <w:r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001720C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SIZE</w:t>
      </w:r>
      <w:r>
        <w:rPr>
          <w:rFonts w:ascii="Times New Roman" w:hAnsi="Times New Roman" w:cs="Times New Roman"/>
          <w:sz w:val="24"/>
          <w:szCs w:val="24"/>
        </w:rPr>
        <w:t xml:space="preserve"> – ширина окна, </w:t>
      </w:r>
      <w:r>
        <w:rPr>
          <w:rFonts w:ascii="Times New Roman" w:hAnsi="Times New Roman" w:cs="Times New Roman"/>
          <w:sz w:val="24"/>
          <w:szCs w:val="24"/>
          <w:lang w:val="en-US"/>
        </w:rPr>
        <w:t>STRIDE</w:t>
      </w:r>
      <w:r w:rsidRPr="001720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1720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шаг на который будет сдвигаться окно,</w:t>
      </w:r>
      <w:r w:rsidR="00C91EB0" w:rsidRPr="00C91EB0">
        <w:t xml:space="preserve"> </w:t>
      </w:r>
      <w:proofErr w:type="spellStart"/>
      <w:r w:rsidR="00C91EB0" w:rsidRPr="00C91EB0">
        <w:rPr>
          <w:rFonts w:ascii="Times New Roman" w:hAnsi="Times New Roman" w:cs="Times New Roman"/>
          <w:sz w:val="24"/>
          <w:szCs w:val="24"/>
        </w:rPr>
        <w:t>in_channels</w:t>
      </w:r>
      <w:proofErr w:type="spellEnd"/>
      <w:r w:rsidR="00C91EB0">
        <w:rPr>
          <w:rFonts w:ascii="Times New Roman" w:hAnsi="Times New Roman" w:cs="Times New Roman"/>
          <w:sz w:val="24"/>
          <w:szCs w:val="24"/>
        </w:rPr>
        <w:t xml:space="preserve"> – число каналов в модели данных, </w:t>
      </w:r>
      <w:proofErr w:type="spellStart"/>
      <w:r w:rsidR="00C91EB0" w:rsidRPr="00C91EB0">
        <w:rPr>
          <w:rFonts w:ascii="Times New Roman" w:hAnsi="Times New Roman" w:cs="Times New Roman"/>
          <w:sz w:val="24"/>
          <w:szCs w:val="24"/>
        </w:rPr>
        <w:t>kernel_size</w:t>
      </w:r>
      <w:proofErr w:type="spellEnd"/>
      <w:r w:rsidR="00C91EB0">
        <w:rPr>
          <w:rFonts w:ascii="Times New Roman" w:hAnsi="Times New Roman" w:cs="Times New Roman"/>
          <w:sz w:val="24"/>
          <w:szCs w:val="24"/>
        </w:rPr>
        <w:t xml:space="preserve"> – размер сверточного ядра,</w:t>
      </w:r>
      <w:r w:rsidR="00C91EB0" w:rsidRPr="00C91EB0">
        <w:t xml:space="preserve"> </w:t>
      </w:r>
      <w:proofErr w:type="spellStart"/>
      <w:r w:rsidR="00C91EB0" w:rsidRPr="00C91EB0">
        <w:rPr>
          <w:rFonts w:ascii="Times New Roman" w:hAnsi="Times New Roman" w:cs="Times New Roman"/>
          <w:sz w:val="24"/>
          <w:szCs w:val="24"/>
        </w:rPr>
        <w:t>dropout</w:t>
      </w:r>
      <w:proofErr w:type="spellEnd"/>
      <w:r w:rsidR="00C91EB0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scale</w:t>
      </w:r>
      <w:r w:rsidRPr="001720C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factor</w:t>
      </w:r>
      <w:r>
        <w:rPr>
          <w:rFonts w:ascii="Times New Roman" w:hAnsi="Times New Roman" w:cs="Times New Roman"/>
          <w:sz w:val="24"/>
          <w:szCs w:val="24"/>
        </w:rPr>
        <w:t xml:space="preserve"> – число слоев кодировщика (причем каждый следующий слой, число событий уменьшается в 2 раза, число каналов не изменяется), декодер симметричен кодировщику (то есть количество</w:t>
      </w:r>
      <w:r w:rsidRPr="001720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TCN</w:t>
      </w:r>
      <w:r w:rsidRPr="001720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слоев в автокодировщике равно </w:t>
      </w:r>
      <w:r>
        <w:rPr>
          <w:rFonts w:ascii="Times New Roman" w:hAnsi="Times New Roman" w:cs="Times New Roman"/>
          <w:sz w:val="24"/>
          <w:szCs w:val="24"/>
          <w:lang w:val="en-US"/>
        </w:rPr>
        <w:t>scale</w:t>
      </w:r>
      <w:r w:rsidRPr="001720C1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factor</w:t>
      </w:r>
      <w:r>
        <w:rPr>
          <w:rFonts w:ascii="Times New Roman" w:hAnsi="Times New Roman" w:cs="Times New Roman"/>
          <w:sz w:val="24"/>
          <w:szCs w:val="24"/>
        </w:rPr>
        <w:t xml:space="preserve">*2 + 1, т.к. </w:t>
      </w:r>
      <w:r w:rsidRPr="001720C1">
        <w:rPr>
          <w:rFonts w:ascii="Times New Roman" w:hAnsi="Times New Roman" w:cs="Times New Roman"/>
          <w:sz w:val="24"/>
          <w:szCs w:val="24"/>
        </w:rPr>
        <w:t>после</w:t>
      </w:r>
      <w:r w:rsidR="00C91EB0">
        <w:rPr>
          <w:rFonts w:ascii="Times New Roman" w:hAnsi="Times New Roman" w:cs="Times New Roman"/>
          <w:sz w:val="24"/>
          <w:szCs w:val="24"/>
        </w:rPr>
        <w:t xml:space="preserve"> последнего </w:t>
      </w:r>
      <w:proofErr w:type="spellStart"/>
      <w:r w:rsidR="00C91EB0">
        <w:rPr>
          <w:rFonts w:ascii="Times New Roman" w:hAnsi="Times New Roman" w:cs="Times New Roman"/>
          <w:sz w:val="24"/>
          <w:szCs w:val="24"/>
          <w:lang w:val="en-US"/>
        </w:rPr>
        <w:t>upsampling</w:t>
      </w:r>
      <w:proofErr w:type="spellEnd"/>
      <w:r w:rsidR="00C91EB0" w:rsidRPr="00C91EB0">
        <w:rPr>
          <w:rFonts w:ascii="Times New Roman" w:hAnsi="Times New Roman" w:cs="Times New Roman"/>
          <w:sz w:val="24"/>
          <w:szCs w:val="24"/>
        </w:rPr>
        <w:t xml:space="preserve"> </w:t>
      </w:r>
      <w:r w:rsidR="00C91EB0">
        <w:rPr>
          <w:rFonts w:ascii="Times New Roman" w:hAnsi="Times New Roman" w:cs="Times New Roman"/>
          <w:sz w:val="24"/>
          <w:szCs w:val="24"/>
        </w:rPr>
        <w:t>слоя, используется ещё один</w:t>
      </w:r>
      <w:r w:rsidR="00C91EB0" w:rsidRPr="00C91EB0">
        <w:rPr>
          <w:rFonts w:ascii="Times New Roman" w:hAnsi="Times New Roman" w:cs="Times New Roman"/>
          <w:sz w:val="24"/>
          <w:szCs w:val="24"/>
        </w:rPr>
        <w:t xml:space="preserve"> </w:t>
      </w:r>
      <w:r w:rsidR="00C91EB0">
        <w:rPr>
          <w:rFonts w:ascii="Times New Roman" w:hAnsi="Times New Roman" w:cs="Times New Roman"/>
          <w:sz w:val="24"/>
          <w:szCs w:val="24"/>
          <w:lang w:val="en-US"/>
        </w:rPr>
        <w:t>TCN</w:t>
      </w:r>
      <w:r w:rsidR="00C91EB0" w:rsidRPr="00C91EB0">
        <w:rPr>
          <w:rFonts w:ascii="Times New Roman" w:hAnsi="Times New Roman" w:cs="Times New Roman"/>
          <w:sz w:val="24"/>
          <w:szCs w:val="24"/>
        </w:rPr>
        <w:t xml:space="preserve"> </w:t>
      </w:r>
      <w:r w:rsidR="00C91EB0">
        <w:rPr>
          <w:rFonts w:ascii="Times New Roman" w:hAnsi="Times New Roman" w:cs="Times New Roman"/>
          <w:sz w:val="24"/>
          <w:szCs w:val="24"/>
        </w:rPr>
        <w:t>слой</w:t>
      </w:r>
      <w:r w:rsidRPr="001720C1">
        <w:rPr>
          <w:rFonts w:ascii="Times New Roman" w:hAnsi="Times New Roman" w:cs="Times New Roman"/>
          <w:sz w:val="24"/>
          <w:szCs w:val="24"/>
        </w:rPr>
        <w:t>)</w:t>
      </w:r>
      <w:r w:rsidR="00C91EB0">
        <w:rPr>
          <w:rFonts w:ascii="Times New Roman" w:hAnsi="Times New Roman" w:cs="Times New Roman"/>
          <w:sz w:val="24"/>
          <w:szCs w:val="24"/>
        </w:rPr>
        <w:t>.</w:t>
      </w:r>
    </w:p>
    <w:p w:rsidR="001720C1" w:rsidRPr="00C91EB0" w:rsidRDefault="001720C1" w:rsidP="001720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тестах использовал 2 модели </w:t>
      </w:r>
      <w:r>
        <w:rPr>
          <w:rFonts w:ascii="Times New Roman" w:hAnsi="Times New Roman" w:cs="Times New Roman"/>
          <w:sz w:val="24"/>
          <w:szCs w:val="24"/>
          <w:lang w:val="en-US"/>
        </w:rPr>
        <w:t>TCN</w:t>
      </w:r>
      <w:r w:rsidRPr="001720C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автокодировщика</w:t>
      </w:r>
      <w:r w:rsidR="00C91EB0">
        <w:rPr>
          <w:rFonts w:ascii="Times New Roman" w:hAnsi="Times New Roman" w:cs="Times New Roman"/>
          <w:sz w:val="24"/>
          <w:szCs w:val="24"/>
        </w:rPr>
        <w:t xml:space="preserve"> общими параметрами у которых были </w:t>
      </w:r>
      <w:r w:rsidR="00C91EB0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C91EB0" w:rsidRPr="00C91EB0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C91EB0" w:rsidRPr="00C91EB0">
        <w:rPr>
          <w:rFonts w:ascii="Times New Roman" w:hAnsi="Times New Roman" w:cs="Times New Roman"/>
          <w:sz w:val="24"/>
          <w:szCs w:val="24"/>
        </w:rPr>
        <w:t>channels</w:t>
      </w:r>
      <w:proofErr w:type="spellEnd"/>
      <w:r w:rsidR="00C91EB0" w:rsidRPr="00C91EB0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="00C91EB0" w:rsidRPr="00C91EB0">
        <w:rPr>
          <w:rFonts w:ascii="Times New Roman" w:hAnsi="Times New Roman" w:cs="Times New Roman"/>
          <w:sz w:val="24"/>
          <w:szCs w:val="24"/>
        </w:rPr>
        <w:t xml:space="preserve">30,  </w:t>
      </w:r>
      <w:proofErr w:type="spellStart"/>
      <w:r w:rsidR="00C91EB0" w:rsidRPr="00C91EB0">
        <w:rPr>
          <w:rFonts w:ascii="Times New Roman" w:hAnsi="Times New Roman" w:cs="Times New Roman"/>
          <w:sz w:val="24"/>
          <w:szCs w:val="24"/>
        </w:rPr>
        <w:t>kernel</w:t>
      </w:r>
      <w:proofErr w:type="gramEnd"/>
      <w:r w:rsidR="00C91EB0" w:rsidRPr="00C91EB0">
        <w:rPr>
          <w:rFonts w:ascii="Times New Roman" w:hAnsi="Times New Roman" w:cs="Times New Roman"/>
          <w:sz w:val="24"/>
          <w:szCs w:val="24"/>
        </w:rPr>
        <w:t>_size</w:t>
      </w:r>
      <w:proofErr w:type="spellEnd"/>
      <w:r w:rsidR="00C91EB0" w:rsidRPr="00C91EB0">
        <w:rPr>
          <w:rFonts w:ascii="Times New Roman" w:hAnsi="Times New Roman" w:cs="Times New Roman"/>
          <w:sz w:val="24"/>
          <w:szCs w:val="24"/>
        </w:rPr>
        <w:t xml:space="preserve"> = </w:t>
      </w:r>
      <w:r w:rsidR="00C91EB0">
        <w:rPr>
          <w:rFonts w:ascii="Times New Roman" w:hAnsi="Times New Roman" w:cs="Times New Roman"/>
          <w:sz w:val="24"/>
          <w:szCs w:val="24"/>
        </w:rPr>
        <w:t xml:space="preserve">3, </w:t>
      </w:r>
      <w:r w:rsidR="00C91EB0">
        <w:rPr>
          <w:rFonts w:ascii="Times New Roman" w:hAnsi="Times New Roman" w:cs="Times New Roman"/>
          <w:sz w:val="24"/>
          <w:szCs w:val="24"/>
          <w:lang w:val="en-US"/>
        </w:rPr>
        <w:t>dropout</w:t>
      </w:r>
      <w:r w:rsidR="00C91EB0" w:rsidRPr="00C91EB0">
        <w:rPr>
          <w:rFonts w:ascii="Times New Roman" w:hAnsi="Times New Roman" w:cs="Times New Roman"/>
          <w:sz w:val="24"/>
          <w:szCs w:val="24"/>
        </w:rPr>
        <w:t xml:space="preserve"> = 0, </w:t>
      </w:r>
      <w:r w:rsidR="00C91EB0">
        <w:rPr>
          <w:rFonts w:ascii="Times New Roman" w:hAnsi="Times New Roman" w:cs="Times New Roman"/>
          <w:sz w:val="24"/>
          <w:szCs w:val="24"/>
          <w:lang w:val="en-US"/>
        </w:rPr>
        <w:t>STRIDE</w:t>
      </w:r>
      <w:r w:rsidR="00C91EB0" w:rsidRPr="00C91EB0">
        <w:rPr>
          <w:rFonts w:ascii="Times New Roman" w:hAnsi="Times New Roman" w:cs="Times New Roman"/>
          <w:sz w:val="24"/>
          <w:szCs w:val="24"/>
        </w:rPr>
        <w:t xml:space="preserve"> = 4</w:t>
      </w:r>
      <w:r w:rsidR="00C91EB0">
        <w:rPr>
          <w:rFonts w:ascii="Times New Roman" w:hAnsi="Times New Roman" w:cs="Times New Roman"/>
          <w:sz w:val="24"/>
          <w:szCs w:val="24"/>
        </w:rPr>
        <w:t>. Отличные параметры моделей</w:t>
      </w:r>
      <w:r w:rsidR="00C91EB0" w:rsidRPr="00C91EB0">
        <w:rPr>
          <w:rFonts w:ascii="Times New Roman" w:hAnsi="Times New Roman" w:cs="Times New Roman"/>
          <w:sz w:val="24"/>
          <w:szCs w:val="24"/>
        </w:rPr>
        <w:t>:</w:t>
      </w:r>
    </w:p>
    <w:p w:rsidR="001720C1" w:rsidRDefault="001720C1" w:rsidP="001720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="00C91EB0">
        <w:rPr>
          <w:rFonts w:ascii="Times New Roman" w:hAnsi="Times New Roman" w:cs="Times New Roman"/>
          <w:sz w:val="24"/>
          <w:szCs w:val="24"/>
          <w:lang w:val="en-US"/>
        </w:rPr>
        <w:t>IN_SIZE = 64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scale_factor</w:t>
      </w:r>
      <w:proofErr w:type="spellEnd"/>
      <w:r w:rsidR="00C91E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C91E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:rsidR="00C91EB0" w:rsidRDefault="00C91EB0" w:rsidP="001720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WIN_SIZE = 256,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scale_factor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= 5</w:t>
      </w:r>
    </w:p>
    <w:p w:rsidR="00883A33" w:rsidRDefault="00883A33" w:rsidP="00883A3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обучении в среднем использовал, 50 эпох и скорость обучения 1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-3. Т.к. используется сдвиг окна, в некоторых ситуациях ВР </w:t>
      </w:r>
      <w:r w:rsidRPr="00883A33">
        <w:rPr>
          <w:rFonts w:ascii="Times New Roman" w:hAnsi="Times New Roman" w:cs="Times New Roman"/>
          <w:sz w:val="24"/>
          <w:szCs w:val="24"/>
        </w:rPr>
        <w:t xml:space="preserve">нельзя будет </w:t>
      </w:r>
      <w:r>
        <w:rPr>
          <w:rFonts w:ascii="Times New Roman" w:hAnsi="Times New Roman" w:cs="Times New Roman"/>
          <w:sz w:val="24"/>
          <w:szCs w:val="24"/>
        </w:rPr>
        <w:t xml:space="preserve">целиком разбить на соответственные семплы, поэтому будем брать максимальное число разбиений, после чего передвинем окно в самый конец, для того, чтобы создать семпл с остаточными данными. </w:t>
      </w:r>
    </w:p>
    <w:p w:rsidR="00883A33" w:rsidRPr="00883A33" w:rsidRDefault="00883A33" w:rsidP="00883A3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!!! В качестве ошибки обучения использовал </w:t>
      </w:r>
      <w:r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883A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Loss</w:t>
      </w:r>
      <w:r w:rsidRPr="00883A33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Но в качестве </w:t>
      </w:r>
      <w:r>
        <w:rPr>
          <w:rFonts w:ascii="Times New Roman" w:hAnsi="Times New Roman" w:cs="Times New Roman"/>
          <w:sz w:val="24"/>
          <w:szCs w:val="24"/>
          <w:lang w:val="en-US"/>
        </w:rPr>
        <w:t>IRE</w:t>
      </w:r>
      <w:r w:rsidRPr="00883A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решил брать максимум из </w:t>
      </w:r>
      <w:r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883A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Loss</w:t>
      </w:r>
      <w:r w:rsidRPr="00883A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 каждому из каналов (по умолчанию берется среднее значение, но предполагая, что аномалии одновременно будут находиться в малом числе ВР, для лучшего детектирования стоит смотреть на максимальную ошибку по всем каналам).  </w:t>
      </w:r>
    </w:p>
    <w:p w:rsidR="0017168B" w:rsidRPr="0017168B" w:rsidRDefault="0017168B" w:rsidP="000E1D7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7168B">
        <w:rPr>
          <w:rFonts w:ascii="Times New Roman" w:hAnsi="Times New Roman" w:cs="Times New Roman"/>
          <w:b/>
          <w:sz w:val="24"/>
          <w:szCs w:val="24"/>
        </w:rPr>
        <w:t>Данные</w:t>
      </w:r>
    </w:p>
    <w:p w:rsidR="0017168B" w:rsidRPr="0017168B" w:rsidRDefault="0017168B" w:rsidP="001720C1">
      <w:pPr>
        <w:jc w:val="both"/>
        <w:rPr>
          <w:rFonts w:ascii="Times New Roman" w:hAnsi="Times New Roman" w:cs="Times New Roman"/>
          <w:sz w:val="24"/>
          <w:szCs w:val="24"/>
        </w:rPr>
      </w:pPr>
      <w:r w:rsidRPr="0017168B">
        <w:rPr>
          <w:rFonts w:ascii="Times New Roman" w:hAnsi="Times New Roman" w:cs="Times New Roman"/>
          <w:sz w:val="24"/>
          <w:szCs w:val="24"/>
        </w:rPr>
        <w:t xml:space="preserve">Синтетическая выборка состоит из 30-ти временных рядов по 20 000 событий. События ряда генерируются по формуле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17168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17168B">
        <w:rPr>
          <w:rFonts w:ascii="Times New Roman" w:hAnsi="Times New Roman" w:cs="Times New Roman"/>
          <w:sz w:val="24"/>
          <w:szCs w:val="24"/>
          <w:lang w:val="en-US"/>
        </w:rPr>
        <w:t>tfunc</w:t>
      </w:r>
      <w:proofErr w:type="spellEnd"/>
      <w:r w:rsidRPr="001716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7168B">
        <w:rPr>
          <w:rFonts w:ascii="Times New Roman" w:hAnsi="Times New Roman" w:cs="Times New Roman"/>
          <w:sz w:val="24"/>
          <w:szCs w:val="24"/>
        </w:rPr>
        <w:t>(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7168B">
        <w:rPr>
          <w:rFonts w:ascii="Times New Roman" w:hAnsi="Times New Roman" w:cs="Times New Roman"/>
          <w:sz w:val="24"/>
          <w:szCs w:val="24"/>
        </w:rPr>
        <w:t xml:space="preserve"> –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7168B">
        <w:rPr>
          <w:rFonts w:ascii="Times New Roman" w:hAnsi="Times New Roman" w:cs="Times New Roman"/>
          <w:sz w:val="24"/>
          <w:szCs w:val="24"/>
        </w:rPr>
        <w:t>0)/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17168B">
        <w:rPr>
          <w:rFonts w:ascii="Times New Roman" w:hAnsi="Times New Roman" w:cs="Times New Roman"/>
          <w:sz w:val="24"/>
          <w:szCs w:val="24"/>
        </w:rPr>
        <w:t xml:space="preserve">) +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scale</w:t>
      </w:r>
      <w:r w:rsidRPr="0017168B">
        <w:rPr>
          <w:rFonts w:ascii="Times New Roman" w:hAnsi="Times New Roman" w:cs="Times New Roman"/>
          <w:sz w:val="24"/>
          <w:szCs w:val="24"/>
        </w:rPr>
        <w:t>*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bias</w:t>
      </w:r>
      <w:r>
        <w:rPr>
          <w:rFonts w:ascii="Times New Roman" w:hAnsi="Times New Roman" w:cs="Times New Roman"/>
          <w:sz w:val="24"/>
          <w:szCs w:val="24"/>
        </w:rPr>
        <w:t xml:space="preserve"> (1)</w:t>
      </w:r>
      <w:r w:rsidRPr="0017168B">
        <w:rPr>
          <w:rFonts w:ascii="Times New Roman" w:hAnsi="Times New Roman" w:cs="Times New Roman"/>
          <w:sz w:val="24"/>
          <w:szCs w:val="24"/>
        </w:rPr>
        <w:t>, где</w:t>
      </w:r>
    </w:p>
    <w:p w:rsidR="0017168B" w:rsidRPr="0017168B" w:rsidRDefault="0017168B" w:rsidP="000E1D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168B">
        <w:rPr>
          <w:rFonts w:ascii="Times New Roman" w:hAnsi="Times New Roman" w:cs="Times New Roman"/>
          <w:sz w:val="24"/>
          <w:szCs w:val="24"/>
          <w:lang w:val="en-US"/>
        </w:rPr>
        <w:t>tfunc</w:t>
      </w:r>
      <w:proofErr w:type="spellEnd"/>
      <w:r w:rsidRPr="0017168B">
        <w:rPr>
          <w:rFonts w:ascii="Times New Roman" w:hAnsi="Times New Roman" w:cs="Times New Roman"/>
          <w:sz w:val="24"/>
          <w:szCs w:val="24"/>
        </w:rPr>
        <w:t xml:space="preserve"> –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cos</w:t>
      </w:r>
      <w:r w:rsidRPr="0017168B">
        <w:rPr>
          <w:rFonts w:ascii="Times New Roman" w:hAnsi="Times New Roman" w:cs="Times New Roman"/>
          <w:sz w:val="24"/>
          <w:szCs w:val="24"/>
        </w:rPr>
        <w:t xml:space="preserve"> или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sin</w:t>
      </w:r>
      <w:r w:rsidRPr="0017168B">
        <w:rPr>
          <w:rFonts w:ascii="Times New Roman" w:hAnsi="Times New Roman" w:cs="Times New Roman"/>
          <w:sz w:val="24"/>
          <w:szCs w:val="24"/>
        </w:rPr>
        <w:t xml:space="preserve"> (выбирается случайно)</w:t>
      </w:r>
    </w:p>
    <w:p w:rsidR="0017168B" w:rsidRPr="0017168B" w:rsidRDefault="0017168B" w:rsidP="000E1D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168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7168B">
        <w:rPr>
          <w:rFonts w:ascii="Times New Roman" w:hAnsi="Times New Roman" w:cs="Times New Roman"/>
          <w:sz w:val="24"/>
          <w:szCs w:val="24"/>
        </w:rPr>
        <w:t xml:space="preserve"> – текущий момент времени</w:t>
      </w:r>
    </w:p>
    <w:p w:rsidR="0017168B" w:rsidRDefault="0017168B" w:rsidP="000E1D7A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17168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7168B">
        <w:rPr>
          <w:rFonts w:ascii="Times New Roman" w:hAnsi="Times New Roman" w:cs="Times New Roman"/>
          <w:sz w:val="24"/>
          <w:szCs w:val="24"/>
        </w:rPr>
        <w:t xml:space="preserve">0,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17168B">
        <w:rPr>
          <w:rFonts w:ascii="Times New Roman" w:hAnsi="Times New Roman" w:cs="Times New Roman"/>
          <w:sz w:val="24"/>
          <w:szCs w:val="24"/>
        </w:rPr>
        <w:t xml:space="preserve">,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scale</w:t>
      </w:r>
      <w:r w:rsidRPr="0017168B">
        <w:rPr>
          <w:rFonts w:ascii="Times New Roman" w:hAnsi="Times New Roman" w:cs="Times New Roman"/>
          <w:sz w:val="24"/>
          <w:szCs w:val="24"/>
        </w:rPr>
        <w:t xml:space="preserve"> – задаются случайно для каждого ВР (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7168B">
        <w:rPr>
          <w:rFonts w:ascii="Times New Roman" w:hAnsi="Times New Roman" w:cs="Times New Roman"/>
          <w:sz w:val="24"/>
          <w:szCs w:val="24"/>
        </w:rPr>
        <w:t xml:space="preserve">0 </w:t>
      </w:r>
      <w:r w:rsidRPr="0017168B">
        <w:rPr>
          <w:rFonts w:ascii="Cambria Math" w:hAnsi="Cambria Math" w:cs="Cambria Math"/>
          <w:sz w:val="24"/>
          <w:szCs w:val="24"/>
        </w:rPr>
        <w:t>∈</w:t>
      </w:r>
      <w:r w:rsidRPr="0017168B">
        <w:rPr>
          <w:rFonts w:ascii="Times New Roman" w:hAnsi="Times New Roman" w:cs="Times New Roman"/>
          <w:sz w:val="24"/>
          <w:szCs w:val="24"/>
        </w:rPr>
        <w:t xml:space="preserve"> [50;100],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17168B">
        <w:rPr>
          <w:rFonts w:ascii="Times New Roman" w:hAnsi="Times New Roman" w:cs="Times New Roman"/>
          <w:sz w:val="24"/>
          <w:szCs w:val="24"/>
        </w:rPr>
        <w:t xml:space="preserve"> </w:t>
      </w:r>
      <w:r w:rsidRPr="0017168B">
        <w:rPr>
          <w:rFonts w:ascii="Cambria Math" w:hAnsi="Cambria Math" w:cs="Cambria Math"/>
          <w:sz w:val="24"/>
          <w:szCs w:val="24"/>
        </w:rPr>
        <w:t>∈</w:t>
      </w:r>
      <w:r w:rsidRPr="0017168B">
        <w:rPr>
          <w:rFonts w:ascii="Times New Roman" w:hAnsi="Times New Roman" w:cs="Times New Roman"/>
          <w:sz w:val="24"/>
          <w:szCs w:val="24"/>
        </w:rPr>
        <w:t xml:space="preserve"> [40,50]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scale</w:t>
      </w:r>
      <w:r w:rsidRPr="0017168B">
        <w:rPr>
          <w:rFonts w:ascii="Times New Roman" w:hAnsi="Times New Roman" w:cs="Times New Roman"/>
          <w:sz w:val="24"/>
          <w:szCs w:val="24"/>
        </w:rPr>
        <w:t xml:space="preserve"> = 0.3)</w:t>
      </w:r>
    </w:p>
    <w:p w:rsidR="0017168B" w:rsidRDefault="0017168B" w:rsidP="000E1D7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7168B">
        <w:rPr>
          <w:rFonts w:ascii="Times New Roman" w:hAnsi="Times New Roman" w:cs="Times New Roman"/>
          <w:b/>
          <w:sz w:val="24"/>
          <w:szCs w:val="24"/>
        </w:rPr>
        <w:t>Тесты</w:t>
      </w:r>
    </w:p>
    <w:p w:rsidR="000E1D7A" w:rsidRPr="001720C1" w:rsidRDefault="000E1D7A" w:rsidP="000E1D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r w:rsidRPr="00B0516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</w:p>
    <w:p w:rsidR="00B05164" w:rsidRDefault="0017168B" w:rsidP="000E1D7A">
      <w:pPr>
        <w:jc w:val="both"/>
        <w:rPr>
          <w:rFonts w:ascii="Times New Roman" w:hAnsi="Times New Roman" w:cs="Times New Roman"/>
          <w:sz w:val="24"/>
          <w:szCs w:val="24"/>
        </w:rPr>
      </w:pPr>
      <w:r w:rsidRPr="00B0516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Генерируем 5 </w:t>
      </w:r>
      <w:r w:rsidR="000E1D7A">
        <w:rPr>
          <w:rFonts w:ascii="Times New Roman" w:hAnsi="Times New Roman" w:cs="Times New Roman"/>
          <w:sz w:val="24"/>
          <w:szCs w:val="24"/>
        </w:rPr>
        <w:t xml:space="preserve">временных рядов </w:t>
      </w:r>
      <w:r>
        <w:rPr>
          <w:rFonts w:ascii="Times New Roman" w:hAnsi="Times New Roman" w:cs="Times New Roman"/>
          <w:sz w:val="24"/>
          <w:szCs w:val="24"/>
        </w:rPr>
        <w:t>ошибок по</w:t>
      </w:r>
      <w:r w:rsidR="00B23D55">
        <w:rPr>
          <w:rFonts w:ascii="Times New Roman" w:hAnsi="Times New Roman" w:cs="Times New Roman"/>
          <w:sz w:val="24"/>
          <w:szCs w:val="24"/>
        </w:rPr>
        <w:t xml:space="preserve"> формуле</w:t>
      </w:r>
      <w:r>
        <w:rPr>
          <w:rFonts w:ascii="Times New Roman" w:hAnsi="Times New Roman" w:cs="Times New Roman"/>
          <w:sz w:val="24"/>
          <w:szCs w:val="24"/>
        </w:rPr>
        <w:t xml:space="preserve"> 1, при этом параметры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7168B">
        <w:rPr>
          <w:rFonts w:ascii="Times New Roman" w:hAnsi="Times New Roman" w:cs="Times New Roman"/>
          <w:sz w:val="24"/>
          <w:szCs w:val="24"/>
        </w:rPr>
        <w:t xml:space="preserve">0, </w:t>
      </w:r>
      <w:r w:rsidRPr="0017168B">
        <w:rPr>
          <w:rFonts w:ascii="Times New Roman" w:hAnsi="Times New Roman" w:cs="Times New Roman"/>
          <w:sz w:val="24"/>
          <w:szCs w:val="24"/>
          <w:lang w:val="en-US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 выбираются из промежутков [30;</w:t>
      </w:r>
      <w:r w:rsidRPr="0017168B">
        <w:rPr>
          <w:rFonts w:ascii="Times New Roman" w:hAnsi="Times New Roman" w:cs="Times New Roman"/>
          <w:sz w:val="24"/>
          <w:szCs w:val="24"/>
        </w:rPr>
        <w:t xml:space="preserve">50]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17168B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50</w:t>
      </w:r>
      <w:r w:rsidRPr="0017168B">
        <w:rPr>
          <w:rFonts w:ascii="Times New Roman" w:hAnsi="Times New Roman" w:cs="Times New Roman"/>
          <w:sz w:val="24"/>
          <w:szCs w:val="24"/>
        </w:rPr>
        <w:t>;80]</w:t>
      </w:r>
      <w:r>
        <w:rPr>
          <w:rFonts w:ascii="Times New Roman" w:hAnsi="Times New Roman" w:cs="Times New Roman"/>
          <w:sz w:val="24"/>
          <w:szCs w:val="24"/>
        </w:rPr>
        <w:t xml:space="preserve"> соответственно, а </w:t>
      </w:r>
      <w:r>
        <w:rPr>
          <w:rFonts w:ascii="Times New Roman" w:hAnsi="Times New Roman" w:cs="Times New Roman"/>
          <w:sz w:val="24"/>
          <w:szCs w:val="24"/>
          <w:lang w:val="en-US"/>
        </w:rPr>
        <w:t>scale</w:t>
      </w:r>
      <w:r w:rsidRPr="0017168B">
        <w:rPr>
          <w:rFonts w:ascii="Times New Roman" w:hAnsi="Times New Roman" w:cs="Times New Roman"/>
          <w:sz w:val="24"/>
          <w:szCs w:val="24"/>
        </w:rPr>
        <w:t xml:space="preserve"> = 0.5</w:t>
      </w:r>
      <w:r w:rsidR="000E1D7A" w:rsidRPr="000E1D7A">
        <w:rPr>
          <w:rFonts w:ascii="Times New Roman" w:hAnsi="Times New Roman" w:cs="Times New Roman"/>
          <w:sz w:val="24"/>
          <w:szCs w:val="24"/>
        </w:rPr>
        <w:t xml:space="preserve">. </w:t>
      </w:r>
      <w:r w:rsidR="000E1D7A">
        <w:rPr>
          <w:rFonts w:ascii="Times New Roman" w:hAnsi="Times New Roman" w:cs="Times New Roman"/>
          <w:sz w:val="24"/>
          <w:szCs w:val="24"/>
        </w:rPr>
        <w:t xml:space="preserve">Длинна каждого ряда выбирается случайным образом из промежутка </w:t>
      </w:r>
      <w:r w:rsidR="000E1D7A" w:rsidRPr="00B05164">
        <w:rPr>
          <w:rFonts w:ascii="Times New Roman" w:hAnsi="Times New Roman" w:cs="Times New Roman"/>
          <w:sz w:val="24"/>
          <w:szCs w:val="24"/>
        </w:rPr>
        <w:t>[30, 90].</w:t>
      </w:r>
    </w:p>
    <w:p w:rsidR="0017168B" w:rsidRPr="00C91EB0" w:rsidRDefault="0017168B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E1D7A" w:rsidRDefault="000E1D7A" w:rsidP="000E1D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Выбираем 3 временных ряда из всей выборки, в которые будем интегрировать аномалии. Первую ошибку вставляем в один из ВР, вторую в два ВР, третью в три (предполагается, что аномалия проявляется в одном, двух или трех ВР одновременно). Четвертую ошибку вставляем в два ВР с некоторым небольшим сдвигом (предполагается, что аномалия проявляется в двух ВР с некоторой задержкой). Аналогично, пятую ошибку вставляем в два ряда так, но так, чтобы ошибки не пересекались.</w:t>
      </w:r>
    </w:p>
    <w:p w:rsidR="00883A33" w:rsidRDefault="00883A33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3A33" w:rsidRDefault="00883A33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83A33" w:rsidRDefault="00883A33" w:rsidP="000E1D7A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83A33">
        <w:rPr>
          <w:rFonts w:ascii="Times New Roman" w:hAnsi="Times New Roman" w:cs="Times New Roman"/>
          <w:i/>
          <w:sz w:val="24"/>
          <w:szCs w:val="24"/>
        </w:rPr>
        <w:lastRenderedPageBreak/>
        <w:t>Результаты</w:t>
      </w:r>
    </w:p>
    <w:p w:rsidR="00E5696A" w:rsidRPr="00E5696A" w:rsidRDefault="00E5696A" w:rsidP="000E1D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Модель 64_4</w:t>
      </w:r>
    </w:p>
    <w:p w:rsidR="00883A33" w:rsidRDefault="008052CF" w:rsidP="00883A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05pt;height:224.65pt">
            <v:imagedata r:id="rId5" o:title="main"/>
          </v:shape>
        </w:pict>
      </w:r>
    </w:p>
    <w:p w:rsidR="00883A33" w:rsidRPr="00883A33" w:rsidRDefault="00883A33" w:rsidP="00883A33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(рис.1 График аномальных ВР и результирующей </w:t>
      </w:r>
      <w:r>
        <w:rPr>
          <w:rFonts w:ascii="Times New Roman" w:hAnsi="Times New Roman" w:cs="Times New Roman"/>
          <w:sz w:val="20"/>
          <w:szCs w:val="24"/>
          <w:lang w:val="en-US"/>
        </w:rPr>
        <w:t>IRE</w:t>
      </w:r>
      <w:r w:rsidRPr="00883A33">
        <w:rPr>
          <w:rFonts w:ascii="Times New Roman" w:hAnsi="Times New Roman" w:cs="Times New Roman"/>
          <w:sz w:val="20"/>
          <w:szCs w:val="24"/>
        </w:rPr>
        <w:t>)</w:t>
      </w:r>
    </w:p>
    <w:p w:rsidR="00883A33" w:rsidRDefault="008052CF" w:rsidP="00883A3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2.15pt;height:219.45pt">
            <v:imagedata r:id="rId6" o:title="anom_series_ire"/>
          </v:shape>
        </w:pict>
      </w:r>
    </w:p>
    <w:p w:rsidR="00883A33" w:rsidRPr="00C825A8" w:rsidRDefault="00883A33" w:rsidP="00C825A8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(рис.</w:t>
      </w:r>
      <w:r w:rsidRPr="00883A33">
        <w:rPr>
          <w:rFonts w:ascii="Times New Roman" w:hAnsi="Times New Roman" w:cs="Times New Roman"/>
          <w:sz w:val="20"/>
          <w:szCs w:val="24"/>
        </w:rPr>
        <w:t>2</w:t>
      </w:r>
      <w:r>
        <w:rPr>
          <w:rFonts w:ascii="Times New Roman" w:hAnsi="Times New Roman" w:cs="Times New Roman"/>
          <w:sz w:val="20"/>
          <w:szCs w:val="24"/>
        </w:rPr>
        <w:t xml:space="preserve"> График</w:t>
      </w:r>
      <w:r w:rsidRPr="00883A33">
        <w:rPr>
          <w:rFonts w:ascii="Times New Roman" w:hAnsi="Times New Roman" w:cs="Times New Roman"/>
          <w:sz w:val="20"/>
          <w:szCs w:val="24"/>
        </w:rPr>
        <w:t xml:space="preserve"> </w:t>
      </w:r>
      <w:r>
        <w:rPr>
          <w:rFonts w:ascii="Times New Roman" w:hAnsi="Times New Roman" w:cs="Times New Roman"/>
          <w:sz w:val="20"/>
          <w:szCs w:val="24"/>
        </w:rPr>
        <w:t>ошибок аномальных ВР</w:t>
      </w:r>
      <w:r w:rsidRPr="00883A33">
        <w:rPr>
          <w:rFonts w:ascii="Times New Roman" w:hAnsi="Times New Roman" w:cs="Times New Roman"/>
          <w:sz w:val="20"/>
          <w:szCs w:val="24"/>
        </w:rPr>
        <w:t>)</w:t>
      </w:r>
    </w:p>
    <w:p w:rsidR="00883A33" w:rsidRDefault="00BE4CA7" w:rsidP="000E1D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аномалии выявлены корректно, при этом можно отследить источник аномалий (рис.2).</w:t>
      </w:r>
    </w:p>
    <w:p w:rsidR="00C825A8" w:rsidRDefault="00C825A8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25A8" w:rsidRDefault="00C825A8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25A8" w:rsidRDefault="00C825A8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25A8" w:rsidRDefault="00C825A8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25A8" w:rsidRDefault="00C825A8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25A8" w:rsidRDefault="00C825A8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25A8" w:rsidRDefault="00C825A8" w:rsidP="000E1D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825A8" w:rsidRDefault="00C825A8" w:rsidP="000E1D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Модель 256_4</w:t>
      </w:r>
    </w:p>
    <w:p w:rsidR="00C825A8" w:rsidRDefault="008052CF" w:rsidP="00C825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63.1pt;height:236.15pt">
            <v:imagedata r:id="rId7" o:title="main"/>
          </v:shape>
        </w:pict>
      </w:r>
    </w:p>
    <w:p w:rsidR="00C825A8" w:rsidRDefault="00C825A8" w:rsidP="00C825A8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(рис.3 График аномальных ВР и результирующей </w:t>
      </w:r>
      <w:r>
        <w:rPr>
          <w:rFonts w:ascii="Times New Roman" w:hAnsi="Times New Roman" w:cs="Times New Roman"/>
          <w:sz w:val="20"/>
          <w:szCs w:val="24"/>
          <w:lang w:val="en-US"/>
        </w:rPr>
        <w:t>IRE</w:t>
      </w:r>
      <w:r w:rsidRPr="00883A33">
        <w:rPr>
          <w:rFonts w:ascii="Times New Roman" w:hAnsi="Times New Roman" w:cs="Times New Roman"/>
          <w:sz w:val="20"/>
          <w:szCs w:val="24"/>
        </w:rPr>
        <w:t>)</w:t>
      </w:r>
    </w:p>
    <w:p w:rsidR="00C825A8" w:rsidRDefault="008052CF" w:rsidP="00C825A8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pict>
          <v:shape id="_x0000_i1028" type="#_x0000_t75" style="width:463.1pt;height:223.5pt">
            <v:imagedata r:id="rId8" o:title="anom_series_ire"/>
          </v:shape>
        </w:pict>
      </w:r>
    </w:p>
    <w:p w:rsidR="00C825A8" w:rsidRDefault="00C825A8" w:rsidP="00C825A8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(рис.4 График</w:t>
      </w:r>
      <w:r w:rsidRPr="00883A33">
        <w:rPr>
          <w:rFonts w:ascii="Times New Roman" w:hAnsi="Times New Roman" w:cs="Times New Roman"/>
          <w:sz w:val="20"/>
          <w:szCs w:val="24"/>
        </w:rPr>
        <w:t xml:space="preserve"> </w:t>
      </w:r>
      <w:r>
        <w:rPr>
          <w:rFonts w:ascii="Times New Roman" w:hAnsi="Times New Roman" w:cs="Times New Roman"/>
          <w:sz w:val="20"/>
          <w:szCs w:val="24"/>
        </w:rPr>
        <w:t>ошибок аномальных ВР</w:t>
      </w:r>
      <w:r w:rsidRPr="00883A33">
        <w:rPr>
          <w:rFonts w:ascii="Times New Roman" w:hAnsi="Times New Roman" w:cs="Times New Roman"/>
          <w:sz w:val="20"/>
          <w:szCs w:val="24"/>
        </w:rPr>
        <w:t>)</w:t>
      </w:r>
    </w:p>
    <w:p w:rsidR="00355EB3" w:rsidRDefault="00C825A8" w:rsidP="00355EB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Аномалии на графике </w:t>
      </w:r>
      <w:r>
        <w:rPr>
          <w:rFonts w:ascii="Times New Roman" w:hAnsi="Times New Roman" w:cs="Times New Roman"/>
          <w:sz w:val="24"/>
          <w:szCs w:val="24"/>
          <w:lang w:val="en-US"/>
        </w:rPr>
        <w:t>IRE</w:t>
      </w:r>
      <w:r w:rsidRPr="00C82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присутствуют в большом диапазоне, так получается потому, что достаточно широкое окно с небольшим</w:t>
      </w:r>
      <w:r w:rsidR="00355EB3">
        <w:rPr>
          <w:rFonts w:ascii="Times New Roman" w:hAnsi="Times New Roman" w:cs="Times New Roman"/>
          <w:sz w:val="24"/>
          <w:szCs w:val="24"/>
        </w:rPr>
        <w:t xml:space="preserve"> шагом будет содержать аномалию во многих соседних семплах. </w:t>
      </w:r>
    </w:p>
    <w:p w:rsidR="00355EB3" w:rsidRPr="00355EB3" w:rsidRDefault="00355EB3" w:rsidP="00355EB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Можно сделать вывод – если окно сильно больше длины аномалии, появляются проблемы с детектированием конкретного аномального набора событий (т.к. аномалия будет присутствовать в большом количестве семплов), значит следует либо уменьшать окно, либо увеличивать шаг </w:t>
      </w:r>
      <w:r>
        <w:rPr>
          <w:rFonts w:ascii="Times New Roman" w:hAnsi="Times New Roman" w:cs="Times New Roman"/>
          <w:sz w:val="24"/>
          <w:szCs w:val="24"/>
          <w:lang w:val="en-US"/>
        </w:rPr>
        <w:t>STRIDE</w:t>
      </w:r>
      <w:r w:rsidRPr="00355EB3">
        <w:rPr>
          <w:rFonts w:ascii="Times New Roman" w:hAnsi="Times New Roman" w:cs="Times New Roman"/>
          <w:sz w:val="24"/>
          <w:szCs w:val="24"/>
        </w:rPr>
        <w:t>.</w:t>
      </w:r>
    </w:p>
    <w:p w:rsidR="00355EB3" w:rsidRDefault="00355EB3" w:rsidP="00355EB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55EB3" w:rsidRDefault="00355EB3" w:rsidP="00355EB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355EB3" w:rsidRPr="00355EB3" w:rsidRDefault="00355EB3" w:rsidP="00355EB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E4CA7" w:rsidRPr="00355EB3" w:rsidRDefault="00C825A8" w:rsidP="00BE4C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Shift</w:t>
      </w:r>
      <w:r w:rsidRPr="00355EB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similar</w:t>
      </w:r>
      <w:r w:rsidRPr="00355EB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E4CA7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</w:p>
    <w:p w:rsidR="00C825A8" w:rsidRDefault="00C825A8" w:rsidP="00BE4CA7">
      <w:pPr>
        <w:rPr>
          <w:rFonts w:ascii="Times New Roman" w:hAnsi="Times New Roman" w:cs="Times New Roman"/>
          <w:sz w:val="24"/>
          <w:szCs w:val="24"/>
        </w:rPr>
      </w:pPr>
      <w:r w:rsidRPr="00355EB3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Тест аналогичный предыдущему, только теперь параметры ошибок выби</w:t>
      </w:r>
      <w:r w:rsidR="00355EB3">
        <w:rPr>
          <w:rFonts w:ascii="Times New Roman" w:hAnsi="Times New Roman" w:cs="Times New Roman"/>
          <w:sz w:val="24"/>
          <w:szCs w:val="24"/>
        </w:rPr>
        <w:t>раются из тех же промежутков, что и параметры для генерации обучающей выборки.</w:t>
      </w:r>
    </w:p>
    <w:p w:rsidR="00355EB3" w:rsidRDefault="00355EB3" w:rsidP="00BE4CA7">
      <w:pPr>
        <w:rPr>
          <w:rFonts w:ascii="Times New Roman" w:hAnsi="Times New Roman" w:cs="Times New Roman"/>
          <w:sz w:val="24"/>
          <w:szCs w:val="24"/>
        </w:rPr>
      </w:pPr>
    </w:p>
    <w:p w:rsidR="00355EB3" w:rsidRDefault="00355EB3" w:rsidP="00355E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83A33">
        <w:rPr>
          <w:rFonts w:ascii="Times New Roman" w:hAnsi="Times New Roman" w:cs="Times New Roman"/>
          <w:i/>
          <w:sz w:val="24"/>
          <w:szCs w:val="24"/>
        </w:rPr>
        <w:t>Результаты</w:t>
      </w:r>
    </w:p>
    <w:p w:rsidR="00355EB3" w:rsidRPr="00E5696A" w:rsidRDefault="00355EB3" w:rsidP="00355EB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Модель 64_4</w:t>
      </w:r>
    </w:p>
    <w:p w:rsidR="00355EB3" w:rsidRDefault="00355EB3" w:rsidP="00BE4C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99200" cy="3206750"/>
            <wp:effectExtent l="0" t="0" r="6350" b="0"/>
            <wp:docPr id="1" name="Рисунок 1" descr="C:\Users\zmitrovich.nik\AppData\Local\Microsoft\Windows\INetCache\Content.Word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mitrovich.nik\AppData\Local\Microsoft\Windows\INetCache\Content.Word\ma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EB3" w:rsidRDefault="00B82A45" w:rsidP="00355EB3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(рис.</w:t>
      </w:r>
      <w:r w:rsidRPr="00B82A45">
        <w:rPr>
          <w:rFonts w:ascii="Times New Roman" w:hAnsi="Times New Roman" w:cs="Times New Roman"/>
          <w:sz w:val="20"/>
          <w:szCs w:val="24"/>
        </w:rPr>
        <w:t>5</w:t>
      </w:r>
      <w:r w:rsidR="00355EB3">
        <w:rPr>
          <w:rFonts w:ascii="Times New Roman" w:hAnsi="Times New Roman" w:cs="Times New Roman"/>
          <w:sz w:val="20"/>
          <w:szCs w:val="24"/>
        </w:rPr>
        <w:t xml:space="preserve"> График аномальных ВР и результирующей </w:t>
      </w:r>
      <w:r w:rsidR="00355EB3">
        <w:rPr>
          <w:rFonts w:ascii="Times New Roman" w:hAnsi="Times New Roman" w:cs="Times New Roman"/>
          <w:sz w:val="20"/>
          <w:szCs w:val="24"/>
          <w:lang w:val="en-US"/>
        </w:rPr>
        <w:t>IRE</w:t>
      </w:r>
      <w:r w:rsidR="00355EB3" w:rsidRPr="00883A33">
        <w:rPr>
          <w:rFonts w:ascii="Times New Roman" w:hAnsi="Times New Roman" w:cs="Times New Roman"/>
          <w:sz w:val="20"/>
          <w:szCs w:val="24"/>
        </w:rPr>
        <w:t>)</w:t>
      </w:r>
    </w:p>
    <w:p w:rsidR="00355EB3" w:rsidRDefault="00355EB3" w:rsidP="00BE4CA7">
      <w:pPr>
        <w:rPr>
          <w:rFonts w:ascii="Times New Roman" w:hAnsi="Times New Roman" w:cs="Times New Roman"/>
          <w:sz w:val="24"/>
          <w:szCs w:val="24"/>
        </w:rPr>
      </w:pPr>
    </w:p>
    <w:p w:rsidR="00B82A45" w:rsidRDefault="008052CF" w:rsidP="00B82A45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94.8pt;height:239.05pt">
            <v:imagedata r:id="rId10" o:title="anom_series_ire"/>
          </v:shape>
        </w:pict>
      </w:r>
      <w:r w:rsidR="00B82A45">
        <w:rPr>
          <w:rFonts w:ascii="Times New Roman" w:hAnsi="Times New Roman" w:cs="Times New Roman"/>
          <w:sz w:val="20"/>
          <w:szCs w:val="24"/>
        </w:rPr>
        <w:t>(рис.</w:t>
      </w:r>
      <w:r w:rsidR="00B82A45" w:rsidRPr="00B82A45">
        <w:rPr>
          <w:rFonts w:ascii="Times New Roman" w:hAnsi="Times New Roman" w:cs="Times New Roman"/>
          <w:sz w:val="20"/>
          <w:szCs w:val="24"/>
        </w:rPr>
        <w:t>6</w:t>
      </w:r>
      <w:r w:rsidR="00B82A45">
        <w:rPr>
          <w:rFonts w:ascii="Times New Roman" w:hAnsi="Times New Roman" w:cs="Times New Roman"/>
          <w:sz w:val="20"/>
          <w:szCs w:val="24"/>
        </w:rPr>
        <w:t xml:space="preserve"> График</w:t>
      </w:r>
      <w:r w:rsidR="00B82A45" w:rsidRPr="00883A33">
        <w:rPr>
          <w:rFonts w:ascii="Times New Roman" w:hAnsi="Times New Roman" w:cs="Times New Roman"/>
          <w:sz w:val="20"/>
          <w:szCs w:val="24"/>
        </w:rPr>
        <w:t xml:space="preserve"> </w:t>
      </w:r>
      <w:r w:rsidR="00B82A45">
        <w:rPr>
          <w:rFonts w:ascii="Times New Roman" w:hAnsi="Times New Roman" w:cs="Times New Roman"/>
          <w:sz w:val="20"/>
          <w:szCs w:val="24"/>
        </w:rPr>
        <w:t>ошибок аномальных ВР</w:t>
      </w:r>
      <w:r w:rsidR="00B82A45" w:rsidRPr="00883A33">
        <w:rPr>
          <w:rFonts w:ascii="Times New Roman" w:hAnsi="Times New Roman" w:cs="Times New Roman"/>
          <w:sz w:val="20"/>
          <w:szCs w:val="24"/>
        </w:rPr>
        <w:t>)</w:t>
      </w:r>
    </w:p>
    <w:p w:rsidR="00355EB3" w:rsidRPr="00B82A45" w:rsidRDefault="00355EB3" w:rsidP="00BE4CA7">
      <w:pPr>
        <w:rPr>
          <w:rFonts w:ascii="Times New Roman" w:hAnsi="Times New Roman" w:cs="Times New Roman"/>
          <w:sz w:val="24"/>
          <w:szCs w:val="24"/>
        </w:rPr>
      </w:pPr>
    </w:p>
    <w:p w:rsidR="00355EB3" w:rsidRPr="00B05164" w:rsidRDefault="00355EB3" w:rsidP="00B0516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Аномалии стали менее выраженными</w:t>
      </w:r>
      <w:r w:rsidR="00B82A45">
        <w:rPr>
          <w:rFonts w:ascii="Times New Roman" w:hAnsi="Times New Roman" w:cs="Times New Roman"/>
          <w:sz w:val="24"/>
          <w:szCs w:val="24"/>
        </w:rPr>
        <w:t xml:space="preserve">, скорее всего на такую разницу повлиял параметр генерации ошибок – </w:t>
      </w:r>
      <w:r w:rsidR="00B82A45">
        <w:rPr>
          <w:rFonts w:ascii="Times New Roman" w:hAnsi="Times New Roman" w:cs="Times New Roman"/>
          <w:sz w:val="24"/>
          <w:szCs w:val="24"/>
          <w:lang w:val="en-US"/>
        </w:rPr>
        <w:t>scale</w:t>
      </w:r>
      <w:r w:rsidR="00B82A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2A45">
        <w:rPr>
          <w:rFonts w:ascii="Times New Roman" w:hAnsi="Times New Roman" w:cs="Times New Roman"/>
          <w:sz w:val="24"/>
          <w:szCs w:val="24"/>
        </w:rPr>
        <w:t>Также ошибка 5 (которая присутствует в ВР 7 и 21 с большим сдвигом), не найдена в ВР 7, скорее всего из-за сходства сегрегированной ошибки с временным рядом. Построим график ВР 7 в местах его ошибок с отступами от аномалии по 50 событий с обеих сторон (рис.7). Заметим, что последняя ошибка, которая является ошибкой 5 для всего набора данных, действительно дос</w:t>
      </w:r>
      <w:r w:rsidR="00B05164">
        <w:rPr>
          <w:rFonts w:ascii="Times New Roman" w:hAnsi="Times New Roman" w:cs="Times New Roman"/>
          <w:sz w:val="24"/>
          <w:szCs w:val="24"/>
        </w:rPr>
        <w:t xml:space="preserve">таточно схожа с временным рядом и возможно модель не смогла обнаружить такую аномалию из-за устойчивости к шуму различного масштаба. </w:t>
      </w:r>
    </w:p>
    <w:p w:rsidR="00B82A45" w:rsidRDefault="00B82A45" w:rsidP="00B82A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A9CA67" wp14:editId="635C7F4A">
            <wp:extent cx="5435600" cy="1274056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5" t="-421" r="827" b="4040"/>
                    <a:stretch/>
                  </pic:blipFill>
                  <pic:spPr bwMode="auto">
                    <a:xfrm>
                      <a:off x="0" y="0"/>
                      <a:ext cx="5486299" cy="128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A45" w:rsidRPr="00054A91" w:rsidRDefault="00B82A45" w:rsidP="00B82A45">
      <w:pPr>
        <w:jc w:val="center"/>
        <w:rPr>
          <w:rFonts w:ascii="Times New Roman" w:hAnsi="Times New Roman" w:cs="Times New Roman"/>
          <w:sz w:val="20"/>
          <w:szCs w:val="24"/>
        </w:rPr>
      </w:pPr>
      <w:r w:rsidRPr="00054A91">
        <w:rPr>
          <w:rFonts w:ascii="Times New Roman" w:hAnsi="Times New Roman" w:cs="Times New Roman"/>
          <w:sz w:val="20"/>
          <w:szCs w:val="24"/>
        </w:rPr>
        <w:t>(рис.7</w:t>
      </w:r>
      <w:r w:rsidR="00D05AE3">
        <w:rPr>
          <w:rFonts w:ascii="Times New Roman" w:hAnsi="Times New Roman" w:cs="Times New Roman"/>
          <w:sz w:val="20"/>
          <w:szCs w:val="24"/>
        </w:rPr>
        <w:t xml:space="preserve"> График</w:t>
      </w:r>
      <w:r w:rsidR="00054A91">
        <w:rPr>
          <w:rFonts w:ascii="Times New Roman" w:hAnsi="Times New Roman" w:cs="Times New Roman"/>
          <w:sz w:val="20"/>
          <w:szCs w:val="24"/>
        </w:rPr>
        <w:t xml:space="preserve"> ВР 7 в окрестностях его аномалий</w:t>
      </w:r>
      <w:r w:rsidRPr="00054A91">
        <w:rPr>
          <w:rFonts w:ascii="Times New Roman" w:hAnsi="Times New Roman" w:cs="Times New Roman"/>
          <w:sz w:val="20"/>
          <w:szCs w:val="24"/>
        </w:rPr>
        <w:t>)</w:t>
      </w:r>
    </w:p>
    <w:p w:rsidR="00054A91" w:rsidRDefault="00054A91" w:rsidP="00054A9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Модель 256_4</w:t>
      </w:r>
    </w:p>
    <w:p w:rsidR="00054A91" w:rsidRDefault="008052CF" w:rsidP="00D05A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399.15pt;height:202.2pt">
            <v:imagedata r:id="rId12" o:title="main"/>
          </v:shape>
        </w:pict>
      </w:r>
    </w:p>
    <w:p w:rsidR="00D05AE3" w:rsidRPr="00D05AE3" w:rsidRDefault="00D05AE3" w:rsidP="00D05AE3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(рис.8 График аномальных ВР и результирующей </w:t>
      </w:r>
      <w:r>
        <w:rPr>
          <w:rFonts w:ascii="Times New Roman" w:hAnsi="Times New Roman" w:cs="Times New Roman"/>
          <w:sz w:val="20"/>
          <w:szCs w:val="24"/>
          <w:lang w:val="en-US"/>
        </w:rPr>
        <w:t>IRE</w:t>
      </w:r>
      <w:r w:rsidRPr="00883A33">
        <w:rPr>
          <w:rFonts w:ascii="Times New Roman" w:hAnsi="Times New Roman" w:cs="Times New Roman"/>
          <w:sz w:val="20"/>
          <w:szCs w:val="24"/>
        </w:rPr>
        <w:t>)</w:t>
      </w:r>
    </w:p>
    <w:p w:rsidR="00054A91" w:rsidRDefault="008052CF" w:rsidP="00D05A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12.4pt;height:198.15pt">
            <v:imagedata r:id="rId13" o:title="anom_series_ire"/>
          </v:shape>
        </w:pict>
      </w:r>
    </w:p>
    <w:p w:rsidR="00D05AE3" w:rsidRPr="00B82A45" w:rsidRDefault="00D05AE3" w:rsidP="00D05AE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(рис.9 График</w:t>
      </w:r>
      <w:r w:rsidRPr="00883A33">
        <w:rPr>
          <w:rFonts w:ascii="Times New Roman" w:hAnsi="Times New Roman" w:cs="Times New Roman"/>
          <w:sz w:val="20"/>
          <w:szCs w:val="24"/>
        </w:rPr>
        <w:t xml:space="preserve"> </w:t>
      </w:r>
      <w:r>
        <w:rPr>
          <w:rFonts w:ascii="Times New Roman" w:hAnsi="Times New Roman" w:cs="Times New Roman"/>
          <w:sz w:val="20"/>
          <w:szCs w:val="24"/>
        </w:rPr>
        <w:t>ошибок аномальных ВР)</w:t>
      </w:r>
    </w:p>
    <w:p w:rsidR="00355EB3" w:rsidRDefault="00D05AE3" w:rsidP="00D05A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В случае модели с широким окном, аналогично предыдущему тесту, появляется проблема поиска конкретного аномального промежутка, при этом наличие аномальные сегменты стали более явными за счет большой ошибки реконструкции в нескольких соседних семплах. </w:t>
      </w:r>
    </w:p>
    <w:p w:rsidR="00D05AE3" w:rsidRDefault="00D05AE3" w:rsidP="00D05A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(Была идея вычесть из </w:t>
      </w:r>
      <w:r w:rsidR="001B2066">
        <w:rPr>
          <w:rFonts w:ascii="Times New Roman" w:hAnsi="Times New Roman" w:cs="Times New Roman"/>
          <w:sz w:val="24"/>
          <w:szCs w:val="24"/>
          <w:lang w:val="en-US"/>
        </w:rPr>
        <w:t>IRE</w:t>
      </w:r>
      <w:r>
        <w:rPr>
          <w:rFonts w:ascii="Times New Roman" w:hAnsi="Times New Roman" w:cs="Times New Roman"/>
          <w:sz w:val="24"/>
          <w:szCs w:val="24"/>
        </w:rPr>
        <w:t xml:space="preserve"> среднее и прибавить 1, чтобы средняя ошибка была равна 1. После чего пройти окном небольшой ширины (3-5 </w:t>
      </w:r>
      <w:r w:rsidR="001B2066">
        <w:rPr>
          <w:rFonts w:ascii="Times New Roman" w:hAnsi="Times New Roman" w:cs="Times New Roman"/>
          <w:sz w:val="24"/>
          <w:szCs w:val="24"/>
        </w:rPr>
        <w:t>элементов</w:t>
      </w:r>
      <w:r>
        <w:rPr>
          <w:rFonts w:ascii="Times New Roman" w:hAnsi="Times New Roman" w:cs="Times New Roman"/>
          <w:sz w:val="24"/>
          <w:szCs w:val="24"/>
        </w:rPr>
        <w:t>) и пересчитывать ошибку как произведение элементов в этом окне. Метод вроде сглаживания, только вместо среднего считать произведение, таким образом если несколь</w:t>
      </w:r>
      <w:r w:rsidR="001B2066">
        <w:rPr>
          <w:rFonts w:ascii="Times New Roman" w:hAnsi="Times New Roman" w:cs="Times New Roman"/>
          <w:sz w:val="24"/>
          <w:szCs w:val="24"/>
        </w:rPr>
        <w:t>ко соседних событий будут иметь ошибку значительно больше одного, то на графике будет явный пик).</w:t>
      </w:r>
    </w:p>
    <w:p w:rsidR="001B2066" w:rsidRDefault="001B2066" w:rsidP="00D05A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B2066" w:rsidRDefault="001B2066" w:rsidP="00D05AE3">
      <w:pPr>
        <w:jc w:val="both"/>
        <w:rPr>
          <w:rFonts w:ascii="Times New Roman" w:hAnsi="Times New Roman" w:cs="Times New Roman"/>
          <w:sz w:val="24"/>
          <w:szCs w:val="24"/>
        </w:rPr>
      </w:pPr>
      <w:r w:rsidRPr="00442E6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Вывод – модель с широким окном (большим чем максимально возможная аномалия), позволяет лучше детектировать факт возникновения аномалий, при этом модель с более узким окном позволяет точнее находить конкретные аномальные промежутки. Обе модели не смогли обнаружить слабо отличимую аномалию в ВР 7.</w:t>
      </w:r>
    </w:p>
    <w:p w:rsidR="001B2066" w:rsidRDefault="001B2066" w:rsidP="001B2066">
      <w:pPr>
        <w:rPr>
          <w:rFonts w:ascii="Times New Roman" w:hAnsi="Times New Roman" w:cs="Times New Roman"/>
          <w:sz w:val="24"/>
          <w:szCs w:val="24"/>
        </w:rPr>
      </w:pPr>
    </w:p>
    <w:p w:rsidR="001B2066" w:rsidRPr="00442E6A" w:rsidRDefault="001B2066" w:rsidP="001B206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1B2066">
        <w:rPr>
          <w:rFonts w:ascii="Times New Roman" w:hAnsi="Times New Roman" w:cs="Times New Roman"/>
          <w:b/>
          <w:sz w:val="24"/>
          <w:szCs w:val="24"/>
          <w:lang w:val="en-US"/>
        </w:rPr>
        <w:t>ilation</w:t>
      </w:r>
      <w:r w:rsidRPr="001B206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similar</w:t>
      </w:r>
      <w:r w:rsidRPr="001B206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</w:p>
    <w:p w:rsidR="00DF31B2" w:rsidRDefault="00DF31B2" w:rsidP="001B2066">
      <w:pPr>
        <w:rPr>
          <w:rFonts w:ascii="Times New Roman" w:hAnsi="Times New Roman" w:cs="Times New Roman"/>
          <w:sz w:val="24"/>
          <w:szCs w:val="24"/>
        </w:rPr>
      </w:pPr>
      <w:r w:rsidRPr="00442E6A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В этом тесте разбавлял аномальные события обычными. То есть при интеграции ряда аномалии, заменял только каждый 2-ой, 4-тый, 8-ой и 16-тый элемент, соответственно для четырех сгенерированных ошибок.</w:t>
      </w:r>
    </w:p>
    <w:p w:rsidR="00DF31B2" w:rsidRPr="00DF31B2" w:rsidRDefault="00DF31B2" w:rsidP="001B2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Ошибки генерируются аналогично обычным ВР.   </w:t>
      </w:r>
    </w:p>
    <w:p w:rsidR="001B2066" w:rsidRDefault="001B2066" w:rsidP="001B2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Модель 64_4</w:t>
      </w:r>
    </w:p>
    <w:p w:rsidR="001B2066" w:rsidRDefault="008052CF" w:rsidP="001B20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70.6pt;height:240.2pt">
            <v:imagedata r:id="rId14" o:title="main"/>
          </v:shape>
        </w:pict>
      </w:r>
    </w:p>
    <w:p w:rsidR="001B2066" w:rsidRDefault="001B2066" w:rsidP="001B2066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 xml:space="preserve">(рис.10 График аномальных ВР и результирующей </w:t>
      </w:r>
      <w:r>
        <w:rPr>
          <w:rFonts w:ascii="Times New Roman" w:hAnsi="Times New Roman" w:cs="Times New Roman"/>
          <w:sz w:val="20"/>
          <w:szCs w:val="24"/>
          <w:lang w:val="en-US"/>
        </w:rPr>
        <w:t>IRE</w:t>
      </w:r>
      <w:r w:rsidRPr="00883A33">
        <w:rPr>
          <w:rFonts w:ascii="Times New Roman" w:hAnsi="Times New Roman" w:cs="Times New Roman"/>
          <w:sz w:val="20"/>
          <w:szCs w:val="24"/>
        </w:rPr>
        <w:t>)</w:t>
      </w:r>
    </w:p>
    <w:p w:rsidR="001B2066" w:rsidRDefault="008052CF" w:rsidP="001B2066">
      <w:pPr>
        <w:jc w:val="center"/>
        <w:rPr>
          <w:rFonts w:ascii="Times New Roman" w:hAnsi="Times New Roman" w:cs="Times New Roman"/>
          <w:sz w:val="20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lastRenderedPageBreak/>
        <w:pict>
          <v:shape id="_x0000_i1033" type="#_x0000_t75" style="width:472.9pt;height:228.65pt">
            <v:imagedata r:id="rId15" o:title="anom_series_ire"/>
          </v:shape>
        </w:pict>
      </w:r>
    </w:p>
    <w:p w:rsidR="001B2066" w:rsidRPr="00B82A45" w:rsidRDefault="001B2066" w:rsidP="001B20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(рис.11 График</w:t>
      </w:r>
      <w:r w:rsidRPr="00883A33">
        <w:rPr>
          <w:rFonts w:ascii="Times New Roman" w:hAnsi="Times New Roman" w:cs="Times New Roman"/>
          <w:sz w:val="20"/>
          <w:szCs w:val="24"/>
        </w:rPr>
        <w:t xml:space="preserve"> </w:t>
      </w:r>
      <w:r>
        <w:rPr>
          <w:rFonts w:ascii="Times New Roman" w:hAnsi="Times New Roman" w:cs="Times New Roman"/>
          <w:sz w:val="20"/>
          <w:szCs w:val="24"/>
        </w:rPr>
        <w:t>ошибок аномальных ВР)</w:t>
      </w:r>
    </w:p>
    <w:p w:rsidR="001B2066" w:rsidRDefault="00DF31B2" w:rsidP="001B20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Аномалия с пропуском в 16-ть событий практически не выделяется на графике </w:t>
      </w:r>
      <w:r>
        <w:rPr>
          <w:rFonts w:ascii="Times New Roman" w:hAnsi="Times New Roman" w:cs="Times New Roman"/>
          <w:sz w:val="24"/>
          <w:szCs w:val="24"/>
          <w:lang w:val="en-US"/>
        </w:rPr>
        <w:t>IRE</w:t>
      </w:r>
      <w:r w:rsidRPr="00DF31B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Стоит заметить, что </w:t>
      </w:r>
      <w:r w:rsidR="00715BAF">
        <w:rPr>
          <w:rFonts w:ascii="Times New Roman" w:hAnsi="Times New Roman" w:cs="Times New Roman"/>
          <w:sz w:val="24"/>
          <w:szCs w:val="24"/>
        </w:rPr>
        <w:t xml:space="preserve">последней аномалии (с </w:t>
      </w:r>
      <w:proofErr w:type="spellStart"/>
      <w:r w:rsidR="00715BAF">
        <w:rPr>
          <w:rFonts w:ascii="Times New Roman" w:hAnsi="Times New Roman" w:cs="Times New Roman"/>
          <w:sz w:val="24"/>
          <w:szCs w:val="24"/>
          <w:lang w:val="en-US"/>
        </w:rPr>
        <w:t>dil</w:t>
      </w:r>
      <w:proofErr w:type="spellEnd"/>
      <w:r w:rsidR="00715BAF" w:rsidRPr="00715BAF">
        <w:rPr>
          <w:rFonts w:ascii="Times New Roman" w:hAnsi="Times New Roman" w:cs="Times New Roman"/>
          <w:sz w:val="24"/>
          <w:szCs w:val="24"/>
        </w:rPr>
        <w:t xml:space="preserve"> = 16) </w:t>
      </w:r>
      <w:r w:rsidR="00715BAF">
        <w:rPr>
          <w:rFonts w:ascii="Times New Roman" w:hAnsi="Times New Roman" w:cs="Times New Roman"/>
          <w:sz w:val="24"/>
          <w:szCs w:val="24"/>
        </w:rPr>
        <w:t>равен 46, то есть аномальных событий с таким расширением (пропуском) в аномальном сегменте будет всего 3.</w:t>
      </w:r>
    </w:p>
    <w:p w:rsidR="00715BAF" w:rsidRPr="00715BAF" w:rsidRDefault="00715BAF" w:rsidP="001B2066">
      <w:pPr>
        <w:rPr>
          <w:rFonts w:ascii="Times New Roman" w:hAnsi="Times New Roman" w:cs="Times New Roman"/>
          <w:sz w:val="24"/>
          <w:szCs w:val="24"/>
        </w:rPr>
      </w:pPr>
    </w:p>
    <w:p w:rsidR="001B2066" w:rsidRDefault="00DF31B2" w:rsidP="00DF31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4749800" cy="3752870"/>
            <wp:effectExtent l="0" t="0" r="0" b="0"/>
            <wp:docPr id="3" name="Рисунок 3" descr="C:\Users\zmitrovich.nik\AppData\Local\Microsoft\Windows\INetCache\Content.Word\err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mitrovich.nik\AppData\Local\Microsoft\Windows\INetCache\Content.Word\error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18" cy="376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BAF" w:rsidRPr="00B82A45" w:rsidRDefault="00715BAF" w:rsidP="00715B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4"/>
        </w:rPr>
        <w:t>(рис.12 Графики всех ВР в окрестностях их аномалий)</w:t>
      </w:r>
    </w:p>
    <w:p w:rsidR="001720C1" w:rsidRDefault="0002213E" w:rsidP="00442E6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даже улучшился, относительно предыдущего теста с этой моделью. Скорее всего резкий рост дисперсии (из-за того, что аномальные события чередуются с обычными) помогает модели детектировать аномалии.</w:t>
      </w:r>
    </w:p>
    <w:p w:rsidR="0017168B" w:rsidRPr="003D2B7B" w:rsidRDefault="000E1D7A" w:rsidP="003D2B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bookmarkStart w:id="0" w:name="_GoBack"/>
      <w:bookmarkEnd w:id="0"/>
    </w:p>
    <w:sectPr w:rsidR="0017168B" w:rsidRPr="003D2B7B" w:rsidSect="0017168B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853748"/>
    <w:multiLevelType w:val="hybridMultilevel"/>
    <w:tmpl w:val="89805F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7F0"/>
    <w:rsid w:val="0002213E"/>
    <w:rsid w:val="00054A91"/>
    <w:rsid w:val="000919EA"/>
    <w:rsid w:val="000E1D7A"/>
    <w:rsid w:val="0017168B"/>
    <w:rsid w:val="001720C1"/>
    <w:rsid w:val="001B2066"/>
    <w:rsid w:val="00345E53"/>
    <w:rsid w:val="00355EB3"/>
    <w:rsid w:val="003D2B7B"/>
    <w:rsid w:val="00442E6A"/>
    <w:rsid w:val="004D07F0"/>
    <w:rsid w:val="00595D10"/>
    <w:rsid w:val="00715BAF"/>
    <w:rsid w:val="008052CF"/>
    <w:rsid w:val="00883A33"/>
    <w:rsid w:val="009802E9"/>
    <w:rsid w:val="00B05164"/>
    <w:rsid w:val="00B23D55"/>
    <w:rsid w:val="00B82A45"/>
    <w:rsid w:val="00BE4CA7"/>
    <w:rsid w:val="00C825A8"/>
    <w:rsid w:val="00C91EB0"/>
    <w:rsid w:val="00D05AE3"/>
    <w:rsid w:val="00DF31B2"/>
    <w:rsid w:val="00E5696A"/>
    <w:rsid w:val="00FE3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A9A0C"/>
  <w15:chartTrackingRefBased/>
  <w15:docId w15:val="{1CB4D376-76A8-438C-AD98-32C617DBB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20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9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1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InfoTeCS</Company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Zmitrovich Nikolay</dc:creator>
  <cp:keywords/>
  <dc:description/>
  <cp:lastModifiedBy>Zmitrovich Nikolay</cp:lastModifiedBy>
  <cp:revision>13</cp:revision>
  <dcterms:created xsi:type="dcterms:W3CDTF">2022-02-15T11:25:00Z</dcterms:created>
  <dcterms:modified xsi:type="dcterms:W3CDTF">2022-02-16T10:59:00Z</dcterms:modified>
</cp:coreProperties>
</file>