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C9" w:rsidRPr="00D618C9" w:rsidRDefault="003B4B86" w:rsidP="00D618C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Reconstruct </w:t>
      </w:r>
      <w:r w:rsidR="008D460F">
        <w:rPr>
          <w:rFonts w:ascii="Arial" w:hAnsi="Arial" w:cs="Arial"/>
          <w:b/>
        </w:rPr>
        <w:t>the simple example</w:t>
      </w:r>
      <w:r w:rsidR="00D618C9" w:rsidRPr="00D618C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presented</w:t>
      </w:r>
      <w:r w:rsidR="00D618C9" w:rsidRPr="00D618C9">
        <w:rPr>
          <w:rFonts w:ascii="Arial" w:hAnsi="Arial" w:cs="Arial"/>
          <w:b/>
        </w:rPr>
        <w:t xml:space="preserve"> in the class to </w:t>
      </w:r>
      <w:r w:rsidR="00B93D9C" w:rsidRPr="00D618C9">
        <w:rPr>
          <w:rFonts w:ascii="Arial" w:hAnsi="Arial" w:cs="Arial" w:hint="eastAsia"/>
          <w:b/>
        </w:rPr>
        <w:t xml:space="preserve">satisfy </w:t>
      </w:r>
      <w:r w:rsidR="00691B6F" w:rsidRPr="00D618C9">
        <w:rPr>
          <w:rFonts w:ascii="Arial" w:hAnsi="Arial" w:cs="Arial" w:hint="eastAsia"/>
          <w:b/>
        </w:rPr>
        <w:t>following conditions</w:t>
      </w:r>
      <w:r w:rsidR="00340BAB" w:rsidRPr="00D618C9">
        <w:rPr>
          <w:rFonts w:ascii="Arial" w:hAnsi="Arial" w:cs="Arial"/>
          <w:b/>
        </w:rPr>
        <w:t xml:space="preserve">. </w:t>
      </w:r>
      <w:r w:rsidR="008D460F">
        <w:rPr>
          <w:rFonts w:ascii="Arial" w:hAnsi="Arial" w:cs="Arial"/>
          <w:b/>
        </w:rPr>
        <w:t>Be sure that you</w:t>
      </w:r>
      <w:r>
        <w:rPr>
          <w:rFonts w:ascii="Arial" w:hAnsi="Arial" w:cs="Arial"/>
          <w:b/>
        </w:rPr>
        <w:t xml:space="preserve"> </w:t>
      </w:r>
      <w:r w:rsidR="00D618C9">
        <w:rPr>
          <w:rFonts w:ascii="Arial" w:hAnsi="Arial" w:cs="Arial"/>
          <w:b/>
        </w:rPr>
        <w:t>answer all the question</w:t>
      </w:r>
      <w:r>
        <w:rPr>
          <w:rFonts w:ascii="Arial" w:hAnsi="Arial" w:cs="Arial"/>
          <w:b/>
        </w:rPr>
        <w:t>s</w:t>
      </w:r>
      <w:r w:rsidR="00D618C9">
        <w:rPr>
          <w:rFonts w:ascii="Arial" w:hAnsi="Arial" w:cs="Arial"/>
          <w:b/>
        </w:rPr>
        <w:t xml:space="preserve"> provided in </w:t>
      </w:r>
      <w:r w:rsidR="004E173B">
        <w:rPr>
          <w:rFonts w:ascii="Arial" w:hAnsi="Arial" w:cs="Arial"/>
          <w:b/>
        </w:rPr>
        <w:t>Report section</w:t>
      </w:r>
      <w:r w:rsidR="00D618C9" w:rsidRPr="00D618C9">
        <w:rPr>
          <w:rFonts w:ascii="Arial" w:hAnsi="Arial" w:cs="Arial"/>
          <w:b/>
        </w:rPr>
        <w:t xml:space="preserve"> </w:t>
      </w:r>
      <w:r w:rsidR="008D460F">
        <w:rPr>
          <w:rFonts w:ascii="Arial" w:hAnsi="Arial" w:cs="Arial"/>
          <w:b/>
        </w:rPr>
        <w:t>(5</w:t>
      </w:r>
      <w:r>
        <w:rPr>
          <w:rFonts w:ascii="Arial" w:hAnsi="Arial" w:cs="Arial"/>
          <w:b/>
        </w:rPr>
        <w:t xml:space="preserve">0 </w:t>
      </w:r>
      <w:proofErr w:type="spellStart"/>
      <w:r>
        <w:rPr>
          <w:rFonts w:ascii="Arial" w:hAnsi="Arial" w:cs="Arial"/>
          <w:b/>
        </w:rPr>
        <w:t>pt</w:t>
      </w:r>
      <w:proofErr w:type="spellEnd"/>
      <w:r>
        <w:rPr>
          <w:rFonts w:ascii="Arial" w:hAnsi="Arial" w:cs="Arial"/>
          <w:b/>
        </w:rPr>
        <w:t>)</w:t>
      </w:r>
    </w:p>
    <w:p w:rsidR="009E6D04" w:rsidRPr="00D618C9" w:rsidRDefault="009E6D04" w:rsidP="00D618C9"/>
    <w:p w:rsidR="009E6D04" w:rsidRPr="00654F7A" w:rsidRDefault="006C49A1" w:rsidP="00DF492A">
      <w:pPr>
        <w:spacing w:line="360" w:lineRule="auto"/>
        <w:rPr>
          <w:rFonts w:ascii="Arial" w:hAnsi="Arial" w:cs="Arial"/>
          <w:b/>
          <w:i/>
        </w:rPr>
      </w:pPr>
      <w:r w:rsidRPr="00654F7A">
        <w:rPr>
          <w:rFonts w:ascii="Arial" w:hAnsi="Arial" w:cs="Arial"/>
          <w:b/>
          <w:i/>
        </w:rPr>
        <w:t>1</w:t>
      </w:r>
      <w:r w:rsidR="000C4D77">
        <w:rPr>
          <w:rFonts w:ascii="Arial" w:hAnsi="Arial" w:cs="Arial"/>
          <w:b/>
          <w:i/>
        </w:rPr>
        <w:t>.</w:t>
      </w:r>
      <w:r w:rsidRPr="00654F7A">
        <w:rPr>
          <w:rFonts w:ascii="Arial" w:hAnsi="Arial" w:cs="Arial"/>
          <w:b/>
          <w:i/>
        </w:rPr>
        <w:t xml:space="preserve"> </w:t>
      </w:r>
      <w:r w:rsidR="009E6D04" w:rsidRPr="00654F7A">
        <w:rPr>
          <w:rFonts w:ascii="Arial" w:hAnsi="Arial" w:cs="Arial"/>
          <w:b/>
          <w:i/>
        </w:rPr>
        <w:t>Requirements</w:t>
      </w:r>
    </w:p>
    <w:p w:rsidR="006C49A1" w:rsidRPr="00AF0D23" w:rsidRDefault="003B4B86" w:rsidP="00AF0D23">
      <w:pPr>
        <w:spacing w:line="360" w:lineRule="auto"/>
        <w:ind w:leftChars="100" w:left="200"/>
        <w:rPr>
          <w:rFonts w:ascii="Arial" w:eastAsiaTheme="minorEastAsia" w:hAnsi="Arial" w:cs="Arial"/>
          <w:lang w:eastAsia="zh-CN"/>
        </w:rPr>
      </w:pPr>
      <w:r>
        <w:rPr>
          <w:rFonts w:ascii="Arial" w:hAnsi="Arial" w:cs="Arial"/>
        </w:rPr>
        <w:t>Re-construct the same flow-sheet as the simple practice in the presentation file.</w:t>
      </w:r>
    </w:p>
    <w:p w:rsidR="009E6D04" w:rsidRPr="00654F7A" w:rsidRDefault="006C49A1" w:rsidP="00DF492A">
      <w:pPr>
        <w:spacing w:line="360" w:lineRule="auto"/>
        <w:rPr>
          <w:rFonts w:ascii="Arial" w:hAnsi="Arial" w:cs="Arial"/>
          <w:b/>
          <w:i/>
        </w:rPr>
      </w:pPr>
      <w:r w:rsidRPr="00654F7A">
        <w:rPr>
          <w:rFonts w:ascii="Arial" w:hAnsi="Arial" w:cs="Arial"/>
          <w:b/>
          <w:i/>
        </w:rPr>
        <w:t>2</w:t>
      </w:r>
      <w:r w:rsidR="000C4D77">
        <w:rPr>
          <w:rFonts w:ascii="Arial" w:hAnsi="Arial" w:cs="Arial"/>
          <w:b/>
          <w:i/>
        </w:rPr>
        <w:t>.</w:t>
      </w:r>
      <w:r w:rsidRPr="00654F7A">
        <w:rPr>
          <w:rFonts w:ascii="Arial" w:hAnsi="Arial" w:cs="Arial"/>
          <w:b/>
          <w:i/>
        </w:rPr>
        <w:t xml:space="preserve"> </w:t>
      </w:r>
      <w:r w:rsidR="000C4D77">
        <w:rPr>
          <w:rFonts w:ascii="Arial" w:hAnsi="Arial" w:cs="Arial"/>
          <w:b/>
          <w:i/>
        </w:rPr>
        <w:t>Conditions</w:t>
      </w:r>
    </w:p>
    <w:p w:rsidR="000C4D77" w:rsidRDefault="000C4D77" w:rsidP="00654F7A">
      <w:pPr>
        <w:spacing w:line="360" w:lineRule="auto"/>
        <w:ind w:leftChars="100" w:left="20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1) Change the composition of stock mixture to </w:t>
      </w:r>
      <w:r w:rsidRPr="000C4D77">
        <w:rPr>
          <w:rFonts w:ascii="Arial" w:hAnsi="Arial" w:cs="Arial"/>
          <w:b/>
        </w:rPr>
        <w:t xml:space="preserve">20% of Carbohydrate, </w:t>
      </w:r>
      <w:r>
        <w:rPr>
          <w:rFonts w:ascii="Arial" w:hAnsi="Arial" w:cs="Arial"/>
          <w:b/>
        </w:rPr>
        <w:t>6</w:t>
      </w:r>
      <w:r w:rsidRPr="000C4D77">
        <w:rPr>
          <w:rFonts w:ascii="Arial" w:hAnsi="Arial" w:cs="Arial"/>
          <w:b/>
        </w:rPr>
        <w:t xml:space="preserve">5% of glucose and </w:t>
      </w:r>
      <w:r>
        <w:rPr>
          <w:rFonts w:ascii="Arial" w:hAnsi="Arial" w:cs="Arial"/>
          <w:b/>
        </w:rPr>
        <w:t>1</w:t>
      </w:r>
      <w:r w:rsidRPr="000C4D77">
        <w:rPr>
          <w:rFonts w:ascii="Arial" w:hAnsi="Arial" w:cs="Arial"/>
          <w:b/>
        </w:rPr>
        <w:t>5% of protein</w:t>
      </w:r>
      <w:bookmarkStart w:id="0" w:name="_GoBack"/>
      <w:bookmarkEnd w:id="0"/>
    </w:p>
    <w:p w:rsidR="000C4D77" w:rsidRDefault="000C4D77" w:rsidP="00654F7A">
      <w:pPr>
        <w:spacing w:line="360" w:lineRule="auto"/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 xml:space="preserve">2) Charging amount is </w:t>
      </w:r>
      <w:r w:rsidRPr="000C4D77">
        <w:rPr>
          <w:rFonts w:ascii="Arial" w:hAnsi="Arial" w:cs="Arial"/>
          <w:b/>
        </w:rPr>
        <w:t>500 kg of mixture</w:t>
      </w:r>
    </w:p>
    <w:p w:rsidR="000C4D77" w:rsidRDefault="000C4D77" w:rsidP="00654F7A">
      <w:pPr>
        <w:spacing w:line="360" w:lineRule="auto"/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 xml:space="preserve">3) Fermentation equation = </w:t>
      </w:r>
      <w:r w:rsidRPr="00303279">
        <w:rPr>
          <w:rFonts w:ascii="Arial" w:hAnsi="Arial" w:cs="Arial"/>
          <w:b/>
        </w:rPr>
        <w:t>2 moles of glucose converted into 4 moles of Ethanol and 4 moles of CO</w:t>
      </w:r>
      <w:r w:rsidRPr="00303279">
        <w:rPr>
          <w:rFonts w:ascii="Arial" w:hAnsi="Arial" w:cs="Arial"/>
          <w:b/>
          <w:vertAlign w:val="subscript"/>
        </w:rPr>
        <w:t>2</w:t>
      </w:r>
    </w:p>
    <w:p w:rsidR="00DF492A" w:rsidRPr="00303279" w:rsidRDefault="000C4D77" w:rsidP="00654F7A">
      <w:pPr>
        <w:spacing w:line="360" w:lineRule="auto"/>
        <w:ind w:leftChars="100" w:left="20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4) Fermentation extent = </w:t>
      </w:r>
      <w:r w:rsidRPr="00303279">
        <w:rPr>
          <w:rFonts w:ascii="Arial" w:hAnsi="Arial" w:cs="Arial"/>
          <w:b/>
        </w:rPr>
        <w:t>70%</w:t>
      </w:r>
    </w:p>
    <w:p w:rsidR="000C4D77" w:rsidRDefault="000C4D77" w:rsidP="00654F7A">
      <w:pPr>
        <w:spacing w:line="360" w:lineRule="auto"/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 xml:space="preserve">5) Filtration is not perfect so it filters </w:t>
      </w:r>
      <w:r w:rsidR="00303279" w:rsidRPr="00303279">
        <w:rPr>
          <w:rFonts w:ascii="Arial" w:hAnsi="Arial" w:cs="Arial"/>
          <w:b/>
        </w:rPr>
        <w:t>5</w:t>
      </w:r>
      <w:r w:rsidRPr="00303279">
        <w:rPr>
          <w:rFonts w:ascii="Arial" w:hAnsi="Arial" w:cs="Arial"/>
          <w:b/>
        </w:rPr>
        <w:t>% of Ethanol</w:t>
      </w:r>
      <w:r>
        <w:rPr>
          <w:rFonts w:ascii="Arial" w:hAnsi="Arial" w:cs="Arial"/>
        </w:rPr>
        <w:t xml:space="preserve"> while other components are </w:t>
      </w:r>
      <w:r w:rsidR="00303279">
        <w:rPr>
          <w:rFonts w:ascii="Arial" w:hAnsi="Arial" w:cs="Arial"/>
        </w:rPr>
        <w:t>filtered with</w:t>
      </w:r>
      <w:r>
        <w:rPr>
          <w:rFonts w:ascii="Arial" w:hAnsi="Arial" w:cs="Arial"/>
        </w:rPr>
        <w:t xml:space="preserve"> </w:t>
      </w:r>
      <w:r w:rsidRPr="00303279">
        <w:rPr>
          <w:rFonts w:ascii="Arial" w:hAnsi="Arial" w:cs="Arial"/>
          <w:b/>
        </w:rPr>
        <w:t>99%</w:t>
      </w:r>
    </w:p>
    <w:p w:rsidR="009E6D04" w:rsidRDefault="00303279" w:rsidP="00654F7A">
      <w:pPr>
        <w:spacing w:line="360" w:lineRule="auto"/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0C4D77">
        <w:rPr>
          <w:rFonts w:ascii="Arial" w:hAnsi="Arial" w:cs="Arial"/>
        </w:rPr>
        <w:t>) Scheduling</w:t>
      </w:r>
      <w:r>
        <w:rPr>
          <w:rFonts w:ascii="Arial" w:hAnsi="Arial" w:cs="Arial"/>
        </w:rPr>
        <w:t xml:space="preserve"> conditions</w:t>
      </w:r>
    </w:p>
    <w:p w:rsidR="000C4D77" w:rsidRPr="00562EF8" w:rsidRDefault="000C4D77" w:rsidP="00303279">
      <w:pPr>
        <w:spacing w:line="360" w:lineRule="auto"/>
        <w:ind w:left="800"/>
        <w:rPr>
          <w:rFonts w:ascii="Arial" w:hAnsi="Arial" w:cs="Arial"/>
          <w:color w:val="000000" w:themeColor="text1"/>
        </w:rPr>
      </w:pPr>
      <w:r w:rsidRPr="00562EF8">
        <w:rPr>
          <w:rFonts w:ascii="Arial" w:hAnsi="Arial" w:cs="Arial"/>
          <w:color w:val="000000" w:themeColor="text1"/>
        </w:rPr>
        <w:t>Charge: based on mass flow</w:t>
      </w:r>
      <w:r w:rsidR="004E173B" w:rsidRPr="00562EF8">
        <w:rPr>
          <w:rFonts w:ascii="Arial" w:hAnsi="Arial" w:cs="Arial"/>
          <w:color w:val="000000" w:themeColor="text1"/>
        </w:rPr>
        <w:t>-</w:t>
      </w:r>
      <w:r w:rsidRPr="00562EF8">
        <w:rPr>
          <w:rFonts w:ascii="Arial" w:hAnsi="Arial" w:cs="Arial"/>
          <w:color w:val="000000" w:themeColor="text1"/>
        </w:rPr>
        <w:t>rat</w:t>
      </w:r>
      <w:r w:rsidR="004E173B" w:rsidRPr="00562EF8">
        <w:rPr>
          <w:rFonts w:ascii="Arial" w:hAnsi="Arial" w:cs="Arial"/>
          <w:color w:val="000000" w:themeColor="text1"/>
        </w:rPr>
        <w:t>e</w:t>
      </w:r>
      <w:r w:rsidRPr="00562EF8">
        <w:rPr>
          <w:rFonts w:ascii="Arial" w:hAnsi="Arial" w:cs="Arial"/>
          <w:color w:val="000000" w:themeColor="text1"/>
        </w:rPr>
        <w:t xml:space="preserve"> of 50kg/h</w:t>
      </w:r>
    </w:p>
    <w:p w:rsidR="000C4D77" w:rsidRDefault="000C4D77" w:rsidP="00303279">
      <w:pPr>
        <w:spacing w:line="360" w:lineRule="auto"/>
        <w:ind w:left="800"/>
        <w:rPr>
          <w:rFonts w:ascii="Arial" w:hAnsi="Arial" w:cs="Arial"/>
        </w:rPr>
      </w:pPr>
      <w:r>
        <w:rPr>
          <w:rFonts w:ascii="Arial" w:hAnsi="Arial" w:cs="Arial"/>
        </w:rPr>
        <w:t>Fermentation</w:t>
      </w:r>
      <w:r w:rsidR="000A468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set up time = 10 min and process time = 2 </w:t>
      </w:r>
      <w:proofErr w:type="spellStart"/>
      <w:r>
        <w:rPr>
          <w:rFonts w:ascii="Arial" w:hAnsi="Arial" w:cs="Arial"/>
        </w:rPr>
        <w:t>hr</w:t>
      </w:r>
      <w:proofErr w:type="spellEnd"/>
      <w:r w:rsidR="004E173B">
        <w:rPr>
          <w:rFonts w:ascii="Arial" w:hAnsi="Arial" w:cs="Arial"/>
        </w:rPr>
        <w:t>,</w:t>
      </w:r>
      <w:r w:rsidR="00303279">
        <w:rPr>
          <w:rFonts w:ascii="Arial" w:hAnsi="Arial" w:cs="Arial"/>
        </w:rPr>
        <w:t xml:space="preserve"> starting at the end of charging</w:t>
      </w:r>
    </w:p>
    <w:p w:rsidR="000C4D77" w:rsidRDefault="000C4D77" w:rsidP="00303279">
      <w:pPr>
        <w:spacing w:line="360" w:lineRule="auto"/>
        <w:ind w:left="800"/>
        <w:rPr>
          <w:rFonts w:ascii="Arial" w:hAnsi="Arial" w:cs="Arial"/>
        </w:rPr>
      </w:pPr>
      <w:r>
        <w:rPr>
          <w:rFonts w:ascii="Arial" w:hAnsi="Arial" w:cs="Arial"/>
        </w:rPr>
        <w:t>Transfer out: process time = 30 min</w:t>
      </w:r>
      <w:r w:rsidR="00303279">
        <w:rPr>
          <w:rFonts w:ascii="Arial" w:hAnsi="Arial" w:cs="Arial"/>
        </w:rPr>
        <w:t xml:space="preserve"> starting at the end of fermentation</w:t>
      </w:r>
    </w:p>
    <w:p w:rsidR="000C4D77" w:rsidRDefault="000C4D77" w:rsidP="00303279">
      <w:pPr>
        <w:spacing w:line="360" w:lineRule="auto"/>
        <w:ind w:left="800"/>
        <w:rPr>
          <w:rFonts w:ascii="Arial" w:hAnsi="Arial" w:cs="Arial"/>
        </w:rPr>
      </w:pPr>
      <w:r>
        <w:rPr>
          <w:rFonts w:ascii="Arial" w:hAnsi="Arial" w:cs="Arial"/>
        </w:rPr>
        <w:t>Splitting: process time = 20 min</w:t>
      </w:r>
      <w:r w:rsidR="00303279">
        <w:rPr>
          <w:rFonts w:ascii="Arial" w:hAnsi="Arial" w:cs="Arial"/>
        </w:rPr>
        <w:t xml:space="preserve"> starting at the end of transfer-out in </w:t>
      </w:r>
      <w:proofErr w:type="spellStart"/>
      <w:r w:rsidR="00303279">
        <w:rPr>
          <w:rFonts w:ascii="Arial" w:hAnsi="Arial" w:cs="Arial"/>
        </w:rPr>
        <w:t>fermentor</w:t>
      </w:r>
      <w:proofErr w:type="spellEnd"/>
    </w:p>
    <w:p w:rsidR="00035B91" w:rsidRDefault="000C4D77" w:rsidP="00035B91">
      <w:pPr>
        <w:spacing w:line="360" w:lineRule="auto"/>
        <w:ind w:left="800"/>
        <w:rPr>
          <w:rFonts w:ascii="Arial" w:hAnsi="Arial" w:cs="Arial"/>
        </w:rPr>
      </w:pPr>
      <w:r>
        <w:rPr>
          <w:rFonts w:ascii="Arial" w:hAnsi="Arial" w:cs="Arial"/>
        </w:rPr>
        <w:t>Filtration: same duration as splitting</w:t>
      </w:r>
      <w:r w:rsidR="00303279">
        <w:rPr>
          <w:rFonts w:ascii="Arial" w:hAnsi="Arial" w:cs="Arial"/>
        </w:rPr>
        <w:t xml:space="preserve"> starting at the beginning of splitting</w:t>
      </w:r>
      <w:r w:rsidR="00035B91">
        <w:rPr>
          <w:rFonts w:ascii="Arial" w:hAnsi="Arial" w:cs="Arial"/>
        </w:rPr>
        <w:t xml:space="preserve"> (Set Particle Conc. </w:t>
      </w:r>
      <w:proofErr w:type="spellStart"/>
      <w:r w:rsidR="00035B91">
        <w:rPr>
          <w:rFonts w:ascii="Arial" w:hAnsi="Arial" w:cs="Arial"/>
        </w:rPr>
        <w:t>Retentate</w:t>
      </w:r>
      <w:proofErr w:type="spellEnd"/>
      <w:r w:rsidR="00035B91">
        <w:rPr>
          <w:rFonts w:ascii="Arial" w:hAnsi="Arial" w:cs="Arial"/>
        </w:rPr>
        <w:t xml:space="preserve"> = 1.00) </w:t>
      </w:r>
    </w:p>
    <w:p w:rsidR="00303279" w:rsidRDefault="00303279" w:rsidP="00303279">
      <w:pPr>
        <w:spacing w:line="360" w:lineRule="auto"/>
        <w:ind w:left="800"/>
        <w:rPr>
          <w:rFonts w:ascii="Arial" w:eastAsiaTheme="minorEastAsia" w:hAnsi="Arial" w:cs="Arial"/>
          <w:lang w:eastAsia="zh-CN"/>
        </w:rPr>
      </w:pPr>
      <w:r>
        <w:rPr>
          <w:rFonts w:ascii="Arial" w:hAnsi="Arial" w:cs="Arial"/>
        </w:rPr>
        <w:t>Transfer-out: 20 min starting at the end of filtration.</w:t>
      </w:r>
    </w:p>
    <w:p w:rsidR="00303279" w:rsidRDefault="00303279" w:rsidP="00303279">
      <w:pPr>
        <w:spacing w:line="360" w:lineRule="auto"/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>7) All other conditions are the same as the presentation file.</w:t>
      </w:r>
    </w:p>
    <w:p w:rsidR="00303279" w:rsidRDefault="00303279" w:rsidP="00303279">
      <w:pPr>
        <w:spacing w:line="360" w:lineRule="auto"/>
        <w:ind w:leftChars="100" w:left="200"/>
        <w:rPr>
          <w:rFonts w:ascii="Arial" w:eastAsiaTheme="minorEastAsia" w:hAnsi="Arial" w:cs="Arial"/>
          <w:lang w:eastAsia="zh-CN"/>
        </w:rPr>
      </w:pPr>
      <w:r>
        <w:rPr>
          <w:rFonts w:ascii="Arial" w:hAnsi="Arial" w:cs="Arial"/>
        </w:rPr>
        <w:t>8) If it is not specifically indicated, please use default option.</w:t>
      </w:r>
    </w:p>
    <w:p w:rsidR="006C49A1" w:rsidRPr="00AF0D23" w:rsidRDefault="00AF0D23" w:rsidP="00DF492A">
      <w:pPr>
        <w:spacing w:line="36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 xml:space="preserve">  9) Splitting: Choose </w:t>
      </w:r>
      <w:r>
        <w:rPr>
          <w:rFonts w:ascii="Arial" w:eastAsiaTheme="minorEastAsia" w:hAnsi="Arial" w:cs="Arial"/>
          <w:lang w:eastAsia="zh-CN"/>
        </w:rPr>
        <w:t>“</w:t>
      </w:r>
      <w:r>
        <w:rPr>
          <w:rFonts w:ascii="Arial" w:eastAsiaTheme="minorEastAsia" w:hAnsi="Arial" w:cs="Arial" w:hint="eastAsia"/>
          <w:lang w:eastAsia="zh-CN"/>
        </w:rPr>
        <w:t>Pull out from bottom streaming</w:t>
      </w:r>
      <w:r>
        <w:rPr>
          <w:rFonts w:ascii="Arial" w:eastAsiaTheme="minorEastAsia" w:hAnsi="Arial" w:cs="Arial"/>
          <w:lang w:eastAsia="zh-CN"/>
        </w:rPr>
        <w:t>”</w:t>
      </w:r>
    </w:p>
    <w:p w:rsidR="009E6D04" w:rsidRPr="00654F7A" w:rsidRDefault="00303279" w:rsidP="00DF492A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3.</w:t>
      </w:r>
      <w:r w:rsidR="006C49A1" w:rsidRPr="00654F7A">
        <w:rPr>
          <w:rFonts w:ascii="Arial" w:hAnsi="Arial" w:cs="Arial"/>
          <w:b/>
          <w:i/>
        </w:rPr>
        <w:t xml:space="preserve"> </w:t>
      </w:r>
      <w:r w:rsidR="009E6D04" w:rsidRPr="00654F7A">
        <w:rPr>
          <w:rFonts w:ascii="Arial" w:hAnsi="Arial" w:cs="Arial"/>
          <w:b/>
          <w:i/>
        </w:rPr>
        <w:t>Repor</w:t>
      </w:r>
      <w:r>
        <w:rPr>
          <w:rFonts w:ascii="Arial" w:hAnsi="Arial" w:cs="Arial"/>
          <w:b/>
          <w:i/>
        </w:rPr>
        <w:t>ts</w:t>
      </w:r>
    </w:p>
    <w:p w:rsidR="00303279" w:rsidRDefault="00303279" w:rsidP="00654F7A">
      <w:pPr>
        <w:spacing w:line="360" w:lineRule="auto"/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 xml:space="preserve">1) Report components in </w:t>
      </w:r>
      <w:r w:rsidRPr="000A468D">
        <w:rPr>
          <w:rFonts w:ascii="Arial" w:hAnsi="Arial" w:cs="Arial"/>
          <w:b/>
        </w:rPr>
        <w:t>final product and waste stream in terms of</w:t>
      </w:r>
      <w:r>
        <w:rPr>
          <w:rFonts w:ascii="Arial" w:hAnsi="Arial" w:cs="Arial"/>
        </w:rPr>
        <w:t xml:space="preserve"> </w:t>
      </w:r>
      <w:r w:rsidRPr="000A468D">
        <w:rPr>
          <w:rFonts w:ascii="Arial" w:hAnsi="Arial" w:cs="Arial"/>
          <w:b/>
        </w:rPr>
        <w:t>total flow-rate, flow rate of each component and composition</w:t>
      </w:r>
      <w:r>
        <w:rPr>
          <w:rFonts w:ascii="Arial" w:hAnsi="Arial" w:cs="Arial"/>
        </w:rPr>
        <w:t xml:space="preserve"> (%) (</w:t>
      </w:r>
      <w:r w:rsidR="000A468D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>)</w:t>
      </w:r>
    </w:p>
    <w:p w:rsidR="00303279" w:rsidRDefault="00303279" w:rsidP="00654F7A">
      <w:pPr>
        <w:spacing w:line="360" w:lineRule="auto"/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 xml:space="preserve">2) Provide </w:t>
      </w:r>
      <w:r w:rsidRPr="000A468D">
        <w:rPr>
          <w:rFonts w:ascii="Arial" w:hAnsi="Arial" w:cs="Arial"/>
          <w:b/>
        </w:rPr>
        <w:t>Recipe scheduling information</w:t>
      </w:r>
      <w:r>
        <w:rPr>
          <w:rFonts w:ascii="Arial" w:hAnsi="Arial" w:cs="Arial"/>
        </w:rPr>
        <w:t xml:space="preserve"> and report the </w:t>
      </w:r>
      <w:r w:rsidRPr="000A468D">
        <w:rPr>
          <w:rFonts w:ascii="Arial" w:hAnsi="Arial" w:cs="Arial"/>
          <w:b/>
        </w:rPr>
        <w:t>available annual operating time and batch time for a cycle</w:t>
      </w:r>
      <w:r>
        <w:rPr>
          <w:rFonts w:ascii="Arial" w:hAnsi="Arial" w:cs="Arial"/>
        </w:rPr>
        <w:t xml:space="preserve"> (15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>)</w:t>
      </w:r>
    </w:p>
    <w:p w:rsidR="00303279" w:rsidRDefault="00303279" w:rsidP="00654F7A">
      <w:pPr>
        <w:spacing w:line="360" w:lineRule="auto"/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 xml:space="preserve">3) Provide </w:t>
      </w:r>
      <w:r w:rsidRPr="000A468D">
        <w:rPr>
          <w:rFonts w:ascii="Arial" w:hAnsi="Arial" w:cs="Arial"/>
          <w:b/>
        </w:rPr>
        <w:t>Gantt chart</w:t>
      </w:r>
      <w:r>
        <w:rPr>
          <w:rFonts w:ascii="Arial" w:hAnsi="Arial" w:cs="Arial"/>
        </w:rPr>
        <w:t xml:space="preserve"> and report </w:t>
      </w:r>
      <w:r w:rsidRPr="000A468D">
        <w:rPr>
          <w:rFonts w:ascii="Arial" w:hAnsi="Arial" w:cs="Arial"/>
          <w:b/>
        </w:rPr>
        <w:t>process time for each operation</w:t>
      </w:r>
      <w:r>
        <w:rPr>
          <w:rFonts w:ascii="Arial" w:hAnsi="Arial" w:cs="Arial"/>
        </w:rPr>
        <w:t xml:space="preserve"> (15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>)</w:t>
      </w:r>
    </w:p>
    <w:p w:rsidR="000A468D" w:rsidRDefault="000A468D" w:rsidP="00654F7A">
      <w:pPr>
        <w:spacing w:line="360" w:lineRule="auto"/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 xml:space="preserve">4) Report amount of each component in </w:t>
      </w:r>
      <w:proofErr w:type="spellStart"/>
      <w:r>
        <w:rPr>
          <w:rFonts w:ascii="Arial" w:hAnsi="Arial" w:cs="Arial"/>
        </w:rPr>
        <w:t>fermentor</w:t>
      </w:r>
      <w:proofErr w:type="spellEnd"/>
      <w:r>
        <w:rPr>
          <w:rFonts w:ascii="Arial" w:hAnsi="Arial" w:cs="Arial"/>
        </w:rPr>
        <w:t xml:space="preserve"> </w:t>
      </w:r>
      <w:r w:rsidRPr="000A468D">
        <w:rPr>
          <w:rFonts w:ascii="Arial" w:hAnsi="Arial" w:cs="Arial"/>
          <w:b/>
        </w:rPr>
        <w:t>during</w:t>
      </w:r>
      <w:r>
        <w:rPr>
          <w:rFonts w:ascii="Arial" w:hAnsi="Arial" w:cs="Arial"/>
        </w:rPr>
        <w:t xml:space="preserve"> </w:t>
      </w:r>
      <w:r w:rsidRPr="000A468D">
        <w:rPr>
          <w:rFonts w:ascii="Arial" w:hAnsi="Arial" w:cs="Arial"/>
          <w:b/>
        </w:rPr>
        <w:t>fermentation operation</w:t>
      </w:r>
      <w:r>
        <w:rPr>
          <w:rFonts w:ascii="Arial" w:hAnsi="Arial" w:cs="Arial"/>
          <w:b/>
        </w:rPr>
        <w:t xml:space="preserve"> </w:t>
      </w:r>
      <w:r w:rsidRPr="000A468D">
        <w:rPr>
          <w:rFonts w:ascii="Arial" w:hAnsi="Arial" w:cs="Arial"/>
        </w:rPr>
        <w:t>(1</w:t>
      </w:r>
      <w:r>
        <w:rPr>
          <w:rFonts w:ascii="Arial" w:hAnsi="Arial" w:cs="Arial"/>
        </w:rPr>
        <w:t>5</w:t>
      </w:r>
      <w:r w:rsidRPr="000A468D">
        <w:rPr>
          <w:rFonts w:ascii="Arial" w:hAnsi="Arial" w:cs="Arial"/>
        </w:rPr>
        <w:t xml:space="preserve"> </w:t>
      </w:r>
      <w:proofErr w:type="spellStart"/>
      <w:r w:rsidRPr="000A468D">
        <w:rPr>
          <w:rFonts w:ascii="Arial" w:hAnsi="Arial" w:cs="Arial"/>
        </w:rPr>
        <w:t>pt</w:t>
      </w:r>
      <w:proofErr w:type="spellEnd"/>
      <w:r w:rsidRPr="000A468D">
        <w:rPr>
          <w:rFonts w:ascii="Arial" w:hAnsi="Arial" w:cs="Arial"/>
        </w:rPr>
        <w:t>)</w:t>
      </w:r>
    </w:p>
    <w:p w:rsidR="006D2E29" w:rsidRPr="009C2F82" w:rsidRDefault="009B50C3" w:rsidP="00303279">
      <w:pPr>
        <w:spacing w:line="360" w:lineRule="auto"/>
        <w:ind w:leftChars="100" w:left="200"/>
        <w:rPr>
          <w:rFonts w:ascii="Arial" w:eastAsiaTheme="minorEastAsia" w:hAnsi="Arial" w:cs="Arial"/>
          <w:b/>
          <w:i/>
          <w:lang w:eastAsia="zh-CN"/>
        </w:rPr>
      </w:pPr>
      <w:r>
        <w:rPr>
          <w:rFonts w:ascii="Arial" w:hAnsi="Arial" w:cs="Arial"/>
        </w:rPr>
        <w:t>5</w:t>
      </w:r>
      <w:r w:rsidR="00303279">
        <w:rPr>
          <w:rFonts w:ascii="Arial" w:hAnsi="Arial" w:cs="Arial"/>
        </w:rPr>
        <w:t xml:space="preserve">) Send your </w:t>
      </w:r>
      <w:r w:rsidR="00FA5D9D" w:rsidRPr="009C2F82">
        <w:rPr>
          <w:rFonts w:ascii="Arial" w:eastAsiaTheme="minorEastAsia" w:hAnsi="Arial" w:cs="Arial" w:hint="eastAsia"/>
          <w:b/>
          <w:lang w:eastAsia="zh-CN"/>
        </w:rPr>
        <w:t>Report</w:t>
      </w:r>
      <w:r w:rsidR="00FA5D9D">
        <w:rPr>
          <w:rFonts w:ascii="Arial" w:eastAsiaTheme="minorEastAsia" w:hAnsi="Arial" w:cs="Arial" w:hint="eastAsia"/>
          <w:lang w:eastAsia="zh-CN"/>
        </w:rPr>
        <w:t xml:space="preserve"> and </w:t>
      </w:r>
      <w:proofErr w:type="spellStart"/>
      <w:r w:rsidR="00303279" w:rsidRPr="000A468D">
        <w:rPr>
          <w:rFonts w:ascii="Arial" w:hAnsi="Arial" w:cs="Arial"/>
          <w:b/>
        </w:rPr>
        <w:t>SuperPro</w:t>
      </w:r>
      <w:proofErr w:type="spellEnd"/>
      <w:r w:rsidR="00303279" w:rsidRPr="000A468D">
        <w:rPr>
          <w:rFonts w:ascii="Arial" w:hAnsi="Arial" w:cs="Arial"/>
          <w:b/>
        </w:rPr>
        <w:t xml:space="preserve"> file</w:t>
      </w:r>
      <w:r w:rsidR="00303279">
        <w:rPr>
          <w:rFonts w:ascii="Arial" w:hAnsi="Arial" w:cs="Arial"/>
        </w:rPr>
        <w:t xml:space="preserve"> to</w:t>
      </w:r>
      <w:r w:rsidR="00222934">
        <w:rPr>
          <w:rFonts w:ascii="Arial" w:hAnsi="Arial" w:cs="Arial"/>
        </w:rPr>
        <w:t xml:space="preserve"> blackboard.</w:t>
      </w:r>
      <w:r w:rsidR="00303279">
        <w:rPr>
          <w:rFonts w:ascii="Arial" w:hAnsi="Arial" w:cs="Arial"/>
        </w:rPr>
        <w:t xml:space="preserve"> (</w:t>
      </w:r>
      <w:r w:rsidR="000A468D">
        <w:rPr>
          <w:rFonts w:ascii="Arial" w:hAnsi="Arial" w:cs="Arial"/>
        </w:rPr>
        <w:t>40</w:t>
      </w:r>
      <w:r w:rsidR="00303279">
        <w:rPr>
          <w:rFonts w:ascii="Arial" w:hAnsi="Arial" w:cs="Arial"/>
        </w:rPr>
        <w:t xml:space="preserve"> </w:t>
      </w:r>
      <w:proofErr w:type="spellStart"/>
      <w:r w:rsidR="00303279">
        <w:rPr>
          <w:rFonts w:ascii="Arial" w:hAnsi="Arial" w:cs="Arial"/>
        </w:rPr>
        <w:t>pt</w:t>
      </w:r>
      <w:proofErr w:type="spellEnd"/>
      <w:r w:rsidR="00303279">
        <w:rPr>
          <w:rFonts w:ascii="Arial" w:hAnsi="Arial" w:cs="Arial"/>
        </w:rPr>
        <w:t>)</w:t>
      </w:r>
      <w:r w:rsidR="009C2F82">
        <w:rPr>
          <w:rFonts w:ascii="Arial" w:eastAsiaTheme="minorEastAsia" w:hAnsi="Arial" w:cs="Arial" w:hint="eastAsia"/>
          <w:lang w:eastAsia="zh-CN"/>
        </w:rPr>
        <w:t xml:space="preserve"> </w:t>
      </w:r>
    </w:p>
    <w:p w:rsidR="006D2E29" w:rsidRDefault="006D2E29" w:rsidP="00DF492A">
      <w:pPr>
        <w:spacing w:line="360" w:lineRule="auto"/>
        <w:rPr>
          <w:rFonts w:ascii="Arial" w:hAnsi="Arial" w:cs="Arial"/>
        </w:rPr>
      </w:pPr>
    </w:p>
    <w:p w:rsidR="00711ED6" w:rsidRPr="00711ED6" w:rsidRDefault="00711ED6" w:rsidP="00DF492A">
      <w:pPr>
        <w:spacing w:line="360" w:lineRule="auto"/>
        <w:rPr>
          <w:rFonts w:ascii="Arial" w:hAnsi="Arial" w:cs="Arial"/>
          <w:b/>
        </w:rPr>
      </w:pPr>
      <w:r w:rsidRPr="00711ED6">
        <w:rPr>
          <w:rFonts w:ascii="Arial" w:hAnsi="Arial" w:cs="Arial"/>
          <w:b/>
        </w:rPr>
        <w:t>4. Evaluation</w:t>
      </w:r>
    </w:p>
    <w:p w:rsidR="00711ED6" w:rsidRDefault="00711ED6" w:rsidP="00711ED6">
      <w:pPr>
        <w:spacing w:line="360" w:lineRule="auto"/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Failure of condition 1, 2, 3, 4, and 5 will reduce 4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for each (totally 20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among 40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SuperPro</w:t>
      </w:r>
      <w:proofErr w:type="spellEnd"/>
      <w:r>
        <w:rPr>
          <w:rFonts w:ascii="Arial" w:hAnsi="Arial" w:cs="Arial"/>
        </w:rPr>
        <w:t xml:space="preserve"> file)</w:t>
      </w:r>
    </w:p>
    <w:p w:rsidR="00711ED6" w:rsidRDefault="00711ED6" w:rsidP="00711ED6">
      <w:pPr>
        <w:spacing w:line="360" w:lineRule="auto"/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Failure of condition 7 will reduce 2 </w:t>
      </w:r>
      <w:proofErr w:type="spellStart"/>
      <w:r>
        <w:rPr>
          <w:rFonts w:ascii="Arial" w:hAnsi="Arial" w:cs="Arial"/>
        </w:rPr>
        <w:t>pt</w:t>
      </w:r>
      <w:proofErr w:type="spellEnd"/>
    </w:p>
    <w:p w:rsidR="00711ED6" w:rsidRDefault="00711ED6" w:rsidP="00711ED6">
      <w:pPr>
        <w:spacing w:line="360" w:lineRule="auto"/>
        <w:ind w:left="270"/>
        <w:rPr>
          <w:rFonts w:ascii="Arial" w:eastAsiaTheme="minorEastAsia" w:hAnsi="Arial" w:cs="Arial"/>
          <w:lang w:eastAsia="zh-CN"/>
        </w:rPr>
      </w:pPr>
      <w:r>
        <w:rPr>
          <w:rFonts w:ascii="Arial" w:hAnsi="Arial" w:cs="Arial"/>
        </w:rPr>
        <w:t xml:space="preserve">Failure of scheduling will reduce 3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for each (totally 18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among 40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SuperPro</w:t>
      </w:r>
      <w:proofErr w:type="spellEnd"/>
      <w:r>
        <w:rPr>
          <w:rFonts w:ascii="Arial" w:hAnsi="Arial" w:cs="Arial"/>
        </w:rPr>
        <w:t xml:space="preserve"> file)</w:t>
      </w:r>
    </w:p>
    <w:p w:rsidR="00AF0D23" w:rsidRPr="00AF0D23" w:rsidRDefault="00AF0D23" w:rsidP="00711ED6">
      <w:pPr>
        <w:spacing w:line="360" w:lineRule="auto"/>
        <w:ind w:left="270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 xml:space="preserve">Be sure to briefly explain your answers for each question.  </w:t>
      </w:r>
    </w:p>
    <w:sectPr w:rsidR="00AF0D23" w:rsidRPr="00AF0D23" w:rsidSect="00691B6F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4F8" w:rsidRDefault="008504F8" w:rsidP="00E859D1">
      <w:r>
        <w:separator/>
      </w:r>
    </w:p>
  </w:endnote>
  <w:endnote w:type="continuationSeparator" w:id="0">
    <w:p w:rsidR="008504F8" w:rsidRDefault="008504F8" w:rsidP="00E8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4F8" w:rsidRDefault="008504F8" w:rsidP="00E859D1">
      <w:r>
        <w:separator/>
      </w:r>
    </w:p>
  </w:footnote>
  <w:footnote w:type="continuationSeparator" w:id="0">
    <w:p w:rsidR="008504F8" w:rsidRDefault="008504F8" w:rsidP="00E85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9D1" w:rsidRDefault="008D460F">
    <w:pPr>
      <w:pStyle w:val="Header"/>
      <w:rPr>
        <w:rFonts w:ascii="Arial" w:hAnsi="Arial" w:cs="Arial"/>
        <w:b/>
        <w:sz w:val="22"/>
      </w:rPr>
    </w:pPr>
    <w:proofErr w:type="spellStart"/>
    <w:r>
      <w:rPr>
        <w:rFonts w:ascii="Arial" w:hAnsi="Arial" w:cs="Arial"/>
        <w:b/>
        <w:sz w:val="22"/>
      </w:rPr>
      <w:t>SuperPro</w:t>
    </w:r>
    <w:proofErr w:type="spellEnd"/>
    <w:r>
      <w:rPr>
        <w:rFonts w:ascii="Arial" w:hAnsi="Arial" w:cs="Arial"/>
        <w:b/>
        <w:sz w:val="22"/>
      </w:rPr>
      <w:t xml:space="preserve"> Assignment for ABE 557</w:t>
    </w:r>
    <w:r w:rsidR="00E859D1" w:rsidRPr="00E859D1">
      <w:rPr>
        <w:rFonts w:ascii="Arial" w:hAnsi="Arial" w:cs="Arial"/>
        <w:b/>
        <w:sz w:val="22"/>
      </w:rPr>
      <w:t xml:space="preserve"> class</w:t>
    </w:r>
  </w:p>
  <w:p w:rsidR="00E859D1" w:rsidRPr="00E859D1" w:rsidRDefault="00E859D1" w:rsidP="00E859D1">
    <w:pPr>
      <w:pStyle w:val="Header"/>
      <w:jc w:val="right"/>
      <w:rPr>
        <w:rFonts w:ascii="Arial" w:hAnsi="Arial" w:cs="Arial"/>
        <w:b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96481"/>
    <w:multiLevelType w:val="hybridMultilevel"/>
    <w:tmpl w:val="57BE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04"/>
    <w:rsid w:val="00035B91"/>
    <w:rsid w:val="000A468D"/>
    <w:rsid w:val="000C4D77"/>
    <w:rsid w:val="001278F8"/>
    <w:rsid w:val="001578EA"/>
    <w:rsid w:val="00182355"/>
    <w:rsid w:val="001906E3"/>
    <w:rsid w:val="0019501A"/>
    <w:rsid w:val="001F7E23"/>
    <w:rsid w:val="00207012"/>
    <w:rsid w:val="0021657A"/>
    <w:rsid w:val="00222934"/>
    <w:rsid w:val="00244EE4"/>
    <w:rsid w:val="002A1B51"/>
    <w:rsid w:val="002C3A10"/>
    <w:rsid w:val="002C6257"/>
    <w:rsid w:val="002F4F68"/>
    <w:rsid w:val="00303279"/>
    <w:rsid w:val="00340BAB"/>
    <w:rsid w:val="003B4B86"/>
    <w:rsid w:val="003B739B"/>
    <w:rsid w:val="003C3BE5"/>
    <w:rsid w:val="004124CC"/>
    <w:rsid w:val="00426E91"/>
    <w:rsid w:val="00446227"/>
    <w:rsid w:val="004B0B14"/>
    <w:rsid w:val="004C72F6"/>
    <w:rsid w:val="004E173B"/>
    <w:rsid w:val="005215A6"/>
    <w:rsid w:val="00522164"/>
    <w:rsid w:val="00562EF8"/>
    <w:rsid w:val="00565031"/>
    <w:rsid w:val="005932C1"/>
    <w:rsid w:val="00654F7A"/>
    <w:rsid w:val="00691B6F"/>
    <w:rsid w:val="006A50EE"/>
    <w:rsid w:val="006C49A1"/>
    <w:rsid w:val="006D2E29"/>
    <w:rsid w:val="00711ED6"/>
    <w:rsid w:val="007B4578"/>
    <w:rsid w:val="007E1AD0"/>
    <w:rsid w:val="008119E5"/>
    <w:rsid w:val="00835DD2"/>
    <w:rsid w:val="00836875"/>
    <w:rsid w:val="008504F8"/>
    <w:rsid w:val="008823BF"/>
    <w:rsid w:val="008C5B0F"/>
    <w:rsid w:val="008D460F"/>
    <w:rsid w:val="0091546B"/>
    <w:rsid w:val="009B50C3"/>
    <w:rsid w:val="009C2F82"/>
    <w:rsid w:val="009E3419"/>
    <w:rsid w:val="009E6D04"/>
    <w:rsid w:val="00AD73D2"/>
    <w:rsid w:val="00AF0D23"/>
    <w:rsid w:val="00B84A6B"/>
    <w:rsid w:val="00B93D9C"/>
    <w:rsid w:val="00B94B08"/>
    <w:rsid w:val="00BC1E0C"/>
    <w:rsid w:val="00BF2C88"/>
    <w:rsid w:val="00C8765A"/>
    <w:rsid w:val="00D022D3"/>
    <w:rsid w:val="00D15191"/>
    <w:rsid w:val="00D22A7C"/>
    <w:rsid w:val="00D319AE"/>
    <w:rsid w:val="00D417FB"/>
    <w:rsid w:val="00D56F0B"/>
    <w:rsid w:val="00D618C9"/>
    <w:rsid w:val="00D75C4F"/>
    <w:rsid w:val="00D77120"/>
    <w:rsid w:val="00DA6952"/>
    <w:rsid w:val="00DF492A"/>
    <w:rsid w:val="00E16AD1"/>
    <w:rsid w:val="00E85422"/>
    <w:rsid w:val="00E859D1"/>
    <w:rsid w:val="00ED50BC"/>
    <w:rsid w:val="00EF5C3B"/>
    <w:rsid w:val="00F15503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8038"/>
  <w15:docId w15:val="{2361F22A-3411-47DA-92F6-AF427DC1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algun Gothic" w:eastAsia="Malgun Gothic" w:hAnsi="Malgun Gothic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A6B"/>
    <w:pPr>
      <w:widowControl w:val="0"/>
      <w:wordWrap w:val="0"/>
      <w:autoSpaceDE w:val="0"/>
      <w:autoSpaceDN w:val="0"/>
      <w:jc w:val="both"/>
    </w:pPr>
    <w:rPr>
      <w:kern w:val="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9D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59D1"/>
  </w:style>
  <w:style w:type="paragraph" w:styleId="Footer">
    <w:name w:val="footer"/>
    <w:basedOn w:val="Normal"/>
    <w:link w:val="FooterChar"/>
    <w:uiPriority w:val="99"/>
    <w:unhideWhenUsed/>
    <w:rsid w:val="00E859D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59D1"/>
  </w:style>
  <w:style w:type="paragraph" w:styleId="BalloonText">
    <w:name w:val="Balloon Text"/>
    <w:basedOn w:val="Normal"/>
    <w:link w:val="BalloonTextChar"/>
    <w:uiPriority w:val="99"/>
    <w:semiHidden/>
    <w:unhideWhenUsed/>
    <w:rsid w:val="00E859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D1"/>
    <w:rPr>
      <w:rFonts w:ascii="Malgun Gothic" w:eastAsia="Malgun Gothic" w:hAnsi="Malgun Gothic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72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004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05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65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08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374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368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69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795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5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52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531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619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91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322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98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4006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87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64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65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08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57EA0-A76C-4C0F-8BEB-943DCDC4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B9977716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2131</CharactersWithSpaces>
  <SharedDoc>false</SharedDoc>
  <HLinks>
    <vt:vector size="6" baseType="variant">
      <vt:variant>
        <vt:i4>7995409</vt:i4>
      </vt:variant>
      <vt:variant>
        <vt:i4>0</vt:i4>
      </vt:variant>
      <vt:variant>
        <vt:i4>0</vt:i4>
      </vt:variant>
      <vt:variant>
        <vt:i4>5</vt:i4>
      </vt:variant>
      <vt:variant>
        <vt:lpwstr>mailto:lee350@purdue.edu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Troy Curtis Tonner</cp:lastModifiedBy>
  <cp:revision>3</cp:revision>
  <dcterms:created xsi:type="dcterms:W3CDTF">2018-03-20T14:52:00Z</dcterms:created>
  <dcterms:modified xsi:type="dcterms:W3CDTF">2018-11-07T17:19:00Z</dcterms:modified>
</cp:coreProperties>
</file>