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56054" w:rsidRPr="00C56054" w:rsidRDefault="00C56054" w:rsidP="00C56054">
      <w:pPr>
        <w:rPr>
          <w:b/>
          <w:bCs/>
          <w:i/>
          <w:iCs/>
          <w:sz w:val="32"/>
          <w:szCs w:val="32"/>
        </w:rPr>
      </w:pPr>
      <w:r w:rsidRPr="00C56054">
        <w:rPr>
          <w:b/>
          <w:bCs/>
          <w:i/>
          <w:iCs/>
          <w:sz w:val="32"/>
          <w:szCs w:val="32"/>
        </w:rPr>
        <w:t>RateProfe</w:t>
      </w:r>
    </w:p>
    <w:p w:rsidR="00C56054" w:rsidRPr="00C56054" w:rsidRDefault="00C56054" w:rsidP="00C56054">
      <w:pPr>
        <w:rPr>
          <w:i/>
          <w:iCs/>
          <w:sz w:val="32"/>
          <w:szCs w:val="32"/>
        </w:rPr>
      </w:pPr>
      <w:r w:rsidRPr="00C56054">
        <w:rPr>
          <w:i/>
          <w:iCs/>
          <w:sz w:val="32"/>
          <w:szCs w:val="32"/>
        </w:rPr>
        <w:pict>
          <v:rect id="_x0000_i1079" style="width:0;height:1.5pt" o:hralign="center" o:hrstd="t" o:hr="t" fillcolor="#a0a0a0" stroked="f"/>
        </w:pict>
      </w:r>
    </w:p>
    <w:p w:rsidR="00C56054" w:rsidRPr="00C56054" w:rsidRDefault="00C56054" w:rsidP="00C56054">
      <w:pPr>
        <w:rPr>
          <w:b/>
          <w:bCs/>
          <w:i/>
          <w:iCs/>
          <w:sz w:val="32"/>
          <w:szCs w:val="32"/>
        </w:rPr>
      </w:pPr>
      <w:r w:rsidRPr="00C56054">
        <w:rPr>
          <w:b/>
          <w:bCs/>
          <w:i/>
          <w:iCs/>
          <w:sz w:val="32"/>
          <w:szCs w:val="32"/>
        </w:rPr>
        <w:t>1. Identificación del elemento</w:t>
      </w:r>
    </w:p>
    <w:p w:rsidR="00C56054" w:rsidRPr="00C56054" w:rsidRDefault="00C56054" w:rsidP="00C56054">
      <w:pPr>
        <w:rPr>
          <w:i/>
          <w:iCs/>
          <w:sz w:val="32"/>
          <w:szCs w:val="32"/>
        </w:rPr>
      </w:pPr>
      <w:r w:rsidRPr="00C56054">
        <w:rPr>
          <w:i/>
          <w:iCs/>
          <w:sz w:val="32"/>
          <w:szCs w:val="32"/>
        </w:rPr>
        <w:t>Se propone el desarrollo de una aplicación web que permita al alumnado calificar a los docentes y su desempeño académico. Esta aplicación está diseñada para que los estudiantes puedan expresar sus opiniones de forma anónima, evitando cualquier repercusión académica o personal derivada de sus comentarios.</w:t>
      </w:r>
    </w:p>
    <w:p w:rsidR="00C56054" w:rsidRPr="00C56054" w:rsidRDefault="00C56054" w:rsidP="00C56054">
      <w:pPr>
        <w:rPr>
          <w:b/>
          <w:bCs/>
          <w:i/>
          <w:iCs/>
          <w:sz w:val="32"/>
          <w:szCs w:val="32"/>
        </w:rPr>
      </w:pPr>
      <w:r w:rsidRPr="00C56054">
        <w:rPr>
          <w:b/>
          <w:bCs/>
          <w:i/>
          <w:iCs/>
          <w:sz w:val="32"/>
          <w:szCs w:val="32"/>
        </w:rPr>
        <w:t>¿Qué problema resuelve la aplicación?</w:t>
      </w:r>
    </w:p>
    <w:p w:rsidR="00C56054" w:rsidRPr="00C56054" w:rsidRDefault="00C56054" w:rsidP="00C56054">
      <w:pPr>
        <w:numPr>
          <w:ilvl w:val="0"/>
          <w:numId w:val="3"/>
        </w:numPr>
        <w:rPr>
          <w:i/>
          <w:iCs/>
          <w:sz w:val="32"/>
          <w:szCs w:val="32"/>
        </w:rPr>
      </w:pPr>
      <w:r w:rsidRPr="00C56054">
        <w:rPr>
          <w:b/>
          <w:bCs/>
          <w:i/>
          <w:iCs/>
          <w:sz w:val="32"/>
          <w:szCs w:val="32"/>
        </w:rPr>
        <w:t>Visibilidad del desempeño docente:</w:t>
      </w:r>
      <w:r w:rsidRPr="00C56054">
        <w:rPr>
          <w:i/>
          <w:iCs/>
          <w:sz w:val="32"/>
          <w:szCs w:val="32"/>
        </w:rPr>
        <w:t xml:space="preserve"> Permite evidenciar tanto prácticas negativas como cualidades destacadas de los profesores, reconociendo a aquellos que sobresalen en su labor. </w:t>
      </w:r>
    </w:p>
    <w:p w:rsidR="00C56054" w:rsidRPr="00C56054" w:rsidRDefault="00C56054" w:rsidP="00C56054">
      <w:pPr>
        <w:numPr>
          <w:ilvl w:val="0"/>
          <w:numId w:val="3"/>
        </w:numPr>
        <w:rPr>
          <w:i/>
          <w:iCs/>
          <w:sz w:val="32"/>
          <w:szCs w:val="32"/>
        </w:rPr>
      </w:pPr>
      <w:r w:rsidRPr="00C56054">
        <w:rPr>
          <w:b/>
          <w:bCs/>
          <w:i/>
          <w:iCs/>
          <w:sz w:val="32"/>
          <w:szCs w:val="32"/>
        </w:rPr>
        <w:t>Expresión del alumnado:</w:t>
      </w:r>
      <w:r w:rsidRPr="00C56054">
        <w:rPr>
          <w:i/>
          <w:iCs/>
          <w:sz w:val="32"/>
          <w:szCs w:val="32"/>
        </w:rPr>
        <w:t xml:space="preserve"> Ofrece un espacio donde los estudiantes pueden compartir sus experiencias y opiniones, facilitando que los docentes identifiquen áreas de mejora más allá de evaluaciones institucionales. </w:t>
      </w:r>
    </w:p>
    <w:p w:rsidR="00C56054" w:rsidRPr="00C56054" w:rsidRDefault="00C56054" w:rsidP="00C56054">
      <w:pPr>
        <w:numPr>
          <w:ilvl w:val="0"/>
          <w:numId w:val="3"/>
        </w:numPr>
        <w:rPr>
          <w:i/>
          <w:iCs/>
          <w:sz w:val="32"/>
          <w:szCs w:val="32"/>
        </w:rPr>
      </w:pPr>
      <w:r w:rsidRPr="00C56054">
        <w:rPr>
          <w:b/>
          <w:bCs/>
          <w:i/>
          <w:iCs/>
          <w:sz w:val="32"/>
          <w:szCs w:val="32"/>
        </w:rPr>
        <w:t>Apoyo a la gestión institucional:</w:t>
      </w:r>
      <w:r w:rsidRPr="00C56054">
        <w:rPr>
          <w:i/>
          <w:iCs/>
          <w:sz w:val="32"/>
          <w:szCs w:val="32"/>
        </w:rPr>
        <w:t xml:space="preserve"> Proporciona información útil para detectar problemáticas en asignaturas o con docentes específicos, contribuyendo a la mejora del rendimiento académico y la retención estudiantil. </w:t>
      </w:r>
    </w:p>
    <w:p w:rsidR="00C56054" w:rsidRPr="00C56054" w:rsidRDefault="00C56054" w:rsidP="00C56054">
      <w:pPr>
        <w:rPr>
          <w:i/>
          <w:iCs/>
          <w:sz w:val="32"/>
          <w:szCs w:val="32"/>
        </w:rPr>
      </w:pPr>
      <w:r w:rsidRPr="00C56054">
        <w:rPr>
          <w:i/>
          <w:iCs/>
          <w:sz w:val="32"/>
          <w:szCs w:val="32"/>
        </w:rPr>
        <w:pict>
          <v:rect id="_x0000_i1080" style="width:0;height:1.5pt" o:hralign="center" o:hrstd="t" o:hr="t" fillcolor="#a0a0a0" stroked="f"/>
        </w:pict>
      </w:r>
    </w:p>
    <w:p w:rsidR="00C56054" w:rsidRPr="00C56054" w:rsidRDefault="00C56054" w:rsidP="00C56054">
      <w:pPr>
        <w:rPr>
          <w:b/>
          <w:bCs/>
          <w:i/>
          <w:iCs/>
          <w:sz w:val="32"/>
          <w:szCs w:val="32"/>
        </w:rPr>
      </w:pPr>
      <w:r w:rsidRPr="00C56054">
        <w:rPr>
          <w:b/>
          <w:bCs/>
          <w:i/>
          <w:iCs/>
          <w:sz w:val="32"/>
          <w:szCs w:val="32"/>
        </w:rPr>
        <w:t>2. Entorno de trabajo</w:t>
      </w:r>
    </w:p>
    <w:p w:rsidR="00C56054" w:rsidRPr="00C56054" w:rsidRDefault="00C56054" w:rsidP="00C56054">
      <w:pPr>
        <w:rPr>
          <w:i/>
          <w:iCs/>
          <w:sz w:val="32"/>
          <w:szCs w:val="32"/>
        </w:rPr>
      </w:pPr>
      <w:r w:rsidRPr="00C56054">
        <w:rPr>
          <w:i/>
          <w:iCs/>
          <w:sz w:val="32"/>
          <w:szCs w:val="32"/>
        </w:rPr>
        <w:lastRenderedPageBreak/>
        <w:t>El desarrollo de la aplicación se realizó utilizando Visual Studio Code como entorno de programación. Se emplearon tecnologías web estándar como HTML, CSS y JavaScript, sin el uso de frameworks externos.</w:t>
      </w:r>
    </w:p>
    <w:p w:rsidR="00C56054" w:rsidRPr="00C56054" w:rsidRDefault="00C56054" w:rsidP="00C56054">
      <w:pPr>
        <w:rPr>
          <w:i/>
          <w:iCs/>
          <w:sz w:val="32"/>
          <w:szCs w:val="32"/>
        </w:rPr>
      </w:pPr>
      <w:r w:rsidRPr="00C56054">
        <w:rPr>
          <w:i/>
          <w:iCs/>
          <w:sz w:val="32"/>
          <w:szCs w:val="32"/>
        </w:rPr>
        <w:t>El proyecto está orientado a ejecutarse en navegadores web, siendo compatible tanto con dispositivos móviles como con computadoras de escritorio. En caso de utilizar recursos visuales, estos provienen de fuentes de uso libre.</w:t>
      </w:r>
    </w:p>
    <w:p w:rsidR="00C56054" w:rsidRPr="00C56054" w:rsidRDefault="00C56054" w:rsidP="00C56054">
      <w:pPr>
        <w:rPr>
          <w:i/>
          <w:iCs/>
          <w:sz w:val="32"/>
          <w:szCs w:val="32"/>
        </w:rPr>
      </w:pPr>
      <w:r w:rsidRPr="00C56054">
        <w:rPr>
          <w:i/>
          <w:iCs/>
          <w:sz w:val="32"/>
          <w:szCs w:val="32"/>
        </w:rPr>
        <w:pict>
          <v:rect id="_x0000_i1081" style="width:0;height:1.5pt" o:hralign="center" o:hrstd="t" o:hr="t" fillcolor="#a0a0a0" stroked="f"/>
        </w:pict>
      </w:r>
    </w:p>
    <w:p w:rsidR="00C56054" w:rsidRPr="00C56054" w:rsidRDefault="00C56054" w:rsidP="00C56054">
      <w:pPr>
        <w:rPr>
          <w:b/>
          <w:bCs/>
          <w:i/>
          <w:iCs/>
          <w:sz w:val="32"/>
          <w:szCs w:val="32"/>
        </w:rPr>
      </w:pPr>
      <w:r w:rsidRPr="00C56054">
        <w:rPr>
          <w:b/>
          <w:bCs/>
          <w:i/>
          <w:iCs/>
          <w:sz w:val="32"/>
          <w:szCs w:val="32"/>
        </w:rPr>
        <w:t>3. Planos de pantalla</w:t>
      </w:r>
    </w:p>
    <w:p w:rsidR="00C56054" w:rsidRPr="00C56054" w:rsidRDefault="00C56054" w:rsidP="00C56054">
      <w:pPr>
        <w:rPr>
          <w:b/>
          <w:bCs/>
          <w:i/>
          <w:iCs/>
          <w:sz w:val="32"/>
          <w:szCs w:val="32"/>
        </w:rPr>
      </w:pPr>
      <w:r w:rsidRPr="00C56054">
        <w:rPr>
          <w:b/>
          <w:bCs/>
          <w:i/>
          <w:iCs/>
          <w:sz w:val="32"/>
          <w:szCs w:val="32"/>
        </w:rPr>
        <w:t>Pantalla principal</w:t>
      </w:r>
    </w:p>
    <w:p w:rsidR="00C56054" w:rsidRPr="00C56054" w:rsidRDefault="00C56054" w:rsidP="00C56054">
      <w:pPr>
        <w:numPr>
          <w:ilvl w:val="0"/>
          <w:numId w:val="4"/>
        </w:numPr>
        <w:rPr>
          <w:i/>
          <w:iCs/>
          <w:sz w:val="32"/>
          <w:szCs w:val="32"/>
        </w:rPr>
      </w:pPr>
      <w:r w:rsidRPr="00C56054">
        <w:rPr>
          <w:b/>
          <w:bCs/>
          <w:i/>
          <w:iCs/>
          <w:sz w:val="32"/>
          <w:szCs w:val="32"/>
        </w:rPr>
        <w:t>Encabezado:</w:t>
      </w:r>
      <w:r w:rsidRPr="00C56054">
        <w:rPr>
          <w:i/>
          <w:iCs/>
          <w:sz w:val="32"/>
          <w:szCs w:val="32"/>
        </w:rPr>
        <w:t xml:space="preserve"> Contiene el nombre de la aplicación y un botón destacado para agregar un nuevo maestro. </w:t>
      </w:r>
    </w:p>
    <w:p w:rsidR="00C56054" w:rsidRPr="00C56054" w:rsidRDefault="00C56054" w:rsidP="00C56054">
      <w:pPr>
        <w:numPr>
          <w:ilvl w:val="0"/>
          <w:numId w:val="4"/>
        </w:numPr>
        <w:rPr>
          <w:i/>
          <w:iCs/>
          <w:sz w:val="32"/>
          <w:szCs w:val="32"/>
        </w:rPr>
      </w:pPr>
      <w:r w:rsidRPr="00C56054">
        <w:rPr>
          <w:b/>
          <w:bCs/>
          <w:i/>
          <w:iCs/>
          <w:sz w:val="32"/>
          <w:szCs w:val="32"/>
        </w:rPr>
        <w:t>Buscador:</w:t>
      </w:r>
      <w:r w:rsidRPr="00C56054">
        <w:rPr>
          <w:i/>
          <w:iCs/>
          <w:sz w:val="32"/>
          <w:szCs w:val="32"/>
        </w:rPr>
        <w:t xml:space="preserve"> Barra de búsqueda que permite filtrar maestros por nombre o materia. </w:t>
      </w:r>
    </w:p>
    <w:p w:rsidR="00C56054" w:rsidRPr="00C56054" w:rsidRDefault="00C56054" w:rsidP="00C56054">
      <w:pPr>
        <w:numPr>
          <w:ilvl w:val="0"/>
          <w:numId w:val="4"/>
        </w:numPr>
        <w:rPr>
          <w:i/>
          <w:iCs/>
          <w:sz w:val="32"/>
          <w:szCs w:val="32"/>
        </w:rPr>
      </w:pPr>
      <w:r w:rsidRPr="00C56054">
        <w:rPr>
          <w:b/>
          <w:bCs/>
          <w:i/>
          <w:iCs/>
          <w:sz w:val="32"/>
          <w:szCs w:val="32"/>
        </w:rPr>
        <w:t>Tarjetas de maestros:</w:t>
      </w:r>
      <w:r w:rsidRPr="00C56054">
        <w:rPr>
          <w:i/>
          <w:iCs/>
          <w:sz w:val="32"/>
          <w:szCs w:val="32"/>
        </w:rPr>
        <w:t xml:space="preserve"> Cada tarjeta muestra el nombre del docente, la materia que imparte, su calificación promedio representada con estrellas y el número de reseñas. </w:t>
      </w:r>
    </w:p>
    <w:p w:rsidR="00C56054" w:rsidRPr="00C56054" w:rsidRDefault="00C56054" w:rsidP="00C56054">
      <w:pPr>
        <w:rPr>
          <w:b/>
          <w:bCs/>
          <w:i/>
          <w:iCs/>
          <w:sz w:val="32"/>
          <w:szCs w:val="32"/>
        </w:rPr>
      </w:pPr>
      <w:r w:rsidRPr="00C56054">
        <w:rPr>
          <w:b/>
          <w:bCs/>
          <w:i/>
          <w:iCs/>
          <w:sz w:val="32"/>
          <w:szCs w:val="32"/>
        </w:rPr>
        <w:t>Pantalla de reseñas</w:t>
      </w:r>
    </w:p>
    <w:p w:rsidR="00C56054" w:rsidRPr="00C56054" w:rsidRDefault="00C56054" w:rsidP="00C56054">
      <w:pPr>
        <w:numPr>
          <w:ilvl w:val="0"/>
          <w:numId w:val="5"/>
        </w:numPr>
        <w:rPr>
          <w:i/>
          <w:iCs/>
          <w:sz w:val="32"/>
          <w:szCs w:val="32"/>
        </w:rPr>
      </w:pPr>
      <w:r w:rsidRPr="00C56054">
        <w:rPr>
          <w:b/>
          <w:bCs/>
          <w:i/>
          <w:iCs/>
          <w:sz w:val="32"/>
          <w:szCs w:val="32"/>
        </w:rPr>
        <w:t>Información del docente:</w:t>
      </w:r>
      <w:r w:rsidRPr="00C56054">
        <w:rPr>
          <w:i/>
          <w:iCs/>
          <w:sz w:val="32"/>
          <w:szCs w:val="32"/>
        </w:rPr>
        <w:t xml:space="preserve"> Se muestra el nombre, la materia, la calificación promedio y el número total de reseñas. </w:t>
      </w:r>
    </w:p>
    <w:p w:rsidR="00C56054" w:rsidRPr="00C56054" w:rsidRDefault="00C56054" w:rsidP="00C56054">
      <w:pPr>
        <w:numPr>
          <w:ilvl w:val="0"/>
          <w:numId w:val="5"/>
        </w:numPr>
        <w:rPr>
          <w:i/>
          <w:iCs/>
          <w:sz w:val="32"/>
          <w:szCs w:val="32"/>
        </w:rPr>
      </w:pPr>
      <w:r w:rsidRPr="00C56054">
        <w:rPr>
          <w:b/>
          <w:bCs/>
          <w:i/>
          <w:iCs/>
          <w:sz w:val="32"/>
          <w:szCs w:val="32"/>
        </w:rPr>
        <w:t>Interacción del usuario:</w:t>
      </w:r>
      <w:r w:rsidRPr="00C56054">
        <w:rPr>
          <w:i/>
          <w:iCs/>
          <w:sz w:val="32"/>
          <w:szCs w:val="32"/>
        </w:rPr>
        <w:t xml:space="preserve"> Permite agregar una reseña anónima, con la opción de incluir una calificación mediante estrellas (opcional). </w:t>
      </w:r>
    </w:p>
    <w:p w:rsidR="00C56054" w:rsidRPr="00C56054" w:rsidRDefault="00C56054" w:rsidP="00C56054">
      <w:pPr>
        <w:numPr>
          <w:ilvl w:val="0"/>
          <w:numId w:val="5"/>
        </w:numPr>
        <w:rPr>
          <w:i/>
          <w:iCs/>
          <w:sz w:val="32"/>
          <w:szCs w:val="32"/>
        </w:rPr>
      </w:pPr>
      <w:r w:rsidRPr="00C56054">
        <w:rPr>
          <w:b/>
          <w:bCs/>
          <w:i/>
          <w:iCs/>
          <w:sz w:val="32"/>
          <w:szCs w:val="32"/>
        </w:rPr>
        <w:lastRenderedPageBreak/>
        <w:t>Lista de comentarios:</w:t>
      </w:r>
      <w:r w:rsidRPr="00C56054">
        <w:rPr>
          <w:i/>
          <w:iCs/>
          <w:sz w:val="32"/>
          <w:szCs w:val="32"/>
        </w:rPr>
        <w:t xml:space="preserve"> Presenta las reseñas realizadas por otros usuarios, mostrando el contenido del comentario y su calificación individual. </w:t>
      </w:r>
    </w:p>
    <w:p w:rsidR="00C56054" w:rsidRPr="00C56054" w:rsidRDefault="00C56054" w:rsidP="00C56054">
      <w:pPr>
        <w:rPr>
          <w:b/>
          <w:bCs/>
          <w:i/>
          <w:iCs/>
          <w:sz w:val="32"/>
          <w:szCs w:val="32"/>
        </w:rPr>
      </w:pPr>
      <w:r w:rsidRPr="00C56054">
        <w:rPr>
          <w:b/>
          <w:bCs/>
          <w:i/>
          <w:iCs/>
          <w:sz w:val="32"/>
          <w:szCs w:val="32"/>
        </w:rPr>
        <w:t>Navegación</w:t>
      </w:r>
    </w:p>
    <w:p w:rsidR="00C56054" w:rsidRPr="00C56054" w:rsidRDefault="00C56054" w:rsidP="00C56054">
      <w:pPr>
        <w:numPr>
          <w:ilvl w:val="0"/>
          <w:numId w:val="6"/>
        </w:numPr>
        <w:rPr>
          <w:i/>
          <w:iCs/>
          <w:sz w:val="32"/>
          <w:szCs w:val="32"/>
        </w:rPr>
      </w:pPr>
      <w:r w:rsidRPr="00C56054">
        <w:rPr>
          <w:i/>
          <w:iCs/>
          <w:sz w:val="32"/>
          <w:szCs w:val="32"/>
        </w:rPr>
        <w:t xml:space="preserve">La navegación se realiza mediante interacción directa con los elementos de la interfaz, permitiendo pasar de la pantalla principal a la pantalla de detalle al seleccionar un maestro. </w:t>
      </w:r>
    </w:p>
    <w:p w:rsidR="00C56054" w:rsidRPr="00C56054" w:rsidRDefault="00C56054" w:rsidP="00C56054">
      <w:pPr>
        <w:rPr>
          <w:b/>
          <w:bCs/>
          <w:i/>
          <w:iCs/>
          <w:sz w:val="32"/>
          <w:szCs w:val="32"/>
        </w:rPr>
      </w:pPr>
      <w:r w:rsidRPr="00C56054">
        <w:rPr>
          <w:b/>
          <w:bCs/>
          <w:i/>
          <w:iCs/>
          <w:sz w:val="32"/>
          <w:szCs w:val="32"/>
        </w:rPr>
        <w:t>Proyección de pantallas</w:t>
      </w:r>
    </w:p>
    <w:p w:rsidR="00C56054" w:rsidRPr="00C56054" w:rsidRDefault="00C56054" w:rsidP="00C56054">
      <w:pPr>
        <w:numPr>
          <w:ilvl w:val="0"/>
          <w:numId w:val="7"/>
        </w:numPr>
        <w:rPr>
          <w:i/>
          <w:iCs/>
          <w:sz w:val="32"/>
          <w:szCs w:val="32"/>
        </w:rPr>
      </w:pPr>
      <w:r w:rsidRPr="00C56054">
        <w:rPr>
          <w:b/>
          <w:bCs/>
          <w:i/>
          <w:iCs/>
          <w:sz w:val="32"/>
          <w:szCs w:val="32"/>
        </w:rPr>
        <w:t>Agregar un maestro:</w:t>
      </w:r>
      <w:r w:rsidRPr="00C56054">
        <w:rPr>
          <w:i/>
          <w:iCs/>
          <w:sz w:val="32"/>
          <w:szCs w:val="32"/>
        </w:rPr>
        <w:t xml:space="preserve"> El usuario selecciona el botón correspondiente, lo que despliega una ventana modal con un formulario para registrar un nuevo docente. </w:t>
      </w:r>
    </w:p>
    <w:p w:rsidR="00C56054" w:rsidRPr="00C56054" w:rsidRDefault="00C56054" w:rsidP="00C56054">
      <w:pPr>
        <w:numPr>
          <w:ilvl w:val="0"/>
          <w:numId w:val="7"/>
        </w:numPr>
        <w:rPr>
          <w:i/>
          <w:iCs/>
          <w:sz w:val="32"/>
          <w:szCs w:val="32"/>
        </w:rPr>
      </w:pPr>
      <w:r w:rsidRPr="00C56054">
        <w:rPr>
          <w:b/>
          <w:bCs/>
          <w:i/>
          <w:iCs/>
          <w:sz w:val="32"/>
          <w:szCs w:val="32"/>
        </w:rPr>
        <w:t>Agregar un comentario:</w:t>
      </w:r>
      <w:r w:rsidRPr="00C56054">
        <w:rPr>
          <w:i/>
          <w:iCs/>
          <w:sz w:val="32"/>
          <w:szCs w:val="32"/>
        </w:rPr>
        <w:t xml:space="preserve"> Al seleccionar un maestro, el usuario accede a la pantalla de detalle donde puede visualizar información y añadir una reseña anónima junto con una calificación opcional. </w:t>
      </w:r>
    </w:p>
    <w:p w:rsidR="00C56054" w:rsidRPr="00C56054" w:rsidRDefault="00C56054" w:rsidP="00C56054">
      <w:pPr>
        <w:numPr>
          <w:ilvl w:val="0"/>
          <w:numId w:val="7"/>
        </w:numPr>
        <w:rPr>
          <w:i/>
          <w:iCs/>
          <w:sz w:val="32"/>
          <w:szCs w:val="32"/>
        </w:rPr>
      </w:pPr>
      <w:r w:rsidRPr="00C56054">
        <w:rPr>
          <w:b/>
          <w:bCs/>
          <w:i/>
          <w:iCs/>
          <w:sz w:val="32"/>
          <w:szCs w:val="32"/>
        </w:rPr>
        <w:t>Eliminar un registro:</w:t>
      </w:r>
      <w:r w:rsidRPr="00C56054">
        <w:rPr>
          <w:i/>
          <w:iCs/>
          <w:sz w:val="32"/>
          <w:szCs w:val="32"/>
        </w:rPr>
        <w:t xml:space="preserve"> Existe la opción de eliminar un maestro, lo que lo remueve de la lista principal. Los datos asociados dejan de mostrarse en la interfaz. </w:t>
      </w:r>
    </w:p>
    <w:p w:rsidR="00C56054" w:rsidRPr="00C56054" w:rsidRDefault="00C56054" w:rsidP="00C56054">
      <w:pPr>
        <w:rPr>
          <w:i/>
          <w:iCs/>
          <w:sz w:val="32"/>
          <w:szCs w:val="32"/>
        </w:rPr>
      </w:pPr>
      <w:r w:rsidRPr="00C56054">
        <w:rPr>
          <w:i/>
          <w:iCs/>
          <w:sz w:val="32"/>
          <w:szCs w:val="32"/>
        </w:rPr>
        <w:pict>
          <v:rect id="_x0000_i1082" style="width:0;height:1.5pt" o:hralign="center" o:hrstd="t" o:hr="t" fillcolor="#a0a0a0" stroked="f"/>
        </w:pict>
      </w:r>
    </w:p>
    <w:p w:rsidR="003443E8" w:rsidRDefault="003443E8" w:rsidP="00C56054">
      <w:pPr>
        <w:rPr>
          <w:b/>
          <w:bCs/>
          <w:i/>
          <w:iCs/>
          <w:sz w:val="32"/>
          <w:szCs w:val="32"/>
        </w:rPr>
      </w:pPr>
    </w:p>
    <w:p w:rsidR="003443E8" w:rsidRDefault="003443E8" w:rsidP="00C56054">
      <w:pPr>
        <w:rPr>
          <w:b/>
          <w:bCs/>
          <w:i/>
          <w:iCs/>
          <w:sz w:val="32"/>
          <w:szCs w:val="32"/>
        </w:rPr>
      </w:pPr>
    </w:p>
    <w:p w:rsidR="003443E8" w:rsidRDefault="003443E8" w:rsidP="00C56054">
      <w:pPr>
        <w:rPr>
          <w:b/>
          <w:bCs/>
          <w:i/>
          <w:iCs/>
          <w:sz w:val="32"/>
          <w:szCs w:val="32"/>
        </w:rPr>
      </w:pPr>
    </w:p>
    <w:p w:rsidR="003443E8" w:rsidRDefault="003443E8" w:rsidP="00C56054">
      <w:pPr>
        <w:rPr>
          <w:b/>
          <w:bCs/>
          <w:i/>
          <w:iCs/>
          <w:sz w:val="32"/>
          <w:szCs w:val="32"/>
        </w:rPr>
      </w:pPr>
    </w:p>
    <w:p w:rsidR="003443E8" w:rsidRPr="003443E8" w:rsidRDefault="003443E8" w:rsidP="003443E8">
      <w:pPr>
        <w:rPr>
          <w:b/>
          <w:bCs/>
          <w:i/>
          <w:iCs/>
          <w:sz w:val="32"/>
          <w:szCs w:val="32"/>
        </w:rPr>
      </w:pPr>
      <w:r w:rsidRPr="003443E8">
        <w:rPr>
          <w:b/>
          <w:bCs/>
          <w:i/>
          <w:iCs/>
          <w:sz w:val="32"/>
          <w:szCs w:val="32"/>
        </w:rPr>
        <w:lastRenderedPageBreak/>
        <w:t>4. Wireframe</w:t>
      </w:r>
    </w:p>
    <w:p w:rsidR="003443E8" w:rsidRPr="003443E8" w:rsidRDefault="003443E8" w:rsidP="003443E8">
      <w:pPr>
        <w:rPr>
          <w:i/>
          <w:iCs/>
          <w:sz w:val="32"/>
          <w:szCs w:val="32"/>
        </w:rPr>
      </w:pPr>
      <w:r w:rsidRPr="003443E8">
        <w:rPr>
          <w:i/>
          <w:iCs/>
          <w:sz w:val="32"/>
          <w:szCs w:val="32"/>
        </w:rPr>
        <w:t>El diseño inicial de la aplicación se realizó mediante un esquema básico que define la disposición de los elementos en pantalla. Este incluye la estructura del encabezado, el buscador, las tarjetas de contenido y la sección de comentarios, permitiendo visualizar la organización general antes de su implementación.</w:t>
      </w:r>
    </w:p>
    <w:p w:rsidR="00C56054" w:rsidRPr="00C56054" w:rsidRDefault="003443E8" w:rsidP="003443E8">
      <w:pPr>
        <w:jc w:val="center"/>
        <w:rPr>
          <w:b/>
          <w:bCs/>
          <w:i/>
          <w:iCs/>
          <w:sz w:val="32"/>
          <w:szCs w:val="32"/>
        </w:rPr>
      </w:pPr>
      <w:r w:rsidRPr="003443E8">
        <w:rPr>
          <w:b/>
          <w:bCs/>
          <w:i/>
          <w:iCs/>
          <w:sz w:val="32"/>
          <w:szCs w:val="32"/>
        </w:rPr>
        <w:drawing>
          <wp:inline distT="0" distB="0" distL="0" distR="0" wp14:anchorId="03AD5503" wp14:editId="1004D05E">
            <wp:extent cx="1548949" cy="2880000"/>
            <wp:effectExtent l="0" t="0" r="0" b="0"/>
            <wp:docPr id="131260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0609" name=""/>
                    <pic:cNvPicPr/>
                  </pic:nvPicPr>
                  <pic:blipFill>
                    <a:blip r:embed="rId5"/>
                    <a:stretch>
                      <a:fillRect/>
                    </a:stretch>
                  </pic:blipFill>
                  <pic:spPr>
                    <a:xfrm>
                      <a:off x="0" y="0"/>
                      <a:ext cx="1548949" cy="2880000"/>
                    </a:xfrm>
                    <a:prstGeom prst="rect">
                      <a:avLst/>
                    </a:prstGeom>
                  </pic:spPr>
                </pic:pic>
              </a:graphicData>
            </a:graphic>
          </wp:inline>
        </w:drawing>
      </w:r>
      <w:r w:rsidRPr="003443E8">
        <w:rPr>
          <w:b/>
          <w:bCs/>
          <w:i/>
          <w:iCs/>
          <w:sz w:val="32"/>
          <w:szCs w:val="32"/>
        </w:rPr>
        <w:drawing>
          <wp:inline distT="0" distB="0" distL="0" distR="0" wp14:anchorId="0AE73C8A" wp14:editId="66209B4C">
            <wp:extent cx="1595448" cy="2880000"/>
            <wp:effectExtent l="0" t="0" r="5080" b="0"/>
            <wp:docPr id="87153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31859" name=""/>
                    <pic:cNvPicPr/>
                  </pic:nvPicPr>
                  <pic:blipFill>
                    <a:blip r:embed="rId6"/>
                    <a:stretch>
                      <a:fillRect/>
                    </a:stretch>
                  </pic:blipFill>
                  <pic:spPr>
                    <a:xfrm>
                      <a:off x="0" y="0"/>
                      <a:ext cx="1595448" cy="2880000"/>
                    </a:xfrm>
                    <a:prstGeom prst="rect">
                      <a:avLst/>
                    </a:prstGeom>
                  </pic:spPr>
                </pic:pic>
              </a:graphicData>
            </a:graphic>
          </wp:inline>
        </w:drawing>
      </w:r>
    </w:p>
    <w:p w:rsidR="00C56054" w:rsidRPr="00C56054" w:rsidRDefault="00C56054" w:rsidP="00C56054">
      <w:pPr>
        <w:rPr>
          <w:i/>
          <w:iCs/>
          <w:sz w:val="32"/>
          <w:szCs w:val="32"/>
        </w:rPr>
      </w:pPr>
      <w:r w:rsidRPr="00C56054">
        <w:rPr>
          <w:i/>
          <w:iCs/>
          <w:sz w:val="32"/>
          <w:szCs w:val="32"/>
        </w:rPr>
        <w:pict>
          <v:rect id="_x0000_i1083" style="width:0;height:1.5pt" o:hralign="center" o:hrstd="t" o:hr="t" fillcolor="#a0a0a0" stroked="f"/>
        </w:pict>
      </w:r>
    </w:p>
    <w:p w:rsidR="00C56054" w:rsidRPr="00C56054" w:rsidRDefault="00C56054" w:rsidP="00C56054">
      <w:pPr>
        <w:rPr>
          <w:b/>
          <w:bCs/>
          <w:i/>
          <w:iCs/>
          <w:sz w:val="32"/>
          <w:szCs w:val="32"/>
        </w:rPr>
      </w:pPr>
      <w:r w:rsidRPr="00C56054">
        <w:rPr>
          <w:b/>
          <w:bCs/>
          <w:i/>
          <w:iCs/>
          <w:sz w:val="32"/>
          <w:szCs w:val="32"/>
        </w:rPr>
        <w:t>5. Prototipo</w:t>
      </w:r>
    </w:p>
    <w:p w:rsidR="00C56054" w:rsidRPr="00C56054" w:rsidRDefault="00C56054" w:rsidP="00C56054">
      <w:pPr>
        <w:rPr>
          <w:i/>
          <w:iCs/>
          <w:sz w:val="32"/>
          <w:szCs w:val="32"/>
        </w:rPr>
      </w:pPr>
      <w:r w:rsidRPr="00C56054">
        <w:rPr>
          <w:i/>
          <w:iCs/>
          <w:sz w:val="32"/>
          <w:szCs w:val="32"/>
        </w:rPr>
        <w:t>El prototipo se desarrolló directamente como una versión funcional utilizando tecnologías web. Esto permitió validar la interacción del usuario en un entorno real sin necesidad de herramientas externas de prototipado.</w:t>
      </w:r>
    </w:p>
    <w:p w:rsidR="00C56054" w:rsidRPr="00C56054" w:rsidRDefault="00C56054" w:rsidP="00C56054">
      <w:pPr>
        <w:rPr>
          <w:i/>
          <w:iCs/>
          <w:sz w:val="32"/>
          <w:szCs w:val="32"/>
        </w:rPr>
      </w:pPr>
      <w:r w:rsidRPr="00C56054">
        <w:rPr>
          <w:i/>
          <w:iCs/>
          <w:sz w:val="32"/>
          <w:szCs w:val="32"/>
        </w:rPr>
        <w:t xml:space="preserve">La aplicación implementa navegación entre pantallas, interacción con formularios, visualización de datos dinámicos y </w:t>
      </w:r>
      <w:r w:rsidRPr="00C56054">
        <w:rPr>
          <w:i/>
          <w:iCs/>
          <w:sz w:val="32"/>
          <w:szCs w:val="32"/>
        </w:rPr>
        <w:lastRenderedPageBreak/>
        <w:t>un sistema de calificación, lo que facilita la evaluación de la experiencia de usuario.</w:t>
      </w:r>
    </w:p>
    <w:p w:rsidR="00C56054" w:rsidRPr="00C56054" w:rsidRDefault="00C56054" w:rsidP="00C56054">
      <w:pPr>
        <w:rPr>
          <w:i/>
          <w:iCs/>
          <w:sz w:val="32"/>
          <w:szCs w:val="32"/>
        </w:rPr>
      </w:pPr>
      <w:r w:rsidRPr="00C56054">
        <w:rPr>
          <w:i/>
          <w:iCs/>
          <w:sz w:val="32"/>
          <w:szCs w:val="32"/>
        </w:rPr>
        <w:pict>
          <v:rect id="_x0000_i1084" style="width:0;height:1.5pt" o:hralign="center" o:hrstd="t" o:hr="t" fillcolor="#a0a0a0" stroked="f"/>
        </w:pict>
      </w:r>
    </w:p>
    <w:p w:rsidR="00C56054" w:rsidRPr="00C56054" w:rsidRDefault="00C56054" w:rsidP="00C56054">
      <w:pPr>
        <w:rPr>
          <w:b/>
          <w:bCs/>
          <w:i/>
          <w:iCs/>
          <w:sz w:val="32"/>
          <w:szCs w:val="32"/>
        </w:rPr>
      </w:pPr>
      <w:r w:rsidRPr="00C56054">
        <w:rPr>
          <w:b/>
          <w:bCs/>
          <w:i/>
          <w:iCs/>
          <w:sz w:val="32"/>
          <w:szCs w:val="32"/>
        </w:rPr>
        <w:t>6. Arquitectura</w:t>
      </w:r>
    </w:p>
    <w:p w:rsidR="00C56054" w:rsidRPr="00C56054" w:rsidRDefault="00C56054" w:rsidP="00C56054">
      <w:pPr>
        <w:rPr>
          <w:i/>
          <w:iCs/>
          <w:sz w:val="32"/>
          <w:szCs w:val="32"/>
        </w:rPr>
      </w:pPr>
      <w:r w:rsidRPr="00C56054">
        <w:rPr>
          <w:i/>
          <w:iCs/>
          <w:sz w:val="32"/>
          <w:szCs w:val="32"/>
        </w:rPr>
        <w:t>La aplicación utiliza una arquitectura basada completamente en el cliente, sin dependencia de servidores externos.</w:t>
      </w:r>
    </w:p>
    <w:p w:rsidR="00C56054" w:rsidRPr="00C56054" w:rsidRDefault="00C56054" w:rsidP="00C56054">
      <w:pPr>
        <w:numPr>
          <w:ilvl w:val="0"/>
          <w:numId w:val="8"/>
        </w:numPr>
        <w:rPr>
          <w:i/>
          <w:iCs/>
          <w:sz w:val="32"/>
          <w:szCs w:val="32"/>
        </w:rPr>
      </w:pPr>
      <w:r w:rsidRPr="00C56054">
        <w:rPr>
          <w:b/>
          <w:bCs/>
          <w:i/>
          <w:iCs/>
          <w:sz w:val="32"/>
          <w:szCs w:val="32"/>
        </w:rPr>
        <w:t>HTML:</w:t>
      </w:r>
      <w:r w:rsidRPr="00C56054">
        <w:rPr>
          <w:i/>
          <w:iCs/>
          <w:sz w:val="32"/>
          <w:szCs w:val="32"/>
        </w:rPr>
        <w:t xml:space="preserve"> Define la estructura de las páginas. </w:t>
      </w:r>
    </w:p>
    <w:p w:rsidR="00C56054" w:rsidRPr="00C56054" w:rsidRDefault="00C56054" w:rsidP="00C56054">
      <w:pPr>
        <w:numPr>
          <w:ilvl w:val="0"/>
          <w:numId w:val="8"/>
        </w:numPr>
        <w:rPr>
          <w:i/>
          <w:iCs/>
          <w:sz w:val="32"/>
          <w:szCs w:val="32"/>
        </w:rPr>
      </w:pPr>
      <w:r w:rsidRPr="00C56054">
        <w:rPr>
          <w:b/>
          <w:bCs/>
          <w:i/>
          <w:iCs/>
          <w:sz w:val="32"/>
          <w:szCs w:val="32"/>
        </w:rPr>
        <w:t>CSS:</w:t>
      </w:r>
      <w:r w:rsidRPr="00C56054">
        <w:rPr>
          <w:i/>
          <w:iCs/>
          <w:sz w:val="32"/>
          <w:szCs w:val="32"/>
        </w:rPr>
        <w:t xml:space="preserve"> Controla el diseño visual y la adaptación a distintos dispositivos. </w:t>
      </w:r>
    </w:p>
    <w:p w:rsidR="00C56054" w:rsidRPr="00C56054" w:rsidRDefault="00C56054" w:rsidP="00C56054">
      <w:pPr>
        <w:numPr>
          <w:ilvl w:val="0"/>
          <w:numId w:val="8"/>
        </w:numPr>
        <w:rPr>
          <w:i/>
          <w:iCs/>
          <w:sz w:val="32"/>
          <w:szCs w:val="32"/>
        </w:rPr>
      </w:pPr>
      <w:r w:rsidRPr="00C56054">
        <w:rPr>
          <w:b/>
          <w:bCs/>
          <w:i/>
          <w:iCs/>
          <w:sz w:val="32"/>
          <w:szCs w:val="32"/>
        </w:rPr>
        <w:t>JavaScript:</w:t>
      </w:r>
      <w:r w:rsidRPr="00C56054">
        <w:rPr>
          <w:i/>
          <w:iCs/>
          <w:sz w:val="32"/>
          <w:szCs w:val="32"/>
        </w:rPr>
        <w:t xml:space="preserve"> Gestiona la lógica de la aplicación y la interacción con el usuario. </w:t>
      </w:r>
    </w:p>
    <w:p w:rsidR="00C56054" w:rsidRPr="00C56054" w:rsidRDefault="00C56054" w:rsidP="00C56054">
      <w:pPr>
        <w:numPr>
          <w:ilvl w:val="0"/>
          <w:numId w:val="8"/>
        </w:numPr>
        <w:rPr>
          <w:i/>
          <w:iCs/>
          <w:sz w:val="32"/>
          <w:szCs w:val="32"/>
        </w:rPr>
      </w:pPr>
      <w:r w:rsidRPr="00C56054">
        <w:rPr>
          <w:b/>
          <w:bCs/>
          <w:i/>
          <w:iCs/>
          <w:sz w:val="32"/>
          <w:szCs w:val="32"/>
        </w:rPr>
        <w:t>Almacenamiento local:</w:t>
      </w:r>
      <w:r w:rsidRPr="00C56054">
        <w:rPr>
          <w:i/>
          <w:iCs/>
          <w:sz w:val="32"/>
          <w:szCs w:val="32"/>
        </w:rPr>
        <w:t xml:space="preserve"> Se emplea para guardar la información de manera persistente en el navegador. </w:t>
      </w:r>
    </w:p>
    <w:p w:rsidR="00C56054" w:rsidRPr="00C56054" w:rsidRDefault="00C56054" w:rsidP="00C56054">
      <w:pPr>
        <w:rPr>
          <w:i/>
          <w:iCs/>
          <w:sz w:val="32"/>
          <w:szCs w:val="32"/>
        </w:rPr>
      </w:pPr>
      <w:r w:rsidRPr="00C56054">
        <w:rPr>
          <w:i/>
          <w:iCs/>
          <w:sz w:val="32"/>
          <w:szCs w:val="32"/>
        </w:rPr>
        <w:t>El flujo de funcionamiento consiste en que el usuario interactúa con la interfaz, la lógica procesa la acción, se actualizan los datos almacenados y se refleja el cambio en la interfaz.</w:t>
      </w:r>
    </w:p>
    <w:p w:rsidR="00C56054" w:rsidRPr="00C56054" w:rsidRDefault="00C56054" w:rsidP="00C56054">
      <w:pPr>
        <w:rPr>
          <w:i/>
          <w:iCs/>
          <w:sz w:val="32"/>
          <w:szCs w:val="32"/>
        </w:rPr>
      </w:pPr>
      <w:r w:rsidRPr="00C56054">
        <w:rPr>
          <w:i/>
          <w:iCs/>
          <w:sz w:val="32"/>
          <w:szCs w:val="32"/>
        </w:rPr>
        <w:pict>
          <v:rect id="_x0000_i1085" style="width:0;height:1.5pt" o:hralign="center" o:hrstd="t" o:hr="t" fillcolor="#a0a0a0" stroked="f"/>
        </w:pict>
      </w:r>
    </w:p>
    <w:p w:rsidR="00C56054" w:rsidRPr="00C56054" w:rsidRDefault="00C56054" w:rsidP="00C56054">
      <w:pPr>
        <w:rPr>
          <w:b/>
          <w:bCs/>
          <w:i/>
          <w:iCs/>
          <w:sz w:val="32"/>
          <w:szCs w:val="32"/>
        </w:rPr>
      </w:pPr>
      <w:r w:rsidRPr="00C56054">
        <w:rPr>
          <w:b/>
          <w:bCs/>
          <w:i/>
          <w:iCs/>
          <w:sz w:val="32"/>
          <w:szCs w:val="32"/>
        </w:rPr>
        <w:t>7. Módulos</w:t>
      </w:r>
    </w:p>
    <w:p w:rsidR="00C56054" w:rsidRPr="00C56054" w:rsidRDefault="00C56054" w:rsidP="00C56054">
      <w:pPr>
        <w:rPr>
          <w:i/>
          <w:iCs/>
          <w:sz w:val="32"/>
          <w:szCs w:val="32"/>
        </w:rPr>
      </w:pPr>
      <w:r w:rsidRPr="00C56054">
        <w:rPr>
          <w:i/>
          <w:iCs/>
          <w:sz w:val="32"/>
          <w:szCs w:val="32"/>
        </w:rPr>
        <w:t>La aplicación se organiza en los siguientes módulos:</w:t>
      </w:r>
    </w:p>
    <w:p w:rsidR="00C56054" w:rsidRPr="00C56054" w:rsidRDefault="00C56054" w:rsidP="00C56054">
      <w:pPr>
        <w:numPr>
          <w:ilvl w:val="0"/>
          <w:numId w:val="9"/>
        </w:numPr>
        <w:rPr>
          <w:i/>
          <w:iCs/>
          <w:sz w:val="32"/>
          <w:szCs w:val="32"/>
        </w:rPr>
      </w:pPr>
      <w:r w:rsidRPr="00C56054">
        <w:rPr>
          <w:b/>
          <w:bCs/>
          <w:i/>
          <w:iCs/>
          <w:sz w:val="32"/>
          <w:szCs w:val="32"/>
        </w:rPr>
        <w:t>Gestión de maestros:</w:t>
      </w:r>
      <w:r w:rsidRPr="00C56054">
        <w:rPr>
          <w:i/>
          <w:iCs/>
          <w:sz w:val="32"/>
          <w:szCs w:val="32"/>
        </w:rPr>
        <w:t xml:space="preserve"> Permite registrar, visualizar y eliminar docentes. </w:t>
      </w:r>
    </w:p>
    <w:p w:rsidR="00C56054" w:rsidRPr="00C56054" w:rsidRDefault="00C56054" w:rsidP="00C56054">
      <w:pPr>
        <w:numPr>
          <w:ilvl w:val="0"/>
          <w:numId w:val="9"/>
        </w:numPr>
        <w:rPr>
          <w:i/>
          <w:iCs/>
          <w:sz w:val="32"/>
          <w:szCs w:val="32"/>
        </w:rPr>
      </w:pPr>
      <w:r w:rsidRPr="00C56054">
        <w:rPr>
          <w:b/>
          <w:bCs/>
          <w:i/>
          <w:iCs/>
          <w:sz w:val="32"/>
          <w:szCs w:val="32"/>
        </w:rPr>
        <w:t>Comentarios:</w:t>
      </w:r>
      <w:r w:rsidRPr="00C56054">
        <w:rPr>
          <w:i/>
          <w:iCs/>
          <w:sz w:val="32"/>
          <w:szCs w:val="32"/>
        </w:rPr>
        <w:t xml:space="preserve"> Facilita la creación y eliminación de reseñas anónimas asociadas a cada maestro. </w:t>
      </w:r>
    </w:p>
    <w:p w:rsidR="00C56054" w:rsidRPr="00C56054" w:rsidRDefault="00C56054" w:rsidP="00C56054">
      <w:pPr>
        <w:numPr>
          <w:ilvl w:val="0"/>
          <w:numId w:val="9"/>
        </w:numPr>
        <w:rPr>
          <w:i/>
          <w:iCs/>
          <w:sz w:val="32"/>
          <w:szCs w:val="32"/>
        </w:rPr>
      </w:pPr>
      <w:r w:rsidRPr="00C56054">
        <w:rPr>
          <w:b/>
          <w:bCs/>
          <w:i/>
          <w:iCs/>
          <w:sz w:val="32"/>
          <w:szCs w:val="32"/>
        </w:rPr>
        <w:lastRenderedPageBreak/>
        <w:t>Calificación:</w:t>
      </w:r>
      <w:r w:rsidRPr="00C56054">
        <w:rPr>
          <w:i/>
          <w:iCs/>
          <w:sz w:val="32"/>
          <w:szCs w:val="32"/>
        </w:rPr>
        <w:t xml:space="preserve"> Implementa un sistema de evaluación mediante estrellas y calcula automáticamente el promedio. </w:t>
      </w:r>
    </w:p>
    <w:p w:rsidR="00C56054" w:rsidRPr="00C56054" w:rsidRDefault="00C56054" w:rsidP="00C56054">
      <w:pPr>
        <w:numPr>
          <w:ilvl w:val="0"/>
          <w:numId w:val="9"/>
        </w:numPr>
        <w:rPr>
          <w:i/>
          <w:iCs/>
          <w:sz w:val="32"/>
          <w:szCs w:val="32"/>
        </w:rPr>
      </w:pPr>
      <w:r w:rsidRPr="00C56054">
        <w:rPr>
          <w:b/>
          <w:bCs/>
          <w:i/>
          <w:iCs/>
          <w:sz w:val="32"/>
          <w:szCs w:val="32"/>
        </w:rPr>
        <w:t>Estadísticas:</w:t>
      </w:r>
      <w:r w:rsidRPr="00C56054">
        <w:rPr>
          <w:i/>
          <w:iCs/>
          <w:sz w:val="32"/>
          <w:szCs w:val="32"/>
        </w:rPr>
        <w:t xml:space="preserve"> Muestra información resumida como el promedio de calificaciones y la distribución de las mismas. </w:t>
      </w:r>
    </w:p>
    <w:p w:rsidR="00C56054" w:rsidRPr="00C56054" w:rsidRDefault="00C56054" w:rsidP="00C56054">
      <w:pPr>
        <w:numPr>
          <w:ilvl w:val="0"/>
          <w:numId w:val="9"/>
        </w:numPr>
        <w:rPr>
          <w:i/>
          <w:iCs/>
          <w:sz w:val="32"/>
          <w:szCs w:val="32"/>
        </w:rPr>
      </w:pPr>
      <w:r w:rsidRPr="00C56054">
        <w:rPr>
          <w:b/>
          <w:bCs/>
          <w:i/>
          <w:iCs/>
          <w:sz w:val="32"/>
          <w:szCs w:val="32"/>
        </w:rPr>
        <w:t>Navegación:</w:t>
      </w:r>
      <w:r w:rsidRPr="00C56054">
        <w:rPr>
          <w:i/>
          <w:iCs/>
          <w:sz w:val="32"/>
          <w:szCs w:val="32"/>
        </w:rPr>
        <w:t xml:space="preserve"> Controla el cambio entre las distintas pantallas de la aplicación. </w:t>
      </w:r>
    </w:p>
    <w:p w:rsidR="00C56054" w:rsidRPr="00C56054" w:rsidRDefault="00C56054" w:rsidP="00C56054">
      <w:pPr>
        <w:rPr>
          <w:i/>
          <w:iCs/>
          <w:sz w:val="32"/>
          <w:szCs w:val="32"/>
        </w:rPr>
      </w:pPr>
      <w:r w:rsidRPr="00C56054">
        <w:rPr>
          <w:i/>
          <w:iCs/>
          <w:sz w:val="32"/>
          <w:szCs w:val="32"/>
        </w:rPr>
        <w:pict>
          <v:rect id="_x0000_i1086" style="width:0;height:1.5pt" o:hralign="center" o:hrstd="t" o:hr="t" fillcolor="#a0a0a0" stroked="f"/>
        </w:pict>
      </w:r>
    </w:p>
    <w:p w:rsidR="00C56054" w:rsidRPr="00C56054" w:rsidRDefault="00C56054" w:rsidP="00C56054">
      <w:pPr>
        <w:rPr>
          <w:b/>
          <w:bCs/>
          <w:i/>
          <w:iCs/>
          <w:sz w:val="32"/>
          <w:szCs w:val="32"/>
        </w:rPr>
      </w:pPr>
      <w:r w:rsidRPr="00C56054">
        <w:rPr>
          <w:b/>
          <w:bCs/>
          <w:i/>
          <w:iCs/>
          <w:sz w:val="32"/>
          <w:szCs w:val="32"/>
        </w:rPr>
        <w:t>8. Interfaces</w:t>
      </w:r>
    </w:p>
    <w:p w:rsidR="00C56054" w:rsidRPr="00C56054" w:rsidRDefault="00C56054" w:rsidP="00C56054">
      <w:pPr>
        <w:rPr>
          <w:b/>
          <w:bCs/>
          <w:i/>
          <w:iCs/>
          <w:sz w:val="32"/>
          <w:szCs w:val="32"/>
        </w:rPr>
      </w:pPr>
      <w:r w:rsidRPr="00C56054">
        <w:rPr>
          <w:b/>
          <w:bCs/>
          <w:i/>
          <w:iCs/>
          <w:sz w:val="32"/>
          <w:szCs w:val="32"/>
        </w:rPr>
        <w:t>Interfaz principal</w:t>
      </w:r>
    </w:p>
    <w:p w:rsidR="00C56054" w:rsidRPr="00C56054" w:rsidRDefault="00C56054" w:rsidP="00C56054">
      <w:pPr>
        <w:rPr>
          <w:i/>
          <w:iCs/>
          <w:sz w:val="32"/>
          <w:szCs w:val="32"/>
        </w:rPr>
      </w:pPr>
      <w:r w:rsidRPr="00C56054">
        <w:rPr>
          <w:i/>
          <w:iCs/>
          <w:sz w:val="32"/>
          <w:szCs w:val="32"/>
        </w:rPr>
        <w:t>Presenta una lista de maestros organizada en tarjetas, junto con un buscador y un botón para agregar nuevos registros.</w:t>
      </w:r>
    </w:p>
    <w:p w:rsidR="00C56054" w:rsidRPr="00C56054" w:rsidRDefault="00C56054" w:rsidP="00C56054">
      <w:pPr>
        <w:rPr>
          <w:b/>
          <w:bCs/>
          <w:i/>
          <w:iCs/>
          <w:sz w:val="32"/>
          <w:szCs w:val="32"/>
        </w:rPr>
      </w:pPr>
      <w:r w:rsidRPr="00C56054">
        <w:rPr>
          <w:b/>
          <w:bCs/>
          <w:i/>
          <w:iCs/>
          <w:sz w:val="32"/>
          <w:szCs w:val="32"/>
        </w:rPr>
        <w:t>Interfaz de detalle</w:t>
      </w:r>
    </w:p>
    <w:p w:rsidR="00C56054" w:rsidRPr="00C56054" w:rsidRDefault="00C56054" w:rsidP="00C56054">
      <w:pPr>
        <w:rPr>
          <w:i/>
          <w:iCs/>
          <w:sz w:val="32"/>
          <w:szCs w:val="32"/>
        </w:rPr>
      </w:pPr>
      <w:r w:rsidRPr="00C56054">
        <w:rPr>
          <w:i/>
          <w:iCs/>
          <w:sz w:val="32"/>
          <w:szCs w:val="32"/>
        </w:rPr>
        <w:t>Muestra información específica del docente, incluyendo su calificación promedio, número de reseñas y estadísticas.</w:t>
      </w:r>
    </w:p>
    <w:p w:rsidR="00C56054" w:rsidRPr="00C56054" w:rsidRDefault="00C56054" w:rsidP="00C56054">
      <w:pPr>
        <w:rPr>
          <w:b/>
          <w:bCs/>
          <w:i/>
          <w:iCs/>
          <w:sz w:val="32"/>
          <w:szCs w:val="32"/>
        </w:rPr>
      </w:pPr>
      <w:r w:rsidRPr="00C56054">
        <w:rPr>
          <w:b/>
          <w:bCs/>
          <w:i/>
          <w:iCs/>
          <w:sz w:val="32"/>
          <w:szCs w:val="32"/>
        </w:rPr>
        <w:t>Interfaz de comentarios</w:t>
      </w:r>
    </w:p>
    <w:p w:rsidR="00C56054" w:rsidRPr="00C56054" w:rsidRDefault="00C56054" w:rsidP="00C56054">
      <w:pPr>
        <w:rPr>
          <w:i/>
          <w:iCs/>
          <w:sz w:val="32"/>
          <w:szCs w:val="32"/>
        </w:rPr>
      </w:pPr>
      <w:r w:rsidRPr="00C56054">
        <w:rPr>
          <w:i/>
          <w:iCs/>
          <w:sz w:val="32"/>
          <w:szCs w:val="32"/>
        </w:rPr>
        <w:t>Permite al usuario ingresar una reseña anónima, asignar una calificación opcional y visualizar comentarios existentes.</w:t>
      </w:r>
    </w:p>
    <w:p w:rsidR="00C56054" w:rsidRPr="00C56054" w:rsidRDefault="00C56054" w:rsidP="00C56054">
      <w:pPr>
        <w:rPr>
          <w:b/>
          <w:bCs/>
          <w:i/>
          <w:iCs/>
          <w:sz w:val="32"/>
          <w:szCs w:val="32"/>
        </w:rPr>
      </w:pPr>
      <w:r w:rsidRPr="00C56054">
        <w:rPr>
          <w:b/>
          <w:bCs/>
          <w:i/>
          <w:iCs/>
          <w:sz w:val="32"/>
          <w:szCs w:val="32"/>
        </w:rPr>
        <w:t>Ventanas modales</w:t>
      </w:r>
    </w:p>
    <w:p w:rsidR="00C56054" w:rsidRPr="00C56054" w:rsidRDefault="00C56054" w:rsidP="00C56054">
      <w:pPr>
        <w:rPr>
          <w:i/>
          <w:iCs/>
          <w:sz w:val="32"/>
          <w:szCs w:val="32"/>
        </w:rPr>
      </w:pPr>
      <w:r w:rsidRPr="00C56054">
        <w:rPr>
          <w:i/>
          <w:iCs/>
          <w:sz w:val="32"/>
          <w:szCs w:val="32"/>
        </w:rPr>
        <w:t>Se utilizan para la creación de nuevos registros y confirmación de acciones, como la eliminación de un maestro.</w:t>
      </w:r>
    </w:p>
    <w:p w:rsidR="00C56054" w:rsidRPr="00C56054" w:rsidRDefault="00C56054" w:rsidP="00C56054">
      <w:pPr>
        <w:rPr>
          <w:i/>
          <w:iCs/>
          <w:sz w:val="32"/>
          <w:szCs w:val="32"/>
        </w:rPr>
      </w:pPr>
      <w:r w:rsidRPr="00C56054">
        <w:rPr>
          <w:i/>
          <w:iCs/>
          <w:sz w:val="32"/>
          <w:szCs w:val="32"/>
        </w:rPr>
        <w:pict>
          <v:rect id="_x0000_i1087" style="width:0;height:1.5pt" o:hralign="center" o:hrstd="t" o:hr="t" fillcolor="#a0a0a0" stroked="f"/>
        </w:pict>
      </w:r>
    </w:p>
    <w:p w:rsidR="00062385" w:rsidRDefault="00062385" w:rsidP="00C56054">
      <w:pPr>
        <w:rPr>
          <w:b/>
          <w:bCs/>
          <w:i/>
          <w:iCs/>
          <w:sz w:val="32"/>
          <w:szCs w:val="32"/>
        </w:rPr>
      </w:pPr>
    </w:p>
    <w:p w:rsidR="00C56054" w:rsidRPr="00C56054" w:rsidRDefault="00C56054" w:rsidP="00C56054">
      <w:pPr>
        <w:rPr>
          <w:b/>
          <w:bCs/>
          <w:i/>
          <w:iCs/>
          <w:sz w:val="32"/>
          <w:szCs w:val="32"/>
        </w:rPr>
      </w:pPr>
      <w:r w:rsidRPr="00C56054">
        <w:rPr>
          <w:b/>
          <w:bCs/>
          <w:i/>
          <w:iCs/>
          <w:sz w:val="32"/>
          <w:szCs w:val="32"/>
        </w:rPr>
        <w:lastRenderedPageBreak/>
        <w:t>9. Datos</w:t>
      </w:r>
    </w:p>
    <w:p w:rsidR="00C56054" w:rsidRPr="00C56054" w:rsidRDefault="00C56054" w:rsidP="00C56054">
      <w:pPr>
        <w:rPr>
          <w:i/>
          <w:iCs/>
          <w:sz w:val="32"/>
          <w:szCs w:val="32"/>
        </w:rPr>
      </w:pPr>
      <w:r w:rsidRPr="00C56054">
        <w:rPr>
          <w:i/>
          <w:iCs/>
          <w:sz w:val="32"/>
          <w:szCs w:val="32"/>
        </w:rPr>
        <w:t>La aplicación maneja dos tipos principales de datos:</w:t>
      </w:r>
    </w:p>
    <w:p w:rsidR="00C56054" w:rsidRPr="00C56054" w:rsidRDefault="00C56054" w:rsidP="00C56054">
      <w:pPr>
        <w:numPr>
          <w:ilvl w:val="0"/>
          <w:numId w:val="10"/>
        </w:numPr>
        <w:rPr>
          <w:i/>
          <w:iCs/>
          <w:sz w:val="32"/>
          <w:szCs w:val="32"/>
        </w:rPr>
      </w:pPr>
      <w:r w:rsidRPr="00C56054">
        <w:rPr>
          <w:b/>
          <w:bCs/>
          <w:i/>
          <w:iCs/>
          <w:sz w:val="32"/>
          <w:szCs w:val="32"/>
        </w:rPr>
        <w:t>Maestros:</w:t>
      </w:r>
      <w:r w:rsidRPr="00C56054">
        <w:rPr>
          <w:i/>
          <w:iCs/>
          <w:sz w:val="32"/>
          <w:szCs w:val="32"/>
        </w:rPr>
        <w:t xml:space="preserve"> Incluyen nombre, materia, calificación promedio y número de reseñas. </w:t>
      </w:r>
    </w:p>
    <w:p w:rsidR="00C56054" w:rsidRPr="00C56054" w:rsidRDefault="00C56054" w:rsidP="00C56054">
      <w:pPr>
        <w:numPr>
          <w:ilvl w:val="0"/>
          <w:numId w:val="10"/>
        </w:numPr>
        <w:rPr>
          <w:i/>
          <w:iCs/>
          <w:sz w:val="32"/>
          <w:szCs w:val="32"/>
        </w:rPr>
      </w:pPr>
      <w:r w:rsidRPr="00C56054">
        <w:rPr>
          <w:b/>
          <w:bCs/>
          <w:i/>
          <w:iCs/>
          <w:sz w:val="32"/>
          <w:szCs w:val="32"/>
        </w:rPr>
        <w:t>Comentarios:</w:t>
      </w:r>
      <w:r w:rsidRPr="00C56054">
        <w:rPr>
          <w:i/>
          <w:iCs/>
          <w:sz w:val="32"/>
          <w:szCs w:val="32"/>
        </w:rPr>
        <w:t xml:space="preserve"> Incluyen el contenido de la reseña y una calificación asociada. </w:t>
      </w:r>
    </w:p>
    <w:p w:rsidR="00C56054" w:rsidRPr="00C56054" w:rsidRDefault="00C56054" w:rsidP="00C56054">
      <w:pPr>
        <w:rPr>
          <w:i/>
          <w:iCs/>
          <w:sz w:val="32"/>
          <w:szCs w:val="32"/>
        </w:rPr>
      </w:pPr>
      <w:r w:rsidRPr="00C56054">
        <w:rPr>
          <w:i/>
          <w:iCs/>
          <w:sz w:val="32"/>
          <w:szCs w:val="32"/>
        </w:rPr>
        <w:t>Los datos se almacenan de forma local en el navegador, lo que permite mantener la información durante el uso de la aplicación sin necesidad de conexión a un servidor.</w:t>
      </w:r>
    </w:p>
    <w:p w:rsidR="00C56054" w:rsidRPr="00C56054" w:rsidRDefault="00C56054" w:rsidP="00C56054">
      <w:pPr>
        <w:rPr>
          <w:i/>
          <w:iCs/>
          <w:sz w:val="32"/>
          <w:szCs w:val="32"/>
        </w:rPr>
      </w:pPr>
      <w:r w:rsidRPr="00C56054">
        <w:rPr>
          <w:i/>
          <w:iCs/>
          <w:sz w:val="32"/>
          <w:szCs w:val="32"/>
        </w:rPr>
        <w:t>Es importante considerar que estos datos pueden eliminarse si se borra la información del navegador.</w:t>
      </w:r>
    </w:p>
    <w:p w:rsidR="00454FC2" w:rsidRPr="00C56054" w:rsidRDefault="00062385" w:rsidP="00C56054">
      <w:pPr>
        <w:rPr>
          <w:rStyle w:val="nfasis"/>
          <w:sz w:val="32"/>
          <w:szCs w:val="32"/>
        </w:rPr>
      </w:pPr>
      <w:r>
        <w:rPr>
          <w:rStyle w:val="nfasis"/>
          <w:noProof/>
          <w:sz w:val="32"/>
          <w:szCs w:val="32"/>
        </w:rPr>
        <w:drawing>
          <wp:inline distT="0" distB="0" distL="0" distR="0">
            <wp:extent cx="5596255" cy="1290320"/>
            <wp:effectExtent l="0" t="0" r="4445" b="5080"/>
            <wp:docPr id="2076105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6255" cy="1290320"/>
                    </a:xfrm>
                    <a:prstGeom prst="rect">
                      <a:avLst/>
                    </a:prstGeom>
                    <a:noFill/>
                    <a:ln>
                      <a:noFill/>
                    </a:ln>
                  </pic:spPr>
                </pic:pic>
              </a:graphicData>
            </a:graphic>
          </wp:inline>
        </w:drawing>
      </w:r>
    </w:p>
    <w:sectPr w:rsidR="00454FC2" w:rsidRPr="00C560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31828"/>
    <w:multiLevelType w:val="multilevel"/>
    <w:tmpl w:val="DC4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B23A6"/>
    <w:multiLevelType w:val="hybridMultilevel"/>
    <w:tmpl w:val="91387CA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D434667"/>
    <w:multiLevelType w:val="hybridMultilevel"/>
    <w:tmpl w:val="47202B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9208B4"/>
    <w:multiLevelType w:val="multilevel"/>
    <w:tmpl w:val="397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42823"/>
    <w:multiLevelType w:val="multilevel"/>
    <w:tmpl w:val="F2E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31A98"/>
    <w:multiLevelType w:val="multilevel"/>
    <w:tmpl w:val="E8B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9583F"/>
    <w:multiLevelType w:val="multilevel"/>
    <w:tmpl w:val="7D9C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80F62"/>
    <w:multiLevelType w:val="multilevel"/>
    <w:tmpl w:val="C55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05E14"/>
    <w:multiLevelType w:val="multilevel"/>
    <w:tmpl w:val="F01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A50DA"/>
    <w:multiLevelType w:val="multilevel"/>
    <w:tmpl w:val="F1D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109578">
    <w:abstractNumId w:val="2"/>
  </w:num>
  <w:num w:numId="2" w16cid:durableId="1776441289">
    <w:abstractNumId w:val="1"/>
  </w:num>
  <w:num w:numId="3" w16cid:durableId="365639015">
    <w:abstractNumId w:val="5"/>
  </w:num>
  <w:num w:numId="4" w16cid:durableId="108865055">
    <w:abstractNumId w:val="9"/>
  </w:num>
  <w:num w:numId="5" w16cid:durableId="1716613271">
    <w:abstractNumId w:val="4"/>
  </w:num>
  <w:num w:numId="6" w16cid:durableId="1393698724">
    <w:abstractNumId w:val="3"/>
  </w:num>
  <w:num w:numId="7" w16cid:durableId="208760391">
    <w:abstractNumId w:val="7"/>
  </w:num>
  <w:num w:numId="8" w16cid:durableId="565192108">
    <w:abstractNumId w:val="8"/>
  </w:num>
  <w:num w:numId="9" w16cid:durableId="1905262738">
    <w:abstractNumId w:val="6"/>
  </w:num>
  <w:num w:numId="10" w16cid:durableId="197166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5B"/>
    <w:rsid w:val="0003424F"/>
    <w:rsid w:val="00062385"/>
    <w:rsid w:val="000E750E"/>
    <w:rsid w:val="00313596"/>
    <w:rsid w:val="003443E8"/>
    <w:rsid w:val="0037585B"/>
    <w:rsid w:val="00454FC2"/>
    <w:rsid w:val="00732C89"/>
    <w:rsid w:val="00A71A76"/>
    <w:rsid w:val="00BA7501"/>
    <w:rsid w:val="00C56054"/>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7CEA"/>
  <w15:chartTrackingRefBased/>
  <w15:docId w15:val="{AE13E5EE-DD20-46AF-9BB0-A6483EC0A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7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58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58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58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58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58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58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58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58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758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58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58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58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58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58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58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585B"/>
    <w:rPr>
      <w:rFonts w:eastAsiaTheme="majorEastAsia" w:cstheme="majorBidi"/>
      <w:color w:val="272727" w:themeColor="text1" w:themeTint="D8"/>
    </w:rPr>
  </w:style>
  <w:style w:type="paragraph" w:styleId="Ttulo">
    <w:name w:val="Title"/>
    <w:basedOn w:val="Normal"/>
    <w:next w:val="Normal"/>
    <w:link w:val="TtuloCar"/>
    <w:uiPriority w:val="10"/>
    <w:qFormat/>
    <w:rsid w:val="00375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58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58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58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585B"/>
    <w:pPr>
      <w:spacing w:before="160"/>
      <w:jc w:val="center"/>
    </w:pPr>
    <w:rPr>
      <w:i/>
      <w:iCs/>
      <w:color w:val="404040" w:themeColor="text1" w:themeTint="BF"/>
    </w:rPr>
  </w:style>
  <w:style w:type="character" w:customStyle="1" w:styleId="CitaCar">
    <w:name w:val="Cita Car"/>
    <w:basedOn w:val="Fuentedeprrafopredeter"/>
    <w:link w:val="Cita"/>
    <w:uiPriority w:val="29"/>
    <w:rsid w:val="0037585B"/>
    <w:rPr>
      <w:i/>
      <w:iCs/>
      <w:color w:val="404040" w:themeColor="text1" w:themeTint="BF"/>
    </w:rPr>
  </w:style>
  <w:style w:type="paragraph" w:styleId="Prrafodelista">
    <w:name w:val="List Paragraph"/>
    <w:basedOn w:val="Normal"/>
    <w:uiPriority w:val="34"/>
    <w:qFormat/>
    <w:rsid w:val="0037585B"/>
    <w:pPr>
      <w:ind w:left="720"/>
      <w:contextualSpacing/>
    </w:pPr>
  </w:style>
  <w:style w:type="character" w:styleId="nfasisintenso">
    <w:name w:val="Intense Emphasis"/>
    <w:basedOn w:val="Fuentedeprrafopredeter"/>
    <w:uiPriority w:val="21"/>
    <w:qFormat/>
    <w:rsid w:val="0037585B"/>
    <w:rPr>
      <w:i/>
      <w:iCs/>
      <w:color w:val="0F4761" w:themeColor="accent1" w:themeShade="BF"/>
    </w:rPr>
  </w:style>
  <w:style w:type="paragraph" w:styleId="Citadestacada">
    <w:name w:val="Intense Quote"/>
    <w:basedOn w:val="Normal"/>
    <w:next w:val="Normal"/>
    <w:link w:val="CitadestacadaCar"/>
    <w:uiPriority w:val="30"/>
    <w:qFormat/>
    <w:rsid w:val="0037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585B"/>
    <w:rPr>
      <w:i/>
      <w:iCs/>
      <w:color w:val="0F4761" w:themeColor="accent1" w:themeShade="BF"/>
    </w:rPr>
  </w:style>
  <w:style w:type="character" w:styleId="Referenciaintensa">
    <w:name w:val="Intense Reference"/>
    <w:basedOn w:val="Fuentedeprrafopredeter"/>
    <w:uiPriority w:val="32"/>
    <w:qFormat/>
    <w:rsid w:val="0037585B"/>
    <w:rPr>
      <w:b/>
      <w:bCs/>
      <w:smallCaps/>
      <w:color w:val="0F4761" w:themeColor="accent1" w:themeShade="BF"/>
      <w:spacing w:val="5"/>
    </w:rPr>
  </w:style>
  <w:style w:type="character" w:styleId="nfasis">
    <w:name w:val="Emphasis"/>
    <w:basedOn w:val="Fuentedeprrafopredeter"/>
    <w:uiPriority w:val="20"/>
    <w:qFormat/>
    <w:rsid w:val="00454F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581507">
      <w:bodyDiv w:val="1"/>
      <w:marLeft w:val="0"/>
      <w:marRight w:val="0"/>
      <w:marTop w:val="0"/>
      <w:marBottom w:val="0"/>
      <w:divBdr>
        <w:top w:val="none" w:sz="0" w:space="0" w:color="auto"/>
        <w:left w:val="none" w:sz="0" w:space="0" w:color="auto"/>
        <w:bottom w:val="none" w:sz="0" w:space="0" w:color="auto"/>
        <w:right w:val="none" w:sz="0" w:space="0" w:color="auto"/>
      </w:divBdr>
    </w:div>
    <w:div w:id="941179933">
      <w:bodyDiv w:val="1"/>
      <w:marLeft w:val="0"/>
      <w:marRight w:val="0"/>
      <w:marTop w:val="0"/>
      <w:marBottom w:val="0"/>
      <w:divBdr>
        <w:top w:val="none" w:sz="0" w:space="0" w:color="auto"/>
        <w:left w:val="none" w:sz="0" w:space="0" w:color="auto"/>
        <w:bottom w:val="none" w:sz="0" w:space="0" w:color="auto"/>
        <w:right w:val="none" w:sz="0" w:space="0" w:color="auto"/>
      </w:divBdr>
    </w:div>
    <w:div w:id="1000741396">
      <w:bodyDiv w:val="1"/>
      <w:marLeft w:val="0"/>
      <w:marRight w:val="0"/>
      <w:marTop w:val="0"/>
      <w:marBottom w:val="0"/>
      <w:divBdr>
        <w:top w:val="none" w:sz="0" w:space="0" w:color="auto"/>
        <w:left w:val="none" w:sz="0" w:space="0" w:color="auto"/>
        <w:bottom w:val="none" w:sz="0" w:space="0" w:color="auto"/>
        <w:right w:val="none" w:sz="0" w:space="0" w:color="auto"/>
      </w:divBdr>
    </w:div>
    <w:div w:id="1571186837">
      <w:bodyDiv w:val="1"/>
      <w:marLeft w:val="0"/>
      <w:marRight w:val="0"/>
      <w:marTop w:val="0"/>
      <w:marBottom w:val="0"/>
      <w:divBdr>
        <w:top w:val="none" w:sz="0" w:space="0" w:color="auto"/>
        <w:left w:val="none" w:sz="0" w:space="0" w:color="auto"/>
        <w:bottom w:val="none" w:sz="0" w:space="0" w:color="auto"/>
        <w:right w:val="none" w:sz="0" w:space="0" w:color="auto"/>
      </w:divBdr>
    </w:div>
    <w:div w:id="1585383340">
      <w:bodyDiv w:val="1"/>
      <w:marLeft w:val="0"/>
      <w:marRight w:val="0"/>
      <w:marTop w:val="0"/>
      <w:marBottom w:val="0"/>
      <w:divBdr>
        <w:top w:val="none" w:sz="0" w:space="0" w:color="auto"/>
        <w:left w:val="none" w:sz="0" w:space="0" w:color="auto"/>
        <w:bottom w:val="none" w:sz="0" w:space="0" w:color="auto"/>
        <w:right w:val="none" w:sz="0" w:space="0" w:color="auto"/>
      </w:divBdr>
    </w:div>
    <w:div w:id="1618246807">
      <w:bodyDiv w:val="1"/>
      <w:marLeft w:val="0"/>
      <w:marRight w:val="0"/>
      <w:marTop w:val="0"/>
      <w:marBottom w:val="0"/>
      <w:divBdr>
        <w:top w:val="none" w:sz="0" w:space="0" w:color="auto"/>
        <w:left w:val="none" w:sz="0" w:space="0" w:color="auto"/>
        <w:bottom w:val="none" w:sz="0" w:space="0" w:color="auto"/>
        <w:right w:val="none" w:sz="0" w:space="0" w:color="auto"/>
      </w:divBdr>
    </w:div>
    <w:div w:id="1639531087">
      <w:bodyDiv w:val="1"/>
      <w:marLeft w:val="0"/>
      <w:marRight w:val="0"/>
      <w:marTop w:val="0"/>
      <w:marBottom w:val="0"/>
      <w:divBdr>
        <w:top w:val="none" w:sz="0" w:space="0" w:color="auto"/>
        <w:left w:val="none" w:sz="0" w:space="0" w:color="auto"/>
        <w:bottom w:val="none" w:sz="0" w:space="0" w:color="auto"/>
        <w:right w:val="none" w:sz="0" w:space="0" w:color="auto"/>
      </w:divBdr>
    </w:div>
    <w:div w:id="1736588785">
      <w:bodyDiv w:val="1"/>
      <w:marLeft w:val="0"/>
      <w:marRight w:val="0"/>
      <w:marTop w:val="0"/>
      <w:marBottom w:val="0"/>
      <w:divBdr>
        <w:top w:val="none" w:sz="0" w:space="0" w:color="auto"/>
        <w:left w:val="none" w:sz="0" w:space="0" w:color="auto"/>
        <w:bottom w:val="none" w:sz="0" w:space="0" w:color="auto"/>
        <w:right w:val="none" w:sz="0" w:space="0" w:color="auto"/>
      </w:divBdr>
    </w:div>
    <w:div w:id="1761944368">
      <w:bodyDiv w:val="1"/>
      <w:marLeft w:val="0"/>
      <w:marRight w:val="0"/>
      <w:marTop w:val="0"/>
      <w:marBottom w:val="0"/>
      <w:divBdr>
        <w:top w:val="none" w:sz="0" w:space="0" w:color="auto"/>
        <w:left w:val="none" w:sz="0" w:space="0" w:color="auto"/>
        <w:bottom w:val="none" w:sz="0" w:space="0" w:color="auto"/>
        <w:right w:val="none" w:sz="0" w:space="0" w:color="auto"/>
      </w:divBdr>
    </w:div>
    <w:div w:id="1923097549">
      <w:bodyDiv w:val="1"/>
      <w:marLeft w:val="0"/>
      <w:marRight w:val="0"/>
      <w:marTop w:val="0"/>
      <w:marBottom w:val="0"/>
      <w:divBdr>
        <w:top w:val="none" w:sz="0" w:space="0" w:color="auto"/>
        <w:left w:val="none" w:sz="0" w:space="0" w:color="auto"/>
        <w:bottom w:val="none" w:sz="0" w:space="0" w:color="auto"/>
        <w:right w:val="none" w:sz="0" w:space="0" w:color="auto"/>
      </w:divBdr>
    </w:div>
    <w:div w:id="2038777224">
      <w:bodyDiv w:val="1"/>
      <w:marLeft w:val="0"/>
      <w:marRight w:val="0"/>
      <w:marTop w:val="0"/>
      <w:marBottom w:val="0"/>
      <w:divBdr>
        <w:top w:val="none" w:sz="0" w:space="0" w:color="auto"/>
        <w:left w:val="none" w:sz="0" w:space="0" w:color="auto"/>
        <w:bottom w:val="none" w:sz="0" w:space="0" w:color="auto"/>
        <w:right w:val="none" w:sz="0" w:space="0" w:color="auto"/>
      </w:divBdr>
    </w:div>
    <w:div w:id="2077582069">
      <w:bodyDiv w:val="1"/>
      <w:marLeft w:val="0"/>
      <w:marRight w:val="0"/>
      <w:marTop w:val="0"/>
      <w:marBottom w:val="0"/>
      <w:divBdr>
        <w:top w:val="none" w:sz="0" w:space="0" w:color="auto"/>
        <w:left w:val="none" w:sz="0" w:space="0" w:color="auto"/>
        <w:bottom w:val="none" w:sz="0" w:space="0" w:color="auto"/>
        <w:right w:val="none" w:sz="0" w:space="0" w:color="auto"/>
      </w:divBdr>
    </w:div>
    <w:div w:id="211820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917</Words>
  <Characters>5045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ESTEBAN FLORES RODRIGUEZ</dc:creator>
  <cp:keywords/>
  <dc:description/>
  <cp:lastModifiedBy>ROMAN ESTEBAN FLORES RODRIGUEZ</cp:lastModifiedBy>
  <cp:revision>3</cp:revision>
  <dcterms:created xsi:type="dcterms:W3CDTF">2026-04-24T19:10:00Z</dcterms:created>
  <dcterms:modified xsi:type="dcterms:W3CDTF">2026-04-24T23:15:00Z</dcterms:modified>
</cp:coreProperties>
</file>