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  <w:tc>
          <w:tcPr>
            <w:tcW w:w="0" w:type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AT3 Knowledge-Based Assessment - Understanding AI, ML, and DL (Weeks 8-13)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Confirm organisational goals for automating work tasks and improving productivity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Identify existing organisational AI, ML and DL technologies and processes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Research and confirm application procedures for AI, ML and DL technologies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Document AI, ML and DL options according to organisational requirements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Document advantages and disadvantages of AI, ML and DL technologies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Identify and document implementation risks for AI, ML and DL technologies in consultation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Explicitly reference selected AI, ML and DL technologies in required 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67CB98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6AE4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B9078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38EA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5769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Seek feedback from required supervisor on recommendations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Record and implement feedback across recommendations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Submit final recommendations to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00D1E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8237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908CB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433F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FA1D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A3965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2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68D2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DDB9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BE25F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1BDCD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F4514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DE6EC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C90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8A2C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939C5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48FF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2FB9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BF24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298C3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FB82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9496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70B61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6CF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7A38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23D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75502B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13BC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EA63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C8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1E8DE3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25A4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DE50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72C5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6C91F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4F20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793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EBEB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76CB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17F9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47DC7E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B962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B515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1B8EC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0656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functions and features of industry-recognised AI, ML and DL technologies used in organisations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tasks and processes commonly automated in similar organisations, including:</w:t>
            </w:r>
          </w:p>
          <w:p>
            <w:pPr>
              <w:spacing w:after="0"/>
              <w:ind w:left="720"/>
            </w:pPr>
            <w:r>
              <w:t>creating and managing email campaigns</w:t>
            </w:r>
          </w:p>
          <w:p>
            <w:pPr>
              <w:spacing w:after="0"/>
              <w:ind w:left="720"/>
            </w:pPr>
            <w:r>
              <w:t>using chatbots and automated messaging platforms</w:t>
            </w:r>
          </w:p>
          <w:p>
            <w:pPr>
              <w:spacing w:after="0"/>
              <w:ind w:left="720"/>
            </w:pPr>
            <w:r>
              <w:t>analysing trends within datasets</w:t>
            </w:r>
          </w:p>
          <w:p>
            <w:pPr>
              <w:spacing w:after="0"/>
              <w:ind w:left="720"/>
            </w:pPr>
            <w:r>
              <w:t>hiring and recruitment</w:t>
            </w:r>
          </w:p>
          <w:p>
            <w:pPr>
              <w:spacing w:after="0"/>
              <w:ind w:left="720"/>
            </w:pPr>
            <w:r>
              <w:t>employee help desk support services</w:t>
            </w:r>
          </w:p>
          <w:p>
            <w:pPr>
              <w:spacing w:after="0"/>
              <w:ind w:left="720"/>
            </w:pPr>
            <w:r>
              <w:t>generating customer support logs and tickets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advantages and disadvantages of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implementation risks for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formats for documentation and reports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1, 2, 3, 4, 5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and legislative requirements relating to work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436B5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79AF0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3CE29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40B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37F35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CE6FFC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F3D5F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25BA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3C07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0C173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1753EA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F17D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7A12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17AB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DDB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321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989B4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A2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0E2E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D92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0DCD67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BA7B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DB1D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D01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30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83B0B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8836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6004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47E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2FA0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7222D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AA32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210A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55EF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19C9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00618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A655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FF7B2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43CE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0D9B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BA3AEE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9CF7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942F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56F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82BB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BD7E1E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C14D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89B6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E9EB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B229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B0D22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92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E3126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A9D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A42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report on at least one opportunity for each of the following technologies that may be applied in a workplace or organisation:</w:t>
            </w:r>
          </w:p>
          <w:p>
            <w:pPr>
              <w:spacing w:after="0"/>
              <w:ind w:left="720"/>
            </w:pPr>
            <w:r>
              <w:t>artificial intelligence (AI) technologies</w:t>
            </w:r>
          </w:p>
          <w:p>
            <w:pPr>
              <w:spacing w:after="0"/>
              <w:ind w:left="720"/>
            </w:pPr>
            <w:r>
              <w:t>machine learning (ML) technologies</w:t>
            </w:r>
          </w:p>
          <w:p>
            <w:pPr>
              <w:spacing w:after="0"/>
              <w:ind w:left="720"/>
            </w:pPr>
            <w:r>
              <w:t>deep learning (DL) technologies.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16D22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89AC32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make comparisons between the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30B5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industry-recognised AI, ML and DL technologies that may be implemented</w:t>
              <w:br/>
              <w:t>opportunities for interaction with others</w:t>
              <w:br/>
              <w:t>work brief and organisational policies and procedures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rPr>
                <w:b/>
              </w:rPr>
              <w:t>This includes access to: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industry-recognised AI, ML and DL technologies that may be implemented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opportunities for interaction with others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work brief and organisational policies and procedures required to demonstrate the performance evidence.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ICTAII401 Identify opportunities to apply artificial intelligence, machine learning and deep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