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4B71B7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Katherine Lee</w:t>
      </w:r>
      <w:r w:rsidR="007D0E78">
        <w:t>- Alcove 16.2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4B71B7" w:rsidRDefault="003D5E9D" w:rsidP="004B71B7">
      <w:hyperlink r:id="rId5" w:history="1">
        <w:r w:rsidR="004B71B7" w:rsidRPr="00D46E2A">
          <w:rPr>
            <w:rStyle w:val="Hyperlink"/>
          </w:rPr>
          <w:t>http://www.katherinelee.net/</w:t>
        </w:r>
      </w:hyperlink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690"/>
      </w:tblGrid>
      <w:tr w:rsidR="006E1689" w:rsidTr="003D4E62">
        <w:tc>
          <w:tcPr>
            <w:tcW w:w="577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69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3D4E62">
        <w:tc>
          <w:tcPr>
            <w:tcW w:w="577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4B71B7" w:rsidRDefault="004B71B7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13232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c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6E1689" w:rsidP="006E1689">
            <w:pPr>
              <w:jc w:val="center"/>
            </w:pPr>
          </w:p>
          <w:p w:rsidR="006E1689" w:rsidRDefault="004B71B7" w:rsidP="006E1689">
            <w:pPr>
              <w:jc w:val="center"/>
            </w:pPr>
            <w:r>
              <w:t>KL1_</w:t>
            </w:r>
            <w:r w:rsidR="007E13E3">
              <w:t>Study_of_The_Graces</w:t>
            </w:r>
          </w:p>
        </w:tc>
        <w:tc>
          <w:tcPr>
            <w:tcW w:w="3690" w:type="dxa"/>
          </w:tcPr>
          <w:p w:rsidR="006E1689" w:rsidRDefault="006E1689" w:rsidP="006E1689"/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Katherine Lee</w:t>
            </w:r>
          </w:p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0137C5">
              <w:rPr>
                <w:rFonts w:cs="Oswald-Regular"/>
                <w:i/>
              </w:rPr>
              <w:t>Study of The Graces as Wind Dancers</w:t>
            </w:r>
            <w:r w:rsidRPr="007E13E3">
              <w:rPr>
                <w:rFonts w:cs="Oswald-Regular"/>
              </w:rPr>
              <w:t>, 2015</w:t>
            </w:r>
          </w:p>
          <w:p w:rsid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 xml:space="preserve">Graphite on </w:t>
            </w:r>
            <w:proofErr w:type="spellStart"/>
            <w:r w:rsidRPr="007E13E3">
              <w:rPr>
                <w:rFonts w:cs="Oswald-Regular"/>
              </w:rPr>
              <w:t>Yupo</w:t>
            </w:r>
            <w:proofErr w:type="spellEnd"/>
            <w:r w:rsidRPr="007E13E3">
              <w:rPr>
                <w:rFonts w:cs="Oswald-Regular"/>
              </w:rPr>
              <w:t xml:space="preserve"> paper</w:t>
            </w:r>
          </w:p>
          <w:p w:rsidR="003D5E9D" w:rsidRPr="007E13E3" w:rsidRDefault="003D5E9D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14”</w:t>
            </w:r>
          </w:p>
          <w:p w:rsidR="007E13E3" w:rsidRPr="007E13E3" w:rsidRDefault="007E13E3" w:rsidP="007E13E3">
            <w:pPr>
              <w:tabs>
                <w:tab w:val="left" w:pos="720"/>
              </w:tabs>
            </w:pPr>
            <w:r w:rsidRPr="007E13E3">
              <w:t>Courtesy of the artist</w:t>
            </w:r>
          </w:p>
          <w:p w:rsidR="006E1689" w:rsidRDefault="006E1689" w:rsidP="006E1689">
            <w:pPr>
              <w:jc w:val="center"/>
            </w:pPr>
          </w:p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7E13E3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13232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ter Sa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7E13E3" w:rsidP="007E13E3">
            <w:pPr>
              <w:jc w:val="center"/>
              <w:rPr>
                <w:sz w:val="16"/>
                <w:szCs w:val="16"/>
              </w:rPr>
            </w:pPr>
            <w:r>
              <w:t>KL2_Watermelon_Sugar_Water_Saw</w:t>
            </w:r>
          </w:p>
        </w:tc>
        <w:tc>
          <w:tcPr>
            <w:tcW w:w="3690" w:type="dxa"/>
          </w:tcPr>
          <w:p w:rsidR="006E1689" w:rsidRDefault="006E1689"/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Katherine Lee</w:t>
            </w:r>
          </w:p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0137C5">
              <w:rPr>
                <w:rFonts w:cs="Oswald-Regular"/>
                <w:i/>
              </w:rPr>
              <w:t>Untitled Study (Watermelon Sugar</w:t>
            </w:r>
            <w:r w:rsidRPr="007E13E3">
              <w:rPr>
                <w:rFonts w:cs="Oswald-Regular"/>
              </w:rPr>
              <w:t xml:space="preserve"> </w:t>
            </w:r>
            <w:r w:rsidRPr="000137C5">
              <w:rPr>
                <w:rFonts w:cs="Oswald-Regular"/>
                <w:i/>
              </w:rPr>
              <w:t>Water-Saw),</w:t>
            </w:r>
            <w:r w:rsidRPr="007E13E3">
              <w:rPr>
                <w:rFonts w:cs="Oswald-Regular"/>
              </w:rPr>
              <w:t xml:space="preserve"> 2014</w:t>
            </w:r>
          </w:p>
          <w:p w:rsid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 xml:space="preserve">Graphite on </w:t>
            </w:r>
            <w:proofErr w:type="spellStart"/>
            <w:r w:rsidRPr="007E13E3">
              <w:rPr>
                <w:rFonts w:cs="Oswald-Regular"/>
              </w:rPr>
              <w:t>Yupo</w:t>
            </w:r>
            <w:proofErr w:type="spellEnd"/>
            <w:r w:rsidRPr="007E13E3">
              <w:rPr>
                <w:rFonts w:cs="Oswald-Regular"/>
              </w:rPr>
              <w:t xml:space="preserve"> paper</w:t>
            </w:r>
          </w:p>
          <w:p w:rsidR="003D5E9D" w:rsidRPr="007E13E3" w:rsidRDefault="003D5E9D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14”</w:t>
            </w:r>
          </w:p>
          <w:p w:rsidR="007E13E3" w:rsidRPr="007E13E3" w:rsidRDefault="007E13E3" w:rsidP="007E13E3">
            <w:pPr>
              <w:tabs>
                <w:tab w:val="left" w:pos="720"/>
              </w:tabs>
            </w:pPr>
            <w:r w:rsidRPr="007E13E3"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7E13E3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13232" cy="914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s and Boo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3E3" w:rsidRPr="003D4E62" w:rsidRDefault="007E13E3" w:rsidP="007E13E3">
            <w:pPr>
              <w:jc w:val="center"/>
              <w:rPr>
                <w:sz w:val="16"/>
                <w:szCs w:val="16"/>
              </w:rPr>
            </w:pPr>
            <w:r>
              <w:t>KL3_Wind_Study</w:t>
            </w:r>
          </w:p>
        </w:tc>
        <w:tc>
          <w:tcPr>
            <w:tcW w:w="3690" w:type="dxa"/>
          </w:tcPr>
          <w:p w:rsidR="006E1689" w:rsidRDefault="006E1689"/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Katherine Lee</w:t>
            </w:r>
          </w:p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0137C5">
              <w:rPr>
                <w:rFonts w:cs="Oswald-Regular"/>
              </w:rPr>
              <w:t>Untitled Wind Study</w:t>
            </w:r>
            <w:r w:rsidRPr="007E13E3">
              <w:rPr>
                <w:rFonts w:cs="Oswald-Regular"/>
              </w:rPr>
              <w:t>, 2014</w:t>
            </w:r>
          </w:p>
          <w:p w:rsid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 xml:space="preserve">Graphite on </w:t>
            </w:r>
            <w:proofErr w:type="spellStart"/>
            <w:r w:rsidRPr="007E13E3">
              <w:rPr>
                <w:rFonts w:cs="Oswald-Regular"/>
              </w:rPr>
              <w:t>Yupo</w:t>
            </w:r>
            <w:proofErr w:type="spellEnd"/>
            <w:r w:rsidRPr="007E13E3">
              <w:rPr>
                <w:rFonts w:cs="Oswald-Regular"/>
              </w:rPr>
              <w:t xml:space="preserve"> paper</w:t>
            </w:r>
          </w:p>
          <w:p w:rsidR="003D5E9D" w:rsidRPr="007E13E3" w:rsidRDefault="003D5E9D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14”</w:t>
            </w:r>
          </w:p>
          <w:p w:rsidR="007E13E3" w:rsidRPr="007E13E3" w:rsidRDefault="007E13E3" w:rsidP="007E13E3">
            <w:pPr>
              <w:tabs>
                <w:tab w:val="left" w:pos="720"/>
              </w:tabs>
            </w:pPr>
            <w:r w:rsidRPr="007E13E3"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7E13E3" w:rsidRDefault="00FC025D" w:rsidP="00FC02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A378" wp14:editId="1FF51E0B">
                  <wp:extent cx="722376" cy="9144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4_Study_of_Seasonal_Ancho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7E13E3" w:rsidP="007E13E3">
            <w:pPr>
              <w:jc w:val="center"/>
              <w:rPr>
                <w:sz w:val="16"/>
                <w:szCs w:val="16"/>
              </w:rPr>
            </w:pPr>
            <w:r>
              <w:t>KL4_Study_of_Seasonal_Anchor</w:t>
            </w:r>
          </w:p>
        </w:tc>
        <w:tc>
          <w:tcPr>
            <w:tcW w:w="3690" w:type="dxa"/>
          </w:tcPr>
          <w:p w:rsidR="006E1689" w:rsidRDefault="006E1689"/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Katherine Lee</w:t>
            </w:r>
          </w:p>
          <w:p w:rsid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0137C5">
              <w:rPr>
                <w:rFonts w:cs="Oswald-Regular"/>
                <w:i/>
              </w:rPr>
              <w:t>Study of Seasonal Anchor (Holding</w:t>
            </w:r>
            <w:r w:rsidRPr="007E13E3">
              <w:rPr>
                <w:rFonts w:cs="Oswald-Regular"/>
              </w:rPr>
              <w:t xml:space="preserve"> </w:t>
            </w:r>
            <w:r w:rsidRPr="000137C5">
              <w:rPr>
                <w:rFonts w:cs="Oswald-Regular"/>
                <w:i/>
              </w:rPr>
              <w:t>Tables),</w:t>
            </w:r>
            <w:r w:rsidRPr="007E13E3">
              <w:rPr>
                <w:rFonts w:cs="Oswald-Regular"/>
              </w:rPr>
              <w:t xml:space="preserve"> 2016</w:t>
            </w:r>
          </w:p>
          <w:p w:rsidR="003D5E9D" w:rsidRPr="007E13E3" w:rsidRDefault="003D5E9D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14”</w:t>
            </w:r>
          </w:p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 xml:space="preserve">Graphite on </w:t>
            </w:r>
            <w:proofErr w:type="spellStart"/>
            <w:r w:rsidRPr="007E13E3">
              <w:rPr>
                <w:rFonts w:cs="Oswald-Regular"/>
              </w:rPr>
              <w:t>Yupo</w:t>
            </w:r>
            <w:proofErr w:type="spellEnd"/>
            <w:r w:rsidRPr="007E13E3">
              <w:rPr>
                <w:rFonts w:cs="Oswald-Regular"/>
              </w:rPr>
              <w:t xml:space="preserve"> paper</w:t>
            </w:r>
          </w:p>
          <w:p w:rsidR="007E13E3" w:rsidRPr="007E13E3" w:rsidRDefault="007E13E3" w:rsidP="007E13E3">
            <w:pPr>
              <w:tabs>
                <w:tab w:val="left" w:pos="720"/>
              </w:tabs>
            </w:pPr>
            <w:r w:rsidRPr="007E13E3"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7E13E3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566928" cy="914400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DLE LADDER.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7E13E3" w:rsidP="007E13E3">
            <w:pPr>
              <w:jc w:val="center"/>
              <w:rPr>
                <w:sz w:val="16"/>
                <w:szCs w:val="16"/>
              </w:rPr>
            </w:pPr>
            <w:r>
              <w:t>KL5_Candle_Ladder</w:t>
            </w:r>
          </w:p>
        </w:tc>
        <w:tc>
          <w:tcPr>
            <w:tcW w:w="3690" w:type="dxa"/>
          </w:tcPr>
          <w:p w:rsidR="006E1689" w:rsidRDefault="006E1689"/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Katherine Lee</w:t>
            </w:r>
          </w:p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0137C5">
              <w:rPr>
                <w:rFonts w:cs="Oswald-Regular"/>
                <w:i/>
              </w:rPr>
              <w:t>Study of Candle Ladder</w:t>
            </w:r>
            <w:r w:rsidRPr="007E13E3">
              <w:rPr>
                <w:rFonts w:cs="Oswald-Regular"/>
              </w:rPr>
              <w:t>, 2016</w:t>
            </w:r>
          </w:p>
          <w:p w:rsid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Cast paraffin and beeswax candle, cold rolled steel</w:t>
            </w:r>
            <w:r w:rsidR="000137C5">
              <w:rPr>
                <w:rFonts w:cs="Oswald-Regular"/>
              </w:rPr>
              <w:t xml:space="preserve"> </w:t>
            </w:r>
            <w:r w:rsidRPr="007E13E3">
              <w:rPr>
                <w:rFonts w:cs="Oswald-Regular"/>
              </w:rPr>
              <w:t>,occasionally flame</w:t>
            </w:r>
          </w:p>
          <w:p w:rsidR="003D5E9D" w:rsidRPr="007E13E3" w:rsidRDefault="003D5E9D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51.5”x 19”x 31”</w:t>
            </w:r>
          </w:p>
          <w:p w:rsidR="007E13E3" w:rsidRPr="007E13E3" w:rsidRDefault="007E13E3" w:rsidP="007E13E3">
            <w:pPr>
              <w:tabs>
                <w:tab w:val="left" w:pos="720"/>
              </w:tabs>
            </w:pPr>
            <w:r w:rsidRPr="007E13E3">
              <w:t>Courtesy of the artist</w:t>
            </w:r>
          </w:p>
          <w:p w:rsidR="00FA3D1B" w:rsidRDefault="00FA3D1B"/>
        </w:tc>
      </w:tr>
      <w:tr w:rsidR="006E1689" w:rsidTr="003D5E9D">
        <w:trPr>
          <w:trHeight w:val="2141"/>
        </w:trPr>
        <w:tc>
          <w:tcPr>
            <w:tcW w:w="577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7E13E3" w:rsidP="007D0E78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D3A9B01" wp14:editId="6C592DC8">
                  <wp:extent cx="1161288" cy="9144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dle Ladde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3E3" w:rsidRPr="00FA3D1B" w:rsidRDefault="007E13E3" w:rsidP="007D0E78">
            <w:pPr>
              <w:jc w:val="center"/>
              <w:rPr>
                <w:sz w:val="16"/>
                <w:szCs w:val="16"/>
              </w:rPr>
            </w:pPr>
            <w:r>
              <w:t>KL6_Candle_Ladder</w:t>
            </w:r>
          </w:p>
        </w:tc>
        <w:tc>
          <w:tcPr>
            <w:tcW w:w="3690" w:type="dxa"/>
          </w:tcPr>
          <w:p w:rsidR="006E1689" w:rsidRDefault="006E1689"/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Katherine Lee</w:t>
            </w:r>
          </w:p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0137C5">
              <w:rPr>
                <w:rFonts w:cs="Oswald-Regular"/>
                <w:i/>
              </w:rPr>
              <w:t>Study of Candle Ladder</w:t>
            </w:r>
            <w:r w:rsidRPr="007E13E3">
              <w:rPr>
                <w:rFonts w:cs="Oswald-Regular"/>
              </w:rPr>
              <w:t>, 2014</w:t>
            </w:r>
          </w:p>
          <w:p w:rsid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 xml:space="preserve">Graphite on </w:t>
            </w:r>
            <w:proofErr w:type="spellStart"/>
            <w:r w:rsidRPr="007E13E3">
              <w:rPr>
                <w:rFonts w:cs="Oswald-Regular"/>
              </w:rPr>
              <w:t>Yupo</w:t>
            </w:r>
            <w:proofErr w:type="spellEnd"/>
            <w:r w:rsidRPr="007E13E3">
              <w:rPr>
                <w:rFonts w:cs="Oswald-Regular"/>
              </w:rPr>
              <w:t xml:space="preserve"> paper</w:t>
            </w:r>
          </w:p>
          <w:p w:rsidR="003D5E9D" w:rsidRPr="007E13E3" w:rsidRDefault="003D5E9D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14”</w:t>
            </w:r>
          </w:p>
          <w:p w:rsidR="007E13E3" w:rsidRPr="007E13E3" w:rsidRDefault="007E13E3" w:rsidP="007E13E3">
            <w:pPr>
              <w:tabs>
                <w:tab w:val="left" w:pos="720"/>
              </w:tabs>
            </w:pPr>
            <w:r w:rsidRPr="007E13E3">
              <w:t>Courtesy of the artist</w:t>
            </w:r>
          </w:p>
          <w:p w:rsidR="00FA3D1B" w:rsidRDefault="00FA3D1B"/>
        </w:tc>
      </w:tr>
    </w:tbl>
    <w:p w:rsidR="006E1689" w:rsidRDefault="006E1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071C" w:rsidTr="00DC071C">
        <w:tc>
          <w:tcPr>
            <w:tcW w:w="4788" w:type="dxa"/>
          </w:tcPr>
          <w:p w:rsidR="00DC071C" w:rsidRDefault="00DC071C" w:rsidP="00DC071C">
            <w:pPr>
              <w:jc w:val="center"/>
              <w:rPr>
                <w:sz w:val="16"/>
                <w:szCs w:val="16"/>
              </w:rPr>
            </w:pPr>
          </w:p>
          <w:p w:rsidR="00DC071C" w:rsidRDefault="007E13E3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F6E2201" wp14:editId="6F1B7F70">
                  <wp:extent cx="713232" cy="914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dle Room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071C" w:rsidRPr="00DC071C" w:rsidRDefault="007E13E3" w:rsidP="00DC071C">
            <w:pPr>
              <w:jc w:val="center"/>
              <w:rPr>
                <w:sz w:val="16"/>
                <w:szCs w:val="16"/>
              </w:rPr>
            </w:pPr>
            <w:r>
              <w:t>KL7_Study_of_Candle_Room</w:t>
            </w:r>
          </w:p>
        </w:tc>
        <w:tc>
          <w:tcPr>
            <w:tcW w:w="4788" w:type="dxa"/>
          </w:tcPr>
          <w:p w:rsidR="00DC071C" w:rsidRDefault="00DC071C"/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>Katherine Lee</w:t>
            </w:r>
          </w:p>
          <w:p w:rsidR="007E13E3" w:rsidRP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0137C5">
              <w:rPr>
                <w:rFonts w:cs="Oswald-Regular"/>
                <w:i/>
              </w:rPr>
              <w:t>Study of Candle Room</w:t>
            </w:r>
            <w:r w:rsidRPr="007E13E3">
              <w:rPr>
                <w:rFonts w:cs="Oswald-Regular"/>
              </w:rPr>
              <w:t>, 2014</w:t>
            </w:r>
          </w:p>
          <w:p w:rsidR="007E13E3" w:rsidRDefault="007E13E3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7E13E3">
              <w:rPr>
                <w:rFonts w:cs="Oswald-Regular"/>
              </w:rPr>
              <w:t xml:space="preserve">Graphite on </w:t>
            </w:r>
            <w:proofErr w:type="spellStart"/>
            <w:r w:rsidRPr="007E13E3">
              <w:rPr>
                <w:rFonts w:cs="Oswald-Regular"/>
              </w:rPr>
              <w:t>Yupo</w:t>
            </w:r>
            <w:proofErr w:type="spellEnd"/>
            <w:r w:rsidRPr="007E13E3">
              <w:rPr>
                <w:rFonts w:cs="Oswald-Regular"/>
              </w:rPr>
              <w:t xml:space="preserve"> paper</w:t>
            </w:r>
          </w:p>
          <w:p w:rsidR="003D5E9D" w:rsidRPr="007E13E3" w:rsidRDefault="003D5E9D" w:rsidP="007E13E3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14”</w:t>
            </w:r>
          </w:p>
          <w:p w:rsidR="007E13E3" w:rsidRPr="007E13E3" w:rsidRDefault="007E13E3" w:rsidP="007E13E3">
            <w:pPr>
              <w:tabs>
                <w:tab w:val="left" w:pos="720"/>
              </w:tabs>
            </w:pPr>
            <w:r w:rsidRPr="007E13E3">
              <w:t>Courtesy of the artist</w:t>
            </w:r>
          </w:p>
          <w:p w:rsidR="00DC071C" w:rsidRDefault="00DC071C"/>
        </w:tc>
      </w:tr>
      <w:tr w:rsidR="00DC071C" w:rsidTr="00DC071C">
        <w:tc>
          <w:tcPr>
            <w:tcW w:w="4788" w:type="dxa"/>
          </w:tcPr>
          <w:p w:rsidR="00DC071C" w:rsidRDefault="00DC071C" w:rsidP="00DC071C">
            <w:pPr>
              <w:jc w:val="center"/>
              <w:rPr>
                <w:sz w:val="16"/>
                <w:szCs w:val="16"/>
              </w:rPr>
            </w:pPr>
          </w:p>
          <w:p w:rsidR="006F34D1" w:rsidRPr="00FC025D" w:rsidRDefault="00FC025D" w:rsidP="00FC025D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CF4EE4A" wp14:editId="2B665770">
                  <wp:extent cx="6858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8_Emblem_Study_installview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4D1" w:rsidRPr="00DC071C" w:rsidRDefault="006F34D1" w:rsidP="006F34D1">
            <w:pPr>
              <w:jc w:val="center"/>
              <w:rPr>
                <w:sz w:val="16"/>
                <w:szCs w:val="16"/>
              </w:rPr>
            </w:pPr>
            <w:r>
              <w:t>KL8_Death_Emblem_Study_installview</w:t>
            </w:r>
          </w:p>
        </w:tc>
        <w:tc>
          <w:tcPr>
            <w:tcW w:w="4788" w:type="dxa"/>
          </w:tcPr>
          <w:p w:rsidR="00DC071C" w:rsidRDefault="000137C5">
            <w:r>
              <w:t>Katherine Lee</w:t>
            </w:r>
          </w:p>
          <w:p w:rsidR="006F34D1" w:rsidRPr="000137C5" w:rsidRDefault="006F34D1" w:rsidP="006F34D1">
            <w:pPr>
              <w:tabs>
                <w:tab w:val="left" w:pos="720"/>
              </w:tabs>
              <w:rPr>
                <w:i/>
              </w:rPr>
            </w:pPr>
            <w:r w:rsidRPr="000137C5">
              <w:rPr>
                <w:i/>
              </w:rPr>
              <w:t>Death Emblem Study Series</w:t>
            </w:r>
          </w:p>
          <w:p w:rsidR="006F34D1" w:rsidRPr="00E04987" w:rsidRDefault="006F34D1" w:rsidP="006F34D1">
            <w:pPr>
              <w:tabs>
                <w:tab w:val="left" w:pos="720"/>
              </w:tabs>
            </w:pPr>
            <w:r w:rsidRPr="000137C5">
              <w:rPr>
                <w:i/>
              </w:rPr>
              <w:t>(January-December</w:t>
            </w:r>
            <w:r>
              <w:t>)</w:t>
            </w:r>
            <w:r>
              <w:rPr>
                <w:rFonts w:cs="Oswald-Regular"/>
                <w:color w:val="404040"/>
              </w:rPr>
              <w:t>,</w:t>
            </w:r>
            <w:r w:rsidRPr="00E04987">
              <w:t xml:space="preserve"> 2015 </w:t>
            </w:r>
          </w:p>
          <w:p w:rsidR="006F34D1" w:rsidRPr="00FC025D" w:rsidRDefault="006F34D1" w:rsidP="006F34D1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>EV1 /3, laser etchings on pages from Life Magazine</w:t>
            </w:r>
          </w:p>
          <w:p w:rsidR="006F34D1" w:rsidRPr="00FC025D" w:rsidRDefault="006F34D1" w:rsidP="006F34D1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 xml:space="preserve">Courtesy of the artist </w:t>
            </w:r>
          </w:p>
          <w:p w:rsidR="00DC071C" w:rsidRDefault="00DC071C"/>
        </w:tc>
      </w:tr>
      <w:tr w:rsidR="00B0518F" w:rsidTr="00DC071C">
        <w:tc>
          <w:tcPr>
            <w:tcW w:w="4788" w:type="dxa"/>
          </w:tcPr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</w:p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40664" cy="9144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9_1 January_Plum 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518F" w:rsidRPr="00B0518F" w:rsidRDefault="00B0518F" w:rsidP="00DC071C">
            <w:pPr>
              <w:jc w:val="center"/>
            </w:pPr>
            <w:r w:rsidRPr="00B0518F">
              <w:t xml:space="preserve">KL9_1 </w:t>
            </w:r>
            <w:proofErr w:type="spellStart"/>
            <w:r w:rsidRPr="00B0518F">
              <w:t>January_Plum</w:t>
            </w:r>
            <w:proofErr w:type="spellEnd"/>
          </w:p>
        </w:tc>
        <w:tc>
          <w:tcPr>
            <w:tcW w:w="4788" w:type="dxa"/>
          </w:tcPr>
          <w:p w:rsidR="00B0518F" w:rsidRDefault="000137C5" w:rsidP="00B0518F">
            <w:pPr>
              <w:tabs>
                <w:tab w:val="left" w:pos="720"/>
              </w:tabs>
            </w:pPr>
            <w:r>
              <w:t>Katherine Lee</w:t>
            </w:r>
          </w:p>
          <w:p w:rsidR="00B0518F" w:rsidRPr="00E04987" w:rsidRDefault="00B0518F" w:rsidP="00B0518F">
            <w:pPr>
              <w:tabs>
                <w:tab w:val="left" w:pos="720"/>
              </w:tabs>
            </w:pPr>
            <w:r w:rsidRPr="000137C5">
              <w:rPr>
                <w:i/>
              </w:rPr>
              <w:t>Death Emblem Study, January/Plum</w:t>
            </w:r>
            <w:r>
              <w:rPr>
                <w:rFonts w:cs="Oswald-Regular"/>
                <w:color w:val="404040"/>
              </w:rPr>
              <w:t>,</w:t>
            </w:r>
            <w:r w:rsidRPr="00E04987">
              <w:t xml:space="preserve"> 2015 </w:t>
            </w:r>
          </w:p>
          <w:p w:rsidR="00B0518F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>EV1 /3, laser etchings on pages from Life Magazine</w:t>
            </w:r>
          </w:p>
          <w:p w:rsidR="003D5E9D" w:rsidRPr="00FC025D" w:rsidRDefault="003D5E9D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10.5”</w:t>
            </w:r>
          </w:p>
          <w:p w:rsidR="00B0518F" w:rsidRPr="00FC025D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 xml:space="preserve">Courtesy of the artist </w:t>
            </w:r>
          </w:p>
          <w:p w:rsidR="00B0518F" w:rsidRDefault="00B0518F"/>
        </w:tc>
      </w:tr>
      <w:tr w:rsidR="00B0518F" w:rsidTr="00DC071C">
        <w:tc>
          <w:tcPr>
            <w:tcW w:w="4788" w:type="dxa"/>
          </w:tcPr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</w:p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40664" cy="9144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10_2 Febuary_Peach 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518F" w:rsidRPr="00B0518F" w:rsidRDefault="00B0518F" w:rsidP="00DC071C">
            <w:pPr>
              <w:jc w:val="center"/>
            </w:pPr>
            <w:r w:rsidRPr="00B0518F">
              <w:t xml:space="preserve">KL10_2 </w:t>
            </w:r>
            <w:proofErr w:type="spellStart"/>
            <w:r w:rsidRPr="00B0518F">
              <w:t>Febuary_Peach</w:t>
            </w:r>
            <w:proofErr w:type="spellEnd"/>
          </w:p>
        </w:tc>
        <w:tc>
          <w:tcPr>
            <w:tcW w:w="4788" w:type="dxa"/>
          </w:tcPr>
          <w:p w:rsidR="00B0518F" w:rsidRDefault="000137C5" w:rsidP="00B0518F">
            <w:pPr>
              <w:tabs>
                <w:tab w:val="left" w:pos="720"/>
              </w:tabs>
            </w:pPr>
            <w:r>
              <w:t>Katherine Lee</w:t>
            </w:r>
          </w:p>
          <w:p w:rsidR="00B0518F" w:rsidRPr="00E04987" w:rsidRDefault="00B0518F" w:rsidP="00B0518F">
            <w:pPr>
              <w:tabs>
                <w:tab w:val="left" w:pos="720"/>
              </w:tabs>
            </w:pPr>
            <w:r w:rsidRPr="000137C5">
              <w:rPr>
                <w:i/>
              </w:rPr>
              <w:t>Death Emblem Study, February/ Peach</w:t>
            </w:r>
            <w:r>
              <w:rPr>
                <w:rFonts w:cs="Oswald-Regular"/>
                <w:color w:val="404040"/>
              </w:rPr>
              <w:t>,</w:t>
            </w:r>
            <w:r w:rsidRPr="00E04987">
              <w:t xml:space="preserve"> 2015 </w:t>
            </w:r>
          </w:p>
          <w:p w:rsidR="00B0518F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>EV1 /3, laser etchings on pages from Life Magazine</w:t>
            </w:r>
          </w:p>
          <w:p w:rsidR="003D5E9D" w:rsidRPr="00FC025D" w:rsidRDefault="003D5E9D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10.5”</w:t>
            </w:r>
          </w:p>
          <w:p w:rsidR="00B0518F" w:rsidRPr="00FC025D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 xml:space="preserve">Courtesy of the artist </w:t>
            </w:r>
          </w:p>
          <w:p w:rsidR="00B0518F" w:rsidRDefault="00B0518F" w:rsidP="00B0518F">
            <w:pPr>
              <w:tabs>
                <w:tab w:val="left" w:pos="720"/>
              </w:tabs>
            </w:pPr>
          </w:p>
        </w:tc>
      </w:tr>
      <w:tr w:rsidR="00B0518F" w:rsidTr="00DC071C">
        <w:tc>
          <w:tcPr>
            <w:tcW w:w="4788" w:type="dxa"/>
          </w:tcPr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</w:p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40664" cy="9144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11_3 March_Peony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518F" w:rsidRPr="00B0518F" w:rsidRDefault="00B0518F" w:rsidP="00DC071C">
            <w:pPr>
              <w:jc w:val="center"/>
            </w:pPr>
            <w:r w:rsidRPr="00B0518F">
              <w:t xml:space="preserve">KL11_3 </w:t>
            </w:r>
            <w:proofErr w:type="spellStart"/>
            <w:r w:rsidRPr="00B0518F">
              <w:t>March_Peony</w:t>
            </w:r>
            <w:proofErr w:type="spellEnd"/>
          </w:p>
        </w:tc>
        <w:tc>
          <w:tcPr>
            <w:tcW w:w="4788" w:type="dxa"/>
          </w:tcPr>
          <w:p w:rsidR="00B0518F" w:rsidRDefault="000137C5" w:rsidP="00B0518F">
            <w:pPr>
              <w:tabs>
                <w:tab w:val="left" w:pos="720"/>
              </w:tabs>
            </w:pPr>
            <w:r>
              <w:t>Katherine Lee</w:t>
            </w:r>
          </w:p>
          <w:p w:rsidR="00B0518F" w:rsidRPr="00E04987" w:rsidRDefault="00B0518F" w:rsidP="00B0518F">
            <w:pPr>
              <w:tabs>
                <w:tab w:val="left" w:pos="720"/>
              </w:tabs>
            </w:pPr>
            <w:r w:rsidRPr="000137C5">
              <w:rPr>
                <w:i/>
              </w:rPr>
              <w:t>Death Emblem Study, March/Peony</w:t>
            </w:r>
            <w:r>
              <w:rPr>
                <w:rFonts w:cs="Oswald-Regular"/>
                <w:color w:val="404040"/>
              </w:rPr>
              <w:t>,</w:t>
            </w:r>
            <w:r w:rsidRPr="00E04987">
              <w:t xml:space="preserve"> 2015 </w:t>
            </w:r>
          </w:p>
          <w:p w:rsidR="00B0518F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>EV1 /3, laser etchings on pages from Life Magazine</w:t>
            </w:r>
          </w:p>
          <w:p w:rsidR="003D5E9D" w:rsidRPr="00FC025D" w:rsidRDefault="003D5E9D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10.5”</w:t>
            </w:r>
          </w:p>
          <w:p w:rsidR="00B0518F" w:rsidRPr="00FC025D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 xml:space="preserve">Courtesy of the artist </w:t>
            </w:r>
          </w:p>
          <w:p w:rsidR="00B0518F" w:rsidRPr="00E04987" w:rsidRDefault="00B0518F" w:rsidP="00B0518F">
            <w:pPr>
              <w:tabs>
                <w:tab w:val="left" w:pos="720"/>
              </w:tabs>
            </w:pPr>
          </w:p>
        </w:tc>
      </w:tr>
      <w:tr w:rsidR="00B0518F" w:rsidTr="003D5E9D">
        <w:trPr>
          <w:trHeight w:val="2231"/>
        </w:trPr>
        <w:tc>
          <w:tcPr>
            <w:tcW w:w="4788" w:type="dxa"/>
          </w:tcPr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B0518F" w:rsidRDefault="00B0518F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3892563" wp14:editId="3F6BEE61">
                  <wp:extent cx="740664" cy="9144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12_4_April_Cherry 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518F" w:rsidRPr="00B0518F" w:rsidRDefault="00B0518F" w:rsidP="00DC071C">
            <w:pPr>
              <w:jc w:val="center"/>
            </w:pPr>
            <w:r w:rsidRPr="00B0518F">
              <w:t>KL12_4_April_Cherry</w:t>
            </w:r>
          </w:p>
        </w:tc>
        <w:tc>
          <w:tcPr>
            <w:tcW w:w="4788" w:type="dxa"/>
          </w:tcPr>
          <w:p w:rsidR="00B0518F" w:rsidRDefault="000137C5" w:rsidP="00B0518F">
            <w:pPr>
              <w:tabs>
                <w:tab w:val="left" w:pos="720"/>
              </w:tabs>
            </w:pPr>
            <w:r>
              <w:t>Katherine Lee</w:t>
            </w:r>
          </w:p>
          <w:p w:rsidR="00B0518F" w:rsidRPr="00E04987" w:rsidRDefault="00B0518F" w:rsidP="00B0518F">
            <w:pPr>
              <w:tabs>
                <w:tab w:val="left" w:pos="720"/>
              </w:tabs>
            </w:pPr>
            <w:r w:rsidRPr="000137C5">
              <w:rPr>
                <w:i/>
              </w:rPr>
              <w:t>Death Emblem Study, April/Cherry</w:t>
            </w:r>
            <w:r>
              <w:rPr>
                <w:rFonts w:cs="Oswald-Regular"/>
                <w:color w:val="404040"/>
              </w:rPr>
              <w:t>,</w:t>
            </w:r>
            <w:r w:rsidRPr="00E04987">
              <w:t xml:space="preserve"> 2015 </w:t>
            </w:r>
          </w:p>
          <w:p w:rsidR="00B0518F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>EV1 /3, laser etchings on pages from Life Magazine</w:t>
            </w:r>
          </w:p>
          <w:p w:rsidR="003D5E9D" w:rsidRPr="00FC025D" w:rsidRDefault="003D5E9D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>
              <w:rPr>
                <w:rFonts w:cs="Oswald-Regular"/>
              </w:rPr>
              <w:t>11”x 10.5</w:t>
            </w:r>
          </w:p>
          <w:p w:rsidR="00B0518F" w:rsidRPr="00FC025D" w:rsidRDefault="00B0518F" w:rsidP="00B0518F">
            <w:pPr>
              <w:autoSpaceDE w:val="0"/>
              <w:autoSpaceDN w:val="0"/>
              <w:adjustRightInd w:val="0"/>
              <w:rPr>
                <w:rFonts w:cs="Oswald-Regular"/>
              </w:rPr>
            </w:pPr>
            <w:r w:rsidRPr="00FC025D">
              <w:rPr>
                <w:rFonts w:cs="Oswald-Regular"/>
              </w:rPr>
              <w:t xml:space="preserve">Courtesy of the artist </w:t>
            </w:r>
          </w:p>
          <w:p w:rsidR="00B0518F" w:rsidRDefault="00B0518F" w:rsidP="00B0518F">
            <w:pPr>
              <w:tabs>
                <w:tab w:val="left" w:pos="720"/>
              </w:tabs>
            </w:pPr>
          </w:p>
        </w:tc>
      </w:tr>
    </w:tbl>
    <w:p w:rsidR="007D0E78" w:rsidRDefault="007D0E78"/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137C5"/>
    <w:rsid w:val="003D4E62"/>
    <w:rsid w:val="003D5E9D"/>
    <w:rsid w:val="004B71B7"/>
    <w:rsid w:val="006E1689"/>
    <w:rsid w:val="006F34D1"/>
    <w:rsid w:val="007D0E78"/>
    <w:rsid w:val="007E13E3"/>
    <w:rsid w:val="009C7C89"/>
    <w:rsid w:val="00B0518F"/>
    <w:rsid w:val="00DC071C"/>
    <w:rsid w:val="00FA3D1B"/>
    <w:rsid w:val="00F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katherinelee.net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merry scully</cp:lastModifiedBy>
  <cp:revision>6</cp:revision>
  <dcterms:created xsi:type="dcterms:W3CDTF">2016-05-20T21:05:00Z</dcterms:created>
  <dcterms:modified xsi:type="dcterms:W3CDTF">2020-01-08T22:05:00Z</dcterms:modified>
</cp:coreProperties>
</file>