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N w:val="0"/>
        <w:jc w:val="center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工作总结</w:t>
      </w:r>
    </w:p>
    <w:p>
      <w:pPr>
        <w:autoSpaceDN w:val="0"/>
        <w:jc w:val="center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8月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>5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日</w:t>
      </w:r>
    </w:p>
    <w:p>
      <w:pPr>
        <w:pStyle w:val="6"/>
        <w:numPr>
          <w:ilvl w:val="0"/>
          <w:numId w:val="1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工作概述</w:t>
      </w:r>
    </w:p>
    <w:p>
      <w:pPr>
        <w:pStyle w:val="6"/>
        <w:autoSpaceDN w:val="0"/>
        <w:ind w:left="720"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模仿DM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>3THEME2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网站</w:t>
      </w:r>
    </w:p>
    <w:p>
      <w:pPr>
        <w:pStyle w:val="6"/>
        <w:numPr>
          <w:ilvl w:val="0"/>
          <w:numId w:val="1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具体情况</w:t>
      </w:r>
    </w:p>
    <w:p>
      <w:pPr>
        <w:pStyle w:val="6"/>
        <w:numPr>
          <w:ilvl w:val="0"/>
          <w:numId w:val="2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继续加强对于CSS,Js知识的掌握</w:t>
      </w:r>
    </w:p>
    <w:p>
      <w:pPr>
        <w:pStyle w:val="6"/>
        <w:autoSpaceDN w:val="0"/>
        <w:ind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时间： 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7.30-8.1</w:t>
      </w:r>
    </w:p>
    <w:p>
      <w:pPr>
        <w:pStyle w:val="6"/>
        <w:autoSpaceDN w:val="0"/>
        <w:ind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 xml:space="preserve">      内容：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学习js的对象及其相关方法,以及css3的相关内容</w:t>
      </w:r>
    </w:p>
    <w:p>
      <w:pPr>
        <w:pStyle w:val="6"/>
        <w:autoSpaceDN w:val="0"/>
        <w:ind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（二）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掌握如何有ps切图</w:t>
      </w:r>
    </w:p>
    <w:p>
      <w:pPr>
        <w:pStyle w:val="6"/>
        <w:autoSpaceDN w:val="0"/>
        <w:ind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时间： 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8.1-8.3</w:t>
      </w:r>
    </w:p>
    <w:p>
      <w:pPr>
        <w:pStyle w:val="6"/>
        <w:autoSpaceDN w:val="0"/>
        <w:ind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内容： 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ps的切图方法</w:t>
      </w:r>
    </w:p>
    <w:p>
      <w:pPr>
        <w:pStyle w:val="6"/>
        <w:autoSpaceDN w:val="0"/>
        <w:ind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>（三）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行块级元素区分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eastAsia="zh-CN"/>
        </w:rPr>
        <w:t>，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浏览器调试代码</w:t>
      </w:r>
    </w:p>
    <w:p>
      <w:pPr>
        <w:pStyle w:val="6"/>
        <w:autoSpaceDN w:val="0"/>
        <w:ind w:firstLine="1248" w:firstLineChars="40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时间： 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8.1-8.3</w:t>
      </w:r>
    </w:p>
    <w:p>
      <w:pPr>
        <w:pStyle w:val="6"/>
        <w:autoSpaceDN w:val="0"/>
        <w:ind w:left="522" w:leftChars="100" w:hanging="312" w:hangingChars="10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 xml:space="preserve">      内容：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区分行块元素的区别，学会运用控制台以及styles调试程序</w:t>
      </w:r>
    </w:p>
    <w:p>
      <w:pPr>
        <w:pStyle w:val="6"/>
        <w:numPr>
          <w:numId w:val="0"/>
        </w:numPr>
        <w:autoSpaceDN w:val="0"/>
        <w:rPr>
          <w:rFonts w:hint="eastAsia" w:ascii="幼圆" w:hAnsi="幼圆" w:eastAsia="幼圆" w:cs="幼圆"/>
          <w:color w:val="000000"/>
          <w:spacing w:val="16"/>
          <w:sz w:val="28"/>
          <w:szCs w:val="28"/>
        </w:rPr>
      </w:pPr>
    </w:p>
    <w:p>
      <w:pPr>
        <w:pStyle w:val="6"/>
        <w:numPr>
          <w:numId w:val="0"/>
        </w:numPr>
        <w:autoSpaceDN w:val="0"/>
        <w:ind w:firstLine="624" w:firstLineChars="20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eastAsia="zh-CN"/>
        </w:rPr>
        <w:t>（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四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eastAsia="zh-CN"/>
        </w:rPr>
        <w:t>）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完成了DM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>3THEME2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网页</w:t>
      </w:r>
    </w:p>
    <w:p>
      <w:pPr>
        <w:pStyle w:val="6"/>
        <w:autoSpaceDN w:val="0"/>
        <w:ind w:left="1420"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时间: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8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.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4-8.5</w:t>
      </w:r>
    </w:p>
    <w:p>
      <w:pPr>
        <w:pStyle w:val="6"/>
        <w:autoSpaceDN w:val="0"/>
        <w:ind w:left="100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内容：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对于我而言，本周的网页还是还是比较难的，因为自己对于js知识的掌握不够牢靠，确实做的也不是很完善，有部分的功能没有实现。</w:t>
      </w:r>
    </w:p>
    <w:p>
      <w:pPr>
        <w:pStyle w:val="6"/>
        <w:autoSpaceDN w:val="0"/>
        <w:ind w:left="100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</w:p>
    <w:p>
      <w:pPr>
        <w:pStyle w:val="6"/>
        <w:autoSpaceDN w:val="0"/>
        <w:ind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本周工作心得</w:t>
      </w:r>
    </w:p>
    <w:p>
      <w:pPr>
        <w:pStyle w:val="6"/>
        <w:autoSpaceDN w:val="0"/>
        <w:ind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对于前端知识的掌握，自己还远远不足，因当继续学习css，以及重点学习js，对于js的运用应当更加牢固，一定一定需要好好掌握js的相关知识。</w:t>
      </w:r>
    </w:p>
    <w:p>
      <w:pPr>
        <w:pStyle w:val="6"/>
        <w:autoSpaceDN w:val="0"/>
        <w:ind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</w:rPr>
      </w:pPr>
    </w:p>
    <w:p>
      <w:pPr>
        <w:pStyle w:val="6"/>
        <w:autoSpaceDN w:val="0"/>
        <w:ind w:firstLine="0" w:firstLineChars="0"/>
        <w:jc w:val="center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工作计划</w:t>
      </w:r>
    </w:p>
    <w:p>
      <w:pPr>
        <w:autoSpaceDN w:val="0"/>
        <w:jc w:val="center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7月28日</w:t>
      </w:r>
    </w:p>
    <w:p>
      <w:pPr>
        <w:pStyle w:val="7"/>
        <w:numPr>
          <w:ilvl w:val="0"/>
          <w:numId w:val="3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计划概述</w:t>
      </w:r>
    </w:p>
    <w:p>
      <w:pPr>
        <w:pStyle w:val="7"/>
        <w:autoSpaceDN w:val="0"/>
        <w:ind w:left="720"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继续学习js</w:t>
      </w:r>
    </w:p>
    <w:p>
      <w:pPr>
        <w:pStyle w:val="6"/>
        <w:autoSpaceDN w:val="0"/>
        <w:ind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具体安排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</w:p>
    <w:p>
      <w:pPr>
        <w:pStyle w:val="6"/>
        <w:numPr>
          <w:ilvl w:val="0"/>
          <w:numId w:val="4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在w3cschool上继续学习相关知识</w:t>
      </w:r>
    </w:p>
    <w:p>
      <w:pPr>
        <w:pStyle w:val="6"/>
        <w:autoSpaceDN w:val="0"/>
        <w:ind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时间： 8.6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~8.9</w:t>
      </w:r>
    </w:p>
    <w:p>
      <w:pPr>
        <w:pStyle w:val="6"/>
        <w:autoSpaceDN w:val="0"/>
        <w:ind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 xml:space="preserve">      内容：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学习js</w:t>
      </w:r>
    </w:p>
    <w:p>
      <w:pPr>
        <w:pStyle w:val="6"/>
        <w:autoSpaceDN w:val="0"/>
        <w:ind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>（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二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>）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学习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如何运用js和css</w:t>
      </w:r>
    </w:p>
    <w:p>
      <w:pPr>
        <w:pStyle w:val="6"/>
        <w:autoSpaceDN w:val="0"/>
        <w:ind w:left="12" w:firstLine="1248" w:firstLineChars="40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>时间：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8.9~8.11</w:t>
      </w:r>
    </w:p>
    <w:p>
      <w:pPr>
        <w:pStyle w:val="6"/>
        <w:autoSpaceDN w:val="0"/>
        <w:ind w:left="522" w:leftChars="100" w:hanging="312" w:hangingChars="10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 xml:space="preserve">      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内容：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更好的用两者实现页面功能</w:t>
      </w:r>
    </w:p>
    <w:p>
      <w:pPr>
        <w:pStyle w:val="6"/>
        <w:autoSpaceDN w:val="0"/>
        <w:ind w:left="522" w:leftChars="100" w:hanging="312" w:hangingChars="100"/>
        <w:rPr>
          <w:rFonts w:ascii="幼圆" w:hAnsi="幼圆" w:eastAsia="幼圆" w:cs="幼圆"/>
          <w:color w:val="000000"/>
          <w:spacing w:val="16"/>
          <w:sz w:val="28"/>
          <w:szCs w:val="28"/>
        </w:rPr>
      </w:pPr>
    </w:p>
    <w:p>
      <w:pPr>
        <w:pStyle w:val="6"/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</w:p>
    <w:p>
      <w:pPr>
        <w:pStyle w:val="6"/>
        <w:autoSpaceDN w:val="0"/>
        <w:ind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刘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方于</w:t>
      </w:r>
      <w:bookmarkStart w:id="0" w:name="_GoBack"/>
      <w:bookmarkEnd w:id="0"/>
    </w:p>
    <w:p/>
    <w:sectPr>
      <w:headerReference r:id="rId3" w:type="default"/>
      <w:footerReference r:id="rId4" w:type="default"/>
      <w:pgSz w:w="11906" w:h="16838"/>
      <w:pgMar w:top="1417" w:right="1701" w:bottom="1417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8522" w:type="dxa"/>
      <w:tblInd w:w="0" w:type="dxa"/>
      <w:tblBorders>
        <w:top w:val="single" w:color="808080" w:sz="1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94"/>
      <w:gridCol w:w="7628"/>
    </w:tblGrid>
    <w:tr>
      <w:tblPrEx>
        <w:tblBorders>
          <w:top w:val="single" w:color="808080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808080" w:sz="1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94" w:type="dxa"/>
        </w:tcPr>
        <w:p>
          <w:pPr>
            <w:pStyle w:val="2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 xml:space="preserve">PAGE   \* MERGEFORMAT</w:instrText>
          </w:r>
          <w:r>
            <w:rPr>
              <w:sz w:val="22"/>
              <w:szCs w:val="21"/>
            </w:rPr>
            <w:fldChar w:fldCharType="separate"/>
          </w:r>
          <w:r>
            <w:rPr>
              <w:b/>
              <w:bCs/>
              <w:color w:val="4F81BD"/>
              <w:sz w:val="32"/>
              <w:szCs w:val="32"/>
              <w:lang w:val="zh-CN"/>
            </w:rPr>
            <w:t>3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>
          <w:pPr>
            <w:pStyle w:val="2"/>
            <w:jc w:val="right"/>
            <w:rPr>
              <w:sz w:val="21"/>
              <w:szCs w:val="21"/>
            </w:rPr>
          </w:pPr>
          <w:r>
            <w:rPr>
              <w:rFonts w:hint="eastAsia" w:ascii="幼圆" w:eastAsia="幼圆"/>
              <w:sz w:val="21"/>
              <w:szCs w:val="21"/>
            </w:rPr>
            <w:t>重庆邮电大学通信与信息工程学院 信息科技大厦</w:t>
          </w:r>
          <w:r>
            <w:rPr>
              <w:rFonts w:hint="eastAsia" w:ascii="Arial Unicode MS" w:hAnsi="Arial Unicode MS" w:eastAsia="Arial Unicode MS" w:cs="Arial Unicode MS"/>
              <w:sz w:val="21"/>
              <w:szCs w:val="21"/>
            </w:rPr>
            <w:t>S809</w:t>
          </w:r>
        </w:p>
      </w:tc>
    </w:tr>
  </w:tbl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8647" w:type="dxa"/>
      <w:tblInd w:w="0" w:type="dxa"/>
      <w:tblBorders>
        <w:top w:val="none" w:color="auto" w:sz="0" w:space="0"/>
        <w:left w:val="none" w:color="auto" w:sz="0" w:space="0"/>
        <w:bottom w:val="single" w:color="808080" w:sz="18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7513"/>
      <w:gridCol w:w="1134"/>
    </w:tblGrid>
    <w:tr>
      <w:tblPrEx>
        <w:tblBorders>
          <w:top w:val="none" w:color="auto" w:sz="0" w:space="0"/>
          <w:left w:val="none" w:color="auto" w:sz="0" w:space="0"/>
          <w:bottom w:val="single" w:color="808080" w:sz="18" w:space="0"/>
          <w:right w:val="none" w:color="auto" w:sz="0" w:space="0"/>
          <w:insideH w:val="none" w:color="auto" w:sz="0" w:space="0"/>
          <w:insideV w:val="single" w:color="808080" w:sz="18" w:space="0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</w:tblPrEx>
      <w:trPr>
        <w:trHeight w:val="288" w:hRule="atLeast"/>
      </w:trPr>
      <w:tc>
        <w:tcPr>
          <w:tcW w:w="7513" w:type="dxa"/>
        </w:tcPr>
        <w:p>
          <w:pPr>
            <w:pStyle w:val="3"/>
            <w:wordWrap w:val="0"/>
            <w:jc w:val="right"/>
            <w:rPr>
              <w:rFonts w:ascii="幼圆" w:hAnsi="黑体" w:eastAsia="幼圆"/>
              <w:b/>
              <w:sz w:val="32"/>
              <w:szCs w:val="32"/>
            </w:rPr>
          </w:pPr>
          <w:r>
            <w:rPr>
              <w:rFonts w:hint="eastAsia" w:ascii="黑体" w:hAnsi="黑体" w:eastAsia="黑体"/>
              <w:sz w:val="36"/>
              <w:szCs w:val="36"/>
            </w:rPr>
            <w:t xml:space="preserve">     </w:t>
          </w:r>
          <w:r>
            <w:rPr>
              <w:rFonts w:hint="eastAsia" w:ascii="幼圆" w:hAnsi="黑体" w:eastAsia="幼圆"/>
              <w:b/>
              <w:sz w:val="32"/>
              <w:szCs w:val="32"/>
            </w:rPr>
            <w:t>重邮 移动互联网应用工程研究中心</w:t>
          </w:r>
        </w:p>
        <w:p>
          <w:pPr>
            <w:pStyle w:val="3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hint="eastAsia" w:ascii="幼圆" w:hAnsi="黑体" w:eastAsia="幼圆"/>
              <w:b/>
              <w:sz w:val="32"/>
              <w:szCs w:val="32"/>
            </w:rPr>
            <w:t>流通文档</w:t>
          </w:r>
          <w:r>
            <w:rPr>
              <w:rFonts w:hint="eastAsia" w:ascii="黑体" w:hAnsi="黑体" w:eastAsia="黑体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>
          <w:pPr>
            <w:pStyle w:val="3"/>
            <w:rPr>
              <w:rFonts w:ascii="Arial Unicode MS" w:hAnsi="Arial Unicode MS" w:eastAsia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hint="eastAsia" w:ascii="Arial Unicode MS" w:hAnsi="Arial Unicode MS" w:eastAsia="Arial Unicode MS" w:cs="Arial Unicode MS"/>
              <w:b/>
              <w:bCs/>
              <w:sz w:val="36"/>
              <w:szCs w:val="36"/>
            </w:rPr>
            <w:t>2018</w:t>
          </w:r>
        </w:p>
      </w:tc>
    </w:tr>
  </w:tbl>
  <w:p>
    <w:pPr>
      <w:pStyle w:val="3"/>
    </w:pPr>
    <w:r>
      <w:drawing>
        <wp:anchor distT="0" distB="0" distL="0" distR="0" simplePos="0" relativeHeight="1024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4097" name="图片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7" name="图片 2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3"/>
    <w:multiLevelType w:val="multilevel"/>
    <w:tmpl w:val="00000003"/>
    <w:lvl w:ilvl="0" w:tentative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18" w:hanging="480"/>
      </w:pPr>
    </w:lvl>
    <w:lvl w:ilvl="2" w:tentative="0">
      <w:start w:val="1"/>
      <w:numFmt w:val="lowerRoman"/>
      <w:lvlText w:val="%3."/>
      <w:lvlJc w:val="right"/>
      <w:pPr>
        <w:ind w:left="1998" w:hanging="480"/>
      </w:pPr>
    </w:lvl>
    <w:lvl w:ilvl="3" w:tentative="0">
      <w:start w:val="1"/>
      <w:numFmt w:val="decimal"/>
      <w:lvlText w:val="%4."/>
      <w:lvlJc w:val="left"/>
      <w:pPr>
        <w:ind w:left="2478" w:hanging="480"/>
      </w:pPr>
    </w:lvl>
    <w:lvl w:ilvl="4" w:tentative="0">
      <w:start w:val="1"/>
      <w:numFmt w:val="lowerLetter"/>
      <w:lvlText w:val="%5)"/>
      <w:lvlJc w:val="left"/>
      <w:pPr>
        <w:ind w:left="2958" w:hanging="480"/>
      </w:pPr>
    </w:lvl>
    <w:lvl w:ilvl="5" w:tentative="0">
      <w:start w:val="1"/>
      <w:numFmt w:val="lowerRoman"/>
      <w:lvlText w:val="%6."/>
      <w:lvlJc w:val="right"/>
      <w:pPr>
        <w:ind w:left="3438" w:hanging="480"/>
      </w:pPr>
    </w:lvl>
    <w:lvl w:ilvl="6" w:tentative="0">
      <w:start w:val="1"/>
      <w:numFmt w:val="decimal"/>
      <w:lvlText w:val="%7."/>
      <w:lvlJc w:val="left"/>
      <w:pPr>
        <w:ind w:left="3918" w:hanging="480"/>
      </w:pPr>
    </w:lvl>
    <w:lvl w:ilvl="7" w:tentative="0">
      <w:start w:val="1"/>
      <w:numFmt w:val="lowerLetter"/>
      <w:lvlText w:val="%8)"/>
      <w:lvlJc w:val="left"/>
      <w:pPr>
        <w:ind w:left="4398" w:hanging="480"/>
      </w:pPr>
    </w:lvl>
    <w:lvl w:ilvl="8" w:tentative="0">
      <w:start w:val="1"/>
      <w:numFmt w:val="lowerRoman"/>
      <w:lvlText w:val="%9."/>
      <w:lvlJc w:val="right"/>
      <w:pPr>
        <w:ind w:left="4878" w:hanging="480"/>
      </w:pPr>
    </w:lvl>
  </w:abstractNum>
  <w:abstractNum w:abstractNumId="2">
    <w:nsid w:val="0053208E"/>
    <w:multiLevelType w:val="multilevel"/>
    <w:tmpl w:val="0053208E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F330B1"/>
    <w:multiLevelType w:val="multilevel"/>
    <w:tmpl w:val="63F330B1"/>
    <w:lvl w:ilvl="0" w:tentative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18" w:hanging="480"/>
      </w:pPr>
    </w:lvl>
    <w:lvl w:ilvl="2" w:tentative="0">
      <w:start w:val="1"/>
      <w:numFmt w:val="lowerRoman"/>
      <w:lvlText w:val="%3."/>
      <w:lvlJc w:val="right"/>
      <w:pPr>
        <w:ind w:left="1998" w:hanging="480"/>
      </w:pPr>
    </w:lvl>
    <w:lvl w:ilvl="3" w:tentative="0">
      <w:start w:val="1"/>
      <w:numFmt w:val="decimal"/>
      <w:lvlText w:val="%4."/>
      <w:lvlJc w:val="left"/>
      <w:pPr>
        <w:ind w:left="2478" w:hanging="480"/>
      </w:pPr>
    </w:lvl>
    <w:lvl w:ilvl="4" w:tentative="0">
      <w:start w:val="1"/>
      <w:numFmt w:val="lowerLetter"/>
      <w:lvlText w:val="%5)"/>
      <w:lvlJc w:val="left"/>
      <w:pPr>
        <w:ind w:left="2958" w:hanging="480"/>
      </w:pPr>
    </w:lvl>
    <w:lvl w:ilvl="5" w:tentative="0">
      <w:start w:val="1"/>
      <w:numFmt w:val="lowerRoman"/>
      <w:lvlText w:val="%6."/>
      <w:lvlJc w:val="right"/>
      <w:pPr>
        <w:ind w:left="3438" w:hanging="480"/>
      </w:pPr>
    </w:lvl>
    <w:lvl w:ilvl="6" w:tentative="0">
      <w:start w:val="1"/>
      <w:numFmt w:val="decimal"/>
      <w:lvlText w:val="%7."/>
      <w:lvlJc w:val="left"/>
      <w:pPr>
        <w:ind w:left="3918" w:hanging="480"/>
      </w:pPr>
    </w:lvl>
    <w:lvl w:ilvl="7" w:tentative="0">
      <w:start w:val="1"/>
      <w:numFmt w:val="lowerLetter"/>
      <w:lvlText w:val="%8)"/>
      <w:lvlJc w:val="left"/>
      <w:pPr>
        <w:ind w:left="4398" w:hanging="480"/>
      </w:pPr>
    </w:lvl>
    <w:lvl w:ilvl="8" w:tentative="0">
      <w:start w:val="1"/>
      <w:numFmt w:val="lowerRoman"/>
      <w:lvlText w:val="%9."/>
      <w:lvlJc w:val="right"/>
      <w:pPr>
        <w:ind w:left="4878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AC263F"/>
    <w:rsid w:val="6BAC263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6">
    <w:name w:val="列出段落2"/>
    <w:basedOn w:val="1"/>
    <w:qFormat/>
    <w:uiPriority w:val="0"/>
    <w:pPr>
      <w:ind w:firstLine="420" w:firstLineChars="200"/>
    </w:pPr>
  </w:style>
  <w:style w:type="paragraph" w:customStyle="1" w:styleId="7">
    <w:name w:val="列出段落1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mo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2018-08-05T15:05:00Z</dcterms:created>
  <dc:creator>momo</dc:creator>
  <cp:lastModifiedBy>momo</cp:lastModifiedBy>
  <dcterms:modified xsi:type="dcterms:W3CDTF">2018-08-05T15:19:20Z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