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Перерисовка экрана при добавлении и удалении</w:t>
      </w:r>
    </w:p>
    <w:p>
      <w:pPr>
        <w:pStyle w:val="Heading1"/>
      </w:pPr>
      <w:r>
        <w:t>Как устроена отрисовка сейчас</w:t>
      </w:r>
    </w:p>
    <w:p>
      <w:r>
        <w:rPr>
          <w:b w:val="0"/>
          <w:sz w:val="22"/>
        </w:rPr>
        <w:t>Экран собирается в строку разметки и целиком кладётся в область через scope.setHTML (app/kernel/scope.js): root.innerHTML = html. Сразу после этого весь корень обходят два усилителя — свои выпадающие списки (kernel/dropdown.js) и всплытие мультивыборов (kernel/msDrop.js), — а контроллер карточки заново навешивает обработчики на каждый элемент.</w:t>
      </w:r>
    </w:p>
    <w:p>
      <w:r>
        <w:rPr>
          <w:b w:val="0"/>
          <w:sz w:val="22"/>
        </w:rPr>
        <w:t>Так работает любое изменение: добавили строку в таблицу — пересобран весь экран. В модуле гражданского здания вызовов такой пересборки 68.</w:t>
      </w:r>
    </w:p>
    <w:p>
      <w:pPr>
        <w:pStyle w:val="Heading1"/>
      </w:pPr>
      <w:r>
        <w:t>Во что это обходится</w:t>
      </w:r>
    </w:p>
    <w:p>
      <w:r>
        <w:rPr>
          <w:b w:val="0"/>
          <w:sz w:val="22"/>
        </w:rPr>
        <w:t>Замеры сняты с живых экранов при добавлении одной строки: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Экран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Узлов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Полей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Разметка, КБ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Пересборка, мс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Изменилось, %</w:t>
            </w:r>
          </w:p>
        </w:tc>
      </w:tr>
      <w:tr>
        <w:tc>
          <w:tcPr>
            <w:tcW w:type="dxa" w:w="1440"/>
          </w:tcPr>
          <w:p>
            <w:r>
              <w:t>Карточка объекта оценки (перечень ОИ)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759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5.2</w:t>
            </w:r>
          </w:p>
        </w:tc>
      </w:tr>
      <w:tr>
        <w:tc>
          <w:tcPr>
            <w:tcW w:type="dxa" w:w="1440"/>
          </w:tcPr>
          <w:p>
            <w:r>
              <w:t>Карточка литеры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1565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317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99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0.9</w:t>
            </w:r>
          </w:p>
        </w:tc>
      </w:tr>
      <w:tr>
        <w:tc>
          <w:tcPr>
            <w:tcW w:type="dxa" w:w="1440"/>
          </w:tcPr>
          <w:p>
            <w:r>
              <w:t>Карточка механизмов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46.3</w:t>
            </w:r>
          </w:p>
        </w:tc>
      </w:tr>
    </w:tbl>
    <w:p>
      <w:r>
        <w:rPr>
          <w:b w:val="0"/>
          <w:sz w:val="22"/>
        </w:rPr>
        <w:t>Главная цифра — последний столбец: при добавлении строки на карточке литеры на самом деле меняется около процента разметки, а пересобирается сто процентов. Остальное — работа впустую.</w:t>
      </w:r>
    </w:p>
    <w:p>
      <w:r>
        <w:rPr>
          <w:b/>
          <w:sz w:val="22"/>
        </w:rPr>
        <w:t>Что при этом теряется:</w:t>
      </w:r>
    </w:p>
    <w:p>
      <w:pPr>
        <w:pStyle w:val="ListBullet"/>
      </w:pPr>
      <w:r>
        <w:t>Фокус и каретка. После добавления строки активным элементом становится body — человек, набиравший в поле, теряет место ввода.</w:t>
      </w:r>
    </w:p>
    <w:p>
      <w:pPr>
        <w:pStyle w:val="ListBullet"/>
      </w:pPr>
      <w:r>
        <w:t>Выделение текста, состояние прокрутки внутренних блоков, начатые переходы CSS.</w:t>
      </w:r>
    </w:p>
    <w:p>
      <w:pPr>
        <w:pStyle w:val="ListBullet"/>
      </w:pPr>
      <w:r>
        <w:t>Раскрытые списки и аккордеоны — они переживают пересборку только потому, что их состояние вынесено в ctx.ui и восстанавливается при отрисовке. Половина ctx.ui существует ради этого, а не ради дела.</w:t>
      </w:r>
    </w:p>
    <w:p>
      <w:pPr>
        <w:pStyle w:val="ListBullet"/>
      </w:pPr>
      <w:r>
        <w:t>Загруженные тяжёлые узлы: страницы PDF в просмотрщике приходится рисовать заново.</w:t>
      </w:r>
    </w:p>
    <w:p>
      <w:r>
        <w:rPr>
          <w:b/>
          <w:sz w:val="22"/>
        </w:rPr>
        <w:t>Обходные приёмы, уже написанные в макете:</w:t>
      </w:r>
    </w:p>
    <w:p>
      <w:pPr>
        <w:pStyle w:val="ListBullet"/>
      </w:pPr>
      <w:r>
        <w:t>oi/mech/ctrl.js — refreshList: обновляет только ячейки строк состава.</w:t>
      </w:r>
    </w:p>
    <w:p>
      <w:pPr>
        <w:pStyle w:val="ListBullet"/>
      </w:pPr>
      <w:r>
        <w:t>oi/building/floors.view.js — updateFloorsUI: обновляет поля развёртки поштучно, пропуская поле в фокусе.</w:t>
      </w:r>
    </w:p>
    <w:p>
      <w:pPr>
        <w:pStyle w:val="ListBullet"/>
      </w:pPr>
      <w:r>
        <w:t>Оба написаны вручную под свою карточку. Это работает, но повторяется в каждой карточке заново и легко расходится: в составе механизмов уже ловили дефект, когда точечное обновление строки стирало кнопку удаления вместе с обработчиком.</w:t>
      </w:r>
    </w:p>
    <w:p>
      <w:pPr>
        <w:pStyle w:val="Heading1"/>
      </w:pPr>
      <w:r>
        <w:t>Что нужно, чтобы избавиться полностью</w:t>
      </w:r>
    </w:p>
    <w:p>
      <w:r>
        <w:rPr>
          <w:b w:val="0"/>
          <w:sz w:val="22"/>
        </w:rPr>
        <w:t>Три меры, каждая самостоятельна и даёт результат сама по себе. Вместе они закрывают вопрос целиком.</w:t>
      </w:r>
    </w:p>
    <w:p>
      <w:pPr>
        <w:pStyle w:val="Heading2"/>
      </w:pPr>
      <w:r>
        <w:t>1. Сверка дерева вместо замены — одна правка в ядре</w:t>
      </w:r>
    </w:p>
    <w:p>
      <w:r>
        <w:rPr>
          <w:b w:val="0"/>
          <w:sz w:val="22"/>
        </w:rPr>
        <w:t>Вместо root.innerHTML = html строить новое дерево в памяти и ПРИВОДИТЬ к нему существующее: совпадающие узлы править на месте, недостающие добавлять, лишние убирать. Это известный приём (morphdom, idiomorph, Alpine.morph): узлы, совпавшие по id или ключу, не пересоздаются, поэтому фокус, каретка, прокрутка и обработчики сохраняются сами.</w:t>
      </w:r>
    </w:p>
    <w:p>
      <w:r>
        <w:rPr>
          <w:b w:val="0"/>
          <w:sz w:val="22"/>
        </w:rPr>
        <w:t>Почему это главная мера: контроллеры продолжают звать ctx.render() как раньше — менять 68 мест не нужно, — но перерисовки не происходит. Точечные обновления, написанные вручную, после этого можно убрать.</w:t>
      </w:r>
    </w:p>
    <w:p>
      <w:pPr>
        <w:pStyle w:val="ListBullet"/>
      </w:pPr>
      <w:r>
        <w:t>Объём: свой алгоритм сверки — около двухсот строк в ядре, либо вендоринг idiomorph (8 КБ) по тому же порядку, что принят для PDF.js.</w:t>
      </w:r>
    </w:p>
    <w:p>
      <w:pPr>
        <w:pStyle w:val="ListBullet"/>
      </w:pPr>
      <w:r>
        <w:t>Обязательное условие — устойчивые ключи: строки таблиц и блоки карточек должны иметь id или data-key. В перечне ОИ ключ уже есть (data-open-oi с идентификатором), у полей карточки — собственные id; проставить нужно строкам таблиц и повторяющимся блокам.</w:t>
      </w:r>
    </w:p>
    <w:p>
      <w:pPr>
        <w:pStyle w:val="ListBullet"/>
      </w:pPr>
      <w:r>
        <w:t>Усилители списков (dropdown, msDrop) вызывать не на весь корень, а только на добавленные поддеревья — иначе экономия съедается обходом.</w:t>
      </w:r>
    </w:p>
    <w:p>
      <w:pPr>
        <w:pStyle w:val="ListBullet"/>
      </w:pPr>
      <w:r>
        <w:t>Узлы, которых нет в шаблоне (кнопка своего выпадающего списка, canvas страницы PDF), помечать как неприкосновенные, чтобы сверка их не трогала.</w:t>
      </w:r>
    </w:p>
    <w:p>
      <w:pPr>
        <w:pStyle w:val="Heading2"/>
      </w:pPr>
      <w:r>
        <w:t>2. Делегирование событий вместо перепривязки</w:t>
      </w:r>
    </w:p>
    <w:p>
      <w:r>
        <w:rPr>
          <w:b w:val="0"/>
          <w:sz w:val="22"/>
        </w:rPr>
        <w:t>Сейчас обработчики вешаются на каждый элемент при каждой отрисовке: на карточке литеры это около 170 кнопок и 300 полей. В ядре уже есть scope.on — один слушатель на корень с выбором по селектору; он переживает любые изменения разметки и вешается один раз за жизнь экрана.</w:t>
      </w:r>
    </w:p>
    <w:p>
      <w:pPr>
        <w:pStyle w:val="ListBullet"/>
      </w:pPr>
      <w:r>
        <w:t>Снимает вторую половину стоимости отрисовки.</w:t>
      </w:r>
    </w:p>
    <w:p>
      <w:pPr>
        <w:pStyle w:val="ListBullet"/>
      </w:pPr>
      <w:r>
        <w:t>Убирает целый класс дефектов: обработчик больше не может «потеряться» после точечного обновления куска разметки.</w:t>
      </w:r>
    </w:p>
    <w:p>
      <w:pPr>
        <w:pStyle w:val="ListBullet"/>
      </w:pPr>
      <w:r>
        <w:t>Начинать с перечня ОИ и таблиц состава — там элементов больше всего.</w:t>
      </w:r>
    </w:p>
    <w:p>
      <w:pPr>
        <w:pStyle w:val="Heading2"/>
      </w:pPr>
      <w:r>
        <w:t>3. Списки с ключами</w:t>
      </w:r>
    </w:p>
    <w:p>
      <w:r>
        <w:rPr>
          <w:b w:val="0"/>
          <w:sz w:val="22"/>
        </w:rPr>
        <w:t>Для таблиц (перечень ОИ, поэтажная развёртка, состав техники, пристройки) — одна функция ядра, которая по ключу вставляет, убирает и переставляет ТОЛЬКО затронутые строки. Нужна и при сверке дерева: без ключей вставка строки в начало списка выглядит как изменение всех строк подряд.</w:t>
      </w:r>
    </w:p>
    <w:p>
      <w:pPr>
        <w:pStyle w:val="Heading1"/>
      </w:pPr>
      <w:r>
        <w:t>Порядок внедрения</w:t>
      </w:r>
    </w:p>
    <w:p>
      <w:pPr>
        <w:pStyle w:val="ListNumber"/>
      </w:pPr>
      <w:r>
        <w:t>Ядро: рядом с setHTML появляется patch — та же подпись, другой способ применения. Ничего не ломает: экраны переводятся по одному.</w:t>
      </w:r>
    </w:p>
    <w:p>
      <w:pPr>
        <w:pStyle w:val="ListNumber"/>
      </w:pPr>
      <w:r>
        <w:t>Проставить ключи строкам таблиц и повторяющимся блокам карточек.</w:t>
      </w:r>
    </w:p>
    <w:p>
      <w:pPr>
        <w:pStyle w:val="ListNumber"/>
      </w:pPr>
      <w:r>
        <w:t>Перевести на patch первый экран — карточку механизмов или ТС (там уже есть свои сценарии проверок), замерить и сверить поведение.</w:t>
      </w:r>
    </w:p>
    <w:p>
      <w:pPr>
        <w:pStyle w:val="ListNumber"/>
      </w:pPr>
      <w:r>
        <w:t>Перевести остальные карточки модуля гражданского здания, затем остальные модули.</w:t>
      </w:r>
    </w:p>
    <w:p>
      <w:pPr>
        <w:pStyle w:val="ListNumber"/>
      </w:pPr>
      <w:r>
        <w:t>Перевести привязки на делегирование, начиная с перечня ОИ.</w:t>
      </w:r>
    </w:p>
    <w:p>
      <w:pPr>
        <w:pStyle w:val="ListNumber"/>
      </w:pPr>
      <w:r>
        <w:t>Убрать ручные точечные обновления (refreshList, updateFloorsUI) — они станут лишними.</w:t>
      </w:r>
    </w:p>
    <w:p>
      <w:pPr>
        <w:pStyle w:val="Heading1"/>
      </w:pPr>
      <w:r>
        <w:t>Как проверять, что стало лучше</w:t>
      </w:r>
    </w:p>
    <w:p>
      <w:pPr>
        <w:pStyle w:val="ListBullet"/>
      </w:pPr>
      <w:r>
        <w:t>Сценарий в tools/checks: после добавления строки фокус остался в поле, каретка на месте, выделение не сброшено.</w:t>
      </w:r>
    </w:p>
    <w:p>
      <w:pPr>
        <w:pStyle w:val="ListBullet"/>
      </w:pPr>
      <w:r>
        <w:t>Тот же сценарий проверяет, что узлы не пересозданы: пометить узел признаком до изменения и убедиться, что признак уцелел.</w:t>
      </w:r>
    </w:p>
    <w:p>
      <w:pPr>
        <w:pStyle w:val="ListBullet"/>
      </w:pPr>
      <w:r>
        <w:t>Замеры этого документа пересобираются одной командой и показывают, как изменились время и доля перерисованного.</w:t>
      </w:r>
    </w:p>
    <w:p>
      <w:pPr>
        <w:pStyle w:val="Heading1"/>
      </w:pPr>
      <w:r>
        <w:t>Что решать отдельно</w:t>
      </w:r>
    </w:p>
    <w:p>
      <w:pPr>
        <w:pStyle w:val="ListBullet"/>
      </w:pPr>
      <w:r>
        <w:t>Ключи для строк, у которых нет собственного идентификатора (например, строки развёртки нумеруются позицией): нужен устойчивый ключ, иначе удаление строки из середины сдвинет все последующие.</w:t>
      </w:r>
    </w:p>
    <w:p>
      <w:pPr>
        <w:pStyle w:val="ListBullet"/>
      </w:pPr>
      <w:r>
        <w:t>Состояние в ctx.ui: часть его (раскрытые блоки, выбранная единица) после сверки дерева можно держать прямо в разметке, часть — оставить, потому что она нужна и при переходе между экранами.</w:t>
      </w:r>
    </w:p>
    <w:p>
      <w:pPr>
        <w:pStyle w:val="ListBullet"/>
      </w:pPr>
      <w:r>
        <w:t>Внешняя зависимость: писать свой алгоритм сверки или вендорить готовый — решение того же порядка, что принималось по PDF.js.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