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8E544B0" w14:textId="53D3A8D0" w:rsidR="009303D9" w:rsidRDefault="00946973" w:rsidP="006347CF">
      <w:pPr>
        <w:pStyle w:val="papertitle"/>
        <w:spacing w:before="5pt" w:beforeAutospacing="1" w:after="5pt" w:afterAutospacing="1"/>
      </w:pPr>
      <w:r>
        <w:rPr>
          <w:i/>
          <w:iCs/>
        </w:rPr>
        <w:t>S</w:t>
      </w:r>
      <w:r w:rsidR="009303D9">
        <w:rPr>
          <w:i/>
          <w:iCs/>
        </w:rPr>
        <w:t>p</w:t>
      </w:r>
      <w:r>
        <w:rPr>
          <w:i/>
          <w:iCs/>
        </w:rPr>
        <w:t>ace Invaders</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1AF9B67C" w:rsidR="00CA4392" w:rsidRDefault="00946973" w:rsidP="00CA4392">
      <w:pPr>
        <w:pStyle w:val="Author"/>
        <w:spacing w:before="5pt" w:beforeAutospacing="1"/>
        <w:contextualSpacing/>
        <w:rPr>
          <w:sz w:val="18"/>
          <w:szCs w:val="18"/>
        </w:rPr>
      </w:pPr>
      <w:r>
        <w:rPr>
          <w:sz w:val="18"/>
          <w:szCs w:val="18"/>
        </w:rPr>
        <w:t xml:space="preserve">Imran Kochi – </w:t>
      </w:r>
      <w:r w:rsidRPr="00946973">
        <w:rPr>
          <w:sz w:val="18"/>
          <w:szCs w:val="18"/>
        </w:rPr>
        <w:t>ikochi1@aum.edu</w:t>
      </w:r>
    </w:p>
    <w:p w14:paraId="608E0F10" w14:textId="6D6556CE" w:rsidR="00946973" w:rsidRDefault="00946973" w:rsidP="00946973">
      <w:pPr>
        <w:pStyle w:val="Author"/>
        <w:spacing w:before="5pt" w:beforeAutospacing="1"/>
        <w:contextualSpacing/>
        <w:rPr>
          <w:sz w:val="18"/>
          <w:szCs w:val="18"/>
        </w:rPr>
      </w:pPr>
      <w:r>
        <w:rPr>
          <w:sz w:val="18"/>
          <w:szCs w:val="18"/>
        </w:rPr>
        <w:t>Nigel Muchena – nmuchena@aum.edu</w:t>
      </w: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63C01E3C" w:rsidR="009303D9" w:rsidRDefault="009303D9" w:rsidP="006B6B66">
      <w:pPr>
        <w:pStyle w:val="Heading1"/>
      </w:pPr>
      <w:r w:rsidRPr="00D632BE">
        <w:t xml:space="preserve">Introduction </w:t>
      </w:r>
    </w:p>
    <w:p w14:paraId="76A5A27C" w14:textId="482FF6AC" w:rsidR="00946973" w:rsidRPr="00946973" w:rsidRDefault="00946973" w:rsidP="00946973">
      <w:r w:rsidRPr="00946973">
        <w:t xml:space="preserve">The "Space Invaders" project is a 2D arcade-style shooting game developed using the Qt framework. Inspired by the classic gameplay mechanics of </w:t>
      </w:r>
      <w:r w:rsidRPr="00946973">
        <w:rPr>
          <w:i/>
          <w:iCs/>
        </w:rPr>
        <w:t>Galaga</w:t>
      </w:r>
      <w:r w:rsidRPr="00946973">
        <w:t xml:space="preserve"> and the original </w:t>
      </w:r>
      <w:r w:rsidRPr="00946973">
        <w:rPr>
          <w:i/>
          <w:iCs/>
        </w:rPr>
        <w:t>Space Invaders</w:t>
      </w:r>
      <w:r w:rsidRPr="00946973">
        <w:t>, this project aims to recreate the fast-paced, retro gaming experience where players control a spaceship and defend Earth from waves of descending alien enemies. The game combines simple controls, dynamic enemy behavior, and increasing difficulty to keep players engaged. Built with Qt’s powerful GUI and graphics tools, the project emphasizes modular design, smooth animations, and responsive input handling. This project not only serves as a tribute to vintage arcade games but also demonstrates the use of modern C++ and Qt techniques in game development.</w:t>
      </w:r>
    </w:p>
    <w:p w14:paraId="3EF35B8D" w14:textId="21B8A80A" w:rsidR="009303D9" w:rsidRDefault="009303D9" w:rsidP="006B6B66">
      <w:pPr>
        <w:pStyle w:val="Heading1"/>
      </w:pPr>
      <w:r w:rsidRPr="006B6B66">
        <w:t>Ease of Use</w:t>
      </w:r>
    </w:p>
    <w:p w14:paraId="103CEFA8" w14:textId="77777777" w:rsidR="00360811" w:rsidRDefault="00360811" w:rsidP="00360811">
      <w:r>
        <w:t>Classic arcade games like Space Invaders and Galaga have had a lasting impact on game design, introducing fundamental mechanics such as wave-based enemies, simple controls, and progressively increasing difficulty. These elements have been widely studied and replicated due to their effectiveness in creating engaging gameplay. The success of these early games continues to influence modern recreations, with developers often using them as a foundation for learning or prototyping. Key design principles—such as predictable enemy patterns and escalating challenge—will be incorporated into this project to capture the original arcade feel.</w:t>
      </w:r>
    </w:p>
    <w:p w14:paraId="0CC2C3FF" w14:textId="77777777" w:rsidR="00360811" w:rsidRDefault="00360811" w:rsidP="00360811"/>
    <w:p w14:paraId="44135E40" w14:textId="77AFD9DD" w:rsidR="00360811" w:rsidRDefault="00360811" w:rsidP="00360811">
      <w:r>
        <w:t xml:space="preserve">From a technical standpoint, the Qt framework offers a practical environment for developing 2D games, especially for projects that prioritize cross-platform support and simplicity over complex 3D rendering. Although not a dedicated game engine, Qt provides essential tools like </w:t>
      </w:r>
      <w:proofErr w:type="spellStart"/>
      <w:r>
        <w:t>QGraphicsScene</w:t>
      </w:r>
      <w:proofErr w:type="spellEnd"/>
      <w:r>
        <w:t xml:space="preserve"> and </w:t>
      </w:r>
      <w:proofErr w:type="spellStart"/>
      <w:r>
        <w:t>QTimer</w:t>
      </w:r>
      <w:proofErr w:type="spellEnd"/>
      <w:r>
        <w:t xml:space="preserve"> that are well-suited for handling graphics, animation, and input in smaller-scale games. Previous projects recreating games like Tetris and Pong in Qt demonstrate its viability for similar retro-style games. This project leverages Qt’s capabilities to build a modern take on Space Invaders, focusing on core gameplay mechanics while exploring features like sound integration and user interface design.</w:t>
      </w:r>
    </w:p>
    <w:p w14:paraId="3045E866" w14:textId="097DBE4C" w:rsidR="00264EC7" w:rsidRDefault="00264EC7" w:rsidP="00360811">
      <w:r w:rsidRPr="00264EC7">
        <w:t xml:space="preserve">S. Kent, The Ultimate History of Video Games: From Pong to Pokémon and Beyond, New York, NY, USA: Three Rivers </w:t>
      </w:r>
      <w:r w:rsidRPr="00264EC7">
        <w:t>Press, 2001.</w:t>
      </w:r>
      <w:r w:rsidR="00DF31D0" w:rsidRPr="00DF31D0">
        <w:t xml:space="preserve"> T. Iwatani, Game Design Theory and Practice, 2nd ed., Plano, TX, USA: </w:t>
      </w:r>
      <w:proofErr w:type="spellStart"/>
      <w:r w:rsidR="00DF31D0" w:rsidRPr="00DF31D0">
        <w:t>Wordware</w:t>
      </w:r>
      <w:proofErr w:type="spellEnd"/>
      <w:r w:rsidR="00DF31D0" w:rsidRPr="00DF31D0">
        <w:t xml:space="preserve"> Publishing, 2005.</w:t>
      </w:r>
    </w:p>
    <w:p w14:paraId="37FA2ADF" w14:textId="2D4653F5" w:rsidR="00DF31D0" w:rsidRPr="00360811" w:rsidRDefault="00DF31D0" w:rsidP="00360811">
      <w:r w:rsidRPr="00DF31D0">
        <w:t>The Qt Company, “Graphics View Framework,” Qt Documentation, [Online]. Available: https://doc.qt.io/qt-6/qgraphicsview.html</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5F8BA44" w14:textId="77777777" w:rsidR="00234894" w:rsidRDefault="00234894" w:rsidP="001A3B3D">
      <w:r>
        <w:separator/>
      </w:r>
    </w:p>
  </w:endnote>
  <w:endnote w:type="continuationSeparator" w:id="0">
    <w:p w14:paraId="0203726E" w14:textId="77777777" w:rsidR="00234894" w:rsidRDefault="002348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2F09982" w14:textId="77777777" w:rsidR="00234894" w:rsidRDefault="00234894" w:rsidP="001A3B3D">
      <w:r>
        <w:separator/>
      </w:r>
    </w:p>
  </w:footnote>
  <w:footnote w:type="continuationSeparator" w:id="0">
    <w:p w14:paraId="63530485" w14:textId="77777777" w:rsidR="00234894" w:rsidRDefault="002348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9.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2pt"/>
        </w:tabs>
        <w:ind w:start="68.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34894"/>
    <w:rsid w:val="00264EC7"/>
    <w:rsid w:val="002850E3"/>
    <w:rsid w:val="00354FCF"/>
    <w:rsid w:val="00360811"/>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46973"/>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F31D0"/>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343726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5CF605B-69E8-4770-8E6C-88BCE018E2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3</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IKOCHI1</cp:lastModifiedBy>
  <cp:revision>3</cp:revision>
  <dcterms:created xsi:type="dcterms:W3CDTF">2025-10-15T21:02:00Z</dcterms:created>
  <dcterms:modified xsi:type="dcterms:W3CDTF">2025-10-15T21:08:00Z</dcterms:modified>
</cp:coreProperties>
</file>