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w:t>
      </w:r>
      <w:r w:rsidDel="00000000" w:rsidR="00000000" w:rsidRPr="00000000">
        <w:rPr>
          <w:rtl w:val="0"/>
        </w:rPr>
        <w:t xml:space="preserve">SCRUM MEETING WEEK 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48" name="image2.png"/>
            <a:graphic>
              <a:graphicData uri="http://schemas.openxmlformats.org/drawingml/2006/picture">
                <pic:pic>
                  <pic:nvPicPr>
                    <pic:cNvPr descr=":white_check_mark:" id="0" name="image2.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0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50" name="image1.png"/>
            <a:graphic>
              <a:graphicData uri="http://schemas.openxmlformats.org/drawingml/2006/picture">
                <pic:pic>
                  <pic:nvPicPr>
                    <pic:cNvPr descr=":busts_in_silhouette:" id="0" name="image1.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62197256</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decided in next meeting</w:t>
            </w:r>
          </w:p>
        </w:tc>
      </w:tr>
      <w:tr>
        <w:trPr>
          <w:cantSplit w:val="0"/>
          <w:trHeight w:val="529" w:hRule="atLeast"/>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62432836</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decided in next meeting</w:t>
            </w:r>
          </w:p>
        </w:tc>
      </w:tr>
      <w:tr>
        <w:trPr>
          <w:cantSplit w:val="0"/>
          <w:trHeight w:val="537" w:hRule="atLeast"/>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60819877</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decided in next meeting</w:t>
            </w:r>
          </w:p>
        </w:tc>
      </w:tr>
      <w:tr>
        <w:trPr>
          <w:cantSplit w:val="0"/>
          <w:trHeight w:val="508" w:hRule="atLeast"/>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61619334</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decided in next meeting</w:t>
            </w:r>
          </w:p>
        </w:tc>
      </w:tr>
      <w:tr>
        <w:trPr>
          <w:cantSplit w:val="0"/>
          <w:trHeight w:val="539" w:hRule="atLeast"/>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28728251</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decided in next meeting</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49" name="image4.png"/>
            <a:graphic>
              <a:graphicData uri="http://schemas.openxmlformats.org/drawingml/2006/picture">
                <pic:pic>
                  <pic:nvPicPr>
                    <pic:cNvPr descr=":pencil2:" id="0" name="image4.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21">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791.999999999999"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8"/>
        <w:tblGridChange w:id="0">
          <w:tblGrid>
            <w:gridCol w:w="2174"/>
            <w:gridCol w:w="5618"/>
          </w:tblGrid>
        </w:tblGridChange>
      </w:tblGrid>
      <w:tr>
        <w:trPr>
          <w:cantSplit w:val="0"/>
          <w:tblHeader w:val="0"/>
        </w:trPr>
        <w:tc>
          <w:tcPr>
            <w:shd w:fill="fffae6" w:val="cle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r>
          </w:p>
        </w:tc>
      </w:tr>
      <w:tr>
        <w:trPr>
          <w:cantSplit w:val="0"/>
          <w:tblHeader w:val="0"/>
        </w:trPr>
        <w:tc>
          <w:tcPr>
            <w:shd w:fill="fffae6" w:val="cle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fffae6" w:val="clear"/>
          </w:tcPr>
          <w:p w:rsidR="00000000" w:rsidDel="00000000" w:rsidP="00000000" w:rsidRDefault="00000000" w:rsidRPr="00000000" w14:paraId="00000027">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fffae6" w:val="clear"/>
          </w:tcPr>
          <w:p w:rsidR="00000000" w:rsidDel="00000000" w:rsidP="00000000" w:rsidRDefault="00000000" w:rsidRPr="00000000" w14:paraId="00000029">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235" w:hRule="atLeast"/>
          <w:tblHeader w:val="0"/>
        </w:trPr>
        <w:tc>
          <w:tcPr>
            <w:shd w:fill="fffae6" w:val="clea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sprint we tackled organizing the group and getting on the same page about the project we are doing. Basic functions of the project have been defined including the beginning of a use-case diagram.</w:t>
            </w:r>
          </w:p>
        </w:tc>
      </w:tr>
    </w:tbl>
    <w:p w:rsidR="00000000" w:rsidDel="00000000" w:rsidP="00000000" w:rsidRDefault="00000000" w:rsidRPr="00000000" w14:paraId="0000002D">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​​2024-02-02</w:t>
            </w:r>
          </w:p>
        </w:tc>
      </w:tr>
      <w:tr>
        <w:trPr>
          <w:cantSplit w:val="0"/>
          <w:tblHeader w:val="0"/>
        </w:trPr>
        <w:tc>
          <w:tcPr>
            <w:shd w:fill="fffae6" w:val="clea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2024-02-09</w:t>
            </w:r>
          </w:p>
        </w:tc>
      </w:tr>
      <w:tr>
        <w:trPr>
          <w:cantSplit w:val="0"/>
          <w:tblHeader w:val="0"/>
        </w:trPr>
        <w:tc>
          <w:tcPr>
            <w:shd w:fill="fffae6" w:val="cle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r>
      <w:tr>
        <w:trPr>
          <w:cantSplit w:val="0"/>
          <w:tblHeader w:val="0"/>
        </w:trPr>
        <w:tc>
          <w:tcPr>
            <w:shd w:fill="fffae6" w:val="clear"/>
          </w:tcPr>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fffae6" w:val="clear"/>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fffae6" w:val="clear"/>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1</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1</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1</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1</w:t>
            </w:r>
          </w:p>
        </w:tc>
      </w:tr>
      <w:tr>
        <w:trPr>
          <w:cantSplit w:val="0"/>
          <w:tblHeader w:val="0"/>
        </w:trPr>
        <w:tc>
          <w:tcPr>
            <w:shd w:fill="fffae6" w:val="clear"/>
          </w:tcPr>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Disorganized ideas on requirements of the software</w:t>
            </w:r>
          </w:p>
        </w:tc>
      </w:tr>
      <w:tr>
        <w:trPr>
          <w:cantSplit w:val="0"/>
          <w:tblHeader w:val="0"/>
        </w:trPr>
        <w:tc>
          <w:tcPr>
            <w:shd w:fill="fffae6" w:val="clear"/>
          </w:tcPr>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Mitigations</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communication through Discord, etc.</w:t>
            </w:r>
          </w:p>
        </w:tc>
      </w:tr>
    </w:tbl>
    <w:p w:rsidR="00000000" w:rsidDel="00000000" w:rsidP="00000000" w:rsidRDefault="00000000" w:rsidRPr="00000000" w14:paraId="00000044">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51" name="image3.png"/>
            <a:graphic>
              <a:graphicData uri="http://schemas.openxmlformats.org/drawingml/2006/picture">
                <pic:pic>
                  <pic:nvPicPr>
                    <pic:cNvPr descr=":books:" id="0" name="image3.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notes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6EUvvr42tPnu4UDAGVRsFwxow==">CgMxLjA4AHIhMU5mdVZZZW1LUTJIUTRJeElxMGtCdmNHMi1ickIxRC1L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