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52" name="image2.png"/>
            <a:graphic>
              <a:graphicData uri="http://schemas.openxmlformats.org/drawingml/2006/picture">
                <pic:pic>
                  <pic:nvPicPr>
                    <pic:cNvPr descr=":white_check_mark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​DBMS Selection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Diagram Expansion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Page Flow Diagram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​​2024/03/08, 3:30PM - 5:30PM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Git setup properly for everyone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​​Finish M3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Continue coding functions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Begin developing test functions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54" name="image3.png"/>
            <a:graphic>
              <a:graphicData uri="http://schemas.openxmlformats.org/drawingml/2006/picture">
                <pic:pic>
                  <pic:nvPicPr>
                    <pic:cNvPr descr=":busts_in_silhouette: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​​Abhishek Dash, 60819877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functionality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Marino, 28728251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Auxiliary programming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Ashar, 62432836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graphics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Almuallim, 62197256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Mid End Development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Maranda, 61619334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Database Management/Team Organization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53" name="image4.png"/>
            <a:graphic>
              <a:graphicData uri="http://schemas.openxmlformats.org/drawingml/2006/picture">
                <pic:pic>
                  <pic:nvPicPr>
                    <pic:cNvPr descr=":pencil2: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7"/>
        <w:tblGridChange w:id="0">
          <w:tblGrid>
            <w:gridCol w:w="2174"/>
            <w:gridCol w:w="5617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​​M3 &amp; Framework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​​6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C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E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​​This week, we began developing our diagrams for M3 as well as the login page for our platform.</w:t>
            </w:r>
          </w:p>
        </w:tc>
      </w:tr>
    </w:tbl>
    <w:p w:rsidR="00000000" w:rsidDel="00000000" w:rsidP="00000000" w:rsidRDefault="00000000" w:rsidRPr="00000000" w14:paraId="00000032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2024/03/01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2024/03/08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​​M3 &amp; Framework II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Almuallim: 8 hours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Ashar: 8 hours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Abhishek Dash: 8 hours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Maranda: 8 hours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Marino: 8 hours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Insufficient detail in deliverables, inability to attend meetings, conflicts in repository submissions.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Communication, peer-reviewing work.</w:t>
            </w:r>
          </w:p>
        </w:tc>
      </w:tr>
    </w:tbl>
    <w:p w:rsidR="00000000" w:rsidDel="00000000" w:rsidP="00000000" w:rsidRDefault="00000000" w:rsidRPr="00000000" w14:paraId="0000004A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55" name="image1.png"/>
            <a:graphic>
              <a:graphicData uri="http://schemas.openxmlformats.org/drawingml/2006/picture">
                <pic:pic>
                  <pic:nvPicPr>
                    <pic:cNvPr descr=":books: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notes for COSC 310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 w:val="1"/>
    <w:unhideWhenUsed w:val="1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K7JMhjC2TzYDRpt581tDw0zFlg==">CgMxLjA4AHIhMTJEZktBY3RnNGwyMU9TWExIeVdBemIxdEJxNUhmV2lk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