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57397" w14:textId="77777777" w:rsidR="006A109E" w:rsidRDefault="006A109E" w:rsidP="00D91F7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C90340" w14:textId="77777777" w:rsidR="00D91F72" w:rsidRDefault="00D91F72" w:rsidP="00D91F7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075501" w14:textId="02420EA7" w:rsidR="00D91F72" w:rsidRDefault="00D91F72" w:rsidP="00D91F7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1F72">
        <w:rPr>
          <w:rFonts w:ascii="Times New Roman" w:hAnsi="Times New Roman" w:cs="Times New Roman"/>
          <w:b/>
          <w:bCs/>
          <w:sz w:val="24"/>
          <w:szCs w:val="24"/>
        </w:rPr>
        <w:t>Final Project Reflection</w:t>
      </w:r>
    </w:p>
    <w:p w14:paraId="0EF1BD78" w14:textId="77777777" w:rsidR="00D91F72" w:rsidRDefault="00D91F72" w:rsidP="00D91F7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99528" w14:textId="77777777" w:rsidR="00D91F72" w:rsidRDefault="00D91F72" w:rsidP="00D91F7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FA12F" w14:textId="77777777" w:rsidR="00D91F72" w:rsidRDefault="00D91F72" w:rsidP="00D91F7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FA37E" w14:textId="77777777" w:rsidR="00D91F72" w:rsidRDefault="00D91F72" w:rsidP="00D91F7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F5D8E" w14:textId="77777777" w:rsidR="00D91F72" w:rsidRDefault="00D91F72" w:rsidP="00D91F7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C1469" w14:textId="77777777" w:rsidR="00D91F72" w:rsidRDefault="00D91F72" w:rsidP="00D91F7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FF1EC" w14:textId="77777777" w:rsidR="00D91F72" w:rsidRDefault="00D91F72" w:rsidP="00D91F7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12F46" w14:textId="77777777" w:rsidR="00D91F72" w:rsidRDefault="00D91F72" w:rsidP="00D91F7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B9707" w14:textId="2D9DD31B" w:rsidR="00D91F72" w:rsidRDefault="00D91F72" w:rsidP="00D91F7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Nathalie Morales</w:t>
      </w:r>
    </w:p>
    <w:p w14:paraId="30B43F1F" w14:textId="7C36423E" w:rsidR="00D91F72" w:rsidRDefault="00D91F72" w:rsidP="00D91F7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CS-330</w:t>
      </w:r>
    </w:p>
    <w:p w14:paraId="111C0D27" w14:textId="6779B7F0" w:rsidR="00D91F72" w:rsidRDefault="00D91F72" w:rsidP="00D91F7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20D9116" w14:textId="7C9C6853" w:rsidR="00D91F72" w:rsidRDefault="00D91F72" w:rsidP="00D91F7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10/19/2024</w:t>
      </w:r>
    </w:p>
    <w:p w14:paraId="2259E3B3" w14:textId="77777777" w:rsidR="00D91F72" w:rsidRDefault="00D91F72" w:rsidP="00D91F7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B47F8F" w14:textId="77777777" w:rsidR="00D91F72" w:rsidRDefault="00D91F72" w:rsidP="00D91F7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AD1238" w14:textId="77777777" w:rsidR="00D91F72" w:rsidRDefault="00D91F72" w:rsidP="00D91F7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1EA7EB" w14:textId="77777777" w:rsidR="00D91F72" w:rsidRDefault="00D91F72" w:rsidP="00D91F7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63652F" w14:textId="77777777" w:rsidR="00D91F72" w:rsidRDefault="00D91F72" w:rsidP="00D91F7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61C043" w14:textId="77777777" w:rsidR="00D91F72" w:rsidRDefault="00D91F72" w:rsidP="00D91F7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2CBC5C" w14:textId="77777777" w:rsidR="00D91F72" w:rsidRDefault="00D91F72" w:rsidP="00D91F7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9835C7" w14:textId="77777777" w:rsidR="00D91F72" w:rsidRDefault="00D91F72" w:rsidP="00D91F7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FE436A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lastRenderedPageBreak/>
        <w:t>The 3D scene was designed to represent a modern desk setup, featuring objects like a lamp, a monitor, and a pencil holder. These objects were chosen for several reasons:</w:t>
      </w:r>
    </w:p>
    <w:p w14:paraId="4A6D0A35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2D5EC8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>1. Relevance: They represent common items found in a typical workspace, making the scene relatable and realistic.</w:t>
      </w:r>
    </w:p>
    <w:p w14:paraId="6B99FC17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>2. Geometric Variety: Each object offers different geometric challenges (e.g., the cylindrical lamp base, the flat monitor screen), allowing for a demonstration of various 3D modeling techniques.</w:t>
      </w:r>
    </w:p>
    <w:p w14:paraId="0D68EB9B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>3. Lighting Opportunities: Objects like the lamp provide natural focal points for lighting, enhancing the scene's visual depth.</w:t>
      </w:r>
    </w:p>
    <w:p w14:paraId="0D23467E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54178F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>Programming for the required functionality involved:</w:t>
      </w:r>
    </w:p>
    <w:p w14:paraId="3E187CE0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C7B727E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>1. Modular Design: Creating separate functions for each object (</w:t>
      </w:r>
      <w:proofErr w:type="spellStart"/>
      <w:proofErr w:type="gramStart"/>
      <w:r w:rsidRPr="00D91F72">
        <w:rPr>
          <w:rFonts w:ascii="Times New Roman" w:hAnsi="Times New Roman" w:cs="Times New Roman"/>
          <w:sz w:val="24"/>
          <w:szCs w:val="24"/>
        </w:rPr>
        <w:t>CreateLamp</w:t>
      </w:r>
      <w:proofErr w:type="spellEnd"/>
      <w:r w:rsidRPr="00D91F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1F7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91F72">
        <w:rPr>
          <w:rFonts w:ascii="Times New Roman" w:hAnsi="Times New Roman" w:cs="Times New Roman"/>
          <w:sz w:val="24"/>
          <w:szCs w:val="24"/>
        </w:rPr>
        <w:t>CreateMonitor</w:t>
      </w:r>
      <w:proofErr w:type="spellEnd"/>
      <w:r w:rsidRPr="00D91F72">
        <w:rPr>
          <w:rFonts w:ascii="Times New Roman" w:hAnsi="Times New Roman" w:cs="Times New Roman"/>
          <w:sz w:val="24"/>
          <w:szCs w:val="24"/>
        </w:rPr>
        <w:t>(), etc.) to improve code organization and reusability.</w:t>
      </w:r>
    </w:p>
    <w:p w14:paraId="36E432CD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>2. Shader Utilization: Implementing shaders to handle lighting and textures, allowing for realistic object rendering.</w:t>
      </w:r>
    </w:p>
    <w:p w14:paraId="6B7DB2F1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>3. Texture Mapping: Applying different textures to objects to enhance visual detail and realism.</w:t>
      </w:r>
    </w:p>
    <w:p w14:paraId="5046CAE6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>4. Transformation Matrices: Using transformation matrices for precise object positioning and scaling within the 3D space.</w:t>
      </w:r>
    </w:p>
    <w:p w14:paraId="46E2C36E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5075FA" w14:textId="04701FB1" w:rsid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>This approach allowed for a flexible, maintainable codebase that can be easily extended or modified for future enhancements.</w:t>
      </w:r>
    </w:p>
    <w:p w14:paraId="22B9753A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lastRenderedPageBreak/>
        <w:t>Navigation in the 3D scene is controlled through a virtual camera, which is manipulated using various input devices:</w:t>
      </w:r>
    </w:p>
    <w:p w14:paraId="3FD2FB6D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C0457C5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>1. Keyboard Controls:</w:t>
      </w:r>
    </w:p>
    <w:p w14:paraId="6DA7EBDE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 xml:space="preserve">   - WASD keys: Used for forward, backward, left, and right movement respectively.</w:t>
      </w:r>
    </w:p>
    <w:p w14:paraId="5E10928A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 xml:space="preserve">   - QE keys: Used for upward and downward movement.</w:t>
      </w:r>
    </w:p>
    <w:p w14:paraId="3CD2B1BE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 xml:space="preserve">   - This setup allows for intuitive 3D movement </w:t>
      </w:r>
      <w:proofErr w:type="gramStart"/>
      <w:r w:rsidRPr="00D91F72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D91F72">
        <w:rPr>
          <w:rFonts w:ascii="Times New Roman" w:hAnsi="Times New Roman" w:cs="Times New Roman"/>
          <w:sz w:val="24"/>
          <w:szCs w:val="24"/>
        </w:rPr>
        <w:t xml:space="preserve"> many first-person video games.</w:t>
      </w:r>
    </w:p>
    <w:p w14:paraId="79F9984B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7546004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>2. Mouse Controls:</w:t>
      </w:r>
    </w:p>
    <w:p w14:paraId="7AF47382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 xml:space="preserve">   - Mouse movement: Changes the camera orientation, allowing the user to look around the scene.</w:t>
      </w:r>
    </w:p>
    <w:p w14:paraId="0F003E63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 xml:space="preserve">   - Mouse scroll wheel: Adjusts the speed of camera movement, providing finer control over navigation.</w:t>
      </w:r>
    </w:p>
    <w:p w14:paraId="17660EB2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14E7504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>3. Implementation Details:</w:t>
      </w:r>
    </w:p>
    <w:p w14:paraId="79EBF6B0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 xml:space="preserve">   - The camera is implemented using a Camera class that stores position, orientation, and movement parameters.</w:t>
      </w:r>
    </w:p>
    <w:p w14:paraId="6C63AEC7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 xml:space="preserve">   - Input is captured in the </w:t>
      </w:r>
      <w:proofErr w:type="spellStart"/>
      <w:proofErr w:type="gramStart"/>
      <w:r w:rsidRPr="00D91F72">
        <w:rPr>
          <w:rFonts w:ascii="Times New Roman" w:hAnsi="Times New Roman" w:cs="Times New Roman"/>
          <w:sz w:val="24"/>
          <w:szCs w:val="24"/>
        </w:rPr>
        <w:t>ProcessKeyboardEvents</w:t>
      </w:r>
      <w:proofErr w:type="spellEnd"/>
      <w:r w:rsidRPr="00D91F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1F72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D91F72">
        <w:rPr>
          <w:rFonts w:ascii="Times New Roman" w:hAnsi="Times New Roman" w:cs="Times New Roman"/>
          <w:sz w:val="24"/>
          <w:szCs w:val="24"/>
        </w:rPr>
        <w:t>Mouse_Position_Callback</w:t>
      </w:r>
      <w:proofErr w:type="spellEnd"/>
      <w:r w:rsidRPr="00D91F72">
        <w:rPr>
          <w:rFonts w:ascii="Times New Roman" w:hAnsi="Times New Roman" w:cs="Times New Roman"/>
          <w:sz w:val="24"/>
          <w:szCs w:val="24"/>
        </w:rPr>
        <w:t>() functions.</w:t>
      </w:r>
    </w:p>
    <w:p w14:paraId="4734F769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 xml:space="preserve">   - The camera's view matrix is updated based on these inputs and passed to the shader for rendering.</w:t>
      </w:r>
    </w:p>
    <w:p w14:paraId="56045F5E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ECBAFF7" w14:textId="00CB8C64" w:rsid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>This combination of keyboard and mouse input provides six degrees of freedom, allowing users to fully explore the 3D environment from any angle or position.</w:t>
      </w:r>
    </w:p>
    <w:p w14:paraId="23767C47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lastRenderedPageBreak/>
        <w:t>Several custom functions were developed to enhance code modularity and organization:</w:t>
      </w:r>
    </w:p>
    <w:p w14:paraId="138A76AE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1F79E3E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D91F72">
        <w:rPr>
          <w:rFonts w:ascii="Times New Roman" w:hAnsi="Times New Roman" w:cs="Times New Roman"/>
          <w:sz w:val="24"/>
          <w:szCs w:val="24"/>
        </w:rPr>
        <w:t>CreateGLTexture</w:t>
      </w:r>
      <w:proofErr w:type="spellEnd"/>
      <w:r w:rsidRPr="00D91F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1F72">
        <w:rPr>
          <w:rFonts w:ascii="Times New Roman" w:hAnsi="Times New Roman" w:cs="Times New Roman"/>
          <w:sz w:val="24"/>
          <w:szCs w:val="24"/>
        </w:rPr>
        <w:t>const char* filename, std::string tag):</w:t>
      </w:r>
    </w:p>
    <w:p w14:paraId="537E90BB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 xml:space="preserve">   - Purpose: Loads texture images and converts them to OpenGL texture data.</w:t>
      </w:r>
    </w:p>
    <w:p w14:paraId="39833877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 xml:space="preserve">   - Reusability: Can be used for any texture in the project, identified by a unique tag.</w:t>
      </w:r>
    </w:p>
    <w:p w14:paraId="7A1A0199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2BC38A7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D91F72">
        <w:rPr>
          <w:rFonts w:ascii="Times New Roman" w:hAnsi="Times New Roman" w:cs="Times New Roman"/>
          <w:sz w:val="24"/>
          <w:szCs w:val="24"/>
        </w:rPr>
        <w:t>SetTransformations</w:t>
      </w:r>
      <w:proofErr w:type="spellEnd"/>
      <w:r w:rsidRPr="00D91F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1F72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D91F72">
        <w:rPr>
          <w:rFonts w:ascii="Times New Roman" w:hAnsi="Times New Roman" w:cs="Times New Roman"/>
          <w:sz w:val="24"/>
          <w:szCs w:val="24"/>
        </w:rPr>
        <w:t xml:space="preserve">::vec3 </w:t>
      </w:r>
      <w:proofErr w:type="spellStart"/>
      <w:r w:rsidRPr="00D91F72">
        <w:rPr>
          <w:rFonts w:ascii="Times New Roman" w:hAnsi="Times New Roman" w:cs="Times New Roman"/>
          <w:sz w:val="24"/>
          <w:szCs w:val="24"/>
        </w:rPr>
        <w:t>scaleXYZ</w:t>
      </w:r>
      <w:proofErr w:type="spellEnd"/>
      <w:r w:rsidRPr="00D91F72"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 w:rsidRPr="00D91F72">
        <w:rPr>
          <w:rFonts w:ascii="Times New Roman" w:hAnsi="Times New Roman" w:cs="Times New Roman"/>
          <w:sz w:val="24"/>
          <w:szCs w:val="24"/>
        </w:rPr>
        <w:t>XrotationDegrees</w:t>
      </w:r>
      <w:proofErr w:type="spellEnd"/>
      <w:r w:rsidRPr="00D91F72"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 w:rsidRPr="00D91F72">
        <w:rPr>
          <w:rFonts w:ascii="Times New Roman" w:hAnsi="Times New Roman" w:cs="Times New Roman"/>
          <w:sz w:val="24"/>
          <w:szCs w:val="24"/>
        </w:rPr>
        <w:t>YrotationDegrees</w:t>
      </w:r>
      <w:proofErr w:type="spellEnd"/>
      <w:r w:rsidRPr="00D91F72"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 w:rsidRPr="00D91F72">
        <w:rPr>
          <w:rFonts w:ascii="Times New Roman" w:hAnsi="Times New Roman" w:cs="Times New Roman"/>
          <w:sz w:val="24"/>
          <w:szCs w:val="24"/>
        </w:rPr>
        <w:t>ZrotationDegrees</w:t>
      </w:r>
      <w:proofErr w:type="spellEnd"/>
      <w:r w:rsidRPr="00D91F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F72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D91F72">
        <w:rPr>
          <w:rFonts w:ascii="Times New Roman" w:hAnsi="Times New Roman" w:cs="Times New Roman"/>
          <w:sz w:val="24"/>
          <w:szCs w:val="24"/>
        </w:rPr>
        <w:t xml:space="preserve">::vec3 </w:t>
      </w:r>
      <w:proofErr w:type="spellStart"/>
      <w:r w:rsidRPr="00D91F72">
        <w:rPr>
          <w:rFonts w:ascii="Times New Roman" w:hAnsi="Times New Roman" w:cs="Times New Roman"/>
          <w:sz w:val="24"/>
          <w:szCs w:val="24"/>
        </w:rPr>
        <w:t>positionXYZ</w:t>
      </w:r>
      <w:proofErr w:type="spellEnd"/>
      <w:r w:rsidRPr="00D91F72">
        <w:rPr>
          <w:rFonts w:ascii="Times New Roman" w:hAnsi="Times New Roman" w:cs="Times New Roman"/>
          <w:sz w:val="24"/>
          <w:szCs w:val="24"/>
        </w:rPr>
        <w:t>):</w:t>
      </w:r>
    </w:p>
    <w:p w14:paraId="19D63211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 xml:space="preserve">   - Purpose: Sets up transformation matrices for objects in the 3D scene.</w:t>
      </w:r>
    </w:p>
    <w:p w14:paraId="494B7005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 xml:space="preserve">   - Reusability: Can be applied to any object, allowing for consistent positioning and scaling.</w:t>
      </w:r>
    </w:p>
    <w:p w14:paraId="6E155258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04F4B4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D91F72">
        <w:rPr>
          <w:rFonts w:ascii="Times New Roman" w:hAnsi="Times New Roman" w:cs="Times New Roman"/>
          <w:sz w:val="24"/>
          <w:szCs w:val="24"/>
        </w:rPr>
        <w:t>CreateLamp</w:t>
      </w:r>
      <w:proofErr w:type="spellEnd"/>
      <w:r w:rsidRPr="00D91F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1F7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91F72">
        <w:rPr>
          <w:rFonts w:ascii="Times New Roman" w:hAnsi="Times New Roman" w:cs="Times New Roman"/>
          <w:sz w:val="24"/>
          <w:szCs w:val="24"/>
        </w:rPr>
        <w:t>CreateMonitor</w:t>
      </w:r>
      <w:proofErr w:type="spellEnd"/>
      <w:r w:rsidRPr="00D91F72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D91F72">
        <w:rPr>
          <w:rFonts w:ascii="Times New Roman" w:hAnsi="Times New Roman" w:cs="Times New Roman"/>
          <w:sz w:val="24"/>
          <w:szCs w:val="24"/>
        </w:rPr>
        <w:t>CreatePencilHolder</w:t>
      </w:r>
      <w:proofErr w:type="spellEnd"/>
      <w:r w:rsidRPr="00D91F72">
        <w:rPr>
          <w:rFonts w:ascii="Times New Roman" w:hAnsi="Times New Roman" w:cs="Times New Roman"/>
          <w:sz w:val="24"/>
          <w:szCs w:val="24"/>
        </w:rPr>
        <w:t>():</w:t>
      </w:r>
    </w:p>
    <w:p w14:paraId="302C6540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 xml:space="preserve">   - Purpose: Each function creates a specific object in the scene.</w:t>
      </w:r>
    </w:p>
    <w:p w14:paraId="32350325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 xml:space="preserve">   - Modularity: Encapsulates all the steps needed to create each object, making the main rendering loop cleaner and more organized.</w:t>
      </w:r>
    </w:p>
    <w:p w14:paraId="36C67371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6477716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D91F72">
        <w:rPr>
          <w:rFonts w:ascii="Times New Roman" w:hAnsi="Times New Roman" w:cs="Times New Roman"/>
          <w:sz w:val="24"/>
          <w:szCs w:val="24"/>
        </w:rPr>
        <w:t>SetupSceneLights</w:t>
      </w:r>
      <w:proofErr w:type="spellEnd"/>
      <w:r w:rsidRPr="00D91F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1F72">
        <w:rPr>
          <w:rFonts w:ascii="Times New Roman" w:hAnsi="Times New Roman" w:cs="Times New Roman"/>
          <w:sz w:val="24"/>
          <w:szCs w:val="24"/>
        </w:rPr>
        <w:t>):</w:t>
      </w:r>
    </w:p>
    <w:p w14:paraId="2EB07A4F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 xml:space="preserve">   - Purpose: Configures all lighting parameters for the scene.</w:t>
      </w:r>
    </w:p>
    <w:p w14:paraId="4350F128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 xml:space="preserve">   - Modularity: Centralizes lighting setup, making it easier to adjust and maintain.</w:t>
      </w:r>
    </w:p>
    <w:p w14:paraId="134057D0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6757698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 w:rsidRPr="00D91F72">
        <w:rPr>
          <w:rFonts w:ascii="Times New Roman" w:hAnsi="Times New Roman" w:cs="Times New Roman"/>
          <w:sz w:val="24"/>
          <w:szCs w:val="24"/>
        </w:rPr>
        <w:t>DefineObjectMaterials</w:t>
      </w:r>
      <w:proofErr w:type="spellEnd"/>
      <w:r w:rsidRPr="00D91F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1F72">
        <w:rPr>
          <w:rFonts w:ascii="Times New Roman" w:hAnsi="Times New Roman" w:cs="Times New Roman"/>
          <w:sz w:val="24"/>
          <w:szCs w:val="24"/>
        </w:rPr>
        <w:t>):</w:t>
      </w:r>
    </w:p>
    <w:p w14:paraId="03536942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 xml:space="preserve">   - Purpose: Sets up material properties for different objects.</w:t>
      </w:r>
    </w:p>
    <w:p w14:paraId="31F9B9C2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 xml:space="preserve">   - Reusability: Can be easily expanded to include new materials as needed.</w:t>
      </w:r>
    </w:p>
    <w:p w14:paraId="54580478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FB05AE4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>These functions contribute to a more organized and maintainable codebase by:</w:t>
      </w:r>
    </w:p>
    <w:p w14:paraId="3B9BBADD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>- Encapsulating specific functionality, adhering to the Single Responsibility Principle.</w:t>
      </w:r>
    </w:p>
    <w:p w14:paraId="605C888D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>- Providing clear interfaces for complex operations, improving code readability.</w:t>
      </w:r>
    </w:p>
    <w:p w14:paraId="58EF6203" w14:textId="77777777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>- Allowing for easy reuse of common operations across different parts of the project.</w:t>
      </w:r>
    </w:p>
    <w:p w14:paraId="6C77D774" w14:textId="728FF04B" w:rsidR="00D91F72" w:rsidRPr="00D91F72" w:rsidRDefault="00D91F72" w:rsidP="00D91F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F72">
        <w:rPr>
          <w:rFonts w:ascii="Times New Roman" w:hAnsi="Times New Roman" w:cs="Times New Roman"/>
          <w:sz w:val="24"/>
          <w:szCs w:val="24"/>
        </w:rPr>
        <w:t>- Facilitating easier updates and modifications to specific aspects of the 3D scene.</w:t>
      </w:r>
    </w:p>
    <w:sectPr w:rsidR="00D91F72" w:rsidRPr="00D91F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85959" w14:textId="77777777" w:rsidR="00EB4E70" w:rsidRDefault="00EB4E70" w:rsidP="00D91F72">
      <w:pPr>
        <w:spacing w:after="0" w:line="240" w:lineRule="auto"/>
      </w:pPr>
      <w:r>
        <w:separator/>
      </w:r>
    </w:p>
  </w:endnote>
  <w:endnote w:type="continuationSeparator" w:id="0">
    <w:p w14:paraId="55B37A49" w14:textId="77777777" w:rsidR="00EB4E70" w:rsidRDefault="00EB4E70" w:rsidP="00D91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DF8A7" w14:textId="77777777" w:rsidR="00D91F72" w:rsidRDefault="00D91F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BFF2A" w14:textId="77777777" w:rsidR="00D91F72" w:rsidRDefault="00D91F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97A8E" w14:textId="77777777" w:rsidR="00D91F72" w:rsidRDefault="00D91F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3A3E4" w14:textId="77777777" w:rsidR="00EB4E70" w:rsidRDefault="00EB4E70" w:rsidP="00D91F72">
      <w:pPr>
        <w:spacing w:after="0" w:line="240" w:lineRule="auto"/>
      </w:pPr>
      <w:r>
        <w:separator/>
      </w:r>
    </w:p>
  </w:footnote>
  <w:footnote w:type="continuationSeparator" w:id="0">
    <w:p w14:paraId="00F86CE2" w14:textId="77777777" w:rsidR="00EB4E70" w:rsidRDefault="00EB4E70" w:rsidP="00D91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7E8DA" w14:textId="77777777" w:rsidR="00D91F72" w:rsidRDefault="00D91F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94656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9F5155" w14:textId="686A7234" w:rsidR="00D91F72" w:rsidRDefault="00D91F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4C5745" w14:textId="77777777" w:rsidR="00D91F72" w:rsidRDefault="00D91F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2F8AE" w14:textId="77777777" w:rsidR="00D91F72" w:rsidRDefault="00D91F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72"/>
    <w:rsid w:val="003B339A"/>
    <w:rsid w:val="006A109E"/>
    <w:rsid w:val="009A6AD5"/>
    <w:rsid w:val="00A43C97"/>
    <w:rsid w:val="00D91F72"/>
    <w:rsid w:val="00E51452"/>
    <w:rsid w:val="00E73F20"/>
    <w:rsid w:val="00EB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DBEE0"/>
  <w15:chartTrackingRefBased/>
  <w15:docId w15:val="{D6D27DB5-0223-4E17-BDE3-F6D32BA7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F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F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F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F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F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1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F72"/>
  </w:style>
  <w:style w:type="paragraph" w:styleId="Footer">
    <w:name w:val="footer"/>
    <w:basedOn w:val="Normal"/>
    <w:link w:val="FooterChar"/>
    <w:uiPriority w:val="99"/>
    <w:unhideWhenUsed/>
    <w:rsid w:val="00D91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Nathalie</dc:creator>
  <cp:keywords/>
  <dc:description/>
  <cp:lastModifiedBy>Morales, Nathalie</cp:lastModifiedBy>
  <cp:revision>1</cp:revision>
  <dcterms:created xsi:type="dcterms:W3CDTF">2024-10-19T23:27:00Z</dcterms:created>
  <dcterms:modified xsi:type="dcterms:W3CDTF">2024-10-19T23:31:00Z</dcterms:modified>
</cp:coreProperties>
</file>