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7774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9"/>
        <w:gridCol w:w="2126"/>
        <w:gridCol w:w="3679"/>
      </w:tblGrid>
      <w:tr>
        <w:trPr/>
        <w:tc>
          <w:tcPr>
            <w:tcW w:w="1969" w:type="dxa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>
                <w:rFonts w:ascii="Questrial" w:hAnsi="Questrial"/>
                <w:b/>
                <w:b/>
                <w:sz w:val="24"/>
                <w:szCs w:val="24"/>
              </w:rPr>
            </w:pPr>
            <w:r>
              <w:rPr>
                <w:rFonts w:ascii="Questrial" w:hAnsi="Questrial"/>
                <w:b/>
                <w:sz w:val="24"/>
                <w:szCs w:val="24"/>
              </w:rPr>
              <w:t>ID solicitud</w:t>
            </w:r>
          </w:p>
        </w:tc>
        <w:tc>
          <w:tcPr>
            <w:tcW w:w="58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rFonts w:ascii="Questrial" w:hAnsi="Questrial"/>
                <w:sz w:val="24"/>
                <w:szCs w:val="24"/>
              </w:rPr>
              <w:t>RFC-SPC-00</w:t>
            </w:r>
            <w:r>
              <w:rPr>
                <w:rFonts w:ascii="Questrial" w:hAnsi="Questrial"/>
                <w:sz w:val="24"/>
                <w:szCs w:val="24"/>
              </w:rPr>
              <w:t>6</w:t>
            </w:r>
          </w:p>
        </w:tc>
      </w:tr>
      <w:tr>
        <w:trPr/>
        <w:tc>
          <w:tcPr>
            <w:tcW w:w="1969" w:type="dxa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>
                <w:rFonts w:ascii="Questrial" w:hAnsi="Questrial"/>
                <w:b/>
                <w:b/>
                <w:sz w:val="24"/>
                <w:szCs w:val="24"/>
              </w:rPr>
            </w:pPr>
            <w:r>
              <w:rPr>
                <w:rFonts w:ascii="Questrial" w:hAnsi="Questrial"/>
                <w:b/>
                <w:sz w:val="24"/>
                <w:szCs w:val="24"/>
              </w:rPr>
              <w:t>Proyecto</w:t>
            </w:r>
          </w:p>
        </w:tc>
        <w:tc>
          <w:tcPr>
            <w:tcW w:w="58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SPACIA</w:t>
            </w:r>
          </w:p>
        </w:tc>
      </w:tr>
      <w:tr>
        <w:trPr/>
        <w:tc>
          <w:tcPr>
            <w:tcW w:w="1969" w:type="dxa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>
                <w:rFonts w:ascii="Questrial" w:hAnsi="Questrial"/>
                <w:b/>
                <w:b/>
                <w:sz w:val="24"/>
                <w:szCs w:val="24"/>
              </w:rPr>
            </w:pPr>
            <w:r>
              <w:rPr>
                <w:rFonts w:ascii="Questrial" w:hAnsi="Questrial"/>
                <w:b/>
                <w:sz w:val="24"/>
                <w:szCs w:val="24"/>
              </w:rPr>
              <w:t>Fecha de solicitud</w:t>
            </w:r>
          </w:p>
        </w:tc>
        <w:tc>
          <w:tcPr>
            <w:tcW w:w="58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ascii="Questrial" w:hAnsi="Questrial"/>
                <w:sz w:val="24"/>
                <w:szCs w:val="24"/>
              </w:rPr>
              <w:t>06/06/2018</w:t>
            </w:r>
          </w:p>
        </w:tc>
      </w:tr>
      <w:tr>
        <w:trPr/>
        <w:tc>
          <w:tcPr>
            <w:tcW w:w="1969" w:type="dxa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>
                <w:rFonts w:ascii="Questrial" w:hAnsi="Questrial"/>
                <w:b/>
                <w:b/>
                <w:sz w:val="24"/>
                <w:szCs w:val="24"/>
              </w:rPr>
            </w:pPr>
            <w:r>
              <w:rPr>
                <w:rFonts w:ascii="Questrial" w:hAnsi="Questrial"/>
                <w:b/>
                <w:sz w:val="24"/>
                <w:szCs w:val="24"/>
              </w:rPr>
              <w:t>Fuente(s)</w:t>
            </w:r>
          </w:p>
        </w:tc>
        <w:tc>
          <w:tcPr>
            <w:tcW w:w="58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ascii="Questrial" w:hAnsi="Questrial"/>
                <w:sz w:val="24"/>
                <w:szCs w:val="24"/>
              </w:rPr>
              <w:t>Victor Rosales</w:t>
            </w:r>
          </w:p>
        </w:tc>
      </w:tr>
      <w:tr>
        <w:trPr/>
        <w:tc>
          <w:tcPr>
            <w:tcW w:w="1969" w:type="dxa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>
                <w:rFonts w:ascii="Questrial" w:hAnsi="Questrial"/>
                <w:b/>
                <w:b/>
                <w:sz w:val="24"/>
                <w:szCs w:val="24"/>
              </w:rPr>
            </w:pPr>
            <w:r>
              <w:rPr>
                <w:rFonts w:ascii="Questrial" w:hAnsi="Questrial"/>
                <w:b/>
                <w:sz w:val="24"/>
                <w:szCs w:val="24"/>
              </w:rPr>
              <w:t>Autor(es)</w:t>
            </w:r>
          </w:p>
        </w:tc>
        <w:tc>
          <w:tcPr>
            <w:tcW w:w="58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ascii="Questrial" w:hAnsi="Questrial"/>
                <w:sz w:val="24"/>
                <w:szCs w:val="24"/>
              </w:rPr>
              <w:t>Luis Estrada</w:t>
            </w:r>
          </w:p>
        </w:tc>
      </w:tr>
      <w:tr>
        <w:trPr/>
        <w:tc>
          <w:tcPr>
            <w:tcW w:w="1969" w:type="dxa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>
                <w:rFonts w:ascii="Questrial" w:hAnsi="Questrial"/>
                <w:b/>
                <w:b/>
                <w:sz w:val="24"/>
                <w:szCs w:val="24"/>
              </w:rPr>
            </w:pPr>
            <w:r>
              <w:rPr>
                <w:rFonts w:ascii="Questrial" w:hAnsi="Questrial"/>
                <w:b/>
                <w:sz w:val="24"/>
                <w:szCs w:val="24"/>
              </w:rPr>
              <w:t>Descripción</w:t>
            </w:r>
          </w:p>
        </w:tc>
        <w:tc>
          <w:tcPr>
            <w:tcW w:w="58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ascii="Questrial" w:hAnsi="Questrial"/>
                <w:sz w:val="24"/>
                <w:szCs w:val="24"/>
              </w:rPr>
              <w:t>El cambio propuesto consta en: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rFonts w:ascii="Questrial" w:hAnsi="Questrial"/>
                <w:sz w:val="24"/>
                <w:szCs w:val="24"/>
              </w:rPr>
              <w:t>Modificar la creación de equipos</w:t>
            </w:r>
            <w:r>
              <w:rPr>
                <w:rFonts w:ascii="Questrial" w:hAnsi="Questrial"/>
                <w:sz w:val="24"/>
                <w:szCs w:val="24"/>
              </w:rPr>
              <w:t xml:space="preserve"> </w:t>
            </w:r>
            <w:r>
              <w:rPr>
                <w:rFonts w:ascii="Questrial" w:hAnsi="Questrial"/>
                <w:sz w:val="24"/>
                <w:szCs w:val="24"/>
              </w:rPr>
              <w:t>para que un usuario solo pueda pertenecer a un solo equipo</w:t>
            </w:r>
            <w:r>
              <w:rPr>
                <w:rFonts w:ascii="Questrial" w:hAnsi="Questrial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1969" w:type="dxa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/>
            </w:pPr>
            <w:r>
              <w:rPr>
                <w:rFonts w:ascii="Questrial" w:hAnsi="Questrial"/>
                <w:b/>
                <w:sz w:val="24"/>
                <w:szCs w:val="24"/>
              </w:rPr>
              <w:t>Justificación</w:t>
            </w:r>
          </w:p>
        </w:tc>
        <w:tc>
          <w:tcPr>
            <w:tcW w:w="58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La razón del cambio es debido a: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Puede generar sobre carga de trabajo o la posibilidad de que si pertenece a 2 equipos pueda tener 2 reuniones al mismo tiempo</w:t>
            </w:r>
            <w:r>
              <w:rPr>
                <w:rFonts w:ascii="Questrial" w:hAnsi="Questrial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1969" w:type="dxa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>
                <w:rFonts w:ascii="Questrial" w:hAnsi="Questrial"/>
                <w:b/>
                <w:b/>
                <w:sz w:val="24"/>
                <w:szCs w:val="24"/>
              </w:rPr>
            </w:pPr>
            <w:r>
              <w:rPr>
                <w:rFonts w:ascii="Questrial" w:hAnsi="Questrial"/>
                <w:b/>
                <w:sz w:val="24"/>
                <w:szCs w:val="24"/>
              </w:rPr>
              <w:t>Alternativa(s)</w:t>
            </w:r>
          </w:p>
        </w:tc>
        <w:tc>
          <w:tcPr>
            <w:tcW w:w="58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ascii="Questrial" w:hAnsi="Questrial"/>
                <w:sz w:val="24"/>
                <w:szCs w:val="24"/>
              </w:rPr>
              <w:t>Agregar una restricción en la creación de equipos para que un usuario solo pueda pertenecer a un equipo que se encuentre activo</w:t>
            </w:r>
            <w:r>
              <w:rPr>
                <w:rFonts w:ascii="Questrial" w:hAnsi="Questrial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1969" w:type="dxa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>
                <w:rFonts w:ascii="Questrial" w:hAnsi="Questrial"/>
                <w:b/>
                <w:b/>
                <w:sz w:val="24"/>
                <w:szCs w:val="24"/>
              </w:rPr>
            </w:pPr>
            <w:r>
              <w:rPr>
                <w:rFonts w:ascii="Questrial" w:hAnsi="Questrial"/>
                <w:b/>
                <w:sz w:val="24"/>
                <w:szCs w:val="24"/>
              </w:rPr>
              <w:t>Comentarios</w:t>
            </w:r>
          </w:p>
        </w:tc>
        <w:tc>
          <w:tcPr>
            <w:tcW w:w="58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ascii="Questrial" w:hAnsi="Questrial"/>
                <w:sz w:val="24"/>
                <w:szCs w:val="24"/>
              </w:rPr>
              <w:t>Evitar confusiones</w:t>
            </w:r>
            <w:r>
              <w:rPr>
                <w:rFonts w:ascii="Questrial" w:hAnsi="Questrial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1969" w:type="dxa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>
                <w:rFonts w:ascii="Questrial" w:hAnsi="Questrial"/>
                <w:b/>
                <w:b/>
                <w:sz w:val="24"/>
                <w:szCs w:val="24"/>
              </w:rPr>
            </w:pPr>
            <w:r>
              <w:rPr>
                <w:rFonts w:ascii="Questrial" w:hAnsi="Questrial"/>
                <w:b/>
                <w:sz w:val="24"/>
                <w:szCs w:val="24"/>
              </w:rPr>
              <w:t>Miembros partícipes del Comité de Control de Cambios (CCC)</w:t>
            </w:r>
          </w:p>
        </w:tc>
        <w:tc>
          <w:tcPr>
            <w:tcW w:w="58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CCC</w:t>
            </w:r>
          </w:p>
        </w:tc>
      </w:tr>
      <w:tr>
        <w:trPr>
          <w:trHeight w:val="413" w:hRule="atLeast"/>
        </w:trPr>
        <w:tc>
          <w:tcPr>
            <w:tcW w:w="1969" w:type="dxa"/>
            <w:vMerge w:val="restart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/>
            </w:pPr>
            <w:r>
              <w:rPr>
                <w:rFonts w:ascii="Questrial" w:hAnsi="Questrial"/>
                <w:b/>
                <w:sz w:val="24"/>
                <w:szCs w:val="24"/>
              </w:rPr>
              <w:t>Tipo de cambio según su implementación</w:t>
            </w:r>
          </w:p>
        </w:tc>
        <w:tc>
          <w:tcPr>
            <w:tcW w:w="2126" w:type="dxa"/>
            <w:tcBorders/>
            <w:shd w:color="auto" w:fill="E7E6E6" w:themeFill="background2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>
                <w:rFonts w:ascii="Questrial" w:hAnsi="Questrial"/>
                <w:b/>
                <w:b/>
                <w:sz w:val="24"/>
                <w:szCs w:val="24"/>
              </w:rPr>
            </w:pPr>
            <w:r>
              <w:rPr>
                <w:rFonts w:ascii="Questrial" w:hAnsi="Questrial"/>
                <w:b/>
                <w:sz w:val="24"/>
                <w:szCs w:val="24"/>
              </w:rPr>
              <w:t>Según procedimiento de implementación</w:t>
            </w:r>
          </w:p>
        </w:tc>
        <w:tc>
          <w:tcPr>
            <w:tcW w:w="367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Cambio estándar</w:t>
            </w:r>
          </w:p>
        </w:tc>
      </w:tr>
      <w:tr>
        <w:trPr>
          <w:trHeight w:val="412" w:hRule="atLeast"/>
        </w:trPr>
        <w:tc>
          <w:tcPr>
            <w:tcW w:w="1969" w:type="dxa"/>
            <w:vMerge w:val="continue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>
                <w:rFonts w:ascii="Questrial" w:hAnsi="Questrial"/>
                <w:b/>
                <w:b/>
                <w:sz w:val="24"/>
                <w:szCs w:val="24"/>
              </w:rPr>
            </w:pPr>
            <w:r>
              <w:rPr>
                <w:rFonts w:ascii="Questrial" w:hAnsi="Questrial"/>
                <w:b/>
                <w:sz w:val="24"/>
                <w:szCs w:val="24"/>
              </w:rPr>
            </w:r>
          </w:p>
        </w:tc>
        <w:tc>
          <w:tcPr>
            <w:tcW w:w="2126" w:type="dxa"/>
            <w:tcBorders/>
            <w:shd w:color="auto" w:fill="E7E6E6" w:themeFill="background2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>
                <w:rFonts w:ascii="Questrial" w:hAnsi="Questrial"/>
                <w:b/>
                <w:b/>
                <w:sz w:val="24"/>
                <w:szCs w:val="24"/>
              </w:rPr>
            </w:pPr>
            <w:r>
              <w:rPr>
                <w:rFonts w:ascii="Questrial" w:hAnsi="Questrial"/>
                <w:b/>
                <w:sz w:val="24"/>
                <w:szCs w:val="24"/>
              </w:rPr>
              <w:t>Según objeto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>
                <w:rFonts w:ascii="Questrial" w:hAnsi="Questrial"/>
                <w:b/>
                <w:b/>
                <w:sz w:val="24"/>
                <w:szCs w:val="24"/>
              </w:rPr>
            </w:pPr>
            <w:r>
              <w:rPr>
                <w:rFonts w:ascii="Questrial" w:hAnsi="Questrial"/>
                <w:b/>
                <w:sz w:val="24"/>
                <w:szCs w:val="24"/>
              </w:rPr>
              <w:t>de cambio</w:t>
            </w:r>
          </w:p>
        </w:tc>
        <w:tc>
          <w:tcPr>
            <w:tcW w:w="367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Cambio de mejora</w:t>
            </w:r>
          </w:p>
        </w:tc>
      </w:tr>
      <w:tr>
        <w:trPr/>
        <w:tc>
          <w:tcPr>
            <w:tcW w:w="1969" w:type="dxa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>
                <w:rFonts w:ascii="Questrial" w:hAnsi="Questrial"/>
                <w:b/>
                <w:b/>
                <w:sz w:val="24"/>
                <w:szCs w:val="24"/>
              </w:rPr>
            </w:pPr>
            <w:r>
              <w:rPr>
                <w:rFonts w:ascii="Questrial" w:hAnsi="Questrial"/>
                <w:b/>
                <w:sz w:val="24"/>
                <w:szCs w:val="24"/>
              </w:rPr>
              <w:t>Impacto del cambio</w:t>
            </w:r>
          </w:p>
        </w:tc>
        <w:tc>
          <w:tcPr>
            <w:tcW w:w="58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Los elementos afectados por este cambio son: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ascii="Questrial" w:hAnsi="Questrial"/>
                <w:sz w:val="24"/>
                <w:szCs w:val="24"/>
              </w:rPr>
              <w:t>Código fuente Back - End</w:t>
            </w:r>
            <w:r>
              <w:rPr>
                <w:rFonts w:ascii="Questrial" w:hAnsi="Questrial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1969" w:type="dxa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>
                <w:rFonts w:ascii="Questrial" w:hAnsi="Questrial"/>
                <w:b/>
                <w:b/>
                <w:sz w:val="24"/>
                <w:szCs w:val="24"/>
              </w:rPr>
            </w:pPr>
            <w:r>
              <w:rPr>
                <w:rFonts w:ascii="Questrial" w:hAnsi="Questrial"/>
                <w:b/>
                <w:sz w:val="24"/>
                <w:szCs w:val="24"/>
              </w:rPr>
              <w:t>Prioridad</w:t>
            </w:r>
          </w:p>
        </w:tc>
        <w:tc>
          <w:tcPr>
            <w:tcW w:w="58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Media</w:t>
            </w:r>
          </w:p>
        </w:tc>
      </w:tr>
      <w:tr>
        <w:trPr/>
        <w:tc>
          <w:tcPr>
            <w:tcW w:w="1969" w:type="dxa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>
                <w:rFonts w:ascii="Questrial" w:hAnsi="Questrial"/>
                <w:b/>
                <w:b/>
                <w:sz w:val="24"/>
                <w:szCs w:val="24"/>
              </w:rPr>
            </w:pPr>
            <w:r>
              <w:rPr>
                <w:rFonts w:ascii="Questrial" w:hAnsi="Questrial"/>
                <w:b/>
                <w:sz w:val="24"/>
                <w:szCs w:val="24"/>
              </w:rPr>
              <w:t xml:space="preserve">Fecha de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>
                <w:rFonts w:ascii="Questrial" w:hAnsi="Questrial"/>
                <w:b/>
                <w:b/>
                <w:sz w:val="24"/>
                <w:szCs w:val="24"/>
              </w:rPr>
            </w:pPr>
            <w:r>
              <w:rPr>
                <w:rFonts w:ascii="Questrial" w:hAnsi="Questrial"/>
                <w:b/>
                <w:sz w:val="24"/>
                <w:szCs w:val="24"/>
              </w:rPr>
              <w:t>Recepción</w:t>
            </w:r>
          </w:p>
        </w:tc>
        <w:tc>
          <w:tcPr>
            <w:tcW w:w="58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ascii="Questrial" w:hAnsi="Questrial"/>
                <w:sz w:val="24"/>
                <w:szCs w:val="24"/>
              </w:rPr>
              <w:t>0</w:t>
            </w:r>
            <w:r>
              <w:rPr>
                <w:rFonts w:ascii="Questrial" w:hAnsi="Questrial"/>
                <w:sz w:val="24"/>
                <w:szCs w:val="24"/>
              </w:rPr>
              <w:t>7/06/2018</w:t>
            </w:r>
          </w:p>
        </w:tc>
      </w:tr>
      <w:tr>
        <w:trPr/>
        <w:tc>
          <w:tcPr>
            <w:tcW w:w="1969" w:type="dxa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>
                <w:rFonts w:ascii="Questrial" w:hAnsi="Questrial"/>
                <w:b/>
                <w:b/>
                <w:sz w:val="24"/>
                <w:szCs w:val="24"/>
              </w:rPr>
            </w:pPr>
            <w:r>
              <w:rPr>
                <w:rFonts w:ascii="Questrial" w:hAnsi="Questrial"/>
                <w:b/>
                <w:sz w:val="24"/>
                <w:szCs w:val="24"/>
              </w:rPr>
              <w:t xml:space="preserve">Fecha de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>
                <w:rFonts w:ascii="Questrial" w:hAnsi="Questrial"/>
                <w:b/>
                <w:b/>
                <w:sz w:val="24"/>
                <w:szCs w:val="24"/>
              </w:rPr>
            </w:pPr>
            <w:r>
              <w:rPr>
                <w:rFonts w:ascii="Questrial" w:hAnsi="Questrial"/>
                <w:b/>
                <w:sz w:val="24"/>
                <w:szCs w:val="24"/>
              </w:rPr>
              <w:t>Cierre</w:t>
            </w:r>
          </w:p>
        </w:tc>
        <w:tc>
          <w:tcPr>
            <w:tcW w:w="58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ascii="Questrial" w:hAnsi="Questrial"/>
                <w:sz w:val="24"/>
                <w:szCs w:val="24"/>
              </w:rPr>
              <w:t>10/06/2018</w:t>
            </w:r>
          </w:p>
        </w:tc>
      </w:tr>
      <w:tr>
        <w:trPr/>
        <w:tc>
          <w:tcPr>
            <w:tcW w:w="1969" w:type="dxa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>
                <w:rFonts w:ascii="Questrial" w:hAnsi="Questrial"/>
                <w:b/>
                <w:b/>
                <w:sz w:val="24"/>
                <w:szCs w:val="24"/>
              </w:rPr>
            </w:pPr>
            <w:r>
              <w:rPr>
                <w:rFonts w:ascii="Questrial" w:hAnsi="Questrial"/>
                <w:b/>
                <w:sz w:val="24"/>
                <w:szCs w:val="24"/>
              </w:rPr>
              <w:t>Estado</w:t>
            </w:r>
          </w:p>
        </w:tc>
        <w:tc>
          <w:tcPr>
            <w:tcW w:w="58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Questrial" w:hAnsi="Quest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Questrial" w:hAnsi="Questrial"/>
                <w:sz w:val="24"/>
                <w:szCs w:val="24"/>
              </w:rPr>
              <w:t>Asignada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Quest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1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PE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98651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P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8651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98651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LibreOffice/5.1.6.2$Linux_X86_64 LibreOffice_project/10m0$Build-2</Application>
  <Pages>1</Pages>
  <Words>150</Words>
  <Characters>830</Characters>
  <CharactersWithSpaces>941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2018-06-08T04:08:00Z</dcterms:created>
  <dc:creator>Kenny Horna Cardenas</dc:creator>
  <dc:description/>
  <dc:language>es-PE</dc:language>
  <cp:lastModifiedBy/>
  <dcterms:modified xsi:type="dcterms:W3CDTF">2018-06-08T03:40:54Z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