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DE5570" w:rsidRPr="00DE5570" w:rsidRDefault="00DE5570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36"/>
                <w:szCs w:val="36"/>
              </w:rPr>
            </w:pPr>
            <w:r w:rsidRPr="00DE5570">
              <w:rPr>
                <w:rFonts w:ascii="Questrial" w:eastAsia="Questrial" w:hAnsi="Questrial" w:cs="Questrial"/>
                <w:b/>
                <w:color w:val="17365D"/>
                <w:sz w:val="36"/>
                <w:szCs w:val="36"/>
              </w:rPr>
              <w:t>Plan de Gestión de la Configuración y Mantenimiento de Software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</w:t>
            </w:r>
            <w:r w:rsidR="00C7311F">
              <w:rPr>
                <w:rFonts w:ascii="Questrial" w:eastAsia="Questrial" w:hAnsi="Questrial" w:cs="Questrial"/>
                <w:sz w:val="24"/>
                <w:szCs w:val="24"/>
              </w:rPr>
              <w:t>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D42358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Óscar Abad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1.1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Propósito del documento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Eduardo Angulo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3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1.2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Alcance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182FC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4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1.3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 1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José Carrillo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E86E2C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5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14/04/2018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1.4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133FA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Definiciones</w:t>
            </w:r>
            <w:r w:rsidR="00E86E2C"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C53089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Gustavo Huaracc</w:t>
            </w: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F97D43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97D43" w:rsidRDefault="00F97D43" w:rsidP="00F97D43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0" w:name="_gjdgxs" w:colFirst="0" w:colLast="0"/>
      <w:bookmarkEnd w:id="0"/>
    </w:p>
    <w:p w:rsidR="005579AD" w:rsidRPr="00A61E1A" w:rsidRDefault="00C7311F" w:rsidP="00A61E1A">
      <w:pPr>
        <w:rPr>
          <w:b/>
        </w:rPr>
      </w:pPr>
      <w:r w:rsidRPr="00A61E1A">
        <w:rPr>
          <w:b/>
        </w:rPr>
        <w:t>Contenido</w:t>
      </w:r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EE33C2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" w:name="_GoBack"/>
          <w:bookmarkEnd w:id="1"/>
          <w:r w:rsidR="00EE33C2" w:rsidRPr="00AF5AE7">
            <w:rPr>
              <w:rStyle w:val="Hipervnculo"/>
              <w:noProof/>
            </w:rPr>
            <w:fldChar w:fldCharType="begin"/>
          </w:r>
          <w:r w:rsidR="00EE33C2" w:rsidRPr="00AF5AE7">
            <w:rPr>
              <w:rStyle w:val="Hipervnculo"/>
              <w:noProof/>
            </w:rPr>
            <w:instrText xml:space="preserve"> </w:instrText>
          </w:r>
          <w:r w:rsidR="00EE33C2">
            <w:rPr>
              <w:noProof/>
            </w:rPr>
            <w:instrText>HYPERLINK \l "_Toc511506616"</w:instrText>
          </w:r>
          <w:r w:rsidR="00EE33C2" w:rsidRPr="00AF5AE7">
            <w:rPr>
              <w:rStyle w:val="Hipervnculo"/>
              <w:noProof/>
            </w:rPr>
            <w:instrText xml:space="preserve"> </w:instrText>
          </w:r>
          <w:r w:rsidR="00EE33C2" w:rsidRPr="00AF5AE7">
            <w:rPr>
              <w:rStyle w:val="Hipervnculo"/>
              <w:noProof/>
            </w:rPr>
          </w:r>
          <w:r w:rsidR="00EE33C2" w:rsidRPr="00AF5AE7">
            <w:rPr>
              <w:rStyle w:val="Hipervnculo"/>
              <w:noProof/>
            </w:rPr>
            <w:fldChar w:fldCharType="separate"/>
          </w:r>
          <w:r w:rsidR="00EE33C2" w:rsidRPr="00AF5AE7">
            <w:rPr>
              <w:rStyle w:val="Hipervnculo"/>
              <w:noProof/>
            </w:rPr>
            <w:t>1.</w:t>
          </w:r>
          <w:r w:rsidR="00EE33C2"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  <w:tab/>
          </w:r>
          <w:r w:rsidR="00EE33C2" w:rsidRPr="00AF5AE7">
            <w:rPr>
              <w:rStyle w:val="Hipervnculo"/>
              <w:noProof/>
            </w:rPr>
            <w:t>Introducción</w:t>
          </w:r>
          <w:r w:rsidR="00EE33C2">
            <w:rPr>
              <w:noProof/>
              <w:webHidden/>
            </w:rPr>
            <w:tab/>
          </w:r>
          <w:r w:rsidR="00EE33C2">
            <w:rPr>
              <w:noProof/>
              <w:webHidden/>
            </w:rPr>
            <w:fldChar w:fldCharType="begin"/>
          </w:r>
          <w:r w:rsidR="00EE33C2">
            <w:rPr>
              <w:noProof/>
              <w:webHidden/>
            </w:rPr>
            <w:instrText xml:space="preserve"> PAGEREF _Toc511506616 \h </w:instrText>
          </w:r>
          <w:r w:rsidR="00EE33C2">
            <w:rPr>
              <w:noProof/>
              <w:webHidden/>
            </w:rPr>
          </w:r>
          <w:r w:rsidR="00EE33C2">
            <w:rPr>
              <w:noProof/>
              <w:webHidden/>
            </w:rPr>
            <w:fldChar w:fldCharType="separate"/>
          </w:r>
          <w:r w:rsidR="00EE33C2">
            <w:rPr>
              <w:noProof/>
              <w:webHidden/>
            </w:rPr>
            <w:t>4</w:t>
          </w:r>
          <w:r w:rsidR="00EE33C2">
            <w:rPr>
              <w:noProof/>
              <w:webHidden/>
            </w:rPr>
            <w:fldChar w:fldCharType="end"/>
          </w:r>
          <w:r w:rsidR="00EE33C2" w:rsidRPr="00AF5AE7">
            <w:rPr>
              <w:rStyle w:val="Hipervnculo"/>
              <w:noProof/>
            </w:rPr>
            <w:fldChar w:fldCharType="end"/>
          </w:r>
        </w:p>
        <w:p w:rsidR="00EE33C2" w:rsidRDefault="00EE33C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6617" w:history="1">
            <w:r w:rsidRPr="00AF5AE7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AF5AE7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3C2" w:rsidRDefault="00EE33C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6618" w:history="1">
            <w:r w:rsidRPr="00AF5AE7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AF5AE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3C2" w:rsidRDefault="00EE33C2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506619" w:history="1">
            <w:r w:rsidRPr="00AF5AE7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Pr="00AF5AE7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EB0513" w:rsidRDefault="00EB0513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A61E1A" w:rsidP="00C7311F">
      <w:pPr>
        <w:pStyle w:val="Ttulo1"/>
        <w:numPr>
          <w:ilvl w:val="0"/>
          <w:numId w:val="4"/>
        </w:numPr>
        <w:ind w:left="0"/>
        <w:jc w:val="both"/>
      </w:pPr>
      <w:bookmarkStart w:id="2" w:name="_Toc511506616"/>
      <w:r>
        <w:lastRenderedPageBreak/>
        <w:t>Introducción</w:t>
      </w:r>
      <w:bookmarkEnd w:id="2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1E2D4F" w:rsidP="00E1534E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Ante la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necesidad de establece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r políticas y procedimientos para una correcta gestión </w:t>
      </w:r>
      <w:r w:rsidR="0066679C" w:rsidRPr="009078B8">
        <w:rPr>
          <w:rFonts w:ascii="Questrial" w:eastAsia="Questrial" w:hAnsi="Questrial" w:cs="Questrial"/>
          <w:sz w:val="24"/>
          <w:szCs w:val="24"/>
        </w:rPr>
        <w:t>de la configuración del software</w:t>
      </w:r>
      <w:r w:rsidR="00E1534E">
        <w:rPr>
          <w:rFonts w:ascii="Questrial" w:eastAsia="Questrial" w:hAnsi="Questrial" w:cs="Questrial"/>
          <w:sz w:val="24"/>
          <w:szCs w:val="24"/>
        </w:rPr>
        <w:t>;</w:t>
      </w:r>
      <w:r w:rsidR="0066679C" w:rsidRPr="009078B8">
        <w:rPr>
          <w:rFonts w:ascii="Questrial" w:eastAsia="Questrial" w:hAnsi="Questrial" w:cs="Questrial"/>
          <w:sz w:val="24"/>
          <w:szCs w:val="24"/>
        </w:rPr>
        <w:t xml:space="preserve"> </w:t>
      </w:r>
      <w:r w:rsidR="00E1534E">
        <w:rPr>
          <w:rFonts w:ascii="Questrial" w:eastAsia="Questrial" w:hAnsi="Questrial" w:cs="Questrial"/>
          <w:sz w:val="24"/>
          <w:szCs w:val="24"/>
        </w:rPr>
        <w:t>y de</w:t>
      </w:r>
      <w:r w:rsidR="0066679C" w:rsidRPr="00A61E1A">
        <w:rPr>
          <w:rFonts w:ascii="Questrial" w:eastAsia="Questrial" w:hAnsi="Questrial" w:cs="Questrial"/>
          <w:sz w:val="24"/>
          <w:szCs w:val="24"/>
        </w:rPr>
        <w:t xml:space="preserve"> 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la necesidad de </w:t>
      </w:r>
      <w:r w:rsidR="0066679C" w:rsidRPr="00A61E1A">
        <w:rPr>
          <w:rFonts w:ascii="Questrial" w:eastAsia="Questrial" w:hAnsi="Questrial" w:cs="Questrial"/>
          <w:sz w:val="24"/>
          <w:szCs w:val="24"/>
        </w:rPr>
        <w:t>llevar a cabo las tareas necesarias</w:t>
      </w:r>
      <w:r w:rsidR="0066679C">
        <w:rPr>
          <w:rFonts w:ascii="Questrial" w:eastAsia="Questrial" w:hAnsi="Questrial" w:cs="Questrial"/>
          <w:sz w:val="24"/>
          <w:szCs w:val="24"/>
        </w:rPr>
        <w:t xml:space="preserve"> para el mantenimiento </w:t>
      </w:r>
      <w:r w:rsidR="009B1824">
        <w:rPr>
          <w:rFonts w:ascii="Questrial" w:eastAsia="Questrial" w:hAnsi="Questrial" w:cs="Questrial"/>
          <w:sz w:val="24"/>
          <w:szCs w:val="24"/>
        </w:rPr>
        <w:t>de</w:t>
      </w:r>
      <w:r w:rsidR="007F2C0F">
        <w:rPr>
          <w:rFonts w:ascii="Questrial" w:eastAsia="Questrial" w:hAnsi="Questrial" w:cs="Questrial"/>
          <w:sz w:val="24"/>
          <w:szCs w:val="24"/>
        </w:rPr>
        <w:t>l software desarrollado</w:t>
      </w:r>
      <w:r w:rsidR="00E1534E">
        <w:rPr>
          <w:rFonts w:ascii="Questrial" w:eastAsia="Questrial" w:hAnsi="Questrial" w:cs="Questrial"/>
          <w:sz w:val="24"/>
          <w:szCs w:val="24"/>
        </w:rPr>
        <w:t>,</w:t>
      </w:r>
      <w:r w:rsidR="00FB607F">
        <w:rPr>
          <w:rFonts w:ascii="Questrial" w:eastAsia="Questrial" w:hAnsi="Questrial" w:cs="Questrial"/>
          <w:sz w:val="24"/>
          <w:szCs w:val="24"/>
        </w:rPr>
        <w:t xml:space="preserve"> se desarrolló este documento; el cual </w:t>
      </w:r>
      <w:r w:rsidR="00E1534E">
        <w:rPr>
          <w:rFonts w:ascii="Questrial" w:eastAsia="Questrial" w:hAnsi="Questrial" w:cs="Questrial"/>
          <w:sz w:val="24"/>
          <w:szCs w:val="24"/>
        </w:rPr>
        <w:t>describe las actividades relacionadas con la gestión de la configuración y el mantenimient</w:t>
      </w:r>
      <w:r w:rsidR="00FB607F">
        <w:rPr>
          <w:rFonts w:ascii="Questrial" w:eastAsia="Questrial" w:hAnsi="Questrial" w:cs="Questrial"/>
          <w:sz w:val="24"/>
          <w:szCs w:val="24"/>
        </w:rPr>
        <w:t>o del Sistema denominado SPACIA. Este último desarrollado co</w:t>
      </w:r>
      <w:r w:rsidR="00010B07">
        <w:rPr>
          <w:rFonts w:ascii="Questrial" w:eastAsia="Questrial" w:hAnsi="Questrial" w:cs="Questrial"/>
          <w:sz w:val="24"/>
          <w:szCs w:val="24"/>
        </w:rPr>
        <w:t xml:space="preserve">n la finalidad de gestionar el uso de los </w:t>
      </w:r>
      <w:r w:rsidR="00FB607F">
        <w:rPr>
          <w:rFonts w:ascii="Questrial" w:eastAsia="Questrial" w:hAnsi="Questrial" w:cs="Questrial"/>
          <w:sz w:val="24"/>
          <w:szCs w:val="24"/>
        </w:rPr>
        <w:t>ambientes de una empresa</w:t>
      </w:r>
      <w:r w:rsidR="009B1824">
        <w:rPr>
          <w:rFonts w:ascii="Questrial" w:eastAsia="Questrial" w:hAnsi="Questrial" w:cs="Questrial"/>
          <w:sz w:val="24"/>
          <w:szCs w:val="24"/>
        </w:rPr>
        <w:t xml:space="preserve"> u organización</w:t>
      </w:r>
      <w:r w:rsidR="00FB607F">
        <w:rPr>
          <w:rFonts w:ascii="Questrial" w:eastAsia="Questrial" w:hAnsi="Questrial" w:cs="Questrial"/>
          <w:sz w:val="24"/>
          <w:szCs w:val="24"/>
        </w:rPr>
        <w:t>.</w:t>
      </w:r>
    </w:p>
    <w:p w:rsidR="0066679C" w:rsidRDefault="0066679C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66679C" w:rsidRDefault="0066679C" w:rsidP="0066679C">
      <w:pPr>
        <w:pStyle w:val="Ttulo2"/>
        <w:numPr>
          <w:ilvl w:val="1"/>
          <w:numId w:val="4"/>
        </w:numPr>
        <w:jc w:val="both"/>
      </w:pPr>
      <w:bookmarkStart w:id="3" w:name="_Toc511506617"/>
      <w:r>
        <w:t>Propósito</w:t>
      </w:r>
      <w:r w:rsidR="00866D52">
        <w:t xml:space="preserve"> del documento</w:t>
      </w:r>
      <w:bookmarkEnd w:id="3"/>
    </w:p>
    <w:p w:rsidR="0066679C" w:rsidRDefault="0066679C" w:rsidP="0066679C"/>
    <w:p w:rsidR="0066679C" w:rsidRDefault="0066679C" w:rsidP="0066679C">
      <w:pPr>
        <w:ind w:firstLine="284"/>
        <w:rPr>
          <w:rFonts w:ascii="Questrial" w:eastAsia="Questrial" w:hAnsi="Questrial" w:cs="Questrial"/>
          <w:sz w:val="24"/>
          <w:szCs w:val="24"/>
        </w:rPr>
      </w:pPr>
      <w:r w:rsidRPr="00484F85">
        <w:rPr>
          <w:rFonts w:ascii="Questrial" w:eastAsia="Questrial" w:hAnsi="Questrial" w:cs="Questrial"/>
          <w:sz w:val="24"/>
          <w:szCs w:val="24"/>
        </w:rPr>
        <w:t xml:space="preserve">Este documento está diseñado para </w:t>
      </w:r>
      <w:r>
        <w:rPr>
          <w:rFonts w:ascii="Questrial" w:eastAsia="Questrial" w:hAnsi="Questrial" w:cs="Questrial"/>
          <w:sz w:val="24"/>
          <w:szCs w:val="24"/>
        </w:rPr>
        <w:t>servir de soporte al equipo encargado de la gestión de la configuración y/o mantenimiento</w:t>
      </w:r>
      <w:r w:rsidR="0016751A">
        <w:rPr>
          <w:rFonts w:ascii="Questrial" w:eastAsia="Questrial" w:hAnsi="Questrial" w:cs="Questrial"/>
          <w:sz w:val="24"/>
          <w:szCs w:val="24"/>
        </w:rPr>
        <w:t>,</w:t>
      </w:r>
      <w:r>
        <w:rPr>
          <w:rFonts w:ascii="Questrial" w:eastAsia="Questrial" w:hAnsi="Questrial" w:cs="Questrial"/>
          <w:sz w:val="24"/>
          <w:szCs w:val="24"/>
        </w:rPr>
        <w:t xml:space="preserve"> en el uso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de</w:t>
      </w:r>
      <w:r w:rsidRPr="00484F85">
        <w:rPr>
          <w:rFonts w:ascii="Questrial" w:eastAsia="Questrial" w:hAnsi="Questrial" w:cs="Questrial"/>
          <w:sz w:val="24"/>
          <w:szCs w:val="24"/>
        </w:rPr>
        <w:t xml:space="preserve"> métodos</w:t>
      </w:r>
      <w:r>
        <w:rPr>
          <w:rFonts w:ascii="Questrial" w:eastAsia="Questrial" w:hAnsi="Questrial" w:cs="Questrial"/>
          <w:sz w:val="24"/>
          <w:szCs w:val="24"/>
        </w:rPr>
        <w:t xml:space="preserve"> (y los requisitos para el cumplimiento de estos) </w:t>
      </w:r>
      <w:r w:rsidR="00866D52">
        <w:rPr>
          <w:rFonts w:ascii="Questrial" w:eastAsia="Questrial" w:hAnsi="Questrial" w:cs="Questrial"/>
          <w:sz w:val="24"/>
          <w:szCs w:val="24"/>
        </w:rPr>
        <w:t xml:space="preserve">y en la ejecución de actividades </w:t>
      </w:r>
      <w:r>
        <w:rPr>
          <w:rFonts w:ascii="Questrial" w:eastAsia="Questrial" w:hAnsi="Questrial" w:cs="Questrial"/>
          <w:sz w:val="24"/>
          <w:szCs w:val="24"/>
        </w:rPr>
        <w:t xml:space="preserve">para una adecuada configuración y mantenimiento de software, enfocados en </w:t>
      </w:r>
      <w:r w:rsidR="0016751A"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sistema SPACIA.</w:t>
      </w:r>
    </w:p>
    <w:p w:rsidR="0066679C" w:rsidRPr="00D208C5" w:rsidRDefault="0066679C" w:rsidP="0066679C">
      <w:pPr>
        <w:ind w:firstLine="284"/>
        <w:rPr>
          <w:rFonts w:ascii="Questrial" w:eastAsia="Questrial" w:hAnsi="Questrial" w:cs="Questrial"/>
          <w:szCs w:val="24"/>
        </w:rPr>
      </w:pPr>
      <w:r w:rsidRPr="00D208C5">
        <w:rPr>
          <w:rFonts w:ascii="Questrial" w:eastAsia="Questrial" w:hAnsi="Questrial" w:cs="Questrial"/>
          <w:szCs w:val="24"/>
        </w:rPr>
        <w:t>Nota:</w:t>
      </w:r>
      <w:r w:rsidRPr="00D208C5">
        <w:rPr>
          <w:sz w:val="20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 xml:space="preserve">El mantenimiento puede ser realizado por el </w:t>
      </w:r>
      <w:r>
        <w:rPr>
          <w:rFonts w:ascii="Questrial" w:eastAsia="Questrial" w:hAnsi="Questrial" w:cs="Questrial"/>
          <w:szCs w:val="24"/>
        </w:rPr>
        <w:t>equipo de desarrollo</w:t>
      </w:r>
      <w:r w:rsidR="005A425E">
        <w:rPr>
          <w:rFonts w:ascii="Questrial" w:eastAsia="Questrial" w:hAnsi="Questrial" w:cs="Questrial"/>
          <w:szCs w:val="24"/>
        </w:rPr>
        <w:t xml:space="preserve"> </w:t>
      </w:r>
      <w:r w:rsidRPr="00D208C5">
        <w:rPr>
          <w:rFonts w:ascii="Questrial" w:eastAsia="Questrial" w:hAnsi="Questrial" w:cs="Questrial"/>
          <w:szCs w:val="24"/>
        </w:rPr>
        <w:t>o por una organización externa</w:t>
      </w:r>
      <w:r>
        <w:rPr>
          <w:rFonts w:ascii="Questrial" w:eastAsia="Questrial" w:hAnsi="Questrial" w:cs="Questrial"/>
          <w:szCs w:val="24"/>
        </w:rPr>
        <w:t>.</w:t>
      </w:r>
    </w:p>
    <w:p w:rsidR="00E35B79" w:rsidRPr="00E35B79" w:rsidRDefault="00E35B79" w:rsidP="00E35B79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DE5570" w:rsidRDefault="00680ACD">
      <w:pPr>
        <w:pStyle w:val="Ttulo2"/>
        <w:numPr>
          <w:ilvl w:val="1"/>
          <w:numId w:val="4"/>
        </w:numPr>
        <w:jc w:val="both"/>
      </w:pPr>
      <w:bookmarkStart w:id="4" w:name="_Toc511506618"/>
      <w:r>
        <w:t>Alcance</w:t>
      </w:r>
      <w:bookmarkEnd w:id="4"/>
    </w:p>
    <w:p w:rsidR="0027541A" w:rsidRDefault="0027541A" w:rsidP="00B81EB9"/>
    <w:p w:rsidR="009625DD" w:rsidRDefault="00B81EB9" w:rsidP="00B81EB9">
      <w:pPr>
        <w:ind w:firstLine="36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Este documento tendrá el siguiente alcance:</w:t>
      </w:r>
    </w:p>
    <w:p w:rsidR="00B81EB9" w:rsidRDefault="00CE5B05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identificación y definición de la línea base de los elementos del sistema SPACIA.</w:t>
      </w:r>
    </w:p>
    <w:p w:rsidR="00CE5B05" w:rsidRDefault="00101F4E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establecimiento de los métodos, procedimientos</w:t>
      </w:r>
      <w:r w:rsidR="007D4FFB">
        <w:rPr>
          <w:rFonts w:ascii="Questrial" w:eastAsia="Questrial" w:hAnsi="Questrial" w:cs="Questrial"/>
          <w:sz w:val="24"/>
          <w:szCs w:val="24"/>
        </w:rPr>
        <w:t xml:space="preserve"> y herramientas para el control y registro del estado </w:t>
      </w:r>
      <w:r>
        <w:rPr>
          <w:rFonts w:ascii="Questrial" w:eastAsia="Questrial" w:hAnsi="Questrial" w:cs="Questrial"/>
          <w:sz w:val="24"/>
          <w:szCs w:val="24"/>
        </w:rPr>
        <w:t>de las versiones</w:t>
      </w:r>
      <w:r w:rsidR="00061B67">
        <w:rPr>
          <w:rFonts w:ascii="Questrial" w:eastAsia="Questrial" w:hAnsi="Questrial" w:cs="Questrial"/>
          <w:sz w:val="24"/>
          <w:szCs w:val="24"/>
        </w:rPr>
        <w:t xml:space="preserve"> de SPACIA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:rsidR="00101F4E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para la solicitud de cambios.</w:t>
      </w:r>
    </w:p>
    <w:p w:rsidR="00061B67" w:rsidRDefault="00061B67" w:rsidP="00B81EB9">
      <w:pPr>
        <w:pStyle w:val="Prrafodelista"/>
        <w:numPr>
          <w:ilvl w:val="0"/>
          <w:numId w:val="8"/>
        </w:num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Procedimientos a considerar para la modificación del sistema SPACIA.</w:t>
      </w:r>
    </w:p>
    <w:p w:rsidR="004D4F54" w:rsidRPr="00B81EB9" w:rsidRDefault="004D4F54" w:rsidP="004D4F54">
      <w:pPr>
        <w:pStyle w:val="Prrafodelista"/>
        <w:ind w:left="1080"/>
        <w:jc w:val="both"/>
        <w:rPr>
          <w:rFonts w:ascii="Questrial" w:eastAsia="Questrial" w:hAnsi="Questrial" w:cs="Questrial"/>
          <w:sz w:val="24"/>
          <w:szCs w:val="24"/>
        </w:rPr>
      </w:pPr>
    </w:p>
    <w:p w:rsidR="004D4F54" w:rsidRDefault="004D4F54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E35B79" w:rsidRDefault="00B638D9" w:rsidP="00E35B79">
      <w:pPr>
        <w:pStyle w:val="Ttulo2"/>
        <w:numPr>
          <w:ilvl w:val="1"/>
          <w:numId w:val="4"/>
        </w:numPr>
        <w:jc w:val="both"/>
      </w:pPr>
      <w:bookmarkStart w:id="5" w:name="_Toc511506619"/>
      <w:r>
        <w:lastRenderedPageBreak/>
        <w:t>Definiciones</w:t>
      </w:r>
      <w:bookmarkEnd w:id="5"/>
    </w:p>
    <w:p w:rsidR="000A3F7C" w:rsidRPr="000A3F7C" w:rsidRDefault="000A3F7C" w:rsidP="000A3F7C"/>
    <w:p w:rsidR="00B638D9" w:rsidRDefault="00D501D6" w:rsidP="003E225D">
      <w:pPr>
        <w:pStyle w:val="Prrafodelista"/>
        <w:numPr>
          <w:ilvl w:val="0"/>
          <w:numId w:val="10"/>
        </w:numPr>
        <w:rPr>
          <w:rFonts w:ascii="Questrial" w:hAnsi="Questrial"/>
          <w:sz w:val="24"/>
        </w:rPr>
      </w:pPr>
      <w:r w:rsidRPr="00D501D6">
        <w:rPr>
          <w:rFonts w:ascii="Questrial" w:hAnsi="Questrial"/>
          <w:sz w:val="24"/>
        </w:rPr>
        <w:t>Configuration item:</w:t>
      </w:r>
      <w:r w:rsidR="003E225D">
        <w:rPr>
          <w:rFonts w:ascii="Questrial" w:hAnsi="Questrial"/>
          <w:sz w:val="24"/>
        </w:rPr>
        <w:t xml:space="preserve"> U</w:t>
      </w:r>
      <w:r w:rsidR="003E225D" w:rsidRPr="003E225D">
        <w:rPr>
          <w:rFonts w:ascii="Questrial" w:hAnsi="Questrial"/>
          <w:sz w:val="24"/>
        </w:rPr>
        <w:t>nidad estructural fundamental de un sistema de gestión de configuración.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</w:rPr>
        <w:t xml:space="preserve">Linea base: </w:t>
      </w:r>
      <w:r w:rsidRPr="009876D7">
        <w:rPr>
          <w:rFonts w:ascii="Questrial" w:hAnsi="Questrial"/>
          <w:sz w:val="24"/>
          <w:lang w:val="es-PE"/>
        </w:rPr>
        <w:t>punto de referencia en el ciclo de vida del desarrollo de software marcado por la finalización y aprobación formal de un conjunto de productos de trabajo predefinidos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Identification:</w:t>
      </w:r>
      <w:r w:rsidR="009876D7" w:rsidRPr="009876D7">
        <w:rPr>
          <w:rFonts w:ascii="Questrial" w:hAnsi="Questrial"/>
          <w:sz w:val="24"/>
          <w:lang w:val="es-PE"/>
        </w:rPr>
        <w:t xml:space="preserve"> </w:t>
      </w:r>
      <w:r w:rsidR="009876D7">
        <w:rPr>
          <w:rFonts w:ascii="Questrial" w:hAnsi="Questrial"/>
          <w:sz w:val="24"/>
          <w:lang w:val="es-PE"/>
        </w:rPr>
        <w:t>e</w:t>
      </w:r>
      <w:r w:rsidR="009876D7" w:rsidRPr="009876D7">
        <w:rPr>
          <w:rFonts w:ascii="Questrial" w:hAnsi="Questrial"/>
          <w:sz w:val="24"/>
          <w:lang w:val="es-PE"/>
        </w:rPr>
        <w:t>sta actividad se encarga de identificar los elementos, esquemas y herramientas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>Configuration Control:</w:t>
      </w:r>
      <w:r w:rsidRPr="009876D7">
        <w:t xml:space="preserve"> </w:t>
      </w:r>
      <w:r w:rsidRPr="009876D7">
        <w:rPr>
          <w:rFonts w:ascii="Questrial" w:hAnsi="Questrial"/>
          <w:sz w:val="24"/>
          <w:lang w:val="es-PE"/>
        </w:rPr>
        <w:t>gestiona los cambios que se realizarán al software durante su ciclo de vida. Determina que cambio se debe hacer, si es que es correcto y la manera de su implementación.</w:t>
      </w:r>
    </w:p>
    <w:p w:rsidR="00D501D6" w:rsidRDefault="00D501D6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 w:rsidRPr="009876D7">
        <w:rPr>
          <w:rFonts w:ascii="Questrial" w:hAnsi="Questrial"/>
          <w:sz w:val="24"/>
          <w:lang w:val="es-PE"/>
        </w:rPr>
        <w:t>Configuration status accounting:</w:t>
      </w:r>
      <w:r w:rsidR="009876D7" w:rsidRPr="009876D7">
        <w:rPr>
          <w:rFonts w:ascii="Questrial" w:hAnsi="Questrial"/>
          <w:sz w:val="24"/>
          <w:lang w:val="es-PE"/>
        </w:rPr>
        <w:t xml:space="preserve"> proceso por el cual </w:t>
      </w:r>
      <w:r w:rsidR="009876D7">
        <w:rPr>
          <w:rFonts w:ascii="Questrial" w:hAnsi="Questrial"/>
          <w:sz w:val="24"/>
          <w:lang w:val="es-PE"/>
        </w:rPr>
        <w:t>en</w:t>
      </w:r>
      <w:r w:rsidR="009876D7" w:rsidRPr="009876D7">
        <w:rPr>
          <w:rFonts w:ascii="Questrial" w:hAnsi="Questrial"/>
          <w:sz w:val="24"/>
          <w:lang w:val="es-PE"/>
        </w:rPr>
        <w:t xml:space="preserve"> el estado actual del desarrollo puede ser juzgado y la historia del ciclo de vida del desarrollo se puede rastrear</w:t>
      </w:r>
      <w:r w:rsidR="009876D7">
        <w:rPr>
          <w:rFonts w:ascii="Questrial" w:hAnsi="Questrial"/>
          <w:sz w:val="24"/>
          <w:lang w:val="es-PE"/>
        </w:rPr>
        <w:t>.</w:t>
      </w:r>
    </w:p>
    <w:p w:rsidR="009876D7" w:rsidRPr="009876D7" w:rsidRDefault="009876D7" w:rsidP="009876D7">
      <w:pPr>
        <w:pStyle w:val="Prrafodelista"/>
        <w:numPr>
          <w:ilvl w:val="0"/>
          <w:numId w:val="10"/>
        </w:numPr>
        <w:rPr>
          <w:rFonts w:ascii="Questrial" w:hAnsi="Questrial"/>
          <w:sz w:val="24"/>
          <w:lang w:val="es-PE"/>
        </w:rPr>
      </w:pPr>
      <w:r>
        <w:rPr>
          <w:rFonts w:ascii="Questrial" w:hAnsi="Questrial"/>
          <w:sz w:val="24"/>
          <w:lang w:val="es-PE"/>
        </w:rPr>
        <w:t xml:space="preserve">Configuration Audit: </w:t>
      </w:r>
      <w:r w:rsidRPr="009876D7">
        <w:rPr>
          <w:rFonts w:ascii="Questrial" w:hAnsi="Questrial"/>
          <w:sz w:val="24"/>
          <w:lang w:val="es-PE"/>
        </w:rPr>
        <w:t>identificar los elementos del sistema que</w:t>
      </w:r>
      <w:r>
        <w:rPr>
          <w:rFonts w:ascii="Questrial" w:hAnsi="Questrial"/>
          <w:sz w:val="24"/>
          <w:lang w:val="es-PE"/>
        </w:rPr>
        <w:t xml:space="preserve"> </w:t>
      </w:r>
      <w:r w:rsidRPr="009876D7">
        <w:rPr>
          <w:rFonts w:ascii="Questrial" w:hAnsi="Questrial"/>
          <w:sz w:val="24"/>
          <w:lang w:val="es-PE"/>
        </w:rPr>
        <w:t>satisfacen los requerimientos del cliente.</w:t>
      </w:r>
    </w:p>
    <w:p w:rsidR="005579AD" w:rsidRPr="005C4CEA" w:rsidRDefault="005579AD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p w:rsidR="00211EB8" w:rsidRPr="005C4CEA" w:rsidRDefault="00211EB8" w:rsidP="003E20B3">
      <w:pPr>
        <w:jc w:val="both"/>
        <w:rPr>
          <w:rFonts w:ascii="Questrial" w:eastAsia="Questrial" w:hAnsi="Questrial" w:cs="Questrial"/>
          <w:sz w:val="24"/>
          <w:szCs w:val="24"/>
          <w:lang w:val="en-US"/>
        </w:rPr>
      </w:pPr>
    </w:p>
    <w:sectPr w:rsidR="00211EB8" w:rsidRPr="005C4CEA" w:rsidSect="00D42358"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2B7" w:rsidRDefault="002502B7">
      <w:pPr>
        <w:spacing w:after="0" w:line="240" w:lineRule="auto"/>
      </w:pPr>
      <w:r>
        <w:separator/>
      </w:r>
    </w:p>
  </w:endnote>
  <w:endnote w:type="continuationSeparator" w:id="0">
    <w:p w:rsidR="002502B7" w:rsidRDefault="0025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2B7" w:rsidRDefault="002502B7">
      <w:pPr>
        <w:spacing w:after="0" w:line="240" w:lineRule="auto"/>
      </w:pPr>
      <w:r>
        <w:separator/>
      </w:r>
    </w:p>
  </w:footnote>
  <w:footnote w:type="continuationSeparator" w:id="0">
    <w:p w:rsidR="002502B7" w:rsidRDefault="00250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F55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9E959C5"/>
    <w:multiLevelType w:val="hybridMultilevel"/>
    <w:tmpl w:val="31E6B6A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16546"/>
    <w:multiLevelType w:val="hybridMultilevel"/>
    <w:tmpl w:val="FA204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55D8"/>
    <w:multiLevelType w:val="hybridMultilevel"/>
    <w:tmpl w:val="1E12ED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6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867AC2"/>
    <w:multiLevelType w:val="multilevel"/>
    <w:tmpl w:val="7EE45866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3.1.%2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7D2437E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AD"/>
    <w:rsid w:val="00010B07"/>
    <w:rsid w:val="00015A55"/>
    <w:rsid w:val="0005671A"/>
    <w:rsid w:val="00061B67"/>
    <w:rsid w:val="0009101E"/>
    <w:rsid w:val="000A3F7C"/>
    <w:rsid w:val="000A6D76"/>
    <w:rsid w:val="000A6DE3"/>
    <w:rsid w:val="000E4669"/>
    <w:rsid w:val="001011A6"/>
    <w:rsid w:val="00101F4E"/>
    <w:rsid w:val="0011606A"/>
    <w:rsid w:val="0016751A"/>
    <w:rsid w:val="00182619"/>
    <w:rsid w:val="00182FC3"/>
    <w:rsid w:val="00195A73"/>
    <w:rsid w:val="001A120D"/>
    <w:rsid w:val="001B10BB"/>
    <w:rsid w:val="001E2D4F"/>
    <w:rsid w:val="001F1D39"/>
    <w:rsid w:val="00211EB8"/>
    <w:rsid w:val="00215B4D"/>
    <w:rsid w:val="00233569"/>
    <w:rsid w:val="0023418E"/>
    <w:rsid w:val="00240A84"/>
    <w:rsid w:val="002502B7"/>
    <w:rsid w:val="00270447"/>
    <w:rsid w:val="0027541A"/>
    <w:rsid w:val="00297F23"/>
    <w:rsid w:val="002C13B9"/>
    <w:rsid w:val="003474D3"/>
    <w:rsid w:val="003A1EC5"/>
    <w:rsid w:val="003E20B3"/>
    <w:rsid w:val="003E225D"/>
    <w:rsid w:val="00432BAE"/>
    <w:rsid w:val="00445AA6"/>
    <w:rsid w:val="00452A02"/>
    <w:rsid w:val="00456179"/>
    <w:rsid w:val="00484F85"/>
    <w:rsid w:val="00497A96"/>
    <w:rsid w:val="004A33F3"/>
    <w:rsid w:val="004B28FD"/>
    <w:rsid w:val="004D4F54"/>
    <w:rsid w:val="00507519"/>
    <w:rsid w:val="00520A42"/>
    <w:rsid w:val="00527ACC"/>
    <w:rsid w:val="00551B70"/>
    <w:rsid w:val="00552385"/>
    <w:rsid w:val="005579AD"/>
    <w:rsid w:val="005A31DB"/>
    <w:rsid w:val="005A425E"/>
    <w:rsid w:val="005C4CEA"/>
    <w:rsid w:val="005F2A9F"/>
    <w:rsid w:val="00664EC8"/>
    <w:rsid w:val="006653DA"/>
    <w:rsid w:val="0066679C"/>
    <w:rsid w:val="00680ACD"/>
    <w:rsid w:val="006A2182"/>
    <w:rsid w:val="00712EE3"/>
    <w:rsid w:val="00717885"/>
    <w:rsid w:val="00723B6D"/>
    <w:rsid w:val="00727394"/>
    <w:rsid w:val="007B6C7E"/>
    <w:rsid w:val="007C2956"/>
    <w:rsid w:val="007D0BED"/>
    <w:rsid w:val="007D4FFB"/>
    <w:rsid w:val="007E3E9D"/>
    <w:rsid w:val="007F2C0F"/>
    <w:rsid w:val="008032A0"/>
    <w:rsid w:val="00816311"/>
    <w:rsid w:val="00827C48"/>
    <w:rsid w:val="00866D52"/>
    <w:rsid w:val="008D38C8"/>
    <w:rsid w:val="00902F10"/>
    <w:rsid w:val="009078B8"/>
    <w:rsid w:val="00934174"/>
    <w:rsid w:val="00953ECA"/>
    <w:rsid w:val="009625DD"/>
    <w:rsid w:val="0098253A"/>
    <w:rsid w:val="009876D7"/>
    <w:rsid w:val="009A2334"/>
    <w:rsid w:val="009B1824"/>
    <w:rsid w:val="009C4FA8"/>
    <w:rsid w:val="00A058C9"/>
    <w:rsid w:val="00A130F0"/>
    <w:rsid w:val="00A30C6E"/>
    <w:rsid w:val="00A61E1A"/>
    <w:rsid w:val="00AA79C8"/>
    <w:rsid w:val="00AD7345"/>
    <w:rsid w:val="00AD7DBE"/>
    <w:rsid w:val="00AE220B"/>
    <w:rsid w:val="00B415B8"/>
    <w:rsid w:val="00B638D9"/>
    <w:rsid w:val="00B71E47"/>
    <w:rsid w:val="00B81EB9"/>
    <w:rsid w:val="00BC2D3B"/>
    <w:rsid w:val="00C133FA"/>
    <w:rsid w:val="00C53089"/>
    <w:rsid w:val="00C61EC3"/>
    <w:rsid w:val="00C62EED"/>
    <w:rsid w:val="00C7311F"/>
    <w:rsid w:val="00CA62D8"/>
    <w:rsid w:val="00CB55A0"/>
    <w:rsid w:val="00CE5B05"/>
    <w:rsid w:val="00CE7771"/>
    <w:rsid w:val="00CF62DD"/>
    <w:rsid w:val="00CF6FA6"/>
    <w:rsid w:val="00D014E7"/>
    <w:rsid w:val="00D14A18"/>
    <w:rsid w:val="00D208C5"/>
    <w:rsid w:val="00D34305"/>
    <w:rsid w:val="00D34914"/>
    <w:rsid w:val="00D41CD4"/>
    <w:rsid w:val="00D42358"/>
    <w:rsid w:val="00D501D6"/>
    <w:rsid w:val="00D62F74"/>
    <w:rsid w:val="00DA681C"/>
    <w:rsid w:val="00DD646F"/>
    <w:rsid w:val="00DE5570"/>
    <w:rsid w:val="00E032F4"/>
    <w:rsid w:val="00E1534E"/>
    <w:rsid w:val="00E24224"/>
    <w:rsid w:val="00E35B79"/>
    <w:rsid w:val="00E507B2"/>
    <w:rsid w:val="00E82FA5"/>
    <w:rsid w:val="00E86D2B"/>
    <w:rsid w:val="00E86E2C"/>
    <w:rsid w:val="00EB0513"/>
    <w:rsid w:val="00EE33C2"/>
    <w:rsid w:val="00F5559F"/>
    <w:rsid w:val="00F97D43"/>
    <w:rsid w:val="00FB607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4AA54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35B7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BC88-5373-4593-A7E6-5A2C4B76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Abad</cp:lastModifiedBy>
  <cp:revision>57</cp:revision>
  <dcterms:created xsi:type="dcterms:W3CDTF">2018-04-13T21:50:00Z</dcterms:created>
  <dcterms:modified xsi:type="dcterms:W3CDTF">2018-04-15T03:01:00Z</dcterms:modified>
</cp:coreProperties>
</file>