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666"/>
        <w:tblW w:w="9041" w:type="dxa"/>
        <w:tblBorders>
          <w:top w:val="double" w:sz="18" w:space="0" w:color="A6A6A6"/>
          <w:left w:val="double" w:sz="18" w:space="0" w:color="A6A6A6"/>
          <w:bottom w:val="double" w:sz="18" w:space="0" w:color="A6A6A6"/>
          <w:right w:val="double" w:sz="18" w:space="0" w:color="A6A6A6"/>
          <w:insideH w:val="double" w:sz="18" w:space="0" w:color="A6A6A6"/>
          <w:insideV w:val="double" w:sz="18" w:space="0" w:color="A6A6A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1"/>
      </w:tblGrid>
      <w:tr w:rsidR="00912C1B" w:rsidRPr="008B241F" w14:paraId="5B8BEC76" w14:textId="77777777" w:rsidTr="0042527C">
        <w:trPr>
          <w:trHeight w:val="12948"/>
        </w:trPr>
        <w:tc>
          <w:tcPr>
            <w:tcW w:w="9041" w:type="dxa"/>
          </w:tcPr>
          <w:p w14:paraId="335DF17E" w14:textId="48A87CDA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color w:val="17365D"/>
                <w:sz w:val="24"/>
                <w:szCs w:val="24"/>
              </w:rPr>
            </w:pPr>
          </w:p>
          <w:p w14:paraId="3606361B" w14:textId="3B66CD70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3F642110" w14:textId="29C2A3DD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7F553501" w14:textId="21BD9C88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51134626" w14:textId="77777777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5EC0A933" w14:textId="6FFCA5E2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1B59A84C" w14:textId="4A74B30E" w:rsidR="00912C1B" w:rsidRPr="008B241F" w:rsidRDefault="00130F06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  <w:r>
              <w:rPr>
                <w:rFonts w:ascii="Tw Cen MT" w:eastAsia="SimSun" w:hAnsi="Tw Cen MT" w:cs="Arial"/>
                <w:b/>
                <w:bCs/>
                <w:noProof/>
                <w:color w:val="17365D"/>
                <w:sz w:val="24"/>
                <w:szCs w:val="24"/>
                <w:u w:val="single"/>
                <w:lang w:val="es-ES_tradnl" w:eastAsia="es-ES_tradnl"/>
              </w:rPr>
              <w:drawing>
                <wp:anchor distT="0" distB="0" distL="114300" distR="114300" simplePos="0" relativeHeight="251658240" behindDoc="0" locked="0" layoutInCell="1" allowOverlap="1" wp14:anchorId="316F3CA5" wp14:editId="5CBD3D52">
                  <wp:simplePos x="0" y="0"/>
                  <wp:positionH relativeFrom="colum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6350" b="508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nn-consulting-barcelon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331BE5" w14:textId="4D7C218B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1DC1F6D0" w14:textId="77777777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35263C24" w14:textId="77777777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5F467A5C" w14:textId="77777777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/>
                <w:bCs/>
                <w:color w:val="17365D"/>
                <w:sz w:val="24"/>
                <w:szCs w:val="24"/>
                <w:u w:val="single"/>
              </w:rPr>
            </w:pPr>
          </w:p>
          <w:p w14:paraId="275680A7" w14:textId="4BB05C31" w:rsidR="00912C1B" w:rsidRPr="008B241F" w:rsidRDefault="00912C1B" w:rsidP="00130F06">
            <w:pPr>
              <w:spacing w:after="240" w:line="360" w:lineRule="auto"/>
              <w:ind w:left="-68"/>
              <w:jc w:val="center"/>
              <w:rPr>
                <w:rFonts w:ascii="Tw Cen MT" w:eastAsia="SimSun" w:hAnsi="Tw Cen MT" w:cs="Arial"/>
                <w:b/>
                <w:iCs/>
                <w:color w:val="17365D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b/>
                <w:iCs/>
                <w:color w:val="17365D"/>
                <w:sz w:val="24"/>
                <w:szCs w:val="24"/>
              </w:rPr>
              <w:t>PROYECTO</w:t>
            </w:r>
            <w:r w:rsidR="002E3815">
              <w:rPr>
                <w:rFonts w:ascii="Tw Cen MT" w:eastAsia="SimSun" w:hAnsi="Tw Cen MT" w:cs="Arial"/>
                <w:b/>
                <w:iCs/>
                <w:color w:val="17365D"/>
                <w:sz w:val="24"/>
                <w:szCs w:val="24"/>
              </w:rPr>
              <w:t>:</w:t>
            </w:r>
          </w:p>
          <w:p w14:paraId="00629E48" w14:textId="47CDB41E" w:rsidR="002E3815" w:rsidRPr="002E3815" w:rsidRDefault="002E3815" w:rsidP="00130F06">
            <w:pPr>
              <w:spacing w:line="360" w:lineRule="auto"/>
              <w:jc w:val="center"/>
              <w:rPr>
                <w:rFonts w:ascii="Tw Cen MT" w:eastAsia="SimSun" w:hAnsi="Tw Cen MT" w:cs="Arial"/>
                <w:color w:val="17365D"/>
                <w:sz w:val="48"/>
                <w:szCs w:val="24"/>
              </w:rPr>
            </w:pPr>
            <w:r w:rsidRPr="002E3815">
              <w:rPr>
                <w:rFonts w:ascii="Tw Cen MT" w:eastAsia="SimSun" w:hAnsi="Tw Cen MT" w:cs="Arial"/>
                <w:color w:val="17365D"/>
                <w:sz w:val="48"/>
                <w:szCs w:val="24"/>
              </w:rPr>
              <w:t>SPACIA</w:t>
            </w:r>
          </w:p>
          <w:p w14:paraId="661E9887" w14:textId="3983C774" w:rsidR="00912C1B" w:rsidRPr="008B241F" w:rsidRDefault="008B241F" w:rsidP="00130F06">
            <w:pPr>
              <w:spacing w:line="360" w:lineRule="auto"/>
              <w:jc w:val="center"/>
              <w:rPr>
                <w:rFonts w:ascii="Tw Cen MT" w:eastAsia="SimSun" w:hAnsi="Tw Cen MT" w:cs="Arial"/>
                <w:noProof/>
                <w:sz w:val="36"/>
                <w:szCs w:val="24"/>
                <w:lang w:eastAsia="es-MX"/>
              </w:rPr>
            </w:pPr>
            <w:r w:rsidRPr="008B241F">
              <w:rPr>
                <w:rFonts w:ascii="Tw Cen MT" w:eastAsia="SimSun" w:hAnsi="Tw Cen MT" w:cs="Arial"/>
                <w:color w:val="17365D"/>
                <w:sz w:val="36"/>
                <w:szCs w:val="24"/>
              </w:rPr>
              <w:t>Sistema de gestión de ambientes</w:t>
            </w:r>
          </w:p>
          <w:p w14:paraId="4E2E3D74" w14:textId="77777777" w:rsidR="00912C1B" w:rsidRPr="008B241F" w:rsidRDefault="00912C1B" w:rsidP="000A78EC">
            <w:pPr>
              <w:spacing w:line="360" w:lineRule="auto"/>
              <w:rPr>
                <w:rFonts w:ascii="Tw Cen MT" w:eastAsia="SimSun" w:hAnsi="Tw Cen MT" w:cs="Arial"/>
                <w:sz w:val="24"/>
                <w:szCs w:val="24"/>
              </w:rPr>
            </w:pPr>
          </w:p>
          <w:p w14:paraId="779CF5BB" w14:textId="2B66EEA1" w:rsidR="00912C1B" w:rsidRPr="008B241F" w:rsidRDefault="00912C1B" w:rsidP="00EB62C8">
            <w:pPr>
              <w:spacing w:line="360" w:lineRule="auto"/>
              <w:jc w:val="both"/>
              <w:rPr>
                <w:rFonts w:ascii="Tw Cen MT" w:eastAsia="SimSun" w:hAnsi="Tw Cen MT" w:cs="Arial"/>
                <w:bCs/>
                <w:color w:val="17365D"/>
                <w:sz w:val="24"/>
                <w:szCs w:val="24"/>
              </w:rPr>
            </w:pPr>
          </w:p>
        </w:tc>
      </w:tr>
    </w:tbl>
    <w:p w14:paraId="098D4E25" w14:textId="77777777" w:rsidR="004A5E73" w:rsidRPr="008B241F" w:rsidRDefault="004A5E73" w:rsidP="00EB62C8">
      <w:pPr>
        <w:jc w:val="both"/>
        <w:rPr>
          <w:rFonts w:ascii="Tw Cen MT" w:eastAsia="SimSun" w:hAnsi="Tw Cen MT" w:cs="Arial"/>
          <w:b/>
          <w:sz w:val="24"/>
          <w:szCs w:val="24"/>
        </w:rPr>
      </w:pPr>
    </w:p>
    <w:p w14:paraId="79272AAC" w14:textId="77777777" w:rsidR="00234C7C" w:rsidRPr="008B241F" w:rsidRDefault="00234C7C" w:rsidP="00EB62C8">
      <w:pPr>
        <w:jc w:val="both"/>
        <w:rPr>
          <w:rFonts w:ascii="Tw Cen MT" w:eastAsia="SimSun" w:hAnsi="Tw Cen MT" w:cs="Arial"/>
          <w:b/>
          <w:sz w:val="24"/>
          <w:szCs w:val="24"/>
        </w:rPr>
      </w:pPr>
      <w:r w:rsidRPr="008B241F">
        <w:rPr>
          <w:rFonts w:ascii="Tw Cen MT" w:eastAsia="SimSun" w:hAnsi="Tw Cen MT" w:cs="Arial"/>
          <w:b/>
          <w:sz w:val="24"/>
          <w:szCs w:val="24"/>
        </w:rPr>
        <w:t>Historial de Revisiones</w:t>
      </w:r>
    </w:p>
    <w:p w14:paraId="6E9CFF52" w14:textId="77777777" w:rsidR="00234C7C" w:rsidRPr="008B241F" w:rsidRDefault="00234C7C" w:rsidP="00EB62C8">
      <w:pPr>
        <w:jc w:val="both"/>
        <w:rPr>
          <w:rFonts w:ascii="Tw Cen MT" w:eastAsia="SimSun" w:hAnsi="Tw Cen MT" w:cs="Arial"/>
          <w:sz w:val="24"/>
          <w:szCs w:val="24"/>
        </w:rPr>
      </w:pPr>
    </w:p>
    <w:tbl>
      <w:tblPr>
        <w:tblW w:w="9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D059B9" w:rsidRPr="008B241F" w14:paraId="278F03E3" w14:textId="77777777" w:rsidTr="00966756">
        <w:trPr>
          <w:gridAfter w:val="4"/>
          <w:wAfter w:w="6667" w:type="dxa"/>
          <w:cantSplit/>
          <w:jc w:val="center"/>
        </w:trPr>
        <w:tc>
          <w:tcPr>
            <w:tcW w:w="2492" w:type="dxa"/>
            <w:gridSpan w:val="2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7FBE0DB" w14:textId="1D824C03" w:rsidR="00D059B9" w:rsidRPr="008B241F" w:rsidRDefault="00F126C1" w:rsidP="00EB62C8">
            <w:pPr>
              <w:pStyle w:val="ATtulodetablas"/>
              <w:jc w:val="both"/>
              <w:rPr>
                <w:rFonts w:ascii="Tw Cen MT" w:eastAsia="SimSun" w:hAnsi="Tw Cen MT" w:cs="Arial"/>
                <w:color w:val="auto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color w:val="auto"/>
                <w:sz w:val="24"/>
                <w:szCs w:val="24"/>
              </w:rPr>
              <w:t>Control de Cambios</w:t>
            </w:r>
          </w:p>
        </w:tc>
      </w:tr>
      <w:tr w:rsidR="00912C1B" w:rsidRPr="008B241F" w14:paraId="5B875D7B" w14:textId="77777777" w:rsidTr="00966756">
        <w:trPr>
          <w:cantSplit/>
          <w:jc w:val="center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14:paraId="3494F59B" w14:textId="77777777" w:rsidR="00D059B9" w:rsidRPr="008B241F" w:rsidRDefault="00D059B9" w:rsidP="00EB62C8">
            <w:pPr>
              <w:pStyle w:val="ATtulosdecolumnas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auto"/>
            </w:tcBorders>
            <w:vAlign w:val="center"/>
          </w:tcPr>
          <w:p w14:paraId="519F027D" w14:textId="77777777" w:rsidR="00D059B9" w:rsidRPr="008B241F" w:rsidRDefault="00D059B9" w:rsidP="00EB62C8">
            <w:pPr>
              <w:pStyle w:val="ATtulosdecolumnas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14:paraId="5C2F64AD" w14:textId="77777777" w:rsidR="00D059B9" w:rsidRPr="008B241F" w:rsidRDefault="00D059B9" w:rsidP="00EB62C8">
            <w:pPr>
              <w:pStyle w:val="ATtulosdecolumnas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center"/>
          </w:tcPr>
          <w:p w14:paraId="213636F0" w14:textId="77777777" w:rsidR="00D059B9" w:rsidRPr="008B241F" w:rsidRDefault="00D059B9" w:rsidP="00EB62C8">
            <w:pPr>
              <w:pStyle w:val="ATtulosdecolumnas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auto"/>
            </w:tcBorders>
            <w:vAlign w:val="center"/>
          </w:tcPr>
          <w:p w14:paraId="37E652DB" w14:textId="2AAADA8B" w:rsidR="00D059B9" w:rsidRPr="008B241F" w:rsidRDefault="00D059B9" w:rsidP="00EB62C8">
            <w:pPr>
              <w:pStyle w:val="ATtulosdecolumnas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Elaborado por</w:t>
            </w:r>
          </w:p>
        </w:tc>
      </w:tr>
      <w:tr w:rsidR="00912C1B" w:rsidRPr="008B241F" w14:paraId="40E837B5" w14:textId="77777777" w:rsidTr="00966756">
        <w:trPr>
          <w:cantSplit/>
          <w:jc w:val="center"/>
        </w:trPr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1A127E" w14:textId="687AC94B" w:rsidR="00D059B9" w:rsidRPr="008B241F" w:rsidRDefault="00F126C1" w:rsidP="00EB62C8">
            <w:pPr>
              <w:pStyle w:val="ATexto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471AC" w14:textId="3D7241B2" w:rsidR="00D059B9" w:rsidRPr="008B241F" w:rsidRDefault="00912C1B" w:rsidP="00EB62C8">
            <w:pPr>
              <w:pStyle w:val="ATexto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25/04</w:t>
            </w:r>
            <w:r w:rsidR="00D059B9" w:rsidRPr="008B241F">
              <w:rPr>
                <w:rFonts w:ascii="Tw Cen MT" w:eastAsia="SimSun" w:hAnsi="Tw Cen MT" w:cs="Arial"/>
                <w:sz w:val="24"/>
                <w:szCs w:val="24"/>
              </w:rPr>
              <w:t>/</w:t>
            </w:r>
            <w:r w:rsidR="00F126C1" w:rsidRPr="008B241F">
              <w:rPr>
                <w:rFonts w:ascii="Tw Cen MT" w:eastAsia="SimSun" w:hAnsi="Tw Cen MT" w:cs="Arial"/>
                <w:sz w:val="24"/>
                <w:szCs w:val="24"/>
              </w:rPr>
              <w:t>201</w:t>
            </w:r>
            <w:r w:rsidRPr="008B241F">
              <w:rPr>
                <w:rFonts w:ascii="Tw Cen MT" w:eastAsia="SimSun" w:hAnsi="Tw Cen MT" w:cs="Arial"/>
                <w:sz w:val="24"/>
                <w:szCs w:val="24"/>
              </w:rPr>
              <w:t>8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99DBD" w14:textId="2B257018" w:rsidR="00D059B9" w:rsidRPr="008B241F" w:rsidRDefault="00D059B9" w:rsidP="00EB62C8">
            <w:pPr>
              <w:pStyle w:val="ATexto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1</w:t>
            </w:r>
            <w:r w:rsidR="00FE411A" w:rsidRPr="008B241F">
              <w:rPr>
                <w:rFonts w:ascii="Tw Cen MT" w:eastAsia="SimSun" w:hAnsi="Tw Cen MT" w:cs="Arial"/>
                <w:sz w:val="24"/>
                <w:szCs w:val="24"/>
              </w:rPr>
              <w:t>.</w:t>
            </w:r>
            <w:r w:rsidR="00EE3E70" w:rsidRPr="008B241F">
              <w:rPr>
                <w:rFonts w:ascii="Tw Cen MT" w:eastAsia="SimSun" w:hAnsi="Tw Cen MT" w:cs="Arial"/>
                <w:sz w:val="24"/>
                <w:szCs w:val="24"/>
              </w:rPr>
              <w:t>0</w:t>
            </w:r>
          </w:p>
        </w:tc>
        <w:tc>
          <w:tcPr>
            <w:tcW w:w="2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535B9" w14:textId="77777777" w:rsidR="00D059B9" w:rsidRPr="008B241F" w:rsidRDefault="00D059B9" w:rsidP="00EB62C8">
            <w:pPr>
              <w:pStyle w:val="ATexto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 w:rsidRPr="008B241F">
              <w:rPr>
                <w:rFonts w:ascii="Tw Cen MT" w:eastAsia="SimSun" w:hAnsi="Tw Cen MT" w:cs="A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AE0C8" w14:textId="5E356937" w:rsidR="00D059B9" w:rsidRPr="008B241F" w:rsidRDefault="00966756" w:rsidP="00EB62C8">
            <w:pPr>
              <w:pStyle w:val="ATextodetablas"/>
              <w:jc w:val="both"/>
              <w:rPr>
                <w:rFonts w:ascii="Tw Cen MT" w:eastAsia="SimSun" w:hAnsi="Tw Cen MT" w:cs="Arial"/>
                <w:sz w:val="24"/>
                <w:szCs w:val="24"/>
              </w:rPr>
            </w:pPr>
            <w:r>
              <w:rPr>
                <w:rFonts w:ascii="Tw Cen MT" w:eastAsia="SimSun" w:hAnsi="Tw Cen MT" w:cs="Arial"/>
                <w:sz w:val="24"/>
                <w:szCs w:val="24"/>
              </w:rPr>
              <w:t>Kenny Horna Cárdenas</w:t>
            </w:r>
          </w:p>
        </w:tc>
      </w:tr>
    </w:tbl>
    <w:p w14:paraId="27AE024E" w14:textId="77777777" w:rsidR="00234C7C" w:rsidRPr="004523AB" w:rsidRDefault="00234C7C" w:rsidP="00EB62C8">
      <w:pPr>
        <w:pStyle w:val="Encabezado"/>
        <w:jc w:val="both"/>
        <w:rPr>
          <w:rFonts w:ascii="Tw Cen MT" w:hAnsi="Tw Cen MT" w:cs="Arial"/>
          <w:sz w:val="24"/>
          <w:szCs w:val="24"/>
        </w:rPr>
      </w:pPr>
    </w:p>
    <w:p w14:paraId="599B4539" w14:textId="77777777" w:rsidR="00234C7C" w:rsidRPr="004523AB" w:rsidRDefault="00234C7C" w:rsidP="00EB62C8">
      <w:pPr>
        <w:spacing w:before="200"/>
        <w:jc w:val="both"/>
        <w:rPr>
          <w:rFonts w:ascii="Tw Cen MT" w:hAnsi="Tw Cen MT" w:cs="Arial"/>
          <w:sz w:val="24"/>
          <w:szCs w:val="24"/>
        </w:rPr>
      </w:pPr>
    </w:p>
    <w:p w14:paraId="34BB8236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187F17AE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5EBC1B51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7170D999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1158C75C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15E4C2CE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04121D06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45F02DE5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2A1D854E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498FD661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2E20274C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22906335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183A9E81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1BDF81D3" w14:textId="77777777" w:rsidR="00234C7C" w:rsidRPr="004523AB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68842FA7" w14:textId="77777777" w:rsidR="00234C7C" w:rsidRDefault="00234C7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62E656AB" w14:textId="77777777" w:rsidR="00130F06" w:rsidRPr="004523AB" w:rsidRDefault="00130F06" w:rsidP="00EB62C8">
      <w:pPr>
        <w:jc w:val="both"/>
        <w:rPr>
          <w:rFonts w:ascii="Tw Cen MT" w:hAnsi="Tw Cen MT" w:cs="Arial"/>
          <w:sz w:val="24"/>
          <w:szCs w:val="24"/>
        </w:rPr>
      </w:pPr>
      <w:bookmarkStart w:id="0" w:name="_GoBack"/>
      <w:bookmarkEnd w:id="0"/>
    </w:p>
    <w:bookmarkStart w:id="1" w:name="_Toc51000796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s-ES"/>
        </w:rPr>
        <w:id w:val="1360401298"/>
        <w:docPartObj>
          <w:docPartGallery w:val="Table of Contents"/>
          <w:docPartUnique/>
        </w:docPartObj>
      </w:sdtPr>
      <w:sdtEndPr/>
      <w:sdtContent>
        <w:p w14:paraId="1691A6E7" w14:textId="77777777" w:rsidR="00234C7C" w:rsidRPr="004523AB" w:rsidRDefault="00234C7C" w:rsidP="00EB62C8">
          <w:pPr>
            <w:pStyle w:val="Ttulo1"/>
            <w:jc w:val="both"/>
          </w:pPr>
          <w:r w:rsidRPr="004523AB">
            <w:rPr>
              <w:lang w:val="es-ES"/>
            </w:rPr>
            <w:t>Contenido</w:t>
          </w:r>
          <w:bookmarkEnd w:id="1"/>
        </w:p>
        <w:p w14:paraId="354FAAE4" w14:textId="00839070" w:rsidR="00EB62C8" w:rsidRDefault="00234C7C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r w:rsidRPr="004523AB">
            <w:rPr>
              <w:rFonts w:ascii="Tw Cen MT" w:hAnsi="Tw Cen MT" w:cs="Arial"/>
              <w:sz w:val="24"/>
              <w:szCs w:val="24"/>
            </w:rPr>
            <w:fldChar w:fldCharType="begin"/>
          </w:r>
          <w:r w:rsidRPr="004523AB">
            <w:rPr>
              <w:rFonts w:ascii="Tw Cen MT" w:hAnsi="Tw Cen MT" w:cs="Arial"/>
              <w:sz w:val="24"/>
              <w:szCs w:val="24"/>
            </w:rPr>
            <w:instrText xml:space="preserve"> </w:instrText>
          </w:r>
          <w:r w:rsidR="00B12F87">
            <w:rPr>
              <w:rFonts w:ascii="Tw Cen MT" w:hAnsi="Tw Cen MT" w:cs="Arial"/>
              <w:sz w:val="24"/>
              <w:szCs w:val="24"/>
            </w:rPr>
            <w:instrText>TOC</w:instrText>
          </w:r>
          <w:r w:rsidRPr="004523AB">
            <w:rPr>
              <w:rFonts w:ascii="Tw Cen MT" w:hAnsi="Tw Cen MT" w:cs="Arial"/>
              <w:sz w:val="24"/>
              <w:szCs w:val="24"/>
            </w:rPr>
            <w:instrText xml:space="preserve"> \o "1-3" \h \z \u </w:instrText>
          </w:r>
          <w:r w:rsidRPr="004523AB">
            <w:rPr>
              <w:rFonts w:ascii="Tw Cen MT" w:hAnsi="Tw Cen MT" w:cs="Arial"/>
              <w:sz w:val="24"/>
              <w:szCs w:val="24"/>
            </w:rPr>
            <w:fldChar w:fldCharType="separate"/>
          </w:r>
          <w:hyperlink w:anchor="_Toc510007960" w:history="1">
            <w:r w:rsidR="00EB62C8" w:rsidRPr="00D470C9">
              <w:rPr>
                <w:rStyle w:val="Hipervnculo"/>
                <w:noProof/>
              </w:rPr>
              <w:t>1.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  <w:lang w:val="es-ES"/>
              </w:rPr>
              <w:t>Contenido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_Toc510007960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3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4C5BBBCD" w14:textId="5688D383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1" w:history="1">
            <w:r w:rsidR="00EB62C8" w:rsidRPr="00D470C9">
              <w:rPr>
                <w:rStyle w:val="Hipervnculo"/>
                <w:noProof/>
              </w:rPr>
              <w:t>2.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Descripción del producto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_Toc510007961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5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7640928B" w14:textId="7115E555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2" w:history="1">
            <w:r w:rsidR="00EB62C8" w:rsidRPr="00D470C9">
              <w:rPr>
                <w:rStyle w:val="Hipervnculo"/>
                <w:noProof/>
              </w:rPr>
              <w:t>2.1.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Propósito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_Toc510007962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5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2642CDFE" w14:textId="3326AF9F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3" w:history="1">
            <w:r w:rsidR="00EB62C8" w:rsidRPr="00D470C9">
              <w:rPr>
                <w:rStyle w:val="Hipervnculo"/>
                <w:noProof/>
              </w:rPr>
              <w:t>2.2.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Requerimientos generales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_Toc510007963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5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6BE54789" w14:textId="02D6D641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4" w:history="1">
            <w:r w:rsidR="00EB62C8" w:rsidRPr="00D470C9">
              <w:rPr>
                <w:rStyle w:val="Hipervnculo"/>
                <w:noProof/>
              </w:rPr>
              <w:t>3.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Alcance y Limitantes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_Toc510007964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6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55F650CC" w14:textId="00383E1E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5" w:history="1">
            <w:r w:rsidR="00EB62C8" w:rsidRPr="00D470C9">
              <w:rPr>
                <w:rStyle w:val="Hipervnculo"/>
                <w:noProof/>
              </w:rPr>
              <w:t>3.1.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Alcance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_Toc510007965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6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65869007" w14:textId="1A0B89D6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6" w:history="1">
            <w:r w:rsidR="00EB62C8" w:rsidRPr="00D470C9">
              <w:rPr>
                <w:rStyle w:val="Hipervnculo"/>
                <w:noProof/>
              </w:rPr>
              <w:t>3.2.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Limitantes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_Toc510007966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7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76504849" w14:textId="29EB417B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7" w:history="1">
            <w:r w:rsidR="00EB62C8" w:rsidRPr="00D470C9">
              <w:rPr>
                <w:rStyle w:val="Hipervnculo"/>
                <w:noProof/>
              </w:rPr>
              <w:t>4.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Objetivos del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_Toc510007967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7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00F2205E" w14:textId="19423827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8" w:history="1">
            <w:r w:rsidR="00EB62C8" w:rsidRPr="00D470C9">
              <w:rPr>
                <w:rStyle w:val="Hipervnculo"/>
                <w:noProof/>
              </w:rPr>
              <w:t>4.1.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Objetivo General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_Toc510007968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7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63D075C3" w14:textId="173C0689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69" w:history="1">
            <w:r w:rsidR="00EB62C8" w:rsidRPr="00D470C9">
              <w:rPr>
                <w:rStyle w:val="Hipervnculo"/>
                <w:noProof/>
              </w:rPr>
              <w:t>4.2.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Objetivos Específicos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_Toc510007969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7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4F429BD9" w14:textId="70503397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0" w:history="1">
            <w:r w:rsidR="00EB62C8" w:rsidRPr="00D470C9">
              <w:rPr>
                <w:rStyle w:val="Hipervnculo"/>
                <w:noProof/>
              </w:rPr>
              <w:t>5.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Documentación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_Toc510007970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8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4961A940" w14:textId="4BC519DB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1" w:history="1">
            <w:r w:rsidR="00EB62C8" w:rsidRPr="00D470C9">
              <w:rPr>
                <w:rStyle w:val="Hipervnculo"/>
                <w:noProof/>
              </w:rPr>
              <w:t>5.1.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Listado de entregables: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_Toc510007971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8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42A6D8C9" w14:textId="0BCE4EF8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2" w:history="1">
            <w:r w:rsidR="00EB62C8" w:rsidRPr="00D470C9">
              <w:rPr>
                <w:rStyle w:val="Hipervnculo"/>
                <w:noProof/>
              </w:rPr>
              <w:t>5.2.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Cronograma de entregas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_Toc510007972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9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15D77D60" w14:textId="462CFDC5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3" w:history="1">
            <w:r w:rsidR="00EB62C8" w:rsidRPr="00D470C9">
              <w:rPr>
                <w:rStyle w:val="Hipervnculo"/>
                <w:noProof/>
              </w:rPr>
              <w:t>5.3.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Documentación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_Toc510007973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10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06F18400" w14:textId="3F215B8A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4" w:history="1">
            <w:r w:rsidR="00EB62C8" w:rsidRPr="00D470C9">
              <w:rPr>
                <w:rStyle w:val="Hipervnculo"/>
                <w:noProof/>
              </w:rPr>
              <w:t>5.4.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Carpetas del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_Toc510007974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10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7A61A959" w14:textId="14ECCB27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5" w:history="1">
            <w:r w:rsidR="00EB62C8" w:rsidRPr="00D470C9">
              <w:rPr>
                <w:rStyle w:val="Hipervnculo"/>
                <w:noProof/>
              </w:rPr>
              <w:t>5.5.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Nomenclatura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_Toc510007975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11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0FAAA1C3" w14:textId="18450D55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6" w:history="1">
            <w:r w:rsidR="00EB62C8" w:rsidRPr="00D470C9">
              <w:rPr>
                <w:rStyle w:val="Hipervnculo"/>
                <w:noProof/>
              </w:rPr>
              <w:t>5.6.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Producto Software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_Toc510007976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12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200C7502" w14:textId="49CB359F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7" w:history="1">
            <w:r w:rsidR="00EB62C8" w:rsidRPr="00D470C9">
              <w:rPr>
                <w:rStyle w:val="Hipervnculo"/>
                <w:noProof/>
              </w:rPr>
              <w:t>5.7.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Respaldo de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_Toc510007977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12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18F185ED" w14:textId="2C82213A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8" w:history="1">
            <w:r w:rsidR="00EB62C8" w:rsidRPr="00D470C9">
              <w:rPr>
                <w:rStyle w:val="Hipervnculo"/>
                <w:noProof/>
              </w:rPr>
              <w:t>6.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Tareas del proyecto, tiempo, recursos, costos y esfuerzo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_Toc510007978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12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04AB916B" w14:textId="68F67457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79" w:history="1">
            <w:r w:rsidR="00EB62C8" w:rsidRPr="00D470C9">
              <w:rPr>
                <w:rStyle w:val="Hipervnculo"/>
                <w:noProof/>
              </w:rPr>
              <w:t>6.1.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Tiempos esperados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_Toc510007979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12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44F671D0" w14:textId="59715A2F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0" w:history="1">
            <w:r w:rsidR="00EB62C8" w:rsidRPr="00D470C9">
              <w:rPr>
                <w:rStyle w:val="Hipervnculo"/>
                <w:noProof/>
              </w:rPr>
              <w:t>6.2.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Recursos en 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_Toc510007980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13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3D791E64" w14:textId="4C59CE9C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1" w:history="1">
            <w:r w:rsidR="00EB62C8" w:rsidRPr="00D470C9">
              <w:rPr>
                <w:rStyle w:val="Hipervnculo"/>
                <w:noProof/>
              </w:rPr>
              <w:t>6.3.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Recursos Humanos: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_Toc510007981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13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6A8FB665" w14:textId="7BD2AF80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2" w:history="1">
            <w:r w:rsidR="00EB62C8" w:rsidRPr="00D470C9">
              <w:rPr>
                <w:rStyle w:val="Hipervnculo"/>
                <w:noProof/>
              </w:rPr>
              <w:t>6.4.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Recursos Materiales y equipos a ser utilizados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_Toc510007982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13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26553941" w14:textId="4500F888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3" w:history="1">
            <w:r w:rsidR="00EB62C8" w:rsidRPr="00D470C9">
              <w:rPr>
                <w:rStyle w:val="Hipervnculo"/>
                <w:noProof/>
              </w:rPr>
              <w:t>6.5.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Herramientas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_Toc510007983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14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2E82300E" w14:textId="3A30CEBE" w:rsidR="00EB62C8" w:rsidRDefault="00CB7B13" w:rsidP="00EB62C8">
          <w:pPr>
            <w:pStyle w:val="TDC2"/>
            <w:tabs>
              <w:tab w:val="left" w:pos="88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4" w:history="1">
            <w:r w:rsidR="00EB62C8" w:rsidRPr="00D470C9">
              <w:rPr>
                <w:rStyle w:val="Hipervnculo"/>
                <w:noProof/>
              </w:rPr>
              <w:t>6.6.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Cronograma del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_Toc510007984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16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537A60D3" w14:textId="09590FAE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5" w:history="1">
            <w:r w:rsidR="00EB62C8" w:rsidRPr="00D470C9">
              <w:rPr>
                <w:rStyle w:val="Hipervnculo"/>
                <w:noProof/>
              </w:rPr>
              <w:t>7.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Riesgos Identificados del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_Toc510007985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16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18E17365" w14:textId="51075D03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6" w:history="1">
            <w:r w:rsidR="00EB62C8" w:rsidRPr="00D470C9">
              <w:rPr>
                <w:rStyle w:val="Hipervnculo"/>
                <w:noProof/>
              </w:rPr>
              <w:t>8.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Estrategia de control de versiones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_Toc510007986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16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1C149D05" w14:textId="52CC7F58" w:rsidR="00EB62C8" w:rsidRDefault="00CB7B13" w:rsidP="00EB62C8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7" w:history="1">
            <w:r w:rsidR="00EB62C8" w:rsidRPr="00D470C9">
              <w:rPr>
                <w:rStyle w:val="Hipervnculo"/>
                <w:noProof/>
              </w:rPr>
              <w:t>9.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Entrenamiento del equipo de proyecto.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_Toc510007987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16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5DD88C8D" w14:textId="44585912" w:rsidR="00EB62C8" w:rsidRDefault="00CB7B13" w:rsidP="00EB62C8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8" w:history="1">
            <w:r w:rsidR="00EB62C8" w:rsidRPr="00D470C9">
              <w:rPr>
                <w:rStyle w:val="Hipervnculo"/>
                <w:noProof/>
              </w:rPr>
              <w:t>10.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Seguimiento del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_Toc510007988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17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5794DEDA" w14:textId="10985924" w:rsidR="00EB62C8" w:rsidRDefault="00CB7B13" w:rsidP="00EB62C8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89" w:history="1">
            <w:r w:rsidR="00EB62C8" w:rsidRPr="00D470C9">
              <w:rPr>
                <w:rStyle w:val="Hipervnculo"/>
                <w:noProof/>
              </w:rPr>
              <w:t>11.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Comunicaciones del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_Toc510007989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17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0536450A" w14:textId="241BD628" w:rsidR="00EB62C8" w:rsidRDefault="00CB7B13" w:rsidP="00EB62C8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eastAsiaTheme="minorEastAsia"/>
              <w:noProof/>
              <w:lang w:val="es-PE" w:eastAsia="es-PE"/>
            </w:rPr>
          </w:pPr>
          <w:hyperlink w:anchor="_Toc510007990" w:history="1">
            <w:r w:rsidR="00EB62C8" w:rsidRPr="00D470C9">
              <w:rPr>
                <w:rStyle w:val="Hipervnculo"/>
                <w:noProof/>
              </w:rPr>
              <w:t>12.</w:t>
            </w:r>
            <w:r w:rsidR="00EB62C8">
              <w:rPr>
                <w:rFonts w:eastAsiaTheme="minorEastAsia"/>
                <w:noProof/>
                <w:lang w:val="es-PE" w:eastAsia="es-PE"/>
              </w:rPr>
              <w:tab/>
            </w:r>
            <w:r w:rsidR="00EB62C8" w:rsidRPr="00D470C9">
              <w:rPr>
                <w:rStyle w:val="Hipervnculo"/>
                <w:noProof/>
              </w:rPr>
              <w:t>Cierre del proyecto</w:t>
            </w:r>
            <w:r w:rsidR="00EB62C8">
              <w:rPr>
                <w:noProof/>
                <w:webHidden/>
              </w:rPr>
              <w:tab/>
            </w:r>
            <w:r w:rsidR="00EB62C8">
              <w:rPr>
                <w:noProof/>
                <w:webHidden/>
              </w:rPr>
              <w:fldChar w:fldCharType="begin"/>
            </w:r>
            <w:r w:rsidR="00EB62C8">
              <w:rPr>
                <w:noProof/>
                <w:webHidden/>
              </w:rPr>
              <w:instrText xml:space="preserve"> PAGEREF _Toc510007990 \h </w:instrText>
            </w:r>
            <w:r w:rsidR="00EB62C8">
              <w:rPr>
                <w:noProof/>
                <w:webHidden/>
              </w:rPr>
            </w:r>
            <w:r w:rsidR="00EB62C8">
              <w:rPr>
                <w:noProof/>
                <w:webHidden/>
              </w:rPr>
              <w:fldChar w:fldCharType="separate"/>
            </w:r>
            <w:r w:rsidR="00EB62C8">
              <w:rPr>
                <w:noProof/>
                <w:webHidden/>
              </w:rPr>
              <w:t>18</w:t>
            </w:r>
            <w:r w:rsidR="00EB62C8">
              <w:rPr>
                <w:noProof/>
                <w:webHidden/>
              </w:rPr>
              <w:fldChar w:fldCharType="end"/>
            </w:r>
          </w:hyperlink>
        </w:p>
        <w:p w14:paraId="19671A8B" w14:textId="51F168D6" w:rsidR="00234C7C" w:rsidRPr="004523AB" w:rsidRDefault="00234C7C" w:rsidP="00EB62C8">
          <w:pPr>
            <w:jc w:val="both"/>
            <w:rPr>
              <w:rFonts w:ascii="Tw Cen MT" w:hAnsi="Tw Cen MT" w:cs="Arial"/>
              <w:sz w:val="24"/>
              <w:szCs w:val="24"/>
            </w:rPr>
          </w:pPr>
          <w:r w:rsidRPr="004523AB">
            <w:rPr>
              <w:rFonts w:ascii="Tw Cen MT" w:hAnsi="Tw Cen MT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78BB81D" w14:textId="77777777" w:rsidR="00966756" w:rsidRDefault="00966756" w:rsidP="00EB62C8">
      <w:pPr>
        <w:jc w:val="both"/>
        <w:rPr>
          <w:rFonts w:ascii="Tw Cen MT" w:eastAsiaTheme="majorEastAsia" w:hAnsi="Tw Cen MT" w:cs="Arial"/>
          <w:b/>
          <w:bCs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br w:type="page"/>
      </w:r>
    </w:p>
    <w:p w14:paraId="237201B1" w14:textId="6A444158" w:rsidR="000A76C6" w:rsidRPr="006C7265" w:rsidRDefault="000A76C6" w:rsidP="00EB62C8">
      <w:pPr>
        <w:pStyle w:val="Ttulo1"/>
        <w:jc w:val="both"/>
      </w:pPr>
      <w:bookmarkStart w:id="2" w:name="_Toc510007961"/>
      <w:r w:rsidRPr="006C7265">
        <w:lastRenderedPageBreak/>
        <w:t>Descripción del producto</w:t>
      </w:r>
      <w:bookmarkEnd w:id="2"/>
    </w:p>
    <w:p w14:paraId="67B7A9CE" w14:textId="77777777" w:rsidR="00DF69E2" w:rsidRPr="004523AB" w:rsidRDefault="00DF69E2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39F3DAB9" w14:textId="5069CD7C" w:rsidR="004A5E73" w:rsidRPr="004523AB" w:rsidRDefault="000A76C6" w:rsidP="00EB62C8">
      <w:pPr>
        <w:pStyle w:val="Ttulo2"/>
        <w:numPr>
          <w:ilvl w:val="1"/>
          <w:numId w:val="1"/>
        </w:numPr>
        <w:jc w:val="both"/>
      </w:pPr>
      <w:bookmarkStart w:id="3" w:name="_Toc510007962"/>
      <w:r w:rsidRPr="004523AB">
        <w:t>Propósito</w:t>
      </w:r>
      <w:bookmarkEnd w:id="3"/>
    </w:p>
    <w:p w14:paraId="4C81DB17" w14:textId="77777777" w:rsidR="005A76A3" w:rsidRPr="004523AB" w:rsidRDefault="005A76A3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5F2CAE68" w14:textId="41B88079" w:rsidR="005A76A3" w:rsidRPr="00966756" w:rsidRDefault="00966756" w:rsidP="00EB62C8">
      <w:pPr>
        <w:jc w:val="both"/>
        <w:rPr>
          <w:rFonts w:ascii="Tw Cen MT" w:hAnsi="Tw Cen MT" w:cs="Arial"/>
          <w:sz w:val="24"/>
          <w:szCs w:val="24"/>
        </w:rPr>
      </w:pPr>
      <w:r w:rsidRPr="00966756">
        <w:rPr>
          <w:rFonts w:ascii="Tw Cen MT" w:hAnsi="Tw Cen MT" w:cs="Arial"/>
          <w:bCs/>
          <w:sz w:val="24"/>
          <w:szCs w:val="24"/>
          <w:lang w:val="es-ES_tradnl"/>
        </w:rPr>
        <w:t xml:space="preserve">El propósito del proyecto es brindar una solución </w:t>
      </w:r>
      <w:r w:rsidR="00CE3542">
        <w:rPr>
          <w:rFonts w:ascii="Tw Cen MT" w:hAnsi="Tw Cen MT" w:cs="Arial"/>
          <w:bCs/>
          <w:sz w:val="24"/>
          <w:szCs w:val="24"/>
          <w:lang w:val="es-ES_tradnl"/>
        </w:rPr>
        <w:t>que permita</w:t>
      </w:r>
      <w:r w:rsidRPr="00966756">
        <w:rPr>
          <w:rFonts w:ascii="Tw Cen MT" w:hAnsi="Tw Cen MT" w:cs="Arial"/>
          <w:bCs/>
          <w:sz w:val="24"/>
          <w:szCs w:val="24"/>
          <w:lang w:val="es-ES_tradnl"/>
        </w:rPr>
        <w:t xml:space="preserve"> la correcta administración de los ambientes de empresas e instituciones, reduciendo de este modo las fricciones que se generan al asignar espacios a distintos equipos o grupos de trabajo.</w:t>
      </w:r>
    </w:p>
    <w:p w14:paraId="0D333411" w14:textId="77777777" w:rsidR="005A76A3" w:rsidRPr="004523AB" w:rsidRDefault="005A76A3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7F3C18E8" w14:textId="6C190CB2" w:rsidR="000A76C6" w:rsidRPr="004523AB" w:rsidRDefault="000A76C6" w:rsidP="00EB62C8">
      <w:pPr>
        <w:pStyle w:val="Ttulo2"/>
        <w:numPr>
          <w:ilvl w:val="1"/>
          <w:numId w:val="1"/>
        </w:numPr>
        <w:jc w:val="both"/>
      </w:pPr>
      <w:bookmarkStart w:id="4" w:name="_Toc510007963"/>
      <w:r w:rsidRPr="004523AB">
        <w:t>Requerimientos generales</w:t>
      </w:r>
      <w:bookmarkEnd w:id="4"/>
    </w:p>
    <w:p w14:paraId="3F948733" w14:textId="78908876" w:rsidR="00DF69E2" w:rsidRDefault="00DF69E2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5BD00CBA" w14:textId="7932767F" w:rsidR="00966756" w:rsidRDefault="00966756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Luego de lo coordinado se establecieron los siguientes requisitos:</w:t>
      </w:r>
    </w:p>
    <w:p w14:paraId="1FF8E6CA" w14:textId="209EFD0A" w:rsidR="00966756" w:rsidRDefault="00966756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Dashboard: Herramienta que permite la asignación de ambientes para un determinado equipo</w:t>
      </w:r>
      <w:r w:rsidR="005D7CDA">
        <w:rPr>
          <w:rFonts w:ascii="Tw Cen MT" w:hAnsi="Tw Cen MT" w:cs="Arial"/>
          <w:sz w:val="24"/>
          <w:szCs w:val="24"/>
        </w:rPr>
        <w:t xml:space="preserve"> y con materiales asignados</w:t>
      </w:r>
      <w:r>
        <w:rPr>
          <w:rFonts w:ascii="Tw Cen MT" w:hAnsi="Tw Cen MT" w:cs="Arial"/>
          <w:sz w:val="24"/>
          <w:szCs w:val="24"/>
        </w:rPr>
        <w:t>.</w:t>
      </w:r>
      <w:r w:rsidR="005D7CDA">
        <w:rPr>
          <w:rFonts w:ascii="Tw Cen MT" w:hAnsi="Tw Cen MT" w:cs="Arial"/>
          <w:sz w:val="24"/>
          <w:szCs w:val="24"/>
        </w:rPr>
        <w:t xml:space="preserve"> La herramienta permite también el registro de usuarios, grupos y materiales.</w:t>
      </w:r>
    </w:p>
    <w:p w14:paraId="0C42072F" w14:textId="720D8C01" w:rsidR="00966756" w:rsidRPr="00966756" w:rsidRDefault="00966756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14:paraId="7F3B8006" w14:textId="77777777" w:rsidR="004523AB" w:rsidRPr="004523AB" w:rsidRDefault="004523AB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6E94C21A" w14:textId="2E699609" w:rsidR="000A76C6" w:rsidRPr="004523AB" w:rsidRDefault="000A76C6" w:rsidP="00EB62C8">
      <w:pPr>
        <w:pStyle w:val="Ttulo1"/>
        <w:jc w:val="both"/>
      </w:pPr>
      <w:bookmarkStart w:id="5" w:name="_Toc510007964"/>
      <w:r w:rsidRPr="004523AB">
        <w:t>Alcance y Limitantes</w:t>
      </w:r>
      <w:bookmarkEnd w:id="5"/>
    </w:p>
    <w:p w14:paraId="5BE75229" w14:textId="77777777" w:rsidR="00DF69E2" w:rsidRPr="004523AB" w:rsidRDefault="00DF69E2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7969083E" w14:textId="58C4BAB1" w:rsidR="004A5E73" w:rsidRDefault="00DF69E2" w:rsidP="00EB62C8">
      <w:pPr>
        <w:jc w:val="both"/>
        <w:rPr>
          <w:rFonts w:ascii="Tw Cen MT" w:hAnsi="Tw Cen MT" w:cs="Arial"/>
          <w:sz w:val="24"/>
          <w:szCs w:val="24"/>
        </w:rPr>
      </w:pPr>
      <w:r w:rsidRPr="005D7CDA">
        <w:rPr>
          <w:rFonts w:ascii="Tw Cen MT" w:hAnsi="Tw Cen MT" w:cs="Arial"/>
          <w:sz w:val="24"/>
          <w:szCs w:val="24"/>
        </w:rPr>
        <w:t xml:space="preserve">A continuación, se brindará información respecto al Alcance del proyecto, es decir lo que se trabajará, y las limitaciones, lo que no </w:t>
      </w:r>
      <w:r w:rsidR="00CE3542">
        <w:rPr>
          <w:rFonts w:ascii="Tw Cen MT" w:hAnsi="Tw Cen MT" w:cs="Arial"/>
          <w:sz w:val="24"/>
          <w:szCs w:val="24"/>
        </w:rPr>
        <w:t>será comprendido en el proyecto.</w:t>
      </w:r>
    </w:p>
    <w:p w14:paraId="0E3AEC39" w14:textId="77777777" w:rsidR="00EB62C8" w:rsidRPr="004523AB" w:rsidRDefault="00EB62C8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71AA1101" w14:textId="6F99F2F7" w:rsidR="00DF69E2" w:rsidRDefault="000A76C6" w:rsidP="00EB62C8">
      <w:pPr>
        <w:pStyle w:val="Ttulo2"/>
        <w:numPr>
          <w:ilvl w:val="1"/>
          <w:numId w:val="1"/>
        </w:numPr>
        <w:jc w:val="both"/>
      </w:pPr>
      <w:bookmarkStart w:id="6" w:name="_Toc510007965"/>
      <w:r w:rsidRPr="004523AB">
        <w:t>Alcance</w:t>
      </w:r>
      <w:bookmarkEnd w:id="6"/>
    </w:p>
    <w:p w14:paraId="000AEE29" w14:textId="77777777" w:rsidR="00F7521C" w:rsidRPr="00F7521C" w:rsidRDefault="00F7521C" w:rsidP="00EB62C8">
      <w:pPr>
        <w:jc w:val="both"/>
      </w:pPr>
    </w:p>
    <w:p w14:paraId="3FFCE172" w14:textId="006A35C0" w:rsidR="00F7521C" w:rsidRDefault="00F7521C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El alcance definido para esta versión del sistema </w:t>
      </w:r>
      <w:r w:rsidRPr="00CE3542">
        <w:rPr>
          <w:rFonts w:ascii="Tw Cen MT" w:hAnsi="Tw Cen MT" w:cs="Arial"/>
          <w:b/>
          <w:sz w:val="24"/>
          <w:szCs w:val="24"/>
        </w:rPr>
        <w:t>incluirá</w:t>
      </w:r>
      <w:r>
        <w:rPr>
          <w:rFonts w:ascii="Tw Cen MT" w:hAnsi="Tw Cen MT" w:cs="Arial"/>
          <w:sz w:val="24"/>
          <w:szCs w:val="24"/>
        </w:rPr>
        <w:t xml:space="preserve"> lo siguiente.</w:t>
      </w:r>
    </w:p>
    <w:p w14:paraId="04000051" w14:textId="6545FC2B" w:rsidR="00F7521C" w:rsidRDefault="00F7521C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Dashboard:</w:t>
      </w:r>
    </w:p>
    <w:p w14:paraId="48E7F9A1" w14:textId="3D4ABD65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Inicio de sesión</w:t>
      </w:r>
    </w:p>
    <w:p w14:paraId="775093FF" w14:textId="49F057D2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Visualización de ambientes por hora/fecha.</w:t>
      </w:r>
    </w:p>
    <w:p w14:paraId="2465FE24" w14:textId="1958741B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lastRenderedPageBreak/>
        <w:t>Asignación de ambientes, indicando participantes y los materiales necesarios.</w:t>
      </w:r>
    </w:p>
    <w:p w14:paraId="716AEDB3" w14:textId="415C81AB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Administración de usuarios, equipos y materiales.</w:t>
      </w:r>
    </w:p>
    <w:p w14:paraId="14E75983" w14:textId="381DA103" w:rsidR="00F7521C" w:rsidRDefault="00F7521C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Visor:</w:t>
      </w:r>
    </w:p>
    <w:p w14:paraId="63B6D072" w14:textId="796FDE57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Inicio de sesión con las credenciales indicadas en el Dashboard.</w:t>
      </w:r>
    </w:p>
    <w:p w14:paraId="53B19A87" w14:textId="079629D8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Visualización del estado de ambientes.</w:t>
      </w:r>
    </w:p>
    <w:p w14:paraId="147E23E6" w14:textId="48FD9465" w:rsidR="004523AB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Visualización de los ambientes a los cuales el usuario está asignado.</w:t>
      </w:r>
    </w:p>
    <w:p w14:paraId="4332D044" w14:textId="22ED12E5" w:rsidR="00CE3542" w:rsidRDefault="00CE3542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Del mismo modo se detalla lo que </w:t>
      </w:r>
      <w:r w:rsidRPr="00CE3542">
        <w:rPr>
          <w:rFonts w:ascii="Tw Cen MT" w:hAnsi="Tw Cen MT" w:cs="Arial"/>
          <w:b/>
          <w:sz w:val="24"/>
          <w:szCs w:val="24"/>
        </w:rPr>
        <w:t>no incluirá</w:t>
      </w:r>
      <w:r>
        <w:rPr>
          <w:rFonts w:ascii="Tw Cen MT" w:hAnsi="Tw Cen MT" w:cs="Arial"/>
          <w:sz w:val="24"/>
          <w:szCs w:val="24"/>
        </w:rPr>
        <w:t xml:space="preserve"> el sistema:</w:t>
      </w:r>
    </w:p>
    <w:p w14:paraId="4825153A" w14:textId="77777777" w:rsidR="00CE3542" w:rsidRPr="005D7CDA" w:rsidRDefault="00CE3542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 w:rsidRPr="005D7CDA">
        <w:rPr>
          <w:rFonts w:ascii="Tw Cen MT" w:hAnsi="Tw Cen MT" w:cs="Arial"/>
          <w:sz w:val="24"/>
          <w:szCs w:val="24"/>
        </w:rPr>
        <w:t>Estadísticas sobre utilización de ambientes.</w:t>
      </w:r>
    </w:p>
    <w:p w14:paraId="51AC320D" w14:textId="77777777" w:rsidR="00CE3542" w:rsidRPr="005D7CDA" w:rsidRDefault="00CE3542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 w:rsidRPr="005D7CDA">
        <w:rPr>
          <w:rFonts w:ascii="Tw Cen MT" w:hAnsi="Tw Cen MT" w:cs="Arial"/>
          <w:sz w:val="24"/>
          <w:szCs w:val="24"/>
        </w:rPr>
        <w:t>Localización y disponibilidad de los materiales.</w:t>
      </w:r>
    </w:p>
    <w:p w14:paraId="128D172E" w14:textId="77777777" w:rsidR="00CE3542" w:rsidRPr="00CE3542" w:rsidRDefault="00CE3542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22A20929" w14:textId="16335CFD" w:rsidR="000A76C6" w:rsidRDefault="000A76C6" w:rsidP="00EB62C8">
      <w:pPr>
        <w:pStyle w:val="Ttulo2"/>
        <w:numPr>
          <w:ilvl w:val="1"/>
          <w:numId w:val="1"/>
        </w:numPr>
        <w:jc w:val="both"/>
      </w:pPr>
      <w:bookmarkStart w:id="7" w:name="_Toc510007966"/>
      <w:r w:rsidRPr="004523AB">
        <w:t>Limitantes</w:t>
      </w:r>
      <w:bookmarkEnd w:id="7"/>
    </w:p>
    <w:p w14:paraId="4B830650" w14:textId="77777777" w:rsidR="00F7521C" w:rsidRPr="00F7521C" w:rsidRDefault="00F7521C" w:rsidP="00EB62C8">
      <w:pPr>
        <w:jc w:val="both"/>
      </w:pPr>
    </w:p>
    <w:p w14:paraId="11C1DF9A" w14:textId="5DEE8683" w:rsidR="00DF69E2" w:rsidRPr="004523AB" w:rsidRDefault="005D7CDA" w:rsidP="00EB62C8">
      <w:pPr>
        <w:pStyle w:val="Prrafodelista"/>
        <w:ind w:left="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La principal limitación que tiene el proyecto es el tiempo, por lo cual nos hemos visto forzados a restringir las bondades del sistema.</w:t>
      </w:r>
    </w:p>
    <w:p w14:paraId="55ABD403" w14:textId="3BDB9967" w:rsidR="000A76C6" w:rsidRPr="004523AB" w:rsidRDefault="000A76C6" w:rsidP="00EB62C8">
      <w:pPr>
        <w:pStyle w:val="Ttulo1"/>
        <w:jc w:val="both"/>
      </w:pPr>
      <w:bookmarkStart w:id="8" w:name="_Toc510007967"/>
      <w:r w:rsidRPr="004523AB">
        <w:t>Objetivos del Proyecto</w:t>
      </w:r>
      <w:bookmarkEnd w:id="8"/>
    </w:p>
    <w:p w14:paraId="32BD2C68" w14:textId="77777777" w:rsidR="00766D0D" w:rsidRPr="004523AB" w:rsidRDefault="00766D0D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3BF1525A" w14:textId="7BC3F907" w:rsidR="000A76C6" w:rsidRPr="004523AB" w:rsidRDefault="000A76C6" w:rsidP="00EB62C8">
      <w:pPr>
        <w:pStyle w:val="Ttulo2"/>
        <w:numPr>
          <w:ilvl w:val="1"/>
          <w:numId w:val="1"/>
        </w:numPr>
        <w:jc w:val="both"/>
      </w:pPr>
      <w:bookmarkStart w:id="9" w:name="_Toc510007968"/>
      <w:r w:rsidRPr="004523AB">
        <w:t>Objetivo General</w:t>
      </w:r>
      <w:bookmarkEnd w:id="9"/>
    </w:p>
    <w:p w14:paraId="33F129AD" w14:textId="77777777" w:rsidR="00DF69E2" w:rsidRPr="004523AB" w:rsidRDefault="00DF69E2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435317A0" w14:textId="1354C3A8" w:rsidR="009F5BDD" w:rsidRPr="00F7521C" w:rsidRDefault="00F7521C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14:paraId="621B2708" w14:textId="77777777" w:rsidR="00F7521C" w:rsidRPr="00546C36" w:rsidRDefault="00F7521C" w:rsidP="00EB62C8">
      <w:pPr>
        <w:jc w:val="both"/>
        <w:rPr>
          <w:rFonts w:ascii="Tw Cen MT" w:hAnsi="Tw Cen MT" w:cs="Arial"/>
          <w:i/>
          <w:color w:val="FF0000"/>
          <w:sz w:val="24"/>
          <w:szCs w:val="24"/>
        </w:rPr>
      </w:pPr>
    </w:p>
    <w:p w14:paraId="0A971F04" w14:textId="56346E9C" w:rsidR="000A76C6" w:rsidRPr="004523AB" w:rsidRDefault="000A76C6" w:rsidP="00EB62C8">
      <w:pPr>
        <w:pStyle w:val="Ttulo2"/>
        <w:numPr>
          <w:ilvl w:val="1"/>
          <w:numId w:val="1"/>
        </w:numPr>
        <w:jc w:val="both"/>
      </w:pPr>
      <w:bookmarkStart w:id="10" w:name="_Toc510007969"/>
      <w:r w:rsidRPr="004523AB">
        <w:t>Objetivos Específicos</w:t>
      </w:r>
      <w:bookmarkEnd w:id="10"/>
    </w:p>
    <w:p w14:paraId="0B3AD62C" w14:textId="2CE223D9" w:rsidR="00F7521C" w:rsidRDefault="00F7521C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7A85FB38" w14:textId="5DB558F3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 w:rsidRPr="00F7521C">
        <w:rPr>
          <w:rFonts w:ascii="Tw Cen MT" w:hAnsi="Tw Cen MT" w:cs="Arial"/>
          <w:sz w:val="24"/>
          <w:szCs w:val="24"/>
        </w:rPr>
        <w:t>Tener la herramienta desarrollada en el tiempo estimado incluyendo la documentación necesaria.</w:t>
      </w:r>
    </w:p>
    <w:p w14:paraId="599E6FC9" w14:textId="174B0EB9" w:rsidR="00A708F7" w:rsidRPr="00F7521C" w:rsidRDefault="00A708F7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Utilizar metodologías ágiles para aumentar la productividad.</w:t>
      </w:r>
    </w:p>
    <w:p w14:paraId="557F594C" w14:textId="6AA92F16" w:rsidR="00F7521C" w:rsidRDefault="00F7521C" w:rsidP="00EB62C8">
      <w:pPr>
        <w:pStyle w:val="Prrafodelista"/>
        <w:numPr>
          <w:ilvl w:val="0"/>
          <w:numId w:val="37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Implementar </w:t>
      </w:r>
      <w:r w:rsidR="00A708F7">
        <w:rPr>
          <w:rFonts w:ascii="Tw Cen MT" w:hAnsi="Tw Cen MT" w:cs="Arial"/>
          <w:sz w:val="24"/>
          <w:szCs w:val="24"/>
        </w:rPr>
        <w:t>una correcta gestión de la configuración y mantenimiento en el proyecto.</w:t>
      </w:r>
    </w:p>
    <w:p w14:paraId="57C9FCFA" w14:textId="60E6D1F6" w:rsidR="000576EF" w:rsidRDefault="00A21B08" w:rsidP="008F5FCB">
      <w:pPr>
        <w:pStyle w:val="Ttulo1"/>
      </w:pPr>
      <w:bookmarkStart w:id="11" w:name="_Toc510007970"/>
      <w:r w:rsidRPr="0083711E">
        <w:lastRenderedPageBreak/>
        <w:t>Documentación</w:t>
      </w:r>
      <w:bookmarkEnd w:id="11"/>
    </w:p>
    <w:p w14:paraId="7114321D" w14:textId="77777777" w:rsidR="00A708F7" w:rsidRPr="00A708F7" w:rsidRDefault="00A708F7" w:rsidP="00EB62C8">
      <w:pPr>
        <w:jc w:val="both"/>
      </w:pPr>
    </w:p>
    <w:p w14:paraId="4A793D9B" w14:textId="1EC7E7B0" w:rsidR="000576EF" w:rsidRPr="000576EF" w:rsidRDefault="000576EF" w:rsidP="00EB62C8">
      <w:pPr>
        <w:pStyle w:val="Ttulo2"/>
        <w:numPr>
          <w:ilvl w:val="1"/>
          <w:numId w:val="1"/>
        </w:numPr>
        <w:jc w:val="both"/>
      </w:pPr>
      <w:bookmarkStart w:id="12" w:name="_Toc510007971"/>
      <w:r>
        <w:t>Listado de entregables:</w:t>
      </w:r>
      <w:bookmarkEnd w:id="12"/>
    </w:p>
    <w:p w14:paraId="03B918D2" w14:textId="5862CE50" w:rsidR="00CE7B84" w:rsidRPr="004523AB" w:rsidRDefault="00BA0BEE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Los entregables a los que </w:t>
      </w:r>
      <w:r w:rsidR="008B241F">
        <w:rPr>
          <w:rFonts w:ascii="Tw Cen MT" w:hAnsi="Tw Cen MT" w:cs="Arial"/>
          <w:sz w:val="24"/>
          <w:szCs w:val="24"/>
        </w:rPr>
        <w:t>el equipo</w:t>
      </w:r>
      <w:r w:rsidRPr="004523AB">
        <w:rPr>
          <w:rFonts w:ascii="Tw Cen MT" w:hAnsi="Tw Cen MT" w:cs="Arial"/>
          <w:sz w:val="24"/>
          <w:szCs w:val="24"/>
        </w:rPr>
        <w:t xml:space="preserve"> se compromete son los siguientes:</w:t>
      </w:r>
    </w:p>
    <w:tbl>
      <w:tblPr>
        <w:tblW w:w="913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5165"/>
        <w:gridCol w:w="2409"/>
      </w:tblGrid>
      <w:tr w:rsidR="007B317F" w:rsidRPr="004523AB" w14:paraId="7CDD5DC1" w14:textId="77777777" w:rsidTr="00683222">
        <w:trPr>
          <w:trHeight w:val="27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4897"/>
            <w:noWrap/>
            <w:vAlign w:val="bottom"/>
          </w:tcPr>
          <w:p w14:paraId="120AC94D" w14:textId="3F550C55" w:rsidR="007B317F" w:rsidRPr="004523AB" w:rsidRDefault="008B241F" w:rsidP="00EB62C8">
            <w:pPr>
              <w:tabs>
                <w:tab w:val="left" w:pos="498"/>
              </w:tabs>
              <w:spacing w:after="0" w:line="240" w:lineRule="auto"/>
              <w:ind w:left="-235" w:firstLine="194"/>
              <w:jc w:val="both"/>
              <w:rPr>
                <w:rFonts w:ascii="Tw Cen MT" w:eastAsia="Times New Roman" w:hAnsi="Tw Cen MT" w:cs="Arial"/>
                <w:b/>
                <w:bCs/>
                <w:color w:val="F2F2F2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b/>
                <w:bCs/>
                <w:color w:val="F2F2F2"/>
                <w:sz w:val="24"/>
                <w:szCs w:val="24"/>
                <w:lang w:val="es-ES" w:eastAsia="es-ES"/>
              </w:rPr>
              <w:t>Í</w:t>
            </w:r>
            <w:r w:rsidR="007B317F" w:rsidRPr="00683222">
              <w:rPr>
                <w:rFonts w:ascii="Tw Cen MT" w:eastAsia="Times New Roman" w:hAnsi="Tw Cen MT" w:cs="Arial"/>
                <w:b/>
                <w:bCs/>
                <w:color w:val="F2F2F2"/>
                <w:sz w:val="24"/>
                <w:szCs w:val="24"/>
                <w:lang w:val="es-ES" w:eastAsia="es-ES"/>
              </w:rPr>
              <w:t>TEM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004897"/>
            <w:noWrap/>
            <w:vAlign w:val="bottom"/>
          </w:tcPr>
          <w:p w14:paraId="42D95B66" w14:textId="77777777" w:rsidR="007B317F" w:rsidRPr="00A775D4" w:rsidRDefault="007B317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F2F2F2"/>
                <w:sz w:val="24"/>
                <w:szCs w:val="24"/>
                <w:lang w:val="es-ES" w:eastAsia="es-ES"/>
              </w:rPr>
            </w:pPr>
            <w:r w:rsidRPr="00A775D4">
              <w:rPr>
                <w:rFonts w:ascii="Tw Cen MT" w:eastAsia="Times New Roman" w:hAnsi="Tw Cen MT" w:cs="Arial"/>
                <w:b/>
                <w:bCs/>
                <w:color w:val="F2F2F2"/>
                <w:sz w:val="24"/>
                <w:szCs w:val="24"/>
                <w:lang w:val="es-ES" w:eastAsia="es-ES"/>
              </w:rPr>
              <w:t xml:space="preserve">DESCRIPCIÓN 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4897"/>
            <w:noWrap/>
            <w:vAlign w:val="bottom"/>
          </w:tcPr>
          <w:p w14:paraId="27943C63" w14:textId="423D09E4" w:rsidR="007B317F" w:rsidRPr="004523AB" w:rsidRDefault="00575D80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F2F2F2"/>
                <w:sz w:val="24"/>
                <w:szCs w:val="24"/>
                <w:lang w:val="es-E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F2F2F2"/>
                <w:sz w:val="24"/>
                <w:szCs w:val="24"/>
                <w:lang w:val="es-ES" w:eastAsia="es-ES"/>
              </w:rPr>
              <w:t>PRESENTACIÓN</w:t>
            </w:r>
          </w:p>
        </w:tc>
      </w:tr>
      <w:tr w:rsidR="008B241F" w:rsidRPr="004523AB" w14:paraId="6B558B6E" w14:textId="77777777" w:rsidTr="008B241F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B1A6" w14:textId="12C20522" w:rsidR="008B241F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1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4F709" w14:textId="1FEC710E" w:rsidR="008B241F" w:rsidRDefault="008B241F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 w:rsidRPr="00683222"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95E3EC" w14:textId="3848E3C8" w:rsidR="008B241F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>Documento pdf digital</w:t>
            </w:r>
          </w:p>
        </w:tc>
      </w:tr>
      <w:tr w:rsidR="007B317F" w:rsidRPr="004523AB" w14:paraId="073158F3" w14:textId="77777777" w:rsidTr="008B241F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2B35E" w14:textId="46D7EDAE" w:rsidR="007B317F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7F98A" w14:textId="2D4E6864" w:rsidR="007B317F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Documento de especificación de requisitos de software.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45D70" w14:textId="6271728E" w:rsidR="007B317F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E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 xml:space="preserve">Documento pdf digital </w:t>
            </w:r>
          </w:p>
        </w:tc>
      </w:tr>
      <w:tr w:rsidR="00575D80" w:rsidRPr="004523AB" w14:paraId="6E0ED89F" w14:textId="77777777" w:rsidTr="008B241F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4326E" w14:textId="1C924A82" w:rsidR="00575D80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F7709" w14:textId="4A23BA89" w:rsidR="00575D80" w:rsidRPr="004523AB" w:rsidRDefault="008B241F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Documento de arquitectura del software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065C46" w14:textId="20A12E14" w:rsidR="00575D80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 xml:space="preserve">Documento pdf digital </w:t>
            </w:r>
          </w:p>
        </w:tc>
      </w:tr>
      <w:tr w:rsidR="00575D80" w:rsidRPr="004523AB" w14:paraId="28891843" w14:textId="77777777" w:rsidTr="008B241F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0E57D" w14:textId="64AB9E39" w:rsidR="00575D80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2AB81" w14:textId="66017A95" w:rsidR="00575D80" w:rsidRPr="00683222" w:rsidRDefault="008B241F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Manual de Instalación</w:t>
            </w:r>
          </w:p>
          <w:p w14:paraId="7E00AE45" w14:textId="3672EBF3" w:rsidR="00575D80" w:rsidRPr="004523AB" w:rsidRDefault="00575D80" w:rsidP="00EB62C8">
            <w:pPr>
              <w:pStyle w:val="Prrafodelista"/>
              <w:spacing w:after="0" w:line="240" w:lineRule="auto"/>
              <w:ind w:left="0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A804E" w14:textId="61C88908" w:rsidR="00575D80" w:rsidRPr="004523AB" w:rsidRDefault="00F80AA4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 xml:space="preserve">Documento </w:t>
            </w:r>
            <w:r w:rsidR="009A650F"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 xml:space="preserve">pdf </w:t>
            </w: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 xml:space="preserve">digital </w:t>
            </w:r>
          </w:p>
        </w:tc>
      </w:tr>
      <w:tr w:rsidR="00575D80" w:rsidRPr="004523AB" w14:paraId="5D69A3CB" w14:textId="77777777" w:rsidTr="00683222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83202" w14:textId="1A80F88A" w:rsidR="00575D80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36673" w14:textId="7D54F5AE" w:rsidR="00575D80" w:rsidRPr="00683222" w:rsidRDefault="008B241F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Manual de Usuario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7DF696" w14:textId="3128CC90" w:rsidR="00575D80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>Documento pdf digital</w:t>
            </w:r>
          </w:p>
        </w:tc>
      </w:tr>
      <w:tr w:rsidR="00575D80" w:rsidRPr="004523AB" w14:paraId="0742FE4D" w14:textId="77777777" w:rsidTr="007C2F33">
        <w:trPr>
          <w:trHeight w:val="54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BE382" w14:textId="7A81FA65" w:rsidR="00575D80" w:rsidRPr="004523AB" w:rsidRDefault="008B241F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6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C5D8" w14:textId="59D2C71A" w:rsidR="00575D80" w:rsidRPr="004523AB" w:rsidRDefault="0003691B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 xml:space="preserve">Sistema </w:t>
            </w:r>
            <w:r w:rsidR="007C2F33"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de gestión de ambientes - Web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79E495" w14:textId="5C625356" w:rsidR="00575D80" w:rsidRPr="004523AB" w:rsidRDefault="0042527C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>Link</w:t>
            </w:r>
          </w:p>
        </w:tc>
      </w:tr>
      <w:tr w:rsidR="007C2F33" w:rsidRPr="004523AB" w14:paraId="1B43BED2" w14:textId="77777777" w:rsidTr="00683222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537B5" w14:textId="10FC44F3" w:rsidR="007C2F33" w:rsidRDefault="007C2F33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7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6E3BB" w14:textId="7B260E62" w:rsidR="007C2F33" w:rsidRDefault="007C2F33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Sistema de gestión de ambientes</w:t>
            </w:r>
            <w:r w:rsidR="005D7CDA"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- Mobile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BB79FE" w14:textId="5B476108" w:rsidR="007C2F33" w:rsidRPr="004523AB" w:rsidRDefault="0042527C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>Archivo digital</w:t>
            </w:r>
          </w:p>
        </w:tc>
      </w:tr>
      <w:tr w:rsidR="0042527C" w:rsidRPr="004523AB" w14:paraId="056AF5E1" w14:textId="77777777" w:rsidTr="00683222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0D879" w14:textId="5A4494E5" w:rsidR="0042527C" w:rsidRPr="00EB62C8" w:rsidRDefault="0042527C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 w:rsidRPr="00EB62C8"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8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D59E0" w14:textId="4D28541E" w:rsidR="0042527C" w:rsidRPr="00EB62C8" w:rsidRDefault="0042527C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 w:rsidRPr="00EB62C8"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Manual de mantenimiento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BD9786" w14:textId="199A86C8" w:rsidR="0042527C" w:rsidRPr="00EB62C8" w:rsidRDefault="0042527C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color w:val="595959"/>
                <w:sz w:val="24"/>
                <w:szCs w:val="24"/>
                <w:lang w:val="es-ES" w:eastAsia="es-ES"/>
              </w:rPr>
            </w:pPr>
            <w:r w:rsidRPr="00EB62C8">
              <w:rPr>
                <w:rFonts w:ascii="Tw Cen MT" w:eastAsia="Times New Roman" w:hAnsi="Tw Cen MT" w:cs="Arial"/>
                <w:b/>
                <w:color w:val="595959"/>
                <w:sz w:val="24"/>
                <w:szCs w:val="24"/>
                <w:lang w:val="es-ES" w:eastAsia="es-ES"/>
              </w:rPr>
              <w:t>Documento pdf digital</w:t>
            </w:r>
          </w:p>
        </w:tc>
      </w:tr>
      <w:tr w:rsidR="00575D80" w:rsidRPr="004523AB" w14:paraId="3400FCC6" w14:textId="77777777" w:rsidTr="00683222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7C778" w14:textId="6BF911AF" w:rsidR="00575D80" w:rsidRPr="004523AB" w:rsidRDefault="0042527C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9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C3689" w14:textId="1872E57D" w:rsidR="00575D80" w:rsidRPr="004523AB" w:rsidRDefault="00575D80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 w:rsidRPr="00683222"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Código fuente de la solución.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550DD9" w14:textId="3544A1C1" w:rsidR="00575D80" w:rsidRPr="004523AB" w:rsidRDefault="008C1BFA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 xml:space="preserve">Archivo digital </w:t>
            </w:r>
          </w:p>
        </w:tc>
      </w:tr>
      <w:tr w:rsidR="008B6618" w:rsidRPr="004523AB" w14:paraId="3743EBF5" w14:textId="77777777" w:rsidTr="00683222">
        <w:trPr>
          <w:trHeight w:val="498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36A1C" w14:textId="43BFD4A5" w:rsidR="008B6618" w:rsidRDefault="008B6618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</w:pPr>
            <w:r>
              <w:rPr>
                <w:rFonts w:ascii="Tw Cen MT" w:eastAsia="Times New Roman" w:hAnsi="Tw Cen MT" w:cs="Arial"/>
                <w:color w:val="595959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516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A5CDB" w14:textId="3662CEAA" w:rsidR="008B6618" w:rsidRPr="00683222" w:rsidRDefault="008B6618" w:rsidP="00EB62C8">
            <w:pPr>
              <w:spacing w:after="0" w:line="240" w:lineRule="auto"/>
              <w:jc w:val="both"/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</w:pPr>
            <w:r>
              <w:rPr>
                <w:rFonts w:ascii="Tw Cen MT" w:hAnsi="Tw Cen MT" w:cs="Arial"/>
                <w:bCs/>
                <w:sz w:val="24"/>
                <w:szCs w:val="24"/>
                <w:lang w:val="es-ES_tradnl"/>
              </w:rPr>
              <w:t>Documento de configuración del software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192F99" w14:textId="032E5ABD" w:rsidR="008B6618" w:rsidRPr="004523AB" w:rsidRDefault="008B6618" w:rsidP="00EB62C8">
            <w:pPr>
              <w:spacing w:after="0" w:line="240" w:lineRule="auto"/>
              <w:jc w:val="both"/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</w:pPr>
            <w:r w:rsidRPr="004523AB">
              <w:rPr>
                <w:rFonts w:ascii="Tw Cen MT" w:eastAsia="Times New Roman" w:hAnsi="Tw Cen MT" w:cs="Arial"/>
                <w:b/>
                <w:bCs/>
                <w:color w:val="595959"/>
                <w:sz w:val="24"/>
                <w:szCs w:val="24"/>
                <w:lang w:val="es-US" w:eastAsia="es-ES"/>
              </w:rPr>
              <w:t>Documento pdf digital</w:t>
            </w:r>
          </w:p>
        </w:tc>
      </w:tr>
    </w:tbl>
    <w:p w14:paraId="21FFE623" w14:textId="06EE4971" w:rsidR="00EB62C8" w:rsidRPr="004523AB" w:rsidRDefault="000576EF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ab/>
      </w:r>
    </w:p>
    <w:p w14:paraId="44300393" w14:textId="416DBD35" w:rsidR="000576EF" w:rsidRPr="004523AB" w:rsidRDefault="006C7265" w:rsidP="00EB62C8">
      <w:pPr>
        <w:pStyle w:val="Ttulo2"/>
        <w:numPr>
          <w:ilvl w:val="1"/>
          <w:numId w:val="1"/>
        </w:numPr>
        <w:jc w:val="both"/>
      </w:pPr>
      <w:bookmarkStart w:id="13" w:name="_Toc510007972"/>
      <w:r>
        <w:t>Cronograma</w:t>
      </w:r>
      <w:r w:rsidR="000576EF" w:rsidRPr="009413BD">
        <w:t xml:space="preserve"> de entrega</w:t>
      </w:r>
      <w:r>
        <w:t>s</w:t>
      </w:r>
      <w:bookmarkEnd w:id="13"/>
    </w:p>
    <w:p w14:paraId="0D283731" w14:textId="77777777" w:rsidR="00683222" w:rsidRDefault="00683222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466C3AE7" w14:textId="39E969DA" w:rsidR="00F07CA6" w:rsidRDefault="00683222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Los entregables serán cumplidos según cronograma </w:t>
      </w:r>
      <w:r w:rsidR="007C2F33">
        <w:rPr>
          <w:rFonts w:ascii="Tw Cen MT" w:hAnsi="Tw Cen MT" w:cs="Arial"/>
          <w:sz w:val="24"/>
          <w:szCs w:val="24"/>
        </w:rPr>
        <w:t xml:space="preserve">que consta de 9 semanas </w:t>
      </w:r>
      <w:r>
        <w:rPr>
          <w:rFonts w:ascii="Tw Cen MT" w:hAnsi="Tw Cen MT" w:cs="Arial"/>
          <w:sz w:val="24"/>
          <w:szCs w:val="24"/>
        </w:rPr>
        <w:t>y estos se realizarán de la siguiente manera:</w:t>
      </w:r>
    </w:p>
    <w:p w14:paraId="156622B1" w14:textId="3D419EB9" w:rsidR="0003691B" w:rsidRPr="0003691B" w:rsidRDefault="0003691B" w:rsidP="00EB62C8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 w:rsidRPr="0042527C">
        <w:rPr>
          <w:rFonts w:ascii="Tw Cen MT" w:hAnsi="Tw Cen MT" w:cs="Arial"/>
          <w:b/>
          <w:sz w:val="24"/>
          <w:szCs w:val="24"/>
        </w:rPr>
        <w:t>Plan de Proyecto:</w:t>
      </w:r>
      <w:r>
        <w:rPr>
          <w:rFonts w:ascii="Tw Cen MT" w:hAnsi="Tw Cen MT" w:cs="Arial"/>
          <w:sz w:val="24"/>
          <w:szCs w:val="24"/>
        </w:rPr>
        <w:t xml:space="preserve"> Se</w:t>
      </w:r>
      <w:r w:rsidR="007C2F33">
        <w:rPr>
          <w:rFonts w:ascii="Tw Cen MT" w:hAnsi="Tw Cen MT" w:cs="Arial"/>
          <w:sz w:val="24"/>
          <w:szCs w:val="24"/>
        </w:rPr>
        <w:t xml:space="preserve"> realizará la entrega </w:t>
      </w:r>
      <w:r>
        <w:rPr>
          <w:rFonts w:ascii="Tw Cen MT" w:hAnsi="Tw Cen MT" w:cs="Arial"/>
          <w:sz w:val="24"/>
          <w:szCs w:val="24"/>
        </w:rPr>
        <w:t xml:space="preserve">el plan de proyecto en la primera semana </w:t>
      </w:r>
    </w:p>
    <w:p w14:paraId="07FC4195" w14:textId="6DCA399F" w:rsidR="00A34687" w:rsidRPr="00A34687" w:rsidRDefault="00A34687" w:rsidP="00EB62C8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 w:rsidRPr="0042527C">
        <w:rPr>
          <w:rFonts w:ascii="Tw Cen MT" w:hAnsi="Tw Cen MT" w:cs="Arial"/>
          <w:b/>
          <w:sz w:val="24"/>
          <w:szCs w:val="24"/>
        </w:rPr>
        <w:t xml:space="preserve">Documento </w:t>
      </w:r>
      <w:r w:rsidR="007C2F33" w:rsidRPr="0042527C">
        <w:rPr>
          <w:rFonts w:ascii="Tw Cen MT" w:hAnsi="Tw Cen MT" w:cs="Arial"/>
          <w:b/>
          <w:sz w:val="24"/>
          <w:szCs w:val="24"/>
        </w:rPr>
        <w:t xml:space="preserve">de </w:t>
      </w:r>
      <w:r w:rsidRPr="0042527C">
        <w:rPr>
          <w:rFonts w:ascii="Tw Cen MT" w:hAnsi="Tw Cen MT" w:cs="Arial"/>
          <w:b/>
          <w:sz w:val="24"/>
          <w:szCs w:val="24"/>
        </w:rPr>
        <w:t>especificac</w:t>
      </w:r>
      <w:r w:rsidR="007C2F33" w:rsidRPr="0042527C">
        <w:rPr>
          <w:rFonts w:ascii="Tw Cen MT" w:hAnsi="Tw Cen MT" w:cs="Arial"/>
          <w:b/>
          <w:sz w:val="24"/>
          <w:szCs w:val="24"/>
        </w:rPr>
        <w:t>ión de requisitos de software (ERS)</w:t>
      </w:r>
      <w:r w:rsidRPr="0042527C">
        <w:rPr>
          <w:rFonts w:ascii="Tw Cen MT" w:hAnsi="Tw Cen MT" w:cs="Arial"/>
          <w:b/>
          <w:sz w:val="24"/>
          <w:szCs w:val="24"/>
        </w:rPr>
        <w:t>:</w:t>
      </w:r>
      <w:r>
        <w:rPr>
          <w:rFonts w:ascii="Tw Cen MT" w:hAnsi="Tw Cen MT" w:cs="Arial"/>
          <w:sz w:val="24"/>
          <w:szCs w:val="24"/>
        </w:rPr>
        <w:t xml:space="preserve"> </w:t>
      </w:r>
      <w:r w:rsidR="007C2F33">
        <w:rPr>
          <w:rFonts w:ascii="Tw Cen MT" w:hAnsi="Tw Cen MT" w:cs="Arial"/>
          <w:sz w:val="24"/>
          <w:szCs w:val="24"/>
        </w:rPr>
        <w:t>Se realizará la entrega del documento ERS en la segunda semana después de haberse aprobado el plan de proyecto.</w:t>
      </w:r>
      <w:r>
        <w:rPr>
          <w:rFonts w:ascii="Tw Cen MT" w:hAnsi="Tw Cen MT" w:cs="Arial"/>
          <w:sz w:val="24"/>
          <w:szCs w:val="24"/>
        </w:rPr>
        <w:t xml:space="preserve"> </w:t>
      </w:r>
    </w:p>
    <w:p w14:paraId="3129BE2D" w14:textId="4D8CC3D6" w:rsidR="00A34687" w:rsidRPr="007C2F33" w:rsidRDefault="00A34687" w:rsidP="00EB62C8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 w:rsidRPr="0042527C">
        <w:rPr>
          <w:rFonts w:ascii="Tw Cen MT" w:hAnsi="Tw Cen MT" w:cs="Arial"/>
          <w:b/>
          <w:sz w:val="24"/>
          <w:szCs w:val="24"/>
        </w:rPr>
        <w:t xml:space="preserve">Documento </w:t>
      </w:r>
      <w:r w:rsidR="0003691B" w:rsidRPr="0042527C">
        <w:rPr>
          <w:rFonts w:ascii="Tw Cen MT" w:hAnsi="Tw Cen MT" w:cs="Arial"/>
          <w:b/>
          <w:sz w:val="24"/>
          <w:szCs w:val="24"/>
        </w:rPr>
        <w:t xml:space="preserve">de </w:t>
      </w:r>
      <w:r w:rsidR="007C2F33" w:rsidRPr="0042527C">
        <w:rPr>
          <w:rFonts w:ascii="Tw Cen MT" w:hAnsi="Tw Cen MT" w:cs="Arial"/>
          <w:b/>
          <w:sz w:val="24"/>
          <w:szCs w:val="24"/>
        </w:rPr>
        <w:t>arquitectura</w:t>
      </w:r>
      <w:r w:rsidR="0003691B" w:rsidRPr="0042527C">
        <w:rPr>
          <w:rFonts w:ascii="Tw Cen MT" w:hAnsi="Tw Cen MT" w:cs="Arial"/>
          <w:b/>
          <w:sz w:val="24"/>
          <w:szCs w:val="24"/>
        </w:rPr>
        <w:t xml:space="preserve"> de</w:t>
      </w:r>
      <w:r w:rsidR="007C2F33" w:rsidRPr="0042527C">
        <w:rPr>
          <w:rFonts w:ascii="Tw Cen MT" w:hAnsi="Tw Cen MT" w:cs="Arial"/>
          <w:b/>
          <w:sz w:val="24"/>
          <w:szCs w:val="24"/>
        </w:rPr>
        <w:t>l</w:t>
      </w:r>
      <w:r w:rsidR="0003691B" w:rsidRPr="0042527C">
        <w:rPr>
          <w:rFonts w:ascii="Tw Cen MT" w:hAnsi="Tw Cen MT" w:cs="Arial"/>
          <w:b/>
          <w:sz w:val="24"/>
          <w:szCs w:val="24"/>
        </w:rPr>
        <w:t xml:space="preserve"> software</w:t>
      </w:r>
      <w:r w:rsidR="007C2F33" w:rsidRPr="0042527C">
        <w:rPr>
          <w:rFonts w:ascii="Tw Cen MT" w:hAnsi="Tw Cen MT" w:cs="Arial"/>
          <w:b/>
          <w:sz w:val="24"/>
          <w:szCs w:val="24"/>
        </w:rPr>
        <w:t>:</w:t>
      </w:r>
      <w:r w:rsidR="007C2F33">
        <w:rPr>
          <w:rFonts w:ascii="Tw Cen MT" w:hAnsi="Tw Cen MT" w:cs="Arial"/>
          <w:sz w:val="24"/>
          <w:szCs w:val="24"/>
        </w:rPr>
        <w:t xml:space="preserve"> S</w:t>
      </w:r>
      <w:r>
        <w:rPr>
          <w:rFonts w:ascii="Tw Cen MT" w:hAnsi="Tw Cen MT" w:cs="Arial"/>
          <w:sz w:val="24"/>
          <w:szCs w:val="24"/>
        </w:rPr>
        <w:t>e realizará la entrega d</w:t>
      </w:r>
      <w:r w:rsidR="007C2F33">
        <w:rPr>
          <w:rFonts w:ascii="Tw Cen MT" w:hAnsi="Tw Cen MT" w:cs="Arial"/>
          <w:sz w:val="24"/>
          <w:szCs w:val="24"/>
        </w:rPr>
        <w:t>el documento en la tercera semana</w:t>
      </w:r>
      <w:r>
        <w:rPr>
          <w:rFonts w:ascii="Tw Cen MT" w:eastAsia="Times New Roman" w:hAnsi="Tw Cen MT" w:cs="Arial"/>
          <w:b/>
          <w:bCs/>
          <w:color w:val="595959"/>
          <w:sz w:val="24"/>
          <w:szCs w:val="24"/>
          <w:lang w:val="es-US" w:eastAsia="es-ES"/>
        </w:rPr>
        <w:t>.</w:t>
      </w:r>
    </w:p>
    <w:p w14:paraId="0F25E019" w14:textId="09191274" w:rsidR="007C2F33" w:rsidRPr="007C2F33" w:rsidRDefault="00B23456" w:rsidP="00EB62C8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b/>
          <w:sz w:val="24"/>
          <w:szCs w:val="24"/>
        </w:rPr>
        <w:t>Manual</w:t>
      </w:r>
      <w:r w:rsidR="007C2F33" w:rsidRPr="0042527C">
        <w:rPr>
          <w:rFonts w:ascii="Tw Cen MT" w:hAnsi="Tw Cen MT" w:cs="Arial"/>
          <w:b/>
          <w:sz w:val="24"/>
          <w:szCs w:val="24"/>
        </w:rPr>
        <w:t xml:space="preserve"> de instalación:</w:t>
      </w:r>
      <w:r w:rsidR="007C2F33">
        <w:rPr>
          <w:rFonts w:ascii="Tw Cen MT" w:hAnsi="Tw Cen MT" w:cs="Arial"/>
          <w:sz w:val="24"/>
          <w:szCs w:val="24"/>
        </w:rPr>
        <w:t xml:space="preserve"> Se realizará la entrega del manual de instalación en la </w:t>
      </w:r>
      <w:r w:rsidR="005D7CDA">
        <w:rPr>
          <w:rFonts w:ascii="Tw Cen MT" w:hAnsi="Tw Cen MT" w:cs="Arial"/>
          <w:sz w:val="24"/>
          <w:szCs w:val="24"/>
        </w:rPr>
        <w:t>séptima semana</w:t>
      </w:r>
      <w:r w:rsidR="007C2F33">
        <w:rPr>
          <w:rFonts w:ascii="Tw Cen MT" w:hAnsi="Tw Cen MT" w:cs="Arial"/>
          <w:sz w:val="24"/>
          <w:szCs w:val="24"/>
        </w:rPr>
        <w:t xml:space="preserve">. </w:t>
      </w:r>
      <w:r w:rsidR="007C2F33" w:rsidRPr="00A34687">
        <w:rPr>
          <w:rFonts w:ascii="Tw Cen MT" w:hAnsi="Tw Cen MT" w:cs="Arial"/>
          <w:sz w:val="24"/>
          <w:szCs w:val="24"/>
        </w:rPr>
        <w:t xml:space="preserve"> </w:t>
      </w:r>
      <w:r w:rsidR="007C2F33">
        <w:rPr>
          <w:rFonts w:ascii="Tw Cen MT" w:hAnsi="Tw Cen MT" w:cs="Arial"/>
          <w:sz w:val="24"/>
          <w:szCs w:val="24"/>
        </w:rPr>
        <w:t xml:space="preserve"> </w:t>
      </w:r>
    </w:p>
    <w:p w14:paraId="20998A71" w14:textId="6B8675C7" w:rsidR="007C2F33" w:rsidRDefault="007C2F33" w:rsidP="00EB62C8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 w:rsidRPr="0042527C">
        <w:rPr>
          <w:rFonts w:ascii="Tw Cen MT" w:hAnsi="Tw Cen MT" w:cs="Arial"/>
          <w:b/>
          <w:sz w:val="24"/>
          <w:szCs w:val="24"/>
        </w:rPr>
        <w:lastRenderedPageBreak/>
        <w:t>Manuales de usuario:</w:t>
      </w:r>
      <w:r>
        <w:rPr>
          <w:rFonts w:ascii="Tw Cen MT" w:hAnsi="Tw Cen MT" w:cs="Arial"/>
          <w:sz w:val="24"/>
          <w:szCs w:val="24"/>
        </w:rPr>
        <w:t xml:space="preserve"> Se realizará la entrega del manual de instalación en la </w:t>
      </w:r>
      <w:r w:rsidR="005D7CDA">
        <w:rPr>
          <w:rFonts w:ascii="Tw Cen MT" w:hAnsi="Tw Cen MT" w:cs="Arial"/>
          <w:sz w:val="24"/>
          <w:szCs w:val="24"/>
        </w:rPr>
        <w:t>séptima</w:t>
      </w:r>
      <w:r w:rsidR="0042527C">
        <w:rPr>
          <w:rFonts w:ascii="Tw Cen MT" w:hAnsi="Tw Cen MT" w:cs="Arial"/>
          <w:sz w:val="24"/>
          <w:szCs w:val="24"/>
        </w:rPr>
        <w:t xml:space="preserve"> </w:t>
      </w:r>
      <w:r>
        <w:rPr>
          <w:rFonts w:ascii="Tw Cen MT" w:hAnsi="Tw Cen MT" w:cs="Arial"/>
          <w:sz w:val="24"/>
          <w:szCs w:val="24"/>
        </w:rPr>
        <w:t xml:space="preserve">semana. </w:t>
      </w:r>
    </w:p>
    <w:p w14:paraId="504AFE49" w14:textId="13394A9F" w:rsidR="0042527C" w:rsidRPr="0042527C" w:rsidRDefault="00B23456" w:rsidP="00EB62C8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b/>
          <w:sz w:val="24"/>
          <w:szCs w:val="24"/>
        </w:rPr>
        <w:t>Manual</w:t>
      </w:r>
      <w:r w:rsidR="0042527C" w:rsidRPr="0042527C">
        <w:rPr>
          <w:rFonts w:ascii="Tw Cen MT" w:hAnsi="Tw Cen MT" w:cs="Arial"/>
          <w:b/>
          <w:sz w:val="24"/>
          <w:szCs w:val="24"/>
        </w:rPr>
        <w:t xml:space="preserve"> de </w:t>
      </w:r>
      <w:r w:rsidR="0042527C">
        <w:rPr>
          <w:rFonts w:ascii="Tw Cen MT" w:hAnsi="Tw Cen MT" w:cs="Arial"/>
          <w:b/>
          <w:sz w:val="24"/>
          <w:szCs w:val="24"/>
        </w:rPr>
        <w:t>mantenimiento</w:t>
      </w:r>
      <w:r w:rsidR="0042527C" w:rsidRPr="0042527C">
        <w:rPr>
          <w:rFonts w:ascii="Tw Cen MT" w:hAnsi="Tw Cen MT" w:cs="Arial"/>
          <w:b/>
          <w:sz w:val="24"/>
          <w:szCs w:val="24"/>
        </w:rPr>
        <w:t>:</w:t>
      </w:r>
      <w:r w:rsidR="0042527C">
        <w:rPr>
          <w:rFonts w:ascii="Tw Cen MT" w:hAnsi="Tw Cen MT" w:cs="Arial"/>
          <w:sz w:val="24"/>
          <w:szCs w:val="24"/>
        </w:rPr>
        <w:t xml:space="preserve"> Se realizará la entrega del manua</w:t>
      </w:r>
      <w:r w:rsidR="005D7CDA">
        <w:rPr>
          <w:rFonts w:ascii="Tw Cen MT" w:hAnsi="Tw Cen MT" w:cs="Arial"/>
          <w:sz w:val="24"/>
          <w:szCs w:val="24"/>
        </w:rPr>
        <w:t xml:space="preserve">l de </w:t>
      </w:r>
      <w:r w:rsidR="00EB62C8">
        <w:rPr>
          <w:rFonts w:ascii="Tw Cen MT" w:hAnsi="Tw Cen MT" w:cs="Arial"/>
          <w:sz w:val="24"/>
          <w:szCs w:val="24"/>
        </w:rPr>
        <w:t>mantenimiento</w:t>
      </w:r>
      <w:r w:rsidR="005D7CDA">
        <w:rPr>
          <w:rFonts w:ascii="Tw Cen MT" w:hAnsi="Tw Cen MT" w:cs="Arial"/>
          <w:sz w:val="24"/>
          <w:szCs w:val="24"/>
        </w:rPr>
        <w:t xml:space="preserve"> en la séptima </w:t>
      </w:r>
      <w:r w:rsidR="0042527C">
        <w:rPr>
          <w:rFonts w:ascii="Tw Cen MT" w:hAnsi="Tw Cen MT" w:cs="Arial"/>
          <w:sz w:val="24"/>
          <w:szCs w:val="24"/>
        </w:rPr>
        <w:t xml:space="preserve">semana. </w:t>
      </w:r>
    </w:p>
    <w:p w14:paraId="03BC4CAC" w14:textId="7EEBE6ED" w:rsidR="007C2F33" w:rsidRDefault="007C2F33" w:rsidP="00EB62C8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 w:rsidRPr="0042527C">
        <w:rPr>
          <w:rFonts w:ascii="Tw Cen MT" w:hAnsi="Tw Cen MT" w:cs="Arial"/>
          <w:b/>
          <w:bCs/>
          <w:sz w:val="24"/>
          <w:szCs w:val="24"/>
          <w:lang w:val="es-ES_tradnl"/>
        </w:rPr>
        <w:t>Sistema de gestión de ambientes</w:t>
      </w:r>
      <w:r w:rsidR="00ED50A8">
        <w:rPr>
          <w:rFonts w:ascii="Tw Cen MT" w:hAnsi="Tw Cen MT" w:cs="Arial"/>
          <w:b/>
          <w:bCs/>
          <w:sz w:val="24"/>
          <w:szCs w:val="24"/>
          <w:lang w:val="es-ES_tradnl"/>
        </w:rPr>
        <w:t xml:space="preserve"> </w:t>
      </w:r>
      <w:r w:rsidRPr="0042527C">
        <w:rPr>
          <w:rFonts w:ascii="Tw Cen MT" w:hAnsi="Tw Cen MT" w:cs="Arial"/>
          <w:b/>
          <w:bCs/>
          <w:sz w:val="24"/>
          <w:szCs w:val="24"/>
          <w:lang w:val="es-ES_tradnl"/>
        </w:rPr>
        <w:t>- Web</w:t>
      </w:r>
      <w:r w:rsidRPr="0042527C">
        <w:rPr>
          <w:rFonts w:ascii="Tw Cen MT" w:hAnsi="Tw Cen MT" w:cs="Arial"/>
          <w:b/>
          <w:sz w:val="24"/>
          <w:szCs w:val="24"/>
        </w:rPr>
        <w:t>:</w:t>
      </w:r>
      <w:r>
        <w:rPr>
          <w:rFonts w:ascii="Tw Cen MT" w:hAnsi="Tw Cen MT" w:cs="Arial"/>
          <w:sz w:val="24"/>
          <w:szCs w:val="24"/>
        </w:rPr>
        <w:t xml:space="preserve"> Se entregará el sistema web publicado en un servidor</w:t>
      </w:r>
      <w:r w:rsidR="0042527C">
        <w:rPr>
          <w:rFonts w:ascii="Tw Cen MT" w:hAnsi="Tw Cen MT" w:cs="Arial"/>
          <w:sz w:val="24"/>
          <w:szCs w:val="24"/>
        </w:rPr>
        <w:t xml:space="preserve"> en la </w:t>
      </w:r>
      <w:r w:rsidR="005D7CDA">
        <w:rPr>
          <w:rFonts w:ascii="Tw Cen MT" w:hAnsi="Tw Cen MT" w:cs="Arial"/>
          <w:sz w:val="24"/>
          <w:szCs w:val="24"/>
        </w:rPr>
        <w:t>séptima</w:t>
      </w:r>
      <w:r w:rsidR="0042527C">
        <w:rPr>
          <w:rFonts w:ascii="Tw Cen MT" w:hAnsi="Tw Cen MT" w:cs="Arial"/>
          <w:sz w:val="24"/>
          <w:szCs w:val="24"/>
        </w:rPr>
        <w:t xml:space="preserve"> semana</w:t>
      </w:r>
      <w:r>
        <w:rPr>
          <w:rFonts w:ascii="Tw Cen MT" w:hAnsi="Tw Cen MT" w:cs="Arial"/>
          <w:sz w:val="24"/>
          <w:szCs w:val="24"/>
        </w:rPr>
        <w:t>.</w:t>
      </w:r>
    </w:p>
    <w:p w14:paraId="3E5FC0A2" w14:textId="21232845" w:rsidR="008F5FCB" w:rsidRPr="008F5FCB" w:rsidRDefault="007C2F33" w:rsidP="008F5FCB">
      <w:pPr>
        <w:pStyle w:val="Prrafodelista"/>
        <w:numPr>
          <w:ilvl w:val="0"/>
          <w:numId w:val="34"/>
        </w:numPr>
        <w:jc w:val="both"/>
        <w:rPr>
          <w:rFonts w:ascii="Tw Cen MT" w:hAnsi="Tw Cen MT" w:cs="Arial"/>
          <w:sz w:val="24"/>
          <w:szCs w:val="24"/>
        </w:rPr>
      </w:pPr>
      <w:r w:rsidRPr="0042527C">
        <w:rPr>
          <w:rFonts w:ascii="Tw Cen MT" w:hAnsi="Tw Cen MT" w:cs="Arial"/>
          <w:b/>
          <w:bCs/>
          <w:sz w:val="24"/>
          <w:szCs w:val="24"/>
          <w:lang w:val="es-ES_tradnl"/>
        </w:rPr>
        <w:t>Sistema de gestión de ambientes</w:t>
      </w:r>
      <w:r w:rsidR="00ED50A8">
        <w:rPr>
          <w:rFonts w:ascii="Tw Cen MT" w:hAnsi="Tw Cen MT" w:cs="Arial"/>
          <w:b/>
          <w:bCs/>
          <w:sz w:val="24"/>
          <w:szCs w:val="24"/>
          <w:lang w:val="es-ES_tradnl"/>
        </w:rPr>
        <w:t xml:space="preserve"> </w:t>
      </w:r>
      <w:r w:rsidRPr="0042527C">
        <w:rPr>
          <w:rFonts w:ascii="Tw Cen MT" w:hAnsi="Tw Cen MT" w:cs="Arial"/>
          <w:b/>
          <w:bCs/>
          <w:sz w:val="24"/>
          <w:szCs w:val="24"/>
          <w:lang w:val="es-ES_tradnl"/>
        </w:rPr>
        <w:t>– Mobile:</w:t>
      </w:r>
      <w:r w:rsidRPr="007C2F33">
        <w:rPr>
          <w:rFonts w:ascii="Tw Cen MT" w:hAnsi="Tw Cen MT" w:cs="Arial"/>
          <w:bCs/>
          <w:sz w:val="24"/>
          <w:szCs w:val="24"/>
          <w:lang w:val="es-ES_tradnl"/>
        </w:rPr>
        <w:t xml:space="preserve"> Se entregará la aplicación</w:t>
      </w:r>
      <w:r>
        <w:rPr>
          <w:rFonts w:ascii="Tw Cen MT" w:hAnsi="Tw Cen MT" w:cs="Arial"/>
          <w:bCs/>
          <w:sz w:val="24"/>
          <w:szCs w:val="24"/>
          <w:lang w:val="es-ES_tradnl"/>
        </w:rPr>
        <w:t xml:space="preserve"> mó</w:t>
      </w:r>
      <w:r w:rsidR="0042527C">
        <w:rPr>
          <w:rFonts w:ascii="Tw Cen MT" w:hAnsi="Tw Cen MT" w:cs="Arial"/>
          <w:bCs/>
          <w:sz w:val="24"/>
          <w:szCs w:val="24"/>
          <w:lang w:val="es-ES_tradnl"/>
        </w:rPr>
        <w:t>vil a través</w:t>
      </w:r>
      <w:r>
        <w:rPr>
          <w:rFonts w:ascii="Tw Cen MT" w:hAnsi="Tw Cen MT" w:cs="Arial"/>
          <w:bCs/>
          <w:sz w:val="24"/>
          <w:szCs w:val="24"/>
          <w:lang w:val="es-ES_tradnl"/>
        </w:rPr>
        <w:t xml:space="preserve"> de un link de descarga en la </w:t>
      </w:r>
      <w:r w:rsidR="00EB62C8">
        <w:rPr>
          <w:rFonts w:ascii="Tw Cen MT" w:hAnsi="Tw Cen MT" w:cs="Arial"/>
          <w:sz w:val="24"/>
          <w:szCs w:val="24"/>
        </w:rPr>
        <w:t>séptima</w:t>
      </w:r>
      <w:r w:rsidR="0042527C">
        <w:rPr>
          <w:rFonts w:ascii="Tw Cen MT" w:hAnsi="Tw Cen MT" w:cs="Arial"/>
          <w:sz w:val="24"/>
          <w:szCs w:val="24"/>
        </w:rPr>
        <w:t xml:space="preserve"> </w:t>
      </w:r>
      <w:r w:rsidR="0042527C">
        <w:rPr>
          <w:rFonts w:ascii="Tw Cen MT" w:hAnsi="Tw Cen MT" w:cs="Arial"/>
          <w:bCs/>
          <w:sz w:val="24"/>
          <w:szCs w:val="24"/>
          <w:lang w:val="es-ES_tradnl"/>
        </w:rPr>
        <w:t xml:space="preserve">semana. </w:t>
      </w:r>
    </w:p>
    <w:p w14:paraId="30BF7D6B" w14:textId="77777777" w:rsidR="008F5FCB" w:rsidRPr="008F5FCB" w:rsidRDefault="008F5FCB" w:rsidP="008F5FCB">
      <w:pPr>
        <w:pStyle w:val="Prrafodelista"/>
        <w:ind w:left="360"/>
        <w:jc w:val="both"/>
        <w:rPr>
          <w:rFonts w:ascii="Tw Cen MT" w:hAnsi="Tw Cen MT" w:cs="Arial"/>
          <w:sz w:val="24"/>
          <w:szCs w:val="24"/>
        </w:rPr>
      </w:pPr>
    </w:p>
    <w:p w14:paraId="29841295" w14:textId="374F2606" w:rsidR="00A21B08" w:rsidRDefault="00A21B08" w:rsidP="00EB62C8">
      <w:pPr>
        <w:pStyle w:val="Ttulo2"/>
        <w:numPr>
          <w:ilvl w:val="1"/>
          <w:numId w:val="1"/>
        </w:numPr>
        <w:jc w:val="both"/>
      </w:pPr>
      <w:bookmarkStart w:id="14" w:name="_Toc510007973"/>
      <w:r w:rsidRPr="006C7265">
        <w:t>Documentación</w:t>
      </w:r>
      <w:bookmarkEnd w:id="14"/>
    </w:p>
    <w:p w14:paraId="6D0935BA" w14:textId="77777777" w:rsidR="006C7265" w:rsidRPr="006C7265" w:rsidRDefault="006C7265" w:rsidP="00EB62C8">
      <w:pPr>
        <w:jc w:val="both"/>
      </w:pPr>
    </w:p>
    <w:p w14:paraId="4AC9B45F" w14:textId="77777777" w:rsidR="00A21B08" w:rsidRPr="004523AB" w:rsidRDefault="00A21B08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Respeto a la documentación esta será trabajada en </w:t>
      </w:r>
      <w:r>
        <w:rPr>
          <w:rFonts w:ascii="Tw Cen MT" w:hAnsi="Tw Cen MT" w:cs="Arial"/>
          <w:sz w:val="24"/>
          <w:szCs w:val="24"/>
        </w:rPr>
        <w:t>línea</w:t>
      </w:r>
      <w:r w:rsidRPr="004523AB">
        <w:rPr>
          <w:rFonts w:ascii="Tw Cen MT" w:hAnsi="Tw Cen MT" w:cs="Arial"/>
          <w:sz w:val="24"/>
          <w:szCs w:val="24"/>
        </w:rPr>
        <w:t xml:space="preserve"> mediante el aplicativo Drive y siguiendo una estandarización de carpetas donde la carpeta raíz </w:t>
      </w:r>
      <w:r>
        <w:rPr>
          <w:rFonts w:ascii="Tw Cen MT" w:hAnsi="Tw Cen MT" w:cs="Arial"/>
          <w:sz w:val="24"/>
          <w:szCs w:val="24"/>
        </w:rPr>
        <w:t>SPACIA.</w:t>
      </w:r>
    </w:p>
    <w:p w14:paraId="37197CF9" w14:textId="77777777" w:rsidR="00A21B08" w:rsidRPr="004523AB" w:rsidRDefault="00A21B08" w:rsidP="00EB62C8">
      <w:p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2A9E1907" wp14:editId="0E32FC36">
            <wp:extent cx="5612130" cy="143067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25 a la(s) 15.56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D0ED" w14:textId="26724098" w:rsidR="006C7265" w:rsidRDefault="00A21B08" w:rsidP="00EB62C8">
      <w:pPr>
        <w:pStyle w:val="Ttulo2"/>
        <w:numPr>
          <w:ilvl w:val="1"/>
          <w:numId w:val="1"/>
        </w:numPr>
        <w:jc w:val="both"/>
      </w:pPr>
      <w:bookmarkStart w:id="15" w:name="_Toc510007974"/>
      <w:r w:rsidRPr="00A21B08">
        <w:t>Carpetas del proyecto</w:t>
      </w:r>
      <w:bookmarkEnd w:id="15"/>
    </w:p>
    <w:p w14:paraId="104251FA" w14:textId="77777777" w:rsidR="008F5FCB" w:rsidRPr="008F5FCB" w:rsidRDefault="008F5FCB" w:rsidP="008F5FCB"/>
    <w:p w14:paraId="06F089B7" w14:textId="77777777" w:rsidR="00A21B08" w:rsidRDefault="00A21B08" w:rsidP="00EB62C8">
      <w:pPr>
        <w:jc w:val="both"/>
        <w:rPr>
          <w:rFonts w:ascii="Tw Cen MT" w:hAnsi="Tw Cen MT" w:cs="Arial"/>
          <w:sz w:val="24"/>
          <w:szCs w:val="24"/>
        </w:rPr>
      </w:pPr>
      <w:r w:rsidRPr="00FB19DF">
        <w:rPr>
          <w:rFonts w:ascii="Tw Cen MT" w:hAnsi="Tw Cen MT" w:cs="Arial"/>
          <w:sz w:val="24"/>
          <w:szCs w:val="24"/>
        </w:rPr>
        <w:t>Cada carpeta contiene la documentación necesaria para la realización de los procesos de gestión de proyectos e implementación de software</w:t>
      </w:r>
      <w:r>
        <w:rPr>
          <w:rFonts w:ascii="Tw Cen MT" w:hAnsi="Tw Cen MT" w:cs="Arial"/>
          <w:sz w:val="24"/>
          <w:szCs w:val="24"/>
        </w:rPr>
        <w:t>.</w:t>
      </w:r>
    </w:p>
    <w:p w14:paraId="54DFE674" w14:textId="77777777" w:rsidR="00A21B08" w:rsidRPr="004523AB" w:rsidRDefault="00A21B08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Cada documento </w:t>
      </w:r>
      <w:r>
        <w:rPr>
          <w:rFonts w:ascii="Tw Cen MT" w:hAnsi="Tw Cen MT" w:cs="Arial"/>
          <w:sz w:val="24"/>
          <w:szCs w:val="24"/>
        </w:rPr>
        <w:t xml:space="preserve">que amerite </w:t>
      </w:r>
      <w:r w:rsidRPr="004523AB">
        <w:rPr>
          <w:rFonts w:ascii="Tw Cen MT" w:hAnsi="Tw Cen MT" w:cs="Arial"/>
          <w:sz w:val="24"/>
          <w:szCs w:val="24"/>
        </w:rPr>
        <w:t>contendrá, en la segunda página, un Historial de revisiones, en el cual se completará el cuadro colocando:</w:t>
      </w:r>
    </w:p>
    <w:p w14:paraId="2C98DA17" w14:textId="77777777" w:rsidR="00A21B08" w:rsidRPr="00683222" w:rsidRDefault="00A21B08" w:rsidP="00EB62C8">
      <w:pPr>
        <w:pStyle w:val="Prrafodelista"/>
        <w:numPr>
          <w:ilvl w:val="0"/>
          <w:numId w:val="25"/>
        </w:num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sz w:val="24"/>
          <w:szCs w:val="24"/>
        </w:rPr>
        <w:t xml:space="preserve">Fecha: de creación o actualización del documento, en la columna </w:t>
      </w:r>
    </w:p>
    <w:p w14:paraId="7EF3780C" w14:textId="77777777" w:rsidR="00A21B08" w:rsidRPr="00683222" w:rsidRDefault="00A21B08" w:rsidP="00EB62C8">
      <w:pPr>
        <w:pStyle w:val="Prrafodelista"/>
        <w:numPr>
          <w:ilvl w:val="0"/>
          <w:numId w:val="25"/>
        </w:num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sz w:val="24"/>
          <w:szCs w:val="24"/>
        </w:rPr>
        <w:t>Versión: será un número entero cuando se trata de una versión final, y un número decimal si se trata de una versión en trabajo o de borrador.</w:t>
      </w:r>
    </w:p>
    <w:p w14:paraId="5D516070" w14:textId="77777777" w:rsidR="00A21B08" w:rsidRPr="00683222" w:rsidRDefault="00A21B08" w:rsidP="00EB62C8">
      <w:pPr>
        <w:pStyle w:val="Prrafodelista"/>
        <w:numPr>
          <w:ilvl w:val="0"/>
          <w:numId w:val="25"/>
        </w:num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sz w:val="24"/>
          <w:szCs w:val="24"/>
        </w:rPr>
        <w:t>Descripción: colocar una breve descripción del documento o de la actualización.</w:t>
      </w:r>
    </w:p>
    <w:p w14:paraId="15EDA11A" w14:textId="0FD61E38" w:rsidR="00A21B08" w:rsidRDefault="00A21B08" w:rsidP="00EB62C8">
      <w:pPr>
        <w:pStyle w:val="Prrafodelista"/>
        <w:numPr>
          <w:ilvl w:val="0"/>
          <w:numId w:val="25"/>
        </w:num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sz w:val="24"/>
          <w:szCs w:val="24"/>
        </w:rPr>
        <w:t>Elaborado por: nombre de la persona que creó o actualizó el documento</w:t>
      </w:r>
      <w:r w:rsidR="008F5FCB">
        <w:rPr>
          <w:rFonts w:ascii="Tw Cen MT" w:hAnsi="Tw Cen MT" w:cs="Arial"/>
          <w:sz w:val="24"/>
          <w:szCs w:val="24"/>
        </w:rPr>
        <w:t>.</w:t>
      </w:r>
    </w:p>
    <w:p w14:paraId="69C3991F" w14:textId="77777777" w:rsidR="008F5FCB" w:rsidRPr="008F5FCB" w:rsidRDefault="008F5FCB" w:rsidP="008F5FCB">
      <w:pPr>
        <w:jc w:val="both"/>
        <w:rPr>
          <w:rFonts w:ascii="Tw Cen MT" w:hAnsi="Tw Cen MT" w:cs="Arial"/>
          <w:sz w:val="24"/>
          <w:szCs w:val="24"/>
        </w:rPr>
      </w:pPr>
    </w:p>
    <w:p w14:paraId="584A11F3" w14:textId="20104816" w:rsidR="00A21B08" w:rsidRPr="004523AB" w:rsidRDefault="00A21B08" w:rsidP="00EB62C8">
      <w:pPr>
        <w:pStyle w:val="Ttulo2"/>
        <w:numPr>
          <w:ilvl w:val="1"/>
          <w:numId w:val="1"/>
        </w:numPr>
        <w:jc w:val="both"/>
      </w:pPr>
      <w:bookmarkStart w:id="16" w:name="_Toc510007975"/>
      <w:r>
        <w:lastRenderedPageBreak/>
        <w:t>Nomenclatura</w:t>
      </w:r>
      <w:bookmarkEnd w:id="16"/>
    </w:p>
    <w:p w14:paraId="2C9F7743" w14:textId="77777777" w:rsidR="00A21B08" w:rsidRPr="00365F93" w:rsidRDefault="00A21B08" w:rsidP="00EB62C8">
      <w:pPr>
        <w:jc w:val="both"/>
        <w:rPr>
          <w:rFonts w:ascii="Tw Cen MT" w:hAnsi="Tw Cen MT" w:cs="Arial"/>
          <w:sz w:val="8"/>
          <w:szCs w:val="24"/>
        </w:rPr>
      </w:pPr>
    </w:p>
    <w:p w14:paraId="7CAF12F6" w14:textId="77777777" w:rsidR="00A21B08" w:rsidRPr="004523AB" w:rsidRDefault="00A21B08" w:rsidP="00EB62C8">
      <w:pPr>
        <w:jc w:val="both"/>
        <w:rPr>
          <w:rFonts w:ascii="Tw Cen MT" w:hAnsi="Tw Cen MT" w:cs="Arial"/>
          <w:sz w:val="24"/>
          <w:szCs w:val="24"/>
          <w:highlight w:val="cyan"/>
        </w:rPr>
      </w:pPr>
      <w:r w:rsidRPr="00365F93">
        <w:rPr>
          <w:rFonts w:ascii="Tw Cen MT" w:hAnsi="Tw Cen MT" w:cs="Arial"/>
          <w:sz w:val="24"/>
          <w:szCs w:val="24"/>
        </w:rPr>
        <w:t>Los archivos deberán ser nombrados bajo la siguiente 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552"/>
      </w:tblGrid>
      <w:tr w:rsidR="00A21B08" w14:paraId="574A9651" w14:textId="77777777" w:rsidTr="00EF6BE0">
        <w:trPr>
          <w:jc w:val="center"/>
        </w:trPr>
        <w:tc>
          <w:tcPr>
            <w:tcW w:w="2972" w:type="dxa"/>
            <w:shd w:val="clear" w:color="auto" w:fill="1F497D" w:themeFill="text2"/>
            <w:vAlign w:val="center"/>
          </w:tcPr>
          <w:p w14:paraId="63776E76" w14:textId="77777777" w:rsidR="00A21B08" w:rsidRPr="00365F93" w:rsidRDefault="00A21B08" w:rsidP="00EB62C8">
            <w:pPr>
              <w:jc w:val="both"/>
              <w:rPr>
                <w:rFonts w:ascii="Tw Cen MT" w:hAnsi="Tw Cen MT" w:cs="Arial"/>
                <w:color w:val="FFFFFF" w:themeColor="background1"/>
                <w:sz w:val="24"/>
                <w:szCs w:val="24"/>
              </w:rPr>
            </w:pPr>
            <w:r w:rsidRPr="00365F93">
              <w:rPr>
                <w:rFonts w:ascii="Tw Cen MT" w:hAnsi="Tw Cen MT" w:cs="Arial"/>
                <w:color w:val="FFFFFF" w:themeColor="background1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 w:themeFill="text2"/>
            <w:vAlign w:val="center"/>
          </w:tcPr>
          <w:p w14:paraId="77D591E3" w14:textId="77777777" w:rsidR="00A21B08" w:rsidRPr="00365F93" w:rsidRDefault="00A21B08" w:rsidP="00EB62C8">
            <w:pPr>
              <w:jc w:val="both"/>
              <w:rPr>
                <w:rFonts w:ascii="Tw Cen MT" w:hAnsi="Tw Cen MT" w:cs="Arial"/>
                <w:color w:val="FFFFFF" w:themeColor="background1"/>
                <w:sz w:val="24"/>
                <w:szCs w:val="24"/>
              </w:rPr>
            </w:pPr>
            <w:r w:rsidRPr="00365F93">
              <w:rPr>
                <w:rFonts w:ascii="Tw Cen MT" w:hAnsi="Tw Cen MT" w:cs="Arial"/>
                <w:color w:val="FFFFFF" w:themeColor="background1"/>
                <w:sz w:val="24"/>
                <w:szCs w:val="24"/>
              </w:rPr>
              <w:t>Nomenclatura utilizada</w:t>
            </w:r>
          </w:p>
        </w:tc>
      </w:tr>
      <w:tr w:rsidR="00A21B08" w14:paraId="021FC5B7" w14:textId="77777777" w:rsidTr="00EF6BE0">
        <w:trPr>
          <w:jc w:val="center"/>
        </w:trPr>
        <w:tc>
          <w:tcPr>
            <w:tcW w:w="2972" w:type="dxa"/>
          </w:tcPr>
          <w:p w14:paraId="63758E25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14:paraId="2FDB10C9" w14:textId="2DE0B5E1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SPC_PP</w:t>
            </w:r>
          </w:p>
        </w:tc>
      </w:tr>
      <w:tr w:rsidR="00A21B08" w14:paraId="0886F663" w14:textId="77777777" w:rsidTr="00EF6BE0">
        <w:trPr>
          <w:jc w:val="center"/>
        </w:trPr>
        <w:tc>
          <w:tcPr>
            <w:tcW w:w="2972" w:type="dxa"/>
          </w:tcPr>
          <w:p w14:paraId="17F0B707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Documento especificación de requisitos</w:t>
            </w:r>
          </w:p>
        </w:tc>
        <w:tc>
          <w:tcPr>
            <w:tcW w:w="2552" w:type="dxa"/>
            <w:vAlign w:val="center"/>
          </w:tcPr>
          <w:p w14:paraId="08AA4E35" w14:textId="56307CA6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SPC_ERS</w:t>
            </w:r>
          </w:p>
        </w:tc>
      </w:tr>
      <w:tr w:rsidR="00A21B08" w14:paraId="21890D7F" w14:textId="77777777" w:rsidTr="00EF6BE0">
        <w:trPr>
          <w:jc w:val="center"/>
        </w:trPr>
        <w:tc>
          <w:tcPr>
            <w:tcW w:w="2972" w:type="dxa"/>
          </w:tcPr>
          <w:p w14:paraId="3CA6F11B" w14:textId="742EE3E1" w:rsidR="00A21B08" w:rsidRDefault="00EF6BE0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Documento</w:t>
            </w:r>
            <w:r w:rsidR="00A21B08">
              <w:rPr>
                <w:rFonts w:ascii="Tw Cen MT" w:hAnsi="Tw Cen MT" w:cs="Arial"/>
                <w:sz w:val="24"/>
                <w:szCs w:val="24"/>
              </w:rPr>
              <w:t xml:space="preserve"> de arquitectura del software</w:t>
            </w:r>
          </w:p>
        </w:tc>
        <w:tc>
          <w:tcPr>
            <w:tcW w:w="2552" w:type="dxa"/>
            <w:vAlign w:val="center"/>
          </w:tcPr>
          <w:p w14:paraId="6B7C7B0A" w14:textId="59CB9912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SPC_AS</w:t>
            </w:r>
          </w:p>
        </w:tc>
      </w:tr>
      <w:tr w:rsidR="00A21B08" w14:paraId="6DB9BF54" w14:textId="77777777" w:rsidTr="00EF6BE0">
        <w:trPr>
          <w:trHeight w:val="292"/>
          <w:jc w:val="center"/>
        </w:trPr>
        <w:tc>
          <w:tcPr>
            <w:tcW w:w="2972" w:type="dxa"/>
          </w:tcPr>
          <w:p w14:paraId="21D7731E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14:paraId="6167FF4B" w14:textId="35792200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SPC_ARI</w:t>
            </w:r>
          </w:p>
        </w:tc>
      </w:tr>
      <w:tr w:rsidR="00A21B08" w14:paraId="632EFC39" w14:textId="77777777" w:rsidTr="00EF6BE0">
        <w:trPr>
          <w:trHeight w:val="218"/>
          <w:jc w:val="center"/>
        </w:trPr>
        <w:tc>
          <w:tcPr>
            <w:tcW w:w="2972" w:type="dxa"/>
          </w:tcPr>
          <w:p w14:paraId="09EDE69D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14:paraId="06B4DA7F" w14:textId="1BA03AAE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SPC_AC</w:t>
            </w:r>
          </w:p>
        </w:tc>
      </w:tr>
      <w:tr w:rsidR="00A21B08" w14:paraId="27429F35" w14:textId="77777777" w:rsidTr="00EF6BE0">
        <w:trPr>
          <w:trHeight w:val="218"/>
          <w:jc w:val="center"/>
        </w:trPr>
        <w:tc>
          <w:tcPr>
            <w:tcW w:w="2972" w:type="dxa"/>
          </w:tcPr>
          <w:p w14:paraId="1C8EF87E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14:paraId="33DFAED3" w14:textId="7FCFCC1A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SPC_SOC</w:t>
            </w:r>
          </w:p>
        </w:tc>
      </w:tr>
      <w:tr w:rsidR="00A21B08" w14:paraId="4BD72AB2" w14:textId="77777777" w:rsidTr="00EF6BE0">
        <w:trPr>
          <w:trHeight w:val="306"/>
          <w:jc w:val="center"/>
        </w:trPr>
        <w:tc>
          <w:tcPr>
            <w:tcW w:w="2972" w:type="dxa"/>
          </w:tcPr>
          <w:p w14:paraId="41E283D4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 xml:space="preserve">Informe de avance </w:t>
            </w:r>
          </w:p>
        </w:tc>
        <w:tc>
          <w:tcPr>
            <w:tcW w:w="2552" w:type="dxa"/>
            <w:vAlign w:val="center"/>
          </w:tcPr>
          <w:p w14:paraId="29E8321C" w14:textId="22BE0E36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SPC_IA</w:t>
            </w:r>
          </w:p>
        </w:tc>
      </w:tr>
      <w:tr w:rsidR="00A21B08" w14:paraId="2A09530B" w14:textId="77777777" w:rsidTr="00EF6BE0">
        <w:trPr>
          <w:trHeight w:val="218"/>
          <w:jc w:val="center"/>
        </w:trPr>
        <w:tc>
          <w:tcPr>
            <w:tcW w:w="2972" w:type="dxa"/>
          </w:tcPr>
          <w:p w14:paraId="188DD64B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Documento de configuración del software</w:t>
            </w:r>
          </w:p>
        </w:tc>
        <w:tc>
          <w:tcPr>
            <w:tcW w:w="2552" w:type="dxa"/>
            <w:vAlign w:val="center"/>
          </w:tcPr>
          <w:p w14:paraId="1462B6BE" w14:textId="130413BC" w:rsidR="00A21B08" w:rsidRPr="0052470C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SPC_CS</w:t>
            </w:r>
          </w:p>
        </w:tc>
      </w:tr>
      <w:tr w:rsidR="00A21B08" w14:paraId="4A0B6737" w14:textId="77777777" w:rsidTr="00EF6BE0">
        <w:trPr>
          <w:trHeight w:val="218"/>
          <w:jc w:val="center"/>
        </w:trPr>
        <w:tc>
          <w:tcPr>
            <w:tcW w:w="2972" w:type="dxa"/>
          </w:tcPr>
          <w:p w14:paraId="42C3936E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14:paraId="63FBB2E8" w14:textId="2B28BFA2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SPC_MU</w:t>
            </w:r>
          </w:p>
        </w:tc>
      </w:tr>
      <w:tr w:rsidR="00A21B08" w14:paraId="5700E05A" w14:textId="77777777" w:rsidTr="00EF6BE0">
        <w:trPr>
          <w:trHeight w:val="218"/>
          <w:jc w:val="center"/>
        </w:trPr>
        <w:tc>
          <w:tcPr>
            <w:tcW w:w="2972" w:type="dxa"/>
          </w:tcPr>
          <w:p w14:paraId="32838944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Manual de instalación</w:t>
            </w:r>
          </w:p>
        </w:tc>
        <w:tc>
          <w:tcPr>
            <w:tcW w:w="2552" w:type="dxa"/>
            <w:vAlign w:val="center"/>
          </w:tcPr>
          <w:p w14:paraId="7B35B8D6" w14:textId="70515268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SPC_MI</w:t>
            </w:r>
          </w:p>
        </w:tc>
      </w:tr>
      <w:tr w:rsidR="00A21B08" w14:paraId="328B2D44" w14:textId="77777777" w:rsidTr="00EF6BE0">
        <w:trPr>
          <w:trHeight w:val="218"/>
          <w:jc w:val="center"/>
        </w:trPr>
        <w:tc>
          <w:tcPr>
            <w:tcW w:w="2972" w:type="dxa"/>
          </w:tcPr>
          <w:p w14:paraId="57ABCB37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Manual de mantenimiento</w:t>
            </w:r>
          </w:p>
        </w:tc>
        <w:tc>
          <w:tcPr>
            <w:tcW w:w="2552" w:type="dxa"/>
            <w:vAlign w:val="center"/>
          </w:tcPr>
          <w:p w14:paraId="749FD3BF" w14:textId="16C33E94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SPC_MM</w:t>
            </w:r>
          </w:p>
        </w:tc>
      </w:tr>
      <w:tr w:rsidR="00A21B08" w14:paraId="780519E7" w14:textId="77777777" w:rsidTr="00EF6BE0">
        <w:trPr>
          <w:trHeight w:val="218"/>
          <w:jc w:val="center"/>
        </w:trPr>
        <w:tc>
          <w:tcPr>
            <w:tcW w:w="2972" w:type="dxa"/>
          </w:tcPr>
          <w:p w14:paraId="20544C51" w14:textId="77777777" w:rsidR="00A21B08" w:rsidRDefault="00A21B0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14:paraId="5D008542" w14:textId="6A0B8943" w:rsidR="00A21B08" w:rsidRDefault="00BC6E9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SPC_PPB</w:t>
            </w:r>
          </w:p>
        </w:tc>
      </w:tr>
    </w:tbl>
    <w:p w14:paraId="76BFA674" w14:textId="77777777" w:rsidR="00A21B08" w:rsidRDefault="00A21B08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3161B3F1" w14:textId="6E9D581C" w:rsidR="00A21B08" w:rsidRPr="004523AB" w:rsidRDefault="00A21B08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Las plantillas se encuentran en la carpeta SPACIA que se puede acceder desde </w:t>
      </w:r>
      <w:hyperlink r:id="rId10" w:history="1">
        <w:r>
          <w:rPr>
            <w:rStyle w:val="Hipervnculo"/>
            <w:rFonts w:ascii="Tw Cen MT" w:hAnsi="Tw Cen MT" w:cs="Arial"/>
            <w:sz w:val="24"/>
            <w:szCs w:val="24"/>
          </w:rPr>
          <w:t>el siguiente enlace</w:t>
        </w:r>
      </w:hyperlink>
      <w:r>
        <w:rPr>
          <w:rFonts w:ascii="Tw Cen MT" w:hAnsi="Tw Cen MT" w:cs="Arial"/>
          <w:sz w:val="24"/>
          <w:szCs w:val="24"/>
        </w:rPr>
        <w:t xml:space="preserve">. </w:t>
      </w:r>
    </w:p>
    <w:p w14:paraId="0C40EB83" w14:textId="77777777" w:rsidR="00A21B08" w:rsidRPr="004523AB" w:rsidRDefault="00A21B08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3197B497" w14:textId="6D0B3C64" w:rsidR="00A21B08" w:rsidRPr="004523AB" w:rsidRDefault="00A21B08" w:rsidP="00EB62C8">
      <w:pPr>
        <w:pStyle w:val="Ttulo2"/>
        <w:numPr>
          <w:ilvl w:val="1"/>
          <w:numId w:val="1"/>
        </w:numPr>
        <w:jc w:val="both"/>
      </w:pPr>
      <w:bookmarkStart w:id="17" w:name="_Toc510007976"/>
      <w:r w:rsidRPr="004523AB">
        <w:t>Producto Software</w:t>
      </w:r>
      <w:bookmarkEnd w:id="17"/>
      <w:r w:rsidRPr="004523AB">
        <w:t xml:space="preserve"> </w:t>
      </w:r>
    </w:p>
    <w:p w14:paraId="23F7E0F2" w14:textId="7F45D7F8" w:rsidR="00A21B08" w:rsidRDefault="00A21B08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Se utilizará </w:t>
      </w:r>
      <w:r>
        <w:rPr>
          <w:rFonts w:ascii="Tw Cen MT" w:hAnsi="Tw Cen MT" w:cs="Arial"/>
          <w:sz w:val="24"/>
          <w:szCs w:val="24"/>
        </w:rPr>
        <w:t xml:space="preserve">GitLab </w:t>
      </w:r>
      <w:r w:rsidRPr="004523AB">
        <w:rPr>
          <w:rFonts w:ascii="Tw Cen MT" w:hAnsi="Tw Cen MT" w:cs="Arial"/>
          <w:sz w:val="24"/>
          <w:szCs w:val="24"/>
        </w:rPr>
        <w:t>para la gestión de versio</w:t>
      </w:r>
      <w:r>
        <w:rPr>
          <w:rFonts w:ascii="Tw Cen MT" w:hAnsi="Tw Cen MT" w:cs="Arial"/>
          <w:sz w:val="24"/>
          <w:szCs w:val="24"/>
        </w:rPr>
        <w:t>nes del código fuente, creando 3</w:t>
      </w:r>
      <w:r w:rsidRPr="004523AB">
        <w:rPr>
          <w:rFonts w:ascii="Tw Cen MT" w:hAnsi="Tw Cen MT" w:cs="Arial"/>
          <w:sz w:val="24"/>
          <w:szCs w:val="24"/>
        </w:rPr>
        <w:t xml:space="preserve"> ramas</w:t>
      </w:r>
      <w:r>
        <w:rPr>
          <w:rFonts w:ascii="Tw Cen MT" w:hAnsi="Tw Cen MT" w:cs="Arial"/>
          <w:sz w:val="24"/>
          <w:szCs w:val="24"/>
        </w:rPr>
        <w:t xml:space="preserve"> (versiones del código del proyecto):</w:t>
      </w:r>
      <w:r w:rsidRPr="004523AB">
        <w:rPr>
          <w:rFonts w:ascii="Tw Cen MT" w:hAnsi="Tw Cen MT" w:cs="Arial"/>
          <w:sz w:val="24"/>
          <w:szCs w:val="24"/>
        </w:rPr>
        <w:t xml:space="preserve"> Desarrollo</w:t>
      </w:r>
      <w:r>
        <w:rPr>
          <w:rFonts w:ascii="Tw Cen MT" w:hAnsi="Tw Cen MT" w:cs="Arial"/>
          <w:sz w:val="24"/>
          <w:szCs w:val="24"/>
        </w:rPr>
        <w:t>, QA</w:t>
      </w:r>
      <w:r w:rsidRPr="004523AB">
        <w:rPr>
          <w:rFonts w:ascii="Tw Cen MT" w:hAnsi="Tw Cen MT" w:cs="Arial"/>
          <w:sz w:val="24"/>
          <w:szCs w:val="24"/>
        </w:rPr>
        <w:t xml:space="preserve"> y Producción</w:t>
      </w:r>
      <w:r>
        <w:rPr>
          <w:rFonts w:ascii="Tw Cen MT" w:hAnsi="Tw Cen MT" w:cs="Arial"/>
          <w:sz w:val="24"/>
          <w:szCs w:val="24"/>
        </w:rPr>
        <w:t>. C</w:t>
      </w:r>
      <w:r w:rsidRPr="004523AB">
        <w:rPr>
          <w:rFonts w:ascii="Tw Cen MT" w:hAnsi="Tw Cen MT" w:cs="Arial"/>
          <w:sz w:val="24"/>
          <w:szCs w:val="24"/>
        </w:rPr>
        <w:t xml:space="preserve">omo lenguaje de programación para el desarrollo de la solución web </w:t>
      </w:r>
      <w:r w:rsidR="008F5FCB">
        <w:rPr>
          <w:rFonts w:ascii="Tw Cen MT" w:hAnsi="Tw Cen MT" w:cs="Arial"/>
          <w:sz w:val="24"/>
          <w:szCs w:val="24"/>
        </w:rPr>
        <w:t>se utilizará PHP en el lado backend y .NET en el lado front a la vez JavaScript y HTML</w:t>
      </w:r>
      <w:r w:rsidRPr="004523AB">
        <w:rPr>
          <w:rFonts w:ascii="Tw Cen MT" w:hAnsi="Tw Cen MT" w:cs="Arial"/>
          <w:sz w:val="24"/>
          <w:szCs w:val="24"/>
        </w:rPr>
        <w:t xml:space="preserve">. </w:t>
      </w:r>
    </w:p>
    <w:p w14:paraId="777D6074" w14:textId="77777777" w:rsidR="00A21B08" w:rsidRPr="00FF0738" w:rsidRDefault="00A21B08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Mediante est</w:t>
      </w:r>
      <w:r>
        <w:rPr>
          <w:rFonts w:ascii="Tw Cen MT" w:hAnsi="Tw Cen MT" w:cs="Arial"/>
          <w:sz w:val="24"/>
          <w:szCs w:val="24"/>
        </w:rPr>
        <w:t>a</w:t>
      </w:r>
      <w:r w:rsidRPr="004523AB">
        <w:rPr>
          <w:rFonts w:ascii="Tw Cen MT" w:hAnsi="Tw Cen MT" w:cs="Arial"/>
          <w:sz w:val="24"/>
          <w:szCs w:val="24"/>
        </w:rPr>
        <w:t xml:space="preserve">s </w:t>
      </w:r>
      <w:r>
        <w:rPr>
          <w:rFonts w:ascii="Tw Cen MT" w:hAnsi="Tw Cen MT" w:cs="Arial"/>
          <w:sz w:val="24"/>
          <w:szCs w:val="24"/>
        </w:rPr>
        <w:t xml:space="preserve">herramientas de </w:t>
      </w:r>
      <w:r w:rsidRPr="004523AB">
        <w:rPr>
          <w:rFonts w:ascii="Tw Cen MT" w:hAnsi="Tw Cen MT" w:cs="Arial"/>
          <w:sz w:val="24"/>
          <w:szCs w:val="24"/>
        </w:rPr>
        <w:t>software se podrá controlar las versiones de</w:t>
      </w:r>
      <w:r>
        <w:rPr>
          <w:rFonts w:ascii="Tw Cen MT" w:hAnsi="Tw Cen MT" w:cs="Arial"/>
          <w:sz w:val="24"/>
          <w:szCs w:val="24"/>
        </w:rPr>
        <w:t>l código del proyecto de</w:t>
      </w:r>
      <w:r w:rsidRPr="004523AB">
        <w:rPr>
          <w:rFonts w:ascii="Tw Cen MT" w:hAnsi="Tw Cen MT" w:cs="Arial"/>
          <w:sz w:val="24"/>
          <w:szCs w:val="24"/>
        </w:rPr>
        <w:t xml:space="preserve"> manera adecuada y regresar a una versión anterior </w:t>
      </w:r>
      <w:r>
        <w:rPr>
          <w:rFonts w:ascii="Tw Cen MT" w:hAnsi="Tw Cen MT" w:cs="Arial"/>
          <w:sz w:val="24"/>
          <w:szCs w:val="24"/>
        </w:rPr>
        <w:t>de ser</w:t>
      </w:r>
      <w:r w:rsidRPr="004523AB">
        <w:rPr>
          <w:rFonts w:ascii="Tw Cen MT" w:hAnsi="Tw Cen MT" w:cs="Arial"/>
          <w:sz w:val="24"/>
          <w:szCs w:val="24"/>
        </w:rPr>
        <w:t xml:space="preserve"> neces</w:t>
      </w:r>
      <w:r>
        <w:rPr>
          <w:rFonts w:ascii="Tw Cen MT" w:hAnsi="Tw Cen MT" w:cs="Arial"/>
          <w:sz w:val="24"/>
          <w:szCs w:val="24"/>
        </w:rPr>
        <w:t>ario. Estas herramientas corren en el entorno Cloud Computing, por tanto todos los archivos están almacenados en un servidor en la nube.</w:t>
      </w:r>
    </w:p>
    <w:p w14:paraId="1FEA395B" w14:textId="4B161278" w:rsidR="00A21B08" w:rsidRPr="004523AB" w:rsidRDefault="00A21B08" w:rsidP="00EB62C8">
      <w:pPr>
        <w:pStyle w:val="Ttulo2"/>
        <w:numPr>
          <w:ilvl w:val="1"/>
          <w:numId w:val="1"/>
        </w:numPr>
        <w:jc w:val="both"/>
      </w:pPr>
      <w:bookmarkStart w:id="18" w:name="_Toc510007977"/>
      <w:r w:rsidRPr="004523AB">
        <w:t>Respaldo de proyecto</w:t>
      </w:r>
      <w:bookmarkEnd w:id="18"/>
    </w:p>
    <w:p w14:paraId="77A70B3B" w14:textId="5EC3916A" w:rsidR="00A21B08" w:rsidRPr="004523AB" w:rsidRDefault="00A21B08" w:rsidP="00EB62C8">
      <w:pPr>
        <w:jc w:val="both"/>
        <w:rPr>
          <w:rFonts w:ascii="Tw Cen MT" w:hAnsi="Tw Cen MT"/>
        </w:rPr>
      </w:pPr>
      <w:r w:rsidRPr="004523AB">
        <w:rPr>
          <w:rFonts w:ascii="Tw Cen MT" w:hAnsi="Tw Cen MT" w:cs="Arial"/>
          <w:sz w:val="24"/>
          <w:szCs w:val="24"/>
        </w:rPr>
        <w:t>Respecto al respaldo de todos los archivos</w:t>
      </w:r>
      <w:r>
        <w:rPr>
          <w:rFonts w:ascii="Tw Cen MT" w:hAnsi="Tw Cen MT" w:cs="Arial"/>
          <w:sz w:val="24"/>
          <w:szCs w:val="24"/>
        </w:rPr>
        <w:t xml:space="preserve"> del proyecto </w:t>
      </w:r>
      <w:r w:rsidRPr="004523AB">
        <w:rPr>
          <w:rFonts w:ascii="Tw Cen MT" w:hAnsi="Tw Cen MT" w:cs="Arial"/>
          <w:sz w:val="24"/>
          <w:szCs w:val="24"/>
        </w:rPr>
        <w:t xml:space="preserve">(documentación, diseños, </w:t>
      </w:r>
      <w:r>
        <w:rPr>
          <w:rFonts w:ascii="Tw Cen MT" w:hAnsi="Tw Cen MT" w:cs="Arial"/>
          <w:sz w:val="24"/>
          <w:szCs w:val="24"/>
        </w:rPr>
        <w:t xml:space="preserve">compilados, otros), que son guardados en la carpeta SPACIA </w:t>
      </w:r>
      <w:r w:rsidR="00EF6BE0">
        <w:rPr>
          <w:rFonts w:ascii="Tw Cen MT" w:hAnsi="Tw Cen MT" w:cs="Arial"/>
          <w:sz w:val="24"/>
          <w:szCs w:val="24"/>
        </w:rPr>
        <w:t xml:space="preserve">que está en el Drive </w:t>
      </w:r>
      <w:r w:rsidR="00EB62C8">
        <w:rPr>
          <w:rFonts w:ascii="Tw Cen MT" w:hAnsi="Tw Cen MT" w:cs="Arial"/>
          <w:sz w:val="24"/>
          <w:szCs w:val="24"/>
        </w:rPr>
        <w:t>serán</w:t>
      </w:r>
      <w:r w:rsidR="00EF6BE0">
        <w:rPr>
          <w:rFonts w:ascii="Tw Cen MT" w:hAnsi="Tw Cen MT" w:cs="Arial"/>
          <w:sz w:val="24"/>
          <w:szCs w:val="24"/>
        </w:rPr>
        <w:t xml:space="preserve"> clon</w:t>
      </w:r>
      <w:r>
        <w:rPr>
          <w:rFonts w:ascii="Tw Cen MT" w:hAnsi="Tw Cen MT" w:cs="Arial"/>
          <w:sz w:val="24"/>
          <w:szCs w:val="24"/>
        </w:rPr>
        <w:t>ados a un repositorio de GitLab</w:t>
      </w:r>
      <w:r w:rsidR="00EB62C8">
        <w:rPr>
          <w:rFonts w:ascii="Tw Cen MT" w:hAnsi="Tw Cen MT" w:cs="Arial"/>
          <w:sz w:val="24"/>
          <w:szCs w:val="24"/>
        </w:rPr>
        <w:t>.</w:t>
      </w:r>
    </w:p>
    <w:p w14:paraId="7E860B5A" w14:textId="7C184C70" w:rsidR="00A708F7" w:rsidRPr="008F5FCB" w:rsidRDefault="00A21B08" w:rsidP="008F5FCB">
      <w:pPr>
        <w:jc w:val="both"/>
        <w:rPr>
          <w:rFonts w:ascii="Tw Cen MT" w:hAnsi="Tw Cen MT" w:cs="Arial"/>
          <w:sz w:val="24"/>
          <w:szCs w:val="24"/>
        </w:rPr>
      </w:pPr>
      <w:r w:rsidRPr="00BF63E1">
        <w:rPr>
          <w:rFonts w:ascii="Tw Cen MT" w:hAnsi="Tw Cen MT" w:cs="Arial"/>
          <w:sz w:val="24"/>
          <w:szCs w:val="24"/>
        </w:rPr>
        <w:lastRenderedPageBreak/>
        <w:t xml:space="preserve">Se realizará una copia de respaldo en la cuenta </w:t>
      </w:r>
      <w:r>
        <w:rPr>
          <w:rFonts w:ascii="Tw Cen MT" w:hAnsi="Tw Cen MT" w:cs="Arial"/>
          <w:sz w:val="24"/>
          <w:szCs w:val="24"/>
        </w:rPr>
        <w:t>de jairobc16@gmail.com</w:t>
      </w:r>
      <w:r w:rsidRPr="0030233D">
        <w:rPr>
          <w:rFonts w:ascii="Tw Cen MT" w:hAnsi="Tw Cen MT" w:cs="Arial"/>
          <w:sz w:val="24"/>
          <w:szCs w:val="24"/>
        </w:rPr>
        <w:t xml:space="preserve"> </w:t>
      </w:r>
      <w:r w:rsidRPr="00BF63E1">
        <w:rPr>
          <w:rFonts w:ascii="Tw Cen MT" w:hAnsi="Tw Cen MT" w:cs="Arial"/>
          <w:sz w:val="24"/>
          <w:szCs w:val="24"/>
        </w:rPr>
        <w:t xml:space="preserve">en </w:t>
      </w:r>
      <w:r>
        <w:rPr>
          <w:rFonts w:ascii="Tw Cen MT" w:hAnsi="Tw Cen MT" w:cs="Arial"/>
          <w:sz w:val="24"/>
          <w:szCs w:val="24"/>
        </w:rPr>
        <w:t>el GitLab</w:t>
      </w:r>
      <w:r w:rsidRPr="00BF63E1">
        <w:rPr>
          <w:rFonts w:ascii="Tw Cen MT" w:hAnsi="Tw Cen MT" w:cs="Arial"/>
          <w:sz w:val="24"/>
          <w:szCs w:val="24"/>
        </w:rPr>
        <w:t xml:space="preserve"> que se actualizará de manera </w:t>
      </w:r>
      <w:r>
        <w:rPr>
          <w:rFonts w:ascii="Tw Cen MT" w:hAnsi="Tw Cen MT" w:cs="Arial"/>
          <w:sz w:val="24"/>
          <w:szCs w:val="24"/>
        </w:rPr>
        <w:t>semanal</w:t>
      </w:r>
      <w:r w:rsidRPr="00BF63E1">
        <w:rPr>
          <w:rFonts w:ascii="Tw Cen MT" w:hAnsi="Tw Cen MT" w:cs="Arial"/>
          <w:sz w:val="24"/>
          <w:szCs w:val="24"/>
        </w:rPr>
        <w:t>.</w:t>
      </w:r>
    </w:p>
    <w:p w14:paraId="2813DBB8" w14:textId="47422A9A" w:rsidR="000C0442" w:rsidRPr="004523AB" w:rsidRDefault="000A76C6" w:rsidP="00EB62C8">
      <w:pPr>
        <w:pStyle w:val="Ttulo1"/>
        <w:jc w:val="both"/>
      </w:pPr>
      <w:bookmarkStart w:id="19" w:name="_Toc510007978"/>
      <w:r w:rsidRPr="004523AB">
        <w:t>Tareas del proyecto</w:t>
      </w:r>
      <w:r w:rsidR="002C2FED" w:rsidRPr="004523AB">
        <w:t>, tiempo, recursos, costos y esfuerzo</w:t>
      </w:r>
      <w:bookmarkEnd w:id="19"/>
      <w:r w:rsidR="000C0442" w:rsidRPr="004523AB">
        <w:t xml:space="preserve"> </w:t>
      </w:r>
    </w:p>
    <w:p w14:paraId="1CE0EB6D" w14:textId="77777777" w:rsidR="00050509" w:rsidRPr="004523AB" w:rsidRDefault="00050509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6E6998F9" w14:textId="6323BB46" w:rsidR="00AF286F" w:rsidRPr="00683222" w:rsidRDefault="000C0442" w:rsidP="00EB62C8">
      <w:pPr>
        <w:pStyle w:val="Ttulo2"/>
        <w:numPr>
          <w:ilvl w:val="1"/>
          <w:numId w:val="1"/>
        </w:numPr>
        <w:jc w:val="both"/>
      </w:pPr>
      <w:bookmarkStart w:id="20" w:name="_Toc491270153"/>
      <w:bookmarkStart w:id="21" w:name="_Toc491270416"/>
      <w:bookmarkStart w:id="22" w:name="_Toc491270154"/>
      <w:bookmarkStart w:id="23" w:name="_Toc491270417"/>
      <w:bookmarkStart w:id="24" w:name="_Toc491270155"/>
      <w:bookmarkStart w:id="25" w:name="_Toc491270418"/>
      <w:bookmarkStart w:id="26" w:name="_Toc491270156"/>
      <w:bookmarkStart w:id="27" w:name="_Toc491270419"/>
      <w:bookmarkStart w:id="28" w:name="_Toc491270157"/>
      <w:bookmarkStart w:id="29" w:name="_Toc491270420"/>
      <w:bookmarkStart w:id="30" w:name="_Toc491270158"/>
      <w:bookmarkStart w:id="31" w:name="_Toc491270421"/>
      <w:bookmarkStart w:id="32" w:name="_Toc491270159"/>
      <w:bookmarkStart w:id="33" w:name="_Toc491270422"/>
      <w:bookmarkStart w:id="34" w:name="_Toc491270160"/>
      <w:bookmarkStart w:id="35" w:name="_Toc491270423"/>
      <w:bookmarkStart w:id="36" w:name="_Toc491270161"/>
      <w:bookmarkStart w:id="37" w:name="_Toc491270424"/>
      <w:bookmarkStart w:id="38" w:name="_Toc491270162"/>
      <w:bookmarkStart w:id="39" w:name="_Toc491270425"/>
      <w:bookmarkStart w:id="40" w:name="_Toc51000797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4523AB">
        <w:t>Tiempos esperados</w:t>
      </w:r>
      <w:bookmarkEnd w:id="40"/>
    </w:p>
    <w:p w14:paraId="01EF12D6" w14:textId="663FD8DE" w:rsidR="00AF286F" w:rsidRPr="004523AB" w:rsidRDefault="00AF286F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El tiempo estimado para el desarrollo del producto </w:t>
      </w:r>
      <w:r w:rsidR="0042527C">
        <w:rPr>
          <w:rFonts w:ascii="Tw Cen MT" w:hAnsi="Tw Cen MT" w:cs="Arial"/>
          <w:sz w:val="24"/>
          <w:szCs w:val="24"/>
        </w:rPr>
        <w:t>es</w:t>
      </w:r>
      <w:r w:rsidRPr="004523AB">
        <w:rPr>
          <w:rFonts w:ascii="Tw Cen MT" w:hAnsi="Tw Cen MT" w:cs="Arial"/>
          <w:sz w:val="24"/>
          <w:szCs w:val="24"/>
        </w:rPr>
        <w:t xml:space="preserve"> de </w:t>
      </w:r>
      <w:r w:rsidR="0042527C">
        <w:rPr>
          <w:rFonts w:ascii="Tw Cen MT" w:hAnsi="Tw Cen MT" w:cs="Arial"/>
          <w:sz w:val="24"/>
          <w:szCs w:val="24"/>
        </w:rPr>
        <w:t xml:space="preserve">9 semanas, </w:t>
      </w:r>
      <w:r w:rsidRPr="004523AB">
        <w:rPr>
          <w:rFonts w:ascii="Tw Cen MT" w:hAnsi="Tw Cen MT" w:cs="Arial"/>
          <w:sz w:val="24"/>
          <w:szCs w:val="24"/>
        </w:rPr>
        <w:t>este cálculo fue realizado</w:t>
      </w:r>
      <w:r w:rsidR="000C0442" w:rsidRPr="004523AB">
        <w:rPr>
          <w:rFonts w:ascii="Tw Cen MT" w:hAnsi="Tw Cen MT" w:cs="Arial"/>
          <w:sz w:val="24"/>
          <w:szCs w:val="24"/>
        </w:rPr>
        <w:t xml:space="preserve"> en base a la experiencia del </w:t>
      </w:r>
      <w:r w:rsidR="0042527C">
        <w:rPr>
          <w:rFonts w:ascii="Tw Cen MT" w:hAnsi="Tw Cen MT" w:cs="Arial"/>
          <w:sz w:val="24"/>
          <w:szCs w:val="24"/>
        </w:rPr>
        <w:t>equipo</w:t>
      </w:r>
      <w:r w:rsidR="000C0442" w:rsidRPr="004523AB">
        <w:rPr>
          <w:rFonts w:ascii="Tw Cen MT" w:hAnsi="Tw Cen MT" w:cs="Arial"/>
          <w:sz w:val="24"/>
          <w:szCs w:val="24"/>
        </w:rPr>
        <w:t xml:space="preserve"> en desarrollo de programas considerando posibles capacitaciones internas y tiempos promedios de trabajo aplicados en desarrollo de software. </w:t>
      </w:r>
    </w:p>
    <w:p w14:paraId="6EF6F536" w14:textId="52491EC4" w:rsidR="002C2FED" w:rsidRPr="004523AB" w:rsidRDefault="002C2FED" w:rsidP="00EB62C8">
      <w:pPr>
        <w:pStyle w:val="Ttulo2"/>
        <w:numPr>
          <w:ilvl w:val="1"/>
          <w:numId w:val="1"/>
        </w:numPr>
        <w:jc w:val="both"/>
      </w:pPr>
      <w:bookmarkStart w:id="41" w:name="_Toc510007980"/>
      <w:r w:rsidRPr="004523AB">
        <w:t>Recursos en el proyecto</w:t>
      </w:r>
      <w:bookmarkEnd w:id="41"/>
    </w:p>
    <w:p w14:paraId="50D9C981" w14:textId="22E51C46" w:rsidR="00766D0D" w:rsidRPr="004523AB" w:rsidRDefault="00CB1FA9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A continuación, son presentados los recursos necesarios para el proyecto:</w:t>
      </w:r>
    </w:p>
    <w:p w14:paraId="4D554CA9" w14:textId="63FD6547" w:rsidR="002C2FED" w:rsidRPr="00ED50A8" w:rsidRDefault="002C2FED" w:rsidP="00EB62C8">
      <w:pPr>
        <w:pStyle w:val="Ttulo2"/>
        <w:numPr>
          <w:ilvl w:val="1"/>
          <w:numId w:val="1"/>
        </w:numPr>
        <w:jc w:val="both"/>
      </w:pPr>
      <w:bookmarkStart w:id="42" w:name="_Toc510007981"/>
      <w:r w:rsidRPr="004523AB">
        <w:t>Recursos Humanos</w:t>
      </w:r>
      <w:r w:rsidR="00ED50A8">
        <w:t>:</w:t>
      </w:r>
      <w:bookmarkEnd w:id="42"/>
    </w:p>
    <w:p w14:paraId="5C6ABD78" w14:textId="24BF79FD" w:rsidR="002C2FED" w:rsidRPr="004523AB" w:rsidRDefault="0042527C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Las personas a ser considerada</w:t>
      </w:r>
      <w:r w:rsidR="002C2FED" w:rsidRPr="004523AB">
        <w:rPr>
          <w:rFonts w:ascii="Tw Cen MT" w:hAnsi="Tw Cen MT" w:cs="Arial"/>
          <w:sz w:val="24"/>
          <w:szCs w:val="24"/>
        </w:rPr>
        <w:t>s para el proyecto presente son los siguientes con sus respectivos roles en 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34C7C" w:rsidRPr="004523AB" w14:paraId="3820D9F0" w14:textId="77777777" w:rsidTr="002C2FED">
        <w:tc>
          <w:tcPr>
            <w:tcW w:w="4489" w:type="dxa"/>
            <w:shd w:val="clear" w:color="auto" w:fill="D9D9D9" w:themeFill="background1" w:themeFillShade="D9"/>
          </w:tcPr>
          <w:p w14:paraId="05F388C7" w14:textId="77777777" w:rsidR="002C2FED" w:rsidRPr="004523AB" w:rsidRDefault="002C2FED" w:rsidP="00EB62C8">
            <w:pPr>
              <w:jc w:val="both"/>
              <w:rPr>
                <w:rFonts w:ascii="Tw Cen MT" w:hAnsi="Tw Cen MT" w:cs="Arial"/>
                <w:b/>
                <w:i/>
                <w:sz w:val="24"/>
                <w:szCs w:val="24"/>
              </w:rPr>
            </w:pPr>
            <w:r w:rsidRPr="004523AB">
              <w:rPr>
                <w:rFonts w:ascii="Tw Cen MT" w:hAnsi="Tw Cen MT" w:cs="A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14:paraId="6AD2E826" w14:textId="77777777" w:rsidR="002C2FED" w:rsidRPr="004523AB" w:rsidRDefault="002C2FED" w:rsidP="00EB62C8">
            <w:pPr>
              <w:jc w:val="both"/>
              <w:rPr>
                <w:rFonts w:ascii="Tw Cen MT" w:hAnsi="Tw Cen MT" w:cs="Arial"/>
                <w:b/>
                <w:i/>
                <w:sz w:val="24"/>
                <w:szCs w:val="24"/>
              </w:rPr>
            </w:pPr>
            <w:r w:rsidRPr="004523AB">
              <w:rPr>
                <w:rFonts w:ascii="Tw Cen MT" w:hAnsi="Tw Cen MT" w:cs="Arial"/>
                <w:b/>
                <w:i/>
                <w:sz w:val="24"/>
                <w:szCs w:val="24"/>
              </w:rPr>
              <w:t>Rol</w:t>
            </w:r>
          </w:p>
        </w:tc>
      </w:tr>
      <w:tr w:rsidR="0042527C" w:rsidRPr="004523AB" w14:paraId="5D327D21" w14:textId="77777777" w:rsidTr="002C2FED">
        <w:tc>
          <w:tcPr>
            <w:tcW w:w="4489" w:type="dxa"/>
          </w:tcPr>
          <w:p w14:paraId="177B76AE" w14:textId="69797984" w:rsidR="0042527C" w:rsidRPr="004523AB" w:rsidRDefault="0042527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14:paraId="7684BC23" w14:textId="27C24723" w:rsidR="0042527C" w:rsidRPr="004523AB" w:rsidRDefault="0042527C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Desarrollador Front-end</w:t>
            </w:r>
          </w:p>
        </w:tc>
      </w:tr>
      <w:tr w:rsidR="00633435" w:rsidRPr="004523AB" w14:paraId="70530AAD" w14:textId="77777777" w:rsidTr="002C2FED">
        <w:tc>
          <w:tcPr>
            <w:tcW w:w="4489" w:type="dxa"/>
          </w:tcPr>
          <w:p w14:paraId="52DA668F" w14:textId="28365F46" w:rsidR="00633435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Huaracc Huarcaya, Gustavo Adolfo</w:t>
            </w:r>
          </w:p>
        </w:tc>
        <w:tc>
          <w:tcPr>
            <w:tcW w:w="4489" w:type="dxa"/>
          </w:tcPr>
          <w:p w14:paraId="1F9D4B00" w14:textId="48F1D28D" w:rsidR="00633435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Desarrollador Front-end</w:t>
            </w:r>
          </w:p>
        </w:tc>
      </w:tr>
      <w:tr w:rsidR="00633435" w:rsidRPr="004523AB" w14:paraId="05D19BD0" w14:textId="77777777" w:rsidTr="00572481">
        <w:tc>
          <w:tcPr>
            <w:tcW w:w="4489" w:type="dxa"/>
          </w:tcPr>
          <w:p w14:paraId="2A08DEB3" w14:textId="375C42BF" w:rsidR="00633435" w:rsidRPr="004523AB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14:paraId="31543067" w14:textId="49D85A7F" w:rsidR="00633435" w:rsidRPr="004523AB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Desarrollador móvil</w:t>
            </w:r>
          </w:p>
        </w:tc>
      </w:tr>
      <w:tr w:rsidR="00633435" w:rsidRPr="004523AB" w14:paraId="2E386D9D" w14:textId="77777777" w:rsidTr="0042527C">
        <w:trPr>
          <w:trHeight w:val="306"/>
        </w:trPr>
        <w:tc>
          <w:tcPr>
            <w:tcW w:w="4489" w:type="dxa"/>
          </w:tcPr>
          <w:p w14:paraId="3B40D67C" w14:textId="79CB7F12" w:rsidR="00633435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 xml:space="preserve">Carrillo Estrada, </w:t>
            </w:r>
            <w:r w:rsidR="00EB62C8">
              <w:rPr>
                <w:rFonts w:ascii="Tw Cen MT" w:hAnsi="Tw Cen MT" w:cs="Arial"/>
                <w:sz w:val="24"/>
                <w:szCs w:val="24"/>
              </w:rPr>
              <w:t>José</w:t>
            </w:r>
            <w:r>
              <w:rPr>
                <w:rFonts w:ascii="Tw Cen MT" w:hAnsi="Tw Cen MT" w:cs="Arial"/>
                <w:sz w:val="24"/>
                <w:szCs w:val="24"/>
              </w:rPr>
              <w:t xml:space="preserve"> Andrés</w:t>
            </w:r>
          </w:p>
        </w:tc>
        <w:tc>
          <w:tcPr>
            <w:tcW w:w="4489" w:type="dxa"/>
          </w:tcPr>
          <w:p w14:paraId="41712F82" w14:textId="0E1E1FD3" w:rsidR="00633435" w:rsidRPr="004523AB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Desarrollador móvil</w:t>
            </w:r>
          </w:p>
        </w:tc>
      </w:tr>
      <w:tr w:rsidR="00633435" w:rsidRPr="004523AB" w14:paraId="277E20DB" w14:textId="77777777" w:rsidTr="0042527C">
        <w:trPr>
          <w:trHeight w:val="306"/>
        </w:trPr>
        <w:tc>
          <w:tcPr>
            <w:tcW w:w="4489" w:type="dxa"/>
          </w:tcPr>
          <w:p w14:paraId="6582D1B6" w14:textId="545AF9FE" w:rsidR="00633435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 xml:space="preserve">Abad Nauto, Óscar </w:t>
            </w:r>
          </w:p>
        </w:tc>
        <w:tc>
          <w:tcPr>
            <w:tcW w:w="4489" w:type="dxa"/>
          </w:tcPr>
          <w:p w14:paraId="66B421B6" w14:textId="5D3B559F" w:rsidR="00633435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Analista de software / Documentación</w:t>
            </w:r>
          </w:p>
        </w:tc>
      </w:tr>
      <w:tr w:rsidR="00633435" w:rsidRPr="004523AB" w14:paraId="7E8B9DA6" w14:textId="77777777" w:rsidTr="002C2FED">
        <w:tc>
          <w:tcPr>
            <w:tcW w:w="4489" w:type="dxa"/>
          </w:tcPr>
          <w:p w14:paraId="4433CB82" w14:textId="03086BED" w:rsidR="00633435" w:rsidRPr="004523AB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Estrada Mariluz, Luis Carlos</w:t>
            </w:r>
            <w:r w:rsidRPr="004523AB">
              <w:rPr>
                <w:rFonts w:ascii="Tw Cen MT" w:hAnsi="Tw Cen MT" w:cs="Arial"/>
                <w:sz w:val="24"/>
                <w:szCs w:val="24"/>
              </w:rPr>
              <w:t xml:space="preserve"> </w:t>
            </w:r>
          </w:p>
        </w:tc>
        <w:tc>
          <w:tcPr>
            <w:tcW w:w="4489" w:type="dxa"/>
          </w:tcPr>
          <w:p w14:paraId="121303F6" w14:textId="1C861E7F" w:rsidR="00633435" w:rsidRPr="004523AB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Calidad / Testing</w:t>
            </w:r>
          </w:p>
        </w:tc>
      </w:tr>
      <w:tr w:rsidR="00633435" w:rsidRPr="004523AB" w14:paraId="433964E7" w14:textId="77777777" w:rsidTr="002C2FED">
        <w:tc>
          <w:tcPr>
            <w:tcW w:w="4489" w:type="dxa"/>
          </w:tcPr>
          <w:p w14:paraId="013F7B3B" w14:textId="0DCF8FAE" w:rsidR="00633435" w:rsidRPr="004523AB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 xml:space="preserve">Horna </w:t>
            </w:r>
            <w:r w:rsidR="00EB62C8">
              <w:rPr>
                <w:rFonts w:ascii="Tw Cen MT" w:hAnsi="Tw Cen MT" w:cs="Arial"/>
                <w:sz w:val="24"/>
                <w:szCs w:val="24"/>
              </w:rPr>
              <w:t>Cárdenas</w:t>
            </w:r>
            <w:r>
              <w:rPr>
                <w:rFonts w:ascii="Tw Cen MT" w:hAnsi="Tw Cen MT" w:cs="Arial"/>
                <w:sz w:val="24"/>
                <w:szCs w:val="24"/>
              </w:rPr>
              <w:t>, Kenny</w:t>
            </w:r>
          </w:p>
        </w:tc>
        <w:tc>
          <w:tcPr>
            <w:tcW w:w="4489" w:type="dxa"/>
          </w:tcPr>
          <w:p w14:paraId="7B674119" w14:textId="3744F462" w:rsidR="00633435" w:rsidRPr="004523AB" w:rsidRDefault="00633435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Desarrollador Back-end / Jefe del proyecto</w:t>
            </w:r>
          </w:p>
        </w:tc>
      </w:tr>
    </w:tbl>
    <w:p w14:paraId="3392B8EE" w14:textId="60360419" w:rsidR="002C2FED" w:rsidRPr="004523AB" w:rsidRDefault="002C2FED" w:rsidP="00EB62C8">
      <w:pPr>
        <w:pStyle w:val="Ttulo2"/>
        <w:numPr>
          <w:ilvl w:val="1"/>
          <w:numId w:val="1"/>
        </w:numPr>
        <w:jc w:val="both"/>
      </w:pPr>
      <w:bookmarkStart w:id="43" w:name="_Toc510007982"/>
      <w:r w:rsidRPr="004523AB">
        <w:t xml:space="preserve">Recursos Materiales </w:t>
      </w:r>
      <w:r w:rsidR="00450942" w:rsidRPr="004523AB">
        <w:t xml:space="preserve">y equipos </w:t>
      </w:r>
      <w:r w:rsidRPr="004523AB">
        <w:t>a ser utilizados</w:t>
      </w:r>
      <w:bookmarkEnd w:id="43"/>
      <w:r w:rsidR="0058480E" w:rsidRPr="004523AB">
        <w:t xml:space="preserve"> </w:t>
      </w:r>
    </w:p>
    <w:p w14:paraId="1ECD5017" w14:textId="77777777" w:rsidR="00CB1FA9" w:rsidRPr="004523AB" w:rsidRDefault="00CB1FA9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Dentro de los recursos materiales identificados son:</w:t>
      </w:r>
    </w:p>
    <w:p w14:paraId="1BE5C581" w14:textId="77777777" w:rsidR="00EF6BE0" w:rsidRPr="00EF6BE0" w:rsidRDefault="00EF6BE0" w:rsidP="00EB62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5705"/>
      </w:tblGrid>
      <w:tr w:rsidR="006C7265" w:rsidRPr="00EF6BE0" w14:paraId="3DBA01C9" w14:textId="77777777" w:rsidTr="00EF6BE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6B6B6" w14:textId="77777777" w:rsidR="006C7265" w:rsidRPr="00EB62C8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EB62C8">
              <w:rPr>
                <w:rFonts w:ascii="Tw Cen MT" w:hAnsi="Tw Cen MT" w:cs="Arial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3D95" w14:textId="77777777" w:rsidR="006C7265" w:rsidRPr="00EB62C8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EB62C8">
              <w:rPr>
                <w:rFonts w:ascii="Tw Cen MT" w:hAnsi="Tw Cen MT" w:cs="Arial"/>
                <w:b/>
                <w:sz w:val="24"/>
                <w:szCs w:val="24"/>
              </w:rPr>
              <w:t>Descripción</w:t>
            </w:r>
          </w:p>
        </w:tc>
      </w:tr>
      <w:tr w:rsidR="006C7265" w:rsidRPr="008F5FCB" w14:paraId="17D6D901" w14:textId="77777777" w:rsidTr="00EF6BE0">
        <w:trPr>
          <w:trHeight w:val="24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7E002" w14:textId="5A59C8A5" w:rsidR="006C7265" w:rsidRPr="00EB62C8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EB62C8">
              <w:rPr>
                <w:rFonts w:ascii="Tw Cen MT" w:hAnsi="Tw Cen MT" w:cs="Arial"/>
                <w:sz w:val="24"/>
                <w:szCs w:val="24"/>
              </w:rPr>
              <w:t xml:space="preserve"> Laptops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98451" w14:textId="3EEB62F9" w:rsidR="006C7265" w:rsidRPr="008F5FCB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  <w:lang w:val="en-US"/>
              </w:rPr>
            </w:pPr>
            <w:r w:rsidRPr="008F5FCB">
              <w:rPr>
                <w:rFonts w:ascii="Tw Cen MT" w:hAnsi="Tw Cen MT" w:cs="A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6C7265" w:rsidRPr="008F5FCB" w14:paraId="3A3D77C6" w14:textId="77777777" w:rsidTr="00EF6BE0">
        <w:trPr>
          <w:trHeight w:val="2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FBE5A" w14:textId="77777777" w:rsidR="006C7265" w:rsidRPr="008F5FCB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64502" w14:textId="6FFE78C1" w:rsidR="006C7265" w:rsidRPr="008F5FCB" w:rsidRDefault="00EB62C8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  <w:lang w:val="en-US"/>
              </w:rPr>
            </w:pPr>
            <w:r w:rsidRPr="008F5FCB">
              <w:rPr>
                <w:rFonts w:ascii="Tw Cen MT" w:hAnsi="Tw Cen MT" w:cs="Arial"/>
                <w:sz w:val="24"/>
                <w:szCs w:val="24"/>
                <w:lang w:val="en-US"/>
              </w:rPr>
              <w:t>MacBook</w:t>
            </w:r>
            <w:r w:rsidR="006C7265" w:rsidRPr="008F5FCB">
              <w:rPr>
                <w:rFonts w:ascii="Tw Cen MT" w:hAnsi="Tw Cen MT" w:cs="Arial"/>
                <w:sz w:val="24"/>
                <w:szCs w:val="24"/>
                <w:lang w:val="en-US"/>
              </w:rPr>
              <w:t xml:space="preserve"> Pro 2015 15’’ 12 GB RAM</w:t>
            </w:r>
          </w:p>
        </w:tc>
      </w:tr>
      <w:tr w:rsidR="006C7265" w:rsidRPr="00EF6BE0" w14:paraId="4B9AB120" w14:textId="77777777" w:rsidTr="00EF6BE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8B29B" w14:textId="77777777" w:rsidR="006C7265" w:rsidRPr="00EB62C8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EB62C8">
              <w:rPr>
                <w:rFonts w:ascii="Tw Cen MT" w:hAnsi="Tw Cen MT" w:cs="Arial"/>
                <w:sz w:val="24"/>
                <w:szCs w:val="24"/>
              </w:rPr>
              <w:t>Pc de escritorio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CFAF" w14:textId="77777777" w:rsidR="006C7265" w:rsidRPr="00EB62C8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EB62C8">
              <w:rPr>
                <w:rFonts w:ascii="Tw Cen MT" w:hAnsi="Tw Cen MT" w:cs="Arial"/>
                <w:sz w:val="24"/>
                <w:szCs w:val="24"/>
              </w:rPr>
              <w:t>Windows 7 Lenovo, Corei7, 64 bits</w:t>
            </w:r>
          </w:p>
        </w:tc>
      </w:tr>
      <w:tr w:rsidR="006C7265" w:rsidRPr="00EF6BE0" w14:paraId="14B21E1A" w14:textId="77777777" w:rsidTr="00EF6BE0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9F1CB" w14:textId="77777777" w:rsidR="006C7265" w:rsidRPr="00EB62C8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EB62C8">
              <w:rPr>
                <w:rFonts w:ascii="Tw Cen MT" w:hAnsi="Tw Cen MT" w:cs="Arial"/>
                <w:sz w:val="24"/>
                <w:szCs w:val="24"/>
              </w:rPr>
              <w:t>Servidor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DB211" w14:textId="77777777" w:rsidR="006C7265" w:rsidRPr="00EB62C8" w:rsidRDefault="006C7265" w:rsidP="00EB62C8">
            <w:pPr>
              <w:spacing w:after="0" w:line="240" w:lineRule="auto"/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EB62C8">
              <w:rPr>
                <w:rFonts w:ascii="Tw Cen MT" w:hAnsi="Tw Cen MT" w:cs="Arial"/>
                <w:sz w:val="24"/>
                <w:szCs w:val="24"/>
              </w:rPr>
              <w:t>VPN Linux (Ubuntu 16.04)  1 CPU, 1GB RAM, 25 GB SSD</w:t>
            </w:r>
          </w:p>
        </w:tc>
      </w:tr>
    </w:tbl>
    <w:p w14:paraId="5100BE81" w14:textId="2CA2A887" w:rsidR="008F5FCB" w:rsidRDefault="008F5FCB" w:rsidP="00EB62C8">
      <w:pPr>
        <w:jc w:val="both"/>
        <w:rPr>
          <w:rFonts w:ascii="Tw Cen MT" w:hAnsi="Tw Cen MT" w:cs="Arial"/>
          <w:sz w:val="24"/>
          <w:szCs w:val="24"/>
          <w:lang w:val="es-PE"/>
        </w:rPr>
      </w:pPr>
    </w:p>
    <w:p w14:paraId="7728153C" w14:textId="77777777" w:rsidR="008F5FCB" w:rsidRDefault="008F5FCB">
      <w:pPr>
        <w:rPr>
          <w:rFonts w:ascii="Tw Cen MT" w:hAnsi="Tw Cen MT" w:cs="Arial"/>
          <w:sz w:val="24"/>
          <w:szCs w:val="24"/>
          <w:lang w:val="es-PE"/>
        </w:rPr>
      </w:pPr>
      <w:r>
        <w:rPr>
          <w:rFonts w:ascii="Tw Cen MT" w:hAnsi="Tw Cen MT" w:cs="Arial"/>
          <w:sz w:val="24"/>
          <w:szCs w:val="24"/>
          <w:lang w:val="es-PE"/>
        </w:rPr>
        <w:br w:type="page"/>
      </w:r>
    </w:p>
    <w:p w14:paraId="56A254F9" w14:textId="77777777" w:rsidR="002D4406" w:rsidRPr="00633435" w:rsidRDefault="002D4406" w:rsidP="00EB62C8">
      <w:pPr>
        <w:jc w:val="both"/>
        <w:rPr>
          <w:rFonts w:ascii="Tw Cen MT" w:hAnsi="Tw Cen MT" w:cs="Arial"/>
          <w:sz w:val="24"/>
          <w:szCs w:val="24"/>
          <w:lang w:val="es-PE"/>
        </w:rPr>
      </w:pPr>
    </w:p>
    <w:p w14:paraId="79B177E0" w14:textId="0CC9CB62" w:rsidR="002C2FED" w:rsidRPr="009413BD" w:rsidRDefault="00CB1FA9" w:rsidP="00EB62C8">
      <w:pPr>
        <w:pStyle w:val="Ttulo2"/>
        <w:numPr>
          <w:ilvl w:val="1"/>
          <w:numId w:val="1"/>
        </w:numPr>
        <w:jc w:val="both"/>
      </w:pPr>
      <w:bookmarkStart w:id="44" w:name="_Toc510007983"/>
      <w:r w:rsidRPr="009413BD">
        <w:t>Herramientas</w:t>
      </w:r>
      <w:bookmarkEnd w:id="44"/>
      <w:r w:rsidR="00B67057" w:rsidRPr="009413BD">
        <w:t xml:space="preserve"> </w:t>
      </w:r>
    </w:p>
    <w:p w14:paraId="2850CCBB" w14:textId="77777777" w:rsidR="00CB1FA9" w:rsidRPr="004523AB" w:rsidRDefault="00CB1FA9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Las herramientas utilizadas son:</w:t>
      </w:r>
    </w:p>
    <w:p w14:paraId="1DCFA9BF" w14:textId="77777777" w:rsidR="00EF6BE0" w:rsidRPr="00EF6BE0" w:rsidRDefault="00EF6BE0" w:rsidP="00EB62C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6342"/>
      </w:tblGrid>
      <w:tr w:rsidR="00EF6BE0" w:rsidRPr="00EF6BE0" w14:paraId="242962A3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C6C6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97138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Descripción</w:t>
            </w:r>
          </w:p>
        </w:tc>
      </w:tr>
      <w:tr w:rsidR="00EF6BE0" w:rsidRPr="00EF6BE0" w14:paraId="0DEABF8F" w14:textId="77777777" w:rsidTr="00EF6B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D344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Gestión</w:t>
            </w:r>
          </w:p>
        </w:tc>
      </w:tr>
      <w:tr w:rsidR="00EF6BE0" w:rsidRPr="00EF6BE0" w14:paraId="38C6E13C" w14:textId="77777777" w:rsidTr="00EF6BE0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37AFD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Microsoft Word 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EB91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Redacción de documentos funcionales, plan de proyecto, actas, etc.</w:t>
            </w:r>
          </w:p>
        </w:tc>
      </w:tr>
      <w:tr w:rsidR="00EF6BE0" w:rsidRPr="00EF6BE0" w14:paraId="5FCFA823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972F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Microsoft Excel 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3BE7D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Generar matrices, casos de prueba, etc.</w:t>
            </w:r>
          </w:p>
        </w:tc>
      </w:tr>
      <w:tr w:rsidR="00EF6BE0" w:rsidRPr="00EF6BE0" w14:paraId="01D1909F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221C1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Visio 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5B731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para generar el diagrama de casos de uso del sistema</w:t>
            </w:r>
          </w:p>
        </w:tc>
      </w:tr>
      <w:tr w:rsidR="00EF6BE0" w:rsidRPr="00EF6BE0" w14:paraId="598DB426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5D19E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Gantter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8607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para generar el diagrama de Gantt del proyecto</w:t>
            </w:r>
          </w:p>
        </w:tc>
      </w:tr>
      <w:tr w:rsidR="00EF6BE0" w:rsidRPr="00EF6BE0" w14:paraId="7B4EF160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50E84" w14:textId="5A1A139E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Bizagi Process</w:t>
            </w:r>
            <w:r w:rsidR="00EB62C8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 xml:space="preserve">  </w:t>
            </w: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 xml:space="preserve"> Modeler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A954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para generar el diagrama de flujo del sistema</w:t>
            </w:r>
          </w:p>
        </w:tc>
      </w:tr>
      <w:tr w:rsidR="00EF6BE0" w:rsidRPr="00EF6BE0" w14:paraId="332DF3F9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E571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Trello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4D360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Plataforma de gestión de actividades, proyectos, etc.</w:t>
            </w:r>
          </w:p>
        </w:tc>
      </w:tr>
      <w:tr w:rsidR="00EF6BE0" w:rsidRPr="00EF6BE0" w14:paraId="3F7EA22D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57918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Project Professional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334D5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Software para manejo de proyectos, donde se crea el Gantt de seguimiento.</w:t>
            </w:r>
          </w:p>
        </w:tc>
      </w:tr>
      <w:tr w:rsidR="00EF6BE0" w:rsidRPr="00EF6BE0" w14:paraId="0E22E020" w14:textId="77777777" w:rsidTr="00EF6B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672B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Diseño</w:t>
            </w:r>
          </w:p>
        </w:tc>
      </w:tr>
      <w:tr w:rsidR="00EF6BE0" w:rsidRPr="00EF6BE0" w14:paraId="3EAD96AF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CD6B5" w14:textId="344757D9" w:rsidR="00EF6BE0" w:rsidRPr="00EF6BE0" w:rsidRDefault="006C7265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Adobe Photoshop CS6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5C89B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Plataforma de creación de prototipos del sistema a realizar</w:t>
            </w:r>
          </w:p>
        </w:tc>
      </w:tr>
      <w:tr w:rsidR="00EF6BE0" w:rsidRPr="00EF6BE0" w14:paraId="368CBF2C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A9025" w14:textId="421131F0" w:rsidR="00EF6BE0" w:rsidRPr="00EF6BE0" w:rsidRDefault="006C7265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Invision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D8" w14:textId="406F471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 xml:space="preserve">Herramienta </w:t>
            </w:r>
            <w:r w:rsidR="006C7265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para la interacción</w:t>
            </w: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 xml:space="preserve"> de prototipos </w:t>
            </w:r>
            <w:r w:rsidR="006C7265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 xml:space="preserve">y comunicación del equipo sobre </w:t>
            </w: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el sistema</w:t>
            </w:r>
          </w:p>
        </w:tc>
      </w:tr>
      <w:tr w:rsidR="00EF6BE0" w:rsidRPr="00EF6BE0" w14:paraId="6D3A2D0A" w14:textId="77777777" w:rsidTr="00EF6B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95A7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Desarrollo</w:t>
            </w:r>
          </w:p>
        </w:tc>
      </w:tr>
      <w:tr w:rsidR="00EF6BE0" w:rsidRPr="00EF6BE0" w14:paraId="1BD7B8E5" w14:textId="77777777" w:rsidTr="00EF6BE0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EBEC2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Microsoft Visual Studio 2015 professional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9087E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de desarrollo de software</w:t>
            </w:r>
          </w:p>
        </w:tc>
      </w:tr>
      <w:tr w:rsidR="00EF6BE0" w:rsidRPr="00EF6BE0" w14:paraId="4067BE98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3F9AA" w14:textId="6547AA00" w:rsidR="00EF6BE0" w:rsidRPr="00EF6BE0" w:rsidRDefault="006C7265" w:rsidP="00EB62C8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PHPMyAdmin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DF2C8" w14:textId="06432C82" w:rsidR="00EF6BE0" w:rsidRPr="00EF6BE0" w:rsidRDefault="006C7265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Cliente web para la administración de bases de datos (MySQL).</w:t>
            </w:r>
          </w:p>
        </w:tc>
      </w:tr>
      <w:tr w:rsidR="00EF6BE0" w:rsidRPr="00EF6BE0" w14:paraId="507CE7C2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7A22F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PHPStorm (2017.2)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5E487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de desarrollo de software</w:t>
            </w:r>
          </w:p>
        </w:tc>
      </w:tr>
      <w:tr w:rsidR="00EF6BE0" w:rsidRPr="00EF6BE0" w14:paraId="575BA4F9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3D9B6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Sublime text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40BF5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Editor de código multiplataforma</w:t>
            </w:r>
          </w:p>
        </w:tc>
      </w:tr>
      <w:tr w:rsidR="00EF6BE0" w:rsidRPr="00EF6BE0" w14:paraId="52B68DE4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4BEBE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Android Studio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67A82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de desarrollo de software</w:t>
            </w:r>
          </w:p>
        </w:tc>
      </w:tr>
      <w:tr w:rsidR="00EF6BE0" w:rsidRPr="00EF6BE0" w14:paraId="511D82CD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344D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4AF5" w14:textId="0EEB3C8C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Cliente multiplataforma para peticiones HTTP</w:t>
            </w:r>
            <w:r w:rsidR="006C7265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.</w:t>
            </w:r>
          </w:p>
        </w:tc>
      </w:tr>
      <w:tr w:rsidR="00EF6BE0" w:rsidRPr="00EF6BE0" w14:paraId="73FFF528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FDE97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GitKraken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B4B2D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Cliente GIT de escritorio.</w:t>
            </w:r>
          </w:p>
        </w:tc>
      </w:tr>
      <w:tr w:rsidR="00EF6BE0" w:rsidRPr="00EF6BE0" w14:paraId="166B45C6" w14:textId="77777777" w:rsidTr="00EF6B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CEA74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Qa</w:t>
            </w:r>
          </w:p>
        </w:tc>
      </w:tr>
      <w:tr w:rsidR="00EF6BE0" w:rsidRPr="00EF6BE0" w14:paraId="3F931E97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08A68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Mantis Bug Tracker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A8A95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Aplicación OpenSource desarrollada en php y mysql para gestión de incidencias y tareas de los proyectos.</w:t>
            </w:r>
          </w:p>
        </w:tc>
      </w:tr>
      <w:tr w:rsidR="006C7265" w:rsidRPr="00EF6BE0" w14:paraId="39AF25E8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316A" w14:textId="2BF71535" w:rsidR="006C7265" w:rsidRPr="00EF6BE0" w:rsidRDefault="006C7265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Sentry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66861" w14:textId="261B1B2E" w:rsidR="006C7265" w:rsidRPr="00EF6BE0" w:rsidRDefault="006C7265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Servicio para el reporte y gestión de incidencias de software.</w:t>
            </w:r>
          </w:p>
        </w:tc>
      </w:tr>
      <w:tr w:rsidR="00EF6BE0" w:rsidRPr="00EF6BE0" w14:paraId="367D15D2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963FF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Insomnia Rest 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D8A6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para gestionar peticiones de servicios web</w:t>
            </w:r>
          </w:p>
        </w:tc>
      </w:tr>
      <w:tr w:rsidR="00EF6BE0" w:rsidRPr="00EF6BE0" w14:paraId="679CB1C0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AF7FF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Snagit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8E241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de captura de pantalla</w:t>
            </w:r>
          </w:p>
        </w:tc>
      </w:tr>
      <w:tr w:rsidR="00EF6BE0" w:rsidRPr="00EF6BE0" w14:paraId="06AC93AF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C004D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WinMerge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42C84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Herramienta para realizar comparación de líneas de código.</w:t>
            </w:r>
          </w:p>
        </w:tc>
      </w:tr>
      <w:tr w:rsidR="00EF6BE0" w:rsidRPr="00EF6BE0" w14:paraId="0FFAE677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A4358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Apache jmeter 2.11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453D" w14:textId="51D201CE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Aplicación de escritorio para realizar pruebas de rendimiento a las aplicaciones web. Web services, Store Procedure</w:t>
            </w:r>
            <w:r w:rsidR="00EB62C8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</w:t>
            </w: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, etc.</w:t>
            </w:r>
          </w:p>
        </w:tc>
      </w:tr>
      <w:tr w:rsidR="00EF6BE0" w:rsidRPr="00EF6BE0" w14:paraId="62388D06" w14:textId="77777777" w:rsidTr="00EF6BE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82AA4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Servicios</w:t>
            </w:r>
          </w:p>
        </w:tc>
      </w:tr>
      <w:tr w:rsidR="00EF6BE0" w:rsidRPr="00EF6BE0" w14:paraId="39B1739F" w14:textId="77777777" w:rsidTr="00EF6B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708E8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Google Drive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6B13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Servicio de almacenamiento en la nube que permite realizar el guardado de los distintos archivos</w:t>
            </w:r>
          </w:p>
        </w:tc>
      </w:tr>
      <w:tr w:rsidR="00EF6BE0" w:rsidRPr="00EF6BE0" w14:paraId="0A4592CD" w14:textId="77777777" w:rsidTr="00EF6BE0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D6BAF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lastRenderedPageBreak/>
              <w:t>Digital ocean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F903" w14:textId="7777777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Servidor en la nube para alojar el backend y la aplicación web.</w:t>
            </w:r>
          </w:p>
        </w:tc>
      </w:tr>
      <w:tr w:rsidR="00EF6BE0" w:rsidRPr="00EF6BE0" w14:paraId="71270207" w14:textId="77777777" w:rsidTr="00EF6BE0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8A7C" w14:textId="7690152F" w:rsidR="00EF6BE0" w:rsidRPr="00EF6BE0" w:rsidRDefault="006C7265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GitLab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67082" w14:textId="58160B87" w:rsidR="00EF6BE0" w:rsidRPr="00EF6BE0" w:rsidRDefault="00EF6BE0" w:rsidP="00EB62C8">
            <w:pPr>
              <w:spacing w:after="0" w:line="240" w:lineRule="auto"/>
              <w:jc w:val="both"/>
              <w:rPr>
                <w:rFonts w:ascii="Tw Cen MT" w:eastAsia="Times New Roman" w:hAnsi="Tw Cen MT" w:cs="Times New Roman"/>
                <w:sz w:val="24"/>
                <w:szCs w:val="24"/>
                <w:lang w:val="es-PE" w:eastAsia="es-PE"/>
              </w:rPr>
            </w:pP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Servicio para llevar el versiona</w:t>
            </w:r>
            <w:r w:rsidR="00EB62C8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>do</w:t>
            </w:r>
            <w:r w:rsidRPr="00EF6BE0">
              <w:rPr>
                <w:rFonts w:ascii="Tw Cen MT" w:eastAsia="Times New Roman" w:hAnsi="Tw Cen MT" w:cs="Times New Roman"/>
                <w:color w:val="000000"/>
                <w:sz w:val="24"/>
                <w:szCs w:val="24"/>
                <w:lang w:val="es-PE" w:eastAsia="es-PE"/>
              </w:rPr>
              <w:t xml:space="preserve"> de todo lo relacionado al proyecto.</w:t>
            </w:r>
          </w:p>
        </w:tc>
      </w:tr>
    </w:tbl>
    <w:p w14:paraId="0AB03C0F" w14:textId="0787DE02" w:rsidR="00B67057" w:rsidRPr="00EF6BE0" w:rsidRDefault="00B67057" w:rsidP="00EB62C8">
      <w:pPr>
        <w:jc w:val="both"/>
        <w:rPr>
          <w:rFonts w:ascii="Tw Cen MT" w:hAnsi="Tw Cen MT" w:cs="Arial"/>
          <w:sz w:val="24"/>
          <w:szCs w:val="24"/>
          <w:lang w:val="es-PE"/>
        </w:rPr>
      </w:pPr>
    </w:p>
    <w:p w14:paraId="7CB5C605" w14:textId="61AEAB25" w:rsidR="00234C7C" w:rsidRPr="004523AB" w:rsidRDefault="00234C7C" w:rsidP="00EB62C8">
      <w:pPr>
        <w:pStyle w:val="Ttulo2"/>
        <w:numPr>
          <w:ilvl w:val="1"/>
          <w:numId w:val="1"/>
        </w:numPr>
        <w:jc w:val="both"/>
      </w:pPr>
      <w:bookmarkStart w:id="45" w:name="_Toc510007984"/>
      <w:r w:rsidRPr="004523AB">
        <w:t>Cronograma del proyecto</w:t>
      </w:r>
      <w:bookmarkEnd w:id="45"/>
    </w:p>
    <w:p w14:paraId="2B64840E" w14:textId="77777777" w:rsidR="00332058" w:rsidRPr="004523AB" w:rsidRDefault="00332058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06ABF5F1" w14:textId="0835E37A" w:rsidR="00546D21" w:rsidRDefault="00234C7C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A </w:t>
      </w:r>
      <w:r w:rsidR="00EB62C8" w:rsidRPr="004523AB">
        <w:rPr>
          <w:rFonts w:ascii="Tw Cen MT" w:hAnsi="Tw Cen MT" w:cs="Arial"/>
          <w:sz w:val="24"/>
          <w:szCs w:val="24"/>
        </w:rPr>
        <w:t>continuación,</w:t>
      </w:r>
      <w:r w:rsidRPr="004523AB">
        <w:rPr>
          <w:rFonts w:ascii="Tw Cen MT" w:hAnsi="Tw Cen MT" w:cs="Arial"/>
          <w:sz w:val="24"/>
          <w:szCs w:val="24"/>
        </w:rPr>
        <w:t xml:space="preserve"> será presentado el cronograma del proyecto mediante un diagrama Gantt para la gestión del proyecto. Asimismo, se puede apreciar la duración de las tareas, fecha de inicio y fin, y sus respectivas dependencias con otras tareas.</w:t>
      </w:r>
      <w:r w:rsidR="008F5FCB">
        <w:rPr>
          <w:rFonts w:ascii="Tw Cen MT" w:hAnsi="Tw Cen MT" w:cs="Arial"/>
          <w:sz w:val="24"/>
          <w:szCs w:val="24"/>
        </w:rPr>
        <w:t xml:space="preserve"> </w:t>
      </w:r>
      <w:r w:rsidR="00F91427" w:rsidRPr="00552B28">
        <w:rPr>
          <w:rFonts w:ascii="Tw Cen MT" w:hAnsi="Tw Cen MT" w:cs="Arial"/>
          <w:sz w:val="24"/>
          <w:szCs w:val="24"/>
        </w:rPr>
        <w:t xml:space="preserve">Se realzara seguimiento al cronograma </w:t>
      </w:r>
      <w:r w:rsidR="00552B28" w:rsidRPr="00552B28">
        <w:rPr>
          <w:rFonts w:ascii="Tw Cen MT" w:hAnsi="Tw Cen MT" w:cs="Arial"/>
          <w:sz w:val="24"/>
          <w:szCs w:val="24"/>
        </w:rPr>
        <w:t xml:space="preserve">de proyecto en el </w:t>
      </w:r>
      <w:hyperlink r:id="rId11" w:history="1">
        <w:r w:rsidR="00EF6BE0" w:rsidRPr="00EF6BE0">
          <w:rPr>
            <w:rStyle w:val="Hipervnculo"/>
            <w:rFonts w:ascii="Tw Cen MT" w:hAnsi="Tw Cen MT" w:cs="Arial"/>
            <w:sz w:val="24"/>
            <w:szCs w:val="24"/>
          </w:rPr>
          <w:t>siguiente archivo</w:t>
        </w:r>
      </w:hyperlink>
      <w:r w:rsidR="00EF6BE0">
        <w:rPr>
          <w:rFonts w:ascii="Tw Cen MT" w:hAnsi="Tw Cen MT" w:cs="Arial"/>
          <w:sz w:val="24"/>
          <w:szCs w:val="24"/>
        </w:rPr>
        <w:t>.</w:t>
      </w:r>
    </w:p>
    <w:p w14:paraId="094D5D8C" w14:textId="3E4075FD" w:rsidR="00365F93" w:rsidRPr="00072C3C" w:rsidRDefault="00D970C6" w:rsidP="00EB62C8">
      <w:pPr>
        <w:pStyle w:val="Ttulo1"/>
        <w:jc w:val="both"/>
      </w:pPr>
      <w:bookmarkStart w:id="46" w:name="_Toc510007985"/>
      <w:r w:rsidRPr="00EB62C8">
        <w:t>Riesgos</w:t>
      </w:r>
      <w:r w:rsidRPr="00365F93">
        <w:t xml:space="preserve"> Identificados del </w:t>
      </w:r>
      <w:r w:rsidR="00EF6BE0">
        <w:t>proy</w:t>
      </w:r>
      <w:r w:rsidRPr="00365F93">
        <w:t>ecto</w:t>
      </w:r>
      <w:bookmarkEnd w:id="46"/>
      <w:r w:rsidR="003F59AD" w:rsidRPr="00365F93">
        <w:t xml:space="preserve"> </w:t>
      </w:r>
    </w:p>
    <w:p w14:paraId="0216B14B" w14:textId="33EB9B59" w:rsidR="00E90C69" w:rsidRDefault="00F51FD5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Para el seguimiento a los riesgos se utilizará la matriz</w:t>
      </w:r>
      <w:r w:rsidR="00E90C69">
        <w:rPr>
          <w:rFonts w:ascii="Tw Cen MT" w:hAnsi="Tw Cen MT" w:cs="Arial"/>
          <w:sz w:val="24"/>
          <w:szCs w:val="24"/>
        </w:rPr>
        <w:t xml:space="preserve">: </w:t>
      </w:r>
      <w:hyperlink r:id="rId12" w:history="1">
        <w:r w:rsidR="00E90C69" w:rsidRPr="00EF6BE0">
          <w:rPr>
            <w:rStyle w:val="Hipervnculo"/>
            <w:rFonts w:ascii="Tw Cen MT" w:hAnsi="Tw Cen MT" w:cs="Arial"/>
            <w:sz w:val="24"/>
            <w:szCs w:val="24"/>
          </w:rPr>
          <w:t>“</w:t>
        </w:r>
        <w:r w:rsidR="00AC5BBA" w:rsidRPr="00EF6BE0">
          <w:rPr>
            <w:rStyle w:val="Hipervnculo"/>
            <w:rFonts w:ascii="Tw Cen MT" w:hAnsi="Tw Cen MT" w:cs="Arial"/>
            <w:sz w:val="24"/>
            <w:szCs w:val="24"/>
          </w:rPr>
          <w:t>[MR_SPACIA]Matriz de gestión de riesgos</w:t>
        </w:r>
        <w:r w:rsidR="00E90C69" w:rsidRPr="00EF6BE0">
          <w:rPr>
            <w:rStyle w:val="Hipervnculo"/>
            <w:rFonts w:ascii="Tw Cen MT" w:hAnsi="Tw Cen MT" w:cs="Arial"/>
            <w:sz w:val="24"/>
            <w:szCs w:val="24"/>
          </w:rPr>
          <w:t>”</w:t>
        </w:r>
      </w:hyperlink>
      <w:r w:rsidR="00EF6BE0">
        <w:rPr>
          <w:rFonts w:ascii="Tw Cen MT" w:hAnsi="Tw Cen MT" w:cs="Arial"/>
          <w:sz w:val="24"/>
          <w:szCs w:val="24"/>
        </w:rPr>
        <w:t>.</w:t>
      </w:r>
    </w:p>
    <w:p w14:paraId="0039CA97" w14:textId="3B2293A0" w:rsidR="00D53E65" w:rsidRPr="004523AB" w:rsidRDefault="00F51FD5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En </w:t>
      </w:r>
      <w:r w:rsidR="00517C47" w:rsidRPr="004523AB">
        <w:rPr>
          <w:rFonts w:ascii="Tw Cen MT" w:hAnsi="Tw Cen MT" w:cs="Arial"/>
          <w:sz w:val="24"/>
          <w:szCs w:val="24"/>
        </w:rPr>
        <w:t>esta</w:t>
      </w:r>
      <w:r w:rsidRPr="004523AB">
        <w:rPr>
          <w:rFonts w:ascii="Tw Cen MT" w:hAnsi="Tw Cen MT" w:cs="Arial"/>
          <w:sz w:val="24"/>
          <w:szCs w:val="24"/>
        </w:rPr>
        <w:t xml:space="preserve"> matriz se priorizan los requerimiento</w:t>
      </w:r>
      <w:r w:rsidR="0009552D" w:rsidRPr="004523AB">
        <w:rPr>
          <w:rFonts w:ascii="Tw Cen MT" w:hAnsi="Tw Cen MT" w:cs="Arial"/>
          <w:sz w:val="24"/>
          <w:szCs w:val="24"/>
        </w:rPr>
        <w:t>s,</w:t>
      </w:r>
      <w:r w:rsidRPr="004523AB">
        <w:rPr>
          <w:rFonts w:ascii="Tw Cen MT" w:hAnsi="Tw Cen MT" w:cs="Arial"/>
          <w:sz w:val="24"/>
          <w:szCs w:val="24"/>
        </w:rPr>
        <w:t xml:space="preserve"> se definen planes de acción y de contingencia con la finalidad de eliminar el riesgo o mitigar su presencia</w:t>
      </w:r>
      <w:r w:rsidR="0009552D" w:rsidRPr="004523AB">
        <w:rPr>
          <w:rFonts w:ascii="Tw Cen MT" w:hAnsi="Tw Cen MT" w:cs="Arial"/>
          <w:sz w:val="24"/>
          <w:szCs w:val="24"/>
        </w:rPr>
        <w:t>, para ello se realizará un seguimiento de esta matriz de manera quincenal</w:t>
      </w:r>
      <w:r w:rsidR="00365F93">
        <w:rPr>
          <w:rFonts w:ascii="Tw Cen MT" w:hAnsi="Tw Cen MT" w:cs="Arial"/>
          <w:sz w:val="24"/>
          <w:szCs w:val="24"/>
        </w:rPr>
        <w:t xml:space="preserve"> en las reuniones que se sostengan con el cliente</w:t>
      </w:r>
      <w:r w:rsidR="00814D67">
        <w:rPr>
          <w:rFonts w:ascii="Tw Cen MT" w:hAnsi="Tw Cen MT" w:cs="Arial"/>
          <w:sz w:val="24"/>
          <w:szCs w:val="24"/>
        </w:rPr>
        <w:t xml:space="preserve"> para</w:t>
      </w:r>
      <w:r w:rsidR="00365F93">
        <w:rPr>
          <w:rFonts w:ascii="Tw Cen MT" w:hAnsi="Tw Cen MT" w:cs="Arial"/>
          <w:sz w:val="24"/>
          <w:szCs w:val="24"/>
        </w:rPr>
        <w:t xml:space="preserve"> ello se cuenta con un campo en las actas de reuniones denominado “Riesgos”</w:t>
      </w:r>
      <w:r w:rsidR="0009552D" w:rsidRPr="004523AB">
        <w:rPr>
          <w:rFonts w:ascii="Tw Cen MT" w:hAnsi="Tw Cen MT" w:cs="Arial"/>
          <w:sz w:val="24"/>
          <w:szCs w:val="24"/>
        </w:rPr>
        <w:t xml:space="preserve">. </w:t>
      </w:r>
    </w:p>
    <w:p w14:paraId="541D4747" w14:textId="76CD985B" w:rsidR="00234C7C" w:rsidRPr="009413BD" w:rsidRDefault="00234C7C" w:rsidP="00EB62C8">
      <w:pPr>
        <w:pStyle w:val="Ttulo1"/>
        <w:jc w:val="both"/>
      </w:pPr>
      <w:bookmarkStart w:id="47" w:name="_Toc510007986"/>
      <w:r w:rsidRPr="009413BD">
        <w:t>Estrategia de control de versiones</w:t>
      </w:r>
      <w:bookmarkEnd w:id="47"/>
      <w:r w:rsidR="003F59AD" w:rsidRPr="009413BD">
        <w:t xml:space="preserve"> </w:t>
      </w:r>
    </w:p>
    <w:p w14:paraId="02445B5E" w14:textId="77777777" w:rsidR="00DE0432" w:rsidRPr="004523AB" w:rsidRDefault="00DE0432" w:rsidP="00EB62C8">
      <w:pPr>
        <w:jc w:val="both"/>
        <w:rPr>
          <w:rFonts w:ascii="Tw Cen MT" w:hAnsi="Tw Cen MT" w:cs="Arial"/>
          <w:sz w:val="24"/>
          <w:szCs w:val="24"/>
        </w:rPr>
      </w:pPr>
    </w:p>
    <w:p w14:paraId="2D63C9B2" w14:textId="3856E696" w:rsidR="00EF6BE0" w:rsidRPr="004523AB" w:rsidRDefault="00DE0432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La estrategia de control de versiones </w:t>
      </w:r>
      <w:r w:rsidR="007469D0" w:rsidRPr="004523AB">
        <w:rPr>
          <w:rFonts w:ascii="Tw Cen MT" w:hAnsi="Tw Cen MT" w:cs="Arial"/>
          <w:sz w:val="24"/>
          <w:szCs w:val="24"/>
        </w:rPr>
        <w:t>será disgregada en componentes de documentación</w:t>
      </w:r>
      <w:r w:rsidR="00E562AC">
        <w:rPr>
          <w:rFonts w:ascii="Tw Cen MT" w:hAnsi="Tw Cen MT" w:cs="Arial"/>
          <w:sz w:val="24"/>
          <w:szCs w:val="24"/>
        </w:rPr>
        <w:t>, nomenclatura y producto software.</w:t>
      </w:r>
    </w:p>
    <w:p w14:paraId="71D1D5FA" w14:textId="506B1FC6" w:rsidR="00F51FD5" w:rsidRDefault="00F51FD5" w:rsidP="00EB62C8">
      <w:pPr>
        <w:pStyle w:val="Ttulo1"/>
        <w:jc w:val="both"/>
      </w:pPr>
      <w:bookmarkStart w:id="48" w:name="_Toc510007987"/>
      <w:r w:rsidRPr="00630244">
        <w:t>Entrenamiento del equipo de proyecto</w:t>
      </w:r>
      <w:r w:rsidR="0009552D" w:rsidRPr="00630244">
        <w:t>.</w:t>
      </w:r>
      <w:bookmarkEnd w:id="48"/>
      <w:r w:rsidR="0009552D" w:rsidRPr="00630244">
        <w:t xml:space="preserve"> </w:t>
      </w:r>
    </w:p>
    <w:p w14:paraId="38AEC27A" w14:textId="77777777" w:rsidR="00EF6BE0" w:rsidRPr="00EF6BE0" w:rsidRDefault="00EF6BE0" w:rsidP="00EB62C8">
      <w:pPr>
        <w:jc w:val="both"/>
      </w:pPr>
    </w:p>
    <w:p w14:paraId="5CE78817" w14:textId="471CFAF7" w:rsidR="005944FC" w:rsidRPr="004523AB" w:rsidRDefault="00F51FD5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Para el proyecto no se requieren habilidades técnicas adicionales. Sin </w:t>
      </w:r>
      <w:r w:rsidR="00EB62C8" w:rsidRPr="004523AB">
        <w:rPr>
          <w:rFonts w:ascii="Tw Cen MT" w:hAnsi="Tw Cen MT" w:cs="Arial"/>
          <w:sz w:val="24"/>
          <w:szCs w:val="24"/>
        </w:rPr>
        <w:t>embargo,</w:t>
      </w:r>
      <w:r w:rsidRPr="004523AB">
        <w:rPr>
          <w:rFonts w:ascii="Tw Cen MT" w:hAnsi="Tw Cen MT" w:cs="Arial"/>
          <w:sz w:val="24"/>
          <w:szCs w:val="24"/>
        </w:rPr>
        <w:t xml:space="preserve"> se realizará una capacitación en los procesos de Gestión de Proyectos e Implementación de Software, </w:t>
      </w:r>
      <w:r w:rsidR="00F07CA6" w:rsidRPr="004523AB">
        <w:rPr>
          <w:rFonts w:ascii="Tw Cen MT" w:hAnsi="Tw Cen MT" w:cs="Arial"/>
          <w:sz w:val="24"/>
          <w:szCs w:val="24"/>
        </w:rPr>
        <w:t xml:space="preserve">así como de </w:t>
      </w:r>
      <w:r w:rsidR="00EB62C8" w:rsidRPr="004523AB">
        <w:rPr>
          <w:rFonts w:ascii="Tw Cen MT" w:hAnsi="Tw Cen MT" w:cs="Arial"/>
          <w:sz w:val="24"/>
          <w:szCs w:val="24"/>
        </w:rPr>
        <w:t>Metodología</w:t>
      </w:r>
      <w:r w:rsidR="00F07CA6" w:rsidRPr="004523AB">
        <w:rPr>
          <w:rFonts w:ascii="Tw Cen MT" w:hAnsi="Tw Cen MT" w:cs="Arial"/>
          <w:sz w:val="24"/>
          <w:szCs w:val="24"/>
        </w:rPr>
        <w:t xml:space="preserve"> Scrum </w:t>
      </w:r>
      <w:r w:rsidR="005944FC" w:rsidRPr="004523AB">
        <w:rPr>
          <w:rFonts w:ascii="Tw Cen MT" w:hAnsi="Tw Cen MT" w:cs="Arial"/>
          <w:sz w:val="24"/>
          <w:szCs w:val="24"/>
        </w:rPr>
        <w:t>de acuerdo al cronograma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1"/>
        <w:gridCol w:w="2957"/>
        <w:gridCol w:w="2940"/>
      </w:tblGrid>
      <w:tr w:rsidR="005944FC" w:rsidRPr="004523AB" w14:paraId="69A096A7" w14:textId="77777777" w:rsidTr="00F07CA6">
        <w:tc>
          <w:tcPr>
            <w:tcW w:w="2931" w:type="dxa"/>
          </w:tcPr>
          <w:p w14:paraId="3F2E41B0" w14:textId="14C6B632" w:rsidR="005944FC" w:rsidRPr="00683222" w:rsidRDefault="005944FC" w:rsidP="00EB62C8">
            <w:pPr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683222">
              <w:rPr>
                <w:rFonts w:ascii="Tw Cen MT" w:hAnsi="Tw Cen MT" w:cs="A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14:paraId="6C9AE589" w14:textId="06076171" w:rsidR="005944FC" w:rsidRPr="00683222" w:rsidRDefault="005944FC" w:rsidP="00EB62C8">
            <w:pPr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683222">
              <w:rPr>
                <w:rFonts w:ascii="Tw Cen MT" w:hAnsi="Tw Cen MT" w:cs="A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14:paraId="0D64A87E" w14:textId="11CAF6B1" w:rsidR="005944FC" w:rsidRPr="00683222" w:rsidRDefault="005944FC" w:rsidP="00EB62C8">
            <w:pPr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683222">
              <w:rPr>
                <w:rFonts w:ascii="Tw Cen MT" w:hAnsi="Tw Cen MT" w:cs="Arial"/>
                <w:b/>
                <w:sz w:val="24"/>
                <w:szCs w:val="24"/>
              </w:rPr>
              <w:t>Fecha</w:t>
            </w:r>
          </w:p>
        </w:tc>
      </w:tr>
      <w:tr w:rsidR="003648D7" w:rsidRPr="004523AB" w14:paraId="1769041D" w14:textId="77777777" w:rsidTr="006D5E47">
        <w:trPr>
          <w:trHeight w:val="175"/>
        </w:trPr>
        <w:tc>
          <w:tcPr>
            <w:tcW w:w="2931" w:type="dxa"/>
          </w:tcPr>
          <w:p w14:paraId="7923166A" w14:textId="77777777" w:rsidR="003648D7" w:rsidRPr="004523AB" w:rsidRDefault="003648D7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4523AB">
              <w:rPr>
                <w:rFonts w:ascii="Tw Cen MT" w:hAnsi="Tw Cen MT" w:cs="A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14:paraId="521FE1C2" w14:textId="77777777" w:rsidR="003648D7" w:rsidRPr="004523AB" w:rsidRDefault="003648D7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4523AB">
              <w:rPr>
                <w:rFonts w:ascii="Tw Cen MT" w:hAnsi="Tw Cen MT" w:cs="A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14:paraId="2C24B60E" w14:textId="00137BE5" w:rsidR="003648D7" w:rsidRPr="004523AB" w:rsidRDefault="00FF073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28 /04</w:t>
            </w:r>
            <w:r w:rsidR="003648D7" w:rsidRPr="004523AB">
              <w:rPr>
                <w:rFonts w:ascii="Tw Cen MT" w:hAnsi="Tw Cen MT" w:cs="Arial"/>
                <w:sz w:val="24"/>
                <w:szCs w:val="24"/>
              </w:rPr>
              <w:t>/201</w:t>
            </w:r>
            <w:r>
              <w:rPr>
                <w:rFonts w:ascii="Tw Cen MT" w:hAnsi="Tw Cen MT" w:cs="Arial"/>
                <w:sz w:val="24"/>
                <w:szCs w:val="24"/>
              </w:rPr>
              <w:t>8</w:t>
            </w:r>
          </w:p>
        </w:tc>
      </w:tr>
      <w:tr w:rsidR="005944FC" w:rsidRPr="004523AB" w14:paraId="7C6F6779" w14:textId="77777777" w:rsidTr="00F07CA6">
        <w:tc>
          <w:tcPr>
            <w:tcW w:w="2931" w:type="dxa"/>
          </w:tcPr>
          <w:p w14:paraId="50C07D4D" w14:textId="104549C6" w:rsidR="005944FC" w:rsidRPr="004523AB" w:rsidRDefault="00F07CA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4523AB">
              <w:rPr>
                <w:rFonts w:ascii="Tw Cen MT" w:hAnsi="Tw Cen MT" w:cs="A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14:paraId="0393DDC0" w14:textId="462C7CCE" w:rsidR="005944FC" w:rsidRPr="004523AB" w:rsidRDefault="00F07CA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4523AB">
              <w:rPr>
                <w:rFonts w:ascii="Tw Cen MT" w:hAnsi="Tw Cen MT" w:cs="A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14:paraId="5AAEBC01" w14:textId="60D9454F" w:rsidR="005944FC" w:rsidRPr="004523AB" w:rsidRDefault="00FF0738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06/05</w:t>
            </w:r>
            <w:r w:rsidR="00F07CA6" w:rsidRPr="004523AB">
              <w:rPr>
                <w:rFonts w:ascii="Tw Cen MT" w:hAnsi="Tw Cen MT" w:cs="Arial"/>
                <w:sz w:val="24"/>
                <w:szCs w:val="24"/>
              </w:rPr>
              <w:t>/201</w:t>
            </w:r>
            <w:r>
              <w:rPr>
                <w:rFonts w:ascii="Tw Cen MT" w:hAnsi="Tw Cen MT" w:cs="Arial"/>
                <w:sz w:val="24"/>
                <w:szCs w:val="24"/>
              </w:rPr>
              <w:t>8</w:t>
            </w:r>
          </w:p>
        </w:tc>
      </w:tr>
    </w:tbl>
    <w:p w14:paraId="49FA10E2" w14:textId="77777777" w:rsidR="00EF6BE0" w:rsidRDefault="00EF6BE0" w:rsidP="00EB62C8">
      <w:pPr>
        <w:pStyle w:val="Ttulo1"/>
        <w:numPr>
          <w:ilvl w:val="0"/>
          <w:numId w:val="0"/>
        </w:numPr>
        <w:jc w:val="both"/>
      </w:pPr>
    </w:p>
    <w:p w14:paraId="7D871F15" w14:textId="14A546B5" w:rsidR="00B46170" w:rsidRDefault="00B46170" w:rsidP="00EB62C8">
      <w:pPr>
        <w:pStyle w:val="Ttulo1"/>
        <w:jc w:val="both"/>
      </w:pPr>
      <w:bookmarkStart w:id="49" w:name="_Toc510007988"/>
      <w:r w:rsidRPr="004523AB">
        <w:t xml:space="preserve">Seguimiento </w:t>
      </w:r>
      <w:r w:rsidRPr="00EF6BE0">
        <w:t>del p</w:t>
      </w:r>
      <w:r w:rsidRPr="004523AB">
        <w:t>royecto</w:t>
      </w:r>
      <w:bookmarkEnd w:id="49"/>
      <w:r w:rsidR="0009552D" w:rsidRPr="004523AB">
        <w:t xml:space="preserve"> </w:t>
      </w:r>
    </w:p>
    <w:p w14:paraId="62D881FD" w14:textId="77777777" w:rsidR="00EF6BE0" w:rsidRPr="00EF6BE0" w:rsidRDefault="00EF6BE0" w:rsidP="00EB62C8">
      <w:pPr>
        <w:jc w:val="both"/>
      </w:pPr>
    </w:p>
    <w:p w14:paraId="2F2A563B" w14:textId="0CCFA524" w:rsidR="00630244" w:rsidRDefault="00630244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 xml:space="preserve">El seguimiento del proyecto se realizará con reuniones diarias siguiendo la metodología SCRUM y con el apoyo del Gantt del proyecto y la distribución de tareas y fechas de entrega registrados en </w:t>
      </w:r>
      <w:r w:rsidRPr="004523AB">
        <w:rPr>
          <w:rFonts w:ascii="Tw Cen MT" w:hAnsi="Tw Cen MT" w:cs="Arial"/>
          <w:sz w:val="24"/>
          <w:szCs w:val="24"/>
        </w:rPr>
        <w:t xml:space="preserve">la herramienta </w:t>
      </w:r>
      <w:r w:rsidR="00FF0738">
        <w:rPr>
          <w:rFonts w:ascii="Tw Cen MT" w:hAnsi="Tw Cen MT" w:cs="Arial"/>
          <w:sz w:val="24"/>
          <w:szCs w:val="24"/>
        </w:rPr>
        <w:t>Trello</w:t>
      </w:r>
      <w:r>
        <w:rPr>
          <w:rFonts w:ascii="Tw Cen MT" w:hAnsi="Tw Cen MT" w:cs="Arial"/>
          <w:sz w:val="24"/>
          <w:szCs w:val="24"/>
        </w:rPr>
        <w:t>. Los enlaces de seguimiento son los siguientes:</w:t>
      </w:r>
    </w:p>
    <w:p w14:paraId="1A98E908" w14:textId="4079AFEA" w:rsidR="00630244" w:rsidRPr="00552B28" w:rsidRDefault="00630244" w:rsidP="00EB62C8">
      <w:pPr>
        <w:jc w:val="both"/>
        <w:rPr>
          <w:rFonts w:ascii="Tw Cen MT" w:hAnsi="Tw Cen MT" w:cs="Arial"/>
          <w:sz w:val="24"/>
          <w:szCs w:val="24"/>
        </w:rPr>
      </w:pPr>
      <w:r w:rsidRPr="00552B28">
        <w:rPr>
          <w:rFonts w:ascii="Tw Cen MT" w:hAnsi="Tw Cen MT" w:cs="Arial"/>
          <w:sz w:val="24"/>
          <w:szCs w:val="24"/>
        </w:rPr>
        <w:t xml:space="preserve">Gantt: </w:t>
      </w:r>
      <w:hyperlink r:id="rId13" w:history="1">
        <w:r w:rsidR="00EF6BE0" w:rsidRPr="00EF6BE0">
          <w:rPr>
            <w:rStyle w:val="Hipervnculo"/>
            <w:rFonts w:ascii="Tw Cen MT" w:hAnsi="Tw Cen MT" w:cs="Arial"/>
            <w:sz w:val="24"/>
            <w:szCs w:val="24"/>
          </w:rPr>
          <w:t>enlace</w:t>
        </w:r>
      </w:hyperlink>
    </w:p>
    <w:p w14:paraId="30255DAF" w14:textId="47746949" w:rsidR="00FF0738" w:rsidRDefault="00FF0738" w:rsidP="00EB62C8">
      <w:pPr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Trello</w:t>
      </w:r>
      <w:r w:rsidR="00630244" w:rsidRPr="00552B28">
        <w:rPr>
          <w:rFonts w:ascii="Tw Cen MT" w:hAnsi="Tw Cen MT" w:cs="Arial"/>
          <w:sz w:val="24"/>
          <w:szCs w:val="24"/>
        </w:rPr>
        <w:t>:</w:t>
      </w:r>
      <w:r w:rsidR="00EF6BE0">
        <w:rPr>
          <w:rFonts w:ascii="Tw Cen MT" w:hAnsi="Tw Cen MT" w:cs="Arial"/>
          <w:sz w:val="24"/>
          <w:szCs w:val="24"/>
        </w:rPr>
        <w:t xml:space="preserve"> </w:t>
      </w:r>
      <w:hyperlink r:id="rId14" w:history="1">
        <w:r w:rsidR="00EF6BE0" w:rsidRPr="00EF6BE0">
          <w:rPr>
            <w:rStyle w:val="Hipervnculo"/>
            <w:rFonts w:ascii="Tw Cen MT" w:hAnsi="Tw Cen MT" w:cs="Arial"/>
            <w:sz w:val="24"/>
            <w:szCs w:val="24"/>
          </w:rPr>
          <w:t>enlace</w:t>
        </w:r>
      </w:hyperlink>
    </w:p>
    <w:p w14:paraId="6CE06A7A" w14:textId="12D80643" w:rsidR="00C2347D" w:rsidRDefault="00C2347D" w:rsidP="00EB62C8">
      <w:pPr>
        <w:pStyle w:val="Ttulo1"/>
        <w:jc w:val="both"/>
      </w:pPr>
      <w:bookmarkStart w:id="50" w:name="_Toc510007989"/>
      <w:r w:rsidRPr="004523AB">
        <w:t>Comunicaciones del proyecto</w:t>
      </w:r>
      <w:bookmarkEnd w:id="50"/>
    </w:p>
    <w:p w14:paraId="0474E4ED" w14:textId="77777777" w:rsidR="00EF6BE0" w:rsidRPr="00EF6BE0" w:rsidRDefault="00EF6BE0" w:rsidP="00EB62C8">
      <w:pPr>
        <w:jc w:val="both"/>
      </w:pPr>
    </w:p>
    <w:p w14:paraId="72FA91D5" w14:textId="23162C6E" w:rsidR="00C2347D" w:rsidRPr="004523AB" w:rsidRDefault="00C2347D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Para las comunicaciones del proyecto se tendrá en cuenta lo siguiente:</w:t>
      </w:r>
    </w:p>
    <w:p w14:paraId="3BD4AA87" w14:textId="340A4DA4" w:rsidR="00C2347D" w:rsidRPr="00683222" w:rsidRDefault="00C2347D" w:rsidP="00EB62C8">
      <w:pPr>
        <w:pStyle w:val="Prrafodelista"/>
        <w:numPr>
          <w:ilvl w:val="0"/>
          <w:numId w:val="26"/>
        </w:num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sz w:val="24"/>
          <w:szCs w:val="24"/>
        </w:rPr>
        <w:t xml:space="preserve">Las comunicaciones entre los miembros del proyecto y con el </w:t>
      </w:r>
      <w:r w:rsidR="00FF0738">
        <w:rPr>
          <w:rFonts w:ascii="Tw Cen MT" w:hAnsi="Tw Cen MT" w:cs="Arial"/>
          <w:sz w:val="24"/>
          <w:szCs w:val="24"/>
        </w:rPr>
        <w:t>usuario</w:t>
      </w:r>
      <w:r w:rsidRPr="00683222">
        <w:rPr>
          <w:rFonts w:ascii="Tw Cen MT" w:hAnsi="Tw Cen MT" w:cs="Arial"/>
          <w:sz w:val="24"/>
          <w:szCs w:val="24"/>
        </w:rPr>
        <w:t xml:space="preserve"> se realizarán por correo electrónico</w:t>
      </w:r>
    </w:p>
    <w:p w14:paraId="1FC6D85E" w14:textId="251E6299" w:rsidR="00C2347D" w:rsidRPr="00683222" w:rsidRDefault="00C2347D" w:rsidP="00EB62C8">
      <w:pPr>
        <w:pStyle w:val="Prrafodelista"/>
        <w:numPr>
          <w:ilvl w:val="0"/>
          <w:numId w:val="26"/>
        </w:num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sz w:val="24"/>
          <w:szCs w:val="24"/>
        </w:rPr>
        <w:t xml:space="preserve">Se realizarán reuniones con el </w:t>
      </w:r>
      <w:r w:rsidR="00FF0738">
        <w:rPr>
          <w:rFonts w:ascii="Tw Cen MT" w:hAnsi="Tw Cen MT" w:cs="Arial"/>
          <w:sz w:val="24"/>
          <w:szCs w:val="24"/>
        </w:rPr>
        <w:t>usuario</w:t>
      </w:r>
      <w:r w:rsidRPr="00683222">
        <w:rPr>
          <w:rFonts w:ascii="Tw Cen MT" w:hAnsi="Tw Cen MT" w:cs="Arial"/>
          <w:sz w:val="24"/>
          <w:szCs w:val="24"/>
        </w:rPr>
        <w:t xml:space="preserve"> cada</w:t>
      </w:r>
      <w:r w:rsidR="00E562AC">
        <w:rPr>
          <w:rFonts w:ascii="Tw Cen MT" w:hAnsi="Tw Cen MT" w:cs="Arial"/>
          <w:sz w:val="24"/>
          <w:szCs w:val="24"/>
        </w:rPr>
        <w:t xml:space="preserve"> </w:t>
      </w:r>
      <w:r w:rsidR="00FF0738">
        <w:rPr>
          <w:rFonts w:ascii="Tw Cen MT" w:hAnsi="Tw Cen MT" w:cs="Arial"/>
          <w:sz w:val="24"/>
          <w:szCs w:val="24"/>
        </w:rPr>
        <w:t>semana</w:t>
      </w:r>
      <w:r w:rsidRPr="00683222">
        <w:rPr>
          <w:rFonts w:ascii="Tw Cen MT" w:hAnsi="Tw Cen MT" w:cs="Arial"/>
          <w:sz w:val="24"/>
          <w:szCs w:val="24"/>
        </w:rPr>
        <w:t xml:space="preserve">, generándose un acta de reunión con el </w:t>
      </w:r>
      <w:r w:rsidR="00FF0738">
        <w:rPr>
          <w:rFonts w:ascii="Tw Cen MT" w:hAnsi="Tw Cen MT" w:cs="Arial"/>
          <w:sz w:val="24"/>
          <w:szCs w:val="24"/>
        </w:rPr>
        <w:t>usuario.</w:t>
      </w:r>
    </w:p>
    <w:p w14:paraId="5D173A19" w14:textId="293E80B2" w:rsidR="00B23456" w:rsidRPr="00F72317" w:rsidRDefault="00C2347D" w:rsidP="00EB62C8">
      <w:pPr>
        <w:pStyle w:val="Prrafodelista"/>
        <w:numPr>
          <w:ilvl w:val="0"/>
          <w:numId w:val="26"/>
        </w:numPr>
        <w:jc w:val="both"/>
        <w:rPr>
          <w:rFonts w:ascii="Tw Cen MT" w:hAnsi="Tw Cen MT" w:cs="Arial"/>
          <w:sz w:val="24"/>
          <w:szCs w:val="24"/>
        </w:rPr>
      </w:pPr>
      <w:r w:rsidRPr="00683222">
        <w:rPr>
          <w:rFonts w:ascii="Tw Cen MT" w:hAnsi="Tw Cen MT" w:cs="Arial"/>
          <w:sz w:val="24"/>
          <w:szCs w:val="24"/>
        </w:rPr>
        <w:t>Se realizarán reuniones internas con el equipo de trabajo cada</w:t>
      </w:r>
      <w:r w:rsidR="00E562AC">
        <w:rPr>
          <w:rFonts w:ascii="Tw Cen MT" w:hAnsi="Tw Cen MT" w:cs="Arial"/>
          <w:sz w:val="24"/>
          <w:szCs w:val="24"/>
        </w:rPr>
        <w:t xml:space="preserve"> semana</w:t>
      </w:r>
      <w:r w:rsidRPr="00683222">
        <w:rPr>
          <w:rFonts w:ascii="Tw Cen MT" w:hAnsi="Tw Cen MT" w:cs="Arial"/>
          <w:sz w:val="24"/>
          <w:szCs w:val="24"/>
        </w:rPr>
        <w:t>, generándose un acta de reunión interna</w:t>
      </w:r>
      <w:r w:rsidR="00FF0738">
        <w:rPr>
          <w:rFonts w:ascii="Tw Cen MT" w:hAnsi="Tw Cen MT" w:cs="Arial"/>
          <w:sz w:val="24"/>
          <w:szCs w:val="24"/>
        </w:rPr>
        <w:t xml:space="preserve"> y </w:t>
      </w:r>
      <w:r w:rsidR="00EB62C8">
        <w:rPr>
          <w:rFonts w:ascii="Tw Cen MT" w:hAnsi="Tw Cen MT" w:cs="Arial"/>
          <w:sz w:val="24"/>
          <w:szCs w:val="24"/>
        </w:rPr>
        <w:t>la reunión diaria</w:t>
      </w:r>
      <w:r w:rsidR="00FF0738">
        <w:rPr>
          <w:rFonts w:ascii="Tw Cen MT" w:hAnsi="Tw Cen MT" w:cs="Arial"/>
          <w:sz w:val="24"/>
          <w:szCs w:val="24"/>
        </w:rPr>
        <w:t xml:space="preserve"> </w:t>
      </w:r>
      <w:r w:rsidR="00EB62C8">
        <w:rPr>
          <w:rFonts w:ascii="Tw Cen MT" w:hAnsi="Tw Cen MT" w:cs="Arial"/>
          <w:sz w:val="24"/>
          <w:szCs w:val="24"/>
        </w:rPr>
        <w:t>será</w:t>
      </w:r>
      <w:r w:rsidR="00FF0738">
        <w:rPr>
          <w:rFonts w:ascii="Tw Cen MT" w:hAnsi="Tw Cen MT" w:cs="Arial"/>
          <w:sz w:val="24"/>
          <w:szCs w:val="24"/>
        </w:rPr>
        <w:t xml:space="preserve"> a</w:t>
      </w:r>
      <w:r w:rsidR="00EB62C8">
        <w:rPr>
          <w:rFonts w:ascii="Tw Cen MT" w:hAnsi="Tw Cen MT" w:cs="Arial"/>
          <w:sz w:val="24"/>
          <w:szCs w:val="24"/>
        </w:rPr>
        <w:t xml:space="preserve"> travé</w:t>
      </w:r>
      <w:r w:rsidR="00FF0738">
        <w:rPr>
          <w:rFonts w:ascii="Tw Cen MT" w:hAnsi="Tw Cen MT" w:cs="Arial"/>
          <w:sz w:val="24"/>
          <w:szCs w:val="24"/>
        </w:rPr>
        <w:t>s de Whatsapp.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7"/>
        <w:gridCol w:w="4347"/>
      </w:tblGrid>
      <w:tr w:rsidR="00B23456" w14:paraId="61695BB7" w14:textId="77777777" w:rsidTr="00B23456">
        <w:tc>
          <w:tcPr>
            <w:tcW w:w="4347" w:type="dxa"/>
          </w:tcPr>
          <w:p w14:paraId="2F670E0D" w14:textId="0676F634" w:rsidR="00B23456" w:rsidRPr="00F72317" w:rsidRDefault="00F72317" w:rsidP="00EB62C8">
            <w:pPr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F72317">
              <w:rPr>
                <w:rFonts w:ascii="Tw Cen MT" w:hAnsi="Tw Cen MT" w:cs="A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14:paraId="1F92E509" w14:textId="1CCFE07D" w:rsidR="00B23456" w:rsidRPr="00F72317" w:rsidRDefault="00F72317" w:rsidP="00EB62C8">
            <w:pPr>
              <w:jc w:val="both"/>
              <w:rPr>
                <w:rFonts w:ascii="Tw Cen MT" w:hAnsi="Tw Cen MT" w:cs="Arial"/>
                <w:b/>
                <w:sz w:val="24"/>
                <w:szCs w:val="24"/>
              </w:rPr>
            </w:pPr>
            <w:r w:rsidRPr="00F72317">
              <w:rPr>
                <w:rFonts w:ascii="Tw Cen MT" w:hAnsi="Tw Cen MT" w:cs="Arial"/>
                <w:b/>
                <w:sz w:val="24"/>
                <w:szCs w:val="24"/>
              </w:rPr>
              <w:t>Contacto</w:t>
            </w:r>
          </w:p>
        </w:tc>
      </w:tr>
      <w:tr w:rsidR="00B23456" w14:paraId="7522F96F" w14:textId="77777777" w:rsidTr="00B23456">
        <w:trPr>
          <w:trHeight w:val="292"/>
        </w:trPr>
        <w:tc>
          <w:tcPr>
            <w:tcW w:w="4347" w:type="dxa"/>
          </w:tcPr>
          <w:p w14:paraId="21F06655" w14:textId="76724CD0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 xml:space="preserve">Abad Nauto, </w:t>
            </w:r>
            <w:r w:rsidR="00B00BA6">
              <w:rPr>
                <w:rFonts w:ascii="Tw Cen MT" w:hAnsi="Tw Cen MT" w:cs="Arial"/>
                <w:sz w:val="24"/>
                <w:szCs w:val="24"/>
              </w:rPr>
              <w:t>Ó</w:t>
            </w:r>
            <w:r>
              <w:rPr>
                <w:rFonts w:ascii="Tw Cen MT" w:hAnsi="Tw Cen MT" w:cs="Arial"/>
                <w:sz w:val="24"/>
                <w:szCs w:val="24"/>
              </w:rPr>
              <w:t>scar</w:t>
            </w:r>
          </w:p>
        </w:tc>
        <w:tc>
          <w:tcPr>
            <w:tcW w:w="4347" w:type="dxa"/>
          </w:tcPr>
          <w:p w14:paraId="1E927F1B" w14:textId="1DB397A0" w:rsidR="00B23456" w:rsidRDefault="00F72317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F72317">
              <w:rPr>
                <w:rFonts w:ascii="Tw Cen MT" w:hAnsi="Tw Cen MT" w:cs="Arial"/>
                <w:sz w:val="24"/>
                <w:szCs w:val="24"/>
              </w:rPr>
              <w:t>982 045 596</w:t>
            </w:r>
          </w:p>
        </w:tc>
      </w:tr>
      <w:tr w:rsidR="00B23456" w14:paraId="49EF5D8D" w14:textId="77777777" w:rsidTr="00B23456">
        <w:tc>
          <w:tcPr>
            <w:tcW w:w="4347" w:type="dxa"/>
          </w:tcPr>
          <w:p w14:paraId="59C8143A" w14:textId="20BDFFC0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Angulo Luna, Eduardo Enrique</w:t>
            </w:r>
          </w:p>
        </w:tc>
        <w:tc>
          <w:tcPr>
            <w:tcW w:w="4347" w:type="dxa"/>
          </w:tcPr>
          <w:p w14:paraId="6BBCED7A" w14:textId="7DAC4A91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971</w:t>
            </w:r>
            <w:r w:rsidR="00F72317">
              <w:rPr>
                <w:rFonts w:ascii="Tw Cen MT" w:hAnsi="Tw Cen MT" w:cs="Arial"/>
                <w:sz w:val="24"/>
                <w:szCs w:val="24"/>
              </w:rPr>
              <w:t xml:space="preserve"> </w:t>
            </w:r>
            <w:r>
              <w:rPr>
                <w:rFonts w:ascii="Tw Cen MT" w:hAnsi="Tw Cen MT" w:cs="Arial"/>
                <w:sz w:val="24"/>
                <w:szCs w:val="24"/>
              </w:rPr>
              <w:t>129</w:t>
            </w:r>
            <w:r w:rsidR="00F72317">
              <w:rPr>
                <w:rFonts w:ascii="Tw Cen MT" w:hAnsi="Tw Cen MT" w:cs="Arial"/>
                <w:sz w:val="24"/>
                <w:szCs w:val="24"/>
              </w:rPr>
              <w:t xml:space="preserve"> </w:t>
            </w:r>
            <w:r>
              <w:rPr>
                <w:rFonts w:ascii="Tw Cen MT" w:hAnsi="Tw Cen MT" w:cs="Arial"/>
                <w:sz w:val="24"/>
                <w:szCs w:val="24"/>
              </w:rPr>
              <w:t>107</w:t>
            </w:r>
          </w:p>
        </w:tc>
      </w:tr>
      <w:tr w:rsidR="00B23456" w14:paraId="233D0C67" w14:textId="77777777" w:rsidTr="00B23456">
        <w:tc>
          <w:tcPr>
            <w:tcW w:w="4347" w:type="dxa"/>
          </w:tcPr>
          <w:p w14:paraId="7EE4CA5A" w14:textId="34092EA9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14:paraId="2A33E09F" w14:textId="329B1D8F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989</w:t>
            </w:r>
            <w:r w:rsidR="00F72317">
              <w:rPr>
                <w:rFonts w:ascii="Tw Cen MT" w:hAnsi="Tw Cen MT" w:cs="Arial"/>
                <w:sz w:val="24"/>
                <w:szCs w:val="24"/>
              </w:rPr>
              <w:t xml:space="preserve"> </w:t>
            </w:r>
            <w:r>
              <w:rPr>
                <w:rFonts w:ascii="Tw Cen MT" w:hAnsi="Tw Cen MT" w:cs="Arial"/>
                <w:sz w:val="24"/>
                <w:szCs w:val="24"/>
              </w:rPr>
              <w:t>281</w:t>
            </w:r>
            <w:r w:rsidR="00F72317">
              <w:rPr>
                <w:rFonts w:ascii="Tw Cen MT" w:hAnsi="Tw Cen MT" w:cs="Arial"/>
                <w:sz w:val="24"/>
                <w:szCs w:val="24"/>
              </w:rPr>
              <w:t xml:space="preserve"> </w:t>
            </w:r>
            <w:r>
              <w:rPr>
                <w:rFonts w:ascii="Tw Cen MT" w:hAnsi="Tw Cen MT" w:cs="Arial"/>
                <w:sz w:val="24"/>
                <w:szCs w:val="24"/>
              </w:rPr>
              <w:t>294</w:t>
            </w:r>
          </w:p>
        </w:tc>
      </w:tr>
      <w:tr w:rsidR="00B23456" w14:paraId="7227CC70" w14:textId="77777777" w:rsidTr="00B23456">
        <w:tc>
          <w:tcPr>
            <w:tcW w:w="4347" w:type="dxa"/>
          </w:tcPr>
          <w:p w14:paraId="7811A0AF" w14:textId="77D1B6A8" w:rsidR="00B23456" w:rsidRDefault="00B00BA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 xml:space="preserve">Carrillo Estrada, </w:t>
            </w:r>
            <w:r w:rsidR="00EB62C8">
              <w:rPr>
                <w:rFonts w:ascii="Tw Cen MT" w:hAnsi="Tw Cen MT" w:cs="Arial"/>
                <w:sz w:val="24"/>
                <w:szCs w:val="24"/>
              </w:rPr>
              <w:t>José</w:t>
            </w:r>
            <w:r>
              <w:rPr>
                <w:rFonts w:ascii="Tw Cen MT" w:hAnsi="Tw Cen MT" w:cs="Arial"/>
                <w:sz w:val="24"/>
                <w:szCs w:val="24"/>
              </w:rPr>
              <w:t xml:space="preserve"> André</w:t>
            </w:r>
            <w:r w:rsidR="00B23456">
              <w:rPr>
                <w:rFonts w:ascii="Tw Cen MT" w:hAnsi="Tw Cen MT" w:cs="Arial"/>
                <w:sz w:val="24"/>
                <w:szCs w:val="24"/>
              </w:rPr>
              <w:t>s</w:t>
            </w:r>
          </w:p>
        </w:tc>
        <w:tc>
          <w:tcPr>
            <w:tcW w:w="4347" w:type="dxa"/>
          </w:tcPr>
          <w:p w14:paraId="574E4E89" w14:textId="184579EF" w:rsidR="00B23456" w:rsidRDefault="00F72317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F72317">
              <w:rPr>
                <w:rFonts w:ascii="Tw Cen MT" w:hAnsi="Tw Cen MT" w:cs="Arial"/>
                <w:sz w:val="24"/>
                <w:szCs w:val="24"/>
              </w:rPr>
              <w:t>985 289 816</w:t>
            </w:r>
          </w:p>
        </w:tc>
      </w:tr>
      <w:tr w:rsidR="00B23456" w14:paraId="52D8CA17" w14:textId="77777777" w:rsidTr="00B23456">
        <w:tc>
          <w:tcPr>
            <w:tcW w:w="4347" w:type="dxa"/>
          </w:tcPr>
          <w:p w14:paraId="7BDAC963" w14:textId="5BFCB8AA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14:paraId="136CDFF7" w14:textId="18DE4DDA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B23456">
              <w:rPr>
                <w:rFonts w:ascii="Tw Cen MT" w:hAnsi="Tw Cen MT" w:cs="Arial"/>
                <w:sz w:val="24"/>
                <w:szCs w:val="24"/>
              </w:rPr>
              <w:t>951 331 257</w:t>
            </w:r>
          </w:p>
        </w:tc>
      </w:tr>
      <w:tr w:rsidR="00B23456" w14:paraId="76C3B19E" w14:textId="77777777" w:rsidTr="00B23456">
        <w:tc>
          <w:tcPr>
            <w:tcW w:w="4347" w:type="dxa"/>
          </w:tcPr>
          <w:p w14:paraId="61CDB982" w14:textId="66113AC6" w:rsidR="00B23456" w:rsidRDefault="00B00BA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Horna Cá</w:t>
            </w:r>
            <w:r w:rsidR="00B23456">
              <w:rPr>
                <w:rFonts w:ascii="Tw Cen MT" w:hAnsi="Tw Cen MT" w:cs="Arial"/>
                <w:sz w:val="24"/>
                <w:szCs w:val="24"/>
              </w:rPr>
              <w:t>rdenas, Kenny</w:t>
            </w:r>
          </w:p>
        </w:tc>
        <w:tc>
          <w:tcPr>
            <w:tcW w:w="4347" w:type="dxa"/>
          </w:tcPr>
          <w:p w14:paraId="2C52924F" w14:textId="2EC2E925" w:rsidR="00B23456" w:rsidRDefault="00F72317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F72317">
              <w:rPr>
                <w:rFonts w:ascii="Tw Cen MT" w:hAnsi="Tw Cen MT" w:cs="Arial"/>
                <w:sz w:val="24"/>
                <w:szCs w:val="24"/>
              </w:rPr>
              <w:t>958 641 192</w:t>
            </w:r>
          </w:p>
        </w:tc>
      </w:tr>
      <w:tr w:rsidR="00B23456" w14:paraId="4103480A" w14:textId="77777777" w:rsidTr="00B23456">
        <w:tc>
          <w:tcPr>
            <w:tcW w:w="4347" w:type="dxa"/>
          </w:tcPr>
          <w:p w14:paraId="4C820132" w14:textId="38752F36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>
              <w:rPr>
                <w:rFonts w:ascii="Tw Cen MT" w:hAnsi="Tw Cen MT" w:cs="Arial"/>
                <w:sz w:val="24"/>
                <w:szCs w:val="24"/>
              </w:rPr>
              <w:t>Hu</w:t>
            </w:r>
            <w:r w:rsidR="00586DD1">
              <w:rPr>
                <w:rFonts w:ascii="Tw Cen MT" w:hAnsi="Tw Cen MT" w:cs="Arial"/>
                <w:sz w:val="24"/>
                <w:szCs w:val="24"/>
              </w:rPr>
              <w:t>aracc Huarcaya, Gustav</w:t>
            </w:r>
            <w:r>
              <w:rPr>
                <w:rFonts w:ascii="Tw Cen MT" w:hAnsi="Tw Cen MT" w:cs="Arial"/>
                <w:sz w:val="24"/>
                <w:szCs w:val="24"/>
              </w:rPr>
              <w:t>o Adolfo</w:t>
            </w:r>
          </w:p>
        </w:tc>
        <w:tc>
          <w:tcPr>
            <w:tcW w:w="4347" w:type="dxa"/>
          </w:tcPr>
          <w:p w14:paraId="3274AC50" w14:textId="3DF55402" w:rsidR="00B23456" w:rsidRDefault="00B23456" w:rsidP="00EB62C8">
            <w:pPr>
              <w:jc w:val="both"/>
              <w:rPr>
                <w:rFonts w:ascii="Tw Cen MT" w:hAnsi="Tw Cen MT" w:cs="Arial"/>
                <w:sz w:val="24"/>
                <w:szCs w:val="24"/>
              </w:rPr>
            </w:pPr>
            <w:r w:rsidRPr="00B23456">
              <w:rPr>
                <w:rFonts w:ascii="Tw Cen MT" w:hAnsi="Tw Cen MT" w:cs="Arial"/>
                <w:sz w:val="24"/>
                <w:szCs w:val="24"/>
              </w:rPr>
              <w:t>994 754 909</w:t>
            </w:r>
          </w:p>
        </w:tc>
      </w:tr>
    </w:tbl>
    <w:p w14:paraId="4E9E83CC" w14:textId="77777777" w:rsidR="00B23456" w:rsidRDefault="00B23456" w:rsidP="00EB62C8">
      <w:pPr>
        <w:ind w:left="360"/>
        <w:jc w:val="both"/>
        <w:rPr>
          <w:rFonts w:ascii="Tw Cen MT" w:hAnsi="Tw Cen MT" w:cs="Arial"/>
          <w:sz w:val="24"/>
          <w:szCs w:val="24"/>
        </w:rPr>
      </w:pPr>
    </w:p>
    <w:p w14:paraId="046AE5CC" w14:textId="77777777" w:rsidR="000A78EC" w:rsidRDefault="000A78EC" w:rsidP="00EB62C8">
      <w:pPr>
        <w:ind w:left="360"/>
        <w:jc w:val="both"/>
        <w:rPr>
          <w:rFonts w:ascii="Tw Cen MT" w:hAnsi="Tw Cen MT" w:cs="Arial"/>
          <w:sz w:val="24"/>
          <w:szCs w:val="24"/>
        </w:rPr>
      </w:pPr>
    </w:p>
    <w:p w14:paraId="2D7D7AE4" w14:textId="77777777" w:rsidR="000A78EC" w:rsidRPr="00B23456" w:rsidRDefault="000A78EC" w:rsidP="00EB62C8">
      <w:pPr>
        <w:ind w:left="360"/>
        <w:jc w:val="both"/>
        <w:rPr>
          <w:rFonts w:ascii="Tw Cen MT" w:hAnsi="Tw Cen MT" w:cs="Arial"/>
          <w:sz w:val="24"/>
          <w:szCs w:val="24"/>
        </w:rPr>
      </w:pPr>
    </w:p>
    <w:p w14:paraId="01164831" w14:textId="7FBA25BE" w:rsidR="0023314F" w:rsidRDefault="0023314F" w:rsidP="00EB62C8">
      <w:pPr>
        <w:pStyle w:val="Ttulo1"/>
        <w:jc w:val="both"/>
      </w:pPr>
      <w:bookmarkStart w:id="51" w:name="_Toc510007990"/>
      <w:r w:rsidRPr="004523AB">
        <w:lastRenderedPageBreak/>
        <w:t>Cierre del proyecto</w:t>
      </w:r>
      <w:bookmarkEnd w:id="51"/>
    </w:p>
    <w:p w14:paraId="2346F3E5" w14:textId="77777777" w:rsidR="00EF6BE0" w:rsidRPr="00EF6BE0" w:rsidRDefault="00EF6BE0" w:rsidP="00EB62C8">
      <w:pPr>
        <w:jc w:val="both"/>
      </w:pPr>
    </w:p>
    <w:p w14:paraId="1C5F5310" w14:textId="39884B28" w:rsidR="0023314F" w:rsidRPr="004523AB" w:rsidRDefault="0023314F" w:rsidP="00EB62C8">
      <w:p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Para el cierre del proyecto se considerará las siguientes acciones:</w:t>
      </w:r>
    </w:p>
    <w:p w14:paraId="419B1D84" w14:textId="0DE74015" w:rsidR="00FF0738" w:rsidRDefault="0023314F" w:rsidP="00EB62C8">
      <w:pPr>
        <w:pStyle w:val="Prrafodelista"/>
        <w:numPr>
          <w:ilvl w:val="0"/>
          <w:numId w:val="26"/>
        </w:num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>Cumplimiento con la lista de entregables</w:t>
      </w:r>
      <w:r w:rsidR="00EF6BE0">
        <w:rPr>
          <w:rFonts w:ascii="Tw Cen MT" w:hAnsi="Tw Cen MT" w:cs="Arial"/>
          <w:sz w:val="24"/>
          <w:szCs w:val="24"/>
        </w:rPr>
        <w:t>.</w:t>
      </w:r>
    </w:p>
    <w:p w14:paraId="3B69B4AF" w14:textId="7DD33EEC" w:rsidR="00E562AC" w:rsidRPr="00FF0738" w:rsidRDefault="0023314F" w:rsidP="00EB62C8">
      <w:pPr>
        <w:pStyle w:val="Prrafodelista"/>
        <w:numPr>
          <w:ilvl w:val="0"/>
          <w:numId w:val="26"/>
        </w:numPr>
        <w:jc w:val="both"/>
        <w:rPr>
          <w:rFonts w:ascii="Tw Cen MT" w:hAnsi="Tw Cen MT" w:cs="Arial"/>
          <w:sz w:val="24"/>
          <w:szCs w:val="24"/>
        </w:rPr>
      </w:pPr>
      <w:r w:rsidRPr="00FF0738">
        <w:rPr>
          <w:rFonts w:ascii="Tw Cen MT" w:hAnsi="Tw Cen MT" w:cs="Arial"/>
          <w:sz w:val="24"/>
          <w:szCs w:val="24"/>
        </w:rPr>
        <w:t>Elaboración del acta de aceptación de los entrega</w:t>
      </w:r>
      <w:r w:rsidR="00012A42" w:rsidRPr="00FF0738">
        <w:rPr>
          <w:rFonts w:ascii="Tw Cen MT" w:hAnsi="Tw Cen MT" w:cs="Arial"/>
          <w:sz w:val="24"/>
          <w:szCs w:val="24"/>
        </w:rPr>
        <w:t>b</w:t>
      </w:r>
      <w:r w:rsidRPr="00FF0738">
        <w:rPr>
          <w:rFonts w:ascii="Tw Cen MT" w:hAnsi="Tw Cen MT" w:cs="Arial"/>
          <w:sz w:val="24"/>
          <w:szCs w:val="24"/>
        </w:rPr>
        <w:t>l</w:t>
      </w:r>
      <w:r w:rsidR="00EF6BE0">
        <w:rPr>
          <w:rFonts w:ascii="Tw Cen MT" w:hAnsi="Tw Cen MT" w:cs="Arial"/>
          <w:sz w:val="24"/>
          <w:szCs w:val="24"/>
        </w:rPr>
        <w:t>es.</w:t>
      </w:r>
    </w:p>
    <w:p w14:paraId="789624C5" w14:textId="5E798199" w:rsidR="0023314F" w:rsidRPr="00683222" w:rsidRDefault="0023314F" w:rsidP="00EB62C8">
      <w:pPr>
        <w:pStyle w:val="Prrafodelista"/>
        <w:numPr>
          <w:ilvl w:val="0"/>
          <w:numId w:val="26"/>
        </w:numPr>
        <w:jc w:val="both"/>
        <w:rPr>
          <w:rFonts w:ascii="Tw Cen MT" w:hAnsi="Tw Cen MT" w:cs="Arial"/>
          <w:sz w:val="24"/>
          <w:szCs w:val="24"/>
        </w:rPr>
      </w:pPr>
      <w:r w:rsidRPr="004523AB">
        <w:rPr>
          <w:rFonts w:ascii="Tw Cen MT" w:hAnsi="Tw Cen MT" w:cs="Arial"/>
          <w:sz w:val="24"/>
          <w:szCs w:val="24"/>
        </w:rPr>
        <w:t xml:space="preserve">Aprobación del acta de aceptación por parte del </w:t>
      </w:r>
      <w:r w:rsidR="00FF0738">
        <w:rPr>
          <w:rFonts w:ascii="Tw Cen MT" w:hAnsi="Tw Cen MT" w:cs="Arial"/>
          <w:sz w:val="24"/>
          <w:szCs w:val="24"/>
        </w:rPr>
        <w:t>usuario</w:t>
      </w:r>
      <w:r w:rsidR="00EF6BE0">
        <w:rPr>
          <w:rFonts w:ascii="Tw Cen MT" w:hAnsi="Tw Cen MT" w:cs="Arial"/>
          <w:sz w:val="24"/>
          <w:szCs w:val="24"/>
        </w:rPr>
        <w:t>.</w:t>
      </w:r>
    </w:p>
    <w:p w14:paraId="7D24ACBE" w14:textId="66AFCE19" w:rsidR="00DE0432" w:rsidRPr="004523AB" w:rsidRDefault="00DE0432" w:rsidP="00EB62C8">
      <w:pPr>
        <w:jc w:val="both"/>
        <w:rPr>
          <w:rFonts w:ascii="Tw Cen MT" w:hAnsi="Tw Cen MT" w:cs="Arial"/>
          <w:sz w:val="24"/>
          <w:szCs w:val="24"/>
        </w:rPr>
      </w:pPr>
    </w:p>
    <w:sectPr w:rsidR="00DE0432" w:rsidRPr="004523AB" w:rsidSect="00FB39CA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4E46D" w14:textId="77777777" w:rsidR="00CB7B13" w:rsidRDefault="00CB7B13" w:rsidP="00234C7C">
      <w:pPr>
        <w:spacing w:after="0" w:line="240" w:lineRule="auto"/>
      </w:pPr>
      <w:r>
        <w:separator/>
      </w:r>
    </w:p>
  </w:endnote>
  <w:endnote w:type="continuationSeparator" w:id="0">
    <w:p w14:paraId="708F2394" w14:textId="77777777" w:rsidR="00CB7B13" w:rsidRDefault="00CB7B13" w:rsidP="0023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984573"/>
      <w:docPartObj>
        <w:docPartGallery w:val="Page Numbers (Bottom of Page)"/>
        <w:docPartUnique/>
      </w:docPartObj>
    </w:sdtPr>
    <w:sdtEndPr/>
    <w:sdtContent>
      <w:p w14:paraId="04AA4EBD" w14:textId="01997FFF" w:rsidR="008F5FCB" w:rsidRDefault="008F5FC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F06" w:rsidRPr="00130F06">
          <w:rPr>
            <w:noProof/>
            <w:lang w:val="es-ES"/>
          </w:rPr>
          <w:t>14</w:t>
        </w:r>
        <w:r>
          <w:fldChar w:fldCharType="end"/>
        </w:r>
      </w:p>
    </w:sdtContent>
  </w:sdt>
  <w:p w14:paraId="149B6D5F" w14:textId="77777777" w:rsidR="008F5FCB" w:rsidRDefault="008F5FC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EA94E" w14:textId="77777777" w:rsidR="00CB7B13" w:rsidRDefault="00CB7B13" w:rsidP="00234C7C">
      <w:pPr>
        <w:spacing w:after="0" w:line="240" w:lineRule="auto"/>
      </w:pPr>
      <w:r>
        <w:separator/>
      </w:r>
    </w:p>
  </w:footnote>
  <w:footnote w:type="continuationSeparator" w:id="0">
    <w:p w14:paraId="17CF1ED0" w14:textId="77777777" w:rsidR="00CB7B13" w:rsidRDefault="00CB7B13" w:rsidP="0023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8F5FCB" w14:paraId="0B8A9A3C" w14:textId="77777777" w:rsidTr="0015416E">
      <w:trPr>
        <w:cantSplit/>
        <w:trHeight w:val="471"/>
        <w:jc w:val="center"/>
      </w:trPr>
      <w:tc>
        <w:tcPr>
          <w:tcW w:w="1969" w:type="dxa"/>
          <w:vMerge w:val="restart"/>
          <w:vAlign w:val="center"/>
        </w:tcPr>
        <w:p w14:paraId="20B735A3" w14:textId="4CCEBE6B" w:rsidR="008F5FCB" w:rsidRDefault="008F5FCB" w:rsidP="00546D21">
          <w:pPr>
            <w:jc w:val="center"/>
            <w:rPr>
              <w:noProof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5408" behindDoc="1" locked="0" layoutInCell="1" allowOverlap="1" wp14:anchorId="326BEF01" wp14:editId="1C6D891E">
                <wp:simplePos x="0" y="0"/>
                <wp:positionH relativeFrom="colum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ntamina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53" w:type="dxa"/>
          <w:vAlign w:val="bottom"/>
        </w:tcPr>
        <w:p w14:paraId="39B5CD5C" w14:textId="77777777" w:rsidR="008F5FCB" w:rsidRDefault="008F5FCB" w:rsidP="00B26694">
          <w:pPr>
            <w:pStyle w:val="ATextodetablas"/>
            <w:rPr>
              <w:rFonts w:ascii="Tw Cen MT" w:hAnsi="Tw Cen MT" w:cs="Arial"/>
            </w:rPr>
          </w:pPr>
        </w:p>
        <w:p w14:paraId="7BAF34D4" w14:textId="4BA785B1" w:rsidR="008F5FCB" w:rsidRPr="008B241F" w:rsidRDefault="008F5FCB" w:rsidP="0015416E">
          <w:pPr>
            <w:pStyle w:val="ATextodetablas"/>
            <w:rPr>
              <w:rFonts w:ascii="Tw Cen MT" w:hAnsi="Tw Cen MT" w:cs="Arial"/>
              <w:sz w:val="24"/>
              <w:szCs w:val="24"/>
            </w:rPr>
          </w:pPr>
          <w:r w:rsidRPr="008B241F">
            <w:rPr>
              <w:rFonts w:ascii="Tw Cen MT" w:hAnsi="Tw Cen MT" w:cs="Arial"/>
              <w:sz w:val="24"/>
              <w:szCs w:val="24"/>
            </w:rPr>
            <w:t>SPACIA</w:t>
          </w:r>
          <w:r w:rsidRPr="008B241F">
            <w:rPr>
              <w:rFonts w:ascii="Tw Cen MT" w:hAnsi="Tw Cen MT" w:cs="Arial"/>
              <w:sz w:val="24"/>
              <w:szCs w:val="24"/>
            </w:rPr>
            <w:br/>
          </w:r>
        </w:p>
      </w:tc>
    </w:tr>
    <w:tr w:rsidR="008F5FCB" w14:paraId="2F420BE5" w14:textId="77777777" w:rsidTr="0015416E">
      <w:trPr>
        <w:cantSplit/>
        <w:trHeight w:val="557"/>
        <w:jc w:val="center"/>
      </w:trPr>
      <w:tc>
        <w:tcPr>
          <w:tcW w:w="1969" w:type="dxa"/>
          <w:vMerge/>
          <w:tcBorders>
            <w:bottom w:val="single" w:sz="4" w:space="0" w:color="auto"/>
          </w:tcBorders>
        </w:tcPr>
        <w:p w14:paraId="5F4BB4F4" w14:textId="77777777" w:rsidR="008F5FCB" w:rsidRDefault="008F5FCB" w:rsidP="00546D21"/>
      </w:tc>
      <w:tc>
        <w:tcPr>
          <w:tcW w:w="7353" w:type="dxa"/>
          <w:tcBorders>
            <w:bottom w:val="single" w:sz="4" w:space="0" w:color="auto"/>
          </w:tcBorders>
          <w:vAlign w:val="center"/>
        </w:tcPr>
        <w:p w14:paraId="57E60B08" w14:textId="1056E4BE" w:rsidR="008F5FCB" w:rsidRPr="008B241F" w:rsidRDefault="008F5FCB" w:rsidP="0015416E">
          <w:pPr>
            <w:jc w:val="center"/>
            <w:rPr>
              <w:rFonts w:ascii="Tw Cen MT" w:hAnsi="Tw Cen MT" w:cs="Arial"/>
              <w:i/>
              <w:sz w:val="16"/>
            </w:rPr>
          </w:pPr>
          <w:r w:rsidRPr="00912C1B">
            <w:rPr>
              <w:rFonts w:ascii="Arial" w:hAnsi="Arial" w:cs="Arial"/>
              <w:sz w:val="24"/>
            </w:rPr>
            <w:br/>
          </w:r>
          <w:r w:rsidRPr="008B241F">
            <w:rPr>
              <w:rFonts w:ascii="Tw Cen MT" w:hAnsi="Tw Cen MT" w:cs="Arial"/>
              <w:sz w:val="24"/>
            </w:rPr>
            <w:t>Documento de Plan de Proyecto</w:t>
          </w:r>
        </w:p>
      </w:tc>
    </w:tr>
  </w:tbl>
  <w:p w14:paraId="72A41847" w14:textId="77777777" w:rsidR="008F5FCB" w:rsidRDefault="008F5FC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DF0"/>
    <w:multiLevelType w:val="multilevel"/>
    <w:tmpl w:val="48B6D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1375653"/>
    <w:multiLevelType w:val="hybridMultilevel"/>
    <w:tmpl w:val="F68026F0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7BE"/>
    <w:multiLevelType w:val="multilevel"/>
    <w:tmpl w:val="FF563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DE7043"/>
    <w:multiLevelType w:val="hybridMultilevel"/>
    <w:tmpl w:val="F1DAC7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85206"/>
    <w:multiLevelType w:val="hybridMultilevel"/>
    <w:tmpl w:val="CE90E1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642DB3"/>
    <w:multiLevelType w:val="hybridMultilevel"/>
    <w:tmpl w:val="F606E1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95CF8"/>
    <w:multiLevelType w:val="multilevel"/>
    <w:tmpl w:val="CBA4C9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E4E4ADE"/>
    <w:multiLevelType w:val="hybridMultilevel"/>
    <w:tmpl w:val="F0E08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1C71B6"/>
    <w:multiLevelType w:val="hybridMultilevel"/>
    <w:tmpl w:val="5574DD16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771A5"/>
    <w:multiLevelType w:val="hybridMultilevel"/>
    <w:tmpl w:val="1884E24E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64B19"/>
    <w:multiLevelType w:val="multilevel"/>
    <w:tmpl w:val="8A7647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>
    <w:nsid w:val="24CC723B"/>
    <w:multiLevelType w:val="hybridMultilevel"/>
    <w:tmpl w:val="0D0CD9A0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2565E"/>
    <w:multiLevelType w:val="hybridMultilevel"/>
    <w:tmpl w:val="4BD6A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11916"/>
    <w:multiLevelType w:val="hybridMultilevel"/>
    <w:tmpl w:val="434E6304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6B9A"/>
    <w:multiLevelType w:val="multilevel"/>
    <w:tmpl w:val="A0DA74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780770D"/>
    <w:multiLevelType w:val="hybridMultilevel"/>
    <w:tmpl w:val="FFB8D2E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B20FF5"/>
    <w:multiLevelType w:val="hybridMultilevel"/>
    <w:tmpl w:val="EA7E7F9E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347EE"/>
    <w:multiLevelType w:val="hybridMultilevel"/>
    <w:tmpl w:val="71F2C15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361CB"/>
    <w:multiLevelType w:val="hybridMultilevel"/>
    <w:tmpl w:val="C2921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C1EA1"/>
    <w:multiLevelType w:val="multilevel"/>
    <w:tmpl w:val="8A7647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0">
    <w:nsid w:val="496565D0"/>
    <w:multiLevelType w:val="hybridMultilevel"/>
    <w:tmpl w:val="37CCF2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5121A2"/>
    <w:multiLevelType w:val="hybridMultilevel"/>
    <w:tmpl w:val="ED5097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DF7FF3"/>
    <w:multiLevelType w:val="multilevel"/>
    <w:tmpl w:val="F514C5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609D20CC"/>
    <w:multiLevelType w:val="hybridMultilevel"/>
    <w:tmpl w:val="E2A42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30CCC"/>
    <w:multiLevelType w:val="hybridMultilevel"/>
    <w:tmpl w:val="32E019E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275B8"/>
    <w:multiLevelType w:val="hybridMultilevel"/>
    <w:tmpl w:val="C24433E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D556BA"/>
    <w:multiLevelType w:val="hybridMultilevel"/>
    <w:tmpl w:val="CEC284F6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E7845"/>
    <w:multiLevelType w:val="hybridMultilevel"/>
    <w:tmpl w:val="9A124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1A0B98"/>
    <w:multiLevelType w:val="hybridMultilevel"/>
    <w:tmpl w:val="E5023D36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2053C"/>
    <w:multiLevelType w:val="hybridMultilevel"/>
    <w:tmpl w:val="D924EE62"/>
    <w:lvl w:ilvl="0" w:tplc="130E7AEA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04B4AE9"/>
    <w:multiLevelType w:val="hybridMultilevel"/>
    <w:tmpl w:val="1C02DE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7557D1"/>
    <w:multiLevelType w:val="hybridMultilevel"/>
    <w:tmpl w:val="DF624D14"/>
    <w:lvl w:ilvl="0" w:tplc="7D64CEEC">
      <w:start w:val="8"/>
      <w:numFmt w:val="bullet"/>
      <w:lvlText w:val="-"/>
      <w:lvlJc w:val="left"/>
      <w:pPr>
        <w:ind w:left="720" w:hanging="360"/>
      </w:pPr>
      <w:rPr>
        <w:rFonts w:ascii="Tw Cen MT" w:eastAsiaTheme="minorHAnsi" w:hAnsi="Tw Cen MT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670AFE"/>
    <w:multiLevelType w:val="multilevel"/>
    <w:tmpl w:val="6F64AC1C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3E26DE1"/>
    <w:multiLevelType w:val="hybridMultilevel"/>
    <w:tmpl w:val="66D0BE9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43B39FE"/>
    <w:multiLevelType w:val="hybridMultilevel"/>
    <w:tmpl w:val="6CEE46AA"/>
    <w:lvl w:ilvl="0" w:tplc="0F0A7880">
      <w:start w:val="8"/>
      <w:numFmt w:val="bullet"/>
      <w:lvlText w:val="-"/>
      <w:lvlJc w:val="left"/>
      <w:pPr>
        <w:ind w:left="720" w:hanging="360"/>
      </w:pPr>
      <w:rPr>
        <w:rFonts w:ascii="Tw Cen MT" w:eastAsiaTheme="minorHAnsi" w:hAnsi="Tw Cen MT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E07587"/>
    <w:multiLevelType w:val="hybridMultilevel"/>
    <w:tmpl w:val="20BAC81A"/>
    <w:lvl w:ilvl="0" w:tplc="130E7AE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C77355"/>
    <w:multiLevelType w:val="hybridMultilevel"/>
    <w:tmpl w:val="BB74C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D9580F"/>
    <w:multiLevelType w:val="multilevel"/>
    <w:tmpl w:val="F514C5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8">
    <w:nsid w:val="7A6B2E52"/>
    <w:multiLevelType w:val="hybridMultilevel"/>
    <w:tmpl w:val="E64ED17C"/>
    <w:lvl w:ilvl="0" w:tplc="653AC52C">
      <w:start w:val="9"/>
      <w:numFmt w:val="decimal"/>
      <w:lvlText w:val="%1"/>
      <w:lvlJc w:val="left"/>
      <w:pPr>
        <w:ind w:left="720" w:hanging="360"/>
      </w:pPr>
      <w:rPr>
        <w:rFonts w:eastAsiaTheme="minorHAnsi"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3C4B7D"/>
    <w:multiLevelType w:val="hybridMultilevel"/>
    <w:tmpl w:val="78920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B6D1D"/>
    <w:multiLevelType w:val="hybridMultilevel"/>
    <w:tmpl w:val="BD48FA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BA7FD0"/>
    <w:multiLevelType w:val="hybridMultilevel"/>
    <w:tmpl w:val="69AEA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39"/>
  </w:num>
  <w:num w:numId="4">
    <w:abstractNumId w:val="41"/>
  </w:num>
  <w:num w:numId="5">
    <w:abstractNumId w:val="7"/>
  </w:num>
  <w:num w:numId="6">
    <w:abstractNumId w:val="16"/>
  </w:num>
  <w:num w:numId="7">
    <w:abstractNumId w:val="26"/>
  </w:num>
  <w:num w:numId="8">
    <w:abstractNumId w:val="28"/>
  </w:num>
  <w:num w:numId="9">
    <w:abstractNumId w:val="33"/>
  </w:num>
  <w:num w:numId="10">
    <w:abstractNumId w:val="13"/>
  </w:num>
  <w:num w:numId="11">
    <w:abstractNumId w:val="29"/>
  </w:num>
  <w:num w:numId="12">
    <w:abstractNumId w:val="8"/>
  </w:num>
  <w:num w:numId="13">
    <w:abstractNumId w:val="1"/>
  </w:num>
  <w:num w:numId="14">
    <w:abstractNumId w:val="11"/>
  </w:num>
  <w:num w:numId="15">
    <w:abstractNumId w:val="9"/>
  </w:num>
  <w:num w:numId="16">
    <w:abstractNumId w:val="35"/>
  </w:num>
  <w:num w:numId="17">
    <w:abstractNumId w:val="40"/>
  </w:num>
  <w:num w:numId="18">
    <w:abstractNumId w:val="17"/>
  </w:num>
  <w:num w:numId="19">
    <w:abstractNumId w:val="25"/>
  </w:num>
  <w:num w:numId="20">
    <w:abstractNumId w:val="27"/>
  </w:num>
  <w:num w:numId="21">
    <w:abstractNumId w:val="23"/>
  </w:num>
  <w:num w:numId="22">
    <w:abstractNumId w:val="18"/>
  </w:num>
  <w:num w:numId="23">
    <w:abstractNumId w:val="4"/>
  </w:num>
  <w:num w:numId="24">
    <w:abstractNumId w:val="20"/>
  </w:num>
  <w:num w:numId="25">
    <w:abstractNumId w:val="30"/>
  </w:num>
  <w:num w:numId="26">
    <w:abstractNumId w:val="5"/>
  </w:num>
  <w:num w:numId="27">
    <w:abstractNumId w:val="2"/>
  </w:num>
  <w:num w:numId="28">
    <w:abstractNumId w:val="3"/>
  </w:num>
  <w:num w:numId="29">
    <w:abstractNumId w:val="0"/>
  </w:num>
  <w:num w:numId="30">
    <w:abstractNumId w:val="6"/>
  </w:num>
  <w:num w:numId="31">
    <w:abstractNumId w:val="14"/>
  </w:num>
  <w:num w:numId="32">
    <w:abstractNumId w:val="19"/>
  </w:num>
  <w:num w:numId="33">
    <w:abstractNumId w:val="10"/>
  </w:num>
  <w:num w:numId="34">
    <w:abstractNumId w:val="37"/>
  </w:num>
  <w:num w:numId="35">
    <w:abstractNumId w:val="22"/>
  </w:num>
  <w:num w:numId="36">
    <w:abstractNumId w:val="34"/>
  </w:num>
  <w:num w:numId="37">
    <w:abstractNumId w:val="31"/>
  </w:num>
  <w:num w:numId="38">
    <w:abstractNumId w:val="38"/>
  </w:num>
  <w:num w:numId="39">
    <w:abstractNumId w:val="32"/>
  </w:num>
  <w:num w:numId="40">
    <w:abstractNumId w:val="32"/>
  </w:num>
  <w:num w:numId="41">
    <w:abstractNumId w:val="32"/>
  </w:num>
  <w:num w:numId="42">
    <w:abstractNumId w:val="32"/>
  </w:num>
  <w:num w:numId="43">
    <w:abstractNumId w:val="32"/>
  </w:num>
  <w:num w:numId="44">
    <w:abstractNumId w:val="36"/>
  </w:num>
  <w:num w:numId="45">
    <w:abstractNumId w:val="15"/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C6"/>
    <w:rsid w:val="00004EC9"/>
    <w:rsid w:val="00006901"/>
    <w:rsid w:val="00012A42"/>
    <w:rsid w:val="000164B0"/>
    <w:rsid w:val="00016E63"/>
    <w:rsid w:val="000201B1"/>
    <w:rsid w:val="0003691B"/>
    <w:rsid w:val="00050509"/>
    <w:rsid w:val="000576EF"/>
    <w:rsid w:val="000617F2"/>
    <w:rsid w:val="00064E2D"/>
    <w:rsid w:val="00072449"/>
    <w:rsid w:val="00072C3C"/>
    <w:rsid w:val="000759E1"/>
    <w:rsid w:val="00087C2A"/>
    <w:rsid w:val="0009552D"/>
    <w:rsid w:val="000A682A"/>
    <w:rsid w:val="000A6DBF"/>
    <w:rsid w:val="000A76C6"/>
    <w:rsid w:val="000A78EC"/>
    <w:rsid w:val="000B4796"/>
    <w:rsid w:val="000C016C"/>
    <w:rsid w:val="000C03F4"/>
    <w:rsid w:val="000C0442"/>
    <w:rsid w:val="000D7E05"/>
    <w:rsid w:val="000F2B02"/>
    <w:rsid w:val="000F6AC3"/>
    <w:rsid w:val="0010732B"/>
    <w:rsid w:val="001140DA"/>
    <w:rsid w:val="00130F06"/>
    <w:rsid w:val="001355A1"/>
    <w:rsid w:val="0015161C"/>
    <w:rsid w:val="0015416E"/>
    <w:rsid w:val="00164867"/>
    <w:rsid w:val="0017039A"/>
    <w:rsid w:val="00177E53"/>
    <w:rsid w:val="00183461"/>
    <w:rsid w:val="00185563"/>
    <w:rsid w:val="001A1E0F"/>
    <w:rsid w:val="001A6F87"/>
    <w:rsid w:val="001B545D"/>
    <w:rsid w:val="001D1B55"/>
    <w:rsid w:val="001D1D10"/>
    <w:rsid w:val="001F6C20"/>
    <w:rsid w:val="0023314F"/>
    <w:rsid w:val="00234C7C"/>
    <w:rsid w:val="00244F8B"/>
    <w:rsid w:val="00260D2A"/>
    <w:rsid w:val="00271057"/>
    <w:rsid w:val="00277B41"/>
    <w:rsid w:val="002A678A"/>
    <w:rsid w:val="002B085F"/>
    <w:rsid w:val="002B279C"/>
    <w:rsid w:val="002C2FED"/>
    <w:rsid w:val="002D4406"/>
    <w:rsid w:val="002E3815"/>
    <w:rsid w:val="002E64D6"/>
    <w:rsid w:val="002F7674"/>
    <w:rsid w:val="0030233D"/>
    <w:rsid w:val="00320780"/>
    <w:rsid w:val="00332058"/>
    <w:rsid w:val="0034504F"/>
    <w:rsid w:val="003648D7"/>
    <w:rsid w:val="00365F93"/>
    <w:rsid w:val="00370176"/>
    <w:rsid w:val="003979CE"/>
    <w:rsid w:val="003A5C0E"/>
    <w:rsid w:val="003A5F66"/>
    <w:rsid w:val="003D5702"/>
    <w:rsid w:val="003F17C5"/>
    <w:rsid w:val="003F59AD"/>
    <w:rsid w:val="003F7CC2"/>
    <w:rsid w:val="00413A72"/>
    <w:rsid w:val="0042527C"/>
    <w:rsid w:val="00425C8A"/>
    <w:rsid w:val="00434679"/>
    <w:rsid w:val="00450942"/>
    <w:rsid w:val="004523AB"/>
    <w:rsid w:val="00477E84"/>
    <w:rsid w:val="00487F09"/>
    <w:rsid w:val="004A37F5"/>
    <w:rsid w:val="004A5E73"/>
    <w:rsid w:val="004D4E6D"/>
    <w:rsid w:val="004E2CCA"/>
    <w:rsid w:val="0050217B"/>
    <w:rsid w:val="00517C47"/>
    <w:rsid w:val="0052470C"/>
    <w:rsid w:val="005329BC"/>
    <w:rsid w:val="00546C36"/>
    <w:rsid w:val="00546D21"/>
    <w:rsid w:val="00552B28"/>
    <w:rsid w:val="00572481"/>
    <w:rsid w:val="00575D80"/>
    <w:rsid w:val="0058480E"/>
    <w:rsid w:val="00586DD1"/>
    <w:rsid w:val="00590D03"/>
    <w:rsid w:val="005936FC"/>
    <w:rsid w:val="005944FC"/>
    <w:rsid w:val="005A76A3"/>
    <w:rsid w:val="005C3933"/>
    <w:rsid w:val="005C7DE0"/>
    <w:rsid w:val="005D1B25"/>
    <w:rsid w:val="005D2839"/>
    <w:rsid w:val="005D7CDA"/>
    <w:rsid w:val="005E2D81"/>
    <w:rsid w:val="005E30F7"/>
    <w:rsid w:val="0060308B"/>
    <w:rsid w:val="006216F7"/>
    <w:rsid w:val="006226CD"/>
    <w:rsid w:val="00630244"/>
    <w:rsid w:val="00633435"/>
    <w:rsid w:val="006446AD"/>
    <w:rsid w:val="00652941"/>
    <w:rsid w:val="00652F94"/>
    <w:rsid w:val="00663E5F"/>
    <w:rsid w:val="00674629"/>
    <w:rsid w:val="00677661"/>
    <w:rsid w:val="00683222"/>
    <w:rsid w:val="006873CA"/>
    <w:rsid w:val="00687854"/>
    <w:rsid w:val="00692ACF"/>
    <w:rsid w:val="006A2BB8"/>
    <w:rsid w:val="006C63C5"/>
    <w:rsid w:val="006C7265"/>
    <w:rsid w:val="006D3B45"/>
    <w:rsid w:val="006D5E47"/>
    <w:rsid w:val="006F0B0F"/>
    <w:rsid w:val="006F5CC9"/>
    <w:rsid w:val="00701BAB"/>
    <w:rsid w:val="007469D0"/>
    <w:rsid w:val="00766D0D"/>
    <w:rsid w:val="00767DD6"/>
    <w:rsid w:val="007B317F"/>
    <w:rsid w:val="007B4A9D"/>
    <w:rsid w:val="007B6D10"/>
    <w:rsid w:val="007C2F33"/>
    <w:rsid w:val="007C7589"/>
    <w:rsid w:val="007E3ED6"/>
    <w:rsid w:val="00801CC0"/>
    <w:rsid w:val="00813795"/>
    <w:rsid w:val="00814D67"/>
    <w:rsid w:val="008260D5"/>
    <w:rsid w:val="0083711E"/>
    <w:rsid w:val="00847C2F"/>
    <w:rsid w:val="00873D6C"/>
    <w:rsid w:val="008B241F"/>
    <w:rsid w:val="008B54B8"/>
    <w:rsid w:val="008B6618"/>
    <w:rsid w:val="008C1BFA"/>
    <w:rsid w:val="008C5CC0"/>
    <w:rsid w:val="008D06B6"/>
    <w:rsid w:val="008E21CD"/>
    <w:rsid w:val="008F5FCB"/>
    <w:rsid w:val="00912C1B"/>
    <w:rsid w:val="00922D0F"/>
    <w:rsid w:val="009413BD"/>
    <w:rsid w:val="00956C6A"/>
    <w:rsid w:val="009575E1"/>
    <w:rsid w:val="0096018A"/>
    <w:rsid w:val="00966756"/>
    <w:rsid w:val="0097406D"/>
    <w:rsid w:val="00975690"/>
    <w:rsid w:val="009A61A5"/>
    <w:rsid w:val="009A650F"/>
    <w:rsid w:val="009B2F72"/>
    <w:rsid w:val="009C145D"/>
    <w:rsid w:val="009F5BDD"/>
    <w:rsid w:val="00A06120"/>
    <w:rsid w:val="00A21B08"/>
    <w:rsid w:val="00A34687"/>
    <w:rsid w:val="00A61625"/>
    <w:rsid w:val="00A631CB"/>
    <w:rsid w:val="00A708F7"/>
    <w:rsid w:val="00A775D4"/>
    <w:rsid w:val="00AA4D0B"/>
    <w:rsid w:val="00AA71B7"/>
    <w:rsid w:val="00AB4172"/>
    <w:rsid w:val="00AB5ED1"/>
    <w:rsid w:val="00AC3250"/>
    <w:rsid w:val="00AC5BBA"/>
    <w:rsid w:val="00AF286F"/>
    <w:rsid w:val="00B00BA6"/>
    <w:rsid w:val="00B04D1E"/>
    <w:rsid w:val="00B12F87"/>
    <w:rsid w:val="00B144F8"/>
    <w:rsid w:val="00B23456"/>
    <w:rsid w:val="00B26694"/>
    <w:rsid w:val="00B27A1B"/>
    <w:rsid w:val="00B3784D"/>
    <w:rsid w:val="00B402C2"/>
    <w:rsid w:val="00B46170"/>
    <w:rsid w:val="00B47AB4"/>
    <w:rsid w:val="00B619E4"/>
    <w:rsid w:val="00B67057"/>
    <w:rsid w:val="00B7117D"/>
    <w:rsid w:val="00BA0BEE"/>
    <w:rsid w:val="00BA0CF6"/>
    <w:rsid w:val="00BA600D"/>
    <w:rsid w:val="00BB13EF"/>
    <w:rsid w:val="00BC22E9"/>
    <w:rsid w:val="00BC6E9C"/>
    <w:rsid w:val="00BF63E1"/>
    <w:rsid w:val="00C05464"/>
    <w:rsid w:val="00C05722"/>
    <w:rsid w:val="00C076C0"/>
    <w:rsid w:val="00C20B10"/>
    <w:rsid w:val="00C2347D"/>
    <w:rsid w:val="00C348DF"/>
    <w:rsid w:val="00C44ADA"/>
    <w:rsid w:val="00C4675F"/>
    <w:rsid w:val="00C47006"/>
    <w:rsid w:val="00C55EC3"/>
    <w:rsid w:val="00C66FF5"/>
    <w:rsid w:val="00CA1634"/>
    <w:rsid w:val="00CB1FA9"/>
    <w:rsid w:val="00CB7B13"/>
    <w:rsid w:val="00CC0EE2"/>
    <w:rsid w:val="00CD5F61"/>
    <w:rsid w:val="00CE3542"/>
    <w:rsid w:val="00CE7B84"/>
    <w:rsid w:val="00D059B9"/>
    <w:rsid w:val="00D118DE"/>
    <w:rsid w:val="00D16B18"/>
    <w:rsid w:val="00D24ECB"/>
    <w:rsid w:val="00D307C3"/>
    <w:rsid w:val="00D33460"/>
    <w:rsid w:val="00D34E4B"/>
    <w:rsid w:val="00D53E65"/>
    <w:rsid w:val="00D65BCF"/>
    <w:rsid w:val="00D71794"/>
    <w:rsid w:val="00D72903"/>
    <w:rsid w:val="00D8022B"/>
    <w:rsid w:val="00D970C6"/>
    <w:rsid w:val="00DB3610"/>
    <w:rsid w:val="00DB36DC"/>
    <w:rsid w:val="00DC1D6E"/>
    <w:rsid w:val="00DC35D0"/>
    <w:rsid w:val="00DD10B6"/>
    <w:rsid w:val="00DD413F"/>
    <w:rsid w:val="00DE0432"/>
    <w:rsid w:val="00DF12D9"/>
    <w:rsid w:val="00DF69E2"/>
    <w:rsid w:val="00E10F00"/>
    <w:rsid w:val="00E4040F"/>
    <w:rsid w:val="00E44046"/>
    <w:rsid w:val="00E521E2"/>
    <w:rsid w:val="00E562AC"/>
    <w:rsid w:val="00E65A94"/>
    <w:rsid w:val="00E757AB"/>
    <w:rsid w:val="00E90C69"/>
    <w:rsid w:val="00E9193E"/>
    <w:rsid w:val="00EB3303"/>
    <w:rsid w:val="00EB62C8"/>
    <w:rsid w:val="00EC4C9A"/>
    <w:rsid w:val="00ED088E"/>
    <w:rsid w:val="00ED415E"/>
    <w:rsid w:val="00ED50A8"/>
    <w:rsid w:val="00ED5B94"/>
    <w:rsid w:val="00EE3E70"/>
    <w:rsid w:val="00EE540D"/>
    <w:rsid w:val="00EF6BE0"/>
    <w:rsid w:val="00F07CA6"/>
    <w:rsid w:val="00F126C1"/>
    <w:rsid w:val="00F16680"/>
    <w:rsid w:val="00F17218"/>
    <w:rsid w:val="00F17D23"/>
    <w:rsid w:val="00F30218"/>
    <w:rsid w:val="00F51FD5"/>
    <w:rsid w:val="00F66670"/>
    <w:rsid w:val="00F72317"/>
    <w:rsid w:val="00F7521C"/>
    <w:rsid w:val="00F77CF0"/>
    <w:rsid w:val="00F80AA4"/>
    <w:rsid w:val="00F91427"/>
    <w:rsid w:val="00F9703D"/>
    <w:rsid w:val="00FB0788"/>
    <w:rsid w:val="00FB19DF"/>
    <w:rsid w:val="00FB39CA"/>
    <w:rsid w:val="00FC0EB3"/>
    <w:rsid w:val="00FC2905"/>
    <w:rsid w:val="00FC7C4C"/>
    <w:rsid w:val="00FE411A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1EB3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2C8"/>
    <w:pPr>
      <w:keepNext/>
      <w:keepLines/>
      <w:numPr>
        <w:numId w:val="1"/>
      </w:numPr>
      <w:spacing w:before="480" w:after="0"/>
      <w:ind w:left="567"/>
      <w:outlineLvl w:val="0"/>
    </w:pPr>
    <w:rPr>
      <w:rFonts w:ascii="Tw Cen MT" w:eastAsiaTheme="majorEastAsia" w:hAnsi="Tw Cen MT" w:cs="Arial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B08"/>
    <w:pPr>
      <w:keepNext/>
      <w:keepLines/>
      <w:spacing w:before="200" w:after="0"/>
      <w:outlineLvl w:val="1"/>
    </w:pPr>
    <w:rPr>
      <w:rFonts w:ascii="Tw Cen MT" w:eastAsiaTheme="majorEastAsia" w:hAnsi="Tw Cen MT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F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B39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2C8"/>
    <w:rPr>
      <w:rFonts w:ascii="Tw Cen MT" w:eastAsiaTheme="majorEastAsia" w:hAnsi="Tw Cen MT" w:cs="Arial"/>
      <w:b/>
      <w:bCs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21B08"/>
    <w:rPr>
      <w:rFonts w:ascii="Tw Cen MT" w:eastAsiaTheme="majorEastAsia" w:hAnsi="Tw Cen MT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DF69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2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CB1F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nhideWhenUsed/>
    <w:rsid w:val="0023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34C7C"/>
  </w:style>
  <w:style w:type="paragraph" w:styleId="Piedepgina">
    <w:name w:val="footer"/>
    <w:basedOn w:val="Normal"/>
    <w:link w:val="PiedepginaCar"/>
    <w:uiPriority w:val="99"/>
    <w:unhideWhenUsed/>
    <w:rsid w:val="0023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C7C"/>
  </w:style>
  <w:style w:type="paragraph" w:customStyle="1" w:styleId="ATtulodetablas">
    <w:name w:val="ATítulo de tablas"/>
    <w:basedOn w:val="Normal"/>
    <w:rsid w:val="00234C7C"/>
    <w:pPr>
      <w:keepNext/>
      <w:spacing w:after="0" w:line="240" w:lineRule="auto"/>
      <w:jc w:val="center"/>
    </w:pPr>
    <w:rPr>
      <w:rFonts w:ascii="Arial" w:eastAsia="Times New Roman" w:hAnsi="Arial" w:cs="Times New Roman"/>
      <w:b/>
      <w:color w:val="FFFFFF"/>
      <w:szCs w:val="20"/>
      <w:lang w:val="es-PE" w:eastAsia="ja-JP"/>
    </w:rPr>
  </w:style>
  <w:style w:type="paragraph" w:customStyle="1" w:styleId="ATextodetablas">
    <w:name w:val="ATexto de tablas"/>
    <w:basedOn w:val="Normal"/>
    <w:rsid w:val="00234C7C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234C7C"/>
    <w:pPr>
      <w:keepNext/>
    </w:pPr>
    <w:rPr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C7C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234C7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34C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C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4C7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34C7C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FB39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2F76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76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76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76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7674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C016C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320780"/>
    <w:rPr>
      <w:color w:val="800080" w:themeColor="followedHyperlink"/>
      <w:u w:val="single"/>
    </w:rPr>
  </w:style>
  <w:style w:type="paragraph" w:customStyle="1" w:styleId="TableText">
    <w:name w:val="Table Text"/>
    <w:basedOn w:val="Normal"/>
    <w:rsid w:val="0009552D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3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07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2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1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rive.google.com/drive/folders/1ZU_54wfg8eoXl_xTAmpk9Y7NSc4TKa3U?usp=sharing" TargetMode="External"/><Relationship Id="rId12" Type="http://schemas.openxmlformats.org/officeDocument/2006/relationships/hyperlink" Target="https://drive.google.com/drive/folders/18kuG0dnFpm4bhpNn9B0kTRd8VpmdFdGA?usp=sharing" TargetMode="External"/><Relationship Id="rId13" Type="http://schemas.openxmlformats.org/officeDocument/2006/relationships/hyperlink" Target="https://drive.google.com/drive/folders/1ZU_54wfg8eoXl_xTAmpk9Y7NSc4TKa3U?usp=sharing" TargetMode="External"/><Relationship Id="rId14" Type="http://schemas.openxmlformats.org/officeDocument/2006/relationships/hyperlink" Target="https://trello.com/b/3grXu7Wd/spaci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hyperlink" Target="https://drive.google.com/drive/folders/1ZEft3tVCtwaCiZZJGRPmrAWFpwZ8UT_Z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D6F1B-1ABA-414A-B116-FB69D20B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14</Pages>
  <Words>2483</Words>
  <Characters>13657</Characters>
  <Application>Microsoft Macintosh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Dejesús</dc:creator>
  <cp:keywords/>
  <dc:description/>
  <cp:lastModifiedBy>Usuario de Microsoft Office</cp:lastModifiedBy>
  <cp:revision>17</cp:revision>
  <cp:lastPrinted>2015-07-13T18:50:00Z</cp:lastPrinted>
  <dcterms:created xsi:type="dcterms:W3CDTF">2017-09-06T16:17:00Z</dcterms:created>
  <dcterms:modified xsi:type="dcterms:W3CDTF">2018-03-29T00:04:00Z</dcterms:modified>
</cp:coreProperties>
</file>