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left w:w="107" w:type="dxa"/>
        </w:tblCellMar>
        <w:tblLook w:val="0000" w:firstRow="0" w:lastRow="0" w:firstColumn="0" w:lastColumn="0" w:noHBand="0" w:noVBand="0"/>
      </w:tblPr>
      <w:tblGrid>
        <w:gridCol w:w="9041"/>
      </w:tblGrid>
      <w:tr w:rsidR="002478DC" w14:paraId="17A34C89" w14:textId="77777777" w:rsidTr="00E82049">
        <w:trPr>
          <w:trHeight w:val="12940"/>
        </w:trPr>
        <w:tc>
          <w:tcPr>
            <w:tcW w:w="9041" w:type="dxa"/>
            <w:tcBorders>
              <w:top w:val="single" w:sz="18" w:space="0" w:color="A6A6A6"/>
              <w:left w:val="single" w:sz="18" w:space="0" w:color="A6A6A6"/>
              <w:bottom w:val="single" w:sz="18" w:space="0" w:color="A6A6A6"/>
              <w:right w:val="single" w:sz="18" w:space="0" w:color="A6A6A6"/>
            </w:tcBorders>
            <w:shd w:val="clear" w:color="auto" w:fill="auto"/>
            <w:tcMar>
              <w:left w:w="107" w:type="dxa"/>
            </w:tcMar>
          </w:tcPr>
          <w:p w14:paraId="72D9F967" w14:textId="77777777" w:rsidR="002478DC" w:rsidRDefault="002478DC" w:rsidP="00E82049">
            <w:pPr>
              <w:spacing w:line="360" w:lineRule="auto"/>
              <w:jc w:val="both"/>
              <w:rPr>
                <w:rFonts w:ascii="Questrial" w:eastAsia="Questrial" w:hAnsi="Questrial" w:cs="Questrial"/>
                <w:color w:val="17365D"/>
                <w:sz w:val="24"/>
                <w:szCs w:val="24"/>
              </w:rPr>
            </w:pPr>
          </w:p>
          <w:p w14:paraId="2F41E24D"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0D935D72"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69749E1A"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9E2346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601D912"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7FF1461A" w14:textId="77777777" w:rsidR="002478DC" w:rsidRDefault="002478DC" w:rsidP="00E82049">
            <w:pPr>
              <w:spacing w:line="360" w:lineRule="auto"/>
              <w:jc w:val="both"/>
              <w:rPr>
                <w:rFonts w:ascii="Questrial" w:eastAsia="Questrial" w:hAnsi="Questrial" w:cs="Questrial"/>
                <w:b/>
                <w:color w:val="17365D"/>
                <w:sz w:val="24"/>
                <w:szCs w:val="24"/>
                <w:u w:val="single"/>
              </w:rPr>
            </w:pPr>
            <w:r>
              <w:rPr>
                <w:rFonts w:ascii="Questrial" w:eastAsia="Questrial" w:hAnsi="Questrial" w:cs="Questrial"/>
                <w:b/>
                <w:noProof/>
                <w:color w:val="17365D"/>
                <w:sz w:val="24"/>
                <w:szCs w:val="24"/>
                <w:u w:val="single"/>
                <w:lang w:val="es-ES_tradnl" w:eastAsia="es-ES_tradnl"/>
              </w:rPr>
              <w:drawing>
                <wp:anchor distT="0" distB="0" distL="114300" distR="114300" simplePos="0" relativeHeight="251659264" behindDoc="0" locked="0" layoutInCell="1" allowOverlap="1" wp14:anchorId="3149C766" wp14:editId="767363A0">
                  <wp:simplePos x="0" y="0"/>
                  <wp:positionH relativeFrom="margin">
                    <wp:posOffset>1599565</wp:posOffset>
                  </wp:positionH>
                  <wp:positionV relativeFrom="paragraph">
                    <wp:posOffset>150495</wp:posOffset>
                  </wp:positionV>
                  <wp:extent cx="2127250" cy="1595120"/>
                  <wp:effectExtent l="0" t="0" r="0" b="0"/>
                  <wp:wrapNone/>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127250" cy="1595120"/>
                          </a:xfrm>
                          <a:prstGeom prst="rect">
                            <a:avLst/>
                          </a:prstGeom>
                        </pic:spPr>
                      </pic:pic>
                    </a:graphicData>
                  </a:graphic>
                </wp:anchor>
              </w:drawing>
            </w:r>
          </w:p>
          <w:p w14:paraId="661B46F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F7F0EF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086EA06F"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170D6F5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7975D643" w14:textId="77777777" w:rsidR="002478DC" w:rsidRDefault="002478DC" w:rsidP="00E82049">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38A9D13C" w14:textId="77777777" w:rsidR="002478DC" w:rsidRDefault="002478DC" w:rsidP="00E82049">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14:paraId="65CCBF3D" w14:textId="77777777" w:rsidR="002478DC" w:rsidRDefault="002478DC" w:rsidP="00E82049">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14:paraId="7AD17C32" w14:textId="77777777" w:rsidR="002478DC" w:rsidRDefault="002478DC" w:rsidP="00E82049">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51967FBA" w14:textId="77777777" w:rsidR="002478DC" w:rsidRDefault="002478DC" w:rsidP="00E82049">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14:paraId="15AEDC43" w14:textId="77777777" w:rsidR="002478DC" w:rsidRDefault="002478DC" w:rsidP="00E82049">
            <w:pPr>
              <w:spacing w:line="360" w:lineRule="auto"/>
              <w:rPr>
                <w:rFonts w:ascii="Questrial" w:eastAsia="Questrial" w:hAnsi="Questrial" w:cs="Questrial"/>
                <w:sz w:val="24"/>
                <w:szCs w:val="24"/>
              </w:rPr>
            </w:pPr>
          </w:p>
          <w:p w14:paraId="7044BA13" w14:textId="77777777" w:rsidR="002478DC" w:rsidRDefault="002478DC" w:rsidP="00E82049">
            <w:pPr>
              <w:spacing w:line="360" w:lineRule="auto"/>
              <w:jc w:val="both"/>
              <w:rPr>
                <w:rFonts w:ascii="Questrial" w:eastAsia="Questrial" w:hAnsi="Questrial" w:cs="Questrial"/>
                <w:color w:val="17365D"/>
                <w:sz w:val="24"/>
                <w:szCs w:val="24"/>
              </w:rPr>
            </w:pPr>
          </w:p>
        </w:tc>
      </w:tr>
    </w:tbl>
    <w:p w14:paraId="6EBBF151" w14:textId="77777777" w:rsidR="002478DC" w:rsidRDefault="002478DC" w:rsidP="002478DC">
      <w:bookmarkStart w:id="0" w:name="_gjdgxs"/>
      <w:bookmarkEnd w:id="0"/>
      <w:r>
        <w:rPr>
          <w:rFonts w:ascii="Questrial" w:hAnsi="Questrial"/>
          <w:b/>
        </w:rPr>
        <w:lastRenderedPageBreak/>
        <w:t>Contenido</w:t>
      </w:r>
    </w:p>
    <w:sdt>
      <w:sdtPr>
        <w:id w:val="66171434"/>
        <w:docPartObj>
          <w:docPartGallery w:val="Table of Contents"/>
          <w:docPartUnique/>
        </w:docPartObj>
      </w:sdtPr>
      <w:sdtEndPr/>
      <w:sdtContent>
        <w:p w14:paraId="3B25B08E" w14:textId="77777777" w:rsidR="002478DC" w:rsidRDefault="002478D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TOC \z \o "1-9" \u \h</w:instrText>
          </w:r>
          <w:r>
            <w:fldChar w:fldCharType="separate"/>
          </w:r>
          <w:hyperlink w:anchor="_Toc513155086" w:history="1">
            <w:r w:rsidRPr="00804366">
              <w:rPr>
                <w:rStyle w:val="Hipervnculo"/>
                <w:noProof/>
              </w:rPr>
              <w:t>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Introducción</w:t>
            </w:r>
            <w:r>
              <w:rPr>
                <w:noProof/>
                <w:webHidden/>
              </w:rPr>
              <w:tab/>
            </w:r>
            <w:r>
              <w:rPr>
                <w:noProof/>
                <w:webHidden/>
              </w:rPr>
              <w:fldChar w:fldCharType="begin"/>
            </w:r>
            <w:r>
              <w:rPr>
                <w:noProof/>
                <w:webHidden/>
              </w:rPr>
              <w:instrText xml:space="preserve"> PAGEREF _Toc513155086 \h </w:instrText>
            </w:r>
            <w:r>
              <w:rPr>
                <w:noProof/>
                <w:webHidden/>
              </w:rPr>
            </w:r>
            <w:r>
              <w:rPr>
                <w:noProof/>
                <w:webHidden/>
              </w:rPr>
              <w:fldChar w:fldCharType="separate"/>
            </w:r>
            <w:r>
              <w:rPr>
                <w:noProof/>
                <w:webHidden/>
              </w:rPr>
              <w:t>3</w:t>
            </w:r>
            <w:r>
              <w:rPr>
                <w:noProof/>
                <w:webHidden/>
              </w:rPr>
              <w:fldChar w:fldCharType="end"/>
            </w:r>
          </w:hyperlink>
        </w:p>
        <w:p w14:paraId="2FF30271"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7" w:history="1">
            <w:r w:rsidR="002478DC" w:rsidRPr="00804366">
              <w:rPr>
                <w:rStyle w:val="Hipervnculo"/>
                <w:noProof/>
              </w:rPr>
              <w:t>1.1.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Propósito del documento</w:t>
            </w:r>
            <w:r w:rsidR="002478DC">
              <w:rPr>
                <w:noProof/>
                <w:webHidden/>
              </w:rPr>
              <w:tab/>
            </w:r>
            <w:r w:rsidR="002478DC">
              <w:rPr>
                <w:noProof/>
                <w:webHidden/>
              </w:rPr>
              <w:fldChar w:fldCharType="begin"/>
            </w:r>
            <w:r w:rsidR="002478DC">
              <w:rPr>
                <w:noProof/>
                <w:webHidden/>
              </w:rPr>
              <w:instrText xml:space="preserve"> PAGEREF _Toc513155087 \h </w:instrText>
            </w:r>
            <w:r w:rsidR="002478DC">
              <w:rPr>
                <w:noProof/>
                <w:webHidden/>
              </w:rPr>
            </w:r>
            <w:r w:rsidR="002478DC">
              <w:rPr>
                <w:noProof/>
                <w:webHidden/>
              </w:rPr>
              <w:fldChar w:fldCharType="separate"/>
            </w:r>
            <w:r w:rsidR="002478DC">
              <w:rPr>
                <w:noProof/>
                <w:webHidden/>
              </w:rPr>
              <w:t>3</w:t>
            </w:r>
            <w:r w:rsidR="002478DC">
              <w:rPr>
                <w:noProof/>
                <w:webHidden/>
              </w:rPr>
              <w:fldChar w:fldCharType="end"/>
            </w:r>
          </w:hyperlink>
        </w:p>
        <w:p w14:paraId="18B16E23"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8" w:history="1">
            <w:r w:rsidR="002478DC" w:rsidRPr="00804366">
              <w:rPr>
                <w:rStyle w:val="Hipervnculo"/>
                <w:noProof/>
              </w:rPr>
              <w:t>1.2.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Alcance</w:t>
            </w:r>
            <w:r w:rsidR="002478DC">
              <w:rPr>
                <w:noProof/>
                <w:webHidden/>
              </w:rPr>
              <w:tab/>
            </w:r>
            <w:r w:rsidR="002478DC">
              <w:rPr>
                <w:noProof/>
                <w:webHidden/>
              </w:rPr>
              <w:fldChar w:fldCharType="begin"/>
            </w:r>
            <w:r w:rsidR="002478DC">
              <w:rPr>
                <w:noProof/>
                <w:webHidden/>
              </w:rPr>
              <w:instrText xml:space="preserve"> PAGEREF _Toc513155088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14:paraId="69DAFA52"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9" w:history="1">
            <w:r w:rsidR="002478DC" w:rsidRPr="00804366">
              <w:rPr>
                <w:rStyle w:val="Hipervnculo"/>
                <w:noProof/>
              </w:rPr>
              <w:t>1.3.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Definiciones</w:t>
            </w:r>
            <w:r w:rsidR="002478DC">
              <w:rPr>
                <w:noProof/>
                <w:webHidden/>
              </w:rPr>
              <w:tab/>
            </w:r>
            <w:r w:rsidR="002478DC">
              <w:rPr>
                <w:noProof/>
                <w:webHidden/>
              </w:rPr>
              <w:fldChar w:fldCharType="begin"/>
            </w:r>
            <w:r w:rsidR="002478DC">
              <w:rPr>
                <w:noProof/>
                <w:webHidden/>
              </w:rPr>
              <w:instrText xml:space="preserve"> PAGEREF _Toc513155089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14:paraId="10C2122E" w14:textId="77777777" w:rsidR="002478DC" w:rsidRDefault="00DD7E1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0" w:history="1">
            <w:r w:rsidR="002478DC" w:rsidRPr="00804366">
              <w:rPr>
                <w:rStyle w:val="Hipervnculo"/>
                <w:noProof/>
              </w:rPr>
              <w:t>1.3.1.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Abreviaturas</w:t>
            </w:r>
            <w:r w:rsidR="002478DC">
              <w:rPr>
                <w:noProof/>
                <w:webHidden/>
              </w:rPr>
              <w:tab/>
            </w:r>
            <w:r w:rsidR="002478DC">
              <w:rPr>
                <w:noProof/>
                <w:webHidden/>
              </w:rPr>
              <w:fldChar w:fldCharType="begin"/>
            </w:r>
            <w:r w:rsidR="002478DC">
              <w:rPr>
                <w:noProof/>
                <w:webHidden/>
              </w:rPr>
              <w:instrText xml:space="preserve"> PAGEREF _Toc513155090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004021E4"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1" w:history="1">
            <w:r w:rsidR="002478DC" w:rsidRPr="00804366">
              <w:rPr>
                <w:rStyle w:val="Hipervnculo"/>
                <w:noProof/>
              </w:rPr>
              <w:t>1.4.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Referencias</w:t>
            </w:r>
            <w:r w:rsidR="002478DC">
              <w:rPr>
                <w:noProof/>
                <w:webHidden/>
              </w:rPr>
              <w:tab/>
            </w:r>
            <w:r w:rsidR="002478DC">
              <w:rPr>
                <w:noProof/>
                <w:webHidden/>
              </w:rPr>
              <w:fldChar w:fldCharType="begin"/>
            </w:r>
            <w:r w:rsidR="002478DC">
              <w:rPr>
                <w:noProof/>
                <w:webHidden/>
              </w:rPr>
              <w:instrText xml:space="preserve"> PAGEREF _Toc513155091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3760DDA1" w14:textId="77777777" w:rsidR="002478DC" w:rsidRDefault="00DD7E1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092" w:history="1">
            <w:r w:rsidR="002478DC" w:rsidRPr="00804366">
              <w:rPr>
                <w:rStyle w:val="Hipervnculo"/>
                <w:noProof/>
              </w:rPr>
              <w:t>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Gestión de la Configuración de Software</w:t>
            </w:r>
            <w:r w:rsidR="002478DC">
              <w:rPr>
                <w:noProof/>
                <w:webHidden/>
              </w:rPr>
              <w:tab/>
            </w:r>
            <w:r w:rsidR="002478DC">
              <w:rPr>
                <w:noProof/>
                <w:webHidden/>
              </w:rPr>
              <w:fldChar w:fldCharType="begin"/>
            </w:r>
            <w:r w:rsidR="002478DC">
              <w:rPr>
                <w:noProof/>
                <w:webHidden/>
              </w:rPr>
              <w:instrText xml:space="preserve"> PAGEREF _Toc513155092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1A232D01"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3" w:history="1">
            <w:r w:rsidR="002478DC" w:rsidRPr="00804366">
              <w:rPr>
                <w:rStyle w:val="Hipervnculo"/>
                <w:noProof/>
              </w:rPr>
              <w:t>2.1.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Organización</w:t>
            </w:r>
            <w:r w:rsidR="002478DC">
              <w:rPr>
                <w:noProof/>
                <w:webHidden/>
              </w:rPr>
              <w:tab/>
            </w:r>
            <w:r w:rsidR="002478DC">
              <w:rPr>
                <w:noProof/>
                <w:webHidden/>
              </w:rPr>
              <w:fldChar w:fldCharType="begin"/>
            </w:r>
            <w:r w:rsidR="002478DC">
              <w:rPr>
                <w:noProof/>
                <w:webHidden/>
              </w:rPr>
              <w:instrText xml:space="preserve"> PAGEREF _Toc513155093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5282341D"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4" w:history="1">
            <w:r w:rsidR="002478DC" w:rsidRPr="00804366">
              <w:rPr>
                <w:rStyle w:val="Hipervnculo"/>
                <w:noProof/>
              </w:rPr>
              <w:t>2.2.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Roles y Responsabilidades</w:t>
            </w:r>
            <w:r w:rsidR="002478DC">
              <w:rPr>
                <w:noProof/>
                <w:webHidden/>
              </w:rPr>
              <w:tab/>
            </w:r>
            <w:r w:rsidR="002478DC">
              <w:rPr>
                <w:noProof/>
                <w:webHidden/>
              </w:rPr>
              <w:fldChar w:fldCharType="begin"/>
            </w:r>
            <w:r w:rsidR="002478DC">
              <w:rPr>
                <w:noProof/>
                <w:webHidden/>
              </w:rPr>
              <w:instrText xml:space="preserve"> PAGEREF _Toc513155094 \h </w:instrText>
            </w:r>
            <w:r w:rsidR="002478DC">
              <w:rPr>
                <w:noProof/>
                <w:webHidden/>
              </w:rPr>
            </w:r>
            <w:r w:rsidR="002478DC">
              <w:rPr>
                <w:noProof/>
                <w:webHidden/>
              </w:rPr>
              <w:fldChar w:fldCharType="separate"/>
            </w:r>
            <w:r w:rsidR="002478DC">
              <w:rPr>
                <w:noProof/>
                <w:webHidden/>
              </w:rPr>
              <w:t>6</w:t>
            </w:r>
            <w:r w:rsidR="002478DC">
              <w:rPr>
                <w:noProof/>
                <w:webHidden/>
              </w:rPr>
              <w:fldChar w:fldCharType="end"/>
            </w:r>
          </w:hyperlink>
        </w:p>
        <w:p w14:paraId="68161194"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5" w:history="1">
            <w:r w:rsidR="002478DC" w:rsidRPr="00804366">
              <w:rPr>
                <w:rStyle w:val="Hipervnculo"/>
                <w:noProof/>
              </w:rPr>
              <w:t>2.3.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Políticas, directrices y procedimientos</w:t>
            </w:r>
            <w:r w:rsidR="002478DC">
              <w:rPr>
                <w:noProof/>
                <w:webHidden/>
              </w:rPr>
              <w:tab/>
            </w:r>
            <w:r w:rsidR="002478DC">
              <w:rPr>
                <w:noProof/>
                <w:webHidden/>
              </w:rPr>
              <w:fldChar w:fldCharType="begin"/>
            </w:r>
            <w:r w:rsidR="002478DC">
              <w:rPr>
                <w:noProof/>
                <w:webHidden/>
              </w:rPr>
              <w:instrText xml:space="preserve"> PAGEREF _Toc513155095 \h </w:instrText>
            </w:r>
            <w:r w:rsidR="002478DC">
              <w:rPr>
                <w:noProof/>
                <w:webHidden/>
              </w:rPr>
            </w:r>
            <w:r w:rsidR="002478DC">
              <w:rPr>
                <w:noProof/>
                <w:webHidden/>
              </w:rPr>
              <w:fldChar w:fldCharType="separate"/>
            </w:r>
            <w:r w:rsidR="002478DC">
              <w:rPr>
                <w:noProof/>
                <w:webHidden/>
              </w:rPr>
              <w:t>8</w:t>
            </w:r>
            <w:r w:rsidR="002478DC">
              <w:rPr>
                <w:noProof/>
                <w:webHidden/>
              </w:rPr>
              <w:fldChar w:fldCharType="end"/>
            </w:r>
          </w:hyperlink>
        </w:p>
        <w:p w14:paraId="31AD3AD3"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6" w:history="1">
            <w:r w:rsidR="002478DC" w:rsidRPr="00804366">
              <w:rPr>
                <w:rStyle w:val="Hipervnculo"/>
                <w:noProof/>
              </w:rPr>
              <w:t>2.4.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entorno e infraestructura</w:t>
            </w:r>
            <w:r w:rsidR="002478DC">
              <w:rPr>
                <w:noProof/>
                <w:webHidden/>
              </w:rPr>
              <w:tab/>
            </w:r>
            <w:r w:rsidR="002478DC">
              <w:rPr>
                <w:noProof/>
                <w:webHidden/>
              </w:rPr>
              <w:fldChar w:fldCharType="begin"/>
            </w:r>
            <w:r w:rsidR="002478DC">
              <w:rPr>
                <w:noProof/>
                <w:webHidden/>
              </w:rPr>
              <w:instrText xml:space="preserve"> PAGEREF _Toc513155096 \h </w:instrText>
            </w:r>
            <w:r w:rsidR="002478DC">
              <w:rPr>
                <w:noProof/>
                <w:webHidden/>
              </w:rPr>
            </w:r>
            <w:r w:rsidR="002478DC">
              <w:rPr>
                <w:noProof/>
                <w:webHidden/>
              </w:rPr>
              <w:fldChar w:fldCharType="separate"/>
            </w:r>
            <w:r w:rsidR="002478DC">
              <w:rPr>
                <w:noProof/>
                <w:webHidden/>
              </w:rPr>
              <w:t>13</w:t>
            </w:r>
            <w:r w:rsidR="002478DC">
              <w:rPr>
                <w:noProof/>
                <w:webHidden/>
              </w:rPr>
              <w:fldChar w:fldCharType="end"/>
            </w:r>
          </w:hyperlink>
        </w:p>
        <w:p w14:paraId="5DB6853F" w14:textId="77777777" w:rsidR="002478DC" w:rsidRDefault="00DD7E1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7" w:history="1">
            <w:r w:rsidR="002478DC" w:rsidRPr="00804366">
              <w:rPr>
                <w:rStyle w:val="Hipervnculo"/>
                <w:noProof/>
              </w:rPr>
              <w:t>2.4.1.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de control de versiones</w:t>
            </w:r>
            <w:r w:rsidR="002478DC">
              <w:rPr>
                <w:noProof/>
                <w:webHidden/>
              </w:rPr>
              <w:tab/>
            </w:r>
            <w:r w:rsidR="002478DC">
              <w:rPr>
                <w:noProof/>
                <w:webHidden/>
              </w:rPr>
              <w:fldChar w:fldCharType="begin"/>
            </w:r>
            <w:r w:rsidR="002478DC">
              <w:rPr>
                <w:noProof/>
                <w:webHidden/>
              </w:rPr>
              <w:instrText xml:space="preserve"> PAGEREF _Toc513155097 \h </w:instrText>
            </w:r>
            <w:r w:rsidR="002478DC">
              <w:rPr>
                <w:noProof/>
                <w:webHidden/>
              </w:rPr>
            </w:r>
            <w:r w:rsidR="002478DC">
              <w:rPr>
                <w:noProof/>
                <w:webHidden/>
              </w:rPr>
              <w:fldChar w:fldCharType="separate"/>
            </w:r>
            <w:r w:rsidR="002478DC">
              <w:rPr>
                <w:noProof/>
                <w:webHidden/>
              </w:rPr>
              <w:t>14</w:t>
            </w:r>
            <w:r w:rsidR="002478DC">
              <w:rPr>
                <w:noProof/>
                <w:webHidden/>
              </w:rPr>
              <w:fldChar w:fldCharType="end"/>
            </w:r>
          </w:hyperlink>
        </w:p>
        <w:p w14:paraId="3E229E80" w14:textId="77777777" w:rsidR="002478DC" w:rsidRDefault="00DD7E1C"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8" w:history="1">
            <w:r w:rsidR="002478DC" w:rsidRPr="00804366">
              <w:rPr>
                <w:rStyle w:val="Hipervnculo"/>
                <w:noProof/>
              </w:rPr>
              <w:t>2.4.2.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de entorno</w:t>
            </w:r>
            <w:r w:rsidR="002478DC">
              <w:rPr>
                <w:noProof/>
                <w:webHidden/>
              </w:rPr>
              <w:tab/>
            </w:r>
            <w:r w:rsidR="002478DC">
              <w:rPr>
                <w:noProof/>
                <w:webHidden/>
              </w:rPr>
              <w:fldChar w:fldCharType="begin"/>
            </w:r>
            <w:r w:rsidR="002478DC">
              <w:rPr>
                <w:noProof/>
                <w:webHidden/>
              </w:rPr>
              <w:instrText xml:space="preserve"> PAGEREF _Toc513155098 \h </w:instrText>
            </w:r>
            <w:r w:rsidR="002478DC">
              <w:rPr>
                <w:noProof/>
                <w:webHidden/>
              </w:rPr>
            </w:r>
            <w:r w:rsidR="002478DC">
              <w:rPr>
                <w:noProof/>
                <w:webHidden/>
              </w:rPr>
              <w:fldChar w:fldCharType="separate"/>
            </w:r>
            <w:r w:rsidR="002478DC">
              <w:rPr>
                <w:noProof/>
                <w:webHidden/>
              </w:rPr>
              <w:t>15</w:t>
            </w:r>
            <w:r w:rsidR="002478DC">
              <w:rPr>
                <w:noProof/>
                <w:webHidden/>
              </w:rPr>
              <w:fldChar w:fldCharType="end"/>
            </w:r>
          </w:hyperlink>
        </w:p>
        <w:p w14:paraId="51275B75"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9" w:history="1">
            <w:r w:rsidR="002478DC" w:rsidRPr="00804366">
              <w:rPr>
                <w:rStyle w:val="Hipervnculo"/>
                <w:noProof/>
              </w:rPr>
              <w:t>2.5.</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Calendario</w:t>
            </w:r>
            <w:r w:rsidR="002478DC">
              <w:rPr>
                <w:noProof/>
                <w:webHidden/>
              </w:rPr>
              <w:tab/>
            </w:r>
            <w:r w:rsidR="002478DC">
              <w:rPr>
                <w:noProof/>
                <w:webHidden/>
              </w:rPr>
              <w:fldChar w:fldCharType="begin"/>
            </w:r>
            <w:r w:rsidR="002478DC">
              <w:rPr>
                <w:noProof/>
                <w:webHidden/>
              </w:rPr>
              <w:instrText xml:space="preserve"> PAGEREF _Toc513155099 \h </w:instrText>
            </w:r>
            <w:r w:rsidR="002478DC">
              <w:rPr>
                <w:noProof/>
                <w:webHidden/>
              </w:rPr>
            </w:r>
            <w:r w:rsidR="002478DC">
              <w:rPr>
                <w:noProof/>
                <w:webHidden/>
              </w:rPr>
              <w:fldChar w:fldCharType="separate"/>
            </w:r>
            <w:r w:rsidR="002478DC">
              <w:rPr>
                <w:noProof/>
                <w:webHidden/>
              </w:rPr>
              <w:t>16</w:t>
            </w:r>
            <w:r w:rsidR="002478DC">
              <w:rPr>
                <w:noProof/>
                <w:webHidden/>
              </w:rPr>
              <w:fldChar w:fldCharType="end"/>
            </w:r>
          </w:hyperlink>
        </w:p>
        <w:p w14:paraId="6DEC71DD" w14:textId="77777777" w:rsidR="002478DC" w:rsidRDefault="00DD7E1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100" w:history="1">
            <w:r w:rsidR="002478DC" w:rsidRPr="00804366">
              <w:rPr>
                <w:rStyle w:val="Hipervnculo"/>
                <w:noProof/>
              </w:rPr>
              <w:t>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Actividades de la Gestión de la Configuración</w:t>
            </w:r>
            <w:r w:rsidR="002478DC">
              <w:rPr>
                <w:noProof/>
                <w:webHidden/>
              </w:rPr>
              <w:tab/>
            </w:r>
            <w:r w:rsidR="002478DC">
              <w:rPr>
                <w:noProof/>
                <w:webHidden/>
              </w:rPr>
              <w:fldChar w:fldCharType="begin"/>
            </w:r>
            <w:r w:rsidR="002478DC">
              <w:rPr>
                <w:noProof/>
                <w:webHidden/>
              </w:rPr>
              <w:instrText xml:space="preserve"> PAGEREF _Toc513155100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14:paraId="22D92DBD" w14:textId="77777777" w:rsidR="002478DC" w:rsidRDefault="00DD7E1C"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101" w:history="1">
            <w:r w:rsidR="002478DC" w:rsidRPr="00804366">
              <w:rPr>
                <w:rStyle w:val="Hipervnculo"/>
                <w:noProof/>
              </w:rPr>
              <w:t>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Lista de Items de la Configuración</w:t>
            </w:r>
            <w:r w:rsidR="002478DC">
              <w:rPr>
                <w:noProof/>
                <w:webHidden/>
              </w:rPr>
              <w:tab/>
            </w:r>
            <w:r w:rsidR="002478DC">
              <w:rPr>
                <w:noProof/>
                <w:webHidden/>
              </w:rPr>
              <w:fldChar w:fldCharType="begin"/>
            </w:r>
            <w:r w:rsidR="002478DC">
              <w:rPr>
                <w:noProof/>
                <w:webHidden/>
              </w:rPr>
              <w:instrText xml:space="preserve"> PAGEREF _Toc513155101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14:paraId="00BC6848" w14:textId="77777777" w:rsidR="002478DC" w:rsidRDefault="002478DC" w:rsidP="002478DC">
          <w:pPr>
            <w:jc w:val="both"/>
            <w:rPr>
              <w:rFonts w:ascii="Questrial" w:eastAsia="Questrial" w:hAnsi="Questrial" w:cs="Questrial"/>
              <w:sz w:val="24"/>
              <w:szCs w:val="24"/>
            </w:rPr>
          </w:pPr>
          <w:r>
            <w:fldChar w:fldCharType="end"/>
          </w:r>
        </w:p>
      </w:sdtContent>
    </w:sdt>
    <w:p w14:paraId="56F9439C" w14:textId="77777777" w:rsidR="002478DC" w:rsidRDefault="002478DC" w:rsidP="002478DC">
      <w:pPr>
        <w:rPr>
          <w:rFonts w:ascii="Questrial" w:eastAsia="Questrial" w:hAnsi="Questrial" w:cs="Questrial"/>
          <w:b/>
          <w:sz w:val="24"/>
          <w:szCs w:val="24"/>
        </w:rPr>
      </w:pPr>
      <w:r>
        <w:br w:type="page"/>
      </w:r>
    </w:p>
    <w:p w14:paraId="33A38D04"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 w:name="_Toc513155086"/>
      <w:r>
        <w:lastRenderedPageBreak/>
        <w:t>Introducción</w:t>
      </w:r>
      <w:bookmarkEnd w:id="1"/>
    </w:p>
    <w:p w14:paraId="2465B37D" w14:textId="77777777" w:rsidR="002478DC" w:rsidRDefault="002478DC" w:rsidP="002478DC">
      <w:pPr>
        <w:jc w:val="both"/>
        <w:rPr>
          <w:rFonts w:ascii="Questrial" w:eastAsia="Questrial" w:hAnsi="Questrial" w:cs="Questrial"/>
          <w:sz w:val="24"/>
          <w:szCs w:val="24"/>
        </w:rPr>
      </w:pPr>
    </w:p>
    <w:p w14:paraId="6CA37E80" w14:textId="77777777" w:rsidR="002478DC" w:rsidRDefault="002478DC" w:rsidP="002478DC">
      <w:pPr>
        <w:spacing w:after="0" w:line="360" w:lineRule="auto"/>
        <w:ind w:firstLine="426"/>
        <w:jc w:val="both"/>
        <w:rPr>
          <w:rFonts w:ascii="Questrial" w:eastAsia="Questrial" w:hAnsi="Questrial" w:cs="Questrial"/>
          <w:szCs w:val="24"/>
        </w:rPr>
      </w:pPr>
      <w:r>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14:paraId="5738E843" w14:textId="77777777" w:rsidR="002478DC" w:rsidRDefault="002478DC" w:rsidP="002478DC">
      <w:pPr>
        <w:spacing w:after="0" w:line="360" w:lineRule="auto"/>
        <w:ind w:firstLine="426"/>
        <w:jc w:val="both"/>
        <w:rPr>
          <w:rFonts w:ascii="Questrial" w:eastAsia="Questrial" w:hAnsi="Questrial" w:cs="Questrial"/>
          <w:szCs w:val="24"/>
        </w:rPr>
      </w:pPr>
    </w:p>
    <w:p w14:paraId="3D33449B" w14:textId="77777777"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14:paraId="72DBC838" w14:textId="77777777" w:rsidR="002478DC" w:rsidRDefault="002478DC" w:rsidP="002478DC">
      <w:pPr>
        <w:jc w:val="both"/>
        <w:rPr>
          <w:rFonts w:ascii="Questrial" w:eastAsia="Questrial" w:hAnsi="Questrial" w:cs="Questrial"/>
          <w:szCs w:val="24"/>
        </w:rPr>
      </w:pPr>
    </w:p>
    <w:p w14:paraId="749D0B58"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2" w:name="_Toc512553722"/>
      <w:bookmarkStart w:id="3" w:name="_Toc513155087"/>
      <w:bookmarkEnd w:id="2"/>
      <w:r>
        <w:rPr>
          <w:sz w:val="22"/>
        </w:rPr>
        <w:t>Propósito del documento</w:t>
      </w:r>
      <w:bookmarkEnd w:id="3"/>
    </w:p>
    <w:p w14:paraId="47C92AAD" w14:textId="77777777" w:rsidR="002478DC" w:rsidRDefault="002478DC" w:rsidP="002478DC">
      <w:pPr>
        <w:spacing w:after="0" w:line="240" w:lineRule="auto"/>
        <w:ind w:firstLine="284"/>
        <w:rPr>
          <w:sz w:val="20"/>
        </w:rPr>
      </w:pPr>
    </w:p>
    <w:p w14:paraId="0B77047F" w14:textId="77777777"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r w:rsidRPr="00DD40A6">
        <w:rPr>
          <w:rFonts w:ascii="Questrial" w:eastAsia="Times New Roman" w:hAnsi="Questrial" w:cs="Times New Roman"/>
          <w:color w:val="00000A"/>
          <w:szCs w:val="24"/>
          <w:lang w:val="es-PE"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6FF420D9" w14:textId="77777777"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p>
    <w:p w14:paraId="039D2530" w14:textId="77777777" w:rsidR="002478DC" w:rsidRDefault="002478DC" w:rsidP="002478DC">
      <w:pPr>
        <w:spacing w:line="360" w:lineRule="auto"/>
        <w:jc w:val="both"/>
        <w:rPr>
          <w:rFonts w:ascii="Questrial" w:eastAsia="Questrial" w:hAnsi="Questrial" w:cs="Questrial"/>
          <w:szCs w:val="24"/>
        </w:rPr>
      </w:pPr>
      <w:r>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ascii="Questrial" w:eastAsia="Questrial" w:hAnsi="Questrial" w:cs="Questrial"/>
          <w:szCs w:val="24"/>
        </w:rPr>
        <w:t xml:space="preserve"> enfocados en el sistema SPACIA.</w:t>
      </w:r>
      <w:r>
        <w:br w:type="page"/>
      </w:r>
    </w:p>
    <w:p w14:paraId="3EA85BC2"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5" w:name="_Toc513155088"/>
      <w:bookmarkEnd w:id="4"/>
      <w:r>
        <w:rPr>
          <w:sz w:val="22"/>
        </w:rPr>
        <w:lastRenderedPageBreak/>
        <w:t>Alcance</w:t>
      </w:r>
      <w:bookmarkEnd w:id="5"/>
    </w:p>
    <w:p w14:paraId="5BD4F997" w14:textId="77777777"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Este documento tendrá el siguiente alcance:</w:t>
      </w:r>
    </w:p>
    <w:p w14:paraId="14780713"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14:paraId="5BB428FC" w14:textId="77777777" w:rsidR="002478DC" w:rsidRPr="00DD40A6"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A"/>
          <w:szCs w:val="24"/>
          <w:lang w:val="es-PE" w:eastAsia="en-US"/>
        </w:rPr>
      </w:pPr>
      <w:r w:rsidRPr="00DD40A6">
        <w:rPr>
          <w:rFonts w:ascii="Times New Roman" w:eastAsia="Times New Roman" w:hAnsi="Times New Roman" w:cs="Times New Roman"/>
          <w:color w:val="00000A"/>
          <w:szCs w:val="24"/>
          <w:lang w:val="es-PE"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14:paraId="29953785"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La identificación y definición de la línea base de los elementos del sistema SPACIA.</w:t>
      </w:r>
    </w:p>
    <w:p w14:paraId="5C7FB957"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El establecimiento de los métodos, procedimientos y herramientas para el control y registro del estado de las versiones de SPACIA.</w:t>
      </w:r>
    </w:p>
    <w:p w14:paraId="2AF61825"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para la solicitud de cambios.</w:t>
      </w:r>
    </w:p>
    <w:p w14:paraId="3E091F9B"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a considerar para la modificación del sistema SPACIA.</w:t>
      </w:r>
    </w:p>
    <w:p w14:paraId="7F0E40D1" w14:textId="77777777" w:rsidR="002478DC" w:rsidRDefault="002478DC" w:rsidP="002478DC">
      <w:pPr>
        <w:pStyle w:val="Prrafodelista"/>
        <w:ind w:left="1080"/>
        <w:jc w:val="both"/>
        <w:rPr>
          <w:rFonts w:ascii="Questrial" w:eastAsia="Questrial" w:hAnsi="Questrial" w:cs="Questrial"/>
          <w:szCs w:val="24"/>
        </w:rPr>
      </w:pPr>
    </w:p>
    <w:p w14:paraId="60D98504"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6" w:name="_Toc512553724"/>
      <w:bookmarkStart w:id="7" w:name="_Toc513155089"/>
      <w:bookmarkEnd w:id="6"/>
      <w:r>
        <w:rPr>
          <w:sz w:val="22"/>
        </w:rPr>
        <w:t>Definiciones</w:t>
      </w:r>
      <w:bookmarkEnd w:id="7"/>
    </w:p>
    <w:p w14:paraId="13D0C44C" w14:textId="77777777" w:rsidR="002478DC" w:rsidRDefault="002478DC" w:rsidP="002478DC">
      <w:pPr>
        <w:rPr>
          <w:sz w:val="20"/>
        </w:rPr>
      </w:pPr>
    </w:p>
    <w:p w14:paraId="4B0742EB"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14:paraId="709F0AC2"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14:paraId="206CA911"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14:paraId="039EBCEF"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14:paraId="7BC2C26F"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14:paraId="79AA2391"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14:paraId="0F236CA3" w14:textId="77777777" w:rsidR="002478DC" w:rsidRDefault="002478DC" w:rsidP="002478DC">
      <w:pPr>
        <w:rPr>
          <w:rFonts w:ascii="Questrial" w:hAnsi="Questrial"/>
          <w:lang w:val="es-PE"/>
        </w:rPr>
      </w:pPr>
    </w:p>
    <w:p w14:paraId="5D0B5F89" w14:textId="77777777" w:rsidR="002478DC" w:rsidRDefault="002478DC" w:rsidP="002478DC">
      <w:pPr>
        <w:rPr>
          <w:rFonts w:ascii="Questrial" w:hAnsi="Questrial"/>
          <w:lang w:val="es-PE"/>
        </w:rPr>
      </w:pPr>
    </w:p>
    <w:p w14:paraId="185CFF10"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rPr>
          <w:sz w:val="22"/>
        </w:rPr>
      </w:pPr>
      <w:bookmarkStart w:id="8" w:name="_Toc512553725"/>
      <w:bookmarkStart w:id="9" w:name="_Toc513155090"/>
      <w:bookmarkEnd w:id="8"/>
      <w:r>
        <w:rPr>
          <w:sz w:val="22"/>
        </w:rPr>
        <w:lastRenderedPageBreak/>
        <w:t>Abreviaturas</w:t>
      </w:r>
      <w:bookmarkEnd w:id="9"/>
    </w:p>
    <w:p w14:paraId="42B1B8B1" w14:textId="77777777" w:rsidR="002478DC" w:rsidRDefault="002478DC" w:rsidP="002478DC">
      <w:pPr>
        <w:rPr>
          <w:sz w:val="20"/>
        </w:rPr>
      </w:pPr>
    </w:p>
    <w:p w14:paraId="37073AC3"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CCB: Tablero de Control de Configuración</w:t>
      </w:r>
    </w:p>
    <w:p w14:paraId="2B662A3A"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CI: </w:t>
      </w:r>
      <w:proofErr w:type="spellStart"/>
      <w:r>
        <w:rPr>
          <w:rFonts w:ascii="Questrial" w:hAnsi="Questrial"/>
          <w:lang w:val="en-US"/>
        </w:rPr>
        <w:t>Ítem</w:t>
      </w:r>
      <w:proofErr w:type="spellEnd"/>
      <w:r>
        <w:rPr>
          <w:rFonts w:ascii="Questrial" w:hAnsi="Questrial"/>
          <w:lang w:val="en-US"/>
        </w:rPr>
        <w:t xml:space="preserve"> de </w:t>
      </w:r>
      <w:proofErr w:type="spellStart"/>
      <w:r>
        <w:rPr>
          <w:rFonts w:ascii="Questrial" w:hAnsi="Questrial"/>
          <w:lang w:val="en-US"/>
        </w:rPr>
        <w:t>Configuración</w:t>
      </w:r>
      <w:proofErr w:type="spellEnd"/>
    </w:p>
    <w:p w14:paraId="096EAF5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CM: </w:t>
      </w:r>
      <w:proofErr w:type="spellStart"/>
      <w:r>
        <w:rPr>
          <w:rFonts w:ascii="Questrial" w:hAnsi="Questrial"/>
          <w:lang w:val="en-US"/>
        </w:rPr>
        <w:t>Gestión</w:t>
      </w:r>
      <w:proofErr w:type="spellEnd"/>
      <w:r>
        <w:rPr>
          <w:rFonts w:ascii="Questrial" w:hAnsi="Questrial"/>
          <w:lang w:val="en-US"/>
        </w:rPr>
        <w:t xml:space="preserve"> de </w:t>
      </w:r>
      <w:proofErr w:type="spellStart"/>
      <w:r>
        <w:rPr>
          <w:rFonts w:ascii="Questrial" w:hAnsi="Questrial"/>
          <w:lang w:val="en-US"/>
        </w:rPr>
        <w:t>Configuración</w:t>
      </w:r>
      <w:proofErr w:type="spellEnd"/>
    </w:p>
    <w:p w14:paraId="76486B66"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OP: </w:t>
      </w:r>
      <w:proofErr w:type="spellStart"/>
      <w:r>
        <w:rPr>
          <w:rFonts w:ascii="Questrial" w:hAnsi="Questrial"/>
          <w:lang w:val="en-US"/>
        </w:rPr>
        <w:t>Programa</w:t>
      </w:r>
      <w:proofErr w:type="spellEnd"/>
      <w:r>
        <w:rPr>
          <w:rFonts w:ascii="Questrial" w:hAnsi="Questrial"/>
          <w:lang w:val="en-US"/>
        </w:rPr>
        <w:t xml:space="preserve"> </w:t>
      </w:r>
      <w:proofErr w:type="spellStart"/>
      <w:r>
        <w:rPr>
          <w:rFonts w:ascii="Questrial" w:hAnsi="Questrial"/>
          <w:lang w:val="en-US"/>
        </w:rPr>
        <w:t>operacional</w:t>
      </w:r>
      <w:proofErr w:type="spellEnd"/>
    </w:p>
    <w:p w14:paraId="534D120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SCA: Autorización de Cambios de Software</w:t>
      </w:r>
    </w:p>
    <w:p w14:paraId="4EB88435"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SCI: Ítem de Configuración del Software </w:t>
      </w:r>
    </w:p>
    <w:p w14:paraId="17B4C8E9"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 Gestión de la Configuración de Software</w:t>
      </w:r>
    </w:p>
    <w:p w14:paraId="0D8C5C74"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SCMP: Plan de Gestión de la Configuración de Software</w:t>
      </w:r>
    </w:p>
    <w:p w14:paraId="5CC37E65"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SMP: Gestión de Mantenimiento de Software</w:t>
      </w:r>
    </w:p>
    <w:p w14:paraId="52D4C1A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SCR: Solicitud de Cambio del Sistema/Software </w:t>
      </w:r>
    </w:p>
    <w:p w14:paraId="47152EA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CMO: Oficial de Gestión de Configuración</w:t>
      </w:r>
    </w:p>
    <w:p w14:paraId="12AABAF8"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SQA:  Aseguramiento de calidad de software</w:t>
      </w:r>
    </w:p>
    <w:p w14:paraId="3AD385D3" w14:textId="77777777" w:rsidR="002478DC" w:rsidRDefault="002478DC" w:rsidP="002478DC">
      <w:pPr>
        <w:jc w:val="both"/>
        <w:rPr>
          <w:rFonts w:ascii="Questrial" w:eastAsia="Questrial" w:hAnsi="Questrial" w:cs="Questrial"/>
          <w:sz w:val="24"/>
          <w:szCs w:val="24"/>
          <w:lang w:val="es-PE"/>
        </w:rPr>
      </w:pPr>
    </w:p>
    <w:p w14:paraId="5FC1BF4D"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0" w:name="_Toc513155091"/>
      <w:r>
        <w:t>Referencias</w:t>
      </w:r>
      <w:bookmarkEnd w:id="10"/>
    </w:p>
    <w:p w14:paraId="26D4CA09" w14:textId="77777777" w:rsidR="002478DC" w:rsidRDefault="002478DC" w:rsidP="002478DC">
      <w:pPr>
        <w:rPr>
          <w:rFonts w:ascii="Questrial" w:hAnsi="Questrial"/>
        </w:rPr>
      </w:pPr>
    </w:p>
    <w:p w14:paraId="4C5785AC" w14:textId="77777777" w:rsidR="002478DC" w:rsidRDefault="002478DC" w:rsidP="002478DC">
      <w:pPr>
        <w:rPr>
          <w:rFonts w:ascii="Questrial" w:hAnsi="Questrial"/>
          <w:lang w:val="en-US"/>
        </w:rPr>
      </w:pPr>
      <w:r>
        <w:rPr>
          <w:rFonts w:ascii="Questrial" w:hAnsi="Questrial"/>
          <w:lang w:val="en-US"/>
        </w:rPr>
        <w:t xml:space="preserve">[1] ANSI/IEEE </w:t>
      </w:r>
      <w:proofErr w:type="spellStart"/>
      <w:r>
        <w:rPr>
          <w:rFonts w:ascii="Questrial" w:hAnsi="Questrial"/>
          <w:lang w:val="en-US"/>
        </w:rPr>
        <w:t>Std</w:t>
      </w:r>
      <w:proofErr w:type="spellEnd"/>
      <w:r>
        <w:rPr>
          <w:rFonts w:ascii="Questrial" w:hAnsi="Questrial"/>
          <w:lang w:val="en-US"/>
        </w:rPr>
        <w:t xml:space="preserve"> 828-1983, IEEE Standard for Software Configuration Management Plans</w:t>
      </w:r>
    </w:p>
    <w:p w14:paraId="54AFFF7C" w14:textId="77777777" w:rsidR="002478DC" w:rsidRDefault="002478DC" w:rsidP="002478DC">
      <w:pPr>
        <w:rPr>
          <w:rFonts w:ascii="Questrial" w:hAnsi="Questrial"/>
          <w:lang w:val="en-US"/>
        </w:rPr>
      </w:pPr>
      <w:r>
        <w:rPr>
          <w:rFonts w:ascii="Questrial" w:hAnsi="Questrial"/>
          <w:lang w:val="en-US"/>
        </w:rPr>
        <w:t xml:space="preserve">[2] ANSI/IEEE </w:t>
      </w:r>
      <w:proofErr w:type="spellStart"/>
      <w:r>
        <w:rPr>
          <w:rFonts w:ascii="Questrial" w:hAnsi="Questrial"/>
          <w:lang w:val="en-US"/>
        </w:rPr>
        <w:t>Std</w:t>
      </w:r>
      <w:proofErr w:type="spellEnd"/>
      <w:r>
        <w:rPr>
          <w:rFonts w:ascii="Questrial" w:hAnsi="Questrial"/>
          <w:lang w:val="en-US"/>
        </w:rPr>
        <w:t xml:space="preserve"> 1042-1987, IEEE Guide to Software Configuration Management</w:t>
      </w:r>
    </w:p>
    <w:p w14:paraId="7EE91661" w14:textId="77777777" w:rsidR="002478DC" w:rsidRDefault="002478DC" w:rsidP="002478DC">
      <w:pPr>
        <w:jc w:val="both"/>
        <w:rPr>
          <w:rFonts w:ascii="Questrial" w:eastAsia="Questrial" w:hAnsi="Questrial" w:cs="Questrial"/>
          <w:sz w:val="24"/>
          <w:szCs w:val="24"/>
          <w:lang w:val="en-US"/>
        </w:rPr>
      </w:pPr>
    </w:p>
    <w:p w14:paraId="4F0C7B60"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1" w:name="_Toc513155092"/>
      <w:r>
        <w:t>Gestión de la Configuración de Software</w:t>
      </w:r>
      <w:bookmarkEnd w:id="11"/>
    </w:p>
    <w:p w14:paraId="2CE600B2"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2" w:name="_Toc513155093"/>
      <w:r>
        <w:t>Organización</w:t>
      </w:r>
      <w:bookmarkEnd w:id="12"/>
    </w:p>
    <w:p w14:paraId="0EB578F2" w14:textId="77777777" w:rsidR="002478DC" w:rsidRDefault="002478DC" w:rsidP="002478DC">
      <w:pPr>
        <w:rPr>
          <w:rFonts w:ascii="Questrial" w:hAnsi="Questrial"/>
        </w:rPr>
      </w:pPr>
    </w:p>
    <w:p w14:paraId="62ED8BF1" w14:textId="77777777" w:rsidR="002478DC" w:rsidRPr="00DD40A6" w:rsidRDefault="002478DC" w:rsidP="002478DC">
      <w:pPr>
        <w:pStyle w:val="NormalWeb"/>
        <w:spacing w:beforeAutospacing="0" w:after="0" w:afterAutospacing="0" w:line="360" w:lineRule="auto"/>
        <w:ind w:firstLine="360"/>
        <w:rPr>
          <w:lang w:val="es-PE"/>
        </w:rPr>
      </w:pPr>
      <w:r w:rsidRPr="00DD40A6">
        <w:rPr>
          <w:rFonts w:ascii="Questrial" w:hAnsi="Questrial" w:cs="Arial"/>
          <w:color w:val="000000"/>
          <w:sz w:val="22"/>
          <w:szCs w:val="22"/>
          <w:lang w:val="es-PE"/>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14:paraId="4E1E86F3" w14:textId="77777777" w:rsidR="002478DC" w:rsidRPr="00DD40A6" w:rsidRDefault="002478DC" w:rsidP="002478DC">
      <w:pPr>
        <w:spacing w:after="0" w:line="240" w:lineRule="auto"/>
        <w:rPr>
          <w:rFonts w:ascii="Questrial" w:eastAsia="Times New Roman" w:hAnsi="Questrial" w:cs="Times New Roman"/>
          <w:color w:val="00000A"/>
          <w:sz w:val="24"/>
          <w:szCs w:val="24"/>
          <w:lang w:val="es-PE" w:eastAsia="en-US"/>
        </w:rPr>
      </w:pPr>
    </w:p>
    <w:p w14:paraId="042BEF6C" w14:textId="77777777" w:rsidR="002478DC" w:rsidRPr="00DD40A6" w:rsidRDefault="002478DC" w:rsidP="002478DC">
      <w:pPr>
        <w:spacing w:after="0" w:line="240" w:lineRule="auto"/>
        <w:jc w:val="center"/>
        <w:rPr>
          <w:rFonts w:ascii="Questrial" w:hAnsi="Questrial" w:cs="Arial"/>
          <w:i/>
          <w:iCs/>
          <w:lang w:val="es-PE" w:eastAsia="en-US"/>
        </w:rPr>
      </w:pPr>
    </w:p>
    <w:p w14:paraId="248CBF3A" w14:textId="77777777" w:rsidR="002478DC" w:rsidRDefault="002478DC" w:rsidP="002478DC">
      <w:pPr>
        <w:pBdr>
          <w:top w:val="single" w:sz="8" w:space="2" w:color="000001"/>
          <w:left w:val="single" w:sz="8" w:space="2" w:color="000001"/>
          <w:bottom w:val="single" w:sz="8" w:space="2" w:color="000001"/>
          <w:right w:val="single" w:sz="8" w:space="2" w:color="000001"/>
        </w:pBdr>
        <w:spacing w:after="0" w:line="240" w:lineRule="auto"/>
        <w:jc w:val="center"/>
      </w:pPr>
      <w:r>
        <w:rPr>
          <w:noProof/>
          <w:lang w:val="es-ES_tradnl" w:eastAsia="es-ES_tradnl"/>
        </w:rPr>
        <w:lastRenderedPageBreak/>
        <w:drawing>
          <wp:inline distT="0" distB="8890" distL="0" distR="4445" wp14:anchorId="43C1ED95" wp14:editId="01C43BBC">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9"/>
                    <a:stretch>
                      <a:fillRect/>
                    </a:stretch>
                  </pic:blipFill>
                  <pic:spPr bwMode="auto">
                    <a:xfrm>
                      <a:off x="0" y="0"/>
                      <a:ext cx="5367655" cy="2563495"/>
                    </a:xfrm>
                    <a:prstGeom prst="rect">
                      <a:avLst/>
                    </a:prstGeom>
                  </pic:spPr>
                </pic:pic>
              </a:graphicData>
            </a:graphic>
          </wp:inline>
        </w:drawing>
      </w:r>
    </w:p>
    <w:p w14:paraId="4690E85D" w14:textId="77777777" w:rsidR="002478DC" w:rsidRDefault="002478DC" w:rsidP="002478DC">
      <w:pPr>
        <w:pStyle w:val="Descripcin"/>
        <w:jc w:val="center"/>
      </w:pPr>
      <w:bookmarkStart w:id="13" w:name="_Toc487231529"/>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1</w:t>
      </w:r>
      <w:r>
        <w:fldChar w:fldCharType="end"/>
      </w:r>
      <w:r>
        <w:rPr>
          <w:rFonts w:ascii="Times New Roman" w:hAnsi="Times New Roman" w:cs="Times New Roman"/>
          <w:color w:val="00000A"/>
          <w:sz w:val="20"/>
          <w:szCs w:val="22"/>
        </w:rPr>
        <w:t xml:space="preserve">: </w:t>
      </w:r>
      <w:bookmarkEnd w:id="13"/>
      <w:r>
        <w:rPr>
          <w:rFonts w:ascii="Times New Roman" w:eastAsia="Times New Roman" w:hAnsi="Times New Roman" w:cs="Times New Roman"/>
          <w:i w:val="0"/>
          <w:color w:val="00000A"/>
          <w:sz w:val="20"/>
          <w:szCs w:val="22"/>
        </w:rPr>
        <w:t>Relación del modelo de proceso usando, respecto a la gestión de configuración y mantenimiento</w:t>
      </w:r>
    </w:p>
    <w:p w14:paraId="402F1EE3" w14:textId="77777777" w:rsidR="002478DC" w:rsidRDefault="002478DC" w:rsidP="002478DC">
      <w:pPr>
        <w:spacing w:after="0" w:line="240" w:lineRule="auto"/>
        <w:rPr>
          <w:rFonts w:ascii="Questrial" w:eastAsia="Times New Roman" w:hAnsi="Questrial" w:cs="Times New Roman"/>
          <w:color w:val="00000A"/>
          <w:sz w:val="24"/>
          <w:szCs w:val="24"/>
          <w:lang w:val="es-PE" w:eastAsia="en-US"/>
        </w:rPr>
      </w:pPr>
    </w:p>
    <w:p w14:paraId="6AC0C1E7" w14:textId="77777777"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14:paraId="7FDBBA25" w14:textId="77777777"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14:paraId="2B81079E" w14:textId="77777777" w:rsidR="002478DC" w:rsidRDefault="002478DC" w:rsidP="002478DC">
      <w:pPr>
        <w:spacing w:after="0" w:line="240" w:lineRule="auto"/>
        <w:jc w:val="center"/>
      </w:pPr>
      <w:r>
        <w:rPr>
          <w:rFonts w:ascii="Questrial" w:hAnsi="Questrial" w:cs="Times New Roman"/>
          <w:i/>
          <w:color w:val="00000A"/>
        </w:rPr>
        <w:t xml:space="preserve">Tabla </w:t>
      </w:r>
      <w:r>
        <w:rPr>
          <w:rFonts w:ascii="Questrial" w:hAnsi="Questrial" w:cs="Times New Roman"/>
          <w:i/>
          <w:color w:val="00000A"/>
        </w:rPr>
        <w:fldChar w:fldCharType="begin"/>
      </w:r>
      <w:r>
        <w:instrText>SEQ Tabla \* ARABIC</w:instrText>
      </w:r>
      <w:r>
        <w:fldChar w:fldCharType="separate"/>
      </w:r>
      <w:r>
        <w:rPr>
          <w:noProof/>
        </w:rPr>
        <w:t>1</w:t>
      </w:r>
      <w:r>
        <w:fldChar w:fldCharType="end"/>
      </w:r>
      <w:r>
        <w:rPr>
          <w:rFonts w:ascii="Questrial" w:hAnsi="Questrial" w:cs="Times New Roman"/>
          <w:i/>
          <w:color w:val="00000A"/>
        </w:rPr>
        <w:t>:</w:t>
      </w:r>
      <w:r>
        <w:rPr>
          <w:rFonts w:ascii="Times New Roman" w:hAnsi="Times New Roman" w:cs="Times New Roman"/>
          <w:i/>
          <w:color w:val="00000A"/>
        </w:rPr>
        <w:t xml:space="preserve"> </w:t>
      </w:r>
      <w:r w:rsidRPr="00DD40A6">
        <w:rPr>
          <w:rFonts w:ascii="Questrial" w:hAnsi="Questrial" w:cs="Arial"/>
          <w:i/>
          <w:iCs/>
          <w:lang w:val="es-PE" w:eastAsia="en-US"/>
        </w:rPr>
        <w:t>Relación entre las actividades generales de la SCM y los roles responsables.</w:t>
      </w:r>
    </w:p>
    <w:tbl>
      <w:tblPr>
        <w:tblStyle w:val="Tabladecuadrcula4-nfasis1"/>
        <w:tblW w:w="9026" w:type="dxa"/>
        <w:tblLook w:val="04A0" w:firstRow="1" w:lastRow="0" w:firstColumn="1" w:lastColumn="0" w:noHBand="0" w:noVBand="1"/>
      </w:tblPr>
      <w:tblGrid>
        <w:gridCol w:w="6105"/>
        <w:gridCol w:w="2921"/>
      </w:tblGrid>
      <w:tr w:rsidR="002478DC" w14:paraId="5E7D0619" w14:textId="77777777" w:rsidTr="00E82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Borders>
              <w:top w:val="single" w:sz="4" w:space="0" w:color="4F81BD"/>
              <w:left w:val="single" w:sz="4" w:space="0" w:color="4F81BD"/>
              <w:bottom w:val="single" w:sz="4" w:space="0" w:color="4F81BD"/>
              <w:right w:val="single" w:sz="4" w:space="0" w:color="4F81BD"/>
            </w:tcBorders>
            <w:tcMar>
              <w:left w:w="108" w:type="dxa"/>
            </w:tcMar>
          </w:tcPr>
          <w:p w14:paraId="100DFAB7" w14:textId="77777777" w:rsidR="002478DC" w:rsidRDefault="002478DC" w:rsidP="00E82049">
            <w:pPr>
              <w:jc w:val="center"/>
            </w:pPr>
            <w:proofErr w:type="spellStart"/>
            <w:r>
              <w:rPr>
                <w:lang w:val="en-US" w:eastAsia="en-US"/>
              </w:rPr>
              <w:t>Actividades</w:t>
            </w:r>
            <w:proofErr w:type="spellEnd"/>
          </w:p>
        </w:tc>
        <w:tc>
          <w:tcPr>
            <w:tcW w:w="2921" w:type="dxa"/>
            <w:tcBorders>
              <w:top w:val="single" w:sz="4" w:space="0" w:color="4F81BD"/>
              <w:left w:val="single" w:sz="4" w:space="0" w:color="4F81BD"/>
              <w:bottom w:val="single" w:sz="4" w:space="0" w:color="4F81BD"/>
              <w:right w:val="single" w:sz="4" w:space="0" w:color="4F81BD"/>
            </w:tcBorders>
            <w:tcMar>
              <w:left w:w="108" w:type="dxa"/>
            </w:tcMar>
          </w:tcPr>
          <w:p w14:paraId="0357E872" w14:textId="77777777" w:rsidR="002478DC" w:rsidRDefault="002478DC" w:rsidP="00E82049">
            <w:pPr>
              <w:jc w:val="center"/>
              <w:cnfStyle w:val="100000000000" w:firstRow="1" w:lastRow="0" w:firstColumn="0" w:lastColumn="0" w:oddVBand="0" w:evenVBand="0" w:oddHBand="0" w:evenHBand="0" w:firstRowFirstColumn="0" w:firstRowLastColumn="0" w:lastRowFirstColumn="0" w:lastRowLastColumn="0"/>
            </w:pPr>
            <w:proofErr w:type="spellStart"/>
            <w:r>
              <w:rPr>
                <w:lang w:val="en-US" w:eastAsia="en-US"/>
              </w:rPr>
              <w:t>Rol</w:t>
            </w:r>
            <w:proofErr w:type="spellEnd"/>
            <w:r>
              <w:rPr>
                <w:lang w:val="en-US" w:eastAsia="en-US"/>
              </w:rPr>
              <w:t xml:space="preserve"> </w:t>
            </w:r>
            <w:proofErr w:type="spellStart"/>
            <w:r>
              <w:rPr>
                <w:lang w:val="en-US" w:eastAsia="en-US"/>
              </w:rPr>
              <w:t>Responsable</w:t>
            </w:r>
            <w:proofErr w:type="spellEnd"/>
          </w:p>
        </w:tc>
      </w:tr>
      <w:tr w:rsidR="002478DC" w14:paraId="24CF92EF"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D5FDF1F" w14:textId="77777777" w:rsidR="002478DC" w:rsidRDefault="002478DC" w:rsidP="00E82049">
            <w:r w:rsidRPr="00DD40A6">
              <w:rPr>
                <w:lang w:val="es-PE" w:eastAsia="en-US"/>
              </w:rPr>
              <w:t>Planificar la configuración de SCM</w:t>
            </w:r>
          </w:p>
        </w:tc>
        <w:tc>
          <w:tcPr>
            <w:tcW w:w="2921" w:type="dxa"/>
            <w:tcMar>
              <w:left w:w="108" w:type="dxa"/>
            </w:tcMar>
          </w:tcPr>
          <w:p w14:paraId="61FF93A2"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14:paraId="41D72879"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4A448F93" w14:textId="77777777" w:rsidR="002478DC" w:rsidRDefault="002478DC" w:rsidP="00E82049">
            <w:r w:rsidRPr="00DD40A6">
              <w:rPr>
                <w:lang w:val="es-PE" w:eastAsia="en-US"/>
              </w:rPr>
              <w:t>Definición de la Línea del proyecto</w:t>
            </w:r>
          </w:p>
        </w:tc>
        <w:tc>
          <w:tcPr>
            <w:tcW w:w="2921" w:type="dxa"/>
            <w:shd w:val="clear" w:color="auto" w:fill="auto"/>
            <w:tcMar>
              <w:left w:w="108" w:type="dxa"/>
            </w:tcMar>
          </w:tcPr>
          <w:p w14:paraId="4344CF72"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0B74AFB4"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6387E8C" w14:textId="77777777" w:rsidR="002478DC" w:rsidRDefault="002478DC" w:rsidP="00E82049">
            <w:r w:rsidRPr="00DD40A6">
              <w:rPr>
                <w:lang w:val="es-PE" w:eastAsia="en-US"/>
              </w:rPr>
              <w:t>Seguimiento de la Línea del proyecto</w:t>
            </w:r>
          </w:p>
        </w:tc>
        <w:tc>
          <w:tcPr>
            <w:tcW w:w="2921" w:type="dxa"/>
            <w:tcMar>
              <w:left w:w="108" w:type="dxa"/>
            </w:tcMar>
          </w:tcPr>
          <w:p w14:paraId="705BC3D5"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14:paraId="536FE74E"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16854078" w14:textId="77777777" w:rsidR="002478DC" w:rsidRDefault="002478DC" w:rsidP="00E82049">
            <w:r w:rsidRPr="00DD40A6">
              <w:rPr>
                <w:lang w:val="es-PE" w:eastAsia="en-US"/>
              </w:rPr>
              <w:t>Definición del plan del contrato</w:t>
            </w:r>
          </w:p>
        </w:tc>
        <w:tc>
          <w:tcPr>
            <w:tcW w:w="2921" w:type="dxa"/>
            <w:shd w:val="clear" w:color="auto" w:fill="auto"/>
            <w:tcMar>
              <w:left w:w="108" w:type="dxa"/>
            </w:tcMar>
          </w:tcPr>
          <w:p w14:paraId="1106F84A"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1BB534C8"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07096C90" w14:textId="77777777" w:rsidR="002478DC" w:rsidRDefault="002478DC" w:rsidP="00E82049">
            <w:r>
              <w:rPr>
                <w:lang w:val="en-US" w:eastAsia="en-US"/>
              </w:rPr>
              <w:t xml:space="preserve">Control de </w:t>
            </w:r>
            <w:proofErr w:type="spellStart"/>
            <w:r>
              <w:rPr>
                <w:lang w:val="en-US" w:eastAsia="en-US"/>
              </w:rPr>
              <w:t>Cambios</w:t>
            </w:r>
            <w:proofErr w:type="spellEnd"/>
          </w:p>
        </w:tc>
        <w:tc>
          <w:tcPr>
            <w:tcW w:w="2921" w:type="dxa"/>
            <w:tcMar>
              <w:left w:w="108" w:type="dxa"/>
            </w:tcMar>
          </w:tcPr>
          <w:p w14:paraId="0F967FE5"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lang w:val="en-US" w:eastAsia="en-US"/>
              </w:rPr>
              <w:t xml:space="preserve">CCB, </w:t>
            </w:r>
            <w:r>
              <w:rPr>
                <w:sz w:val="24"/>
                <w:szCs w:val="24"/>
              </w:rPr>
              <w:t>CMO</w:t>
            </w:r>
          </w:p>
        </w:tc>
      </w:tr>
      <w:tr w:rsidR="002478DC" w14:paraId="5ED06D6C"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11B6A62A" w14:textId="77777777" w:rsidR="002478DC" w:rsidRDefault="002478DC" w:rsidP="00E82049">
            <w:proofErr w:type="spellStart"/>
            <w:r>
              <w:rPr>
                <w:lang w:val="en-US" w:eastAsia="en-US"/>
              </w:rPr>
              <w:t>Descripción</w:t>
            </w:r>
            <w:proofErr w:type="spellEnd"/>
            <w:r>
              <w:rPr>
                <w:lang w:val="en-US" w:eastAsia="en-US"/>
              </w:rPr>
              <w:t xml:space="preserve"> de la </w:t>
            </w:r>
            <w:proofErr w:type="spellStart"/>
            <w:r>
              <w:rPr>
                <w:lang w:val="en-US" w:eastAsia="en-US"/>
              </w:rPr>
              <w:t>Versión</w:t>
            </w:r>
            <w:proofErr w:type="spellEnd"/>
          </w:p>
        </w:tc>
        <w:tc>
          <w:tcPr>
            <w:tcW w:w="2921" w:type="dxa"/>
            <w:shd w:val="clear" w:color="auto" w:fill="auto"/>
            <w:tcMar>
              <w:left w:w="108" w:type="dxa"/>
            </w:tcMar>
          </w:tcPr>
          <w:p w14:paraId="27115401"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13C5330D"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D02B7E0" w14:textId="77777777" w:rsidR="002478DC" w:rsidRDefault="002478DC" w:rsidP="00E82049">
            <w:r w:rsidRPr="00DD40A6">
              <w:rPr>
                <w:lang w:val="es-PE" w:eastAsia="en-US"/>
              </w:rPr>
              <w:t>Realizar informes final de SCM</w:t>
            </w:r>
          </w:p>
        </w:tc>
        <w:tc>
          <w:tcPr>
            <w:tcW w:w="2921" w:type="dxa"/>
            <w:tcMar>
              <w:left w:w="108" w:type="dxa"/>
            </w:tcMar>
          </w:tcPr>
          <w:p w14:paraId="6C54FEF0"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bl>
    <w:p w14:paraId="0F4448ED" w14:textId="77777777" w:rsidR="002478DC" w:rsidRDefault="002478DC" w:rsidP="002478DC">
      <w:pPr>
        <w:rPr>
          <w:rFonts w:ascii="Questrial" w:eastAsia="Questrial" w:hAnsi="Questrial" w:cs="Questrial"/>
          <w:b/>
          <w:sz w:val="24"/>
          <w:szCs w:val="24"/>
        </w:rPr>
      </w:pPr>
    </w:p>
    <w:p w14:paraId="49AE5F59"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4" w:name="_Toc513155094"/>
      <w:r>
        <w:t>Roles y Responsabilidades</w:t>
      </w:r>
      <w:bookmarkEnd w:id="14"/>
    </w:p>
    <w:p w14:paraId="418CBC76" w14:textId="77777777" w:rsidR="002478DC" w:rsidRDefault="002478DC" w:rsidP="002478DC">
      <w:pPr>
        <w:rPr>
          <w:rFonts w:ascii="Questrial" w:hAnsi="Questrial" w:cs="Times New Roman"/>
          <w:b/>
          <w:lang w:val="es-ES"/>
        </w:rPr>
      </w:pPr>
    </w:p>
    <w:p w14:paraId="4F26E09F" w14:textId="77777777" w:rsidR="002478DC" w:rsidRDefault="002478DC" w:rsidP="002478DC">
      <w:pPr>
        <w:spacing w:line="360" w:lineRule="auto"/>
        <w:ind w:firstLine="360"/>
      </w:pPr>
      <w:r>
        <w:rPr>
          <w:rFonts w:ascii="Questrial" w:hAnsi="Questrial" w:cs="Times New Roman"/>
          <w:lang w:val="es-ES"/>
        </w:rPr>
        <w:t>La unidad de SCM de la NN-</w:t>
      </w:r>
      <w:proofErr w:type="spellStart"/>
      <w:r>
        <w:rPr>
          <w:rFonts w:ascii="Questrial" w:hAnsi="Questrial" w:cs="Times New Roman"/>
          <w:lang w:val="es-ES"/>
        </w:rPr>
        <w:t>Consulting</w:t>
      </w:r>
      <w:proofErr w:type="spellEnd"/>
      <w:r>
        <w:rPr>
          <w:rFonts w:ascii="Questrial" w:hAnsi="Questrial" w:cs="Times New Roman"/>
          <w:lang w:val="es-ES"/>
        </w:rPr>
        <w:t xml:space="preserve"> es liderada por el responsable de SCM (</w:t>
      </w:r>
      <w:proofErr w:type="spellStart"/>
      <w:r>
        <w:rPr>
          <w:rFonts w:ascii="Questrial" w:hAnsi="Questrial" w:cs="Times New Roman"/>
          <w:lang w:val="es-ES"/>
        </w:rPr>
        <w:t>Configuration</w:t>
      </w:r>
      <w:proofErr w:type="spellEnd"/>
      <w:r>
        <w:rPr>
          <w:rFonts w:ascii="Questrial" w:hAnsi="Questrial" w:cs="Times New Roman"/>
          <w:lang w:val="es-ES"/>
        </w:rPr>
        <w:t xml:space="preserve"> Management </w:t>
      </w:r>
      <w:proofErr w:type="spellStart"/>
      <w:r>
        <w:rPr>
          <w:rFonts w:ascii="Questrial" w:hAnsi="Questrial" w:cs="Times New Roman"/>
          <w:lang w:val="es-ES"/>
        </w:rPr>
        <w:t>Officer</w:t>
      </w:r>
      <w:proofErr w:type="spellEnd"/>
      <w:r>
        <w:rPr>
          <w:rFonts w:ascii="Questrial" w:hAnsi="Questrial" w:cs="Times New Roman"/>
          <w:lang w:val="es-ES"/>
        </w:rPr>
        <w:t>, CMO), responsable por las tareas de gestión de la unidad. En general, la unidad actúa como un equipo en el cual sus miembros cooperan para llevar a cabo las tareas de SCM.</w:t>
      </w:r>
    </w:p>
    <w:p w14:paraId="218400DD"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5" w:name="_Toc472618537"/>
      <w:r>
        <w:rPr>
          <w:rFonts w:ascii="Questrial" w:hAnsi="Questrial" w:cs="Times New Roman"/>
        </w:rPr>
        <w:t>C</w:t>
      </w:r>
      <w:bookmarkEnd w:id="15"/>
      <w:r>
        <w:rPr>
          <w:rFonts w:ascii="Questrial" w:hAnsi="Questrial" w:cs="Times New Roman"/>
        </w:rPr>
        <w:t>onfiguration Management Officer</w:t>
      </w:r>
    </w:p>
    <w:p w14:paraId="6021F49A" w14:textId="77777777" w:rsidR="002478DC" w:rsidRDefault="002478DC" w:rsidP="002478DC">
      <w:pPr>
        <w:tabs>
          <w:tab w:val="left" w:pos="936"/>
        </w:tabs>
        <w:spacing w:line="360" w:lineRule="auto"/>
        <w:jc w:val="both"/>
      </w:pPr>
      <w:r>
        <w:rPr>
          <w:rFonts w:ascii="Questrial" w:hAnsi="Questrial" w:cs="Times New Roman"/>
        </w:rPr>
        <w:t>El CMO es responsable de:</w:t>
      </w:r>
    </w:p>
    <w:p w14:paraId="11B19B61"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la unidad de SCM.</w:t>
      </w:r>
    </w:p>
    <w:p w14:paraId="65A28D23"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Definir una estrategia para la implantación de las prácticas de SCM.</w:t>
      </w:r>
    </w:p>
    <w:p w14:paraId="280D5AB2"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lastRenderedPageBreak/>
        <w:t>Proveer el personal de SCM requerido para las actividades de desarrollo.</w:t>
      </w:r>
    </w:p>
    <w:p w14:paraId="235D367B"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Planificar las actividades de SCM.</w:t>
      </w:r>
    </w:p>
    <w:p w14:paraId="49FFE207"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Informar a los niveles superiores sobre el estado del proceso y las actividades de SCM en los proyectos.</w:t>
      </w:r>
    </w:p>
    <w:p w14:paraId="788EFC1C"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Garantizar la capacitación del personal de SCM y los recursos necesarios para el desarrollo de sus actividades.</w:t>
      </w:r>
    </w:p>
    <w:p w14:paraId="206AA8A6"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Promover el mejoramiento continuo del proceso de SCM.</w:t>
      </w:r>
    </w:p>
    <w:p w14:paraId="36D4A021"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el desarrollo de herramientas para facilitar el proceso de SCM.</w:t>
      </w:r>
    </w:p>
    <w:p w14:paraId="160FD1D4" w14:textId="77777777" w:rsidR="002478DC" w:rsidRDefault="002478DC" w:rsidP="002478DC">
      <w:pPr>
        <w:tabs>
          <w:tab w:val="left" w:pos="1068"/>
        </w:tabs>
        <w:spacing w:line="360" w:lineRule="auto"/>
        <w:jc w:val="both"/>
        <w:rPr>
          <w:rFonts w:ascii="Questrial" w:hAnsi="Questrial" w:cs="Times New Roman"/>
          <w:lang w:val="es-ES"/>
        </w:rPr>
      </w:pPr>
    </w:p>
    <w:p w14:paraId="77F1828F"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 xml:space="preserve">Control </w:t>
      </w:r>
      <w:proofErr w:type="spellStart"/>
      <w:r>
        <w:rPr>
          <w:rFonts w:ascii="Questrial" w:hAnsi="Questrial" w:cs="Times New Roman"/>
          <w:lang w:val="es-ES"/>
        </w:rPr>
        <w:t>Configuration</w:t>
      </w:r>
      <w:proofErr w:type="spellEnd"/>
      <w:r>
        <w:rPr>
          <w:rFonts w:ascii="Questrial" w:hAnsi="Questrial" w:cs="Times New Roman"/>
          <w:lang w:val="es-ES"/>
        </w:rPr>
        <w:t xml:space="preserve"> </w:t>
      </w:r>
      <w:proofErr w:type="spellStart"/>
      <w:r>
        <w:rPr>
          <w:rFonts w:ascii="Questrial" w:hAnsi="Questrial" w:cs="Times New Roman"/>
          <w:lang w:val="es-ES"/>
        </w:rPr>
        <w:t>Board</w:t>
      </w:r>
      <w:proofErr w:type="spellEnd"/>
      <w:r>
        <w:rPr>
          <w:rFonts w:ascii="Questrial" w:hAnsi="Questrial" w:cs="Times New Roman"/>
          <w:lang w:val="es-ES"/>
        </w:rPr>
        <w:t xml:space="preserve"> (CCB)</w:t>
      </w:r>
    </w:p>
    <w:p w14:paraId="072AB245" w14:textId="77777777" w:rsidR="002478DC" w:rsidRDefault="002478DC" w:rsidP="002478DC">
      <w:pPr>
        <w:tabs>
          <w:tab w:val="left" w:pos="1068"/>
        </w:tabs>
        <w:spacing w:line="360" w:lineRule="auto"/>
        <w:jc w:val="both"/>
      </w:pPr>
      <w:r>
        <w:rPr>
          <w:rFonts w:ascii="Questrial" w:hAnsi="Questrial" w:cs="Times New Roman"/>
          <w:lang w:val="es-ES"/>
        </w:rPr>
        <w:t xml:space="preserve">Un grupo de </w:t>
      </w:r>
      <w:proofErr w:type="spellStart"/>
      <w:r>
        <w:rPr>
          <w:rFonts w:ascii="Questrial" w:hAnsi="Questrial" w:cs="Times New Roman"/>
          <w:lang w:val="es-ES"/>
        </w:rPr>
        <w:t>stakeholders</w:t>
      </w:r>
      <w:proofErr w:type="spellEnd"/>
      <w:r>
        <w:rPr>
          <w:rFonts w:ascii="Questrial" w:hAnsi="Questrial" w:cs="Times New Roman"/>
          <w:lang w:val="es-ES"/>
        </w:rPr>
        <w:t xml:space="preserve"> del proyecto responsables de:</w:t>
      </w:r>
    </w:p>
    <w:p w14:paraId="0C05C089"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Revisar el hardware o solicitudes de cambio de clientes, en términos del cronograma del proyecto, el costo y el impacto en los clientes.</w:t>
      </w:r>
    </w:p>
    <w:p w14:paraId="53B7F57A"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Recomienda la aprobación o desaprobación del cambio.</w:t>
      </w:r>
    </w:p>
    <w:p w14:paraId="53511B84"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Priorización de la incorporación de cambios aprobados.</w:t>
      </w:r>
    </w:p>
    <w:p w14:paraId="69997AC1"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Reenvía la decisión de aprobación o desaprobación del cambio al CMO</w:t>
      </w:r>
    </w:p>
    <w:p w14:paraId="40073C38"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 por escrito al cliente de la decisión de cambio.</w:t>
      </w:r>
    </w:p>
    <w:p w14:paraId="709DFEB7" w14:textId="77777777" w:rsidR="002478DC" w:rsidRDefault="002478DC" w:rsidP="002478DC">
      <w:pPr>
        <w:spacing w:after="0" w:line="360" w:lineRule="auto"/>
        <w:jc w:val="both"/>
        <w:rPr>
          <w:rFonts w:ascii="Questrial" w:hAnsi="Questrial" w:cs="Times New Roman"/>
        </w:rPr>
      </w:pPr>
    </w:p>
    <w:p w14:paraId="7841B288"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6" w:name="_Toc468899098"/>
      <w:bookmarkStart w:id="17" w:name="_Toc472618538"/>
      <w:r>
        <w:rPr>
          <w:rFonts w:ascii="Questrial" w:hAnsi="Questrial" w:cs="Times New Roman"/>
        </w:rPr>
        <w:t>Ingeniero</w:t>
      </w:r>
      <w:bookmarkEnd w:id="16"/>
      <w:bookmarkEnd w:id="17"/>
      <w:r>
        <w:rPr>
          <w:rFonts w:ascii="Questrial" w:hAnsi="Questrial" w:cs="Times New Roman"/>
        </w:rPr>
        <w:t>s</w:t>
      </w:r>
    </w:p>
    <w:p w14:paraId="0B6AF595" w14:textId="77777777" w:rsidR="002478DC" w:rsidRDefault="002478DC" w:rsidP="002478DC">
      <w:pPr>
        <w:spacing w:line="360" w:lineRule="auto"/>
        <w:jc w:val="both"/>
      </w:pPr>
      <w:r>
        <w:rPr>
          <w:rFonts w:ascii="Questrial" w:hAnsi="Questrial" w:cs="Times New Roman"/>
          <w:lang w:val="es-ES"/>
        </w:rPr>
        <w:t>Los ingenieros miembros de la unidad de SCM, que se constituyen como sus representantes en los diferentes proyectos de desarrollo, deben:</w:t>
      </w:r>
    </w:p>
    <w:p w14:paraId="215C1771"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Desarrollar y coordinar las actividades de SCM planificadas para el proyecto.</w:t>
      </w:r>
    </w:p>
    <w:p w14:paraId="64FC1A5F"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Establecer y participar de la identificación, control, auditoría e informe sobre el estado de la configuración.</w:t>
      </w:r>
    </w:p>
    <w:p w14:paraId="368CA3ED"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Participar en el establecimiento de la biblioteca del software.</w:t>
      </w:r>
    </w:p>
    <w:p w14:paraId="4C7986C6"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Monitorear el correcto funcionamiento de la biblioteca del software.</w:t>
      </w:r>
    </w:p>
    <w:p w14:paraId="6D34454D"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Interactuar con los desarrolladores y la unidad de SQA.</w:t>
      </w:r>
    </w:p>
    <w:p w14:paraId="09537FFB" w14:textId="77777777" w:rsidR="002478DC" w:rsidRDefault="002478DC" w:rsidP="002478DC">
      <w:pPr>
        <w:pStyle w:val="Prrafodelista"/>
        <w:tabs>
          <w:tab w:val="left" w:pos="1068"/>
        </w:tabs>
        <w:spacing w:after="160" w:line="360" w:lineRule="auto"/>
        <w:jc w:val="both"/>
        <w:rPr>
          <w:rFonts w:ascii="Questrial" w:hAnsi="Questrial" w:cs="Times New Roman"/>
          <w:lang w:val="es-ES"/>
        </w:rPr>
      </w:pPr>
    </w:p>
    <w:p w14:paraId="63616DF7"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8" w:name="_Toc472618539"/>
      <w:bookmarkEnd w:id="18"/>
      <w:r>
        <w:rPr>
          <w:rFonts w:ascii="Questrial" w:hAnsi="Questrial" w:cs="Times New Roman"/>
        </w:rPr>
        <w:t>Bibliotecarios</w:t>
      </w:r>
    </w:p>
    <w:p w14:paraId="2BC475E6" w14:textId="77777777" w:rsidR="002478DC" w:rsidRDefault="002478DC" w:rsidP="002478DC">
      <w:pPr>
        <w:spacing w:line="360" w:lineRule="auto"/>
        <w:jc w:val="both"/>
      </w:pPr>
      <w:r>
        <w:rPr>
          <w:rFonts w:ascii="Questrial" w:hAnsi="Questrial" w:cs="Times New Roman"/>
          <w:lang w:val="es-ES"/>
        </w:rPr>
        <w:t>Los bibliotecarios son responsables de:</w:t>
      </w:r>
    </w:p>
    <w:p w14:paraId="2AEBB1E0"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lastRenderedPageBreak/>
        <w:t>Diseñar y establecer la biblioteca del software para cada proyecto de desarrollo durante la etapa de planificación.</w:t>
      </w:r>
    </w:p>
    <w:p w14:paraId="2F13B67E"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Establecer y mantener el software y la documentación de cada proyecto de acuerdo con un proceso documentado</w:t>
      </w:r>
    </w:p>
    <w:p w14:paraId="224CCAA1"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Proveer a los desarrolladores las copias de las líneas bases requeridas para sus diferentes tareas.</w:t>
      </w:r>
    </w:p>
    <w:p w14:paraId="77064792"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Mantener y distribuir un índice con el contenido de cada biblioteca.</w:t>
      </w:r>
    </w:p>
    <w:p w14:paraId="46F49803"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Entregar la copia original para la implementación de los cambios aprobados por el CCB.</w:t>
      </w:r>
    </w:p>
    <w:p w14:paraId="30787B31"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 xml:space="preserve">Informar a los desarrolladores sobre los cambios a los ítems </w:t>
      </w:r>
    </w:p>
    <w:p w14:paraId="191AC0F3"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Registrar y mantener copias de las antiguas versiones.</w:t>
      </w:r>
    </w:p>
    <w:p w14:paraId="3268DBF5"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Apoyar la elaboración de informe sobre el estado de la configuración.</w:t>
      </w:r>
    </w:p>
    <w:p w14:paraId="7BCB09E3" w14:textId="77777777" w:rsidR="002478DC" w:rsidRDefault="002478DC" w:rsidP="002478DC">
      <w:pPr>
        <w:spacing w:line="360" w:lineRule="auto"/>
        <w:rPr>
          <w:rFonts w:ascii="Questrial" w:hAnsi="Questrial" w:cs="Times New Roman"/>
        </w:rPr>
      </w:pPr>
    </w:p>
    <w:p w14:paraId="37473909"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9" w:name="_Toc472618540"/>
      <w:bookmarkStart w:id="20" w:name="_Toc468899099"/>
      <w:bookmarkEnd w:id="19"/>
      <w:bookmarkEnd w:id="20"/>
      <w:r>
        <w:rPr>
          <w:rFonts w:ascii="Questrial" w:hAnsi="Questrial" w:cs="Times New Roman"/>
        </w:rPr>
        <w:t>Personal de apoyo</w:t>
      </w:r>
    </w:p>
    <w:p w14:paraId="4263D394" w14:textId="77777777" w:rsidR="002478DC" w:rsidRDefault="002478DC" w:rsidP="002478DC">
      <w:pPr>
        <w:spacing w:line="360" w:lineRule="auto"/>
        <w:jc w:val="both"/>
      </w:pPr>
      <w:r>
        <w:rPr>
          <w:rFonts w:ascii="Questrial" w:hAnsi="Questrial" w:cs="Times New Roman"/>
          <w:lang w:val="es-ES"/>
        </w:rPr>
        <w:t>Las responsabilidades del personal de apoyo incluyen:</w:t>
      </w:r>
    </w:p>
    <w:p w14:paraId="0AB8AF48"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Desarrollar tareas administrativas para los representantes de SCM.</w:t>
      </w:r>
    </w:p>
    <w:p w14:paraId="6A2920D0"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Completar los informes de SCM.</w:t>
      </w:r>
    </w:p>
    <w:p w14:paraId="46DCCC97"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las diferentes herramientas utilizadas para SCM durante un proyecto.</w:t>
      </w:r>
    </w:p>
    <w:p w14:paraId="1FA18E74"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el personal de SCM según sea necesario.</w:t>
      </w:r>
    </w:p>
    <w:p w14:paraId="13E2CA91" w14:textId="77777777" w:rsidR="002478DC" w:rsidRDefault="002478DC" w:rsidP="002478DC">
      <w:pPr>
        <w:rPr>
          <w:rFonts w:ascii="Questrial" w:eastAsia="Questrial" w:hAnsi="Questrial" w:cs="Questrial"/>
          <w:b/>
        </w:rPr>
      </w:pPr>
    </w:p>
    <w:p w14:paraId="7E81C8A8"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1" w:name="_Toc513155095"/>
      <w:r>
        <w:rPr>
          <w:sz w:val="22"/>
          <w:szCs w:val="22"/>
        </w:rPr>
        <w:t>Políticas, directrices y procedimientos</w:t>
      </w:r>
      <w:bookmarkEnd w:id="21"/>
    </w:p>
    <w:p w14:paraId="53FBC6C6" w14:textId="77777777" w:rsidR="002478DC" w:rsidRDefault="002478DC" w:rsidP="002478DC">
      <w:pPr>
        <w:rPr>
          <w:rFonts w:ascii="Questrial" w:hAnsi="Questrial"/>
        </w:rPr>
      </w:pPr>
    </w:p>
    <w:p w14:paraId="7D056993" w14:textId="77777777" w:rsidR="002478DC" w:rsidRDefault="002478DC" w:rsidP="002478DC">
      <w:pPr>
        <w:spacing w:line="360" w:lineRule="auto"/>
        <w:ind w:left="720" w:firstLine="360"/>
      </w:pPr>
      <w:r>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53B02FD3" w14:textId="77777777" w:rsidR="002478DC" w:rsidRDefault="002478DC" w:rsidP="002478DC">
      <w:pPr>
        <w:spacing w:line="360" w:lineRule="auto"/>
        <w:ind w:left="720"/>
      </w:pPr>
      <w:r>
        <w:rPr>
          <w:rFonts w:ascii="Questrial" w:eastAsia="Times New Roman" w:hAnsi="Questrial" w:cs="Times New Roman"/>
          <w:b/>
        </w:rPr>
        <w:t>Políticas</w:t>
      </w:r>
    </w:p>
    <w:p w14:paraId="2927A29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Seguir los estándares de nomenclatura plasmados en el presente documento.</w:t>
      </w:r>
    </w:p>
    <w:p w14:paraId="70948A9C"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rol debe cumplir las actividades designadas en el documento.</w:t>
      </w:r>
      <w:r>
        <w:rPr>
          <w:rFonts w:ascii="Questrial" w:eastAsia="Times New Roman" w:hAnsi="Questrial" w:cs="Times New Roman"/>
        </w:rPr>
        <w:tab/>
      </w:r>
    </w:p>
    <w:p w14:paraId="0D967F2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miembro debe trabajar únicamente y exclusivamente sobre su branch.</w:t>
      </w:r>
    </w:p>
    <w:p w14:paraId="6197E396"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La filtración de información a agentes externos se encuentra estrictamente prohibida.</w:t>
      </w:r>
    </w:p>
    <w:p w14:paraId="1B02E017"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Correcta comunicación entre los miembros encargados de la gestión de la configuración.</w:t>
      </w:r>
    </w:p>
    <w:p w14:paraId="585B89BA"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Toda dependencia en los proyectos deberá ser estrictamente documentada.</w:t>
      </w:r>
    </w:p>
    <w:p w14:paraId="4ABF8753" w14:textId="77777777" w:rsidR="002478DC" w:rsidRDefault="002478DC" w:rsidP="002478DC">
      <w:pPr>
        <w:spacing w:after="0" w:line="360" w:lineRule="auto"/>
        <w:ind w:left="1245"/>
        <w:contextualSpacing/>
        <w:rPr>
          <w:rFonts w:ascii="Questrial" w:hAnsi="Questrial" w:cs="Times New Roman"/>
        </w:rPr>
      </w:pPr>
    </w:p>
    <w:p w14:paraId="30B7646E" w14:textId="77777777" w:rsidR="002478DC" w:rsidRDefault="002478DC" w:rsidP="002478DC">
      <w:pPr>
        <w:spacing w:line="360" w:lineRule="auto"/>
        <w:ind w:firstLine="720"/>
      </w:pPr>
      <w:r>
        <w:rPr>
          <w:rFonts w:ascii="Questrial" w:eastAsia="Times New Roman" w:hAnsi="Questrial" w:cs="Times New Roman"/>
          <w:b/>
        </w:rPr>
        <w:t>Directrices</w:t>
      </w:r>
    </w:p>
    <w:p w14:paraId="06948B4F"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 encuentra estrictamente prohibido el versionamiento en el nombre del ítem. Ej.: No se permite el nombre “SPC_AC_v1.1.docx”</w:t>
      </w:r>
    </w:p>
    <w:p w14:paraId="0BB103C9"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la configuración:</w:t>
      </w:r>
    </w:p>
    <w:p w14:paraId="20EADE55"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6D603213" w14:textId="77777777" w:rsidR="002478DC" w:rsidRDefault="002478DC" w:rsidP="002478DC">
      <w:pPr>
        <w:spacing w:line="360" w:lineRule="auto"/>
        <w:ind w:left="720" w:firstLine="720"/>
      </w:pPr>
      <w:r>
        <w:rPr>
          <w:rFonts w:ascii="Questrial" w:eastAsia="Times New Roman" w:hAnsi="Questrial" w:cs="Times New Roman"/>
        </w:rPr>
        <w:t>&lt;INICIALES DEL DOCUMENTO&gt;.*</w:t>
      </w:r>
    </w:p>
    <w:p w14:paraId="1E6E02E2" w14:textId="77777777" w:rsidR="002478DC" w:rsidRDefault="002478DC" w:rsidP="002478DC">
      <w:pPr>
        <w:spacing w:line="360" w:lineRule="auto"/>
        <w:ind w:left="720" w:firstLine="720"/>
      </w:pPr>
      <w:r>
        <w:rPr>
          <w:rFonts w:ascii="Questrial" w:eastAsia="Times New Roman" w:hAnsi="Questrial" w:cs="Times New Roman"/>
        </w:rPr>
        <w:t>Ej.: PGC.docx (Plan de gestión de la configuración)</w:t>
      </w:r>
    </w:p>
    <w:p w14:paraId="7D7154DD"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hAnsi="Questrial" w:cs="Times New Roman"/>
          <w:lang w:val="es-ES"/>
        </w:rPr>
        <w:t xml:space="preserve">En caso dos </w:t>
      </w:r>
      <w:r>
        <w:rPr>
          <w:rFonts w:ascii="Questrial" w:hAnsi="Questrial" w:cs="Times New Roman"/>
        </w:rPr>
        <w:t>ítems de gestión de la configuración llegasen a tener la misma nomenclatura, el ítem más reciente tendrá la nomenclatura:</w:t>
      </w:r>
    </w:p>
    <w:p w14:paraId="7FD1AE66"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hAnsi="Questrial" w:cs="Times New Roman"/>
        </w:rPr>
        <w:t>&lt;INICIALES DEL DOCUMENTO&gt;_&lt;TAG&gt;.*</w:t>
      </w:r>
    </w:p>
    <w:p w14:paraId="2A1C72AC" w14:textId="77777777" w:rsidR="002478DC" w:rsidRDefault="002478DC" w:rsidP="002478DC">
      <w:pPr>
        <w:spacing w:line="360" w:lineRule="auto"/>
        <w:ind w:left="1245"/>
        <w:contextualSpacing/>
      </w:pPr>
      <w:r>
        <w:rPr>
          <w:rFonts w:ascii="Questrial" w:hAnsi="Questrial" w:cs="Times New Roman"/>
        </w:rPr>
        <w:t>Donde &lt;TAG&gt; es un identificador para dar soporte a la identificación del documento más reciente.</w:t>
      </w:r>
    </w:p>
    <w:p w14:paraId="2067EE74"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proyectos:</w:t>
      </w:r>
    </w:p>
    <w:p w14:paraId="4E3393EF"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2BBF0FB7" w14:textId="77777777" w:rsidR="002478DC" w:rsidRDefault="002478DC" w:rsidP="002478DC">
      <w:pPr>
        <w:spacing w:line="360" w:lineRule="auto"/>
        <w:ind w:left="720" w:firstLine="720"/>
      </w:pPr>
      <w:r>
        <w:rPr>
          <w:rFonts w:ascii="Questrial" w:eastAsia="Times New Roman" w:hAnsi="Questrial" w:cs="Times New Roman"/>
        </w:rPr>
        <w:t>&lt;INICIALES DEL PROYECTO&gt;_&lt;INICIALES DEL DOCUMENTO&gt;.*</w:t>
      </w:r>
    </w:p>
    <w:p w14:paraId="5BCABBCA" w14:textId="77777777" w:rsidR="002478DC" w:rsidRDefault="002478DC" w:rsidP="002478DC">
      <w:pPr>
        <w:spacing w:line="360" w:lineRule="auto"/>
        <w:ind w:left="720" w:firstLine="720"/>
      </w:pPr>
      <w:r>
        <w:rPr>
          <w:rFonts w:ascii="Questrial" w:eastAsia="Times New Roman" w:hAnsi="Questrial" w:cs="Times New Roman"/>
        </w:rPr>
        <w:t>Ej.: SPC_AC.docx</w:t>
      </w:r>
    </w:p>
    <w:p w14:paraId="0B932C3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Los nombres de los branches deberán ser hecho según la inicial del nombre del responsable y del primer apellido completo. Ej.: Eduardo Angulo -&gt; branch “EAngulo”</w:t>
      </w:r>
    </w:p>
    <w:p w14:paraId="28133EA6"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desarrollo de proyectos Frontend:</w:t>
      </w:r>
    </w:p>
    <w:p w14:paraId="055740E6"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Todo folder o ítem que cuente con más de 2 palabras, deberá ser nombrado en CamelCase. Ej.: Dashboard home-&gt; DashboardHome</w:t>
      </w:r>
    </w:p>
    <w:p w14:paraId="7F615BD1"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componentes:</w:t>
      </w:r>
    </w:p>
    <w:p w14:paraId="550C5DD5"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componentes deberán ser nombrados de la siguiente manera:</w:t>
      </w:r>
    </w:p>
    <w:p w14:paraId="5678866D" w14:textId="77777777" w:rsidR="002478DC" w:rsidRDefault="002478DC" w:rsidP="002478DC">
      <w:pPr>
        <w:spacing w:line="360" w:lineRule="auto"/>
        <w:ind w:left="1440" w:firstLine="720"/>
      </w:pPr>
      <w:r>
        <w:rPr>
          <w:rFonts w:ascii="Questrial" w:eastAsia="Times New Roman" w:hAnsi="Questrial" w:cs="Times New Roman"/>
        </w:rPr>
        <w:t>&lt;NOMBRE DEL COMPONENTE O FEATURE&gt;component.js</w:t>
      </w:r>
    </w:p>
    <w:p w14:paraId="68C9D977"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Las vistas o templates: </w:t>
      </w:r>
    </w:p>
    <w:p w14:paraId="22A88A37"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14:paraId="36CB2D9B"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14:paraId="2BA1740B"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6BED9094" w14:textId="77777777" w:rsidR="002478DC" w:rsidRDefault="002478DC" w:rsidP="002478DC">
      <w:pPr>
        <w:spacing w:line="360" w:lineRule="auto"/>
        <w:ind w:left="1440" w:firstLine="720"/>
      </w:pPr>
      <w:r>
        <w:rPr>
          <w:rFonts w:ascii="Questrial" w:eastAsia="Times New Roman" w:hAnsi="Questrial" w:cs="Times New Roman"/>
        </w:rPr>
        <w:t>&lt;NOMBRE DEL COMPONENT O FEATURE&gt;Index.cshtml</w:t>
      </w:r>
    </w:p>
    <w:p w14:paraId="13D05BA7"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controladores</w:t>
      </w:r>
    </w:p>
    <w:p w14:paraId="3B58E013"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de su respectivo componente o feature (característica de la aplicación).</w:t>
      </w:r>
    </w:p>
    <w:p w14:paraId="5B98FA8A"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16D05E78" w14:textId="77777777" w:rsidR="002478DC" w:rsidRDefault="002478DC" w:rsidP="002478DC">
      <w:pPr>
        <w:spacing w:line="360" w:lineRule="auto"/>
        <w:ind w:left="1440" w:firstLine="720"/>
      </w:pPr>
      <w:r>
        <w:rPr>
          <w:rFonts w:ascii="Questrial" w:eastAsia="Times New Roman" w:hAnsi="Questrial" w:cs="Times New Roman"/>
        </w:rPr>
        <w:t>&lt;NOMBRE DE COMPONENT O FEATURE&gt;HomeController.cshtml</w:t>
      </w:r>
    </w:p>
    <w:p w14:paraId="52C4EF5E"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services(servicios)</w:t>
      </w:r>
    </w:p>
    <w:p w14:paraId="681FD7D1"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 del proyecto.</w:t>
      </w:r>
    </w:p>
    <w:p w14:paraId="28A751A2"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la utilidad del servicio, este deberá ir en la siguiente carpetas:</w:t>
      </w:r>
    </w:p>
    <w:p w14:paraId="35F36C20"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Utils.- servicios que utilizan componentes.</w:t>
      </w:r>
    </w:p>
    <w:p w14:paraId="5687CAE9"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Helpers.- servicios para evitar la repetición de código o snippets.</w:t>
      </w:r>
    </w:p>
    <w:p w14:paraId="32802AD5"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Services.- servicios con lógica de procesos.</w:t>
      </w:r>
    </w:p>
    <w:p w14:paraId="79F7ED37"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servicios, deberán ser nombrados de la siguiente manera:</w:t>
      </w:r>
    </w:p>
    <w:p w14:paraId="37544DE4" w14:textId="77777777" w:rsidR="002478DC" w:rsidRDefault="002478DC" w:rsidP="002478DC">
      <w:pPr>
        <w:spacing w:line="360" w:lineRule="auto"/>
        <w:ind w:left="1440" w:firstLine="720"/>
      </w:pPr>
      <w:r>
        <w:rPr>
          <w:rFonts w:ascii="Questrial" w:eastAsia="Times New Roman" w:hAnsi="Questrial" w:cs="Times New Roman"/>
        </w:rPr>
        <w:t>&lt;NOMBRE DEL SERVICIO&gt;.service.js</w:t>
      </w:r>
    </w:p>
    <w:p w14:paraId="383D07DC"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resources(recursos de datos)</w:t>
      </w:r>
    </w:p>
    <w:p w14:paraId="18634935"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src/app/core/resources del proyecto.</w:t>
      </w:r>
    </w:p>
    <w:p w14:paraId="33FC3844"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su fuente, deberán ir en las carpetas:</w:t>
      </w:r>
    </w:p>
    <w:p w14:paraId="6E076384"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Local.- Extracción de datos almacenados en el navegador.</w:t>
      </w:r>
    </w:p>
    <w:p w14:paraId="2C819E7D"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Test.- Para mock.</w:t>
      </w:r>
    </w:p>
    <w:p w14:paraId="03A9EBAB"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Remote.- Extracción de datos de fuentes remotas(APIs).</w:t>
      </w:r>
    </w:p>
    <w:p w14:paraId="28C2B2D3"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estilos de la aplicación</w:t>
      </w:r>
    </w:p>
    <w:p w14:paraId="505308DD"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src/assets.</w:t>
      </w:r>
    </w:p>
    <w:p w14:paraId="1C87F9AD" w14:textId="77777777" w:rsidR="002478DC" w:rsidRPr="00DD40A6"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lang w:val="en-US"/>
        </w:rPr>
      </w:pPr>
      <w:r>
        <w:rPr>
          <w:rFonts w:ascii="Questrial" w:eastAsia="Times New Roman" w:hAnsi="Questrial" w:cs="Times New Roman"/>
        </w:rPr>
        <w:t xml:space="preserve">Se deberá seguir el patrón de diseño 7-1. </w:t>
      </w:r>
      <w:r>
        <w:rPr>
          <w:rFonts w:ascii="Questrial" w:eastAsia="Times New Roman" w:hAnsi="Questrial" w:cs="Times New Roman"/>
          <w:lang w:val="en-US"/>
        </w:rPr>
        <w:t xml:space="preserve">Ref: </w:t>
      </w:r>
      <w:r w:rsidR="00DD7E1C">
        <w:fldChar w:fldCharType="begin"/>
      </w:r>
      <w:r w:rsidR="00DD7E1C" w:rsidRPr="002263AB">
        <w:rPr>
          <w:lang w:val="en-US"/>
        </w:rPr>
        <w:instrText xml:space="preserve"> HYPERLINK "https://sass-guidelin.es/es/</w:instrText>
      </w:r>
      <w:r w:rsidR="00DD7E1C" w:rsidRPr="002263AB">
        <w:rPr>
          <w:lang w:val="en-US"/>
        </w:rPr>
        <w:instrText xml:space="preserve">" \l "el-patron-7-1" </w:instrText>
      </w:r>
      <w:r w:rsidR="00DD7E1C">
        <w:fldChar w:fldCharType="separate"/>
      </w:r>
      <w:r>
        <w:rPr>
          <w:rStyle w:val="EnlacedeInternet"/>
          <w:rFonts w:ascii="Questrial" w:eastAsia="Times New Roman" w:hAnsi="Questrial" w:cs="Times New Roman"/>
          <w:lang w:val="en-US"/>
        </w:rPr>
        <w:t>https://sass-guidelin.es/es/#el-patron-7-1</w:t>
      </w:r>
      <w:r w:rsidR="00DD7E1C">
        <w:rPr>
          <w:rStyle w:val="EnlacedeInternet"/>
          <w:rFonts w:ascii="Questrial" w:eastAsia="Times New Roman" w:hAnsi="Questrial" w:cs="Times New Roman"/>
          <w:lang w:val="en-US"/>
        </w:rPr>
        <w:fldChar w:fldCharType="end"/>
      </w:r>
    </w:p>
    <w:p w14:paraId="27823133"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lastRenderedPageBreak/>
        <w:t>Imágenes y documentos</w:t>
      </w:r>
    </w:p>
    <w:p w14:paraId="48A632B7"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las carpetas src/images y src/docs respectivamente.</w:t>
      </w:r>
    </w:p>
    <w:p w14:paraId="2AF4715F"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items de proyectos BackEnd:</w:t>
      </w:r>
    </w:p>
    <w:p w14:paraId="7EAE09A6" w14:textId="77777777" w:rsidR="002478DC" w:rsidRDefault="002478DC" w:rsidP="002478DC">
      <w:pPr>
        <w:spacing w:line="360" w:lineRule="auto"/>
        <w:ind w:left="720" w:firstLine="720"/>
      </w:pPr>
      <w:r>
        <w:rPr>
          <w:rFonts w:ascii="Questrial" w:eastAsia="Times New Roman" w:hAnsi="Questrial" w:cs="Times New Roman"/>
        </w:rPr>
        <w:t>Todo ítem con más de dos palabras deberá ser nombrado en Camel case. Ejm: controlador de usuario -&gt; UserController</w:t>
      </w:r>
    </w:p>
    <w:p w14:paraId="75B511B9"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Será usado como estructura del proyecto el generado por el Framework Laravel: </w:t>
      </w:r>
    </w:p>
    <w:p w14:paraId="3E75E01E" w14:textId="77777777"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raíz</w:t>
      </w:r>
    </w:p>
    <w:p w14:paraId="4B23A6C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31C11B5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bootstrap</w:t>
      </w:r>
    </w:p>
    <w:p w14:paraId="5843DC82"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config</w:t>
      </w:r>
    </w:p>
    <w:p w14:paraId="3E6F4EA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database</w:t>
      </w:r>
    </w:p>
    <w:p w14:paraId="4F28437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public</w:t>
      </w:r>
    </w:p>
    <w:p w14:paraId="56B00E6E"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resources</w:t>
      </w:r>
    </w:p>
    <w:p w14:paraId="3B267DA2"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routes</w:t>
      </w:r>
    </w:p>
    <w:p w14:paraId="4EAE8A5D"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storage</w:t>
      </w:r>
    </w:p>
    <w:p w14:paraId="18FEFBD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tests</w:t>
      </w:r>
    </w:p>
    <w:p w14:paraId="090F0EDE"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vendor</w:t>
      </w:r>
    </w:p>
    <w:p w14:paraId="21BA05E2" w14:textId="77777777"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78808185"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Console</w:t>
      </w:r>
    </w:p>
    <w:p w14:paraId="74F5C406"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Events</w:t>
      </w:r>
    </w:p>
    <w:p w14:paraId="136E0C0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Exceptions</w:t>
      </w:r>
    </w:p>
    <w:p w14:paraId="7FCF0C2D"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Http</w:t>
      </w:r>
    </w:p>
    <w:p w14:paraId="451312A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Jobs</w:t>
      </w:r>
    </w:p>
    <w:p w14:paraId="07C092A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Listeners</w:t>
      </w:r>
    </w:p>
    <w:p w14:paraId="01C5CFC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Mail</w:t>
      </w:r>
    </w:p>
    <w:p w14:paraId="1CC1D6D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Notifications</w:t>
      </w:r>
    </w:p>
    <w:p w14:paraId="535C017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Policies</w:t>
      </w:r>
    </w:p>
    <w:p w14:paraId="0BB16A1C"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Providers</w:t>
      </w:r>
    </w:p>
    <w:p w14:paraId="30405DE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Rules</w:t>
      </w:r>
    </w:p>
    <w:p w14:paraId="305F6DCA" w14:textId="77777777" w:rsidR="002478DC" w:rsidRDefault="002478DC" w:rsidP="002478DC">
      <w:pPr>
        <w:spacing w:after="0" w:line="360" w:lineRule="auto"/>
        <w:contextualSpacing/>
        <w:rPr>
          <w:rFonts w:ascii="Questrial" w:hAnsi="Questrial" w:cs="Times New Roman"/>
        </w:rPr>
      </w:pPr>
    </w:p>
    <w:p w14:paraId="5803B66C"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proyectos móvil:</w:t>
      </w:r>
    </w:p>
    <w:p w14:paraId="217A377C"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bookmarkStart w:id="22" w:name="_2s8eyo1"/>
      <w:bookmarkEnd w:id="22"/>
      <w:r>
        <w:rPr>
          <w:rFonts w:ascii="Questrial" w:eastAsia="Times New Roman" w:hAnsi="Questrial" w:cs="Times New Roman"/>
          <w:color w:val="00000A"/>
        </w:rPr>
        <w:lastRenderedPageBreak/>
        <w:t>Todo folder el cual contenga más de 2 palabras como por ejemplo:  android Test, será nombrado del siguiente modo: androidTest. En resumen del siguiente modo: &lt;nombreDeLaCarpeta&gt;</w:t>
      </w:r>
    </w:p>
    <w:p w14:paraId="68AF5940" w14:textId="77777777" w:rsidR="002478DC" w:rsidRDefault="002478DC" w:rsidP="002478DC">
      <w:pPr>
        <w:keepNext/>
        <w:numPr>
          <w:ilvl w:val="2"/>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pPr>
      <w:r>
        <w:rPr>
          <w:rFonts w:ascii="Questrial" w:eastAsia="Times New Roman" w:hAnsi="Questrial" w:cs="Times New Roman"/>
          <w:color w:val="00000A"/>
        </w:rPr>
        <w:t>Solo en el caso de tratarse de las carpetas de los componentes gráficos tendrán esta estructura:</w:t>
      </w:r>
    </w:p>
    <w:p w14:paraId="29FFD7D9" w14:textId="77777777" w:rsidR="002478DC" w:rsidRDefault="002478DC" w:rsidP="002478DC">
      <w:pPr>
        <w:spacing w:line="360" w:lineRule="auto"/>
        <w:ind w:left="2160"/>
      </w:pPr>
      <w:r>
        <w:rPr>
          <w:rFonts w:ascii="Questrial" w:eastAsia="Times New Roman" w:hAnsi="Questrial" w:cs="Times New Roman"/>
          <w:color w:val="00000A"/>
        </w:rPr>
        <w:t>En resumen del siguiente modo: &lt;drawable-hdpi&gt;</w:t>
      </w:r>
    </w:p>
    <w:p w14:paraId="57087360" w14:textId="77777777" w:rsidR="002478DC" w:rsidRDefault="002478DC" w:rsidP="002478DC">
      <w:pPr>
        <w:spacing w:line="360" w:lineRule="auto"/>
        <w:rPr>
          <w:rFonts w:ascii="Questrial" w:eastAsia="Times New Roman" w:hAnsi="Questrial" w:cs="Times New Roman"/>
          <w:color w:val="00000A"/>
        </w:rPr>
      </w:pPr>
    </w:p>
    <w:p w14:paraId="7A3F1804"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componentes serán nombrados del siguiente modo: </w:t>
      </w:r>
    </w:p>
    <w:p w14:paraId="6189521A" w14:textId="77777777"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Las clases hechas en JAVA las son expresadas del siguiente modo:</w:t>
      </w:r>
    </w:p>
    <w:p w14:paraId="6C1FAB00" w14:textId="77777777" w:rsidR="002478DC" w:rsidRDefault="002478DC" w:rsidP="002478DC">
      <w:pPr>
        <w:spacing w:line="360" w:lineRule="auto"/>
        <w:ind w:left="2160"/>
      </w:pPr>
      <w:r>
        <w:rPr>
          <w:rFonts w:ascii="Questrial" w:eastAsia="Times New Roman" w:hAnsi="Questrial" w:cs="Times New Roman"/>
          <w:color w:val="00000A"/>
        </w:rPr>
        <w:t>&lt;NombreDeLaClase&gt;.java</w:t>
      </w:r>
    </w:p>
    <w:p w14:paraId="15F00CFF"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layouts y componentes gráficos o vistas se organizarán del siguiente modo: </w:t>
      </w:r>
    </w:p>
    <w:p w14:paraId="352F5EFD" w14:textId="77777777"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Los archivos xml están con la siguiente nomenclatura: &lt;activity_main&gt;.xml</w:t>
      </w:r>
    </w:p>
    <w:p w14:paraId="755BED45" w14:textId="77777777" w:rsidR="002478DC" w:rsidRDefault="002478DC" w:rsidP="002478DC">
      <w:pPr>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pPr>
      <w:r>
        <w:rPr>
          <w:rFonts w:ascii="Questrial" w:eastAsia="Times New Roman" w:hAnsi="Questrial" w:cs="Times New Roman"/>
          <w:color w:val="00000A"/>
        </w:rPr>
        <w:t>Los archivos como fotos o imágenes tienen la siguiente nomenclatura: &lt;ic_add_without_circle&gt;.png</w:t>
      </w:r>
    </w:p>
    <w:p w14:paraId="62AA5657" w14:textId="77777777" w:rsidR="002478DC" w:rsidRDefault="002478DC" w:rsidP="002478DC">
      <w:pPr>
        <w:spacing w:line="360" w:lineRule="auto"/>
        <w:rPr>
          <w:rFonts w:ascii="Questrial" w:eastAsia="Times New Roman" w:hAnsi="Questrial" w:cs="Times New Roman"/>
          <w:color w:val="00000A"/>
        </w:rPr>
      </w:pPr>
    </w:p>
    <w:p w14:paraId="3BBF458F" w14:textId="77777777" w:rsidR="002478DC" w:rsidRDefault="002478DC" w:rsidP="002478DC">
      <w:pPr>
        <w:keepNext/>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pPr>
      <w:r>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14:paraId="33DC65C0"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&lt;nombre-archivo&gt;.&lt;extension&gt;</w:t>
      </w:r>
    </w:p>
    <w:p w14:paraId="293858AF"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Ejm:</w:t>
      </w:r>
    </w:p>
    <w:p w14:paraId="71AEF48F"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lang w:val="es-PE"/>
        </w:rPr>
        <w:t>google-services.json</w:t>
      </w:r>
    </w:p>
    <w:p w14:paraId="5FE8FA9F" w14:textId="77777777" w:rsidR="002478DC" w:rsidRDefault="002478DC" w:rsidP="002478DC">
      <w:pPr>
        <w:spacing w:line="360" w:lineRule="auto"/>
      </w:pPr>
      <w:r>
        <w:rPr>
          <w:rFonts w:ascii="Questrial" w:eastAsia="Times New Roman" w:hAnsi="Questrial" w:cs="Times New Roman"/>
          <w:color w:val="00000A"/>
          <w:lang w:val="es-PE"/>
        </w:rPr>
        <w:t xml:space="preserve"> </w:t>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n-US"/>
        </w:rPr>
        <w:t>proguard-rules.pro</w:t>
      </w:r>
    </w:p>
    <w:p w14:paraId="07E39C87" w14:textId="77777777" w:rsidR="002478DC" w:rsidRDefault="002478DC" w:rsidP="002478DC">
      <w:pPr>
        <w:numPr>
          <w:ilvl w:val="4"/>
          <w:numId w:val="39"/>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pPr>
      <w:r>
        <w:rPr>
          <w:rFonts w:ascii="Questrial" w:eastAsia="Times New Roman" w:hAnsi="Questrial" w:cs="Times New Roman"/>
          <w:color w:val="00000A"/>
        </w:rPr>
        <w:t>Todas las imágenes se encuentran distribuidas en la carpeta &lt;nombre-</w:t>
      </w:r>
      <w:r>
        <w:rPr>
          <w:rFonts w:ascii="Questrial" w:eastAsia="Times New Roman" w:hAnsi="Questrial" w:cs="Times New Roman"/>
          <w:color w:val="00000A"/>
        </w:rPr>
        <w:tab/>
        <w:t xml:space="preserve">app&gt;/&lt;app&gt;/&lt;src&gt;/&lt;main&gt;/&lt;res&gt;, y dependiendo su dimensión se pueden </w:t>
      </w:r>
      <w:r>
        <w:rPr>
          <w:rFonts w:ascii="Questrial" w:eastAsia="Times New Roman" w:hAnsi="Questrial" w:cs="Times New Roman"/>
          <w:color w:val="00000A"/>
        </w:rPr>
        <w:tab/>
        <w:t>ubicar en drawable, drawable-nodpi, etc.</w:t>
      </w:r>
    </w:p>
    <w:p w14:paraId="41F896B3" w14:textId="77777777"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14:paraId="78BA1895" w14:textId="77777777"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14:paraId="164DF7E1" w14:textId="77777777" w:rsidR="002478DC" w:rsidRDefault="002478DC" w:rsidP="002478DC">
      <w:pPr>
        <w:tabs>
          <w:tab w:val="left" w:pos="1759"/>
        </w:tabs>
        <w:spacing w:after="0" w:line="360" w:lineRule="auto"/>
        <w:ind w:left="1247"/>
        <w:contextualSpacing/>
        <w:rPr>
          <w:rFonts w:ascii="Questrial" w:hAnsi="Questrial"/>
        </w:rPr>
      </w:pPr>
    </w:p>
    <w:p w14:paraId="482B2E02" w14:textId="77777777" w:rsidR="002478DC" w:rsidRDefault="002478DC" w:rsidP="002478DC">
      <w:pPr>
        <w:tabs>
          <w:tab w:val="left" w:pos="1759"/>
        </w:tabs>
        <w:spacing w:after="0" w:line="360" w:lineRule="auto"/>
        <w:ind w:left="1247"/>
        <w:contextualSpacing/>
        <w:rPr>
          <w:rFonts w:ascii="Questrial" w:hAnsi="Questrial"/>
        </w:rPr>
      </w:pPr>
    </w:p>
    <w:p w14:paraId="3B90D034" w14:textId="77777777" w:rsidR="002478DC" w:rsidRDefault="002478DC" w:rsidP="002478DC">
      <w:pPr>
        <w:spacing w:line="360" w:lineRule="auto"/>
        <w:ind w:firstLine="720"/>
      </w:pPr>
      <w:r>
        <w:rPr>
          <w:rFonts w:ascii="Questrial" w:eastAsia="Times New Roman" w:hAnsi="Questrial" w:cs="Times New Roman"/>
          <w:b/>
        </w:rPr>
        <w:t>Procedimientos</w:t>
      </w:r>
    </w:p>
    <w:p w14:paraId="3D902DB0"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Respecto a la modificación de archivos pertenecientes a la gestión de la configuración:</w:t>
      </w:r>
    </w:p>
    <w:p w14:paraId="5F3587C3"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14:paraId="23A620FA"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Modificar el ítem apropiadamente.</w:t>
      </w:r>
    </w:p>
    <w:p w14:paraId="374BE831"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Subir los cambios.</w:t>
      </w:r>
    </w:p>
    <w:p w14:paraId="761783AD"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Hacer los merge necesarios para que el ítem modificado se encuentre disponible para todos.</w:t>
      </w:r>
    </w:p>
    <w:p w14:paraId="7F2388EB"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Informar que el cambio fue realizado.</w:t>
      </w:r>
    </w:p>
    <w:p w14:paraId="11488FFE" w14:textId="77777777" w:rsidR="002478DC" w:rsidRDefault="002478DC" w:rsidP="002478DC">
      <w:pPr>
        <w:rPr>
          <w:rFonts w:ascii="Questrial" w:hAnsi="Questrial"/>
        </w:rPr>
      </w:pPr>
    </w:p>
    <w:p w14:paraId="27C8B70D"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3" w:name="_Toc513155096"/>
      <w:r>
        <w:t>Herramientas, entorno e infraestructura</w:t>
      </w:r>
      <w:bookmarkEnd w:id="23"/>
    </w:p>
    <w:p w14:paraId="5A2334E7" w14:textId="77777777" w:rsidR="002478DC" w:rsidRDefault="002478DC" w:rsidP="002478DC">
      <w:pPr>
        <w:jc w:val="center"/>
      </w:pPr>
      <w:r>
        <w:rPr>
          <w:noProof/>
          <w:lang w:val="es-ES_tradnl" w:eastAsia="es-ES_tradnl"/>
        </w:rPr>
        <w:drawing>
          <wp:inline distT="0" distB="7620" distL="0" distR="4445" wp14:anchorId="60343D2A" wp14:editId="4F1B51FF">
            <wp:extent cx="5215255" cy="31743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5215255" cy="3174365"/>
                    </a:xfrm>
                    <a:prstGeom prst="rect">
                      <a:avLst/>
                    </a:prstGeom>
                  </pic:spPr>
                </pic:pic>
              </a:graphicData>
            </a:graphic>
          </wp:inline>
        </w:drawing>
      </w:r>
    </w:p>
    <w:p w14:paraId="13B17131" w14:textId="77777777" w:rsidR="002478DC" w:rsidRDefault="002478DC" w:rsidP="002478DC">
      <w:pPr>
        <w:pStyle w:val="Descripcin"/>
        <w:jc w:val="center"/>
      </w:pPr>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2</w:t>
      </w:r>
      <w:r>
        <w:fldChar w:fldCharType="end"/>
      </w:r>
      <w:r>
        <w:rPr>
          <w:rFonts w:ascii="Times New Roman" w:hAnsi="Times New Roman" w:cs="Times New Roman"/>
          <w:color w:val="00000A"/>
          <w:sz w:val="20"/>
          <w:szCs w:val="22"/>
        </w:rPr>
        <w:t xml:space="preserve">: </w:t>
      </w:r>
      <w:r>
        <w:rPr>
          <w:rFonts w:ascii="Questrial" w:eastAsia="Times New Roman" w:hAnsi="Questrial" w:cs="Times New Roman"/>
          <w:color w:val="00000A"/>
          <w:sz w:val="20"/>
          <w:szCs w:val="24"/>
        </w:rPr>
        <w:t>Mapeo del uso de las herramientas de control de versiones y entorno</w:t>
      </w:r>
    </w:p>
    <w:p w14:paraId="19500E2A" w14:textId="77777777" w:rsidR="002478DC" w:rsidRDefault="002478DC" w:rsidP="002478DC">
      <w:pPr>
        <w:rPr>
          <w:rFonts w:ascii="Questrial" w:eastAsia="Questrial" w:hAnsi="Questrial" w:cs="Questrial"/>
          <w:b/>
          <w:sz w:val="24"/>
          <w:szCs w:val="24"/>
        </w:rPr>
      </w:pPr>
      <w:r>
        <w:br w:type="page"/>
      </w:r>
    </w:p>
    <w:p w14:paraId="2F3C1EED"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4" w:name="_Toc513155097"/>
      <w:r>
        <w:lastRenderedPageBreak/>
        <w:t>Herramientas de control de versiones</w:t>
      </w:r>
      <w:bookmarkEnd w:id="24"/>
    </w:p>
    <w:p w14:paraId="307B3062" w14:textId="77777777" w:rsidR="002478DC" w:rsidRDefault="002478DC" w:rsidP="002478DC">
      <w:pPr>
        <w:rPr>
          <w:rFonts w:ascii="Questrial" w:hAnsi="Questrial"/>
        </w:rPr>
      </w:pPr>
    </w:p>
    <w:p w14:paraId="00FBE19E"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Github</w:t>
      </w:r>
    </w:p>
    <w:p w14:paraId="5A0B1ED9" w14:textId="77777777" w:rsidR="002478DC" w:rsidRDefault="002478DC" w:rsidP="002478DC">
      <w:pPr>
        <w:spacing w:line="360" w:lineRule="auto"/>
        <w:ind w:left="2160"/>
        <w:jc w:val="both"/>
      </w:pPr>
      <w:r>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77AB4A5D"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Una wiki: para el mantenimiento de distintas versiones de las páginas.</w:t>
      </w:r>
    </w:p>
    <w:p w14:paraId="0150CDCC"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sistema de seguimiento de problemas, que permite a un miembro de tu equipo hacer mejoras, sugerencias y optimizaciones.</w:t>
      </w:r>
    </w:p>
    <w:p w14:paraId="13F3AFE7"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Herramienta de versión de código, donde puedes añadir anotaciones en cualquier punto del proyecto.</w:t>
      </w:r>
    </w:p>
    <w:p w14:paraId="06AFEB84"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14:paraId="25EAE795"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w:t>
      </w:r>
    </w:p>
    <w:p w14:paraId="3FC2F8F0" w14:textId="77777777" w:rsidR="002478DC" w:rsidRDefault="002478DC" w:rsidP="002478DC">
      <w:pPr>
        <w:spacing w:line="360" w:lineRule="auto"/>
        <w:ind w:left="2160"/>
        <w:jc w:val="both"/>
      </w:pPr>
      <w:r>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35D4DB0E"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 Kraken</w:t>
      </w:r>
    </w:p>
    <w:p w14:paraId="41E46B5F" w14:textId="77777777" w:rsidR="002478DC" w:rsidRDefault="002478DC" w:rsidP="002478DC">
      <w:pPr>
        <w:spacing w:line="360" w:lineRule="auto"/>
        <w:ind w:left="2160"/>
        <w:jc w:val="both"/>
      </w:pPr>
      <w:r>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Pr>
          <w:rFonts w:ascii="Questrial" w:eastAsia="Times New Roman" w:hAnsi="Questrial" w:cs="Times New Roman"/>
          <w:szCs w:val="24"/>
        </w:rPr>
        <w:lastRenderedPageBreak/>
        <w:t>ramas al igual que git esta herramienta será usada tanto en el desarrollo FrontEnd, BackEnd, Android y documentación.</w:t>
      </w:r>
    </w:p>
    <w:p w14:paraId="72F7F9B2" w14:textId="77777777" w:rsidR="002478DC" w:rsidRDefault="002478DC" w:rsidP="002478DC">
      <w:pPr>
        <w:rPr>
          <w:rFonts w:ascii="Questrial" w:hAnsi="Questrial"/>
        </w:rPr>
      </w:pPr>
    </w:p>
    <w:p w14:paraId="2E3307DE"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5" w:name="_Toc513155098"/>
      <w:r>
        <w:t>Herramientas de entorno</w:t>
      </w:r>
      <w:bookmarkEnd w:id="25"/>
    </w:p>
    <w:p w14:paraId="76C1A031" w14:textId="77777777" w:rsidR="002478DC" w:rsidRDefault="002478DC" w:rsidP="002478DC">
      <w:pPr>
        <w:spacing w:after="0" w:line="360" w:lineRule="auto"/>
        <w:jc w:val="both"/>
        <w:rPr>
          <w:rFonts w:ascii="Questrial" w:eastAsia="Times New Roman" w:hAnsi="Questrial" w:cs="Times New Roman"/>
          <w:sz w:val="24"/>
          <w:szCs w:val="24"/>
        </w:rPr>
      </w:pPr>
    </w:p>
    <w:p w14:paraId="7D2B821D" w14:textId="77777777" w:rsidR="002478DC" w:rsidRPr="00DD40A6" w:rsidRDefault="002478DC" w:rsidP="002478DC">
      <w:pPr>
        <w:pStyle w:val="Prrafodelista"/>
        <w:numPr>
          <w:ilvl w:val="2"/>
          <w:numId w:val="3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lang w:val="en-US"/>
        </w:rPr>
      </w:pPr>
      <w:r>
        <w:rPr>
          <w:rFonts w:ascii="Questrial" w:eastAsia="Times New Roman" w:hAnsi="Questrial" w:cs="Times New Roman"/>
          <w:szCs w:val="24"/>
          <w:lang w:val="en-US"/>
        </w:rPr>
        <w:t>Visual Studio Professional (Frontend-Web)</w:t>
      </w:r>
    </w:p>
    <w:p w14:paraId="092B9EBB" w14:textId="77777777" w:rsidR="002478DC" w:rsidRDefault="002478DC" w:rsidP="002478DC">
      <w:pPr>
        <w:pStyle w:val="Prrafodelista"/>
        <w:spacing w:after="0" w:line="360" w:lineRule="auto"/>
        <w:ind w:left="1800"/>
        <w:jc w:val="both"/>
      </w:pPr>
      <w:r>
        <w:rPr>
          <w:rFonts w:ascii="Questrial" w:eastAsia="Times New Roman" w:hAnsi="Questrial" w:cs="Times New Roman"/>
          <w:szCs w:val="24"/>
        </w:rPr>
        <w:t xml:space="preserve">Visual Studio Professional es un entorno de desarrollo integrado (IDE, por sus siglas en inglés) para sistemas operativos Windows y </w:t>
      </w:r>
      <w:r>
        <w:rPr>
          <w:rFonts w:ascii="Questrial" w:eastAsia="Times New Roman" w:hAnsi="Questrial" w:cs="Times New Roman"/>
          <w:b/>
          <w:szCs w:val="24"/>
        </w:rPr>
        <w:t>MacOS</w:t>
      </w:r>
      <w:r>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Pr>
          <w:rFonts w:ascii="Questrial" w:eastAsia="Times New Roman" w:hAnsi="Questrial" w:cs="Times New Roman"/>
          <w:b/>
          <w:szCs w:val="24"/>
        </w:rPr>
        <w:t>C#</w:t>
      </w:r>
      <w:r>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Pr>
          <w:rFonts w:ascii="Questrial" w:eastAsia="Times New Roman" w:hAnsi="Questrial" w:cs="Times New Roman"/>
          <w:b/>
          <w:szCs w:val="24"/>
        </w:rPr>
        <w:t>ASP.NET MVC</w:t>
      </w:r>
      <w:r>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14:paraId="697519B6" w14:textId="77777777" w:rsidR="002478DC" w:rsidRDefault="002478DC" w:rsidP="002478DC">
      <w:pPr>
        <w:pStyle w:val="Prrafodelista"/>
        <w:spacing w:after="0" w:line="360" w:lineRule="auto"/>
        <w:ind w:left="1800"/>
        <w:jc w:val="both"/>
        <w:rPr>
          <w:rFonts w:ascii="Questrial" w:eastAsia="Times New Roman" w:hAnsi="Questrial" w:cs="Times New Roman"/>
          <w:szCs w:val="24"/>
        </w:rPr>
      </w:pPr>
    </w:p>
    <w:p w14:paraId="4C685AA5" w14:textId="77777777" w:rsidR="002478DC" w:rsidRDefault="002478DC" w:rsidP="002478DC">
      <w:pPr>
        <w:pStyle w:val="Prrafodelista"/>
        <w:numPr>
          <w:ilvl w:val="2"/>
          <w:numId w:val="33"/>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Android Studio (Móvil)</w:t>
      </w:r>
    </w:p>
    <w:p w14:paraId="5A6A4BA0" w14:textId="77777777" w:rsidR="002478DC" w:rsidRDefault="002478DC" w:rsidP="002478DC">
      <w:pPr>
        <w:spacing w:after="0" w:line="360" w:lineRule="auto"/>
        <w:ind w:left="1800"/>
        <w:jc w:val="both"/>
      </w:pPr>
      <w:r>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3AE4113E" w14:textId="77777777" w:rsidR="002478DC" w:rsidRDefault="002478DC" w:rsidP="002478DC">
      <w:pPr>
        <w:spacing w:after="0" w:line="360" w:lineRule="auto"/>
        <w:ind w:left="1800"/>
        <w:jc w:val="both"/>
        <w:rPr>
          <w:rFonts w:ascii="Questrial" w:eastAsia="Times New Roman" w:hAnsi="Questrial" w:cs="Times New Roman"/>
          <w:szCs w:val="24"/>
        </w:rPr>
      </w:pPr>
    </w:p>
    <w:p w14:paraId="5A764260" w14:textId="77777777"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t>PhpStorm (Back-End)</w:t>
      </w:r>
    </w:p>
    <w:p w14:paraId="05DD4853" w14:textId="77777777" w:rsidR="002478DC" w:rsidRDefault="002478DC" w:rsidP="002478DC">
      <w:pPr>
        <w:spacing w:line="360" w:lineRule="auto"/>
        <w:ind w:left="1800"/>
        <w:jc w:val="both"/>
      </w:pPr>
      <w:r>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ascii="Questrial" w:eastAsia="SimSun" w:hAnsi="Questrial" w:cs="Times New Roman"/>
          <w:b/>
          <w:szCs w:val="24"/>
        </w:rPr>
        <w:t>Laravel</w:t>
      </w:r>
      <w:r>
        <w:rPr>
          <w:rFonts w:ascii="Questrial" w:eastAsia="SimSun" w:hAnsi="Questrial" w:cs="Times New Roman"/>
          <w:szCs w:val="24"/>
        </w:rPr>
        <w:t xml:space="preserve"> (Actualmente-2018 framework más utilizado por el equipo de desarrollo</w:t>
      </w:r>
      <w:r>
        <w:rPr>
          <w:rFonts w:ascii="Questrial" w:eastAsia="Times New Roman" w:hAnsi="Questrial" w:cs="Times New Roman"/>
          <w:szCs w:val="24"/>
        </w:rPr>
        <w:t xml:space="preserve"> en NN-Consulting</w:t>
      </w:r>
      <w:r>
        <w:rPr>
          <w:rFonts w:ascii="Questrial" w:eastAsia="SimSun" w:hAnsi="Questrial" w:cs="Times New Roman"/>
          <w:szCs w:val="24"/>
        </w:rPr>
        <w:t>), Magento, Joomla!, CakePHP, Yii, y otros frameworks.</w:t>
      </w:r>
    </w:p>
    <w:p w14:paraId="152C5DC3" w14:textId="77777777"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lastRenderedPageBreak/>
        <w:t>Servidor-Digital Ocean</w:t>
      </w:r>
    </w:p>
    <w:p w14:paraId="6215D1DD" w14:textId="77777777" w:rsidR="002478DC" w:rsidRDefault="002478DC" w:rsidP="002478DC">
      <w:pPr>
        <w:spacing w:line="360" w:lineRule="auto"/>
        <w:ind w:left="1800"/>
        <w:jc w:val="both"/>
      </w:pPr>
      <w:r>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14:paraId="7A20E4D2" w14:textId="77777777" w:rsidR="002478DC" w:rsidRDefault="002478DC" w:rsidP="002478DC">
      <w:pPr>
        <w:rPr>
          <w:rFonts w:ascii="Questrial" w:hAnsi="Questrial"/>
        </w:rPr>
      </w:pPr>
    </w:p>
    <w:p w14:paraId="5AF74ED0"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6" w:name="_Toc513155099"/>
      <w:r>
        <w:t>Calendario</w:t>
      </w:r>
      <w:bookmarkEnd w:id="26"/>
    </w:p>
    <w:p w14:paraId="5C976B96" w14:textId="77777777" w:rsidR="002478DC" w:rsidRDefault="002478DC" w:rsidP="002478DC">
      <w:pPr>
        <w:rPr>
          <w:rFonts w:ascii="Questrial" w:hAnsi="Questrial"/>
        </w:rPr>
      </w:pPr>
    </w:p>
    <w:p w14:paraId="38073428" w14:textId="77777777" w:rsidR="002478DC" w:rsidRDefault="002478DC" w:rsidP="002478DC">
      <w:pPr>
        <w:spacing w:line="360" w:lineRule="auto"/>
        <w:ind w:left="720"/>
      </w:pPr>
      <w:r>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2).</w:t>
      </w:r>
    </w:p>
    <w:p w14:paraId="0768B422" w14:textId="77777777" w:rsidR="002478DC" w:rsidRDefault="002478DC" w:rsidP="002478DC">
      <w:pPr>
        <w:pStyle w:val="Descripcin"/>
        <w:keepNext/>
        <w:jc w:val="center"/>
      </w:pPr>
      <w:bookmarkStart w:id="27" w:name="_Toc487233613"/>
      <w:bookmarkStart w:id="28"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2</w:t>
      </w:r>
      <w:r>
        <w:fldChar w:fldCharType="end"/>
      </w:r>
      <w:r>
        <w:rPr>
          <w:rFonts w:ascii="Questrial" w:hAnsi="Questrial" w:cs="Times New Roman"/>
          <w:color w:val="00000A"/>
          <w:sz w:val="24"/>
          <w:szCs w:val="24"/>
        </w:rPr>
        <w:t xml:space="preserve">: </w:t>
      </w:r>
      <w:bookmarkEnd w:id="27"/>
      <w:bookmarkEnd w:id="28"/>
      <w:r>
        <w:rPr>
          <w:rFonts w:ascii="Questrial" w:eastAsia="Times New Roman" w:hAnsi="Questrial" w:cs="Times New Roman"/>
          <w:i w:val="0"/>
          <w:color w:val="00000A"/>
          <w:sz w:val="24"/>
          <w:szCs w:val="24"/>
        </w:rPr>
        <w:t>Calendario del Plan de Gestión de la Configuración</w:t>
      </w:r>
    </w:p>
    <w:tbl>
      <w:tblPr>
        <w:tblStyle w:val="Tabladecuadrcula4-nfasis1"/>
        <w:tblW w:w="8828" w:type="dxa"/>
        <w:tblLook w:val="04A0" w:firstRow="1" w:lastRow="0" w:firstColumn="1" w:lastColumn="0" w:noHBand="0" w:noVBand="1"/>
      </w:tblPr>
      <w:tblGrid>
        <w:gridCol w:w="2208"/>
        <w:gridCol w:w="2465"/>
        <w:gridCol w:w="2551"/>
        <w:gridCol w:w="1604"/>
      </w:tblGrid>
      <w:tr w:rsidR="002478DC" w14:paraId="2F4F1CFD" w14:textId="77777777" w:rsidTr="00E82049">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4F81BD"/>
              <w:left w:val="single" w:sz="4" w:space="0" w:color="4F81BD"/>
              <w:bottom w:val="single" w:sz="4" w:space="0" w:color="4F81BD"/>
              <w:right w:val="single" w:sz="4" w:space="0" w:color="4F81BD"/>
            </w:tcBorders>
            <w:tcMar>
              <w:left w:w="108" w:type="dxa"/>
            </w:tcMar>
            <w:vAlign w:val="center"/>
          </w:tcPr>
          <w:p w14:paraId="56D32869" w14:textId="77777777" w:rsidR="002478DC" w:rsidRDefault="002478DC" w:rsidP="00E82049">
            <w:pPr>
              <w:pStyle w:val="Descripcin"/>
              <w:jc w:val="center"/>
            </w:pPr>
            <w:r>
              <w:rPr>
                <w:rFonts w:ascii="Questrial" w:hAnsi="Questrial"/>
                <w:i w:val="0"/>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tcBorders>
            <w:tcMar>
              <w:left w:w="108" w:type="dxa"/>
            </w:tcMar>
          </w:tcPr>
          <w:p w14:paraId="7DC2167D"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tcBorders>
            <w:tcMar>
              <w:left w:w="108" w:type="dxa"/>
            </w:tcMar>
            <w:vAlign w:val="center"/>
          </w:tcPr>
          <w:p w14:paraId="19E5AB27"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tcBorders>
            <w:tcMar>
              <w:left w:w="108" w:type="dxa"/>
            </w:tcMar>
            <w:vAlign w:val="center"/>
          </w:tcPr>
          <w:p w14:paraId="1AE3C6D2"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Comienzo</w:t>
            </w:r>
          </w:p>
        </w:tc>
      </w:tr>
      <w:tr w:rsidR="002478DC" w14:paraId="30EADC4E"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0917E051" w14:textId="77777777" w:rsidR="002478DC" w:rsidRDefault="002478DC" w:rsidP="00E82049">
            <w:pPr>
              <w:spacing w:line="360" w:lineRule="auto"/>
            </w:pPr>
            <w:r>
              <w:rPr>
                <w:rFonts w:ascii="Questrial" w:eastAsia="Times New Roman" w:hAnsi="Questrial" w:cs="Times New Roman"/>
                <w:sz w:val="20"/>
                <w:szCs w:val="24"/>
              </w:rPr>
              <w:t>Realizar el plan de gestión de la configuración</w:t>
            </w:r>
          </w:p>
        </w:tc>
        <w:tc>
          <w:tcPr>
            <w:tcW w:w="2465" w:type="dxa"/>
            <w:tcMar>
              <w:left w:w="108" w:type="dxa"/>
            </w:tcMar>
            <w:vAlign w:val="center"/>
          </w:tcPr>
          <w:p w14:paraId="7405450F"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Ingenieros</w:t>
            </w:r>
          </w:p>
        </w:tc>
        <w:tc>
          <w:tcPr>
            <w:tcW w:w="2551" w:type="dxa"/>
            <w:tcMar>
              <w:left w:w="108" w:type="dxa"/>
            </w:tcMar>
            <w:vAlign w:val="center"/>
          </w:tcPr>
          <w:p w14:paraId="09375527"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Ninguna</w:t>
            </w:r>
          </w:p>
        </w:tc>
        <w:tc>
          <w:tcPr>
            <w:tcW w:w="1604" w:type="dxa"/>
            <w:tcMar>
              <w:left w:w="108" w:type="dxa"/>
            </w:tcMar>
            <w:vAlign w:val="center"/>
          </w:tcPr>
          <w:p w14:paraId="2ACA60A8"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r w:rsidR="002478DC" w14:paraId="529E9BA5"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3D127CEB" w14:textId="77777777" w:rsidR="002478DC" w:rsidRDefault="002478DC" w:rsidP="00E82049">
            <w:pPr>
              <w:spacing w:line="360" w:lineRule="auto"/>
            </w:pPr>
            <w:r>
              <w:rPr>
                <w:rFonts w:ascii="Questrial" w:eastAsia="Times New Roman" w:hAnsi="Questrial" w:cs="Times New Roman"/>
                <w:sz w:val="20"/>
                <w:szCs w:val="24"/>
              </w:rPr>
              <w:t>Realizar la actividad de identificación de SCM</w:t>
            </w:r>
          </w:p>
        </w:tc>
        <w:tc>
          <w:tcPr>
            <w:tcW w:w="2465" w:type="dxa"/>
            <w:shd w:val="clear" w:color="auto" w:fill="auto"/>
            <w:tcMar>
              <w:left w:w="108" w:type="dxa"/>
            </w:tcMar>
            <w:vAlign w:val="center"/>
          </w:tcPr>
          <w:p w14:paraId="094F2262"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 Ingenieros</w:t>
            </w:r>
          </w:p>
        </w:tc>
        <w:tc>
          <w:tcPr>
            <w:tcW w:w="2551" w:type="dxa"/>
            <w:shd w:val="clear" w:color="auto" w:fill="auto"/>
            <w:tcMar>
              <w:left w:w="108" w:type="dxa"/>
            </w:tcMar>
            <w:vAlign w:val="center"/>
          </w:tcPr>
          <w:p w14:paraId="3BE6C95E"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1FC7E4BB"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14:paraId="4C41A36F"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29C5EE3F" w14:textId="77777777" w:rsidR="002478DC" w:rsidRDefault="002478DC" w:rsidP="00E82049">
            <w:pPr>
              <w:spacing w:line="360" w:lineRule="auto"/>
            </w:pPr>
            <w:r>
              <w:rPr>
                <w:rFonts w:ascii="Questrial" w:eastAsia="Times New Roman" w:hAnsi="Questrial" w:cs="Times New Roman"/>
                <w:sz w:val="20"/>
                <w:szCs w:val="24"/>
              </w:rPr>
              <w:t>Realizar la definición de la línea base y estructura de librerías</w:t>
            </w:r>
          </w:p>
        </w:tc>
        <w:tc>
          <w:tcPr>
            <w:tcW w:w="2465" w:type="dxa"/>
            <w:tcMar>
              <w:left w:w="108" w:type="dxa"/>
            </w:tcMar>
            <w:vAlign w:val="center"/>
          </w:tcPr>
          <w:p w14:paraId="2951B08B"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Bibliotecarios, Ingenieros</w:t>
            </w:r>
          </w:p>
        </w:tc>
        <w:tc>
          <w:tcPr>
            <w:tcW w:w="2551" w:type="dxa"/>
            <w:tcMar>
              <w:left w:w="108" w:type="dxa"/>
            </w:tcMar>
            <w:vAlign w:val="center"/>
          </w:tcPr>
          <w:p w14:paraId="3DEE8D2D"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03AAD889"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 y media</w:t>
            </w:r>
          </w:p>
        </w:tc>
      </w:tr>
      <w:tr w:rsidR="002478DC" w14:paraId="5D5A0512"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0D27C4DA" w14:textId="77777777" w:rsidR="002478DC" w:rsidRDefault="002478DC" w:rsidP="00E82049">
            <w:pPr>
              <w:spacing w:line="360" w:lineRule="auto"/>
            </w:pPr>
            <w:r>
              <w:rPr>
                <w:rFonts w:ascii="Questrial" w:eastAsia="Times New Roman" w:hAnsi="Questrial" w:cs="Times New Roman"/>
                <w:sz w:val="20"/>
                <w:szCs w:val="24"/>
              </w:rPr>
              <w:t>Realizar el plan de gestión de cambios</w:t>
            </w:r>
          </w:p>
        </w:tc>
        <w:tc>
          <w:tcPr>
            <w:tcW w:w="2465" w:type="dxa"/>
            <w:shd w:val="clear" w:color="auto" w:fill="auto"/>
            <w:tcMar>
              <w:left w:w="108" w:type="dxa"/>
            </w:tcMar>
            <w:vAlign w:val="center"/>
          </w:tcPr>
          <w:p w14:paraId="49B78569"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n-US"/>
              </w:rPr>
              <w:t xml:space="preserve">, </w:t>
            </w:r>
            <w:r>
              <w:rPr>
                <w:rFonts w:ascii="Questrial" w:hAnsi="Questrial"/>
                <w:sz w:val="20"/>
                <w:szCs w:val="20"/>
                <w:lang w:val="en-US"/>
              </w:rPr>
              <w:t xml:space="preserve">CCB, </w:t>
            </w:r>
            <w:proofErr w:type="spellStart"/>
            <w:r>
              <w:rPr>
                <w:rFonts w:ascii="Questrial" w:hAnsi="Questrial"/>
                <w:sz w:val="20"/>
                <w:szCs w:val="20"/>
                <w:lang w:val="en-US"/>
              </w:rPr>
              <w:t>Ingenieros</w:t>
            </w:r>
            <w:proofErr w:type="spellEnd"/>
          </w:p>
        </w:tc>
        <w:tc>
          <w:tcPr>
            <w:tcW w:w="2551" w:type="dxa"/>
            <w:shd w:val="clear" w:color="auto" w:fill="auto"/>
            <w:tcMar>
              <w:left w:w="108" w:type="dxa"/>
            </w:tcMar>
            <w:vAlign w:val="center"/>
          </w:tcPr>
          <w:p w14:paraId="2085D90D"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49E47B46"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 y media</w:t>
            </w:r>
          </w:p>
        </w:tc>
      </w:tr>
      <w:tr w:rsidR="002478DC" w14:paraId="27D04062"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618158CE" w14:textId="77777777" w:rsidR="002478DC" w:rsidRDefault="002478DC" w:rsidP="00E82049">
            <w:pPr>
              <w:spacing w:line="360" w:lineRule="auto"/>
            </w:pPr>
            <w:r>
              <w:rPr>
                <w:rFonts w:ascii="Questrial" w:eastAsia="Times New Roman" w:hAnsi="Questrial" w:cs="Times New Roman"/>
                <w:sz w:val="20"/>
                <w:szCs w:val="24"/>
              </w:rPr>
              <w:t>Realizar los reportes de estado</w:t>
            </w:r>
          </w:p>
        </w:tc>
        <w:tc>
          <w:tcPr>
            <w:tcW w:w="2465" w:type="dxa"/>
            <w:tcMar>
              <w:left w:w="108" w:type="dxa"/>
            </w:tcMar>
            <w:vAlign w:val="center"/>
          </w:tcPr>
          <w:p w14:paraId="3A38CBCD"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Bibliotecarios, Personal de apoyo</w:t>
            </w:r>
          </w:p>
        </w:tc>
        <w:tc>
          <w:tcPr>
            <w:tcW w:w="2551" w:type="dxa"/>
            <w:tcMar>
              <w:left w:w="108" w:type="dxa"/>
            </w:tcMar>
            <w:vAlign w:val="center"/>
          </w:tcPr>
          <w:p w14:paraId="2FEF3FB4"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tcMar>
              <w:left w:w="108" w:type="dxa"/>
            </w:tcMar>
            <w:vAlign w:val="center"/>
          </w:tcPr>
          <w:p w14:paraId="086BBA21"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 xml:space="preserve">1 semana </w:t>
            </w:r>
          </w:p>
        </w:tc>
      </w:tr>
      <w:tr w:rsidR="002478DC" w14:paraId="3345CC0A"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7B42B282" w14:textId="77777777" w:rsidR="002478DC" w:rsidRDefault="002478DC" w:rsidP="00E82049">
            <w:pPr>
              <w:spacing w:line="360" w:lineRule="auto"/>
            </w:pPr>
            <w:r>
              <w:rPr>
                <w:rFonts w:ascii="Questrial" w:eastAsia="Times New Roman" w:hAnsi="Questrial" w:cs="Times New Roman"/>
                <w:sz w:val="20"/>
                <w:szCs w:val="24"/>
              </w:rPr>
              <w:t>Realizar los reportes de auditorias</w:t>
            </w:r>
          </w:p>
        </w:tc>
        <w:tc>
          <w:tcPr>
            <w:tcW w:w="2465" w:type="dxa"/>
            <w:shd w:val="clear" w:color="auto" w:fill="auto"/>
            <w:tcMar>
              <w:left w:w="108" w:type="dxa"/>
            </w:tcMar>
            <w:vAlign w:val="center"/>
          </w:tcPr>
          <w:p w14:paraId="48C72D4C"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w:t>
            </w:r>
            <w:r>
              <w:rPr>
                <w:rFonts w:ascii="Questrial" w:eastAsia="Times New Roman" w:hAnsi="Questrial"/>
                <w:sz w:val="20"/>
                <w:szCs w:val="20"/>
              </w:rPr>
              <w:t>, Ingenieros,</w:t>
            </w:r>
            <w:r>
              <w:rPr>
                <w:rFonts w:ascii="Questrial" w:eastAsia="Times New Roman" w:hAnsi="Questrial"/>
                <w:sz w:val="20"/>
                <w:szCs w:val="20"/>
                <w:lang w:val="es-PE"/>
              </w:rPr>
              <w:t xml:space="preserve"> Personal de apoyo</w:t>
            </w:r>
          </w:p>
        </w:tc>
        <w:tc>
          <w:tcPr>
            <w:tcW w:w="2551" w:type="dxa"/>
            <w:shd w:val="clear" w:color="auto" w:fill="auto"/>
            <w:tcMar>
              <w:left w:w="108" w:type="dxa"/>
            </w:tcMar>
            <w:vAlign w:val="center"/>
          </w:tcPr>
          <w:p w14:paraId="1C21910E"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shd w:val="clear" w:color="auto" w:fill="auto"/>
            <w:tcMar>
              <w:left w:w="108" w:type="dxa"/>
            </w:tcMar>
            <w:vAlign w:val="center"/>
          </w:tcPr>
          <w:p w14:paraId="4EC694C3"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14:paraId="0E365F61"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17B17540" w14:textId="77777777" w:rsidR="002478DC" w:rsidRDefault="002478DC" w:rsidP="00E82049">
            <w:pPr>
              <w:spacing w:line="360" w:lineRule="auto"/>
            </w:pPr>
            <w:r>
              <w:rPr>
                <w:rFonts w:ascii="Questrial" w:eastAsia="Times New Roman" w:hAnsi="Questrial" w:cs="Times New Roman"/>
                <w:sz w:val="20"/>
                <w:szCs w:val="24"/>
              </w:rPr>
              <w:t>Realizar la gestión de release</w:t>
            </w:r>
          </w:p>
        </w:tc>
        <w:tc>
          <w:tcPr>
            <w:tcW w:w="2465" w:type="dxa"/>
            <w:tcMar>
              <w:left w:w="108" w:type="dxa"/>
            </w:tcMar>
            <w:vAlign w:val="center"/>
          </w:tcPr>
          <w:p w14:paraId="0DEBD505"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Personal de apoyo</w:t>
            </w:r>
          </w:p>
        </w:tc>
        <w:tc>
          <w:tcPr>
            <w:tcW w:w="2551" w:type="dxa"/>
            <w:tcMar>
              <w:left w:w="108" w:type="dxa"/>
            </w:tcMar>
            <w:vAlign w:val="center"/>
          </w:tcPr>
          <w:p w14:paraId="2B57E035"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65411E5A"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bl>
    <w:p w14:paraId="56F5C94E" w14:textId="77777777" w:rsidR="002478DC" w:rsidRDefault="002478DC" w:rsidP="002478DC">
      <w:pPr>
        <w:jc w:val="both"/>
      </w:pPr>
    </w:p>
    <w:p w14:paraId="2E38909A"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29" w:name="_Toc513155100"/>
      <w:r>
        <w:lastRenderedPageBreak/>
        <w:t>Actividades de la Gestión de la Configuración</w:t>
      </w:r>
      <w:bookmarkEnd w:id="29"/>
    </w:p>
    <w:p w14:paraId="4B102090"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30" w:name="_Toc513155101"/>
      <w:r>
        <w:t>Lista de Items de la Configuración</w:t>
      </w:r>
      <w:bookmarkEnd w:id="30"/>
    </w:p>
    <w:p w14:paraId="44BE0C21" w14:textId="77777777" w:rsidR="002478DC" w:rsidRDefault="002478DC" w:rsidP="002478DC">
      <w:pPr>
        <w:jc w:val="both"/>
      </w:pPr>
    </w:p>
    <w:tbl>
      <w:tblPr>
        <w:tblStyle w:val="Tablaconcuadrcula"/>
        <w:tblW w:w="0" w:type="auto"/>
        <w:tblLook w:val="04A0" w:firstRow="1" w:lastRow="0" w:firstColumn="1" w:lastColumn="0" w:noHBand="0" w:noVBand="1"/>
      </w:tblPr>
      <w:tblGrid>
        <w:gridCol w:w="2159"/>
        <w:gridCol w:w="2159"/>
        <w:gridCol w:w="2160"/>
        <w:gridCol w:w="2160"/>
      </w:tblGrid>
      <w:tr w:rsidR="002478DC" w14:paraId="766CA4A2"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49E42355" w14:textId="77777777" w:rsidR="002478DC" w:rsidRDefault="002478DC" w:rsidP="00E82049">
            <w:pPr>
              <w:jc w:val="center"/>
              <w:rPr>
                <w:rFonts w:ascii="Arial" w:hAnsi="Arial"/>
                <w:b/>
              </w:rPr>
            </w:pPr>
            <w:r>
              <w:rPr>
                <w:rFonts w:ascii="Arial" w:hAnsi="Arial"/>
                <w:b/>
              </w:rPr>
              <w:t>Tipo</w:t>
            </w:r>
          </w:p>
        </w:tc>
        <w:tc>
          <w:tcPr>
            <w:tcW w:w="2159" w:type="dxa"/>
            <w:tcBorders>
              <w:top w:val="single" w:sz="4" w:space="0" w:color="auto"/>
              <w:left w:val="single" w:sz="4" w:space="0" w:color="auto"/>
              <w:bottom w:val="single" w:sz="4" w:space="0" w:color="auto"/>
              <w:right w:val="single" w:sz="4" w:space="0" w:color="auto"/>
            </w:tcBorders>
            <w:hideMark/>
          </w:tcPr>
          <w:p w14:paraId="502C4972" w14:textId="77777777" w:rsidR="002478DC" w:rsidRDefault="002478DC" w:rsidP="00E82049">
            <w:pPr>
              <w:jc w:val="center"/>
              <w:rPr>
                <w:rFonts w:ascii="Arial" w:hAnsi="Arial"/>
                <w:b/>
              </w:rPr>
            </w:pPr>
            <w:r>
              <w:rPr>
                <w:rFonts w:ascii="Arial" w:hAnsi="Arial"/>
                <w:b/>
              </w:rPr>
              <w:t>Nombre de Ítem</w:t>
            </w:r>
          </w:p>
        </w:tc>
        <w:tc>
          <w:tcPr>
            <w:tcW w:w="2160" w:type="dxa"/>
            <w:tcBorders>
              <w:top w:val="single" w:sz="4" w:space="0" w:color="auto"/>
              <w:left w:val="single" w:sz="4" w:space="0" w:color="auto"/>
              <w:bottom w:val="single" w:sz="4" w:space="0" w:color="auto"/>
              <w:right w:val="single" w:sz="4" w:space="0" w:color="auto"/>
            </w:tcBorders>
            <w:hideMark/>
          </w:tcPr>
          <w:p w14:paraId="4E0A84E3" w14:textId="77777777" w:rsidR="002478DC" w:rsidRDefault="002478DC" w:rsidP="00E82049">
            <w:pPr>
              <w:jc w:val="center"/>
              <w:rPr>
                <w:rFonts w:ascii="Arial" w:hAnsi="Arial"/>
                <w:b/>
              </w:rPr>
            </w:pPr>
            <w:r>
              <w:rPr>
                <w:rFonts w:ascii="Arial" w:hAnsi="Arial"/>
                <w:b/>
              </w:rPr>
              <w:t>Fuente</w:t>
            </w:r>
          </w:p>
        </w:tc>
        <w:tc>
          <w:tcPr>
            <w:tcW w:w="2160" w:type="dxa"/>
            <w:tcBorders>
              <w:top w:val="single" w:sz="4" w:space="0" w:color="auto"/>
              <w:left w:val="single" w:sz="4" w:space="0" w:color="auto"/>
              <w:bottom w:val="single" w:sz="4" w:space="0" w:color="auto"/>
              <w:right w:val="single" w:sz="4" w:space="0" w:color="auto"/>
            </w:tcBorders>
            <w:hideMark/>
          </w:tcPr>
          <w:p w14:paraId="0498D694" w14:textId="77777777" w:rsidR="002478DC" w:rsidRDefault="002478DC" w:rsidP="00E82049">
            <w:pPr>
              <w:jc w:val="center"/>
              <w:rPr>
                <w:rFonts w:ascii="Arial" w:hAnsi="Arial"/>
                <w:b/>
              </w:rPr>
            </w:pPr>
            <w:r>
              <w:rPr>
                <w:rFonts w:ascii="Arial" w:hAnsi="Arial"/>
                <w:b/>
              </w:rPr>
              <w:t>Extensión</w:t>
            </w:r>
          </w:p>
        </w:tc>
      </w:tr>
      <w:tr w:rsidR="002478DC" w14:paraId="225C5B13"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40F4D5E2"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BBE22D6" w14:textId="77777777" w:rsidR="002478DC" w:rsidRDefault="002478DC" w:rsidP="00E82049">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84B1628" w14:textId="77777777" w:rsidR="002478DC" w:rsidRDefault="002478DC" w:rsidP="00E82049">
            <w:pPr>
              <w:jc w:val="center"/>
            </w:pPr>
            <w:r>
              <w:t>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9DA8AB" w14:textId="77777777" w:rsidR="002478DC" w:rsidRDefault="002478DC" w:rsidP="00E82049">
            <w:pPr>
              <w:jc w:val="center"/>
            </w:pPr>
            <w:r>
              <w:t>DOC</w:t>
            </w:r>
          </w:p>
        </w:tc>
      </w:tr>
      <w:tr w:rsidR="002478DC" w14:paraId="2053494E"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4C1EAF29"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503287C4" w14:textId="77777777" w:rsidR="002478DC" w:rsidRDefault="002478DC" w:rsidP="00E82049">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D8F5C2B"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FCFC206" w14:textId="77777777" w:rsidR="002478DC" w:rsidRDefault="002478DC" w:rsidP="00E82049">
            <w:pPr>
              <w:jc w:val="center"/>
            </w:pPr>
            <w:r>
              <w:t>DOC</w:t>
            </w:r>
          </w:p>
        </w:tc>
      </w:tr>
      <w:tr w:rsidR="002478DC" w14:paraId="4EE7A88C"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3630091B"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6BDA2D7E" w14:textId="77777777" w:rsidR="002478DC" w:rsidRDefault="002478DC" w:rsidP="00E82049">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102F10"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3EA4F0F" w14:textId="77777777" w:rsidR="002478DC" w:rsidRDefault="002478DC" w:rsidP="00E82049">
            <w:pPr>
              <w:jc w:val="center"/>
            </w:pPr>
            <w:r>
              <w:t>DOC</w:t>
            </w:r>
          </w:p>
        </w:tc>
      </w:tr>
      <w:tr w:rsidR="002478DC" w14:paraId="61BBC323"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2839E23F" w14:textId="77777777" w:rsidR="002478DC" w:rsidRDefault="002478DC" w:rsidP="00E82049">
            <w:pPr>
              <w:jc w:val="center"/>
              <w:rPr>
                <w:color w:val="000000" w:themeColor="text1"/>
              </w:rPr>
            </w:pPr>
            <w:r>
              <w:rPr>
                <w:color w:val="000000" w:themeColor="text1"/>
              </w:rP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4FA94721" w14:textId="77777777" w:rsidR="002478DC" w:rsidRDefault="002478DC" w:rsidP="00E82049">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1A9854" w14:textId="77777777" w:rsidR="002478DC" w:rsidRDefault="002478DC" w:rsidP="00E82049">
            <w:pPr>
              <w:jc w:val="center"/>
              <w:rPr>
                <w:color w:val="000000" w:themeColor="text1"/>
              </w:rPr>
            </w:pPr>
            <w:r>
              <w:rPr>
                <w:color w:val="000000" w:themeColor="text1"/>
              </w:rP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52921B" w14:textId="77777777" w:rsidR="002478DC" w:rsidRDefault="002478DC" w:rsidP="00E82049">
            <w:pPr>
              <w:jc w:val="center"/>
              <w:rPr>
                <w:color w:val="000000" w:themeColor="text1"/>
              </w:rPr>
            </w:pPr>
            <w:r>
              <w:rPr>
                <w:color w:val="000000" w:themeColor="text1"/>
              </w:rPr>
              <w:t>DOC</w:t>
            </w:r>
          </w:p>
        </w:tc>
      </w:tr>
      <w:tr w:rsidR="002478DC" w14:paraId="562CC505"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7B3A11CB"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DC99127" w14:textId="77777777" w:rsidR="002478DC" w:rsidRDefault="002478DC" w:rsidP="00E82049">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D2817A"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EBDE5FB" w14:textId="77777777" w:rsidR="002478DC" w:rsidRDefault="002478DC" w:rsidP="00E82049">
            <w:pPr>
              <w:jc w:val="center"/>
            </w:pPr>
            <w:r>
              <w:t>DOC</w:t>
            </w:r>
          </w:p>
        </w:tc>
      </w:tr>
      <w:tr w:rsidR="002478DC" w14:paraId="2A04BE17"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0E8F2DF5"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5E2BB04" w14:textId="77777777" w:rsidR="002478DC" w:rsidRDefault="002478DC" w:rsidP="00E82049">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62D45F9"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1E219CE" w14:textId="77777777" w:rsidR="002478DC" w:rsidRDefault="002478DC" w:rsidP="00E82049">
            <w:pPr>
              <w:jc w:val="center"/>
            </w:pPr>
            <w:r>
              <w:t>APK</w:t>
            </w:r>
          </w:p>
        </w:tc>
      </w:tr>
      <w:tr w:rsidR="002478DC" w14:paraId="30590DA0"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12FD526C"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vAlign w:val="center"/>
            <w:hideMark/>
          </w:tcPr>
          <w:p w14:paraId="1B4FB973" w14:textId="77777777" w:rsidR="002478DC" w:rsidRDefault="002478DC" w:rsidP="00E82049">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C8A3DCD"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71D72F" w14:textId="77777777" w:rsidR="002478DC" w:rsidRDefault="002478DC" w:rsidP="00E82049">
            <w:pPr>
              <w:jc w:val="center"/>
            </w:pPr>
            <w:r>
              <w:t>ZIP</w:t>
            </w:r>
          </w:p>
        </w:tc>
      </w:tr>
      <w:tr w:rsidR="002478DC" w14:paraId="17D68C85"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636C8E03"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5690EF97" w14:textId="77777777" w:rsidR="002478DC" w:rsidRDefault="002478DC" w:rsidP="00E82049">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14:paraId="11446048"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072E5744" w14:textId="77777777" w:rsidR="002478DC" w:rsidRDefault="002478DC" w:rsidP="00E82049">
            <w:pPr>
              <w:jc w:val="center"/>
            </w:pPr>
            <w:r>
              <w:t>ZIP</w:t>
            </w:r>
          </w:p>
        </w:tc>
      </w:tr>
      <w:tr w:rsidR="002478DC" w14:paraId="6AB3FFEF"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CD9825E"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5F6AFE87" w14:textId="77777777" w:rsidR="002478DC" w:rsidRDefault="002478DC" w:rsidP="00E82049">
            <w:pPr>
              <w:jc w:val="center"/>
            </w:pPr>
            <w:r>
              <w:t xml:space="preserve">Scripts de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6B36B98"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4C3364EF" w14:textId="77777777" w:rsidR="002478DC" w:rsidRDefault="002478DC" w:rsidP="00E82049">
            <w:pPr>
              <w:jc w:val="center"/>
            </w:pPr>
            <w:r>
              <w:t>ZIP</w:t>
            </w:r>
          </w:p>
        </w:tc>
      </w:tr>
      <w:tr w:rsidR="002478DC" w14:paraId="655A01CC"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66E6F3C"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25AE0A7E" w14:textId="77777777" w:rsidR="002478DC" w:rsidRDefault="002478DC" w:rsidP="00E82049">
            <w:pPr>
              <w:jc w:val="center"/>
            </w:pPr>
            <w:r>
              <w:t xml:space="preserve">Vistas del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0D5585F"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33ABEAC3" w14:textId="77777777" w:rsidR="002478DC" w:rsidRDefault="002478DC" w:rsidP="00E82049">
            <w:pPr>
              <w:jc w:val="center"/>
            </w:pPr>
            <w:r>
              <w:t>ZIP</w:t>
            </w:r>
          </w:p>
        </w:tc>
      </w:tr>
      <w:tr w:rsidR="002478DC" w14:paraId="508B05AB"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4903C979"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3155030C" w14:textId="77777777" w:rsidR="002478DC" w:rsidRDefault="002478DC" w:rsidP="00E82049">
            <w:pPr>
              <w:jc w:val="center"/>
            </w:pPr>
            <w:r>
              <w:t xml:space="preserve">Compilados del código fuente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5629FE7"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539D31C4" w14:textId="77777777" w:rsidR="002478DC" w:rsidRDefault="002478DC" w:rsidP="00E82049">
            <w:pPr>
              <w:jc w:val="center"/>
            </w:pPr>
            <w:r>
              <w:t>ZIP</w:t>
            </w:r>
          </w:p>
        </w:tc>
      </w:tr>
      <w:tr w:rsidR="002478DC" w14:paraId="052339FB"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00654652"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hideMark/>
          </w:tcPr>
          <w:p w14:paraId="4847590F" w14:textId="77777777" w:rsidR="002478DC" w:rsidRDefault="002478DC" w:rsidP="00E82049">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14:paraId="743060CD"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7EFE8437" w14:textId="77777777" w:rsidR="002478DC" w:rsidRDefault="002478DC" w:rsidP="00E82049">
            <w:pPr>
              <w:jc w:val="center"/>
            </w:pPr>
            <w:r>
              <w:t>DOC</w:t>
            </w:r>
          </w:p>
        </w:tc>
      </w:tr>
      <w:tr w:rsidR="002478DC" w14:paraId="72EA0B28"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3373F95F"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03328B48" w14:textId="77777777" w:rsidR="002478DC" w:rsidRDefault="002478DC" w:rsidP="00E82049">
            <w:pPr>
              <w:jc w:val="center"/>
            </w:pPr>
            <w:r>
              <w:t>Código fuente back-</w:t>
            </w:r>
            <w:proofErr w:type="spellStart"/>
            <w:r>
              <w: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515ED7F"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7544FEA6" w14:textId="77777777" w:rsidR="002478DC" w:rsidRDefault="002478DC" w:rsidP="00E82049">
            <w:pPr>
              <w:jc w:val="center"/>
            </w:pPr>
            <w:r>
              <w:t>ZIP</w:t>
            </w:r>
          </w:p>
        </w:tc>
      </w:tr>
      <w:tr w:rsidR="002478DC" w14:paraId="398B6D30"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7BAEA41"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78B988AA" w14:textId="77777777" w:rsidR="002478DC" w:rsidRDefault="002478DC" w:rsidP="00E82049">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14:paraId="00BCE5C9"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69C80597" w14:textId="77777777" w:rsidR="002478DC" w:rsidRDefault="002478DC" w:rsidP="00E82049">
            <w:pPr>
              <w:jc w:val="center"/>
            </w:pPr>
            <w:r>
              <w:t>DOC</w:t>
            </w:r>
          </w:p>
        </w:tc>
      </w:tr>
    </w:tbl>
    <w:p w14:paraId="34E8AEFE" w14:textId="77777777" w:rsidR="002478DC" w:rsidRDefault="002478DC" w:rsidP="002478DC"/>
    <w:p w14:paraId="5D8E16F8" w14:textId="77777777" w:rsidR="002478DC" w:rsidRPr="001842C1" w:rsidRDefault="002478DC" w:rsidP="002478DC">
      <w:r>
        <w:br w:type="page"/>
      </w:r>
    </w:p>
    <w:p w14:paraId="2F1419FC" w14:textId="77777777" w:rsidR="002478DC" w:rsidRPr="00DD40A6" w:rsidRDefault="002478DC" w:rsidP="002478DC">
      <w:pPr>
        <w:pStyle w:val="Ttulo2"/>
        <w:numPr>
          <w:ilvl w:val="1"/>
          <w:numId w:val="28"/>
        </w:numPr>
      </w:pPr>
      <w:r>
        <w:lastRenderedPageBreak/>
        <w:t>Definición de la Nomenclatura de los Ítems de Configuración</w:t>
      </w:r>
    </w:p>
    <w:p w14:paraId="3135B5FC" w14:textId="77777777" w:rsidR="002478DC" w:rsidRPr="00667BFF" w:rsidRDefault="002478DC" w:rsidP="002478DC">
      <w:pPr>
        <w:pStyle w:val="Ttulo3"/>
        <w:numPr>
          <w:ilvl w:val="2"/>
          <w:numId w:val="28"/>
        </w:numPr>
        <w:ind w:left="1560"/>
        <w:rPr>
          <w:color w:val="000000" w:themeColor="text1"/>
        </w:rPr>
      </w:pPr>
      <w:r w:rsidRPr="00667BFF">
        <w:rPr>
          <w:color w:val="000000" w:themeColor="text1"/>
        </w:rPr>
        <w:t>Ítems en evolución</w:t>
      </w:r>
    </w:p>
    <w:p w14:paraId="74934B6D" w14:textId="77777777" w:rsidR="002478DC"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son de dos tipos: documentos, y archivos ejecutables o de soporte.</w:t>
      </w:r>
    </w:p>
    <w:p w14:paraId="51C18E5B" w14:textId="77777777" w:rsidR="002478DC" w:rsidRPr="00DD40A6" w:rsidRDefault="002478DC" w:rsidP="002478DC">
      <w:pPr>
        <w:pStyle w:val="Prrafodelista"/>
        <w:numPr>
          <w:ilvl w:val="0"/>
          <w:numId w:val="48"/>
        </w:num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Documentos</w:t>
      </w:r>
    </w:p>
    <w:p w14:paraId="097F1958"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tipo documento se asignan identificadores únicos que permiten identificar el proyecto y componente (si es aplicable) con el cual está asociado, junto con el nivel de revisión actual. El identificador consiste en una a tres partes separadas por guión bajo en el formato: PROYECTO_ACRÓNIMO, ó, PROYECTO_ACRÓNIMO_COMPONENTE.</w:t>
      </w:r>
    </w:p>
    <w:p w14:paraId="6BFC081A"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ítems no específicos a un proyecto único, tales como políticas, descripciones de procesos y guías, son identificados únicamente por su acrónimo, por ejemplo: PGC (Plan de Gestión de Configuración)</w:t>
      </w:r>
    </w:p>
    <w:p w14:paraId="3ECFC40F"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pero no asociados con un componente del proyecto, utilizan un identificador de dos partes: ACRÓNIMO_PROYECTO y ACRÓNIMO derivado del tipo de artefacto. Por ejemplo, para identificar el plan de proyecto para el proyecto SPACIA, tenemos: SPACIA_PP.</w:t>
      </w:r>
    </w:p>
    <w:p w14:paraId="43A13B9B"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14:paraId="1B788014"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r>
        <w:rPr>
          <w:rFonts w:ascii="Questrial" w:eastAsia="Times New Roman" w:hAnsi="Questrial" w:cs="Times New Roman"/>
          <w:szCs w:val="24"/>
        </w:rPr>
        <w:br w:type="page"/>
      </w:r>
    </w:p>
    <w:p w14:paraId="78D63FC7" w14:textId="77777777"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lastRenderedPageBreak/>
        <w:t>Número de versión</w:t>
      </w:r>
    </w:p>
    <w:p w14:paraId="4E599E31"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14:paraId="5F16A307" w14:textId="77777777"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Número de revisión</w:t>
      </w:r>
    </w:p>
    <w:p w14:paraId="02792C99"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14:paraId="7DB09004" w14:textId="77777777" w:rsidR="006753D0" w:rsidRPr="00CF6E6A" w:rsidRDefault="006753D0" w:rsidP="006753D0">
      <w:pPr>
        <w:ind w:left="1560"/>
        <w:jc w:val="both"/>
        <w:rPr>
          <w:b/>
          <w:lang w:val="es-PE"/>
        </w:rPr>
      </w:pPr>
      <w:r w:rsidRPr="00CF6E6A">
        <w:rPr>
          <w:b/>
          <w:lang w:val="es-PE"/>
        </w:rPr>
        <w:t>Archivos ejecutables y de soporte</w:t>
      </w:r>
    </w:p>
    <w:p w14:paraId="7991F09F" w14:textId="77777777" w:rsidR="006753D0" w:rsidRPr="00CF6E6A" w:rsidRDefault="006753D0" w:rsidP="006753D0">
      <w:pPr>
        <w:ind w:left="1560"/>
        <w:jc w:val="both"/>
        <w:rPr>
          <w:lang w:val="es-PE"/>
        </w:rPr>
      </w:pPr>
      <w:r w:rsidRPr="00CF6E6A">
        <w:rPr>
          <w:lang w:val="es-PE"/>
        </w:rPr>
        <w:t>Los ejecutables del software y los archivos de soporte son identificados generalmente por el nombre y el número de versión, tales como “Main DB v1.1a"</w:t>
      </w:r>
    </w:p>
    <w:p w14:paraId="6EC90EC0" w14:textId="77777777" w:rsidR="006753D0" w:rsidRPr="00CF6E6A" w:rsidRDefault="006753D0" w:rsidP="006753D0">
      <w:pPr>
        <w:ind w:left="1560"/>
        <w:jc w:val="both"/>
        <w:rPr>
          <w:lang w:val="es-PE"/>
        </w:rPr>
      </w:pPr>
      <w:r w:rsidRPr="00CF6E6A">
        <w:rPr>
          <w:lang w:val="es-PE"/>
        </w:rPr>
        <w:t>El esquema de numeración de versiones consiste</w:t>
      </w:r>
      <w:r>
        <w:rPr>
          <w:lang w:val="es-PE"/>
        </w:rPr>
        <w:t xml:space="preserve"> </w:t>
      </w:r>
      <w:r w:rsidRPr="00CF6E6A">
        <w:rPr>
          <w:lang w:val="es-PE"/>
        </w:rPr>
        <w:t>en tres componentes: Versión.RevisiónActualización. Ej: 1.1a.</w:t>
      </w:r>
    </w:p>
    <w:p w14:paraId="3247D9DB" w14:textId="77777777" w:rsidR="006753D0" w:rsidRPr="00CF6E6A" w:rsidRDefault="006753D0" w:rsidP="006753D0">
      <w:pPr>
        <w:ind w:left="1560"/>
        <w:jc w:val="both"/>
        <w:rPr>
          <w:b/>
          <w:lang w:val="es-PE"/>
        </w:rPr>
      </w:pPr>
      <w:r w:rsidRPr="00CF6E6A">
        <w:rPr>
          <w:b/>
          <w:lang w:val="es-PE"/>
        </w:rPr>
        <w:t>Número de versión</w:t>
      </w:r>
    </w:p>
    <w:p w14:paraId="097D7503" w14:textId="77777777" w:rsidR="006753D0" w:rsidRPr="00CF6E6A" w:rsidRDefault="006753D0" w:rsidP="006753D0">
      <w:pPr>
        <w:ind w:left="1560"/>
        <w:jc w:val="both"/>
        <w:rPr>
          <w:lang w:val="es-PE"/>
        </w:rPr>
      </w:pPr>
      <w:r w:rsidRPr="00CF6E6A">
        <w:rPr>
          <w:lang w:val="es-PE"/>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14:paraId="2CFEAE63" w14:textId="77777777" w:rsidR="006753D0" w:rsidRPr="00CF6E6A" w:rsidRDefault="006753D0" w:rsidP="006753D0">
      <w:pPr>
        <w:ind w:left="1560"/>
        <w:jc w:val="both"/>
        <w:rPr>
          <w:b/>
          <w:lang w:val="es-PE"/>
        </w:rPr>
      </w:pPr>
      <w:r w:rsidRPr="00CF6E6A">
        <w:rPr>
          <w:b/>
          <w:lang w:val="es-PE"/>
        </w:rPr>
        <w:t>Número de revisión</w:t>
      </w:r>
    </w:p>
    <w:p w14:paraId="4174CB94" w14:textId="77777777" w:rsidR="006753D0" w:rsidRPr="00CF6E6A" w:rsidRDefault="006753D0" w:rsidP="006753D0">
      <w:pPr>
        <w:ind w:left="1560"/>
        <w:jc w:val="both"/>
        <w:rPr>
          <w:lang w:val="es-PE"/>
        </w:rPr>
      </w:pPr>
      <w:r w:rsidRPr="00CF6E6A">
        <w:rPr>
          <w:lang w:val="es-PE"/>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14:paraId="38B2CEC6" w14:textId="77777777" w:rsidR="006753D0" w:rsidRPr="00CF6E6A" w:rsidRDefault="006753D0" w:rsidP="006753D0">
      <w:pPr>
        <w:ind w:left="1560"/>
        <w:jc w:val="both"/>
        <w:rPr>
          <w:b/>
          <w:lang w:val="es-PE"/>
        </w:rPr>
      </w:pPr>
      <w:r w:rsidRPr="00CF6E6A">
        <w:rPr>
          <w:b/>
          <w:lang w:val="es-PE"/>
        </w:rPr>
        <w:t>Carácter de actualización</w:t>
      </w:r>
    </w:p>
    <w:p w14:paraId="3EB34BE2" w14:textId="77777777" w:rsidR="006753D0" w:rsidRPr="00CF6E6A" w:rsidRDefault="006753D0" w:rsidP="006753D0">
      <w:pPr>
        <w:ind w:left="1560"/>
        <w:jc w:val="both"/>
        <w:rPr>
          <w:lang w:val="es-PE"/>
        </w:rPr>
      </w:pPr>
      <w:r w:rsidRPr="00CF6E6A">
        <w:rPr>
          <w:lang w:val="es-PE"/>
        </w:rPr>
        <w:t xml:space="preserve">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w:t>
      </w:r>
      <w:r w:rsidRPr="00CF6E6A">
        <w:rPr>
          <w:lang w:val="es-PE"/>
        </w:rPr>
        <w:lastRenderedPageBreak/>
        <w:t>características, se lleva a cabo. En tal caso, se incrementa el número de revisión y se descarta el carácter, es decir: 1.1b a 1.2.</w:t>
      </w:r>
    </w:p>
    <w:p w14:paraId="7F7301A7" w14:textId="77777777" w:rsidR="006753D0" w:rsidRPr="00CF6E6A" w:rsidRDefault="006753D0" w:rsidP="006753D0">
      <w:pPr>
        <w:ind w:left="1560"/>
        <w:jc w:val="both"/>
        <w:rPr>
          <w:b/>
          <w:lang w:val="es-PE"/>
        </w:rPr>
      </w:pPr>
      <w:r w:rsidRPr="00CF6E6A">
        <w:rPr>
          <w:b/>
          <w:lang w:val="es-PE"/>
        </w:rPr>
        <w:t>Identificación de ítems fuente</w:t>
      </w:r>
    </w:p>
    <w:p w14:paraId="7A135ABA" w14:textId="77777777" w:rsidR="006753D0" w:rsidRPr="00CF6E6A" w:rsidRDefault="006753D0" w:rsidP="006753D0">
      <w:pPr>
        <w:ind w:left="1560"/>
        <w:jc w:val="both"/>
        <w:rPr>
          <w:lang w:val="es-PE"/>
        </w:rPr>
      </w:pPr>
      <w:r w:rsidRPr="00CF6E6A">
        <w:rPr>
          <w:lang w:val="es-PE"/>
        </w:rPr>
        <w:t>Esto se maneja en base a la herramienta de gestión de la configuración utilizada, o de las utilidades del entorno de desarrollo para versionamiento.</w:t>
      </w:r>
    </w:p>
    <w:p w14:paraId="538C8389" w14:textId="77777777" w:rsidR="006753D0" w:rsidRPr="00CF6E6A" w:rsidRDefault="006753D0" w:rsidP="006753D0">
      <w:pPr>
        <w:ind w:left="1560"/>
        <w:jc w:val="both"/>
        <w:rPr>
          <w:b/>
          <w:lang w:val="es-PE"/>
        </w:rPr>
      </w:pPr>
      <w:r w:rsidRPr="00CF6E6A">
        <w:rPr>
          <w:b/>
          <w:lang w:val="es-PE"/>
        </w:rPr>
        <w:t>Identificación de ítems de soporte</w:t>
      </w:r>
    </w:p>
    <w:p w14:paraId="509F033F" w14:textId="77777777" w:rsidR="002478DC" w:rsidRPr="00DD40A6" w:rsidRDefault="006753D0" w:rsidP="006753D0">
      <w:pPr>
        <w:ind w:left="1560"/>
        <w:jc w:val="both"/>
        <w:rPr>
          <w:rFonts w:ascii="Questrial" w:eastAsia="Times New Roman" w:hAnsi="Questrial" w:cs="Times New Roman"/>
          <w:szCs w:val="24"/>
          <w:lang w:val="es-PE"/>
        </w:rPr>
      </w:pPr>
      <w:r w:rsidRPr="00CF6E6A">
        <w:rPr>
          <w:lang w:val="es-PE"/>
        </w:rPr>
        <w:t xml:space="preserve">Son identificados por su nombre y el número de versión necesario para soportar el entorno de producción o desarrollo. Por ejemplo, si un editor se actualiza de la versión 2.1 a 2.2a, el rango de versión del ítem de configuración será 2.1 – 2.2a. </w:t>
      </w:r>
    </w:p>
    <w:p w14:paraId="7F4C77FA" w14:textId="77777777" w:rsidR="002478DC" w:rsidRDefault="002478DC" w:rsidP="002478DC">
      <w:pPr>
        <w:rPr>
          <w:lang w:val="es-PE"/>
        </w:rPr>
      </w:pPr>
    </w:p>
    <w:p w14:paraId="33A3A7D5" w14:textId="77777777" w:rsidR="00622976" w:rsidRDefault="00622976" w:rsidP="002478DC">
      <w:pPr>
        <w:rPr>
          <w:lang w:val="es-PE"/>
        </w:rPr>
      </w:pPr>
    </w:p>
    <w:p w14:paraId="286A7384" w14:textId="77777777" w:rsidR="00622976" w:rsidRDefault="00622976" w:rsidP="002478DC">
      <w:pPr>
        <w:rPr>
          <w:lang w:val="es-PE"/>
        </w:rPr>
      </w:pPr>
    </w:p>
    <w:p w14:paraId="16DE6054" w14:textId="77777777" w:rsidR="00622976" w:rsidRDefault="00622976" w:rsidP="002478DC">
      <w:pPr>
        <w:rPr>
          <w:lang w:val="es-PE"/>
        </w:rPr>
      </w:pPr>
    </w:p>
    <w:p w14:paraId="6C223408" w14:textId="77777777" w:rsidR="00622976" w:rsidRDefault="00622976" w:rsidP="002478DC">
      <w:pPr>
        <w:rPr>
          <w:lang w:val="es-PE"/>
        </w:rPr>
      </w:pPr>
    </w:p>
    <w:p w14:paraId="7732F59D" w14:textId="77777777" w:rsidR="00622976" w:rsidRDefault="00622976" w:rsidP="002478DC">
      <w:pPr>
        <w:rPr>
          <w:lang w:val="es-PE"/>
        </w:rPr>
      </w:pPr>
    </w:p>
    <w:p w14:paraId="790578A6" w14:textId="77777777" w:rsidR="00622976" w:rsidRDefault="00622976" w:rsidP="002478DC">
      <w:pPr>
        <w:rPr>
          <w:lang w:val="es-PE"/>
        </w:rPr>
      </w:pPr>
    </w:p>
    <w:p w14:paraId="61F278CE" w14:textId="77777777" w:rsidR="00622976" w:rsidRDefault="00622976" w:rsidP="002478DC">
      <w:pPr>
        <w:rPr>
          <w:lang w:val="es-PE"/>
        </w:rPr>
      </w:pPr>
    </w:p>
    <w:p w14:paraId="2E116475" w14:textId="77777777" w:rsidR="00622976" w:rsidRDefault="00622976" w:rsidP="002478DC">
      <w:pPr>
        <w:rPr>
          <w:lang w:val="es-PE"/>
        </w:rPr>
      </w:pPr>
    </w:p>
    <w:p w14:paraId="6C47AC60" w14:textId="77777777" w:rsidR="00622976" w:rsidRDefault="00622976" w:rsidP="002478DC">
      <w:pPr>
        <w:rPr>
          <w:lang w:val="es-PE"/>
        </w:rPr>
      </w:pPr>
    </w:p>
    <w:p w14:paraId="14ACD0D8" w14:textId="77777777" w:rsidR="00622976" w:rsidRDefault="00622976" w:rsidP="002478DC">
      <w:pPr>
        <w:rPr>
          <w:lang w:val="es-PE"/>
        </w:rPr>
      </w:pPr>
    </w:p>
    <w:p w14:paraId="44D4AC96" w14:textId="77777777" w:rsidR="00622976" w:rsidRDefault="00622976" w:rsidP="002478DC">
      <w:pPr>
        <w:rPr>
          <w:lang w:val="es-PE"/>
        </w:rPr>
      </w:pPr>
    </w:p>
    <w:p w14:paraId="2DEDC039" w14:textId="77777777" w:rsidR="00622976" w:rsidRDefault="00622976" w:rsidP="002478DC">
      <w:pPr>
        <w:rPr>
          <w:lang w:val="es-PE"/>
        </w:rPr>
      </w:pPr>
    </w:p>
    <w:p w14:paraId="14F41A5C" w14:textId="77777777" w:rsidR="00622976" w:rsidRDefault="00622976" w:rsidP="002478DC">
      <w:pPr>
        <w:rPr>
          <w:lang w:val="es-PE"/>
        </w:rPr>
      </w:pPr>
    </w:p>
    <w:p w14:paraId="73A3F21E" w14:textId="77777777" w:rsidR="00622976" w:rsidRDefault="00622976" w:rsidP="002478DC">
      <w:pPr>
        <w:rPr>
          <w:lang w:val="es-PE"/>
        </w:rPr>
      </w:pPr>
    </w:p>
    <w:p w14:paraId="738C59AA" w14:textId="77777777" w:rsidR="00622976" w:rsidRDefault="00622976" w:rsidP="002478DC">
      <w:pPr>
        <w:rPr>
          <w:lang w:val="es-PE"/>
        </w:rPr>
      </w:pPr>
    </w:p>
    <w:p w14:paraId="6A58B6D5" w14:textId="77777777" w:rsidR="00622976" w:rsidRDefault="00622976" w:rsidP="002478DC">
      <w:pPr>
        <w:rPr>
          <w:lang w:val="es-PE"/>
        </w:rPr>
      </w:pPr>
    </w:p>
    <w:p w14:paraId="686AEEC1" w14:textId="77777777" w:rsidR="00622976" w:rsidRPr="00DD40A6" w:rsidRDefault="00622976" w:rsidP="002478DC">
      <w:pPr>
        <w:rPr>
          <w:lang w:val="es-PE"/>
        </w:rPr>
      </w:pPr>
    </w:p>
    <w:p w14:paraId="69565919" w14:textId="77777777" w:rsidR="00523C09" w:rsidRDefault="00E82049" w:rsidP="00E82049">
      <w:pPr>
        <w:pStyle w:val="Prrafodelista"/>
        <w:numPr>
          <w:ilvl w:val="1"/>
          <w:numId w:val="28"/>
        </w:numPr>
        <w:rPr>
          <w:rFonts w:ascii="Questrial" w:eastAsia="Questrial" w:hAnsi="Questrial" w:cs="Questrial"/>
          <w:b/>
          <w:sz w:val="24"/>
          <w:szCs w:val="24"/>
        </w:rPr>
      </w:pPr>
      <w:r w:rsidRPr="00622976">
        <w:rPr>
          <w:rFonts w:ascii="Questrial" w:eastAsia="Questrial" w:hAnsi="Questrial" w:cs="Questrial"/>
          <w:b/>
          <w:sz w:val="24"/>
          <w:szCs w:val="24"/>
        </w:rPr>
        <w:lastRenderedPageBreak/>
        <w:t>Listado de Items</w:t>
      </w:r>
      <w:r w:rsidR="00622976" w:rsidRPr="00622976">
        <w:rPr>
          <w:rFonts w:ascii="Questrial" w:eastAsia="Questrial" w:hAnsi="Questrial" w:cs="Questrial"/>
          <w:b/>
          <w:sz w:val="24"/>
          <w:szCs w:val="24"/>
        </w:rPr>
        <w:t xml:space="preserve"> con la Nomenclatura</w:t>
      </w:r>
    </w:p>
    <w:p w14:paraId="30A4FF02" w14:textId="77777777" w:rsidR="00622976" w:rsidRDefault="00622976" w:rsidP="00622976">
      <w:pPr>
        <w:pStyle w:val="Prrafodelista"/>
        <w:ind w:left="1080"/>
        <w:rPr>
          <w:rFonts w:ascii="Questrial" w:eastAsia="Questrial" w:hAnsi="Questrial" w:cs="Questrial"/>
          <w:b/>
          <w:sz w:val="24"/>
          <w:szCs w:val="24"/>
        </w:rPr>
      </w:pPr>
    </w:p>
    <w:p w14:paraId="44D7AAEC" w14:textId="77777777" w:rsidR="00622976" w:rsidRPr="00622976" w:rsidRDefault="00622976" w:rsidP="00622976">
      <w:pPr>
        <w:pStyle w:val="Prrafodelista"/>
        <w:ind w:left="1080"/>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14:paraId="20C4E63E" w14:textId="77777777" w:rsidR="00622976" w:rsidRDefault="00622976" w:rsidP="00622976">
      <w:pPr>
        <w:pStyle w:val="Prrafodelista"/>
        <w:ind w:left="1080"/>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p>
    <w:p w14:paraId="3CC1AF71" w14:textId="77777777" w:rsidR="00622976" w:rsidRDefault="00622976" w:rsidP="00622976">
      <w:pPr>
        <w:pStyle w:val="Prrafodelista"/>
        <w:ind w:left="1080"/>
        <w:rPr>
          <w:rFonts w:ascii="Questrial" w:eastAsia="Times New Roman" w:hAnsi="Questrial" w:cs="Times New Roman"/>
          <w:szCs w:val="24"/>
        </w:rPr>
      </w:pPr>
    </w:p>
    <w:p w14:paraId="5EBB0272" w14:textId="118AE0FF" w:rsidR="0050378D" w:rsidRPr="0050378D" w:rsidRDefault="0050378D" w:rsidP="0050378D">
      <w:pPr>
        <w:pStyle w:val="Descripcin"/>
        <w:keepNext/>
        <w:jc w:val="center"/>
      </w:pPr>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3</w:t>
      </w:r>
      <w:r>
        <w:fldChar w:fldCharType="end"/>
      </w:r>
      <w:r>
        <w:rPr>
          <w:rFonts w:ascii="Questrial" w:hAnsi="Questrial" w:cs="Times New Roman"/>
          <w:color w:val="00000A"/>
          <w:sz w:val="24"/>
          <w:szCs w:val="24"/>
        </w:rPr>
        <w:t xml:space="preserve">: </w:t>
      </w:r>
      <w:r>
        <w:rPr>
          <w:rFonts w:ascii="Questrial" w:eastAsia="Times New Roman" w:hAnsi="Questrial" w:cs="Times New Roman"/>
          <w:i w:val="0"/>
          <w:color w:val="00000A"/>
          <w:sz w:val="24"/>
          <w:szCs w:val="24"/>
        </w:rPr>
        <w:t>Nomenclatura de los ítems durante el</w:t>
      </w:r>
      <w:r w:rsidR="002263AB">
        <w:rPr>
          <w:rFonts w:ascii="Questrial" w:eastAsia="Times New Roman" w:hAnsi="Questrial" w:cs="Times New Roman"/>
          <w:i w:val="0"/>
          <w:color w:val="00000A"/>
          <w:sz w:val="24"/>
          <w:szCs w:val="24"/>
        </w:rPr>
        <w:t xml:space="preserve"> ciclo del</w:t>
      </w:r>
      <w:bookmarkStart w:id="31" w:name="_GoBack"/>
      <w:bookmarkEnd w:id="31"/>
      <w:r>
        <w:rPr>
          <w:rFonts w:ascii="Questrial" w:eastAsia="Times New Roman" w:hAnsi="Questrial" w:cs="Times New Roman"/>
          <w:i w:val="0"/>
          <w:color w:val="00000A"/>
          <w:sz w:val="24"/>
          <w:szCs w:val="24"/>
        </w:rPr>
        <w:t xml:space="preserve"> desarrollo del software</w:t>
      </w:r>
    </w:p>
    <w:tbl>
      <w:tblPr>
        <w:tblStyle w:val="Tablaconcuadrcula"/>
        <w:tblW w:w="0" w:type="auto"/>
        <w:jc w:val="center"/>
        <w:tblLook w:val="04A0" w:firstRow="1" w:lastRow="0" w:firstColumn="1" w:lastColumn="0" w:noHBand="0" w:noVBand="1"/>
      </w:tblPr>
      <w:tblGrid>
        <w:gridCol w:w="2159"/>
        <w:gridCol w:w="2159"/>
        <w:gridCol w:w="2160"/>
      </w:tblGrid>
      <w:tr w:rsidR="00622976" w14:paraId="58DF47F9"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6D745080" w14:textId="77777777" w:rsidR="00622976" w:rsidRDefault="00622976" w:rsidP="0050378D">
            <w:pPr>
              <w:jc w:val="center"/>
              <w:rPr>
                <w:rFonts w:ascii="Arial" w:hAnsi="Arial"/>
                <w:b/>
              </w:rPr>
            </w:pPr>
            <w:r>
              <w:rPr>
                <w:rFonts w:ascii="Arial" w:hAnsi="Arial"/>
                <w:b/>
              </w:rPr>
              <w:t>Nomenclatura</w:t>
            </w:r>
          </w:p>
        </w:tc>
        <w:tc>
          <w:tcPr>
            <w:tcW w:w="2159" w:type="dxa"/>
            <w:tcBorders>
              <w:top w:val="single" w:sz="4" w:space="0" w:color="auto"/>
              <w:left w:val="single" w:sz="4" w:space="0" w:color="auto"/>
              <w:bottom w:val="single" w:sz="4" w:space="0" w:color="auto"/>
              <w:right w:val="single" w:sz="4" w:space="0" w:color="auto"/>
            </w:tcBorders>
            <w:hideMark/>
          </w:tcPr>
          <w:p w14:paraId="22411F29" w14:textId="77777777" w:rsidR="00622976" w:rsidRDefault="00622976" w:rsidP="0050378D">
            <w:pPr>
              <w:jc w:val="center"/>
              <w:rPr>
                <w:rFonts w:ascii="Arial" w:hAnsi="Arial"/>
                <w:b/>
              </w:rPr>
            </w:pPr>
            <w:r>
              <w:rPr>
                <w:rFonts w:ascii="Arial" w:hAnsi="Arial"/>
                <w:b/>
              </w:rPr>
              <w:t xml:space="preserve">Descripción del </w:t>
            </w:r>
            <w:proofErr w:type="spellStart"/>
            <w:r>
              <w:rPr>
                <w:rFonts w:ascii="Arial" w:hAnsi="Arial"/>
                <w:b/>
              </w:rPr>
              <w:t>Item</w:t>
            </w:r>
            <w:proofErr w:type="spellEnd"/>
            <w:r>
              <w:rPr>
                <w:rFonts w:ascii="Arial" w:hAnsi="Arial"/>
                <w:b/>
              </w:rPr>
              <w:t>(CI)</w:t>
            </w:r>
          </w:p>
        </w:tc>
        <w:tc>
          <w:tcPr>
            <w:tcW w:w="2160" w:type="dxa"/>
            <w:tcBorders>
              <w:top w:val="single" w:sz="4" w:space="0" w:color="auto"/>
              <w:left w:val="single" w:sz="4" w:space="0" w:color="auto"/>
              <w:bottom w:val="single" w:sz="4" w:space="0" w:color="auto"/>
              <w:right w:val="single" w:sz="4" w:space="0" w:color="auto"/>
            </w:tcBorders>
            <w:hideMark/>
          </w:tcPr>
          <w:p w14:paraId="375527A9" w14:textId="77777777" w:rsidR="00622976" w:rsidRDefault="00622976" w:rsidP="0050378D">
            <w:pPr>
              <w:jc w:val="center"/>
              <w:rPr>
                <w:rFonts w:ascii="Arial" w:hAnsi="Arial"/>
                <w:b/>
              </w:rPr>
            </w:pPr>
            <w:r>
              <w:rPr>
                <w:rFonts w:ascii="Arial" w:hAnsi="Arial"/>
                <w:b/>
              </w:rPr>
              <w:t>Fuente</w:t>
            </w:r>
          </w:p>
        </w:tc>
      </w:tr>
      <w:tr w:rsidR="00622976" w14:paraId="3254EC9C"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08D90389" w14:textId="2B7BAB84" w:rsidR="00622976" w:rsidRDefault="00CE1869" w:rsidP="0050378D">
            <w:pPr>
              <w:jc w:val="center"/>
            </w:pPr>
            <w:r>
              <w:t>SPC_</w:t>
            </w:r>
            <w:r w:rsidR="00622976">
              <w:t>PGC</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8695DB7" w14:textId="77777777" w:rsidR="00622976" w:rsidRDefault="00622976" w:rsidP="0050378D">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D3CD8C5" w14:textId="77777777" w:rsidR="00622976" w:rsidRDefault="00622976" w:rsidP="0050378D">
            <w:pPr>
              <w:jc w:val="center"/>
            </w:pPr>
            <w:r>
              <w:t>E</w:t>
            </w:r>
          </w:p>
        </w:tc>
      </w:tr>
      <w:tr w:rsidR="00622976" w14:paraId="0F111808"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7F05FDDA" w14:textId="51263724" w:rsidR="00622976" w:rsidRDefault="00CE1869" w:rsidP="0050378D">
            <w:pPr>
              <w:jc w:val="center"/>
            </w:pPr>
            <w:r>
              <w:t>SPC_</w:t>
            </w:r>
            <w:r w:rsidR="00622976">
              <w:t>DER</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3E88497" w14:textId="77777777" w:rsidR="00622976" w:rsidRDefault="00622976" w:rsidP="0050378D">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A335A04" w14:textId="77777777" w:rsidR="00622976" w:rsidRDefault="00622976" w:rsidP="0050378D">
            <w:pPr>
              <w:jc w:val="center"/>
            </w:pPr>
            <w:r>
              <w:t>P</w:t>
            </w:r>
          </w:p>
        </w:tc>
      </w:tr>
      <w:tr w:rsidR="00622976" w14:paraId="1500059E"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1DD3B6D0" w14:textId="421E3C9D" w:rsidR="00622976" w:rsidRDefault="00CE1869" w:rsidP="0050378D">
            <w:pPr>
              <w:jc w:val="center"/>
            </w:pPr>
            <w:r>
              <w:t>SPC_</w:t>
            </w:r>
            <w:r w:rsidR="00622976">
              <w:t>DDAS</w:t>
            </w:r>
          </w:p>
        </w:tc>
        <w:tc>
          <w:tcPr>
            <w:tcW w:w="2159" w:type="dxa"/>
            <w:tcBorders>
              <w:top w:val="single" w:sz="4" w:space="0" w:color="auto"/>
              <w:left w:val="single" w:sz="4" w:space="0" w:color="auto"/>
              <w:bottom w:val="single" w:sz="4" w:space="0" w:color="auto"/>
              <w:right w:val="single" w:sz="4" w:space="0" w:color="auto"/>
            </w:tcBorders>
            <w:vAlign w:val="center"/>
            <w:hideMark/>
          </w:tcPr>
          <w:p w14:paraId="5E18FD1D" w14:textId="77777777" w:rsidR="00622976" w:rsidRDefault="00622976" w:rsidP="0050378D">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FB31A2C" w14:textId="77777777" w:rsidR="00622976" w:rsidRDefault="00622976" w:rsidP="0050378D">
            <w:pPr>
              <w:jc w:val="center"/>
            </w:pPr>
            <w:r>
              <w:t>P</w:t>
            </w:r>
          </w:p>
        </w:tc>
      </w:tr>
      <w:tr w:rsidR="00622976" w14:paraId="19BB3EC9"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CE44D26" w14:textId="75703C7D" w:rsidR="00622976" w:rsidRDefault="00CE1869" w:rsidP="0050378D">
            <w:pPr>
              <w:jc w:val="center"/>
              <w:rPr>
                <w:color w:val="000000" w:themeColor="text1"/>
              </w:rPr>
            </w:pPr>
            <w:r>
              <w:rPr>
                <w:color w:val="000000" w:themeColor="text1"/>
              </w:rPr>
              <w:t>SPC_DP</w:t>
            </w:r>
          </w:p>
        </w:tc>
        <w:tc>
          <w:tcPr>
            <w:tcW w:w="2159" w:type="dxa"/>
            <w:tcBorders>
              <w:top w:val="single" w:sz="4" w:space="0" w:color="auto"/>
              <w:left w:val="single" w:sz="4" w:space="0" w:color="auto"/>
              <w:bottom w:val="single" w:sz="4" w:space="0" w:color="auto"/>
              <w:right w:val="single" w:sz="4" w:space="0" w:color="auto"/>
            </w:tcBorders>
            <w:vAlign w:val="center"/>
            <w:hideMark/>
          </w:tcPr>
          <w:p w14:paraId="1D7080FA" w14:textId="77777777" w:rsidR="00622976" w:rsidRDefault="00622976" w:rsidP="0050378D">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010A5F4" w14:textId="77777777" w:rsidR="00622976" w:rsidRDefault="00622976" w:rsidP="0050378D">
            <w:pPr>
              <w:jc w:val="center"/>
              <w:rPr>
                <w:color w:val="000000" w:themeColor="text1"/>
              </w:rPr>
            </w:pPr>
            <w:r>
              <w:rPr>
                <w:color w:val="000000" w:themeColor="text1"/>
              </w:rPr>
              <w:t>P</w:t>
            </w:r>
          </w:p>
        </w:tc>
      </w:tr>
      <w:tr w:rsidR="00622976" w14:paraId="4FF66F65"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F6460E4" w14:textId="6DCD6DD6" w:rsidR="00622976" w:rsidRDefault="00CE1869" w:rsidP="0050378D">
            <w:pPr>
              <w:jc w:val="center"/>
            </w:pPr>
            <w:r>
              <w:t>SPC_</w:t>
            </w:r>
            <w:r w:rsidR="00622976">
              <w:t>MU</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8E5D0FC" w14:textId="77777777" w:rsidR="00622976" w:rsidRDefault="00622976" w:rsidP="0050378D">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38EFFC0" w14:textId="77777777" w:rsidR="00622976" w:rsidRDefault="00622976" w:rsidP="0050378D">
            <w:pPr>
              <w:jc w:val="center"/>
            </w:pPr>
            <w:r>
              <w:t>P</w:t>
            </w:r>
          </w:p>
        </w:tc>
      </w:tr>
      <w:tr w:rsidR="00622976" w14:paraId="428ED3D6"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C1C5F44" w14:textId="7CFB9044" w:rsidR="00622976" w:rsidRDefault="00CE1869" w:rsidP="0050378D">
            <w:pPr>
              <w:jc w:val="center"/>
            </w:pPr>
            <w:r>
              <w:t>SPC_</w:t>
            </w:r>
            <w:r w:rsidR="00622976">
              <w:t>AM</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77F8AEC" w14:textId="77777777" w:rsidR="00622976" w:rsidRDefault="00622976" w:rsidP="0050378D">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30143B1" w14:textId="77777777" w:rsidR="00622976" w:rsidRDefault="00622976" w:rsidP="0050378D">
            <w:pPr>
              <w:jc w:val="center"/>
            </w:pPr>
            <w:r>
              <w:t>P</w:t>
            </w:r>
          </w:p>
        </w:tc>
      </w:tr>
      <w:tr w:rsidR="00622976" w14:paraId="23A9856A"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7C61A037" w14:textId="7A4463E6" w:rsidR="00622976" w:rsidRDefault="00CE1869" w:rsidP="00622976">
            <w:pPr>
              <w:jc w:val="center"/>
            </w:pPr>
            <w:r>
              <w:t>SPC_</w:t>
            </w:r>
            <w:r w:rsidR="00622976">
              <w:t>AM</w:t>
            </w:r>
            <w:r>
              <w:t>CF</w:t>
            </w:r>
          </w:p>
        </w:tc>
        <w:tc>
          <w:tcPr>
            <w:tcW w:w="2159" w:type="dxa"/>
            <w:tcBorders>
              <w:top w:val="single" w:sz="4" w:space="0" w:color="auto"/>
              <w:left w:val="single" w:sz="4" w:space="0" w:color="auto"/>
              <w:bottom w:val="single" w:sz="4" w:space="0" w:color="auto"/>
              <w:right w:val="single" w:sz="4" w:space="0" w:color="auto"/>
            </w:tcBorders>
            <w:vAlign w:val="center"/>
            <w:hideMark/>
          </w:tcPr>
          <w:p w14:paraId="484C5843" w14:textId="77777777" w:rsidR="00622976" w:rsidRDefault="00622976" w:rsidP="0050378D">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E2ECF7" w14:textId="77777777" w:rsidR="00622976" w:rsidRDefault="00622976" w:rsidP="0050378D">
            <w:pPr>
              <w:jc w:val="center"/>
            </w:pPr>
            <w:r>
              <w:t>P</w:t>
            </w:r>
          </w:p>
        </w:tc>
      </w:tr>
      <w:tr w:rsidR="00622976" w14:paraId="2ED21EA2"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39700A80" w14:textId="2CB97700" w:rsidR="00622976" w:rsidRDefault="00CE1869" w:rsidP="0050378D">
            <w:pPr>
              <w:jc w:val="center"/>
            </w:pPr>
            <w:r>
              <w:t>SPC_</w:t>
            </w:r>
            <w:r w:rsidR="00622976">
              <w:t>SBD</w:t>
            </w:r>
          </w:p>
        </w:tc>
        <w:tc>
          <w:tcPr>
            <w:tcW w:w="2159" w:type="dxa"/>
            <w:tcBorders>
              <w:top w:val="single" w:sz="4" w:space="0" w:color="auto"/>
              <w:left w:val="single" w:sz="4" w:space="0" w:color="auto"/>
              <w:bottom w:val="single" w:sz="4" w:space="0" w:color="auto"/>
              <w:right w:val="single" w:sz="4" w:space="0" w:color="auto"/>
            </w:tcBorders>
            <w:hideMark/>
          </w:tcPr>
          <w:p w14:paraId="1A4FA5EC" w14:textId="77777777" w:rsidR="00622976" w:rsidRDefault="00622976" w:rsidP="0050378D">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14:paraId="7C9D04E7" w14:textId="77777777" w:rsidR="00622976" w:rsidRDefault="00622976" w:rsidP="0050378D">
            <w:pPr>
              <w:jc w:val="center"/>
            </w:pPr>
            <w:r>
              <w:t>P</w:t>
            </w:r>
          </w:p>
        </w:tc>
      </w:tr>
      <w:tr w:rsidR="00622976" w14:paraId="7404B208"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4DEE0B7C" w14:textId="4689871E" w:rsidR="00622976" w:rsidRDefault="00CE1869" w:rsidP="0050378D">
            <w:pPr>
              <w:jc w:val="center"/>
            </w:pPr>
            <w:r>
              <w:t>SPC_SFE</w:t>
            </w:r>
          </w:p>
        </w:tc>
        <w:tc>
          <w:tcPr>
            <w:tcW w:w="2159" w:type="dxa"/>
            <w:tcBorders>
              <w:top w:val="single" w:sz="4" w:space="0" w:color="auto"/>
              <w:left w:val="single" w:sz="4" w:space="0" w:color="auto"/>
              <w:bottom w:val="single" w:sz="4" w:space="0" w:color="auto"/>
              <w:right w:val="single" w:sz="4" w:space="0" w:color="auto"/>
            </w:tcBorders>
            <w:hideMark/>
          </w:tcPr>
          <w:p w14:paraId="403B7DB2" w14:textId="77777777" w:rsidR="00622976" w:rsidRDefault="00622976" w:rsidP="0050378D">
            <w:pPr>
              <w:jc w:val="center"/>
            </w:pPr>
            <w:r>
              <w:t xml:space="preserve">Scripts de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551F3D9" w14:textId="77777777" w:rsidR="00622976" w:rsidRDefault="00622976" w:rsidP="0050378D">
            <w:pPr>
              <w:jc w:val="center"/>
            </w:pPr>
            <w:r>
              <w:t>P</w:t>
            </w:r>
          </w:p>
        </w:tc>
      </w:tr>
      <w:tr w:rsidR="00622976" w14:paraId="163BDDC5"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732ED3D1" w14:textId="02074D17" w:rsidR="00622976" w:rsidRDefault="00CE1869" w:rsidP="0050378D">
            <w:pPr>
              <w:jc w:val="center"/>
            </w:pPr>
            <w:r>
              <w:t>SPC_VFE</w:t>
            </w:r>
          </w:p>
        </w:tc>
        <w:tc>
          <w:tcPr>
            <w:tcW w:w="2159" w:type="dxa"/>
            <w:tcBorders>
              <w:top w:val="single" w:sz="4" w:space="0" w:color="auto"/>
              <w:left w:val="single" w:sz="4" w:space="0" w:color="auto"/>
              <w:bottom w:val="single" w:sz="4" w:space="0" w:color="auto"/>
              <w:right w:val="single" w:sz="4" w:space="0" w:color="auto"/>
            </w:tcBorders>
            <w:hideMark/>
          </w:tcPr>
          <w:p w14:paraId="6680DCF4" w14:textId="77777777" w:rsidR="00622976" w:rsidRDefault="00622976" w:rsidP="0050378D">
            <w:pPr>
              <w:jc w:val="center"/>
            </w:pPr>
            <w:r>
              <w:t xml:space="preserve">Vistas del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8A9695C" w14:textId="77777777" w:rsidR="00622976" w:rsidRDefault="00622976" w:rsidP="0050378D">
            <w:pPr>
              <w:jc w:val="center"/>
            </w:pPr>
            <w:r>
              <w:t>P</w:t>
            </w:r>
          </w:p>
        </w:tc>
      </w:tr>
      <w:tr w:rsidR="00622976" w14:paraId="3B7FD5B4"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11B77F0C" w14:textId="112E5A10" w:rsidR="00622976" w:rsidRDefault="00CE1869" w:rsidP="0050378D">
            <w:pPr>
              <w:jc w:val="center"/>
            </w:pPr>
            <w:r>
              <w:t>SPC_CFE</w:t>
            </w:r>
          </w:p>
        </w:tc>
        <w:tc>
          <w:tcPr>
            <w:tcW w:w="2159" w:type="dxa"/>
            <w:tcBorders>
              <w:top w:val="single" w:sz="4" w:space="0" w:color="auto"/>
              <w:left w:val="single" w:sz="4" w:space="0" w:color="auto"/>
              <w:bottom w:val="single" w:sz="4" w:space="0" w:color="auto"/>
              <w:right w:val="single" w:sz="4" w:space="0" w:color="auto"/>
            </w:tcBorders>
            <w:hideMark/>
          </w:tcPr>
          <w:p w14:paraId="4791B6D7" w14:textId="77777777" w:rsidR="00622976" w:rsidRDefault="00622976" w:rsidP="0050378D">
            <w:pPr>
              <w:jc w:val="center"/>
            </w:pPr>
            <w:r>
              <w:t xml:space="preserve">Compilados del código fuente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C203AE2" w14:textId="77777777" w:rsidR="00622976" w:rsidRDefault="00622976" w:rsidP="0050378D">
            <w:pPr>
              <w:jc w:val="center"/>
            </w:pPr>
            <w:r>
              <w:t>P</w:t>
            </w:r>
          </w:p>
        </w:tc>
      </w:tr>
      <w:tr w:rsidR="00622976" w14:paraId="7D2C3861"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32363FEB" w14:textId="0ACCF44A" w:rsidR="00622976" w:rsidRDefault="00CE1869" w:rsidP="0050378D">
            <w:pPr>
              <w:jc w:val="center"/>
            </w:pPr>
            <w:r>
              <w:t>SPC_DAPI</w:t>
            </w:r>
          </w:p>
        </w:tc>
        <w:tc>
          <w:tcPr>
            <w:tcW w:w="2159" w:type="dxa"/>
            <w:tcBorders>
              <w:top w:val="single" w:sz="4" w:space="0" w:color="auto"/>
              <w:left w:val="single" w:sz="4" w:space="0" w:color="auto"/>
              <w:bottom w:val="single" w:sz="4" w:space="0" w:color="auto"/>
              <w:right w:val="single" w:sz="4" w:space="0" w:color="auto"/>
            </w:tcBorders>
            <w:hideMark/>
          </w:tcPr>
          <w:p w14:paraId="663EF8EE" w14:textId="77777777" w:rsidR="00622976" w:rsidRDefault="00622976" w:rsidP="0050378D">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14:paraId="18E0A525" w14:textId="77777777" w:rsidR="00622976" w:rsidRDefault="00622976" w:rsidP="0050378D">
            <w:pPr>
              <w:jc w:val="center"/>
            </w:pPr>
            <w:r>
              <w:t>P</w:t>
            </w:r>
          </w:p>
        </w:tc>
      </w:tr>
      <w:tr w:rsidR="00622976" w14:paraId="6ED47523"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247BED6E" w14:textId="78384360" w:rsidR="00622976" w:rsidRDefault="00CE1869" w:rsidP="0050378D">
            <w:pPr>
              <w:jc w:val="center"/>
            </w:pPr>
            <w:r>
              <w:t>SPC_CFBE</w:t>
            </w:r>
          </w:p>
        </w:tc>
        <w:tc>
          <w:tcPr>
            <w:tcW w:w="2159" w:type="dxa"/>
            <w:tcBorders>
              <w:top w:val="single" w:sz="4" w:space="0" w:color="auto"/>
              <w:left w:val="single" w:sz="4" w:space="0" w:color="auto"/>
              <w:bottom w:val="single" w:sz="4" w:space="0" w:color="auto"/>
              <w:right w:val="single" w:sz="4" w:space="0" w:color="auto"/>
            </w:tcBorders>
            <w:hideMark/>
          </w:tcPr>
          <w:p w14:paraId="4150691B" w14:textId="77777777" w:rsidR="00622976" w:rsidRDefault="00622976" w:rsidP="0050378D">
            <w:pPr>
              <w:jc w:val="center"/>
            </w:pPr>
            <w:r>
              <w:t>Código fuente back-</w:t>
            </w:r>
            <w:proofErr w:type="spellStart"/>
            <w:r>
              <w: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4DD09F9" w14:textId="77777777" w:rsidR="00622976" w:rsidRDefault="00622976" w:rsidP="0050378D">
            <w:pPr>
              <w:jc w:val="center"/>
            </w:pPr>
            <w:r>
              <w:t>P</w:t>
            </w:r>
          </w:p>
        </w:tc>
      </w:tr>
      <w:tr w:rsidR="00622976" w14:paraId="490C5E87"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679EBE31" w14:textId="4468A9DB" w:rsidR="00622976" w:rsidRDefault="00CE1869" w:rsidP="0050378D">
            <w:pPr>
              <w:jc w:val="center"/>
            </w:pPr>
            <w:r>
              <w:t>SPC_MI</w:t>
            </w:r>
          </w:p>
        </w:tc>
        <w:tc>
          <w:tcPr>
            <w:tcW w:w="2159" w:type="dxa"/>
            <w:tcBorders>
              <w:top w:val="single" w:sz="4" w:space="0" w:color="auto"/>
              <w:left w:val="single" w:sz="4" w:space="0" w:color="auto"/>
              <w:bottom w:val="single" w:sz="4" w:space="0" w:color="auto"/>
              <w:right w:val="single" w:sz="4" w:space="0" w:color="auto"/>
            </w:tcBorders>
            <w:hideMark/>
          </w:tcPr>
          <w:p w14:paraId="4FF34F04" w14:textId="77777777" w:rsidR="00622976" w:rsidRDefault="00622976" w:rsidP="0050378D">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14:paraId="442B37E6" w14:textId="77777777" w:rsidR="00622976" w:rsidRDefault="00622976" w:rsidP="0050378D">
            <w:pPr>
              <w:jc w:val="center"/>
            </w:pPr>
            <w:r>
              <w:t>P</w:t>
            </w:r>
          </w:p>
        </w:tc>
      </w:tr>
    </w:tbl>
    <w:p w14:paraId="7A933110" w14:textId="77777777" w:rsidR="00622976" w:rsidRDefault="00622976" w:rsidP="00622976">
      <w:pPr>
        <w:pStyle w:val="Prrafodelista"/>
        <w:ind w:left="1080"/>
        <w:rPr>
          <w:rFonts w:ascii="Questrial" w:eastAsia="Times New Roman" w:hAnsi="Questrial" w:cs="Times New Roman"/>
          <w:szCs w:val="24"/>
        </w:rPr>
      </w:pPr>
    </w:p>
    <w:p w14:paraId="7BCE32B6" w14:textId="77777777" w:rsidR="00622976" w:rsidRDefault="00622976" w:rsidP="00622976">
      <w:pPr>
        <w:pStyle w:val="Prrafodelista"/>
        <w:ind w:left="1080"/>
        <w:rPr>
          <w:rFonts w:ascii="Questrial" w:eastAsia="Times New Roman" w:hAnsi="Questrial" w:cs="Times New Roman"/>
          <w:szCs w:val="24"/>
        </w:rPr>
      </w:pPr>
    </w:p>
    <w:p w14:paraId="307C72B8" w14:textId="77777777" w:rsidR="00622976" w:rsidRPr="00622976" w:rsidRDefault="00622976" w:rsidP="00622976">
      <w:pPr>
        <w:pStyle w:val="Prrafodelista"/>
        <w:ind w:left="1080"/>
        <w:rPr>
          <w:rFonts w:ascii="Questrial" w:eastAsia="Times New Roman" w:hAnsi="Questrial" w:cs="Times New Roman"/>
          <w:szCs w:val="24"/>
        </w:rPr>
      </w:pPr>
    </w:p>
    <w:sectPr w:rsidR="00622976" w:rsidRPr="00622976">
      <w:pgSz w:w="12240" w:h="15840"/>
      <w:pgMar w:top="1417" w:right="1701" w:bottom="1417" w:left="1701" w:header="0" w:footer="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61D79" w14:textId="77777777" w:rsidR="00DD7E1C" w:rsidRDefault="00DD7E1C">
      <w:pPr>
        <w:spacing w:after="0" w:line="240" w:lineRule="auto"/>
      </w:pPr>
      <w:r>
        <w:separator/>
      </w:r>
    </w:p>
  </w:endnote>
  <w:endnote w:type="continuationSeparator" w:id="0">
    <w:p w14:paraId="054AB944" w14:textId="77777777" w:rsidR="00DD7E1C" w:rsidRDefault="00DD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C7428" w14:textId="77777777" w:rsidR="00DD7E1C" w:rsidRDefault="00DD7E1C">
      <w:pPr>
        <w:spacing w:after="0" w:line="240" w:lineRule="auto"/>
      </w:pPr>
      <w:r>
        <w:separator/>
      </w:r>
    </w:p>
  </w:footnote>
  <w:footnote w:type="continuationSeparator" w:id="0">
    <w:p w14:paraId="2E1173E8" w14:textId="77777777" w:rsidR="00DD7E1C" w:rsidRDefault="00DD7E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2">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3">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5">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6">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39">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3">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5"/>
  </w:num>
  <w:num w:numId="2">
    <w:abstractNumId w:val="20"/>
  </w:num>
  <w:num w:numId="3">
    <w:abstractNumId w:val="30"/>
  </w:num>
  <w:num w:numId="4">
    <w:abstractNumId w:val="3"/>
  </w:num>
  <w:num w:numId="5">
    <w:abstractNumId w:val="2"/>
  </w:num>
  <w:num w:numId="6">
    <w:abstractNumId w:val="32"/>
  </w:num>
  <w:num w:numId="7">
    <w:abstractNumId w:val="9"/>
  </w:num>
  <w:num w:numId="8">
    <w:abstractNumId w:val="14"/>
  </w:num>
  <w:num w:numId="9">
    <w:abstractNumId w:val="35"/>
  </w:num>
  <w:num w:numId="10">
    <w:abstractNumId w:val="4"/>
  </w:num>
  <w:num w:numId="11">
    <w:abstractNumId w:val="28"/>
  </w:num>
  <w:num w:numId="12">
    <w:abstractNumId w:val="29"/>
  </w:num>
  <w:num w:numId="13">
    <w:abstractNumId w:val="21"/>
  </w:num>
  <w:num w:numId="14">
    <w:abstractNumId w:val="26"/>
  </w:num>
  <w:num w:numId="15">
    <w:abstractNumId w:val="0"/>
  </w:num>
  <w:num w:numId="16">
    <w:abstractNumId w:val="23"/>
  </w:num>
  <w:num w:numId="17">
    <w:abstractNumId w:val="8"/>
  </w:num>
  <w:num w:numId="18">
    <w:abstractNumId w:val="36"/>
  </w:num>
  <w:num w:numId="19">
    <w:abstractNumId w:val="34"/>
  </w:num>
  <w:num w:numId="20">
    <w:abstractNumId w:val="38"/>
  </w:num>
  <w:num w:numId="21">
    <w:abstractNumId w:val="43"/>
  </w:num>
  <w:num w:numId="22">
    <w:abstractNumId w:val="17"/>
  </w:num>
  <w:num w:numId="23">
    <w:abstractNumId w:val="37"/>
  </w:num>
  <w:num w:numId="24">
    <w:abstractNumId w:val="45"/>
  </w:num>
  <w:num w:numId="25">
    <w:abstractNumId w:val="24"/>
  </w:num>
  <w:num w:numId="26">
    <w:abstractNumId w:val="40"/>
  </w:num>
  <w:num w:numId="27">
    <w:abstractNumId w:val="39"/>
  </w:num>
  <w:num w:numId="28">
    <w:abstractNumId w:val="18"/>
  </w:num>
  <w:num w:numId="29">
    <w:abstractNumId w:val="5"/>
  </w:num>
  <w:num w:numId="30">
    <w:abstractNumId w:val="10"/>
  </w:num>
  <w:num w:numId="31">
    <w:abstractNumId w:val="31"/>
  </w:num>
  <w:num w:numId="32">
    <w:abstractNumId w:val="19"/>
  </w:num>
  <w:num w:numId="33">
    <w:abstractNumId w:val="27"/>
  </w:num>
  <w:num w:numId="34">
    <w:abstractNumId w:val="7"/>
  </w:num>
  <w:num w:numId="35">
    <w:abstractNumId w:val="47"/>
  </w:num>
  <w:num w:numId="36">
    <w:abstractNumId w:val="13"/>
  </w:num>
  <w:num w:numId="37">
    <w:abstractNumId w:val="22"/>
  </w:num>
  <w:num w:numId="38">
    <w:abstractNumId w:val="11"/>
  </w:num>
  <w:num w:numId="39">
    <w:abstractNumId w:val="42"/>
  </w:num>
  <w:num w:numId="40">
    <w:abstractNumId w:val="1"/>
  </w:num>
  <w:num w:numId="41">
    <w:abstractNumId w:val="41"/>
  </w:num>
  <w:num w:numId="42">
    <w:abstractNumId w:val="6"/>
  </w:num>
  <w:num w:numId="43">
    <w:abstractNumId w:val="46"/>
  </w:num>
  <w:num w:numId="44">
    <w:abstractNumId w:val="44"/>
  </w:num>
  <w:num w:numId="45">
    <w:abstractNumId w:val="33"/>
  </w:num>
  <w:num w:numId="46">
    <w:abstractNumId w:val="16"/>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1D1C"/>
    <w:rsid w:val="0016751A"/>
    <w:rsid w:val="00182619"/>
    <w:rsid w:val="00182FC3"/>
    <w:rsid w:val="00195A73"/>
    <w:rsid w:val="001A120D"/>
    <w:rsid w:val="001C3A7E"/>
    <w:rsid w:val="001E2D4F"/>
    <w:rsid w:val="001F1D39"/>
    <w:rsid w:val="00211EB8"/>
    <w:rsid w:val="00215B4D"/>
    <w:rsid w:val="002263AB"/>
    <w:rsid w:val="00233569"/>
    <w:rsid w:val="0023418E"/>
    <w:rsid w:val="00240A84"/>
    <w:rsid w:val="002478DC"/>
    <w:rsid w:val="00270447"/>
    <w:rsid w:val="0027541A"/>
    <w:rsid w:val="00294685"/>
    <w:rsid w:val="00297F23"/>
    <w:rsid w:val="002C13B9"/>
    <w:rsid w:val="00302513"/>
    <w:rsid w:val="003474D3"/>
    <w:rsid w:val="003735CD"/>
    <w:rsid w:val="003A1EC5"/>
    <w:rsid w:val="003E20B3"/>
    <w:rsid w:val="003E225D"/>
    <w:rsid w:val="00432BAE"/>
    <w:rsid w:val="00445AA6"/>
    <w:rsid w:val="00452A02"/>
    <w:rsid w:val="00456179"/>
    <w:rsid w:val="004802F9"/>
    <w:rsid w:val="00484F85"/>
    <w:rsid w:val="00497A96"/>
    <w:rsid w:val="004A33F3"/>
    <w:rsid w:val="004B28FD"/>
    <w:rsid w:val="004D4F54"/>
    <w:rsid w:val="0050378D"/>
    <w:rsid w:val="00507519"/>
    <w:rsid w:val="00520A42"/>
    <w:rsid w:val="00523C09"/>
    <w:rsid w:val="00527ACC"/>
    <w:rsid w:val="00551B70"/>
    <w:rsid w:val="00552385"/>
    <w:rsid w:val="005579AD"/>
    <w:rsid w:val="005A31DB"/>
    <w:rsid w:val="005A425E"/>
    <w:rsid w:val="005C2827"/>
    <w:rsid w:val="005C4CEA"/>
    <w:rsid w:val="005F2A9F"/>
    <w:rsid w:val="00622976"/>
    <w:rsid w:val="00664EC8"/>
    <w:rsid w:val="006653DA"/>
    <w:rsid w:val="0066679C"/>
    <w:rsid w:val="006753D0"/>
    <w:rsid w:val="00680ACD"/>
    <w:rsid w:val="0069757D"/>
    <w:rsid w:val="006A2182"/>
    <w:rsid w:val="006A234E"/>
    <w:rsid w:val="006C53C7"/>
    <w:rsid w:val="00701930"/>
    <w:rsid w:val="00712EE3"/>
    <w:rsid w:val="00717885"/>
    <w:rsid w:val="00723B6D"/>
    <w:rsid w:val="00727394"/>
    <w:rsid w:val="007737D0"/>
    <w:rsid w:val="00774B16"/>
    <w:rsid w:val="007A4DD7"/>
    <w:rsid w:val="007B6C7E"/>
    <w:rsid w:val="007D0BED"/>
    <w:rsid w:val="007D4FFB"/>
    <w:rsid w:val="007E3E9D"/>
    <w:rsid w:val="007F2C0F"/>
    <w:rsid w:val="00801E9F"/>
    <w:rsid w:val="008032A0"/>
    <w:rsid w:val="008100B2"/>
    <w:rsid w:val="00816311"/>
    <w:rsid w:val="00823844"/>
    <w:rsid w:val="00827C48"/>
    <w:rsid w:val="00852EF9"/>
    <w:rsid w:val="008570A1"/>
    <w:rsid w:val="00857250"/>
    <w:rsid w:val="00866D52"/>
    <w:rsid w:val="008A4CE5"/>
    <w:rsid w:val="008C579C"/>
    <w:rsid w:val="008C7C70"/>
    <w:rsid w:val="008D38C8"/>
    <w:rsid w:val="00902F10"/>
    <w:rsid w:val="009078B8"/>
    <w:rsid w:val="00934174"/>
    <w:rsid w:val="0093771C"/>
    <w:rsid w:val="00940624"/>
    <w:rsid w:val="00943D84"/>
    <w:rsid w:val="00953ECA"/>
    <w:rsid w:val="009625DD"/>
    <w:rsid w:val="009750B8"/>
    <w:rsid w:val="0098253A"/>
    <w:rsid w:val="009876D7"/>
    <w:rsid w:val="009A2334"/>
    <w:rsid w:val="009B1824"/>
    <w:rsid w:val="009C4FA8"/>
    <w:rsid w:val="009E2D2F"/>
    <w:rsid w:val="00A058C9"/>
    <w:rsid w:val="00A07AA3"/>
    <w:rsid w:val="00A130F0"/>
    <w:rsid w:val="00A30C6E"/>
    <w:rsid w:val="00A513C7"/>
    <w:rsid w:val="00A61E1A"/>
    <w:rsid w:val="00A773CB"/>
    <w:rsid w:val="00AA33EA"/>
    <w:rsid w:val="00AA79C8"/>
    <w:rsid w:val="00AD7345"/>
    <w:rsid w:val="00AD7DBE"/>
    <w:rsid w:val="00AE220B"/>
    <w:rsid w:val="00B05B07"/>
    <w:rsid w:val="00B415B8"/>
    <w:rsid w:val="00B638D9"/>
    <w:rsid w:val="00B71E47"/>
    <w:rsid w:val="00B81EB9"/>
    <w:rsid w:val="00BC2D3B"/>
    <w:rsid w:val="00C133FA"/>
    <w:rsid w:val="00C53089"/>
    <w:rsid w:val="00C61EC3"/>
    <w:rsid w:val="00C62EED"/>
    <w:rsid w:val="00C7311F"/>
    <w:rsid w:val="00CA62D8"/>
    <w:rsid w:val="00CB55A0"/>
    <w:rsid w:val="00CE1869"/>
    <w:rsid w:val="00CE5B05"/>
    <w:rsid w:val="00CE7771"/>
    <w:rsid w:val="00CF62DD"/>
    <w:rsid w:val="00CF6FA6"/>
    <w:rsid w:val="00D014E7"/>
    <w:rsid w:val="00D14A18"/>
    <w:rsid w:val="00D208C5"/>
    <w:rsid w:val="00D34305"/>
    <w:rsid w:val="00D34914"/>
    <w:rsid w:val="00D41CD4"/>
    <w:rsid w:val="00D42358"/>
    <w:rsid w:val="00D501D6"/>
    <w:rsid w:val="00D62F74"/>
    <w:rsid w:val="00D7051B"/>
    <w:rsid w:val="00D839AD"/>
    <w:rsid w:val="00DA05B9"/>
    <w:rsid w:val="00DA681C"/>
    <w:rsid w:val="00DD646F"/>
    <w:rsid w:val="00DD7E1C"/>
    <w:rsid w:val="00DE5570"/>
    <w:rsid w:val="00DE5B9D"/>
    <w:rsid w:val="00DF00F7"/>
    <w:rsid w:val="00E032F4"/>
    <w:rsid w:val="00E07BDC"/>
    <w:rsid w:val="00E1534E"/>
    <w:rsid w:val="00E24224"/>
    <w:rsid w:val="00E35B79"/>
    <w:rsid w:val="00E507B2"/>
    <w:rsid w:val="00E723C9"/>
    <w:rsid w:val="00E82049"/>
    <w:rsid w:val="00E82FA5"/>
    <w:rsid w:val="00E86D2B"/>
    <w:rsid w:val="00E86E2C"/>
    <w:rsid w:val="00EB0513"/>
    <w:rsid w:val="00EC5C36"/>
    <w:rsid w:val="00EF732F"/>
    <w:rsid w:val="00F15DDD"/>
    <w:rsid w:val="00F30915"/>
    <w:rsid w:val="00F5559F"/>
    <w:rsid w:val="00F949F1"/>
    <w:rsid w:val="00F97D43"/>
    <w:rsid w:val="00FB607F"/>
    <w:rsid w:val="00FD42DA"/>
    <w:rsid w:val="00FE102C"/>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9973"/>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70" w:type="dxa"/>
        <w:bottom w:w="0" w:type="dxa"/>
        <w:right w:w="70"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qFormat/>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2478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3B58A-2E33-9348-8F8E-BEC253AB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21</Pages>
  <Words>4263</Words>
  <Characters>23447</Characters>
  <Application>Microsoft Macintosh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Eduardo Enrique Angulo Luna</cp:lastModifiedBy>
  <cp:revision>81</cp:revision>
  <dcterms:created xsi:type="dcterms:W3CDTF">2018-04-13T21:50:00Z</dcterms:created>
  <dcterms:modified xsi:type="dcterms:W3CDTF">2018-05-04T13:31:00Z</dcterms:modified>
</cp:coreProperties>
</file>