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5D8B1" w14:textId="77777777" w:rsidR="009767D7" w:rsidRPr="00B51829" w:rsidRDefault="00B51829">
      <w:pPr>
        <w:rPr>
          <w:sz w:val="28"/>
        </w:rPr>
      </w:pPr>
      <w:r w:rsidRPr="00B51829">
        <w:rPr>
          <w:sz w:val="28"/>
        </w:rPr>
        <w:t>MSc Weekly Report for Project Investigation/Project</w:t>
      </w:r>
    </w:p>
    <w:tbl>
      <w:tblPr>
        <w:tblStyle w:val="TableGrid"/>
        <w:tblW w:w="9322" w:type="dxa"/>
        <w:tblLook w:val="04A0" w:firstRow="1" w:lastRow="0" w:firstColumn="1" w:lastColumn="0" w:noHBand="0" w:noVBand="1"/>
      </w:tblPr>
      <w:tblGrid>
        <w:gridCol w:w="2235"/>
        <w:gridCol w:w="3503"/>
        <w:gridCol w:w="3584"/>
      </w:tblGrid>
      <w:tr w:rsidR="00B51829" w14:paraId="3A9AD1BC" w14:textId="77777777" w:rsidTr="00A0640A">
        <w:trPr>
          <w:trHeight w:val="567"/>
        </w:trPr>
        <w:tc>
          <w:tcPr>
            <w:tcW w:w="2235" w:type="dxa"/>
          </w:tcPr>
          <w:p w14:paraId="6196BDB0" w14:textId="77777777" w:rsidR="00B51829" w:rsidRDefault="00B51829" w:rsidP="00B518CD">
            <w:r>
              <w:t>Student ID</w:t>
            </w:r>
          </w:p>
        </w:tc>
        <w:tc>
          <w:tcPr>
            <w:tcW w:w="7087" w:type="dxa"/>
            <w:gridSpan w:val="2"/>
          </w:tcPr>
          <w:p w14:paraId="6EF7FC66" w14:textId="196D184D" w:rsidR="00B51829" w:rsidRDefault="0081122E" w:rsidP="00B518CD">
            <w:r>
              <w:t>1013007</w:t>
            </w:r>
          </w:p>
        </w:tc>
      </w:tr>
      <w:tr w:rsidR="00B51829" w14:paraId="34323C5C" w14:textId="77777777" w:rsidTr="00A0640A">
        <w:trPr>
          <w:trHeight w:val="567"/>
        </w:trPr>
        <w:tc>
          <w:tcPr>
            <w:tcW w:w="2235" w:type="dxa"/>
          </w:tcPr>
          <w:p w14:paraId="606CFCBA" w14:textId="77777777" w:rsidR="00B51829" w:rsidRDefault="00B51829" w:rsidP="00B518CD">
            <w:r>
              <w:t xml:space="preserve">Student name </w:t>
            </w:r>
          </w:p>
        </w:tc>
        <w:tc>
          <w:tcPr>
            <w:tcW w:w="7087" w:type="dxa"/>
            <w:gridSpan w:val="2"/>
          </w:tcPr>
          <w:p w14:paraId="502846D5" w14:textId="55944B8C" w:rsidR="00B51829" w:rsidRDefault="0081122E" w:rsidP="00B518CD">
            <w:r>
              <w:t>NNAMDI OSUAGWU</w:t>
            </w:r>
          </w:p>
        </w:tc>
      </w:tr>
      <w:tr w:rsidR="001B0741" w14:paraId="52DE0E41" w14:textId="77777777" w:rsidTr="00A0640A">
        <w:tc>
          <w:tcPr>
            <w:tcW w:w="2235" w:type="dxa"/>
          </w:tcPr>
          <w:p w14:paraId="06426D3E" w14:textId="77777777" w:rsidR="001B0741" w:rsidRDefault="001B0741" w:rsidP="00D77372">
            <w:r>
              <w:t xml:space="preserve">Course </w:t>
            </w:r>
          </w:p>
        </w:tc>
        <w:tc>
          <w:tcPr>
            <w:tcW w:w="3503" w:type="dxa"/>
          </w:tcPr>
          <w:p w14:paraId="3D659281" w14:textId="1A0ED376" w:rsidR="001B0741" w:rsidRDefault="0081122E" w:rsidP="001B0741">
            <w:r>
              <w:rPr>
                <w:noProof/>
              </w:rPr>
              <mc:AlternateContent>
                <mc:Choice Requires="wps">
                  <w:drawing>
                    <wp:anchor distT="0" distB="0" distL="114300" distR="114300" simplePos="0" relativeHeight="251659264" behindDoc="0" locked="0" layoutInCell="1" allowOverlap="1" wp14:anchorId="45D324C4" wp14:editId="1DD4C11F">
                      <wp:simplePos x="0" y="0"/>
                      <wp:positionH relativeFrom="column">
                        <wp:posOffset>15875</wp:posOffset>
                      </wp:positionH>
                      <wp:positionV relativeFrom="paragraph">
                        <wp:posOffset>14605</wp:posOffset>
                      </wp:positionV>
                      <wp:extent cx="107950" cy="88900"/>
                      <wp:effectExtent l="50800" t="38100" r="31750" b="63500"/>
                      <wp:wrapNone/>
                      <wp:docPr id="1" name="5-Point Star 1"/>
                      <wp:cNvGraphicFramePr/>
                      <a:graphic xmlns:a="http://schemas.openxmlformats.org/drawingml/2006/main">
                        <a:graphicData uri="http://schemas.microsoft.com/office/word/2010/wordprocessingShape">
                          <wps:wsp>
                            <wps:cNvSpPr/>
                            <wps:spPr>
                              <a:xfrm>
                                <a:off x="0" y="0"/>
                                <a:ext cx="107950" cy="88900"/>
                              </a:xfrm>
                              <a:prstGeom prst="star5">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13A0" id="5-Point Star 1" o:spid="_x0000_s1026" style="position:absolute;margin-left:1.25pt;margin-top:1.15pt;width:8.5pt;height: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950,88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" path="m,33957r41233,l53975,,66717,33957r41233,l74591,54943,87333,88900,53975,67913,20617,88900,33359,54943,,33957xe" fillcolor="#9a4906 [1641]" stroked="f">
                      <v:fill color2="#f68a32 [3017]" rotate="t" angle="180" colors="0 #cb6c1d;52429f #ff8f2a;1 #ff8f26" focus="100%" type="gradient">
                        <o:fill v:ext="view" type="gradientUnscaled"/>
                      </v:fill>
                      <v:shadow on="t" color="black" opacity="22937f" origin=",.5" offset="0,.63889mm"/>
                      <v:path arrowok="t" o:connecttype="custom" o:connectlocs="0,33957;41233,33957;53975,0;66717,33957;107950,33957;74591,54943;87333,88900;53975,67913;20617,88900;33359,54943;0,33957" o:connectangles="0,0,0,0,0,0,0,0,0,0,0"/>
                    </v:shape>
                  </w:pict>
                </mc:Fallback>
              </mc:AlternateContent>
            </w:r>
            <w:r w:rsidR="001B0741">
              <w:sym w:font="Wingdings" w:char="F0A8"/>
            </w:r>
            <w:r w:rsidR="001B0741">
              <w:t xml:space="preserve"> </w:t>
            </w:r>
            <w:r w:rsidR="00714DC1">
              <w:t>IT (all routes)</w:t>
            </w:r>
            <w:r>
              <w:t xml:space="preserve"> with BI </w:t>
            </w:r>
          </w:p>
          <w:p w14:paraId="7CB2346E" w14:textId="77777777" w:rsidR="001B0741" w:rsidRDefault="001B0741" w:rsidP="001B0741">
            <w:r>
              <w:sym w:font="Wingdings" w:char="F0A8"/>
            </w:r>
            <w:r>
              <w:t xml:space="preserve">  </w:t>
            </w:r>
            <w:r w:rsidR="00714DC1">
              <w:t xml:space="preserve">IT for </w:t>
            </w:r>
            <w:r w:rsidR="00A0640A">
              <w:t>the Oil and Gas Industry</w:t>
            </w:r>
          </w:p>
          <w:p w14:paraId="5B924A6F" w14:textId="77777777" w:rsidR="001B0741" w:rsidRDefault="001B0741" w:rsidP="00714DC1">
            <w:r>
              <w:sym w:font="Wingdings" w:char="F0A8"/>
            </w:r>
            <w:r>
              <w:t xml:space="preserve">  C</w:t>
            </w:r>
            <w:r w:rsidR="00714DC1">
              <w:t xml:space="preserve">yber Security </w:t>
            </w:r>
          </w:p>
        </w:tc>
        <w:tc>
          <w:tcPr>
            <w:tcW w:w="3584" w:type="dxa"/>
          </w:tcPr>
          <w:p w14:paraId="163E6283" w14:textId="5B2F2DDB" w:rsidR="001B0741" w:rsidRDefault="001B0741" w:rsidP="001B0741">
            <w:r>
              <w:sym w:font="Wingdings" w:char="F0A8"/>
            </w:r>
            <w:r>
              <w:t xml:space="preserve">  C</w:t>
            </w:r>
            <w:r w:rsidR="00A0640A">
              <w:t>omputer Science</w:t>
            </w:r>
          </w:p>
          <w:p w14:paraId="7255FB6D" w14:textId="77777777" w:rsidR="001B0741" w:rsidRDefault="001B0741" w:rsidP="001B0741">
            <w:r>
              <w:sym w:font="Wingdings" w:char="F0A8"/>
            </w:r>
            <w:r>
              <w:t xml:space="preserve">  </w:t>
            </w:r>
            <w:r w:rsidR="00A0640A">
              <w:t>Information and Network Security</w:t>
            </w:r>
          </w:p>
          <w:p w14:paraId="679B7B82" w14:textId="77777777" w:rsidR="001B0741" w:rsidRDefault="001B0741" w:rsidP="00A0640A">
            <w:r>
              <w:sym w:font="Wingdings" w:char="F0A8"/>
            </w:r>
            <w:r>
              <w:t xml:space="preserve">  D</w:t>
            </w:r>
            <w:r w:rsidR="00A0640A">
              <w:t>ata Science</w:t>
            </w:r>
          </w:p>
        </w:tc>
      </w:tr>
      <w:tr w:rsidR="00B51829" w14:paraId="434AE1C3" w14:textId="77777777" w:rsidTr="00A0640A">
        <w:tc>
          <w:tcPr>
            <w:tcW w:w="2235" w:type="dxa"/>
          </w:tcPr>
          <w:p w14:paraId="2BD5C043" w14:textId="77777777" w:rsidR="00B51829" w:rsidRDefault="00B51829" w:rsidP="00ED603C">
            <w:r>
              <w:t>Module</w:t>
            </w:r>
            <w:r w:rsidR="00ED603C">
              <w:t xml:space="preserve"> </w:t>
            </w:r>
          </w:p>
        </w:tc>
        <w:tc>
          <w:tcPr>
            <w:tcW w:w="7087" w:type="dxa"/>
            <w:gridSpan w:val="2"/>
          </w:tcPr>
          <w:p w14:paraId="423D8C5A" w14:textId="46B9FD38" w:rsidR="00ED603C" w:rsidRDefault="0081122E" w:rsidP="00B518CD">
            <w:r>
              <w:rPr>
                <w:noProof/>
              </w:rPr>
              <mc:AlternateContent>
                <mc:Choice Requires="wps">
                  <w:drawing>
                    <wp:anchor distT="0" distB="0" distL="114300" distR="114300" simplePos="0" relativeHeight="251660288" behindDoc="0" locked="0" layoutInCell="1" allowOverlap="1" wp14:anchorId="68342A2E" wp14:editId="4D43DD11">
                      <wp:simplePos x="0" y="0"/>
                      <wp:positionH relativeFrom="column">
                        <wp:posOffset>40005</wp:posOffset>
                      </wp:positionH>
                      <wp:positionV relativeFrom="paragraph">
                        <wp:posOffset>60960</wp:posOffset>
                      </wp:positionV>
                      <wp:extent cx="45719" cy="45719"/>
                      <wp:effectExtent l="38100" t="50800" r="43815" b="43815"/>
                      <wp:wrapNone/>
                      <wp:docPr id="2" name="5-Point Star 2"/>
                      <wp:cNvGraphicFramePr/>
                      <a:graphic xmlns:a="http://schemas.openxmlformats.org/drawingml/2006/main">
                        <a:graphicData uri="http://schemas.microsoft.com/office/word/2010/wordprocessingShape">
                          <wps:wsp>
                            <wps:cNvSpPr/>
                            <wps:spPr>
                              <a:xfrm>
                                <a:off x="0" y="0"/>
                                <a:ext cx="45719" cy="45719"/>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1E73B5" id="5-Point Star 2" o:spid="_x0000_s1026" style="position:absolute;margin-left:3.15pt;margin-top:4.8pt;width:3.6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719,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" path="m,17463r17463,l22860,r5396,17463l45719,17463,31591,28256r5396,17463l22860,34926,8732,45719,14128,28256,,17463xe" fillcolor="#f79646 [3209]" strokecolor="#974706 [1609]" strokeweight="2pt">
                      <v:path arrowok="t" o:connecttype="custom" o:connectlocs="0,17463;17463,17463;22860,0;28256,17463;45719,17463;31591,28256;36987,45719;22860,34926;8732,45719;14128,28256;0,17463" o:connectangles="0,0,0,0,0,0,0,0,0,0,0"/>
                    </v:shape>
                  </w:pict>
                </mc:Fallback>
              </mc:AlternateContent>
            </w:r>
            <w:r w:rsidR="001B0741">
              <w:sym w:font="Wingdings" w:char="F0A8"/>
            </w:r>
            <w:r w:rsidR="00ED603C">
              <w:t xml:space="preserve"> CMM512 Project Investigation  </w:t>
            </w:r>
          </w:p>
          <w:p w14:paraId="4E3E3382" w14:textId="77777777" w:rsidR="00B51829" w:rsidRDefault="00ED603C" w:rsidP="00B518CD">
            <w:r>
              <w:sym w:font="Wingdings" w:char="F0A8"/>
            </w:r>
            <w:r>
              <w:t xml:space="preserve"> CMM513 Project</w:t>
            </w:r>
          </w:p>
        </w:tc>
      </w:tr>
      <w:tr w:rsidR="00B51829" w14:paraId="4B3B9F58" w14:textId="77777777" w:rsidTr="00A0640A">
        <w:trPr>
          <w:trHeight w:val="567"/>
        </w:trPr>
        <w:tc>
          <w:tcPr>
            <w:tcW w:w="2235" w:type="dxa"/>
          </w:tcPr>
          <w:p w14:paraId="2AC3C005" w14:textId="77777777" w:rsidR="00B51829" w:rsidRDefault="00B51829" w:rsidP="00B518CD">
            <w:r>
              <w:t>Week commencing on</w:t>
            </w:r>
          </w:p>
        </w:tc>
        <w:tc>
          <w:tcPr>
            <w:tcW w:w="7087" w:type="dxa"/>
            <w:gridSpan w:val="2"/>
          </w:tcPr>
          <w:p w14:paraId="32AA52EA" w14:textId="3FE05F8B" w:rsidR="00B51829" w:rsidRDefault="00FD025D" w:rsidP="00B518CD">
            <w:r>
              <w:t>31st</w:t>
            </w:r>
            <w:r w:rsidR="00217C5E">
              <w:t xml:space="preserve"> </w:t>
            </w:r>
            <w:r w:rsidR="0081122E">
              <w:t>of MAY 2021</w:t>
            </w:r>
          </w:p>
        </w:tc>
      </w:tr>
      <w:tr w:rsidR="00B51829" w14:paraId="7BEE61A4" w14:textId="77777777" w:rsidTr="00A0640A">
        <w:tc>
          <w:tcPr>
            <w:tcW w:w="2235" w:type="dxa"/>
            <w:vMerge w:val="restart"/>
          </w:tcPr>
          <w:p w14:paraId="08D8B6B1" w14:textId="77777777" w:rsidR="00B51829" w:rsidRDefault="00B51829" w:rsidP="00B518CD">
            <w:r>
              <w:t>Meeting with the supervisor</w:t>
            </w:r>
          </w:p>
          <w:p w14:paraId="081CDFAC" w14:textId="77777777" w:rsidR="00060CCB" w:rsidRDefault="00060CCB" w:rsidP="00B518CD"/>
          <w:p w14:paraId="3E643B8F" w14:textId="77777777" w:rsidR="00060CCB" w:rsidRDefault="00060CCB" w:rsidP="00B518CD"/>
          <w:p w14:paraId="495CBF9F" w14:textId="546229FD" w:rsidR="00060CCB" w:rsidRDefault="00FD025D" w:rsidP="00B518CD">
            <w:r>
              <w:t xml:space="preserve">No </w:t>
            </w:r>
            <w:r w:rsidR="00060CCB">
              <w:t>Meeting was held with supervisor</w:t>
            </w:r>
            <w:r>
              <w:t xml:space="preserve"> except through chats on Microsoft teams</w:t>
            </w:r>
          </w:p>
        </w:tc>
        <w:tc>
          <w:tcPr>
            <w:tcW w:w="7087" w:type="dxa"/>
            <w:gridSpan w:val="2"/>
          </w:tcPr>
          <w:p w14:paraId="063009A3" w14:textId="3505E3AC" w:rsidR="00B51829" w:rsidRDefault="00B51829" w:rsidP="00B518CD"/>
        </w:tc>
      </w:tr>
      <w:tr w:rsidR="001B0741" w14:paraId="0BE227B4" w14:textId="77777777" w:rsidTr="00A0640A">
        <w:trPr>
          <w:trHeight w:val="2140"/>
        </w:trPr>
        <w:tc>
          <w:tcPr>
            <w:tcW w:w="2235" w:type="dxa"/>
            <w:vMerge/>
          </w:tcPr>
          <w:p w14:paraId="0324CFF6" w14:textId="77777777" w:rsidR="001B0741" w:rsidRDefault="001B0741" w:rsidP="00B518CD"/>
        </w:tc>
        <w:tc>
          <w:tcPr>
            <w:tcW w:w="7087" w:type="dxa"/>
            <w:gridSpan w:val="2"/>
          </w:tcPr>
          <w:p w14:paraId="364ABBC0" w14:textId="0CDAF718" w:rsidR="001B0741" w:rsidRDefault="001B0741" w:rsidP="00B518CD">
            <w:r>
              <w:t xml:space="preserve">Summary of discussions (if </w:t>
            </w:r>
            <w:r w:rsidR="00BA1731">
              <w:t xml:space="preserve">the </w:t>
            </w:r>
            <w:r>
              <w:t>meeting took place)</w:t>
            </w:r>
          </w:p>
          <w:p w14:paraId="7762DAE7" w14:textId="77777777" w:rsidR="00C5081D" w:rsidRDefault="00C5081D" w:rsidP="00B518CD"/>
          <w:p w14:paraId="6C11951C" w14:textId="5B3B1611" w:rsidR="001B0741" w:rsidRDefault="00FD025D" w:rsidP="00B518CD">
            <w:r>
              <w:t xml:space="preserve"> No meeting was held officially this week. I was only exposed to Mark through the messaging on Microsoft teams. Every day in the week, Mark was very available to reply messages about how the project was going.</w:t>
            </w:r>
          </w:p>
          <w:p w14:paraId="2F556EE7" w14:textId="7B8C6EBA" w:rsidR="00E4243D" w:rsidRDefault="00E4243D" w:rsidP="00B518CD"/>
          <w:p w14:paraId="5580DB77" w14:textId="02F69734" w:rsidR="00E4243D" w:rsidRDefault="00E4243D" w:rsidP="00B518CD">
            <w:r>
              <w:t xml:space="preserve">He also </w:t>
            </w:r>
            <w:r w:rsidR="00FD025D">
              <w:t xml:space="preserve">requested </w:t>
            </w:r>
            <w:r>
              <w:t>w</w:t>
            </w:r>
            <w:r w:rsidR="00FD025D">
              <w:t>e provide a project plan and schedule this week that details the time and end of each task in the application. He also informed us of the specification of the investigation document and how it is of priority to be prepared a week before submission.</w:t>
            </w:r>
            <w:r>
              <w:t xml:space="preserve"> </w:t>
            </w:r>
          </w:p>
          <w:p w14:paraId="48B51DF4" w14:textId="674AE398" w:rsidR="00E4243D" w:rsidRDefault="00E4243D" w:rsidP="00B518CD"/>
          <w:p w14:paraId="3F0A22C6" w14:textId="7093FD4A" w:rsidR="00E4243D" w:rsidRDefault="00E4243D" w:rsidP="00B518CD">
            <w:r>
              <w:t xml:space="preserve">Mark </w:t>
            </w:r>
            <w:r w:rsidR="00FD025D">
              <w:t>also said he will be going for leave on the 4</w:t>
            </w:r>
            <w:r w:rsidR="00FD025D" w:rsidRPr="00FD025D">
              <w:rPr>
                <w:vertAlign w:val="superscript"/>
              </w:rPr>
              <w:t>th</w:t>
            </w:r>
            <w:r w:rsidR="00FD025D">
              <w:t xml:space="preserve"> of June and to return on the 14th of June. He told us he will look at our investigation document when he resumes.</w:t>
            </w:r>
          </w:p>
          <w:p w14:paraId="7868ED46" w14:textId="6C639E1F" w:rsidR="00FD025D" w:rsidRDefault="00FD025D" w:rsidP="00B518CD"/>
          <w:p w14:paraId="44B609AA" w14:textId="0F32CDC7" w:rsidR="00FD025D" w:rsidRDefault="00FD025D" w:rsidP="00B518CD">
            <w:r>
              <w:t>I asked Mark to explain more on the social and legal issues related with my project. He pointed my attention toward some materials to aid my understanding.</w:t>
            </w:r>
          </w:p>
          <w:p w14:paraId="79923447" w14:textId="77777777" w:rsidR="001B0741" w:rsidRDefault="001B0741" w:rsidP="00B518CD"/>
          <w:p w14:paraId="78EC7137" w14:textId="77777777" w:rsidR="001B0741" w:rsidRDefault="001B0741" w:rsidP="00B518CD"/>
          <w:p w14:paraId="21C03AB3" w14:textId="77777777" w:rsidR="001B0741" w:rsidRDefault="001B0741" w:rsidP="00B518CD"/>
          <w:p w14:paraId="6698B845" w14:textId="77777777" w:rsidR="001B0741" w:rsidRDefault="001B0741" w:rsidP="00B518CD"/>
        </w:tc>
      </w:tr>
      <w:tr w:rsidR="00B51829" w14:paraId="2B496B78" w14:textId="77777777" w:rsidTr="00A0640A">
        <w:trPr>
          <w:trHeight w:val="2835"/>
        </w:trPr>
        <w:tc>
          <w:tcPr>
            <w:tcW w:w="2235" w:type="dxa"/>
          </w:tcPr>
          <w:p w14:paraId="7E19E8CC" w14:textId="77777777" w:rsidR="00B51829" w:rsidRDefault="00B51829" w:rsidP="00B518CD">
            <w:r>
              <w:t>Description of progress this week</w:t>
            </w:r>
          </w:p>
        </w:tc>
        <w:tc>
          <w:tcPr>
            <w:tcW w:w="7087" w:type="dxa"/>
            <w:gridSpan w:val="2"/>
          </w:tcPr>
          <w:p w14:paraId="449C9BCA" w14:textId="23CD0501" w:rsidR="00E4243D" w:rsidRDefault="00FD025D" w:rsidP="00B518CD">
            <w:r>
              <w:t>This week I made more research and designed a Gantt bar using Agile Methodology, Scrum structure and a breakdown of the first sprint of the CPD App.</w:t>
            </w:r>
          </w:p>
          <w:p w14:paraId="5134BC5D" w14:textId="6F2B0F8D" w:rsidR="00FD025D" w:rsidRDefault="00FD025D" w:rsidP="00B518CD"/>
          <w:p w14:paraId="41219743" w14:textId="0B3A09F2" w:rsidR="00FD025D" w:rsidRDefault="00FD025D" w:rsidP="00FD025D">
            <w:hyperlink r:id="rId6" w:history="1">
              <w:r>
                <w:rPr>
                  <w:rStyle w:val="Hyperlink"/>
                </w:rPr>
                <w:t>LINK TO THE GANTT BAR AND SCRUM STRUCTURE</w:t>
              </w:r>
            </w:hyperlink>
          </w:p>
          <w:p w14:paraId="3E382BD7" w14:textId="46F1B10A" w:rsidR="00C5081D" w:rsidRDefault="00C5081D" w:rsidP="00B518CD"/>
          <w:p w14:paraId="4304D418" w14:textId="2E1C2546" w:rsidR="00E4243D" w:rsidRDefault="00FD025D" w:rsidP="00E4243D">
            <w:r>
              <w:t>Also performing more research on the structure of the site/application.</w:t>
            </w:r>
          </w:p>
        </w:tc>
      </w:tr>
      <w:tr w:rsidR="00B51829" w14:paraId="16FAE663" w14:textId="77777777" w:rsidTr="00A0640A">
        <w:trPr>
          <w:trHeight w:val="2835"/>
        </w:trPr>
        <w:tc>
          <w:tcPr>
            <w:tcW w:w="2235" w:type="dxa"/>
          </w:tcPr>
          <w:p w14:paraId="3AACB0C3" w14:textId="77777777" w:rsidR="00B51829" w:rsidRDefault="00B51829" w:rsidP="00B518CD">
            <w:r>
              <w:lastRenderedPageBreak/>
              <w:t>Plan for next week</w:t>
            </w:r>
          </w:p>
        </w:tc>
        <w:tc>
          <w:tcPr>
            <w:tcW w:w="7087" w:type="dxa"/>
            <w:gridSpan w:val="2"/>
          </w:tcPr>
          <w:p w14:paraId="6A1BF613" w14:textId="21A8C12A" w:rsidR="00BA1731" w:rsidRDefault="00BA1731" w:rsidP="00B518CD">
            <w:r>
              <w:t xml:space="preserve">To </w:t>
            </w:r>
            <w:r w:rsidR="00FD025D">
              <w:t xml:space="preserve">attend the workshop on SMART library. </w:t>
            </w:r>
          </w:p>
          <w:p w14:paraId="6712D310" w14:textId="7151A901" w:rsidR="00FD025D" w:rsidRDefault="00FD025D" w:rsidP="00B518CD">
            <w:r>
              <w:t>To work on my literature review.</w:t>
            </w:r>
          </w:p>
          <w:p w14:paraId="64CD7935" w14:textId="74B4480D" w:rsidR="00FD025D" w:rsidRDefault="00FD025D" w:rsidP="00B518CD">
            <w:r>
              <w:t>To look into more smarter ways of developing a user interface.</w:t>
            </w:r>
          </w:p>
          <w:p w14:paraId="181120F0" w14:textId="77777777" w:rsidR="00FD025D" w:rsidRDefault="00FD025D" w:rsidP="00B518CD">
            <w:r>
              <w:t>To start studying some web stacks like React for the front-end and Nodejs for the back-end development.</w:t>
            </w:r>
          </w:p>
          <w:p w14:paraId="0E05FE56" w14:textId="587F5BCD" w:rsidR="00FD025D" w:rsidRDefault="00FD025D" w:rsidP="00B518CD">
            <w:r>
              <w:t>To analyse the data in the project for the database design.</w:t>
            </w:r>
          </w:p>
        </w:tc>
      </w:tr>
      <w:tr w:rsidR="00B51829" w14:paraId="7A9FB559" w14:textId="77777777" w:rsidTr="00A0640A">
        <w:trPr>
          <w:trHeight w:val="567"/>
        </w:trPr>
        <w:tc>
          <w:tcPr>
            <w:tcW w:w="2235" w:type="dxa"/>
          </w:tcPr>
          <w:p w14:paraId="32651FD5" w14:textId="77777777" w:rsidR="00B51829" w:rsidRDefault="00B51829" w:rsidP="00B518CD">
            <w:r>
              <w:t>Date of report</w:t>
            </w:r>
          </w:p>
        </w:tc>
        <w:tc>
          <w:tcPr>
            <w:tcW w:w="7087" w:type="dxa"/>
            <w:gridSpan w:val="2"/>
          </w:tcPr>
          <w:p w14:paraId="6C830D3C" w14:textId="3FD7C0F5" w:rsidR="00B51829" w:rsidRDefault="00FD025D" w:rsidP="00B518CD">
            <w:r>
              <w:t>04</w:t>
            </w:r>
            <w:r w:rsidR="00BA1731">
              <w:t>/0</w:t>
            </w:r>
            <w:r>
              <w:t>6</w:t>
            </w:r>
            <w:r w:rsidR="00BA1731">
              <w:t>/2021</w:t>
            </w:r>
          </w:p>
        </w:tc>
      </w:tr>
    </w:tbl>
    <w:p w14:paraId="5BFD0F97" w14:textId="77777777" w:rsidR="00B51829" w:rsidRDefault="00B51829"/>
    <w:p w14:paraId="164C023A" w14:textId="0D6A96DA" w:rsidR="00B51829" w:rsidRDefault="00B51829">
      <w:r>
        <w:t>.</w:t>
      </w:r>
    </w:p>
    <w:sectPr w:rsidR="00B518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08D47" w14:textId="77777777" w:rsidR="00165938" w:rsidRDefault="00165938" w:rsidP="00ED603C">
      <w:pPr>
        <w:spacing w:after="0" w:line="240" w:lineRule="auto"/>
      </w:pPr>
      <w:r>
        <w:separator/>
      </w:r>
    </w:p>
  </w:endnote>
  <w:endnote w:type="continuationSeparator" w:id="0">
    <w:p w14:paraId="557A09FA" w14:textId="77777777" w:rsidR="00165938" w:rsidRDefault="00165938" w:rsidP="00ED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FA20B" w14:textId="77777777" w:rsidR="00165938" w:rsidRDefault="00165938" w:rsidP="00ED603C">
      <w:pPr>
        <w:spacing w:after="0" w:line="240" w:lineRule="auto"/>
      </w:pPr>
      <w:r>
        <w:separator/>
      </w:r>
    </w:p>
  </w:footnote>
  <w:footnote w:type="continuationSeparator" w:id="0">
    <w:p w14:paraId="54406512" w14:textId="77777777" w:rsidR="00165938" w:rsidRDefault="00165938" w:rsidP="00ED6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EAF02" w14:textId="77777777" w:rsidR="00ED603C" w:rsidRDefault="00ED603C">
    <w:pPr>
      <w:pStyle w:val="Header"/>
    </w:pPr>
    <w:r>
      <w:t>School of Computing</w:t>
    </w:r>
    <w:r w:rsidR="00860B96">
      <w:t xml:space="preserve"> Science and Digital Media</w:t>
    </w:r>
    <w:r>
      <w:t>, Robert Gordon University</w:t>
    </w:r>
  </w:p>
  <w:p w14:paraId="341CAF74" w14:textId="77777777" w:rsidR="00ED603C" w:rsidRDefault="00ED60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C79"/>
    <w:rsid w:val="00060CCB"/>
    <w:rsid w:val="00165938"/>
    <w:rsid w:val="001B0741"/>
    <w:rsid w:val="00217C5E"/>
    <w:rsid w:val="00235DE2"/>
    <w:rsid w:val="00714DC1"/>
    <w:rsid w:val="00777537"/>
    <w:rsid w:val="0081122E"/>
    <w:rsid w:val="00833FC2"/>
    <w:rsid w:val="00860B96"/>
    <w:rsid w:val="008D6845"/>
    <w:rsid w:val="00957C79"/>
    <w:rsid w:val="009767D7"/>
    <w:rsid w:val="00A0640A"/>
    <w:rsid w:val="00A219E0"/>
    <w:rsid w:val="00B51829"/>
    <w:rsid w:val="00B912FB"/>
    <w:rsid w:val="00BA1731"/>
    <w:rsid w:val="00C1351F"/>
    <w:rsid w:val="00C5081D"/>
    <w:rsid w:val="00C50BA7"/>
    <w:rsid w:val="00CB3E1D"/>
    <w:rsid w:val="00D77372"/>
    <w:rsid w:val="00E4243D"/>
    <w:rsid w:val="00ED603C"/>
    <w:rsid w:val="00F4450F"/>
    <w:rsid w:val="00FD0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9243"/>
  <w15:docId w15:val="{D19C81C5-A1E4-41E5-9460-4F880C9D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03C"/>
  </w:style>
  <w:style w:type="paragraph" w:styleId="Footer">
    <w:name w:val="footer"/>
    <w:basedOn w:val="Normal"/>
    <w:link w:val="FooterChar"/>
    <w:uiPriority w:val="99"/>
    <w:unhideWhenUsed/>
    <w:rsid w:val="00ED6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03C"/>
  </w:style>
  <w:style w:type="paragraph" w:styleId="BalloonText">
    <w:name w:val="Balloon Text"/>
    <w:basedOn w:val="Normal"/>
    <w:link w:val="BalloonTextChar"/>
    <w:uiPriority w:val="99"/>
    <w:semiHidden/>
    <w:unhideWhenUsed/>
    <w:rsid w:val="00ED6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C"/>
    <w:rPr>
      <w:rFonts w:ascii="Tahoma" w:hAnsi="Tahoma" w:cs="Tahoma"/>
      <w:sz w:val="16"/>
      <w:szCs w:val="16"/>
    </w:rPr>
  </w:style>
  <w:style w:type="character" w:styleId="Hyperlink">
    <w:name w:val="Hyperlink"/>
    <w:basedOn w:val="DefaultParagraphFont"/>
    <w:uiPriority w:val="99"/>
    <w:unhideWhenUsed/>
    <w:rsid w:val="00FD025D"/>
    <w:rPr>
      <w:color w:val="0000FF" w:themeColor="hyperlink"/>
      <w:u w:val="single"/>
    </w:rPr>
  </w:style>
  <w:style w:type="character" w:styleId="UnresolvedMention">
    <w:name w:val="Unresolved Mention"/>
    <w:basedOn w:val="DefaultParagraphFont"/>
    <w:uiPriority w:val="99"/>
    <w:semiHidden/>
    <w:unhideWhenUsed/>
    <w:rsid w:val="00FD025D"/>
    <w:rPr>
      <w:color w:val="605E5C"/>
      <w:shd w:val="clear" w:color="auto" w:fill="E1DFDD"/>
    </w:rPr>
  </w:style>
  <w:style w:type="character" w:styleId="FollowedHyperlink">
    <w:name w:val="FollowedHyperlink"/>
    <w:basedOn w:val="DefaultParagraphFont"/>
    <w:uiPriority w:val="99"/>
    <w:semiHidden/>
    <w:unhideWhenUsed/>
    <w:rsid w:val="00FD02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jLvp2_5wWMqipYyknVHggeUncUQSouxEKOFCjRjnwic/edit?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BE254F-99DF-AF41-B2BA-1DACF87534C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nnamdi osuagwu</cp:lastModifiedBy>
  <cp:revision>2</cp:revision>
  <dcterms:created xsi:type="dcterms:W3CDTF">2021-06-04T22:41:00Z</dcterms:created>
  <dcterms:modified xsi:type="dcterms:W3CDTF">2021-06-04T22:41:00Z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documentId_6801</vt:lpwstr>
  </property>
  <property fmtid="{D5CDD505-2E9C-101B-9397-08002B2CF9AE}" pid="3" name="grammarly_documentContext">
    <vt:lpwstr>{"goals":[],"domain":"general","emotions":[],"dialect":"american"}</vt:lpwstr>
  </property>
</Properties>
</file>