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A2C35" w14:textId="430015D2" w:rsidR="00737D0B" w:rsidRDefault="00A75195">
      <w:pPr>
        <w:rPr>
          <w:sz w:val="28"/>
          <w:szCs w:val="28"/>
        </w:rPr>
      </w:pPr>
      <w:r>
        <w:rPr>
          <w:sz w:val="28"/>
          <w:szCs w:val="28"/>
        </w:rPr>
        <w:t>IMAGE SEGMENTATION USING CONTOUR, SURFACE, AND DEPTH CUES</w:t>
      </w:r>
    </w:p>
    <w:p w14:paraId="1819F7CE" w14:textId="7D192EC6" w:rsidR="00A75195" w:rsidRDefault="00A75195" w:rsidP="00B905B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1D CONTOUR CUE</w:t>
      </w:r>
    </w:p>
    <w:p w14:paraId="4A245731" w14:textId="4AB1072C" w:rsidR="00B905BB" w:rsidRPr="00D065A0" w:rsidRDefault="00B905BB" w:rsidP="00B905BB">
      <w:pPr>
        <w:pStyle w:val="ListParagraph"/>
        <w:numPr>
          <w:ilvl w:val="0"/>
          <w:numId w:val="5"/>
        </w:numPr>
        <w:rPr>
          <w:sz w:val="28"/>
          <w:szCs w:val="28"/>
          <w:highlight w:val="yellow"/>
        </w:rPr>
      </w:pPr>
      <w:proofErr w:type="spellStart"/>
      <w:r w:rsidRPr="00D065A0">
        <w:rPr>
          <w:sz w:val="28"/>
          <w:szCs w:val="28"/>
          <w:highlight w:val="yellow"/>
        </w:rPr>
        <w:t>Phát</w:t>
      </w:r>
      <w:proofErr w:type="spellEnd"/>
      <w:r w:rsidRPr="00D065A0">
        <w:rPr>
          <w:sz w:val="28"/>
          <w:szCs w:val="28"/>
          <w:highlight w:val="yellow"/>
        </w:rPr>
        <w:t xml:space="preserve"> </w:t>
      </w:r>
      <w:proofErr w:type="spellStart"/>
      <w:r w:rsidRPr="00D065A0">
        <w:rPr>
          <w:sz w:val="28"/>
          <w:szCs w:val="28"/>
          <w:highlight w:val="yellow"/>
        </w:rPr>
        <w:t>hiện</w:t>
      </w:r>
      <w:proofErr w:type="spellEnd"/>
      <w:r w:rsidRPr="00D065A0">
        <w:rPr>
          <w:sz w:val="28"/>
          <w:szCs w:val="28"/>
          <w:highlight w:val="yellow"/>
        </w:rPr>
        <w:t xml:space="preserve"> </w:t>
      </w:r>
      <w:proofErr w:type="spellStart"/>
      <w:r w:rsidRPr="00D065A0">
        <w:rPr>
          <w:sz w:val="28"/>
          <w:szCs w:val="28"/>
          <w:highlight w:val="yellow"/>
        </w:rPr>
        <w:t>đường</w:t>
      </w:r>
      <w:proofErr w:type="spellEnd"/>
      <w:r w:rsidRPr="00D065A0">
        <w:rPr>
          <w:sz w:val="28"/>
          <w:szCs w:val="28"/>
          <w:highlight w:val="yellow"/>
        </w:rPr>
        <w:t xml:space="preserve"> </w:t>
      </w:r>
      <w:proofErr w:type="spellStart"/>
      <w:r w:rsidRPr="00D065A0">
        <w:rPr>
          <w:sz w:val="28"/>
          <w:szCs w:val="28"/>
          <w:highlight w:val="yellow"/>
        </w:rPr>
        <w:t>viền</w:t>
      </w:r>
      <w:proofErr w:type="spellEnd"/>
      <w:r w:rsidRPr="00D065A0">
        <w:rPr>
          <w:sz w:val="28"/>
          <w:szCs w:val="28"/>
          <w:highlight w:val="yellow"/>
        </w:rPr>
        <w:t xml:space="preserve"> (contour detection) </w:t>
      </w:r>
      <w:proofErr w:type="spellStart"/>
      <w:r w:rsidRPr="00D065A0">
        <w:rPr>
          <w:sz w:val="28"/>
          <w:szCs w:val="28"/>
          <w:highlight w:val="yellow"/>
        </w:rPr>
        <w:t>là</w:t>
      </w:r>
      <w:proofErr w:type="spellEnd"/>
      <w:r w:rsidRPr="00D065A0">
        <w:rPr>
          <w:sz w:val="28"/>
          <w:szCs w:val="28"/>
          <w:highlight w:val="yellow"/>
        </w:rPr>
        <w:t xml:space="preserve"> </w:t>
      </w:r>
      <w:proofErr w:type="spellStart"/>
      <w:r w:rsidRPr="00D065A0">
        <w:rPr>
          <w:sz w:val="28"/>
          <w:szCs w:val="28"/>
          <w:highlight w:val="yellow"/>
        </w:rPr>
        <w:t>dựa</w:t>
      </w:r>
      <w:proofErr w:type="spellEnd"/>
      <w:r w:rsidRPr="00D065A0">
        <w:rPr>
          <w:sz w:val="28"/>
          <w:szCs w:val="28"/>
          <w:highlight w:val="yellow"/>
        </w:rPr>
        <w:t xml:space="preserve"> </w:t>
      </w:r>
      <w:proofErr w:type="spellStart"/>
      <w:r w:rsidRPr="00D065A0">
        <w:rPr>
          <w:sz w:val="28"/>
          <w:szCs w:val="28"/>
          <w:highlight w:val="yellow"/>
        </w:rPr>
        <w:t>vào</w:t>
      </w:r>
      <w:proofErr w:type="spellEnd"/>
      <w:r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sự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chênh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lệch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về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cường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độ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ánh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sáng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và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màu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sắc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của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các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điểm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ảnh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để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chỉ</w:t>
      </w:r>
      <w:proofErr w:type="spellEnd"/>
      <w:r w:rsidR="009C1E29" w:rsidRPr="00D065A0">
        <w:rPr>
          <w:sz w:val="28"/>
          <w:szCs w:val="28"/>
          <w:highlight w:val="yellow"/>
        </w:rPr>
        <w:t xml:space="preserve"> ra </w:t>
      </w:r>
      <w:proofErr w:type="spellStart"/>
      <w:r w:rsidR="009C1E29" w:rsidRPr="00D065A0">
        <w:rPr>
          <w:sz w:val="28"/>
          <w:szCs w:val="28"/>
          <w:highlight w:val="yellow"/>
        </w:rPr>
        <w:t>ranh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giới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giữa</w:t>
      </w:r>
      <w:proofErr w:type="spellEnd"/>
      <w:r w:rsidR="009C1E29" w:rsidRPr="00D065A0">
        <w:rPr>
          <w:sz w:val="28"/>
          <w:szCs w:val="28"/>
          <w:highlight w:val="yellow"/>
        </w:rPr>
        <w:t xml:space="preserve"> 2 </w:t>
      </w:r>
      <w:proofErr w:type="spellStart"/>
      <w:r w:rsidR="009C1E29" w:rsidRPr="00D065A0">
        <w:rPr>
          <w:sz w:val="28"/>
          <w:szCs w:val="28"/>
          <w:highlight w:val="yellow"/>
        </w:rPr>
        <w:t>vùng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kề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nhau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nhằm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mục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đích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phân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đoạn</w:t>
      </w:r>
      <w:proofErr w:type="spellEnd"/>
      <w:r w:rsidR="009C1E29" w:rsidRPr="00D065A0">
        <w:rPr>
          <w:sz w:val="28"/>
          <w:szCs w:val="28"/>
          <w:highlight w:val="yellow"/>
        </w:rPr>
        <w:t xml:space="preserve"> </w:t>
      </w:r>
      <w:proofErr w:type="spellStart"/>
      <w:r w:rsidR="009C1E29" w:rsidRPr="00D065A0">
        <w:rPr>
          <w:sz w:val="28"/>
          <w:szCs w:val="28"/>
          <w:highlight w:val="yellow"/>
        </w:rPr>
        <w:t>ảnh</w:t>
      </w:r>
      <w:proofErr w:type="spellEnd"/>
    </w:p>
    <w:p w14:paraId="046D0C90" w14:textId="388EABE0" w:rsidR="009C1E29" w:rsidRDefault="009C1E29" w:rsidP="00B905BB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kín</w:t>
      </w:r>
      <w:proofErr w:type="spellEnd"/>
      <w:r w:rsidR="003E2E9F">
        <w:rPr>
          <w:sz w:val="28"/>
          <w:szCs w:val="28"/>
        </w:rPr>
        <w:t xml:space="preserve">, </w:t>
      </w:r>
      <w:proofErr w:type="spellStart"/>
      <w:r w:rsidR="003E2E9F">
        <w:rPr>
          <w:sz w:val="28"/>
          <w:szCs w:val="28"/>
        </w:rPr>
        <w:t>việc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phân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biệt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các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cạnh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bị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nhiễu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càng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đáng</w:t>
      </w:r>
      <w:proofErr w:type="spellEnd"/>
      <w:r w:rsidR="003E2E9F">
        <w:rPr>
          <w:sz w:val="28"/>
          <w:szCs w:val="28"/>
        </w:rPr>
        <w:t xml:space="preserve"> tin </w:t>
      </w:r>
      <w:proofErr w:type="spellStart"/>
      <w:r w:rsidR="003E2E9F">
        <w:rPr>
          <w:sz w:val="28"/>
          <w:szCs w:val="28"/>
        </w:rPr>
        <w:t>cậy</w:t>
      </w:r>
      <w:proofErr w:type="spellEnd"/>
    </w:p>
    <w:p w14:paraId="54647708" w14:textId="4724D735" w:rsidR="003E2E9F" w:rsidRDefault="003E2E9F" w:rsidP="00B905BB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D065A0">
        <w:rPr>
          <w:sz w:val="28"/>
          <w:szCs w:val="28"/>
          <w:highlight w:val="yellow"/>
        </w:rPr>
        <w:t>Strucutred</w:t>
      </w:r>
      <w:proofErr w:type="spellEnd"/>
      <w:r w:rsidRPr="00D065A0">
        <w:rPr>
          <w:sz w:val="28"/>
          <w:szCs w:val="28"/>
          <w:highlight w:val="yellow"/>
        </w:rPr>
        <w:t xml:space="preserve"> edges detection + Binarization</w:t>
      </w:r>
      <w:r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để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nối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các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điểm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vào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một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danh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sách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các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cặp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tọa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độ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dài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nhất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có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thể</w:t>
      </w:r>
      <w:proofErr w:type="spellEnd"/>
      <w:r w:rsidR="00227187">
        <w:rPr>
          <w:sz w:val="28"/>
          <w:szCs w:val="28"/>
        </w:rPr>
        <w:t xml:space="preserve"> </w:t>
      </w:r>
      <w:r w:rsidR="00223F02">
        <w:rPr>
          <w:sz w:val="28"/>
          <w:szCs w:val="28"/>
        </w:rPr>
        <w:t>(contour map)</w:t>
      </w:r>
    </w:p>
    <w:p w14:paraId="6B60F753" w14:textId="60CAA08C" w:rsidR="006F7FAC" w:rsidRDefault="006F7FAC" w:rsidP="006F7FAC">
      <w:pPr>
        <w:rPr>
          <w:sz w:val="28"/>
          <w:szCs w:val="28"/>
        </w:rPr>
      </w:pPr>
    </w:p>
    <w:p w14:paraId="587E0016" w14:textId="7A383E95" w:rsidR="006F7FAC" w:rsidRDefault="006F7FAC" w:rsidP="006F7F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B131DC" wp14:editId="68F1895A">
            <wp:extent cx="5943600" cy="3500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E26C" w14:textId="60D33665" w:rsidR="00B451EB" w:rsidRPr="00D065A0" w:rsidRDefault="00B451EB" w:rsidP="00B451EB">
      <w:pPr>
        <w:pStyle w:val="ListParagraph"/>
        <w:numPr>
          <w:ilvl w:val="0"/>
          <w:numId w:val="5"/>
        </w:numPr>
        <w:rPr>
          <w:sz w:val="28"/>
          <w:szCs w:val="28"/>
          <w:highlight w:val="yellow"/>
        </w:rPr>
      </w:pPr>
      <w:r w:rsidRPr="00D065A0">
        <w:rPr>
          <w:sz w:val="28"/>
          <w:szCs w:val="28"/>
          <w:highlight w:val="yellow"/>
        </w:rPr>
        <w:t xml:space="preserve">So </w:t>
      </w:r>
      <w:proofErr w:type="spellStart"/>
      <w:r w:rsidRPr="00D065A0">
        <w:rPr>
          <w:sz w:val="28"/>
          <w:szCs w:val="28"/>
          <w:highlight w:val="yellow"/>
        </w:rPr>
        <w:t>sánh</w:t>
      </w:r>
      <w:proofErr w:type="spellEnd"/>
      <w:r w:rsidRPr="00D065A0">
        <w:rPr>
          <w:sz w:val="28"/>
          <w:szCs w:val="28"/>
          <w:highlight w:val="yellow"/>
        </w:rPr>
        <w:t xml:space="preserve"> </w:t>
      </w:r>
      <w:proofErr w:type="spellStart"/>
      <w:r w:rsidRPr="00D065A0">
        <w:rPr>
          <w:sz w:val="28"/>
          <w:szCs w:val="28"/>
          <w:highlight w:val="yellow"/>
        </w:rPr>
        <w:t>giữa</w:t>
      </w:r>
      <w:proofErr w:type="spellEnd"/>
      <w:r w:rsidRPr="00D065A0">
        <w:rPr>
          <w:sz w:val="28"/>
          <w:szCs w:val="28"/>
          <w:highlight w:val="yellow"/>
        </w:rPr>
        <w:t xml:space="preserve"> </w:t>
      </w:r>
      <w:proofErr w:type="spellStart"/>
      <w:r w:rsidRPr="00D065A0">
        <w:rPr>
          <w:sz w:val="28"/>
          <w:szCs w:val="28"/>
          <w:highlight w:val="yellow"/>
        </w:rPr>
        <w:t>các</w:t>
      </w:r>
      <w:proofErr w:type="spellEnd"/>
      <w:r w:rsidRPr="00D065A0">
        <w:rPr>
          <w:sz w:val="28"/>
          <w:szCs w:val="28"/>
          <w:highlight w:val="yellow"/>
        </w:rPr>
        <w:t xml:space="preserve"> </w:t>
      </w:r>
      <w:proofErr w:type="spellStart"/>
      <w:r w:rsidRPr="00D065A0">
        <w:rPr>
          <w:sz w:val="28"/>
          <w:szCs w:val="28"/>
          <w:highlight w:val="yellow"/>
        </w:rPr>
        <w:t>thuật</w:t>
      </w:r>
      <w:proofErr w:type="spellEnd"/>
      <w:r w:rsidRPr="00D065A0">
        <w:rPr>
          <w:sz w:val="28"/>
          <w:szCs w:val="28"/>
          <w:highlight w:val="yellow"/>
        </w:rPr>
        <w:t xml:space="preserve"> </w:t>
      </w:r>
      <w:proofErr w:type="spellStart"/>
      <w:r w:rsidRPr="00D065A0">
        <w:rPr>
          <w:sz w:val="28"/>
          <w:szCs w:val="28"/>
          <w:highlight w:val="yellow"/>
        </w:rPr>
        <w:t>toán</w:t>
      </w:r>
      <w:proofErr w:type="spellEnd"/>
      <w:r w:rsidRPr="00D065A0">
        <w:rPr>
          <w:sz w:val="28"/>
          <w:szCs w:val="28"/>
          <w:highlight w:val="yellow"/>
        </w:rPr>
        <w:t xml:space="preserve"> edges detection </w:t>
      </w:r>
    </w:p>
    <w:p w14:paraId="1C8B0836" w14:textId="20E55A27" w:rsidR="00861CBE" w:rsidRDefault="00B451EB" w:rsidP="006F7FA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ABDAB9" wp14:editId="3291DD58">
            <wp:extent cx="5939790" cy="400748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79394" w14:textId="7EFE9ED2" w:rsidR="009A78A7" w:rsidRPr="00D065A0" w:rsidRDefault="00B451EB" w:rsidP="00B451EB">
      <w:pPr>
        <w:pStyle w:val="ListParagraph"/>
        <w:numPr>
          <w:ilvl w:val="0"/>
          <w:numId w:val="5"/>
        </w:numPr>
        <w:rPr>
          <w:sz w:val="28"/>
          <w:szCs w:val="28"/>
          <w:highlight w:val="yellow"/>
        </w:rPr>
      </w:pPr>
      <w:r w:rsidRPr="00D065A0">
        <w:rPr>
          <w:sz w:val="28"/>
          <w:szCs w:val="28"/>
          <w:highlight w:val="yellow"/>
        </w:rPr>
        <w:t xml:space="preserve">Binarization: </w:t>
      </w:r>
    </w:p>
    <w:p w14:paraId="091FE636" w14:textId="372A6B47" w:rsidR="009A78A7" w:rsidRPr="00D065A0" w:rsidRDefault="009A78A7" w:rsidP="009A78A7">
      <w:pPr>
        <w:pStyle w:val="ListParagraph"/>
        <w:numPr>
          <w:ilvl w:val="1"/>
          <w:numId w:val="5"/>
        </w:numPr>
        <w:rPr>
          <w:sz w:val="28"/>
          <w:szCs w:val="28"/>
          <w:highlight w:val="yellow"/>
        </w:rPr>
      </w:pPr>
      <w:r w:rsidRPr="00D065A0">
        <w:rPr>
          <w:sz w:val="28"/>
          <w:szCs w:val="28"/>
          <w:highlight w:val="yellow"/>
        </w:rPr>
        <w:t>Global Threshold</w:t>
      </w:r>
    </w:p>
    <w:p w14:paraId="71624E78" w14:textId="57C7DA21" w:rsidR="009A78A7" w:rsidRPr="009A78A7" w:rsidRDefault="009A78A7" w:rsidP="009A78A7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threshold T.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I(</w:t>
      </w:r>
      <w:proofErr w:type="spellStart"/>
      <w:proofErr w:type="gramStart"/>
      <w:r>
        <w:rPr>
          <w:sz w:val="28"/>
          <w:szCs w:val="28"/>
        </w:rPr>
        <w:t>x,y</w:t>
      </w:r>
      <w:proofErr w:type="spellEnd"/>
      <w:proofErr w:type="gramEnd"/>
      <w:r>
        <w:rPr>
          <w:sz w:val="28"/>
          <w:szCs w:val="28"/>
        </w:rPr>
        <w:t xml:space="preserve">) &gt; T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I’(</w:t>
      </w:r>
      <w:proofErr w:type="spellStart"/>
      <w:r>
        <w:rPr>
          <w:sz w:val="28"/>
          <w:szCs w:val="28"/>
        </w:rPr>
        <w:t>x,y</w:t>
      </w:r>
      <w:proofErr w:type="spellEnd"/>
      <w:r>
        <w:rPr>
          <w:sz w:val="28"/>
          <w:szCs w:val="28"/>
        </w:rPr>
        <w:t xml:space="preserve">) = 255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</w:p>
    <w:p w14:paraId="7C95678A" w14:textId="69AD2B32" w:rsidR="009A78A7" w:rsidRPr="00D065A0" w:rsidRDefault="009A78A7" w:rsidP="009A78A7">
      <w:pPr>
        <w:pStyle w:val="ListParagraph"/>
        <w:numPr>
          <w:ilvl w:val="1"/>
          <w:numId w:val="5"/>
        </w:numPr>
        <w:rPr>
          <w:sz w:val="28"/>
          <w:szCs w:val="28"/>
          <w:highlight w:val="yellow"/>
        </w:rPr>
      </w:pPr>
      <w:r w:rsidRPr="00D065A0">
        <w:rPr>
          <w:sz w:val="28"/>
          <w:szCs w:val="28"/>
          <w:highlight w:val="yellow"/>
        </w:rPr>
        <w:t>Otsu’s Threshold</w:t>
      </w:r>
    </w:p>
    <w:p w14:paraId="19CD4143" w14:textId="77777777" w:rsidR="009A78A7" w:rsidRPr="009A78A7" w:rsidRDefault="009A78A7" w:rsidP="009A78A7">
      <w:pPr>
        <w:shd w:val="clear" w:color="auto" w:fill="FFFFFF"/>
        <w:spacing w:after="240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Bước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1: 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Xác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định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T1</w:t>
      </w:r>
      <w:r w:rsidRPr="009A78A7">
        <w:rPr>
          <w:rFonts w:eastAsia="Times New Roman" w:cstheme="minorHAnsi"/>
          <w:color w:val="000000"/>
          <w:sz w:val="24"/>
          <w:szCs w:val="24"/>
        </w:rPr>
        <w:t xml:space="preserve">.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Giá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cho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T1</w:t>
      </w:r>
      <w:r w:rsidRPr="009A78A7">
        <w:rPr>
          <w:rFonts w:eastAsia="Times New Roman" w:cstheme="minorHAnsi"/>
          <w:color w:val="000000"/>
          <w:sz w:val="24"/>
          <w:szCs w:val="24"/>
        </w:rPr>
        <w:t xml:space="preserve"> ban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đầu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nên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chọn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là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(0+255) / 2 = 128</w:t>
      </w:r>
      <w:r w:rsidRPr="009A78A7">
        <w:rPr>
          <w:rFonts w:eastAsia="Times New Roman" w:cstheme="minorHAnsi"/>
          <w:color w:val="000000"/>
          <w:sz w:val="24"/>
          <w:szCs w:val="24"/>
        </w:rPr>
        <w:t>.</w:t>
      </w:r>
    </w:p>
    <w:p w14:paraId="724D69B9" w14:textId="77777777" w:rsidR="009A78A7" w:rsidRPr="009A78A7" w:rsidRDefault="009A78A7" w:rsidP="009A78A7">
      <w:pPr>
        <w:shd w:val="clear" w:color="auto" w:fill="FFFFFF"/>
        <w:spacing w:after="240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Bước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2: 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Phân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loại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thành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2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nhóm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điểm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ảnh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.  </w:t>
      </w:r>
    </w:p>
    <w:p w14:paraId="1EDDDBDD" w14:textId="77777777" w:rsidR="009A78A7" w:rsidRPr="009A78A7" w:rsidRDefault="009A78A7" w:rsidP="009A78A7">
      <w:pPr>
        <w:numPr>
          <w:ilvl w:val="0"/>
          <w:numId w:val="6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color w:val="000000"/>
          <w:sz w:val="21"/>
          <w:szCs w:val="21"/>
        </w:rPr>
      </w:pP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Loại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1 (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Type1</w:t>
      </w:r>
      <w:r w:rsidRPr="009A78A7">
        <w:rPr>
          <w:rFonts w:eastAsia="Times New Roman" w:cstheme="minorHAnsi"/>
          <w:color w:val="000000"/>
          <w:sz w:val="21"/>
          <w:szCs w:val="21"/>
        </w:rPr>
        <w:t xml:space="preserve">):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chứa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tất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cả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các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điểm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ảnh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có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giá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cường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độ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sáng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(Intensity) &lt;= T</w:t>
      </w:r>
      <w:r w:rsidRPr="009A78A7">
        <w:rPr>
          <w:rFonts w:eastAsia="Times New Roman" w:cstheme="minorHAnsi"/>
          <w:color w:val="000000"/>
          <w:sz w:val="21"/>
          <w:szCs w:val="21"/>
        </w:rPr>
        <w:t>.    </w:t>
      </w:r>
    </w:p>
    <w:p w14:paraId="4048784A" w14:textId="77777777" w:rsidR="009A78A7" w:rsidRPr="009A78A7" w:rsidRDefault="009A78A7" w:rsidP="009A78A7">
      <w:pPr>
        <w:numPr>
          <w:ilvl w:val="0"/>
          <w:numId w:val="6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color w:val="000000"/>
          <w:sz w:val="21"/>
          <w:szCs w:val="21"/>
        </w:rPr>
      </w:pP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Loại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2 (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Type2</w:t>
      </w:r>
      <w:r w:rsidRPr="009A78A7">
        <w:rPr>
          <w:rFonts w:eastAsia="Times New Roman" w:cstheme="minorHAnsi"/>
          <w:color w:val="000000"/>
          <w:sz w:val="21"/>
          <w:szCs w:val="21"/>
        </w:rPr>
        <w:t xml:space="preserve">):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chứa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tất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cả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các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điểm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ảnh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có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giá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cường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độ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sáng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(Intensity) &gt; T</w:t>
      </w:r>
      <w:r w:rsidRPr="009A78A7">
        <w:rPr>
          <w:rFonts w:eastAsia="Times New Roman" w:cstheme="minorHAnsi"/>
          <w:color w:val="000000"/>
          <w:sz w:val="21"/>
          <w:szCs w:val="21"/>
        </w:rPr>
        <w:t>.</w:t>
      </w:r>
    </w:p>
    <w:p w14:paraId="373B81E7" w14:textId="77777777" w:rsidR="009A78A7" w:rsidRPr="009A78A7" w:rsidRDefault="009A78A7" w:rsidP="009A78A7">
      <w:pPr>
        <w:shd w:val="clear" w:color="auto" w:fill="FFFFFF"/>
        <w:spacing w:after="240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Bước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3: 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Tính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giá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cường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độ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sáng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trung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bình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(</w:t>
      </w:r>
      <w:proofErr w:type="spellStart"/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iAverage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)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cho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Type1 (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iAverage1</w:t>
      </w:r>
      <w:r w:rsidRPr="009A78A7">
        <w:rPr>
          <w:rFonts w:eastAsia="Times New Roman" w:cstheme="minorHAnsi"/>
          <w:color w:val="000000"/>
          <w:sz w:val="24"/>
          <w:szCs w:val="24"/>
        </w:rPr>
        <w:t xml:space="preserve">)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và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Type2 (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iAverage2</w:t>
      </w:r>
      <w:r w:rsidRPr="009A78A7">
        <w:rPr>
          <w:rFonts w:eastAsia="Times New Roman" w:cstheme="minorHAnsi"/>
          <w:color w:val="000000"/>
          <w:sz w:val="24"/>
          <w:szCs w:val="24"/>
        </w:rPr>
        <w:t>).</w:t>
      </w:r>
    </w:p>
    <w:p w14:paraId="00F35EA7" w14:textId="77777777" w:rsidR="009A78A7" w:rsidRPr="009A78A7" w:rsidRDefault="009A78A7" w:rsidP="009A78A7">
      <w:pPr>
        <w:shd w:val="clear" w:color="auto" w:fill="FFFFFF"/>
        <w:spacing w:after="240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Bước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4: 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Tính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giá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T2</w:t>
      </w:r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theo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công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thức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(iAverage1 + iAverage2) /2</w:t>
      </w:r>
      <w:r w:rsidRPr="009A78A7">
        <w:rPr>
          <w:rFonts w:eastAsia="Times New Roman" w:cstheme="minorHAnsi"/>
          <w:color w:val="000000"/>
          <w:sz w:val="24"/>
          <w:szCs w:val="24"/>
        </w:rPr>
        <w:t>.</w:t>
      </w:r>
    </w:p>
    <w:p w14:paraId="1382D715" w14:textId="77777777" w:rsidR="009A78A7" w:rsidRPr="009A78A7" w:rsidRDefault="009A78A7" w:rsidP="009A78A7">
      <w:pPr>
        <w:shd w:val="clear" w:color="auto" w:fill="FFFFFF"/>
        <w:spacing w:after="240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Bước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5: So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sánh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T1</w:t>
      </w:r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và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T2</w:t>
      </w:r>
      <w:r w:rsidRPr="009A78A7">
        <w:rPr>
          <w:rFonts w:eastAsia="Times New Roman" w:cstheme="minorHAnsi"/>
          <w:color w:val="000000"/>
          <w:sz w:val="24"/>
          <w:szCs w:val="24"/>
        </w:rPr>
        <w:t>. </w:t>
      </w:r>
    </w:p>
    <w:p w14:paraId="1D81ECC4" w14:textId="77777777" w:rsidR="009A78A7" w:rsidRPr="009A78A7" w:rsidRDefault="009A78A7" w:rsidP="009A78A7">
      <w:pPr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color w:val="000000"/>
          <w:sz w:val="21"/>
          <w:szCs w:val="21"/>
        </w:rPr>
      </w:pP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Nếu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giá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chênh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lệch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của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T1</w:t>
      </w:r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và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T2 &lt;= Delta</w:t>
      </w:r>
      <w:r w:rsidRPr="009A78A7">
        <w:rPr>
          <w:rFonts w:eastAsia="Times New Roman" w:cstheme="minorHAnsi"/>
          <w:color w:val="000000"/>
          <w:sz w:val="21"/>
          <w:szCs w:val="21"/>
        </w:rPr>
        <w:t xml:space="preserve"> (1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giá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cho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trước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)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thì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T2</w:t>
      </w:r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chính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là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</w:t>
      </w:r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cần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tìm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. </w:t>
      </w:r>
    </w:p>
    <w:p w14:paraId="73FCABC4" w14:textId="5AD1F7E6" w:rsidR="009A78A7" w:rsidRPr="009A78A7" w:rsidRDefault="009A78A7" w:rsidP="009A78A7">
      <w:pPr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color w:val="000000"/>
          <w:sz w:val="21"/>
          <w:szCs w:val="21"/>
        </w:rPr>
      </w:pP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lastRenderedPageBreak/>
        <w:t>Nếu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giá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chênh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lệch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của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T1</w:t>
      </w:r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và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T2 &gt; Delta</w:t>
      </w:r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thì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quay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lại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Bước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1</w:t>
      </w:r>
    </w:p>
    <w:p w14:paraId="74329072" w14:textId="26891523" w:rsidR="00B451EB" w:rsidRDefault="00B451EB" w:rsidP="009A78A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Global threshold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ra output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đứt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gãy</w:t>
      </w:r>
      <w:proofErr w:type="spellEnd"/>
      <w:r>
        <w:rPr>
          <w:sz w:val="28"/>
          <w:szCs w:val="28"/>
        </w:rPr>
        <w:t xml:space="preserve"> </w:t>
      </w:r>
    </w:p>
    <w:p w14:paraId="465C18E7" w14:textId="3FADA01D" w:rsidR="00B451EB" w:rsidRDefault="00B451EB" w:rsidP="00B451EB">
      <w:pPr>
        <w:pStyle w:val="ListParagraph"/>
        <w:numPr>
          <w:ilvl w:val="2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Otsu’s Threshold</w:t>
      </w:r>
    </w:p>
    <w:p w14:paraId="02E44351" w14:textId="2907FD3B" w:rsidR="00B451EB" w:rsidRDefault="00B451EB" w:rsidP="00B451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978603" wp14:editId="7B8645BB">
            <wp:extent cx="5939790" cy="387223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80B9" w14:textId="043B9C76" w:rsidR="009A78A7" w:rsidRPr="00D065A0" w:rsidRDefault="009A78A7" w:rsidP="009A78A7">
      <w:pPr>
        <w:pStyle w:val="ListParagraph"/>
        <w:numPr>
          <w:ilvl w:val="0"/>
          <w:numId w:val="5"/>
        </w:numPr>
        <w:rPr>
          <w:sz w:val="28"/>
          <w:szCs w:val="28"/>
          <w:highlight w:val="yellow"/>
        </w:rPr>
      </w:pPr>
      <w:r w:rsidRPr="00D065A0">
        <w:rPr>
          <w:sz w:val="28"/>
          <w:szCs w:val="28"/>
          <w:highlight w:val="yellow"/>
        </w:rPr>
        <w:t>Contour map</w:t>
      </w:r>
    </w:p>
    <w:p w14:paraId="7DEE1BD4" w14:textId="10E52B2F" w:rsidR="009A78A7" w:rsidRDefault="00F372A3" w:rsidP="009A78A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2B67574" wp14:editId="5DEDD6A4">
            <wp:extent cx="5943600" cy="2327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A9D" w14:textId="37E780ED" w:rsidR="009A78A7" w:rsidRDefault="009A78A7" w:rsidP="009A78A7">
      <w:pPr>
        <w:pStyle w:val="ListParagraph"/>
        <w:rPr>
          <w:sz w:val="28"/>
          <w:szCs w:val="28"/>
        </w:rPr>
      </w:pPr>
    </w:p>
    <w:p w14:paraId="4749D492" w14:textId="698430F6" w:rsidR="009A78A7" w:rsidRDefault="009A78A7" w:rsidP="009A78A7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 w:rsidR="00F372A3">
        <w:rPr>
          <w:sz w:val="28"/>
          <w:szCs w:val="28"/>
        </w:rPr>
        <w:t xml:space="preserve"> </w:t>
      </w:r>
      <w:proofErr w:type="spellStart"/>
      <w:r w:rsidR="00F372A3">
        <w:rPr>
          <w:sz w:val="28"/>
          <w:szCs w:val="28"/>
        </w:rPr>
        <w:t>ít</w:t>
      </w:r>
      <w:proofErr w:type="spellEnd"/>
      <w:r w:rsidR="00F372A3">
        <w:rPr>
          <w:sz w:val="28"/>
          <w:szCs w:val="28"/>
        </w:rPr>
        <w:t xml:space="preserve"> chi </w:t>
      </w:r>
      <w:proofErr w:type="spellStart"/>
      <w:r w:rsidR="00F372A3">
        <w:rPr>
          <w:sz w:val="28"/>
          <w:szCs w:val="28"/>
        </w:rPr>
        <w:t>tiết</w:t>
      </w:r>
      <w:proofErr w:type="spellEnd"/>
      <w:r w:rsidR="00F372A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so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. </w:t>
      </w:r>
    </w:p>
    <w:p w14:paraId="5AD8F787" w14:textId="509CEF20" w:rsidR="00F372A3" w:rsidRDefault="00F372A3" w:rsidP="009A78A7">
      <w:pPr>
        <w:pStyle w:val="ListParagraph"/>
        <w:rPr>
          <w:sz w:val="28"/>
          <w:szCs w:val="28"/>
        </w:rPr>
      </w:pPr>
    </w:p>
    <w:p w14:paraId="2F8E8CD9" w14:textId="774ED06A" w:rsidR="00F372A3" w:rsidRPr="009A78A7" w:rsidRDefault="00F372A3" w:rsidP="009A78A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59E7AE1" wp14:editId="2B12E295">
            <wp:extent cx="5943600" cy="2075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2A3" w:rsidRPr="009A7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E2978"/>
    <w:multiLevelType w:val="hybridMultilevel"/>
    <w:tmpl w:val="EBCA38E6"/>
    <w:lvl w:ilvl="0" w:tplc="01B03E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93E320A">
      <w:start w:val="1"/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4F11EB"/>
    <w:multiLevelType w:val="hybridMultilevel"/>
    <w:tmpl w:val="E64A4E64"/>
    <w:lvl w:ilvl="0" w:tplc="ADB0E1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A218D0"/>
    <w:multiLevelType w:val="multilevel"/>
    <w:tmpl w:val="3B2EB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532492"/>
    <w:multiLevelType w:val="hybridMultilevel"/>
    <w:tmpl w:val="52FAA6BC"/>
    <w:lvl w:ilvl="0" w:tplc="3BF457C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5E0CAE"/>
    <w:multiLevelType w:val="hybridMultilevel"/>
    <w:tmpl w:val="4E2A2422"/>
    <w:lvl w:ilvl="0" w:tplc="B30ECD4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CF607D7"/>
    <w:multiLevelType w:val="multilevel"/>
    <w:tmpl w:val="EA1CC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D75CF2"/>
    <w:multiLevelType w:val="hybridMultilevel"/>
    <w:tmpl w:val="47AC0BE4"/>
    <w:lvl w:ilvl="0" w:tplc="4CB647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51"/>
    <w:rsid w:val="00223F02"/>
    <w:rsid w:val="00227187"/>
    <w:rsid w:val="003E2E9F"/>
    <w:rsid w:val="006F7FAC"/>
    <w:rsid w:val="00737D0B"/>
    <w:rsid w:val="00861CBE"/>
    <w:rsid w:val="009A78A7"/>
    <w:rsid w:val="009C1E29"/>
    <w:rsid w:val="00A75195"/>
    <w:rsid w:val="00B451EB"/>
    <w:rsid w:val="00B905BB"/>
    <w:rsid w:val="00D065A0"/>
    <w:rsid w:val="00F372A3"/>
    <w:rsid w:val="00FE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E00C0"/>
  <w15:chartTrackingRefBased/>
  <w15:docId w15:val="{12777571-1355-4E9D-BA14-E3976F188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19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A7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A78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0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 Do</dc:creator>
  <cp:keywords/>
  <dc:description/>
  <cp:lastModifiedBy>Thang Do</cp:lastModifiedBy>
  <cp:revision>4</cp:revision>
  <dcterms:created xsi:type="dcterms:W3CDTF">2020-12-03T08:37:00Z</dcterms:created>
  <dcterms:modified xsi:type="dcterms:W3CDTF">2020-12-03T15:23:00Z</dcterms:modified>
</cp:coreProperties>
</file>