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1838" w:rsidRPr="0070218C" w:rsidRDefault="00575225" w:rsidP="003E1AED">
      <w:pPr>
        <w:spacing w:line="240" w:lineRule="auto"/>
        <w:contextualSpacing/>
        <w:jc w:val="center"/>
        <w:rPr>
          <w:rFonts w:ascii="Times New Roman" w:hAnsi="Times New Roman" w:cs="Times New Roman"/>
          <w:b/>
        </w:rPr>
      </w:pPr>
      <w:r w:rsidRPr="00F26580"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proofErr w:type="gramStart"/>
      <w:r w:rsidR="003E1E8F" w:rsidRPr="0070218C">
        <w:rPr>
          <w:rFonts w:ascii="Times New Roman" w:hAnsi="Times New Roman" w:cs="Times New Roman"/>
          <w:b/>
        </w:rPr>
        <w:t>АО  «</w:t>
      </w:r>
      <w:proofErr w:type="gramEnd"/>
      <w:r w:rsidR="003E1E8F" w:rsidRPr="0070218C">
        <w:rPr>
          <w:rFonts w:ascii="Times New Roman" w:hAnsi="Times New Roman" w:cs="Times New Roman"/>
          <w:b/>
        </w:rPr>
        <w:t>Национальный научный медицинский центр»</w:t>
      </w:r>
    </w:p>
    <w:p w:rsidR="003E1E8F" w:rsidRPr="0070218C" w:rsidRDefault="003E1E8F" w:rsidP="003E1AED">
      <w:pPr>
        <w:spacing w:line="240" w:lineRule="auto"/>
        <w:contextualSpacing/>
        <w:rPr>
          <w:rFonts w:ascii="Times New Roman" w:hAnsi="Times New Roman" w:cs="Times New Roman"/>
        </w:rPr>
      </w:pPr>
    </w:p>
    <w:p w:rsidR="003E1E8F" w:rsidRPr="0070218C" w:rsidRDefault="0002485A" w:rsidP="003E1AED">
      <w:pPr>
        <w:spacing w:line="240" w:lineRule="auto"/>
        <w:contextualSpacing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Чек-лист </w:t>
      </w:r>
      <w:proofErr w:type="spellStart"/>
      <w:r>
        <w:rPr>
          <w:rFonts w:ascii="Times New Roman" w:hAnsi="Times New Roman" w:cs="Times New Roman"/>
        </w:rPr>
        <w:t>трейсера</w:t>
      </w:r>
      <w:proofErr w:type="spellEnd"/>
      <w:r>
        <w:rPr>
          <w:rFonts w:ascii="Times New Roman" w:hAnsi="Times New Roman" w:cs="Times New Roman"/>
        </w:rPr>
        <w:t xml:space="preserve"> по контролю качества услуг в отделе лечебного питания.</w:t>
      </w:r>
    </w:p>
    <w:p w:rsidR="00C25DC3" w:rsidRPr="0070218C" w:rsidRDefault="003E1E8F" w:rsidP="003E1AED">
      <w:pPr>
        <w:spacing w:line="240" w:lineRule="auto"/>
        <w:contextualSpacing/>
        <w:rPr>
          <w:rFonts w:ascii="Times New Roman" w:hAnsi="Times New Roman" w:cs="Times New Roman"/>
        </w:rPr>
      </w:pPr>
      <w:r w:rsidRPr="0070218C">
        <w:rPr>
          <w:rFonts w:ascii="Times New Roman" w:hAnsi="Times New Roman" w:cs="Times New Roman"/>
        </w:rPr>
        <w:t xml:space="preserve">Дата проведения </w:t>
      </w:r>
      <w:r w:rsidRPr="00816022">
        <w:rPr>
          <w:rFonts w:ascii="Times New Roman" w:hAnsi="Times New Roman" w:cs="Times New Roman"/>
          <w:u w:val="single"/>
        </w:rPr>
        <w:t>«_</w:t>
      </w:r>
      <w:proofErr w:type="gramStart"/>
      <w:r w:rsidR="00816022">
        <w:rPr>
          <w:rFonts w:ascii="Times New Roman" w:hAnsi="Times New Roman" w:cs="Times New Roman"/>
          <w:u w:val="single"/>
        </w:rPr>
        <w:t>_»</w:t>
      </w:r>
      <w:r w:rsidR="001C356D">
        <w:rPr>
          <w:rFonts w:ascii="Times New Roman" w:hAnsi="Times New Roman" w:cs="Times New Roman"/>
          <w:u w:val="single"/>
        </w:rPr>
        <w:t>_</w:t>
      </w:r>
      <w:proofErr w:type="gramEnd"/>
      <w:r w:rsidR="001C356D">
        <w:rPr>
          <w:rFonts w:ascii="Times New Roman" w:hAnsi="Times New Roman" w:cs="Times New Roman"/>
          <w:u w:val="single"/>
        </w:rPr>
        <w:t>___</w:t>
      </w:r>
      <w:r w:rsidRPr="00816022">
        <w:rPr>
          <w:rFonts w:ascii="Times New Roman" w:hAnsi="Times New Roman" w:cs="Times New Roman"/>
          <w:u w:val="single"/>
        </w:rPr>
        <w:t xml:space="preserve">  г.</w:t>
      </w:r>
      <w:r w:rsidRPr="0070218C">
        <w:rPr>
          <w:rFonts w:ascii="Times New Roman" w:hAnsi="Times New Roman" w:cs="Times New Roman"/>
        </w:rPr>
        <w:t xml:space="preserve">   </w:t>
      </w:r>
    </w:p>
    <w:p w:rsidR="003E1E8F" w:rsidRPr="00A71B0A" w:rsidRDefault="00C25DC3" w:rsidP="003E1AED">
      <w:pPr>
        <w:spacing w:line="240" w:lineRule="auto"/>
        <w:contextualSpacing/>
        <w:rPr>
          <w:rFonts w:ascii="Times New Roman" w:hAnsi="Times New Roman" w:cs="Times New Roman"/>
          <w:b/>
          <w:i/>
          <w:u w:val="single"/>
        </w:rPr>
      </w:pPr>
      <w:r w:rsidRPr="0070218C">
        <w:rPr>
          <w:rFonts w:ascii="Times New Roman" w:hAnsi="Times New Roman" w:cs="Times New Roman"/>
        </w:rPr>
        <w:t>Аудитор:</w:t>
      </w:r>
      <w:r w:rsidR="00214814">
        <w:rPr>
          <w:rFonts w:ascii="Times New Roman" w:hAnsi="Times New Roman" w:cs="Times New Roman"/>
        </w:rPr>
        <w:t xml:space="preserve"> </w:t>
      </w:r>
      <w:bookmarkStart w:id="0" w:name="_GoBack"/>
      <w:bookmarkEnd w:id="0"/>
    </w:p>
    <w:p w:rsidR="00C25DC3" w:rsidRPr="0070218C" w:rsidRDefault="00C25DC3" w:rsidP="003E1AED">
      <w:pPr>
        <w:spacing w:line="240" w:lineRule="auto"/>
        <w:contextualSpacing/>
        <w:rPr>
          <w:rFonts w:ascii="Times New Roman" w:hAnsi="Times New Roman" w:cs="Times New Roman"/>
        </w:rPr>
      </w:pPr>
    </w:p>
    <w:tbl>
      <w:tblPr>
        <w:tblStyle w:val="a3"/>
        <w:tblW w:w="10490" w:type="dxa"/>
        <w:tblInd w:w="-714" w:type="dxa"/>
        <w:tblLook w:val="04A0" w:firstRow="1" w:lastRow="0" w:firstColumn="1" w:lastColumn="0" w:noHBand="0" w:noVBand="1"/>
      </w:tblPr>
      <w:tblGrid>
        <w:gridCol w:w="497"/>
        <w:gridCol w:w="3192"/>
        <w:gridCol w:w="1800"/>
        <w:gridCol w:w="1733"/>
        <w:gridCol w:w="1733"/>
        <w:gridCol w:w="1535"/>
      </w:tblGrid>
      <w:tr w:rsidR="006F1255" w:rsidRPr="0070218C" w:rsidTr="008F6673">
        <w:tc>
          <w:tcPr>
            <w:tcW w:w="497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70218C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3192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70218C">
              <w:rPr>
                <w:rFonts w:ascii="Times New Roman" w:hAnsi="Times New Roman" w:cs="Times New Roman"/>
                <w:b/>
              </w:rPr>
              <w:t>Критерии</w:t>
            </w:r>
          </w:p>
        </w:tc>
        <w:tc>
          <w:tcPr>
            <w:tcW w:w="1800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70218C">
              <w:rPr>
                <w:rFonts w:ascii="Times New Roman" w:hAnsi="Times New Roman" w:cs="Times New Roman"/>
                <w:b/>
              </w:rPr>
              <w:t>Соответствует</w:t>
            </w: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70218C">
              <w:rPr>
                <w:rFonts w:ascii="Times New Roman" w:hAnsi="Times New Roman" w:cs="Times New Roman"/>
                <w:b/>
              </w:rPr>
              <w:t xml:space="preserve">Частично соответствует </w:t>
            </w: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70218C">
              <w:rPr>
                <w:rFonts w:ascii="Times New Roman" w:hAnsi="Times New Roman" w:cs="Times New Roman"/>
                <w:b/>
              </w:rPr>
              <w:t>Не соответствует</w:t>
            </w:r>
          </w:p>
        </w:tc>
        <w:tc>
          <w:tcPr>
            <w:tcW w:w="1535" w:type="dxa"/>
          </w:tcPr>
          <w:p w:rsidR="006F1255" w:rsidRPr="0070218C" w:rsidRDefault="008F6673" w:rsidP="003E1AED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70218C">
              <w:rPr>
                <w:rFonts w:ascii="Times New Roman" w:hAnsi="Times New Roman" w:cs="Times New Roman"/>
                <w:b/>
              </w:rPr>
              <w:t>примечание</w:t>
            </w:r>
          </w:p>
        </w:tc>
      </w:tr>
      <w:tr w:rsidR="006F1255" w:rsidRPr="0070218C" w:rsidTr="008F6673">
        <w:tc>
          <w:tcPr>
            <w:tcW w:w="497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92" w:type="dxa"/>
          </w:tcPr>
          <w:p w:rsidR="006F1255" w:rsidRPr="0070218C" w:rsidRDefault="003928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Наличие соответствующей спецодежды у ра</w:t>
            </w:r>
            <w:r w:rsidR="009B3AC6" w:rsidRPr="0070218C">
              <w:rPr>
                <w:rFonts w:ascii="Times New Roman" w:hAnsi="Times New Roman" w:cs="Times New Roman"/>
              </w:rPr>
              <w:t>ботник</w:t>
            </w:r>
            <w:r w:rsidRPr="0070218C">
              <w:rPr>
                <w:rFonts w:ascii="Times New Roman" w:hAnsi="Times New Roman" w:cs="Times New Roman"/>
              </w:rPr>
              <w:t>ов</w:t>
            </w:r>
            <w:r w:rsidR="009B3AC6" w:rsidRPr="0070218C">
              <w:rPr>
                <w:rFonts w:ascii="Times New Roman" w:hAnsi="Times New Roman" w:cs="Times New Roman"/>
              </w:rPr>
              <w:t xml:space="preserve"> пищеблока </w:t>
            </w:r>
          </w:p>
        </w:tc>
        <w:tc>
          <w:tcPr>
            <w:tcW w:w="1800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39288C" w:rsidRPr="0070218C" w:rsidTr="008F6673">
        <w:tc>
          <w:tcPr>
            <w:tcW w:w="497" w:type="dxa"/>
          </w:tcPr>
          <w:p w:rsidR="0039288C" w:rsidRPr="0070218C" w:rsidRDefault="003928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92" w:type="dxa"/>
          </w:tcPr>
          <w:p w:rsidR="0039288C" w:rsidRPr="0070218C" w:rsidRDefault="003928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Отсутствие ювелирных изделий (кольца, часы, браслеты</w:t>
            </w:r>
            <w:r w:rsidR="00720DB7" w:rsidRPr="0070218C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800" w:type="dxa"/>
          </w:tcPr>
          <w:p w:rsidR="0039288C" w:rsidRPr="0070218C" w:rsidRDefault="0039288C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39288C" w:rsidRPr="0070218C" w:rsidRDefault="0039288C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39288C" w:rsidRPr="0070218C" w:rsidRDefault="0039288C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39288C" w:rsidRPr="0070218C" w:rsidRDefault="0039288C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6557B" w:rsidRPr="0070218C" w:rsidTr="008F6673">
        <w:tc>
          <w:tcPr>
            <w:tcW w:w="497" w:type="dxa"/>
          </w:tcPr>
          <w:p w:rsidR="00E6557B" w:rsidRPr="0070218C" w:rsidRDefault="0070218C" w:rsidP="00E6557B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92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 xml:space="preserve">Соответствие хранения продуктов питания согласно </w:t>
            </w:r>
            <w:r w:rsidR="00720DB7" w:rsidRPr="0070218C">
              <w:rPr>
                <w:rFonts w:ascii="Times New Roman" w:hAnsi="Times New Roman" w:cs="Times New Roman"/>
              </w:rPr>
              <w:t>требованиям</w:t>
            </w:r>
          </w:p>
        </w:tc>
        <w:tc>
          <w:tcPr>
            <w:tcW w:w="1800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E6557B" w:rsidRPr="0070218C" w:rsidTr="008F6673">
        <w:tc>
          <w:tcPr>
            <w:tcW w:w="497" w:type="dxa"/>
          </w:tcPr>
          <w:p w:rsidR="00E6557B" w:rsidRPr="0070218C" w:rsidRDefault="0070218C" w:rsidP="00E6557B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92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Соответствие выхода порции блюда указанному в меню</w:t>
            </w:r>
          </w:p>
        </w:tc>
        <w:tc>
          <w:tcPr>
            <w:tcW w:w="1800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E6557B" w:rsidRPr="0070218C" w:rsidRDefault="00E6557B" w:rsidP="00E6557B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720DB7" w:rsidRPr="0070218C" w:rsidTr="008F6673">
        <w:tc>
          <w:tcPr>
            <w:tcW w:w="497" w:type="dxa"/>
          </w:tcPr>
          <w:p w:rsidR="00720DB7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192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Наличие контрольного блюда</w:t>
            </w:r>
          </w:p>
        </w:tc>
        <w:tc>
          <w:tcPr>
            <w:tcW w:w="1800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720DB7" w:rsidRPr="0070218C" w:rsidTr="008F6673">
        <w:tc>
          <w:tcPr>
            <w:tcW w:w="497" w:type="dxa"/>
          </w:tcPr>
          <w:p w:rsidR="00720DB7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192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Наличие в холодильнике суточной пробы всех блюд с датой реализации (завтрак, обед, полдник, ужин)</w:t>
            </w:r>
          </w:p>
        </w:tc>
        <w:tc>
          <w:tcPr>
            <w:tcW w:w="1800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720DB7" w:rsidRPr="0070218C" w:rsidTr="008F6673">
        <w:tc>
          <w:tcPr>
            <w:tcW w:w="497" w:type="dxa"/>
          </w:tcPr>
          <w:p w:rsidR="00720DB7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192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Наличие маркировки на инвентаре</w:t>
            </w:r>
          </w:p>
        </w:tc>
        <w:tc>
          <w:tcPr>
            <w:tcW w:w="1800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720DB7" w:rsidRPr="0070218C" w:rsidTr="008F6673">
        <w:tc>
          <w:tcPr>
            <w:tcW w:w="497" w:type="dxa"/>
          </w:tcPr>
          <w:p w:rsidR="00720DB7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192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 xml:space="preserve">Разделение разделочного инвентаря для сырой и готовой продукции, </w:t>
            </w:r>
            <w:proofErr w:type="spellStart"/>
            <w:r w:rsidRPr="0070218C">
              <w:rPr>
                <w:rFonts w:ascii="Times New Roman" w:hAnsi="Times New Roman" w:cs="Times New Roman"/>
              </w:rPr>
              <w:t>хронение</w:t>
            </w:r>
            <w:proofErr w:type="spellEnd"/>
            <w:r w:rsidRPr="0070218C">
              <w:rPr>
                <w:rFonts w:ascii="Times New Roman" w:hAnsi="Times New Roman" w:cs="Times New Roman"/>
              </w:rPr>
              <w:t xml:space="preserve"> изолированно друг от друга в специально отведенном месте</w:t>
            </w:r>
            <w:r w:rsidR="00816022">
              <w:rPr>
                <w:rFonts w:ascii="Times New Roman" w:hAnsi="Times New Roman" w:cs="Times New Roman"/>
              </w:rPr>
              <w:t xml:space="preserve"> </w:t>
            </w:r>
            <w:r w:rsidRPr="0070218C">
              <w:rPr>
                <w:rFonts w:ascii="Times New Roman" w:hAnsi="Times New Roman" w:cs="Times New Roman"/>
              </w:rPr>
              <w:t>либо непосредственно на соответствующих производственных столах.</w:t>
            </w:r>
          </w:p>
        </w:tc>
        <w:tc>
          <w:tcPr>
            <w:tcW w:w="1800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F1255" w:rsidRPr="0070218C" w:rsidTr="008F6673">
        <w:tc>
          <w:tcPr>
            <w:tcW w:w="497" w:type="dxa"/>
          </w:tcPr>
          <w:p w:rsidR="006F1255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192" w:type="dxa"/>
          </w:tcPr>
          <w:p w:rsidR="006F1255" w:rsidRPr="0070218C" w:rsidRDefault="00E6557B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Надлежащее санитарное состояние посуды и инвентаря</w:t>
            </w:r>
          </w:p>
        </w:tc>
        <w:tc>
          <w:tcPr>
            <w:tcW w:w="1800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720DB7" w:rsidRPr="0070218C" w:rsidTr="008F6673">
        <w:tc>
          <w:tcPr>
            <w:tcW w:w="497" w:type="dxa"/>
          </w:tcPr>
          <w:p w:rsidR="00720DB7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3192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Санитарное состояние пищеблока, своевременное проведение уборки, заполнение чек листов уборки</w:t>
            </w:r>
          </w:p>
        </w:tc>
        <w:tc>
          <w:tcPr>
            <w:tcW w:w="1800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F1255" w:rsidRPr="0070218C" w:rsidTr="008F6673">
        <w:tc>
          <w:tcPr>
            <w:tcW w:w="497" w:type="dxa"/>
          </w:tcPr>
          <w:p w:rsidR="006F1255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3192" w:type="dxa"/>
          </w:tcPr>
          <w:p w:rsidR="008F6673" w:rsidRPr="0070218C" w:rsidRDefault="008F6673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Наличие записей,</w:t>
            </w:r>
          </w:p>
          <w:p w:rsidR="006F1255" w:rsidRPr="0070218C" w:rsidRDefault="008F6673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 xml:space="preserve">фамилии и подписи члена </w:t>
            </w:r>
            <w:proofErr w:type="spellStart"/>
            <w:r w:rsidRPr="0070218C">
              <w:rPr>
                <w:rFonts w:ascii="Times New Roman" w:hAnsi="Times New Roman" w:cs="Times New Roman"/>
              </w:rPr>
              <w:t>бракеражной</w:t>
            </w:r>
            <w:proofErr w:type="spellEnd"/>
            <w:r w:rsidRPr="0070218C">
              <w:rPr>
                <w:rFonts w:ascii="Times New Roman" w:hAnsi="Times New Roman" w:cs="Times New Roman"/>
              </w:rPr>
              <w:t xml:space="preserve"> комиссии в </w:t>
            </w:r>
            <w:proofErr w:type="spellStart"/>
            <w:r w:rsidRPr="0070218C">
              <w:rPr>
                <w:rFonts w:ascii="Times New Roman" w:hAnsi="Times New Roman" w:cs="Times New Roman"/>
              </w:rPr>
              <w:t>бракеражном</w:t>
            </w:r>
            <w:proofErr w:type="spellEnd"/>
            <w:r w:rsidRPr="0070218C">
              <w:rPr>
                <w:rFonts w:ascii="Times New Roman" w:hAnsi="Times New Roman" w:cs="Times New Roman"/>
              </w:rPr>
              <w:t xml:space="preserve"> журнале </w:t>
            </w:r>
          </w:p>
        </w:tc>
        <w:tc>
          <w:tcPr>
            <w:tcW w:w="1800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720DB7" w:rsidRPr="0070218C" w:rsidTr="008F6673">
        <w:tc>
          <w:tcPr>
            <w:tcW w:w="497" w:type="dxa"/>
          </w:tcPr>
          <w:p w:rsidR="00720DB7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3192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 xml:space="preserve">Своевременное заполнение документации (журнал здоровья, </w:t>
            </w:r>
            <w:r w:rsidR="0070218C" w:rsidRPr="0070218C">
              <w:rPr>
                <w:rFonts w:ascii="Times New Roman" w:hAnsi="Times New Roman" w:cs="Times New Roman"/>
              </w:rPr>
              <w:t>и т.д.)</w:t>
            </w:r>
          </w:p>
        </w:tc>
        <w:tc>
          <w:tcPr>
            <w:tcW w:w="1800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720DB7" w:rsidRPr="0070218C" w:rsidRDefault="00720DB7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F1255" w:rsidRPr="0070218C" w:rsidTr="008F6673">
        <w:tc>
          <w:tcPr>
            <w:tcW w:w="497" w:type="dxa"/>
          </w:tcPr>
          <w:p w:rsidR="006F1255" w:rsidRPr="0070218C" w:rsidRDefault="0070218C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3192" w:type="dxa"/>
          </w:tcPr>
          <w:p w:rsidR="006F1255" w:rsidRPr="0070218C" w:rsidRDefault="00E6557B" w:rsidP="003E1AED">
            <w:pPr>
              <w:contextualSpacing/>
              <w:rPr>
                <w:rFonts w:ascii="Times New Roman" w:hAnsi="Times New Roman" w:cs="Times New Roman"/>
              </w:rPr>
            </w:pPr>
            <w:r w:rsidRPr="0070218C">
              <w:rPr>
                <w:rFonts w:ascii="Times New Roman" w:hAnsi="Times New Roman" w:cs="Times New Roman"/>
              </w:rPr>
              <w:t>Своевременное прохождение работниками пищеблока обязательных медицинских осмотров.</w:t>
            </w:r>
          </w:p>
        </w:tc>
        <w:tc>
          <w:tcPr>
            <w:tcW w:w="1800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  <w:tc>
          <w:tcPr>
            <w:tcW w:w="1535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</w:rPr>
            </w:pPr>
          </w:p>
        </w:tc>
      </w:tr>
      <w:tr w:rsidR="006F1255" w:rsidRPr="0070218C" w:rsidTr="008F6673">
        <w:tc>
          <w:tcPr>
            <w:tcW w:w="7222" w:type="dxa"/>
            <w:gridSpan w:val="4"/>
          </w:tcPr>
          <w:p w:rsidR="006F1255" w:rsidRPr="0070218C" w:rsidRDefault="006F1255" w:rsidP="00AC0581">
            <w:pPr>
              <w:contextualSpacing/>
              <w:rPr>
                <w:rFonts w:ascii="Times New Roman" w:hAnsi="Times New Roman" w:cs="Times New Roman"/>
                <w:b/>
              </w:rPr>
            </w:pPr>
            <w:r w:rsidRPr="0070218C">
              <w:rPr>
                <w:rFonts w:ascii="Times New Roman" w:hAnsi="Times New Roman" w:cs="Times New Roman"/>
                <w:b/>
              </w:rPr>
              <w:t xml:space="preserve">Итого: % соответствия </w:t>
            </w:r>
          </w:p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  <w:i/>
              </w:rPr>
            </w:pPr>
            <w:r w:rsidRPr="0070218C">
              <w:rPr>
                <w:rFonts w:ascii="Times New Roman" w:hAnsi="Times New Roman" w:cs="Times New Roman"/>
                <w:i/>
              </w:rPr>
              <w:t xml:space="preserve">(число </w:t>
            </w:r>
            <w:proofErr w:type="spellStart"/>
            <w:r w:rsidRPr="0070218C">
              <w:rPr>
                <w:rFonts w:ascii="Times New Roman" w:hAnsi="Times New Roman" w:cs="Times New Roman"/>
                <w:i/>
              </w:rPr>
              <w:t>выполненых</w:t>
            </w:r>
            <w:proofErr w:type="spellEnd"/>
            <w:r w:rsidRPr="0070218C">
              <w:rPr>
                <w:rFonts w:ascii="Times New Roman" w:hAnsi="Times New Roman" w:cs="Times New Roman"/>
                <w:i/>
              </w:rPr>
              <w:t xml:space="preserve"> критериев*100/число применимых критериев)</w:t>
            </w:r>
          </w:p>
        </w:tc>
        <w:tc>
          <w:tcPr>
            <w:tcW w:w="1733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535" w:type="dxa"/>
          </w:tcPr>
          <w:p w:rsidR="006F1255" w:rsidRPr="0070218C" w:rsidRDefault="006F1255" w:rsidP="003E1AED">
            <w:pPr>
              <w:contextualSpacing/>
              <w:rPr>
                <w:rFonts w:ascii="Times New Roman" w:hAnsi="Times New Roman" w:cs="Times New Roman"/>
                <w:b/>
              </w:rPr>
            </w:pPr>
          </w:p>
        </w:tc>
      </w:tr>
    </w:tbl>
    <w:p w:rsidR="003E1E8F" w:rsidRPr="0070218C" w:rsidRDefault="003E1AED" w:rsidP="003E1AED">
      <w:pPr>
        <w:spacing w:line="240" w:lineRule="auto"/>
        <w:contextualSpacing/>
        <w:rPr>
          <w:rFonts w:ascii="Times New Roman" w:hAnsi="Times New Roman" w:cs="Times New Roman"/>
        </w:rPr>
      </w:pPr>
      <w:r w:rsidRPr="0070218C">
        <w:rPr>
          <w:rFonts w:ascii="Times New Roman" w:hAnsi="Times New Roman" w:cs="Times New Roman"/>
        </w:rPr>
        <w:tab/>
      </w:r>
    </w:p>
    <w:p w:rsidR="003E1AED" w:rsidRPr="0070218C" w:rsidRDefault="003E1AED" w:rsidP="003E1AED">
      <w:pPr>
        <w:spacing w:line="240" w:lineRule="auto"/>
        <w:contextualSpacing/>
        <w:rPr>
          <w:rFonts w:ascii="Times New Roman" w:hAnsi="Times New Roman" w:cs="Times New Roman"/>
        </w:rPr>
      </w:pPr>
    </w:p>
    <w:sectPr w:rsidR="003E1AED" w:rsidRPr="0070218C" w:rsidSect="00AC0581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539"/>
    <w:rsid w:val="0002485A"/>
    <w:rsid w:val="00111539"/>
    <w:rsid w:val="001637F9"/>
    <w:rsid w:val="001C356D"/>
    <w:rsid w:val="00214814"/>
    <w:rsid w:val="0039288C"/>
    <w:rsid w:val="003E1AED"/>
    <w:rsid w:val="003E1E8F"/>
    <w:rsid w:val="00575225"/>
    <w:rsid w:val="006F1255"/>
    <w:rsid w:val="0070218C"/>
    <w:rsid w:val="00720DB7"/>
    <w:rsid w:val="00816022"/>
    <w:rsid w:val="008F6673"/>
    <w:rsid w:val="00931838"/>
    <w:rsid w:val="009B3AC6"/>
    <w:rsid w:val="00A71B0A"/>
    <w:rsid w:val="00AC0581"/>
    <w:rsid w:val="00C25DC3"/>
    <w:rsid w:val="00E6557B"/>
    <w:rsid w:val="00F26580"/>
    <w:rsid w:val="00FD0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D3152"/>
  <w15:chartTrackingRefBased/>
  <w15:docId w15:val="{ED01F3A5-34DD-4858-A392-B5C080966B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E1E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3E1AE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E1A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1</Pages>
  <Words>515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Жумагулов Алмат Бахчанович</cp:lastModifiedBy>
  <cp:revision>16</cp:revision>
  <cp:lastPrinted>2024-10-05T04:42:00Z</cp:lastPrinted>
  <dcterms:created xsi:type="dcterms:W3CDTF">2018-09-21T03:49:00Z</dcterms:created>
  <dcterms:modified xsi:type="dcterms:W3CDTF">2026-06-05T10:11:00Z</dcterms:modified>
</cp:coreProperties>
</file>