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C5F" w:rsidRPr="00857C5F" w:rsidRDefault="00857C5F" w:rsidP="00857C5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br/>
        <w:t>Жалобы при поступлении</w:t>
      </w:r>
    </w:p>
    <w:p w:rsidR="00857C5F" w:rsidRPr="00857C5F" w:rsidRDefault="00857C5F" w:rsidP="00857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на ноющие боли в эпигастрии и левом подреберье, жидкий неоформленный стул, общую слабость.  </w:t>
      </w:r>
    </w:p>
    <w:p w:rsidR="00857C5F" w:rsidRPr="00857C5F" w:rsidRDefault="00857C5F" w:rsidP="00857C5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Анамнез заболевания</w:t>
      </w:r>
    </w:p>
    <w:p w:rsidR="00857C5F" w:rsidRPr="00857C5F" w:rsidRDefault="00857C5F" w:rsidP="00857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 анамнезе хронический панкреатит. Ухудшение состояния в течении 3-х дней, после нарушения диеты, появились боли и нарушение стула, самостоятельно принимал смекту без эффекта, в связи с чем при обращении госпитализирован в условиях дневного стационара для обследования и лечения.  </w:t>
      </w:r>
    </w:p>
    <w:p w:rsidR="00857C5F" w:rsidRPr="00857C5F" w:rsidRDefault="00857C5F" w:rsidP="00857C5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Анамнез жизни</w:t>
      </w:r>
    </w:p>
    <w:p w:rsidR="00857C5F" w:rsidRPr="00857C5F" w:rsidRDefault="00857C5F" w:rsidP="0085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В анамнезе радикулопатия Th5-Th6 </w:t>
      </w:r>
      <w:proofErr w:type="gramStart"/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на  на</w:t>
      </w:r>
      <w:proofErr w:type="gramEnd"/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фоне дегенеративных изменений грудного отдела позвоночника, с корешково-болевым синдромом, транзиторное повышение АД, искривление перегородки носа с нарушением дыхания, длительное время пользуется сосудосуживающими препаратами, страдает ночным «храпом», вторичный эритроцитоз, остеохондроз шейного отдела позвоночника с хроническим нейромышечным синдромом. Генерализованное тревожное расстройство. Дислипидемия, приобретенная деформация наружного носа.  Хоанальный полип слева.</w:t>
      </w:r>
      <w:r w:rsidRPr="00857C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 </w:t>
      </w: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Хронический некалькулезный холецистит, неполная ремиссия. Жировой гепатоз.</w:t>
      </w:r>
    </w:p>
    <w:p w:rsidR="00857C5F" w:rsidRPr="00857C5F" w:rsidRDefault="00857C5F" w:rsidP="0085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 2020г обследован в условиях ННМЦ дневной стационар, тогда же выставлен диагноз: Задний шейный симпатический синдром на фоне шейного мыщечно-тонического синдрома, нарушение статики шейного отдела позвоночника, получил курс сосудистой терапии с положительной клинической динамикой. Последняя госпитализация в условиях дневного стационара АКЦ в мае 2025г</w:t>
      </w:r>
      <w:r w:rsidRPr="00857C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 </w:t>
      </w: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 данным УЗИ гепатобилиопанкреатической области (печень, желчный пузырь, поджелудочная железа, селезенка) (06.05.2025г): Диффузные изменения паренхимы печени, по типу выраженного жирового гепатоза. Диффузные изменения поджелудочной железы. Гипотоничный желчный пузырь с умерено плотненными стенками и застойными явлениями.</w:t>
      </w:r>
    </w:p>
    <w:p w:rsidR="00857C5F" w:rsidRPr="00857C5F" w:rsidRDefault="00857C5F" w:rsidP="0085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Операции и травм не было. Вредных привычек нет.</w:t>
      </w:r>
    </w:p>
    <w:p w:rsidR="00857C5F" w:rsidRPr="00857C5F" w:rsidRDefault="00857C5F" w:rsidP="0085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ТВС и ВГ отрицает.  Наследственность не отягощена.  Эпиданамнез: выезд в ближнее и дальнее зарубежье, контакт с инфекционными больными за последние 14 </w:t>
      </w:r>
      <w:proofErr w:type="gramStart"/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дней  отрицает</w:t>
      </w:r>
      <w:proofErr w:type="gramEnd"/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857C5F" w:rsidRPr="00857C5F" w:rsidRDefault="00857C5F" w:rsidP="00857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</w:p>
    <w:p w:rsidR="00857C5F" w:rsidRPr="00857C5F" w:rsidRDefault="00857C5F" w:rsidP="00857C5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Аллергологический анамнез</w:t>
      </w:r>
    </w:p>
    <w:p w:rsidR="00857C5F" w:rsidRPr="00857C5F" w:rsidRDefault="00857C5F" w:rsidP="0085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не отягощена</w:t>
      </w:r>
    </w:p>
    <w:p w:rsidR="00857C5F" w:rsidRPr="00857C5F" w:rsidRDefault="00857C5F" w:rsidP="00857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C5F" w:rsidRPr="00857C5F" w:rsidRDefault="00857C5F" w:rsidP="00857C5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Объективные данные</w:t>
      </w:r>
    </w:p>
    <w:p w:rsidR="00857C5F" w:rsidRPr="00857C5F" w:rsidRDefault="00857C5F" w:rsidP="0085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Объективно: </w:t>
      </w: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общее состояние отн. удовлетворительное. Нормостеник. </w:t>
      </w:r>
      <w:r w:rsidRPr="00857C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Рост 175 м, вес 86 кг, ИМТ = 28,1, избыток массы тела.</w:t>
      </w: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 Психостатус: адекватен, в </w:t>
      </w: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простанстве и времени ориентирован</w:t>
      </w:r>
      <w:r w:rsidRPr="00857C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. </w:t>
      </w: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Кожные покровы и видимые слизистые обычной окраски и влажности. Гиперемия лица по типу плеторичности. Щитовидная железа не увеличена. Периферические лимфоузлы не пальпируются. Границы относительной сердечной тупости в пределах нормы. Тоны сердца </w:t>
      </w:r>
      <w:proofErr w:type="gramStart"/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ритмичные  ЧСС</w:t>
      </w:r>
      <w:proofErr w:type="gramEnd"/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66 уд в мин. АД 130/70 мм.рт.ст (левая) 130/70 мм рт ст (правая). сатурация 97%, температура тела 36,2 С. В легких везикулярное дыхание, хрипов нет. Язык обложен белым налетом у корня, влажный. Живот мягкий, несколько вздут, при пальпации болезненный в эпигастрии, левом подреберье и по ходу кишечника.   Печень у края реберной дуги. Стул жидкий, малооформленный до 2-3 раз в день.  </w:t>
      </w:r>
      <w:proofErr w:type="gramStart"/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С-м</w:t>
      </w:r>
      <w:proofErr w:type="gramEnd"/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поколачивания (-). Мочеиспускание б/б.  Периферических отеков нет.</w:t>
      </w:r>
    </w:p>
    <w:p w:rsidR="00857C5F" w:rsidRPr="00857C5F" w:rsidRDefault="00857C5F" w:rsidP="0085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ru-RU"/>
        </w:rPr>
        <w:t xml:space="preserve">Неврологический </w:t>
      </w:r>
      <w:proofErr w:type="gramStart"/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ru-RU"/>
        </w:rPr>
        <w:t>статус:</w:t>
      </w: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 очаговой</w:t>
      </w:r>
      <w:proofErr w:type="gramEnd"/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симптоматики нет. Паравертебральная болезненность в шейном и грудном отделе поз-ка, напряжение мышц шей.</w:t>
      </w:r>
    </w:p>
    <w:p w:rsidR="00857C5F" w:rsidRPr="00857C5F" w:rsidRDefault="00857C5F" w:rsidP="00857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C5F" w:rsidRPr="00857C5F" w:rsidRDefault="00857C5F" w:rsidP="00857C5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Обследование</w:t>
      </w:r>
    </w:p>
    <w:p w:rsidR="00857C5F" w:rsidRPr="00857C5F" w:rsidRDefault="00857C5F" w:rsidP="00857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ЭКГ.</w:t>
      </w:r>
    </w:p>
    <w:p w:rsidR="00857C5F" w:rsidRPr="00857C5F" w:rsidRDefault="00857C5F" w:rsidP="00857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ОАК, ОАМ.</w:t>
      </w:r>
    </w:p>
    <w:p w:rsidR="00857C5F" w:rsidRPr="00857C5F" w:rsidRDefault="00857C5F" w:rsidP="00857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БАК.</w:t>
      </w:r>
    </w:p>
    <w:p w:rsidR="00857C5F" w:rsidRPr="00857C5F" w:rsidRDefault="00857C5F" w:rsidP="00857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коагулограмма.</w:t>
      </w:r>
    </w:p>
    <w:p w:rsidR="00857C5F" w:rsidRPr="00857C5F" w:rsidRDefault="00857C5F" w:rsidP="00857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УЗИ ОБП.</w:t>
      </w:r>
    </w:p>
    <w:p w:rsidR="00857C5F" w:rsidRPr="00857C5F" w:rsidRDefault="00857C5F" w:rsidP="00857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кал на дисбактериоз.</w:t>
      </w:r>
    </w:p>
    <w:p w:rsidR="00857C5F" w:rsidRPr="00857C5F" w:rsidRDefault="00857C5F" w:rsidP="00857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консультация гастроэнтеролога.</w:t>
      </w:r>
    </w:p>
    <w:p w:rsidR="00857C5F" w:rsidRPr="00857C5F" w:rsidRDefault="00857C5F" w:rsidP="00857C5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857C5F" w:rsidRPr="00857C5F" w:rsidRDefault="00857C5F" w:rsidP="00857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C5F" w:rsidRPr="00857C5F" w:rsidRDefault="00857C5F" w:rsidP="00857C5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План лечения</w:t>
      </w:r>
    </w:p>
    <w:p w:rsidR="00857C5F" w:rsidRPr="00857C5F" w:rsidRDefault="00857C5F" w:rsidP="0085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1.        </w:t>
      </w: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метронидазол 100 мл в/в кап №5.</w:t>
      </w:r>
    </w:p>
    <w:p w:rsidR="00857C5F" w:rsidRPr="00857C5F" w:rsidRDefault="00857C5F" w:rsidP="0085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2.       </w:t>
      </w: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омез 40 мг в/в кап на 200 мл физ раствора №5.</w:t>
      </w:r>
    </w:p>
    <w:p w:rsidR="00857C5F" w:rsidRPr="00857C5F" w:rsidRDefault="00857C5F" w:rsidP="0085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3.       </w:t>
      </w: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гептрал 500 мг в/в стр №5.</w:t>
      </w:r>
    </w:p>
    <w:p w:rsidR="00857C5F" w:rsidRPr="00857C5F" w:rsidRDefault="00857C5F" w:rsidP="0085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4.       </w:t>
      </w: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витамин С 5%-10,0 на 400 мл физ раствора в/в кап №5.</w:t>
      </w:r>
    </w:p>
    <w:p w:rsidR="00857C5F" w:rsidRPr="00857C5F" w:rsidRDefault="00857C5F" w:rsidP="0085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5.       </w:t>
      </w: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нольпаза 40 мг 1 таб на ночь- 7 дней.</w:t>
      </w:r>
    </w:p>
    <w:p w:rsidR="00857C5F" w:rsidRPr="00857C5F" w:rsidRDefault="00857C5F" w:rsidP="0085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6.       </w:t>
      </w: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креон 25 тыс ЕД х 3 раза </w:t>
      </w:r>
      <w:proofErr w:type="gramStart"/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во время</w:t>
      </w:r>
      <w:proofErr w:type="gramEnd"/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еды- 7 дней.</w:t>
      </w:r>
    </w:p>
    <w:p w:rsidR="00857C5F" w:rsidRPr="00857C5F" w:rsidRDefault="00857C5F" w:rsidP="0085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7.       </w:t>
      </w: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регидрон по 1 пач (на 1 л воды) в течении дня.</w:t>
      </w:r>
    </w:p>
    <w:p w:rsidR="00857C5F" w:rsidRPr="00857C5F" w:rsidRDefault="00857C5F" w:rsidP="0085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8.       </w:t>
      </w: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коррекция после обследования.</w:t>
      </w:r>
    </w:p>
    <w:p w:rsidR="00857C5F" w:rsidRPr="00857C5F" w:rsidRDefault="00857C5F" w:rsidP="00857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C5F" w:rsidRPr="00857C5F" w:rsidRDefault="00857C5F" w:rsidP="00857C5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Прочее</w:t>
      </w:r>
    </w:p>
    <w:p w:rsidR="00857C5F" w:rsidRPr="00857C5F" w:rsidRDefault="00857C5F" w:rsidP="00857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lastRenderedPageBreak/>
        <w:t>На основание данных анамнеза, жалоб, выставляется предварительный диагноз:</w:t>
      </w:r>
    </w:p>
    <w:p w:rsidR="00857C5F" w:rsidRPr="00857C5F" w:rsidRDefault="00857C5F" w:rsidP="0085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Основной: </w:t>
      </w: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Хронический панкреатит, обострение. Хронический некалькулезный холецистит в стадии неполной ремиссии. Дисбиоз кишечника? Вторичный эритроцитоз.</w:t>
      </w:r>
    </w:p>
    <w:p w:rsidR="00857C5F" w:rsidRPr="00857C5F" w:rsidRDefault="00857C5F" w:rsidP="0085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57C5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Сопутствующий диагноз: </w:t>
      </w:r>
      <w:r w:rsidRPr="00857C5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Остеохондроз шейного отдела позвоночника с хроническим нейромышечным синдромом и ВБН.    </w:t>
      </w:r>
    </w:p>
    <w:p w:rsidR="008F27A4" w:rsidRDefault="008F27A4">
      <w:bookmarkStart w:id="0" w:name="_GoBack"/>
      <w:bookmarkEnd w:id="0"/>
    </w:p>
    <w:sectPr w:rsidR="008F27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60024"/>
    <w:multiLevelType w:val="multilevel"/>
    <w:tmpl w:val="1D8AA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2E8"/>
    <w:rsid w:val="00857C5F"/>
    <w:rsid w:val="008F27A4"/>
    <w:rsid w:val="00E9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0ACCE4-0EBD-422A-97B8-6BE228B2E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7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7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Абилова Алия Канатовна</dc:creator>
  <cp:keywords/>
  <dc:description/>
  <cp:lastModifiedBy>Абилова Алия Канатовна</cp:lastModifiedBy>
  <cp:revision>2</cp:revision>
  <dcterms:created xsi:type="dcterms:W3CDTF">2026-03-04T10:20:00Z</dcterms:created>
  <dcterms:modified xsi:type="dcterms:W3CDTF">2026-03-04T10:21:00Z</dcterms:modified>
</cp:coreProperties>
</file>