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A12A" w14:textId="08ECC851" w:rsidR="009E276F" w:rsidRDefault="009E276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73CDB76" wp14:editId="06CAD20E">
            <wp:extent cx="5943600" cy="5699760"/>
            <wp:effectExtent l="0" t="0" r="0" b="0"/>
            <wp:docPr id="1334938864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38864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D542" w14:textId="3AA9CF24" w:rsidR="009E276F" w:rsidRPr="009E276F" w:rsidRDefault="009E276F">
      <w:pPr>
        <w:rPr>
          <w:lang w:val="vi-VN"/>
        </w:rPr>
      </w:pPr>
      <w:r w:rsidRPr="009E276F">
        <w:rPr>
          <w:lang w:val="vi-VN"/>
        </w:rPr>
        <w:t>Mỗi chữ số trong hệ nhị phân (chỉ gồm 0 và 1) được nhân với lũy thừa của 2, bắt đầu từ 2⁰ ở vị trí ngoài cùng bên phải.</w:t>
      </w:r>
    </w:p>
    <w:sectPr w:rsidR="009E276F" w:rsidRPr="009E2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6F"/>
    <w:rsid w:val="002836C3"/>
    <w:rsid w:val="009E276F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29674"/>
  <w15:chartTrackingRefBased/>
  <w15:docId w15:val="{EDBCFDC0-B526-4F66-983D-515AFEB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2025-09-16T12:44:00Z</dcterms:created>
  <dcterms:modified xsi:type="dcterms:W3CDTF">2025-09-16T12:50:00Z</dcterms:modified>
</cp:coreProperties>
</file>