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8"/>
          <w:szCs w:val="28"/>
        </w:rPr>
        <w:id w:val="-36768888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lang w:val="vi-VN"/>
        </w:rPr>
      </w:sdtEndPr>
      <w:sdtContent>
        <w:p w14:paraId="67413B0F" w14:textId="251623E6" w:rsidR="000F3E65" w:rsidRPr="00F707CF" w:rsidRDefault="000F3E65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vi-VN"/>
            </w:rPr>
          </w:pPr>
          <w:proofErr w:type="spellStart"/>
          <w:r w:rsidRPr="00F707CF">
            <w:rPr>
              <w:rFonts w:ascii="Times New Roman" w:hAnsi="Times New Roman" w:cs="Times New Roman"/>
              <w:sz w:val="28"/>
              <w:szCs w:val="28"/>
            </w:rPr>
            <w:t>Mục</w:t>
          </w:r>
          <w:proofErr w:type="spellEnd"/>
          <w:r w:rsidRPr="00F707CF"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Lục</w:t>
          </w:r>
        </w:p>
        <w:p w14:paraId="4C839374" w14:textId="4B57E0EE" w:rsidR="000F3E65" w:rsidRPr="00F707CF" w:rsidRDefault="000F3E65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 w:rsidRPr="00F707CF">
            <w:rPr>
              <w:rFonts w:ascii="Times New Roman" w:hAnsi="Times New Roman"/>
              <w:b/>
              <w:bCs/>
              <w:sz w:val="28"/>
              <w:szCs w:val="28"/>
            </w:rPr>
            <w:t>Giới</w:t>
          </w:r>
          <w:proofErr w:type="spellEnd"/>
          <w:r w:rsidRPr="00F707CF"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  <w:t xml:space="preserve"> thiệu về ứng dụng </w:t>
          </w:r>
          <w:proofErr w:type="spellStart"/>
          <w:r w:rsidRPr="00F707CF"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  <w:t>word</w:t>
          </w:r>
          <w:proofErr w:type="spellEnd"/>
          <w:r w:rsidRPr="00F707CF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F707CF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6EBC9D48" w14:textId="6BF733CB" w:rsidR="000F3E65" w:rsidRPr="00F707CF" w:rsidRDefault="000F3E65" w:rsidP="000F3E65">
          <w:pPr>
            <w:pStyle w:val="TOC2"/>
            <w:ind w:left="0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 w:rsidRPr="00F707CF"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  <w:t xml:space="preserve">Vai trò của </w:t>
          </w:r>
          <w:r w:rsidR="00F707CF" w:rsidRPr="00F707CF"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  <w:t xml:space="preserve">Excel và </w:t>
          </w:r>
          <w:proofErr w:type="spellStart"/>
          <w:r w:rsidR="00F707CF" w:rsidRPr="00F707CF"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  <w:t>Powerpoint</w:t>
          </w:r>
          <w:proofErr w:type="spellEnd"/>
          <w:r w:rsidRPr="00F707CF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F707CF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37953E5B" w14:textId="70A84F31" w:rsidR="000F3E65" w:rsidRPr="00F707CF" w:rsidRDefault="00F707CF" w:rsidP="00F707CF">
          <w:pPr>
            <w:pStyle w:val="TOC3"/>
            <w:rPr>
              <w:rFonts w:ascii="Times New Roman" w:hAnsi="Times New Roman"/>
              <w:sz w:val="28"/>
              <w:szCs w:val="28"/>
            </w:rPr>
          </w:pPr>
          <w:r w:rsidRPr="00F707CF">
            <w:rPr>
              <w:rFonts w:ascii="Times New Roman" w:hAnsi="Times New Roman"/>
              <w:sz w:val="28"/>
              <w:szCs w:val="28"/>
            </w:rPr>
            <w:t>Kĩ năng văn phòng hiện tại</w:t>
          </w:r>
          <w:r w:rsidR="000F3E65" w:rsidRPr="00F707C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48130A67" w14:textId="77777777" w:rsidR="000F3E65" w:rsidRPr="00F707CF" w:rsidRDefault="000F3E65" w:rsidP="00836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E772E9" w14:textId="77777777" w:rsidR="000F3E65" w:rsidRPr="00F707CF" w:rsidRDefault="000F3E65" w:rsidP="00836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D2C1471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FB71100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2F2C7D0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B277CA8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985C5A6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9995395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1FB48B4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F9FF214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A5D5771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5351F02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54D6D02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7AE9C69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47089CF4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63064B1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E56A11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DEC4A77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363E144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08B3371" w14:textId="77777777" w:rsidR="000F3E65" w:rsidRDefault="000F3E65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86BA526" w14:textId="79C5B3AF" w:rsidR="00836753" w:rsidRDefault="00836753" w:rsidP="008367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ỨNG DỤNG TIN HỌC VĂN PHÒNG TRONG HỌC TẬP VÀ CÔNG NGHỆ</w:t>
      </w:r>
    </w:p>
    <w:p w14:paraId="6995C7F4" w14:textId="4D5BFB76" w:rsidR="00836753" w:rsidRPr="00836753" w:rsidRDefault="00836753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Microsoft Word</w:t>
      </w:r>
    </w:p>
    <w:p w14:paraId="3224CB0F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r w:rsidRPr="00836753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Microsoft.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488EDC1C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Word bao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Microsoft 365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651E5D9F" w14:textId="7F36CAA8" w:rsidR="00836753" w:rsidRDefault="00DC1E69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128064" wp14:editId="2DF100BC">
            <wp:simplePos x="0" y="0"/>
            <wp:positionH relativeFrom="column">
              <wp:posOffset>1554480</wp:posOffset>
            </wp:positionH>
            <wp:positionV relativeFrom="paragraph">
              <wp:posOffset>781685</wp:posOffset>
            </wp:positionV>
            <wp:extent cx="2849880" cy="1607820"/>
            <wp:effectExtent l="0" t="0" r="7620" b="0"/>
            <wp:wrapSquare wrapText="bothSides"/>
            <wp:docPr id="1933832416" name="Picture 7" descr="Microsoft Word là gì? Hướng dẫn sử dụng thành thạo Word cực d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icrosoft Word là gì? Hướng dẫn sử dụng thành thạo Word cực d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753"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36753" w:rsidRPr="00836753">
        <w:rPr>
          <w:rFonts w:ascii="Times New Roman" w:hAnsi="Times New Roman" w:cs="Times New Roman"/>
          <w:sz w:val="28"/>
          <w:szCs w:val="28"/>
        </w:rPr>
        <w:t>.</w:t>
      </w:r>
    </w:p>
    <w:p w14:paraId="7C484947" w14:textId="34C185CD" w:rsidR="00DC1E69" w:rsidRPr="00836753" w:rsidRDefault="00DC1E69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textWrapping" w:clear="all"/>
      </w:r>
    </w:p>
    <w:p w14:paraId="401F589C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233F63" w14:textId="21B53783" w:rsidR="00836753" w:rsidRPr="00836753" w:rsidRDefault="00836753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2: Vai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Excel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PowerPoint</w:t>
      </w:r>
    </w:p>
    <w:p w14:paraId="464390EE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r w:rsidRPr="00836753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r w:rsidRPr="00836753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r w:rsidRPr="00836753">
        <w:rPr>
          <w:rFonts w:ascii="Times New Roman" w:hAnsi="Times New Roman" w:cs="Times New Roman"/>
          <w:b/>
          <w:bCs/>
          <w:sz w:val="28"/>
          <w:szCs w:val="28"/>
        </w:rPr>
        <w:t>PowerPoint</w:t>
      </w:r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đắc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(PivotTable)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291BDDBE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r w:rsidRPr="00836753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PowerPoint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PowerPoint,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2D168F5A" w14:textId="77777777" w:rsid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Word,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PowerPoint,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: Word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PowerPoint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5D30A5C2" w14:textId="77777777" w:rsidR="00DC1E69" w:rsidRDefault="00836753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4CC9D" wp14:editId="7407882F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2598420" cy="1752600"/>
            <wp:effectExtent l="0" t="0" r="0" b="0"/>
            <wp:wrapSquare wrapText="bothSides"/>
            <wp:docPr id="2096086566" name="Picture 3" descr="Tổng quan về kỹ năng Tin học văn phòng phải nắm vững khi đi là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ổng quan về kỹ năng Tin học văn phòng phải nắm vững khi đi là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 w:clear="all"/>
      </w:r>
    </w:p>
    <w:p w14:paraId="79911EC1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95B6BCB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8F0F4C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8D37ACE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9D47C3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2529F4" w14:textId="77777777" w:rsidR="00F707CF" w:rsidRDefault="00F707CF" w:rsidP="008367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89B02A8" w14:textId="72D6F295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</w:p>
    <w:p w14:paraId="0DC19D0F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r w:rsidRPr="00836753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Word, Excel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PowerPoint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đám</w:t>
      </w:r>
      <w:proofErr w:type="spellEnd"/>
      <w:r w:rsidRPr="00836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b/>
          <w:bCs/>
          <w:sz w:val="28"/>
          <w:szCs w:val="28"/>
        </w:rPr>
        <w:t>mây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OneDrive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Google Drive,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57B2FA80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Microsoft Teams, Zoom, hay Google Meet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0840E73B" w14:textId="77777777" w:rsidR="00836753" w:rsidRPr="00836753" w:rsidRDefault="00836753" w:rsidP="008367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khoa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046D7D41" w14:textId="77777777" w:rsidR="000F3E65" w:rsidRDefault="00836753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75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36753">
        <w:rPr>
          <w:rFonts w:ascii="Times New Roman" w:hAnsi="Times New Roman" w:cs="Times New Roman"/>
          <w:sz w:val="28"/>
          <w:szCs w:val="28"/>
        </w:rPr>
        <w:t>.</w:t>
      </w:r>
    </w:p>
    <w:p w14:paraId="3CF37709" w14:textId="453F2152" w:rsidR="00836753" w:rsidRPr="000F3E65" w:rsidRDefault="00836753" w:rsidP="000F3E65">
      <w:pPr>
        <w:pStyle w:val="TOCHeading"/>
        <w:rPr>
          <w:lang w:val="vi-VN"/>
        </w:rPr>
      </w:pPr>
    </w:p>
    <w:p w14:paraId="3FC2B4EF" w14:textId="48D421CA" w:rsidR="00836753" w:rsidRPr="00836753" w:rsidRDefault="00DC1E69" w:rsidP="0083675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3D902" wp14:editId="346AC4EB">
            <wp:simplePos x="0" y="0"/>
            <wp:positionH relativeFrom="column">
              <wp:posOffset>1927860</wp:posOffset>
            </wp:positionH>
            <wp:positionV relativeFrom="paragraph">
              <wp:posOffset>106680</wp:posOffset>
            </wp:positionV>
            <wp:extent cx="2522220" cy="1813560"/>
            <wp:effectExtent l="0" t="0" r="0" b="0"/>
            <wp:wrapSquare wrapText="bothSides"/>
            <wp:docPr id="942968225" name="Picture 4" descr="Ứng dụng Microsoft Office có tên mới và logo nhận diện m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Ứng dụng Microsoft Office có tên mới và logo nhận diện mớ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753">
        <w:rPr>
          <w:rFonts w:ascii="Times New Roman" w:hAnsi="Times New Roman" w:cs="Times New Roman"/>
          <w:sz w:val="28"/>
          <w:szCs w:val="28"/>
          <w:lang w:val="vi-VN"/>
        </w:rPr>
        <w:br w:type="textWrapping" w:clear="all"/>
      </w:r>
    </w:p>
    <w:p w14:paraId="185D6B5A" w14:textId="77777777" w:rsidR="00BE49F5" w:rsidRPr="00836753" w:rsidRDefault="00BE49F5" w:rsidP="008367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49F5" w:rsidRPr="0083675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64DDC" w14:textId="77777777" w:rsidR="00307B5D" w:rsidRDefault="00307B5D" w:rsidP="000F3E65">
      <w:pPr>
        <w:spacing w:after="0" w:line="240" w:lineRule="auto"/>
      </w:pPr>
      <w:r>
        <w:separator/>
      </w:r>
    </w:p>
  </w:endnote>
  <w:endnote w:type="continuationSeparator" w:id="0">
    <w:p w14:paraId="562377E4" w14:textId="77777777" w:rsidR="00307B5D" w:rsidRDefault="00307B5D" w:rsidP="000F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8343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07A2B" w14:textId="6813648E" w:rsidR="000F3E65" w:rsidRDefault="000F3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9CEF2" w14:textId="361EF317" w:rsidR="000F3E65" w:rsidRPr="000F3E65" w:rsidRDefault="000F3E65">
    <w:pPr>
      <w:pStyle w:val="Footer"/>
      <w:rPr>
        <w:rFonts w:ascii="Times New Roman" w:hAnsi="Times New Roman" w:cs="Times New Roman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F0BA" w14:textId="77777777" w:rsidR="00307B5D" w:rsidRDefault="00307B5D" w:rsidP="000F3E65">
      <w:pPr>
        <w:spacing w:after="0" w:line="240" w:lineRule="auto"/>
      </w:pPr>
      <w:r>
        <w:separator/>
      </w:r>
    </w:p>
  </w:footnote>
  <w:footnote w:type="continuationSeparator" w:id="0">
    <w:p w14:paraId="37928D0E" w14:textId="77777777" w:rsidR="00307B5D" w:rsidRDefault="00307B5D" w:rsidP="000F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29C22" w14:textId="6FEF4A44" w:rsidR="000F3E65" w:rsidRPr="000F3E65" w:rsidRDefault="000F3E65" w:rsidP="000F3E65">
    <w:pPr>
      <w:pStyle w:val="Header"/>
      <w:jc w:val="center"/>
      <w:rPr>
        <w:rFonts w:ascii="Times New Roman" w:hAnsi="Times New Roman" w:cs="Times New Roman"/>
        <w:i/>
        <w:iCs/>
        <w:lang w:val="vi-VN"/>
      </w:rPr>
    </w:pPr>
    <w:proofErr w:type="spellStart"/>
    <w:r w:rsidRPr="000F3E65">
      <w:rPr>
        <w:rFonts w:ascii="Times New Roman" w:hAnsi="Times New Roman" w:cs="Times New Roman"/>
        <w:i/>
        <w:iCs/>
      </w:rPr>
      <w:t>Bài</w:t>
    </w:r>
    <w:proofErr w:type="spellEnd"/>
    <w:r w:rsidRPr="000F3E65">
      <w:rPr>
        <w:rFonts w:ascii="Times New Roman" w:hAnsi="Times New Roman" w:cs="Times New Roman"/>
        <w:i/>
        <w:iCs/>
        <w:lang w:val="vi-VN"/>
      </w:rPr>
      <w:t xml:space="preserve"> tập Tin học Văn phòng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378E0"/>
    <w:multiLevelType w:val="multilevel"/>
    <w:tmpl w:val="F758A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062232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8150136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53"/>
    <w:rsid w:val="000F3E65"/>
    <w:rsid w:val="00307B5D"/>
    <w:rsid w:val="007C550B"/>
    <w:rsid w:val="00836753"/>
    <w:rsid w:val="00BE49F5"/>
    <w:rsid w:val="00DC1E69"/>
    <w:rsid w:val="00E51115"/>
    <w:rsid w:val="00F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CD811"/>
  <w15:chartTrackingRefBased/>
  <w15:docId w15:val="{B675F262-2475-4069-94EF-813972FA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65"/>
  </w:style>
  <w:style w:type="paragraph" w:styleId="Footer">
    <w:name w:val="footer"/>
    <w:basedOn w:val="Normal"/>
    <w:link w:val="FooterChar"/>
    <w:uiPriority w:val="99"/>
    <w:unhideWhenUsed/>
    <w:rsid w:val="000F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65"/>
  </w:style>
  <w:style w:type="paragraph" w:styleId="TOCHeading">
    <w:name w:val="TOC Heading"/>
    <w:basedOn w:val="Heading1"/>
    <w:next w:val="Normal"/>
    <w:uiPriority w:val="39"/>
    <w:unhideWhenUsed/>
    <w:qFormat/>
    <w:rsid w:val="000F3E6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F3E6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E65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707CF"/>
    <w:pPr>
      <w:spacing w:after="100" w:line="259" w:lineRule="auto"/>
    </w:pPr>
    <w:rPr>
      <w:rFonts w:eastAsiaTheme="minorEastAsia" w:cs="Times New Roman"/>
      <w:b/>
      <w:bCs/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5190-4A1E-4FC6-89F2-93A81B4C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3</cp:revision>
  <dcterms:created xsi:type="dcterms:W3CDTF">2025-09-27T06:24:00Z</dcterms:created>
  <dcterms:modified xsi:type="dcterms:W3CDTF">2025-09-27T06:47:00Z</dcterms:modified>
</cp:coreProperties>
</file>