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992" w:left="850"/>
        <w:jc w:val="center"/>
        <w:rPr>
          <w:color w:val="000000"/>
        </w:rPr>
      </w:pPr>
      <w:r>
        <w:rPr/>
        <w:drawing>
          <wp:inline distT="0" distB="0" distL="0" distR="0">
            <wp:extent cx="561975" cy="514350"/>
            <wp:effectExtent l="0" t="0" r="0" b="0"/>
            <wp:docPr id="1" name="image1.png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hanging="993" w:left="851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ФЕДЕРАЛЬНОЕ ГОСУДАРСТВЕННОЕ БЮДЖЕТНОЕ ОБРАЗОВАТЕЛЬНОЕ</w:t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«МОСКОВСКИЙ АВИАЦИОННЫЙ ИНСТИТУТ</w:t>
      </w:r>
    </w:p>
    <w:p>
      <w:pPr>
        <w:pStyle w:val="Normal"/>
        <w:shd w:val="clear" w:fill="FFFFFF"/>
        <w:spacing w:lineRule="auto" w:line="24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eastAsia="Times New Roman" w:cs="Times New Roman" w:ascii="Times New Roman" w:hAnsi="Times New Roman"/>
          <w:b/>
          <w:color w:val="000000"/>
        </w:rPr>
        <w:t>НАЦИОНАЛЬНЫЙ ИССЛЕДОВАТЕЛЬСКИЙ УНИВЕРСИТЕТ</w:t>
      </w:r>
      <w:r>
        <w:rPr>
          <w:rFonts w:eastAsia="Times New Roman" w:cs="Times New Roman" w:ascii="Times New Roman" w:hAnsi="Times New Roman"/>
          <w:color w:val="000000"/>
        </w:rPr>
        <w:t>)»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pBdr>
          <w:bottom w:val="single" w:sz="12" w:space="1" w:color="000000"/>
        </w:pBdr>
        <w:shd w:val="clear" w:fill="FFFFFF"/>
        <w:spacing w:lineRule="auto" w:line="24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Управление дополнительного профессионального образования</w:t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  <w:bookmarkStart w:id="0" w:name="_heading=h.gjdgxs"/>
      <w:bookmarkStart w:id="1" w:name="_heading=h.gjdgxs"/>
      <w:bookmarkEnd w:id="1"/>
    </w:p>
    <w:p>
      <w:pPr>
        <w:pStyle w:val="Normal"/>
        <w:widowControl w:val="false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ОТЗЫВ ЗАКАЗЧИКА</w:t>
      </w:r>
    </w:p>
    <w:p>
      <w:pPr>
        <w:pStyle w:val="Normal"/>
        <w:widowControl w:val="false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ИТОГОВОЙ АТТЕСТАЦИОННОЙ РАБОТЫ</w:t>
      </w:r>
    </w:p>
    <w:p>
      <w:pPr>
        <w:pStyle w:val="Normal"/>
        <w:widowControl w:val="false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дополнительной профессиональной программы профессиональной переподготовки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  <w:t>Методы искусственного интеллекта и предиктивная аналитика в проектах дефектоскопии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на тему: «Разработка системы ECM для авиационного двигателя»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Слушатели: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1. Бабинцева Диана Васильевна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 Иванов Илья Михайлович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 Жбанков Матвей Алексеевич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 Дорофеев Вадим Сергеевич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5. Сираков Дмитрий Сергеевич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6. Поперечный Серафим Сергеевич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 Деньгов Илья Андреевич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8. Ермаков Ярослав Валерьевич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9. Васин Григорий Александрович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10. Гусейнова Тамаша Мазаировна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11. Васильева Александра Сергеевна</w:t>
      </w:r>
    </w:p>
    <w:p>
      <w:pPr>
        <w:pStyle w:val="Normal"/>
        <w:widowControl w:val="false"/>
        <w:spacing w:lineRule="auto" w:line="240" w:before="0" w:after="0"/>
        <w:ind w:hanging="0" w:left="709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Заказчик итоговой аттестационной работы: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widowControl w:val="false"/>
        <w:spacing w:lineRule="auto" w:line="12"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Азанов Валентин Михайлович - канд. физ.-мат. наук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Проект представляет собой систему мониторинга состояния авиационного авиационного двигателя (ECM), которая является решением актуальной проблемы замены иностранного ПО вызванной уходом иностранных компаний с нашего рынка.</w:t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Достоинства ИАР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tabs>
          <w:tab w:val="clear" w:pos="720"/>
          <w:tab w:val="left" w:pos="3969" w:leader="none"/>
        </w:tabs>
        <w:bidi w:val="0"/>
        <w:spacing w:lineRule="auto" w:line="240" w:before="0" w:after="0"/>
        <w:ind w:firstLine="809" w:left="0" w:right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Авторы работы разработали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клиент-серверное приложение,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 использованием современных технологий (Fast API, Streamlit). Функциональсть прототипа фронтенда приложения позволяет визуализировать как входные полётные данные, так и предсказания моделей в виде графиков. Модели машинного обучения, построенные в работе, показали хорошие результаты на случайной тестовой выборке. Общие выводы и результаты работы наглядно отражены в итоговой презентации по проекту.</w:t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bookmarkStart w:id="2" w:name="_heading=h.30j0zll"/>
      <w:bookmarkEnd w:id="2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Недостатки ИАР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работе можно выделить следующие недостатки: </w:t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Интерфейс веб-приложения не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позволяет сравнить предсказания модели машинного обучения с истинными значениями целевой переменной из датасета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Не был проведён отбор параметров, вследствие чего модель была обучена на избыточном количестве признаков, часть из которых не имеет отношения к целевой переменной и должна быть исклчюена из расчёта;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Не была проведена валидация моделей на отдельном диапазоне полётных данных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 целью выявления возможного переобучения моделей.</w:t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/>
      </w:r>
      <w:bookmarkStart w:id="3" w:name="_heading=h.wz6kffkjovz5"/>
      <w:bookmarkStart w:id="4" w:name="_heading=h.wz6kffkjovz5"/>
      <w:bookmarkEnd w:id="4"/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Оригинальность ИАР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 Работа является оригинальной</w:t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Заключение: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Работа полностью соответствует требованиям, предъявляемым к ИАР по освоенной авторами программе. Предусмотренные программой компетенции сформированы на надлежащем уровне. Работа заслуживает оценки “отлично”, а её авторы – квалификации, предусмотренной программой. </w:t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__________________________________________________________________</w:t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ind w:hanging="0" w:left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"8" июля 2024 г.                   </w:t>
        <w:tab/>
        <w:tab/>
        <w:t xml:space="preserve">   Заказчик _____________/Азанов В.М. </w:t>
      </w:r>
    </w:p>
    <w:p>
      <w:pPr>
        <w:pStyle w:val="Normal"/>
        <w:widowControl w:val="false"/>
        <w:tabs>
          <w:tab w:val="clear" w:pos="720"/>
          <w:tab w:val="left" w:pos="3969" w:leader="none"/>
        </w:tabs>
        <w:spacing w:lineRule="auto" w:line="240" w:before="0" w:after="0"/>
        <w:ind w:hanging="0" w:left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(подпись)</w:t>
      </w:r>
    </w:p>
    <w:p>
      <w:pPr>
        <w:pStyle w:val="Normal"/>
        <w:spacing w:lineRule="auto" w:line="360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sectPr>
      <w:type w:val="nextPage"/>
      <w:pgSz w:w="11906" w:h="16838"/>
      <w:pgMar w:left="1701" w:right="850" w:gutter="0" w:header="0" w:top="85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a057e"/>
    <w:rPr>
      <w:color w:themeColor="hyperlink" w:val="0563C1"/>
      <w:u w:val="single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7a523f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7a523f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e51c5"/>
    <w:pPr>
      <w:spacing w:before="0" w:after="16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59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7a523f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7a523f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ILDAplf2GY3LEhlmMUfGiapV2cg==">CgMxLjAyCGguZ2pkZ3hzMgloLjMwajB6bGwyDmgud3o2a2Zma2pvdno1OAByITF3ckEwV2dnVEsyRXpFckN1RmJ2cXJ6WlhJcXhTOXdYTw==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759</TotalTime>
  <Application>LibreOffice/7.6.7.2$Linux_X86_64 LibreOffice_project/60$Build-2</Application>
  <AppVersion>15.0000</AppVersion>
  <Pages>2</Pages>
  <Words>304</Words>
  <Characters>2366</Characters>
  <CharactersWithSpaces>2662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2023-07-07T15:07:00Z</dcterms:created>
  <dc:creator>Dreams Dark</dc:creator>
  <dc:description/>
  <dc:language>en-US</dc:language>
  <cp:lastModifiedBy/>
  <dcterms:modified xsi:type="dcterms:W3CDTF">2024-07-09T00:49:24Z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