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hanging="0"/>
        <w:jc w:val="center"/>
        <w:rPr/>
      </w:pPr>
      <w:r>
        <w:rPr>
          <w:szCs w:val="28"/>
        </w:rPr>
        <w:t>МИНИСТЕРСТВО ОБРАЗОВАНИЯ И НАУКИ РФ</w:t>
      </w:r>
    </w:p>
    <w:p>
      <w:pPr>
        <w:pStyle w:val="Normal"/>
        <w:spacing w:lineRule="auto" w:line="360"/>
        <w:ind w:hanging="0"/>
        <w:jc w:val="center"/>
        <w:rPr>
          <w:szCs w:val="28"/>
        </w:rPr>
      </w:pPr>
      <w:r>
        <w:rPr>
          <w:szCs w:val="28"/>
        </w:rPr>
        <w:t>Колледж Связи №54</w:t>
      </w:r>
    </w:p>
    <w:p>
      <w:pPr>
        <w:pStyle w:val="Normal"/>
        <w:spacing w:lineRule="auto" w:line="360"/>
        <w:ind w:hanging="0"/>
        <w:jc w:val="center"/>
        <w:rPr>
          <w:szCs w:val="28"/>
        </w:rPr>
      </w:pPr>
      <w:r>
        <w:rPr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1905</wp:posOffset>
                </wp:positionH>
                <wp:positionV relativeFrom="paragraph">
                  <wp:posOffset>1270</wp:posOffset>
                </wp:positionV>
                <wp:extent cx="6082030" cy="1905"/>
                <wp:effectExtent l="0" t="0" r="0" b="0"/>
                <wp:wrapNone/>
                <wp:docPr id="1" name="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14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15pt,0.1pt" to="478.95pt,0.1pt" ID=" 7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ind w:hanging="0"/>
        <w:jc w:val="center"/>
        <w:rPr>
          <w:szCs w:val="28"/>
        </w:rPr>
      </w:pPr>
      <w:r>
        <w:rPr>
          <w:szCs w:val="28"/>
        </w:rPr>
        <w:t>Кафедра информационных систем и программирования</w:t>
      </w:r>
    </w:p>
    <w:p>
      <w:pPr>
        <w:pStyle w:val="Normal"/>
        <w:spacing w:lineRule="auto" w:line="360"/>
        <w:ind w:hanging="0"/>
        <w:jc w:val="center"/>
        <w:rPr>
          <w:szCs w:val="28"/>
        </w:rPr>
      </w:pPr>
      <w:r>
        <w:rPr>
          <w:szCs w:val="28"/>
        </w:rPr>
        <w:t>Направление 09.02.07 «Информационные системы и программирование»</w:t>
      </w:r>
    </w:p>
    <w:p>
      <w:pPr>
        <w:pStyle w:val="Normal"/>
        <w:suppressAutoHyphens w:val="true"/>
        <w:spacing w:lineRule="auto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true"/>
        <w:spacing w:lineRule="auto" w:line="360"/>
        <w:ind w:hanging="0"/>
        <w:jc w:val="center"/>
        <w:rPr>
          <w:szCs w:val="28"/>
        </w:rPr>
      </w:pPr>
      <w:r>
        <w:rPr>
          <w:szCs w:val="28"/>
        </w:rPr>
        <w:t>Технология программирования</w:t>
      </w:r>
    </w:p>
    <w:p>
      <w:pPr>
        <w:pStyle w:val="Normal"/>
        <w:suppressAutoHyphens w:val="true"/>
        <w:spacing w:lineRule="auto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true"/>
        <w:spacing w:lineRule="auto" w:line="360"/>
        <w:ind w:hanging="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uppressAutoHyphens w:val="true"/>
        <w:spacing w:lineRule="auto" w:line="360"/>
        <w:ind w:hanging="0"/>
        <w:jc w:val="center"/>
        <w:rPr>
          <w:b/>
          <w:b/>
          <w:sz w:val="32"/>
          <w:szCs w:val="32"/>
        </w:rPr>
      </w:pPr>
      <w:r>
        <w:rPr>
          <w:szCs w:val="28"/>
        </w:rPr>
        <w:t>Семестровый проект</w:t>
        <w:br/>
      </w:r>
      <w:r>
        <w:rPr>
          <w:b/>
          <w:sz w:val="32"/>
          <w:szCs w:val="32"/>
        </w:rPr>
        <w:t>Игра «</w:t>
      </w:r>
      <w:r>
        <w:rPr>
          <w:b/>
          <w:sz w:val="32"/>
          <w:szCs w:val="32"/>
          <w:lang w:val="en-US"/>
        </w:rPr>
        <w:t>Slip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Out</w:t>
      </w:r>
      <w:r>
        <w:rPr>
          <w:b/>
          <w:sz w:val="32"/>
          <w:szCs w:val="32"/>
        </w:rPr>
        <w:t>»</w:t>
      </w:r>
    </w:p>
    <w:p>
      <w:pPr>
        <w:pStyle w:val="Normal"/>
        <w:spacing w:lineRule="auto" w:line="360"/>
        <w:ind w:hanging="0"/>
        <w:jc w:val="center"/>
        <w:rPr>
          <w:szCs w:val="28"/>
        </w:rPr>
      </w:pPr>
      <w:r>
        <w:rPr>
          <w:szCs w:val="28"/>
        </w:rPr>
        <w:t>ТЕХНИЧЕСКОЕ ЗАДАНИЕ</w:t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jc w:val="center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hanging="0"/>
        <w:rPr>
          <w:szCs w:val="28"/>
        </w:rPr>
      </w:pPr>
      <w:r>
        <w:rPr>
          <w:szCs w:val="28"/>
        </w:rPr>
        <w:t>Исполнитель:</w:t>
      </w:r>
    </w:p>
    <w:p>
      <w:pPr>
        <w:pStyle w:val="Normal"/>
        <w:spacing w:lineRule="auto" w:line="360"/>
        <w:ind w:hanging="0"/>
        <w:rPr/>
      </w:pPr>
      <w:r>
        <w:rPr>
          <w:szCs w:val="28"/>
        </w:rPr>
        <w:t xml:space="preserve">студенты гр. </w:t>
        <w:tab/>
        <w:t>2ИСП-11-2</w:t>
      </w:r>
    </w:p>
    <w:p>
      <w:pPr>
        <w:pStyle w:val="Normal"/>
        <w:spacing w:lineRule="auto" w:line="360"/>
        <w:ind w:hanging="0"/>
        <w:rPr/>
      </w:pPr>
      <w:r>
        <w:rPr>
          <w:szCs w:val="28"/>
        </w:rPr>
        <w:tab/>
        <w:tab/>
        <w:tab/>
        <w:t>Федоров Иван</w:t>
      </w:r>
    </w:p>
    <w:p>
      <w:pPr>
        <w:pStyle w:val="Normal"/>
        <w:spacing w:lineRule="auto" w:line="360"/>
        <w:ind w:hanging="0"/>
        <w:rPr/>
      </w:pPr>
      <w:r>
        <w:rPr>
          <w:szCs w:val="28"/>
        </w:rPr>
        <w:tab/>
        <w:tab/>
        <w:tab/>
        <w:t>Носова Елена</w:t>
      </w:r>
    </w:p>
    <w:p>
      <w:pPr>
        <w:pStyle w:val="Normal"/>
        <w:spacing w:lineRule="auto" w:line="360"/>
        <w:ind w:hanging="0"/>
        <w:rPr/>
      </w:pPr>
      <w:r>
        <w:rPr>
          <w:szCs w:val="28"/>
        </w:rPr>
        <w:tab/>
        <w:tab/>
        <w:tab/>
        <w:t>Цепков Алексей</w:t>
      </w:r>
    </w:p>
    <w:p>
      <w:pPr>
        <w:pStyle w:val="Normal"/>
        <w:spacing w:lineRule="auto" w:line="360"/>
        <w:ind w:hanging="0"/>
        <w:rPr/>
      </w:pPr>
      <w:r>
        <w:rPr>
          <w:szCs w:val="28"/>
        </w:rPr>
        <w:tab/>
        <w:tab/>
        <w:tab/>
        <w:t>Николаенко Николай</w:t>
      </w:r>
    </w:p>
    <w:p>
      <w:pPr>
        <w:pStyle w:val="Normal"/>
        <w:spacing w:lineRule="auto" w:line="360"/>
        <w:ind w:hanging="0"/>
        <w:rPr/>
      </w:pPr>
      <w:r>
        <w:rPr>
          <w:szCs w:val="28"/>
        </w:rPr>
        <w:tab/>
        <w:tab/>
        <w:tab/>
        <w:t>Генаев Никита</w:t>
      </w:r>
    </w:p>
    <w:p>
      <w:pPr>
        <w:pStyle w:val="Normal"/>
        <w:spacing w:lineRule="auto" w:line="360"/>
        <w:ind w:hanging="0"/>
        <w:rPr/>
      </w:pPr>
      <w:r>
        <w:rPr>
          <w:szCs w:val="28"/>
        </w:rPr>
        <w:tab/>
        <w:tab/>
        <w:tab/>
        <w:t>Маврин Илья</w:t>
        <w:tab/>
        <w:tab/>
      </w:r>
    </w:p>
    <w:p>
      <w:pPr>
        <w:pStyle w:val="Normal"/>
        <w:spacing w:lineRule="auto" w:line="360"/>
        <w:ind w:hanging="0"/>
        <w:rPr>
          <w:szCs w:val="28"/>
        </w:rPr>
      </w:pPr>
      <w:r>
        <w:rPr>
          <w:szCs w:val="28"/>
        </w:rPr>
        <w:tab/>
        <w:tab/>
        <w:tab/>
        <w:tab/>
        <w:tab/>
        <w:tab/>
        <w:t>___.___.______</w:t>
      </w:r>
    </w:p>
    <w:p>
      <w:pPr>
        <w:pStyle w:val="Normal"/>
        <w:spacing w:lineRule="auto" w:line="360"/>
        <w:ind w:hanging="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ind w:hanging="0"/>
        <w:rPr>
          <w:szCs w:val="28"/>
        </w:rPr>
      </w:pPr>
      <w:r>
        <w:rPr>
          <w:szCs w:val="28"/>
        </w:rPr>
        <w:t>Согласовано:</w:t>
      </w:r>
    </w:p>
    <w:p>
      <w:pPr>
        <w:pStyle w:val="Normal"/>
        <w:spacing w:lineRule="auto" w:line="360"/>
        <w:ind w:firstLine="72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>кафедры ИТ</w:t>
        <w:tab/>
        <w:tab/>
        <w:tab/>
        <w:t>_____________</w:t>
        <w:tab/>
      </w:r>
      <w:r>
        <w:rPr>
          <w:szCs w:val="28"/>
          <w:lang w:val="en-US"/>
        </w:rPr>
        <w:tab/>
        <w:tab/>
        <w:tab/>
        <w:tab/>
      </w:r>
      <w:r>
        <w:rPr>
          <w:szCs w:val="28"/>
        </w:rPr>
        <w:tab/>
        <w:tab/>
        <w:tab/>
        <w:tab/>
        <w:tab/>
        <w:tab/>
        <w:t>___.___.______</w:t>
      </w:r>
    </w:p>
    <w:p>
      <w:pPr>
        <w:pStyle w:val="Normal"/>
        <w:spacing w:lineRule="auto" w:line="360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360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Style12"/>
        <w:numPr>
          <w:ilvl w:val="0"/>
          <w:numId w:val="4"/>
        </w:numPr>
        <w:rPr/>
      </w:pPr>
      <w:r>
        <w:rPr/>
        <w:t>ВВЕДЕНИЕ</w:t>
      </w:r>
    </w:p>
    <w:p>
      <w:pPr>
        <w:pStyle w:val="2"/>
        <w:numPr>
          <w:ilvl w:val="1"/>
          <w:numId w:val="4"/>
        </w:numPr>
        <w:rPr/>
      </w:pPr>
      <w:r>
        <w:rPr/>
        <w:t>Наименование продукта</w:t>
      </w:r>
    </w:p>
    <w:p>
      <w:pPr>
        <w:pStyle w:val="Normal"/>
        <w:rPr/>
      </w:pPr>
      <w:r>
        <w:rPr/>
        <w:t>Игра Slip Out.</w:t>
      </w:r>
    </w:p>
    <w:p>
      <w:pPr>
        <w:pStyle w:val="2"/>
        <w:numPr>
          <w:ilvl w:val="1"/>
          <w:numId w:val="4"/>
        </w:numPr>
        <w:rPr/>
      </w:pPr>
      <w:r>
        <w:rPr/>
        <w:t>Краткая характеристика области применения</w:t>
      </w:r>
    </w:p>
    <w:p>
      <w:pPr>
        <w:pStyle w:val="Normal"/>
        <w:rPr/>
      </w:pPr>
      <w:r>
        <w:rPr/>
        <w:t>Программа ориентирована на широкий круг пользователей и преследует развлекательные цели.</w:t>
      </w:r>
    </w:p>
    <w:p>
      <w:pPr>
        <w:pStyle w:val="2"/>
        <w:numPr>
          <w:ilvl w:val="1"/>
          <w:numId w:val="4"/>
        </w:numPr>
        <w:rPr/>
      </w:pPr>
      <w:r>
        <w:rPr/>
        <w:t xml:space="preserve">Краткое описание </w:t>
      </w:r>
    </w:p>
    <w:p>
      <w:pPr>
        <w:pStyle w:val="2"/>
        <w:numPr>
          <w:ilvl w:val="2"/>
          <w:numId w:val="4"/>
        </w:numPr>
        <w:rPr/>
      </w:pPr>
      <w:r>
        <w:rPr/>
        <w:t>Лето 1989 года. На территории научного городка проживает парень по имени Денис. Его отец полковник госбезопасности, отвечает за безопасность предприятия, сам Денис, хочет идти по стопам отца и готовится к поступлению в военное училище, но одно утро изменит все. Денис должен спасать свою жизнь и жизнь встречающихся ему людей. При этом у него ограничено время и нет пути назад. Его путь больше похож на скольжение в петлю, которая вот-вот сомкнется.</w:t>
      </w:r>
    </w:p>
    <w:p>
      <w:pPr>
        <w:pStyle w:val="Normal"/>
        <w:rPr/>
      </w:pPr>
      <w:r>
        <w:rPr/>
      </w:r>
    </w:p>
    <w:p>
      <w:pPr>
        <w:pStyle w:val="Style12"/>
        <w:numPr>
          <w:ilvl w:val="0"/>
          <w:numId w:val="4"/>
        </w:numPr>
        <w:rPr/>
      </w:pPr>
      <w:r>
        <w:rPr/>
        <w:t>ОСНОВАНИЕ ДЛЯ РАЗРАБОТКИ</w:t>
      </w:r>
    </w:p>
    <w:p>
      <w:pPr>
        <w:pStyle w:val="2"/>
        <w:numPr>
          <w:ilvl w:val="1"/>
          <w:numId w:val="4"/>
        </w:numPr>
        <w:rPr/>
      </w:pPr>
      <w:r>
        <w:rPr/>
        <w:t>Документ, на основании которого ведется разработка</w:t>
      </w:r>
    </w:p>
    <w:p>
      <w:pPr>
        <w:pStyle w:val="Normal"/>
        <w:rPr/>
      </w:pPr>
      <w:r>
        <w:rPr/>
        <w:t>Индивидуальное задание по дисциплине «Технология программирования».</w:t>
      </w:r>
    </w:p>
    <w:p>
      <w:pPr>
        <w:pStyle w:val="2"/>
        <w:numPr>
          <w:ilvl w:val="1"/>
          <w:numId w:val="4"/>
        </w:numPr>
        <w:rPr/>
      </w:pPr>
      <w:r>
        <w:rPr/>
        <w:t>Организация, утвердившая документ</w:t>
      </w:r>
    </w:p>
    <w:p>
      <w:pPr>
        <w:pStyle w:val="Normal"/>
        <w:rPr/>
      </w:pPr>
      <w:r>
        <w:rPr/>
        <w:t>Колледж Связи №54</w:t>
      </w:r>
    </w:p>
    <w:p>
      <w:pPr>
        <w:pStyle w:val="Normal"/>
        <w:rPr/>
      </w:pPr>
      <w:r>
        <w:rPr/>
      </w:r>
    </w:p>
    <w:p>
      <w:pPr>
        <w:pStyle w:val="Style12"/>
        <w:numPr>
          <w:ilvl w:val="0"/>
          <w:numId w:val="4"/>
        </w:numPr>
        <w:rPr/>
      </w:pPr>
      <w:r>
        <w:rPr/>
        <w:t>НАЗНАЧЕНИЕ РАЗРАБОТКИ</w:t>
      </w:r>
    </w:p>
    <w:p>
      <w:pPr>
        <w:pStyle w:val="Normal"/>
        <w:rPr/>
      </w:pPr>
      <w:r>
        <w:rPr/>
        <w:t xml:space="preserve">Игра «Slip Out» призвана стимулировать воображение пользователя, помогать в развитии логического мышления, умении предсказывать события и принимать </w:t>
      </w:r>
      <w:r>
        <w:rPr>
          <w:b/>
        </w:rPr>
        <w:t>адекватные</w:t>
      </w:r>
      <w:r>
        <w:rPr/>
        <w:t xml:space="preserve"> решения. Игра ориентирована на широкий возрастной диапазон пользователей и может также помочь расслабиться и отдохнуть с удовольствием и пользой. </w:t>
      </w:r>
    </w:p>
    <w:p>
      <w:pPr>
        <w:pStyle w:val="Style12"/>
        <w:numPr>
          <w:ilvl w:val="0"/>
          <w:numId w:val="4"/>
        </w:numPr>
        <w:rPr/>
      </w:pPr>
      <w:r>
        <w:rPr/>
        <w:t>ТРЕБОВАНИЯ К ПРОГРАММНОМУ ПРОДУКТУ</w:t>
      </w:r>
    </w:p>
    <w:p>
      <w:pPr>
        <w:pStyle w:val="2"/>
        <w:numPr>
          <w:ilvl w:val="1"/>
          <w:numId w:val="4"/>
        </w:numPr>
        <w:rPr>
          <w:lang w:val="en-US"/>
        </w:rPr>
      </w:pPr>
      <w:r>
        <w:rPr/>
        <w:t>Требования к функциональным характеристикам</w:t>
      </w:r>
    </w:p>
    <w:p>
      <w:pPr>
        <w:pStyle w:val="3"/>
        <w:numPr>
          <w:ilvl w:val="2"/>
          <w:numId w:val="3"/>
        </w:numPr>
        <w:tabs>
          <w:tab w:val="clear" w:pos="720"/>
        </w:tabs>
        <w:ind w:left="0" w:firstLine="450"/>
        <w:rPr/>
      </w:pPr>
      <w:r>
        <w:rPr/>
        <w:t>Программа должна корректно интерпретировать и соблюдать следующие основные правила игры:</w:t>
      </w:r>
    </w:p>
    <w:p>
      <w:pPr>
        <w:pStyle w:val="ListBullet"/>
        <w:numPr>
          <w:ilvl w:val="0"/>
          <w:numId w:val="2"/>
        </w:numPr>
        <w:ind w:firstLine="454"/>
        <w:rPr/>
      </w:pPr>
      <w:r>
        <w:rPr/>
        <w:t>Игроку поочерёдно предоставляется множество страниц с разной графикой.   (конкретнее - позже)</w:t>
      </w:r>
    </w:p>
    <w:p>
      <w:pPr>
        <w:pStyle w:val="ListBullet"/>
        <w:numPr>
          <w:ilvl w:val="0"/>
          <w:numId w:val="2"/>
        </w:numPr>
        <w:ind w:firstLine="454"/>
        <w:rPr/>
      </w:pPr>
      <w:r>
        <w:rPr/>
        <w:t>Правил, как таковых – не существует. Игрок строит сам себе сюжет посредством выбора действий, заранее прописанных  в ячейках ниже.</w:t>
      </w:r>
    </w:p>
    <w:p>
      <w:pPr>
        <w:pStyle w:val="ListBullet"/>
        <w:numPr>
          <w:ilvl w:val="0"/>
          <w:numId w:val="2"/>
        </w:numPr>
        <w:ind w:firstLine="454"/>
        <w:rPr/>
      </w:pPr>
      <w:r>
        <w:rPr/>
        <w:t>существуют 2-4 разных ответа, которые располагаются внизу на поле;</w:t>
      </w:r>
    </w:p>
    <w:p>
      <w:pPr>
        <w:pStyle w:val="ListBullet"/>
        <w:numPr>
          <w:ilvl w:val="0"/>
          <w:numId w:val="2"/>
        </w:numPr>
        <w:ind w:firstLine="454"/>
        <w:rPr/>
      </w:pPr>
      <w:r>
        <w:rPr/>
        <w:t>игра заканчивается при при прохождении или когда игрок закроет окно игры.</w:t>
      </w:r>
    </w:p>
    <w:p>
      <w:pPr>
        <w:pStyle w:val="3"/>
        <w:numPr>
          <w:ilvl w:val="2"/>
          <w:numId w:val="3"/>
        </w:numPr>
        <w:tabs>
          <w:tab w:val="left" w:pos="0" w:leader="none"/>
        </w:tabs>
        <w:ind w:left="0" w:firstLine="540"/>
        <w:rPr/>
      </w:pPr>
      <w:r>
        <w:rPr/>
        <w:t>Управление должно осуществляться выбором соответствующих ячеек на поле манипулятором «мышь».</w:t>
      </w:r>
    </w:p>
    <w:p>
      <w:pPr>
        <w:pStyle w:val="3"/>
        <w:numPr>
          <w:ilvl w:val="2"/>
          <w:numId w:val="3"/>
        </w:numPr>
        <w:tabs>
          <w:tab w:val="left" w:pos="0" w:leader="none"/>
        </w:tabs>
        <w:ind w:left="0" w:firstLine="540"/>
        <w:rPr/>
      </w:pPr>
      <w:r>
        <w:rPr/>
        <w:t>Ход осуществляется последовательным выбором ячейки с текстовым ответом.</w:t>
      </w:r>
    </w:p>
    <w:p>
      <w:pPr>
        <w:pStyle w:val="3"/>
        <w:numPr>
          <w:ilvl w:val="2"/>
          <w:numId w:val="3"/>
        </w:numPr>
        <w:tabs>
          <w:tab w:val="left" w:pos="0" w:leader="none"/>
        </w:tabs>
        <w:ind w:left="0" w:firstLine="540"/>
        <w:rPr/>
      </w:pPr>
      <w:r>
        <w:rPr/>
        <w:t>Программа должна предупреждать о невозможности *** и сообщать об этом пользователю посредством строки состояния.</w:t>
      </w:r>
    </w:p>
    <w:p>
      <w:pPr>
        <w:pStyle w:val="2"/>
        <w:numPr>
          <w:ilvl w:val="1"/>
          <w:numId w:val="4"/>
        </w:numPr>
        <w:rPr/>
      </w:pPr>
      <w:r>
        <w:rPr/>
        <w:t>Требования к составу и параметрам технических средств</w:t>
      </w:r>
    </w:p>
    <w:p>
      <w:pPr>
        <w:pStyle w:val="Normal"/>
        <w:rPr/>
      </w:pPr>
      <w:r>
        <w:rPr/>
        <w:t>Для функционирования программы необходим персональный компьютер со следующими минимальными требованиями к составу и параметрам технических средств:</w:t>
      </w:r>
    </w:p>
    <w:p>
      <w:pPr>
        <w:pStyle w:val="ListBullet"/>
        <w:numPr>
          <w:ilvl w:val="0"/>
          <w:numId w:val="2"/>
        </w:numPr>
        <w:ind w:firstLine="454"/>
        <w:rPr/>
      </w:pPr>
      <w:r>
        <w:rPr/>
        <w:t xml:space="preserve">процессор </w:t>
      </w:r>
      <w:r>
        <w:rPr>
          <w:lang w:val="en-US"/>
        </w:rPr>
        <w:t>Intel</w:t>
      </w:r>
      <w:r>
        <w:rPr/>
        <w:t xml:space="preserve"> </w:t>
      </w:r>
      <w:r>
        <w:rPr>
          <w:lang w:val="en-US"/>
        </w:rPr>
        <w:t>Pentium</w:t>
      </w:r>
      <w:r>
        <w:rPr/>
        <w:t xml:space="preserve"> или совместимый,</w:t>
      </w:r>
    </w:p>
    <w:p>
      <w:pPr>
        <w:pStyle w:val="ListBullet"/>
        <w:numPr>
          <w:ilvl w:val="0"/>
          <w:numId w:val="2"/>
        </w:numPr>
        <w:ind w:firstLine="454"/>
        <w:rPr/>
      </w:pPr>
      <w:r>
        <w:rPr/>
        <w:t>объем свободной оперативной памяти 3000 Кб,</w:t>
      </w:r>
    </w:p>
    <w:p>
      <w:pPr>
        <w:pStyle w:val="ListBullet"/>
        <w:numPr>
          <w:ilvl w:val="0"/>
          <w:numId w:val="2"/>
        </w:numPr>
        <w:ind w:firstLine="454"/>
        <w:rPr/>
      </w:pPr>
      <w:r>
        <w:rPr/>
        <w:t>объем необходимой памяти на жестком диске 1000 Кб,</w:t>
      </w:r>
    </w:p>
    <w:p>
      <w:pPr>
        <w:pStyle w:val="ListBullet"/>
        <w:numPr>
          <w:ilvl w:val="0"/>
          <w:numId w:val="2"/>
        </w:numPr>
        <w:ind w:firstLine="454"/>
        <w:rPr/>
      </w:pPr>
      <w:r>
        <w:rPr/>
        <w:t xml:space="preserve">стандартный </w:t>
      </w:r>
      <w:r>
        <w:rPr>
          <w:lang w:val="en-US"/>
        </w:rPr>
        <w:t>VGA, HDMI</w:t>
      </w:r>
      <w:r>
        <w:rPr/>
        <w:t xml:space="preserve"> или </w:t>
      </w:r>
      <w:r>
        <w:rPr>
          <w:lang w:val="en-US"/>
        </w:rPr>
        <w:t>DVI</w:t>
      </w:r>
      <w:r>
        <w:rPr/>
        <w:t xml:space="preserve"> монитор,</w:t>
      </w:r>
    </w:p>
    <w:p>
      <w:pPr>
        <w:pStyle w:val="ListBullet"/>
        <w:numPr>
          <w:ilvl w:val="0"/>
          <w:numId w:val="2"/>
        </w:numPr>
        <w:ind w:firstLine="454"/>
        <w:rPr/>
      </w:pPr>
      <w:r>
        <w:rPr/>
        <w:t>стандартная клавиатура.</w:t>
      </w:r>
    </w:p>
    <w:p>
      <w:pPr>
        <w:pStyle w:val="ListBullet"/>
        <w:numPr>
          <w:ilvl w:val="0"/>
          <w:numId w:val="2"/>
        </w:numPr>
        <w:ind w:firstLine="454"/>
        <w:rPr/>
      </w:pPr>
      <w:r>
        <w:rPr/>
        <w:t>манипулятор «мышь».</w:t>
      </w:r>
    </w:p>
    <w:p>
      <w:pPr>
        <w:pStyle w:val="2"/>
        <w:numPr>
          <w:ilvl w:val="1"/>
          <w:numId w:val="4"/>
        </w:numPr>
        <w:rPr/>
      </w:pPr>
      <w:r>
        <w:rPr/>
        <w:t>Требования к информационной и программной совместимости</w:t>
      </w:r>
    </w:p>
    <w:p>
      <w:pPr>
        <w:pStyle w:val="Normal"/>
        <w:rPr/>
      </w:pPr>
      <w:r>
        <w:rPr/>
        <w:t xml:space="preserve">Программная система должна функционировать под операционной системой семейства Unix, </w:t>
      </w:r>
      <w:r>
        <w:rPr>
          <w:lang w:val="en-US"/>
        </w:rPr>
        <w:t>Microsoft</w:t>
      </w:r>
      <w:r>
        <w:rPr/>
        <w:t xml:space="preserve"> </w:t>
      </w:r>
      <w:r>
        <w:rPr>
          <w:lang w:val="en-US"/>
        </w:rPr>
        <w:t>Windows</w:t>
      </w:r>
      <w:r>
        <w:rPr/>
        <w:t xml:space="preserve"> </w:t>
      </w:r>
      <w:r>
        <w:rPr>
          <w:lang w:val="en-US"/>
        </w:rPr>
        <w:t>Vista</w:t>
      </w:r>
      <w:r>
        <w:rPr/>
        <w:t xml:space="preserve"> или совместимой.</w:t>
      </w:r>
    </w:p>
    <w:p>
      <w:pPr>
        <w:pStyle w:val="Normal"/>
        <w:rPr/>
      </w:pPr>
      <w:r>
        <w:rPr/>
        <w:t>Язык пользовательского интерфейса программы — русский.</w:t>
      </w:r>
    </w:p>
    <w:p>
      <w:pPr>
        <w:pStyle w:val="Normal"/>
        <w:rPr/>
      </w:pPr>
      <w:r>
        <w:rPr/>
        <w:t xml:space="preserve">Требуется предустановленный интерпретатор Python3.6 или выше, библиотека  Pygame.  </w:t>
      </w:r>
    </w:p>
    <w:p>
      <w:pPr>
        <w:pStyle w:val="Style12"/>
        <w:numPr>
          <w:ilvl w:val="0"/>
          <w:numId w:val="4"/>
        </w:numPr>
        <w:rPr/>
      </w:pPr>
      <w:r>
        <w:rPr/>
        <w:t>ТРЕБОВАНИЯ К ПРОГРАММНОЙ ДОКУМЕНТАЦИИ</w:t>
      </w:r>
    </w:p>
    <w:p>
      <w:pPr>
        <w:pStyle w:val="Normal"/>
        <w:rPr/>
      </w:pPr>
      <w:r>
        <w:rPr/>
        <w:t>В комплект документации должен входить документ «Руководство пользователя».</w:t>
      </w:r>
    </w:p>
    <w:p>
      <w:pPr>
        <w:pStyle w:val="Normal"/>
        <w:rPr/>
      </w:pPr>
      <w:r>
        <w:rPr/>
      </w:r>
    </w:p>
    <w:p>
      <w:pPr>
        <w:pStyle w:val="Style12"/>
        <w:numPr>
          <w:ilvl w:val="0"/>
          <w:numId w:val="4"/>
        </w:numPr>
        <w:rPr/>
      </w:pPr>
      <w:r>
        <w:rPr/>
        <w:t xml:space="preserve">ТЕХНИКО-ЭКОНОМИЧЕСКИЕ ПОКАЗАТЕЛИ </w:t>
      </w:r>
    </w:p>
    <w:p>
      <w:pPr>
        <w:pStyle w:val="Normal"/>
        <w:rPr/>
      </w:pPr>
      <w:r>
        <w:rPr/>
        <w:t xml:space="preserve">Планируется распространять программу как </w:t>
      </w:r>
      <w:r>
        <w:rPr>
          <w:lang w:val="en-US"/>
        </w:rPr>
        <w:t>freeware</w:t>
      </w:r>
      <w:r>
        <w:rPr/>
        <w:t xml:space="preserve">-продукт под MIT </w:t>
      </w:r>
      <w:r>
        <w:rPr>
          <w:lang w:val="en-US"/>
        </w:rPr>
        <w:t>License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Style12"/>
        <w:numPr>
          <w:ilvl w:val="0"/>
          <w:numId w:val="4"/>
        </w:numPr>
        <w:rPr>
          <w:lang w:val="en-US"/>
        </w:rPr>
      </w:pPr>
      <w:r>
        <w:rPr/>
        <w:t>СТАДИИ И ЭТАПЫ РАЗРАБОТКИ</w:t>
      </w:r>
    </w:p>
    <w:tbl>
      <w:tblPr>
        <w:tblpPr w:bottomFromText="0" w:horzAnchor="text" w:leftFromText="180" w:rightFromText="180" w:tblpX="0" w:tblpY="75" w:topFromText="0" w:vertAnchor="text"/>
        <w:tblW w:w="1013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2971"/>
        <w:gridCol w:w="3941"/>
        <w:gridCol w:w="3226"/>
      </w:tblGrid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Стадия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Результат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Время выполнения</w:t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Системный анализ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Варианты использования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16.05 — 18.05</w:t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Проектирование и программная реализация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Исходные тексты и исполняемый файл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20.05 — 04.06</w:t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Документирование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Руководство пользователя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04.05 — 05.06.2019</w:t>
            </w:r>
          </w:p>
        </w:tc>
      </w:tr>
      <w:tr>
        <w:trPr/>
        <w:tc>
          <w:tcPr>
            <w:tcW w:w="2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Сдача документации и проекта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Зачёт</w:t>
            </w:r>
            <w:r>
              <w:rPr>
                <w:lang w:val="en-US"/>
              </w:rPr>
              <w:t>/Не зачёт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hanging="0"/>
              <w:rPr/>
            </w:pPr>
            <w:r>
              <w:rPr/>
              <w:t>06.06.2019</w:t>
            </w:r>
          </w:p>
        </w:tc>
      </w:tr>
    </w:tbl>
    <w:p>
      <w:pPr>
        <w:pStyle w:val="Style12"/>
        <w:rPr>
          <w:lang w:val="en-US"/>
        </w:rPr>
      </w:pPr>
      <w:r>
        <w:rPr>
          <w:lang w:val="en-US"/>
        </w:rPr>
      </w:r>
    </w:p>
    <w:p>
      <w:pPr>
        <w:pStyle w:val="Style12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yle12"/>
        <w:numPr>
          <w:ilvl w:val="0"/>
          <w:numId w:val="4"/>
        </w:numPr>
        <w:rPr/>
      </w:pPr>
      <w:r>
        <w:rPr/>
        <w:t>ПОРЯДОК КОНТРОЛЯ И ПРИЕМКИ</w:t>
      </w:r>
    </w:p>
    <w:p>
      <w:pPr>
        <w:pStyle w:val="Normal"/>
        <w:rPr/>
      </w:pPr>
      <w:r>
        <w:rPr/>
        <w:t>Приемка должна осуществляться в соответствии с документом «Техническое задание».</w:t>
      </w:r>
    </w:p>
    <w:sectPr>
      <w:headerReference w:type="default" r:id="rId2"/>
      <w:footerReference w:type="default" r:id="rId3"/>
      <w:footerReference w:type="first" r:id="rId4"/>
      <w:type w:val="nextPage"/>
      <w:pgSz w:w="11906" w:h="16838"/>
      <w:pgMar w:left="1418" w:right="567" w:header="720" w:top="851" w:footer="72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rPr/>
    </w:pPr>
    <w:r>
      <w:rPr/>
      <w:t>*  - под этим символом понимается введение новых данных, таких как названия и даты, т.к. они пока не известны.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6"/>
      <w:ind w:hanging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jc w:val="right"/>
      <w:rPr/>
    </w:pP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4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decimal"/>
      <w:lvlText w:val="%1.%3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decimal"/>
      <w:lvlText w:val="%1.%3.%4"/>
      <w:lvlJc w:val="left"/>
      <w:pPr>
        <w:tabs>
          <w:tab w:val="num" w:pos="864"/>
        </w:tabs>
        <w:ind w:left="864" w:hanging="864"/>
      </w:pPr>
    </w:lvl>
    <w:lvl w:ilvl="4">
      <w:start w:val="1"/>
      <w:pStyle w:val="5"/>
      <w:numFmt w:val="decimal"/>
      <w:lvlText w:val="%1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6"/>
      <w:numFmt w:val="decimal"/>
      <w:lvlText w:val="%1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7"/>
      <w:numFmt w:val="decimal"/>
      <w:lvlText w:val="%1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8"/>
      <w:numFmt w:val="decimal"/>
      <w:lvlText w:val="%1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9"/>
      <w:numFmt w:val="decimal"/>
      <w:lvlText w:val="%1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cs="Symbol" w:hint="default"/>
        <w:sz w:val="24"/>
        <w:szCs w:val="24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36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lvl w:ilvl="0">
      <w:start w:val="1"/>
      <w:numFmt w:val="decimal"/>
      <w:lvlText w:val="%1."/>
      <w:lvlJc w:val="left"/>
      <w:pPr>
        <w:ind w:left="814" w:hanging="360"/>
      </w:pPr>
    </w:lvl>
    <w:lvl w:ilvl="1">
      <w:start w:val="1"/>
      <w:numFmt w:val="decimal"/>
      <w:lvlText w:val="%1.%2."/>
      <w:lvlJc w:val="left"/>
      <w:pPr>
        <w:ind w:left="1174" w:hanging="720"/>
      </w:pPr>
    </w:lvl>
    <w:lvl w:ilvl="2">
      <w:start w:val="1"/>
      <w:numFmt w:val="decimal"/>
      <w:lvlText w:val="%1.%2.%3."/>
      <w:lvlJc w:val="left"/>
      <w:pPr>
        <w:ind w:left="1174" w:hanging="720"/>
      </w:pPr>
    </w:lvl>
    <w:lvl w:ilvl="3">
      <w:start w:val="1"/>
      <w:numFmt w:val="decimal"/>
      <w:lvlText w:val="%1.%2.%3.%4."/>
      <w:lvlJc w:val="left"/>
      <w:pPr>
        <w:ind w:left="1534" w:hanging="1080"/>
      </w:pPr>
    </w:lvl>
    <w:lvl w:ilvl="4">
      <w:start w:val="1"/>
      <w:numFmt w:val="decimal"/>
      <w:lvlText w:val="%1.%2.%3.%4.%5."/>
      <w:lvlJc w:val="left"/>
      <w:pPr>
        <w:ind w:left="1534" w:hanging="1080"/>
      </w:pPr>
    </w:lvl>
    <w:lvl w:ilvl="5">
      <w:start w:val="1"/>
      <w:numFmt w:val="decimal"/>
      <w:lvlText w:val="%1.%2.%3.%4.%5.%6."/>
      <w:lvlJc w:val="left"/>
      <w:pPr>
        <w:ind w:left="1894" w:hanging="1440"/>
      </w:pPr>
    </w:lvl>
    <w:lvl w:ilvl="6">
      <w:start w:val="1"/>
      <w:numFmt w:val="decimal"/>
      <w:lvlText w:val="%1.%2.%3.%4.%5.%6.%7."/>
      <w:lvlJc w:val="left"/>
      <w:pPr>
        <w:ind w:left="2254" w:hanging="1800"/>
      </w:pPr>
    </w:lvl>
    <w:lvl w:ilvl="7">
      <w:start w:val="1"/>
      <w:numFmt w:val="decimal"/>
      <w:lvlText w:val="%1.%2.%3.%4.%5.%6.%7.%8."/>
      <w:lvlJc w:val="left"/>
      <w:pPr>
        <w:ind w:left="2254" w:hanging="1800"/>
      </w:pPr>
    </w:lvl>
    <w:lvl w:ilvl="8">
      <w:start w:val="1"/>
      <w:numFmt w:val="decimal"/>
      <w:lvlText w:val="%1.%2.%3.%4.%5.%6.%7.%8.%9."/>
      <w:lvlJc w:val="left"/>
      <w:pPr>
        <w:ind w:left="2614" w:hanging="21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b0431"/>
    <w:pPr>
      <w:widowControl/>
      <w:suppressAutoHyphens w:val="false"/>
      <w:bidi w:val="0"/>
      <w:ind w:firstLine="454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1">
    <w:name w:val="Heading 1"/>
    <w:basedOn w:val="Normal"/>
    <w:qFormat/>
    <w:rsid w:val="004e293f"/>
    <w:pPr>
      <w:keepNext w:val="true"/>
      <w:numPr>
        <w:ilvl w:val="0"/>
        <w:numId w:val="1"/>
      </w:numPr>
      <w:tabs>
        <w:tab w:val="left" w:pos="270" w:leader="none"/>
      </w:tabs>
      <w:spacing w:before="1701" w:after="851"/>
      <w:jc w:val="center"/>
      <w:outlineLvl w:val="0"/>
    </w:pPr>
    <w:rPr>
      <w:rFonts w:ascii="Arial" w:hAnsi="Arial"/>
      <w:b/>
    </w:rPr>
  </w:style>
  <w:style w:type="paragraph" w:styleId="2">
    <w:name w:val="Heading 2"/>
    <w:basedOn w:val="Normal"/>
    <w:autoRedefine/>
    <w:qFormat/>
    <w:rsid w:val="009f3ffc"/>
    <w:pPr>
      <w:keepNext w:val="true"/>
      <w:suppressAutoHyphens w:val="true"/>
      <w:spacing w:before="240" w:after="120"/>
      <w:ind w:hanging="0"/>
      <w:jc w:val="left"/>
      <w:outlineLvl w:val="1"/>
    </w:pPr>
    <w:rPr>
      <w:b/>
    </w:rPr>
  </w:style>
  <w:style w:type="paragraph" w:styleId="3">
    <w:name w:val="Heading 3"/>
    <w:basedOn w:val="Normal"/>
    <w:qFormat/>
    <w:pPr>
      <w:keepNext w:val="true"/>
      <w:numPr>
        <w:ilvl w:val="2"/>
        <w:numId w:val="1"/>
      </w:numPr>
      <w:outlineLvl w:val="2"/>
    </w:pPr>
    <w:rPr/>
  </w:style>
  <w:style w:type="paragraph" w:styleId="4">
    <w:name w:val="Heading 4"/>
    <w:basedOn w:val="Normal"/>
    <w:qFormat/>
    <w:pPr>
      <w:keepNext w:val="true"/>
      <w:numPr>
        <w:ilvl w:val="3"/>
        <w:numId w:val="1"/>
      </w:numPr>
      <w:jc w:val="center"/>
      <w:outlineLvl w:val="3"/>
    </w:pPr>
    <w:rPr>
      <w:b/>
      <w:sz w:val="32"/>
    </w:rPr>
  </w:style>
  <w:style w:type="paragraph" w:styleId="5">
    <w:name w:val="Heading 5"/>
    <w:basedOn w:val="Normal"/>
    <w:qFormat/>
    <w:pPr>
      <w:keepNext w:val="true"/>
      <w:numPr>
        <w:ilvl w:val="4"/>
        <w:numId w:val="1"/>
      </w:numPr>
      <w:outlineLvl w:val="4"/>
    </w:pPr>
    <w:rPr/>
  </w:style>
  <w:style w:type="paragraph" w:styleId="6">
    <w:name w:val="Heading 6"/>
    <w:basedOn w:val="Normal"/>
    <w:qFormat/>
    <w:pPr>
      <w:keepNext w:val="true"/>
      <w:numPr>
        <w:ilvl w:val="5"/>
        <w:numId w:val="1"/>
      </w:numPr>
      <w:outlineLvl w:val="5"/>
    </w:pPr>
    <w:rPr>
      <w:sz w:val="24"/>
    </w:rPr>
  </w:style>
  <w:style w:type="paragraph" w:styleId="7">
    <w:name w:val="Heading 7"/>
    <w:basedOn w:val="Normal"/>
    <w:qFormat/>
    <w:pPr>
      <w:keepNext w:val="true"/>
      <w:numPr>
        <w:ilvl w:val="6"/>
        <w:numId w:val="1"/>
      </w:numPr>
      <w:outlineLvl w:val="6"/>
    </w:pPr>
    <w:rPr>
      <w:sz w:val="32"/>
    </w:rPr>
  </w:style>
  <w:style w:type="paragraph" w:styleId="8">
    <w:name w:val="Heading 8"/>
    <w:basedOn w:val="Normal"/>
    <w:qFormat/>
    <w:pPr>
      <w:keepNext w:val="true"/>
      <w:numPr>
        <w:ilvl w:val="7"/>
        <w:numId w:val="1"/>
      </w:numPr>
      <w:outlineLvl w:val="7"/>
    </w:pPr>
    <w:rPr>
      <w:b/>
      <w:sz w:val="32"/>
    </w:rPr>
  </w:style>
  <w:style w:type="paragraph" w:styleId="9">
    <w:name w:val="Heading 9"/>
    <w:basedOn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Выделение"/>
    <w:qFormat/>
    <w:rPr>
      <w:i/>
    </w:rPr>
  </w:style>
  <w:style w:type="character" w:styleId="Style6">
    <w:name w:val="Интернет-ссылка"/>
    <w:rPr>
      <w:color w:val="0000FF"/>
      <w:u w:val="single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Pr>
      <w:vertAlign w:val="superscript"/>
    </w:rPr>
  </w:style>
  <w:style w:type="character" w:styleId="Annotationreference">
    <w:name w:val="annotation reference"/>
    <w:semiHidden/>
    <w:qFormat/>
    <w:rPr>
      <w:sz w:val="16"/>
    </w:rPr>
  </w:style>
  <w:style w:type="character" w:styleId="Style8">
    <w:name w:val="Привязка сноски"/>
    <w:rPr>
      <w:vertAlign w:val="superscript"/>
    </w:rPr>
  </w:style>
  <w:style w:type="character" w:styleId="FootnoteCharacters">
    <w:name w:val="Footnote Characters"/>
    <w:semiHidden/>
    <w:qFormat/>
    <w:rPr>
      <w:vertAlign w:val="superscript"/>
    </w:rPr>
  </w:style>
  <w:style w:type="character" w:styleId="Pagenumber">
    <w:name w:val="page number"/>
    <w:basedOn w:val="DefaultParagraphFont"/>
    <w:qFormat/>
    <w:rPr/>
  </w:style>
  <w:style w:type="character" w:styleId="Linenumber">
    <w:name w:val="line number"/>
    <w:basedOn w:val="DefaultParagraphFont"/>
    <w:qFormat/>
    <w:rPr/>
  </w:style>
  <w:style w:type="character" w:styleId="FollowedHyperlink">
    <w:name w:val="FollowedHyperlink"/>
    <w:qFormat/>
    <w:rPr>
      <w:color w:val="800080"/>
      <w:u w:val="single"/>
    </w:rPr>
  </w:style>
  <w:style w:type="character" w:styleId="Strong">
    <w:name w:val="Strong"/>
    <w:qFormat/>
    <w:rPr>
      <w:b/>
    </w:rPr>
  </w:style>
  <w:style w:type="character" w:styleId="ListLabel1">
    <w:name w:val="ListLabel 1"/>
    <w:qFormat/>
    <w:rPr>
      <w:sz w:val="24"/>
      <w:szCs w:val="24"/>
    </w:rPr>
  </w:style>
  <w:style w:type="character" w:styleId="ListLabel2">
    <w:name w:val="ListLabel 2"/>
    <w:qFormat/>
    <w:rPr>
      <w:rFonts w:eastAsia="Times New Roman" w:cs="Times New Roman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Times New Roman"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Times New Roman"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Symbol"/>
      <w:sz w:val="24"/>
      <w:szCs w:val="24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0">
    <w:name w:val="Body Text"/>
    <w:basedOn w:val="Normal"/>
    <w:pPr>
      <w:spacing w:before="0" w:after="120"/>
    </w:pPr>
    <w:rPr/>
  </w:style>
  <w:style w:type="paragraph" w:styleId="Style11">
    <w:name w:val="List"/>
    <w:basedOn w:val="Normal"/>
    <w:pPr>
      <w:ind w:left="283" w:hanging="283"/>
    </w:pPr>
    <w:rPr/>
  </w:style>
  <w:style w:type="paragraph" w:styleId="Style12" w:customStyle="1">
    <w:name w:val="Caption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"/>
      <w:sz w:val="32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Style14">
    <w:name w:val="Body Text Indent"/>
    <w:basedOn w:val="Style10"/>
    <w:qFormat/>
    <w:pPr>
      <w:ind w:firstLine="210"/>
    </w:pPr>
    <w:rPr/>
  </w:style>
  <w:style w:type="paragraph" w:styleId="Envelopeaddress">
    <w:name w:val="envelope address"/>
    <w:basedOn w:val="Normal"/>
    <w:qFormat/>
    <w:pPr>
      <w:ind w:left="2880" w:firstLine="454"/>
    </w:pPr>
    <w:rPr>
      <w:rFonts w:ascii="Arial" w:hAnsi="Arial"/>
      <w:sz w:val="24"/>
    </w:rPr>
  </w:style>
  <w:style w:type="paragraph" w:styleId="Style15">
    <w:name w:val="Head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Date">
    <w:name w:val="Date"/>
    <w:basedOn w:val="Normal"/>
    <w:qFormat/>
    <w:pPr/>
    <w:rPr/>
  </w:style>
  <w:style w:type="paragraph" w:styleId="NoteHeading">
    <w:name w:val="Note Heading"/>
    <w:basedOn w:val="Normal"/>
    <w:qFormat/>
    <w:pPr/>
    <w:rPr/>
  </w:style>
  <w:style w:type="paragraph" w:styleId="Toaheading">
    <w:name w:val="toa heading"/>
    <w:basedOn w:val="Normal"/>
    <w:semiHidden/>
    <w:qFormat/>
    <w:pPr>
      <w:spacing w:before="120" w:after="0"/>
    </w:pPr>
    <w:rPr>
      <w:rFonts w:ascii="Arial" w:hAnsi="Arial"/>
      <w:b/>
      <w:sz w:val="24"/>
    </w:rPr>
  </w:style>
  <w:style w:type="paragraph" w:styleId="BodyTextFirstIndent2">
    <w:name w:val="Body Text First Indent 2"/>
    <w:basedOn w:val="Style14"/>
    <w:qFormat/>
    <w:pPr>
      <w:spacing w:before="0" w:after="120"/>
      <w:ind w:left="283" w:firstLine="210"/>
      <w:jc w:val="left"/>
    </w:pPr>
    <w:rPr>
      <w:sz w:val="20"/>
    </w:rPr>
  </w:style>
  <w:style w:type="paragraph" w:styleId="ListBullet">
    <w:name w:val="List Bullet"/>
    <w:basedOn w:val="Normal"/>
    <w:autoRedefine/>
    <w:qFormat/>
    <w:rsid w:val="00554829"/>
    <w:pPr>
      <w:tabs>
        <w:tab w:val="left" w:pos="993" w:leader="none"/>
      </w:tabs>
      <w:ind w:left="0" w:firstLine="454"/>
    </w:pPr>
    <w:rPr/>
  </w:style>
  <w:style w:type="paragraph" w:styleId="ListBullet2">
    <w:name w:val="List Bullet 2"/>
    <w:basedOn w:val="Normal"/>
    <w:autoRedefine/>
    <w:qFormat/>
    <w:rsid w:val="00554829"/>
    <w:pPr>
      <w:tabs>
        <w:tab w:val="left" w:pos="1418" w:leader="none"/>
      </w:tabs>
      <w:ind w:left="1418" w:hanging="425"/>
    </w:pPr>
    <w:rPr/>
  </w:style>
  <w:style w:type="paragraph" w:styleId="ListBullet3">
    <w:name w:val="List Bullet 3"/>
    <w:basedOn w:val="Normal"/>
    <w:autoRedefine/>
    <w:qFormat/>
    <w:pPr>
      <w:ind w:left="566" w:hanging="283"/>
    </w:pPr>
    <w:rPr/>
  </w:style>
  <w:style w:type="paragraph" w:styleId="ListBullet4">
    <w:name w:val="List Bullet 4"/>
    <w:basedOn w:val="Normal"/>
    <w:autoRedefine/>
    <w:qFormat/>
    <w:pPr>
      <w:ind w:left="849" w:hanging="283"/>
    </w:pPr>
    <w:rPr/>
  </w:style>
  <w:style w:type="paragraph" w:styleId="ListBullet5">
    <w:name w:val="List Bullet 5"/>
    <w:basedOn w:val="Normal"/>
    <w:autoRedefine/>
    <w:qFormat/>
    <w:pPr>
      <w:ind w:left="1132" w:hanging="283"/>
    </w:pPr>
    <w:rPr/>
  </w:style>
  <w:style w:type="paragraph" w:styleId="Caption">
    <w:name w:val="caption"/>
    <w:basedOn w:val="Normal"/>
    <w:qFormat/>
    <w:pPr>
      <w:spacing w:before="120" w:after="120"/>
    </w:pPr>
    <w:rPr>
      <w:b/>
    </w:rPr>
  </w:style>
  <w:style w:type="paragraph" w:styleId="Style16">
    <w:name w:val="Footer"/>
    <w:basedOn w:val="Normal"/>
    <w:pPr>
      <w:tabs>
        <w:tab w:val="center" w:pos="4153" w:leader="none"/>
        <w:tab w:val="right" w:pos="8306" w:leader="none"/>
      </w:tabs>
    </w:pPr>
    <w:rPr/>
  </w:style>
  <w:style w:type="paragraph" w:styleId="ListNumber">
    <w:name w:val="List Number"/>
    <w:basedOn w:val="Normal"/>
    <w:qFormat/>
    <w:pPr>
      <w:ind w:left="1415" w:hanging="283"/>
    </w:pPr>
    <w:rPr/>
  </w:style>
  <w:style w:type="paragraph" w:styleId="ListNumber2">
    <w:name w:val="List Number 2"/>
    <w:basedOn w:val="Normal"/>
    <w:qFormat/>
    <w:pPr/>
    <w:rPr/>
  </w:style>
  <w:style w:type="paragraph" w:styleId="ListNumber3">
    <w:name w:val="List Number 3"/>
    <w:basedOn w:val="Normal"/>
    <w:qFormat/>
    <w:pPr/>
    <w:rPr/>
  </w:style>
  <w:style w:type="paragraph" w:styleId="ListNumber4">
    <w:name w:val="List Number 4"/>
    <w:basedOn w:val="Normal"/>
    <w:qFormat/>
    <w:pPr/>
    <w:rPr/>
  </w:style>
  <w:style w:type="paragraph" w:styleId="ListNumber5">
    <w:name w:val="List Number 5"/>
    <w:basedOn w:val="Normal"/>
    <w:qFormat/>
    <w:pPr/>
    <w:rPr/>
  </w:style>
  <w:style w:type="paragraph" w:styleId="Envelopereturn">
    <w:name w:val="envelope return"/>
    <w:basedOn w:val="Normal"/>
    <w:qFormat/>
    <w:pPr/>
    <w:rPr>
      <w:rFonts w:ascii="Arial" w:hAnsi="Arial"/>
    </w:rPr>
  </w:style>
  <w:style w:type="paragraph" w:styleId="NormalIndent">
    <w:name w:val="Normal Indent"/>
    <w:basedOn w:val="Normal"/>
    <w:qFormat/>
    <w:pPr>
      <w:ind w:left="720" w:firstLine="454"/>
    </w:pPr>
    <w:rPr/>
  </w:style>
  <w:style w:type="paragraph" w:styleId="11">
    <w:name w:val="TOC 1"/>
    <w:basedOn w:val="Normal"/>
    <w:autoRedefine/>
    <w:semiHidden/>
    <w:pPr/>
    <w:rPr/>
  </w:style>
  <w:style w:type="paragraph" w:styleId="21">
    <w:name w:val="TOC 2"/>
    <w:basedOn w:val="Normal"/>
    <w:autoRedefine/>
    <w:semiHidden/>
    <w:pPr>
      <w:ind w:left="200" w:firstLine="454"/>
    </w:pPr>
    <w:rPr/>
  </w:style>
  <w:style w:type="paragraph" w:styleId="31">
    <w:name w:val="TOC 3"/>
    <w:basedOn w:val="Normal"/>
    <w:autoRedefine/>
    <w:semiHidden/>
    <w:pPr>
      <w:ind w:left="400" w:firstLine="454"/>
    </w:pPr>
    <w:rPr/>
  </w:style>
  <w:style w:type="paragraph" w:styleId="41">
    <w:name w:val="TOC 4"/>
    <w:basedOn w:val="Normal"/>
    <w:autoRedefine/>
    <w:semiHidden/>
    <w:pPr>
      <w:ind w:left="600" w:firstLine="454"/>
    </w:pPr>
    <w:rPr/>
  </w:style>
  <w:style w:type="paragraph" w:styleId="51">
    <w:name w:val="TOC 5"/>
    <w:basedOn w:val="Normal"/>
    <w:autoRedefine/>
    <w:semiHidden/>
    <w:pPr>
      <w:ind w:left="800" w:firstLine="454"/>
    </w:pPr>
    <w:rPr/>
  </w:style>
  <w:style w:type="paragraph" w:styleId="61">
    <w:name w:val="TOC 6"/>
    <w:basedOn w:val="Normal"/>
    <w:autoRedefine/>
    <w:semiHidden/>
    <w:pPr>
      <w:ind w:left="1000" w:firstLine="454"/>
    </w:pPr>
    <w:rPr/>
  </w:style>
  <w:style w:type="paragraph" w:styleId="71">
    <w:name w:val="TOC 7"/>
    <w:basedOn w:val="Normal"/>
    <w:autoRedefine/>
    <w:semiHidden/>
    <w:pPr>
      <w:ind w:left="1200" w:firstLine="454"/>
    </w:pPr>
    <w:rPr/>
  </w:style>
  <w:style w:type="paragraph" w:styleId="81">
    <w:name w:val="TOC 8"/>
    <w:basedOn w:val="Normal"/>
    <w:autoRedefine/>
    <w:semiHidden/>
    <w:pPr>
      <w:ind w:left="1400" w:firstLine="454"/>
    </w:pPr>
    <w:rPr/>
  </w:style>
  <w:style w:type="paragraph" w:styleId="91">
    <w:name w:val="TOC 9"/>
    <w:basedOn w:val="Normal"/>
    <w:autoRedefine/>
    <w:semiHidden/>
    <w:pPr>
      <w:ind w:left="1600" w:firstLine="454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BodyText3">
    <w:name w:val="Body Text 3"/>
    <w:basedOn w:val="Normal"/>
    <w:qFormat/>
    <w:pPr>
      <w:spacing w:before="0" w:after="120"/>
    </w:pPr>
    <w:rPr>
      <w:sz w:val="16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firstLine="454"/>
    </w:pPr>
    <w:rPr/>
  </w:style>
  <w:style w:type="paragraph" w:styleId="BodyTextIndent3">
    <w:name w:val="Body Text Indent 3"/>
    <w:basedOn w:val="Normal"/>
    <w:qFormat/>
    <w:pPr>
      <w:spacing w:before="0" w:after="120"/>
      <w:ind w:left="283" w:firstLine="454"/>
    </w:pPr>
    <w:rPr>
      <w:sz w:val="16"/>
    </w:rPr>
  </w:style>
  <w:style w:type="paragraph" w:styleId="Tableoffigures">
    <w:name w:val="table of figures"/>
    <w:basedOn w:val="Normal"/>
    <w:semiHidden/>
    <w:qFormat/>
    <w:pPr>
      <w:ind w:left="400" w:hanging="400"/>
    </w:pPr>
    <w:rPr/>
  </w:style>
  <w:style w:type="paragraph" w:styleId="Style17">
    <w:name w:val="Subtitle"/>
    <w:basedOn w:val="Normal"/>
    <w:qFormat/>
    <w:pPr>
      <w:spacing w:before="0" w:after="60"/>
      <w:jc w:val="center"/>
      <w:outlineLvl w:val="1"/>
    </w:pPr>
    <w:rPr>
      <w:rFonts w:ascii="Arial" w:hAnsi="Arial"/>
      <w:sz w:val="24"/>
    </w:rPr>
  </w:style>
  <w:style w:type="paragraph" w:styleId="Style18">
    <w:name w:val="Signature"/>
    <w:basedOn w:val="Normal"/>
    <w:pPr>
      <w:ind w:left="4252" w:firstLine="454"/>
    </w:pPr>
    <w:rPr/>
  </w:style>
  <w:style w:type="paragraph" w:styleId="Style19">
    <w:name w:val="Salutation"/>
    <w:basedOn w:val="Normal"/>
    <w:pPr/>
    <w:rPr/>
  </w:style>
  <w:style w:type="paragraph" w:styleId="ListContinue">
    <w:name w:val="List Continue"/>
    <w:basedOn w:val="Normal"/>
    <w:qFormat/>
    <w:pPr>
      <w:spacing w:before="0" w:after="120"/>
      <w:ind w:left="283" w:firstLine="454"/>
    </w:pPr>
    <w:rPr/>
  </w:style>
  <w:style w:type="paragraph" w:styleId="ListContinue2">
    <w:name w:val="List Continue 2"/>
    <w:basedOn w:val="Normal"/>
    <w:qFormat/>
    <w:pPr>
      <w:spacing w:before="0" w:after="120"/>
      <w:ind w:left="566" w:firstLine="454"/>
    </w:pPr>
    <w:rPr/>
  </w:style>
  <w:style w:type="paragraph" w:styleId="ListContinue3">
    <w:name w:val="List Continue 3"/>
    <w:basedOn w:val="Normal"/>
    <w:qFormat/>
    <w:pPr>
      <w:spacing w:before="0" w:after="120"/>
      <w:ind w:left="849" w:firstLine="454"/>
    </w:pPr>
    <w:rPr/>
  </w:style>
  <w:style w:type="paragraph" w:styleId="ListContinue4">
    <w:name w:val="List Continue 4"/>
    <w:basedOn w:val="Normal"/>
    <w:qFormat/>
    <w:pPr>
      <w:spacing w:before="0" w:after="120"/>
      <w:ind w:left="1132" w:firstLine="454"/>
    </w:pPr>
    <w:rPr/>
  </w:style>
  <w:style w:type="paragraph" w:styleId="ListContinue5">
    <w:name w:val="List Continue 5"/>
    <w:basedOn w:val="Normal"/>
    <w:qFormat/>
    <w:pPr>
      <w:spacing w:before="0" w:after="120"/>
      <w:ind w:left="1415" w:firstLine="454"/>
    </w:pPr>
    <w:rPr/>
  </w:style>
  <w:style w:type="paragraph" w:styleId="Closing">
    <w:name w:val="Closing"/>
    <w:basedOn w:val="Normal"/>
    <w:qFormat/>
    <w:pPr>
      <w:ind w:left="4252" w:firstLine="454"/>
    </w:pPr>
    <w:rPr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Tableofauthorities">
    <w:name w:val="table of authorities"/>
    <w:basedOn w:val="Normal"/>
    <w:semiHidden/>
    <w:qFormat/>
    <w:pPr>
      <w:ind w:left="200" w:hanging="200"/>
    </w:pPr>
    <w:rPr/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paragraph" w:styleId="Style20">
    <w:name w:val="Endnote Text"/>
    <w:basedOn w:val="Normal"/>
    <w:semiHidden/>
    <w:pPr/>
    <w:rPr/>
  </w:style>
  <w:style w:type="paragraph" w:styleId="Macro">
    <w:name w:val="macro"/>
    <w:semiHidden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urier New" w:hAnsi="Courier New" w:eastAsia="Times New Roman" w:cs="Times New Roman"/>
      <w:color w:val="auto"/>
      <w:kern w:val="0"/>
      <w:sz w:val="28"/>
      <w:szCs w:val="20"/>
      <w:lang w:val="ru-RU" w:eastAsia="ru-RU" w:bidi="ar-SA"/>
    </w:rPr>
  </w:style>
  <w:style w:type="paragraph" w:styleId="Annotationtext">
    <w:name w:val="annotation text"/>
    <w:basedOn w:val="Normal"/>
    <w:semiHidden/>
    <w:qFormat/>
    <w:pPr/>
    <w:rPr/>
  </w:style>
  <w:style w:type="paragraph" w:styleId="Style21">
    <w:name w:val="Footnote Text"/>
    <w:basedOn w:val="Normal"/>
    <w:semiHidden/>
    <w:pPr/>
    <w:rPr/>
  </w:style>
  <w:style w:type="paragraph" w:styleId="Index1">
    <w:name w:val="index 1"/>
    <w:basedOn w:val="Normal"/>
    <w:autoRedefine/>
    <w:semiHidden/>
    <w:qFormat/>
    <w:pPr>
      <w:ind w:left="200" w:hanging="200"/>
    </w:pPr>
    <w:rPr/>
  </w:style>
  <w:style w:type="paragraph" w:styleId="Indexheading">
    <w:name w:val="index heading"/>
    <w:basedOn w:val="Normal"/>
    <w:semiHidden/>
    <w:qFormat/>
    <w:pPr/>
    <w:rPr>
      <w:rFonts w:ascii="Arial" w:hAnsi="Arial"/>
      <w:b/>
    </w:rPr>
  </w:style>
  <w:style w:type="paragraph" w:styleId="Index2">
    <w:name w:val="index 2"/>
    <w:basedOn w:val="Normal"/>
    <w:autoRedefine/>
    <w:semiHidden/>
    <w:qFormat/>
    <w:pPr>
      <w:ind w:left="400" w:hanging="200"/>
    </w:pPr>
    <w:rPr/>
  </w:style>
  <w:style w:type="paragraph" w:styleId="Index3">
    <w:name w:val="index 3"/>
    <w:basedOn w:val="Normal"/>
    <w:autoRedefine/>
    <w:semiHidden/>
    <w:qFormat/>
    <w:pPr>
      <w:ind w:left="600" w:hanging="200"/>
    </w:pPr>
    <w:rPr/>
  </w:style>
  <w:style w:type="paragraph" w:styleId="Index4">
    <w:name w:val="index 4"/>
    <w:basedOn w:val="Normal"/>
    <w:autoRedefine/>
    <w:semiHidden/>
    <w:qFormat/>
    <w:pPr>
      <w:ind w:left="800" w:hanging="200"/>
    </w:pPr>
    <w:rPr/>
  </w:style>
  <w:style w:type="paragraph" w:styleId="Index5">
    <w:name w:val="index 5"/>
    <w:basedOn w:val="Normal"/>
    <w:autoRedefine/>
    <w:semiHidden/>
    <w:qFormat/>
    <w:pPr>
      <w:ind w:left="1000" w:hanging="200"/>
    </w:pPr>
    <w:rPr/>
  </w:style>
  <w:style w:type="paragraph" w:styleId="Index6">
    <w:name w:val="index 6"/>
    <w:basedOn w:val="Normal"/>
    <w:autoRedefine/>
    <w:semiHidden/>
    <w:qFormat/>
    <w:pPr>
      <w:ind w:left="1200" w:hanging="200"/>
    </w:pPr>
    <w:rPr/>
  </w:style>
  <w:style w:type="paragraph" w:styleId="Index7">
    <w:name w:val="index 7"/>
    <w:basedOn w:val="Normal"/>
    <w:autoRedefine/>
    <w:semiHidden/>
    <w:qFormat/>
    <w:pPr>
      <w:ind w:left="1400" w:hanging="200"/>
    </w:pPr>
    <w:rPr/>
  </w:style>
  <w:style w:type="paragraph" w:styleId="Index8">
    <w:name w:val="index 8"/>
    <w:basedOn w:val="Normal"/>
    <w:autoRedefine/>
    <w:semiHidden/>
    <w:qFormat/>
    <w:pPr>
      <w:ind w:left="1600" w:hanging="200"/>
    </w:pPr>
    <w:rPr/>
  </w:style>
  <w:style w:type="paragraph" w:styleId="Index9">
    <w:name w:val="index 9"/>
    <w:basedOn w:val="Normal"/>
    <w:autoRedefine/>
    <w:semiHidden/>
    <w:qFormat/>
    <w:pPr>
      <w:ind w:left="1800" w:hanging="200"/>
    </w:pPr>
    <w:rPr/>
  </w:style>
  <w:style w:type="paragraph" w:styleId="BlockText">
    <w:name w:val="Block Text"/>
    <w:basedOn w:val="Normal"/>
    <w:qFormat/>
    <w:pPr>
      <w:spacing w:before="0" w:after="120"/>
      <w:ind w:left="1440" w:right="1440" w:firstLine="454"/>
    </w:pPr>
    <w:rPr/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LibreOffice/6.0.7.3$Linux_X86_64 LibreOffice_project/00m0$Build-3</Application>
  <Pages>4</Pages>
  <Words>509</Words>
  <Characters>3518</Characters>
  <CharactersWithSpaces>3973</CharactersWithSpaces>
  <Paragraphs>78</Paragraphs>
  <Company>Кафедра ВТ ТПУ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2019-05-20T06:35:00Z</dcterms:created>
  <dc:creator>Admin</dc:creator>
  <dc:description/>
  <cp:keywords>ТЗ</cp:keywords>
  <dc:language>ru-RU</dc:language>
  <cp:lastModifiedBy/>
  <cp:lastPrinted>2002-10-07T16:11:00Z</cp:lastPrinted>
  <dcterms:modified xsi:type="dcterms:W3CDTF">2019-06-03T00:15:42Z</dcterms:modified>
  <cp:revision>11</cp:revision>
  <dc:subject/>
  <dc:title>Техническое задание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Кафедра ВТ ТПУ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