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FF3A" w14:textId="092216C0" w:rsidR="00F2569D" w:rsidRDefault="00F2569D">
      <w:pPr>
        <w:rPr>
          <w:rFonts w:asciiTheme="majorHAnsi" w:hAnsiTheme="majorHAnsi" w:cstheme="majorHAnsi"/>
          <w:b/>
          <w:bCs/>
          <w:color w:val="538135" w:themeColor="accent6" w:themeShade="BF"/>
          <w:sz w:val="36"/>
          <w:szCs w:val="36"/>
        </w:rPr>
      </w:pPr>
      <w:r w:rsidRPr="00F2569D">
        <w:rPr>
          <w:rFonts w:asciiTheme="majorHAnsi" w:hAnsiTheme="majorHAnsi" w:cstheme="majorHAnsi"/>
          <w:b/>
          <w:bCs/>
          <w:color w:val="538135" w:themeColor="accent6" w:themeShade="BF"/>
          <w:sz w:val="36"/>
          <w:szCs w:val="36"/>
          <w:lang w:val="en-US"/>
        </w:rPr>
        <w:t>Bài</w:t>
      </w:r>
      <w:r w:rsidRPr="00F2569D">
        <w:rPr>
          <w:rFonts w:asciiTheme="majorHAnsi" w:hAnsiTheme="majorHAnsi" w:cstheme="majorHAnsi"/>
          <w:b/>
          <w:bCs/>
          <w:color w:val="538135" w:themeColor="accent6" w:themeShade="BF"/>
          <w:sz w:val="36"/>
          <w:szCs w:val="36"/>
        </w:rPr>
        <w:t xml:space="preserve"> tập thiết kế CSDL cho hệ thống siêu thị:</w:t>
      </w:r>
    </w:p>
    <w:p w14:paraId="088E812B" w14:textId="77777777" w:rsidR="00F2569D" w:rsidRPr="00F2569D" w:rsidRDefault="00F2569D">
      <w:pPr>
        <w:rPr>
          <w:rFonts w:asciiTheme="majorHAnsi" w:hAnsiTheme="majorHAnsi" w:cstheme="majorHAnsi"/>
          <w:b/>
          <w:bCs/>
          <w:color w:val="538135" w:themeColor="accent6" w:themeShade="BF"/>
          <w:sz w:val="36"/>
          <w:szCs w:val="36"/>
        </w:rPr>
      </w:pPr>
    </w:p>
    <w:p w14:paraId="7BAF7919" w14:textId="48BF3A0E" w:rsidR="00F2569D" w:rsidRDefault="00F2569D">
      <w:pPr>
        <w:rPr>
          <w:rFonts w:asciiTheme="majorHAnsi" w:hAnsiTheme="majorHAnsi" w:cstheme="majorHAnsi"/>
          <w:sz w:val="36"/>
          <w:szCs w:val="36"/>
        </w:rPr>
      </w:pPr>
      <w:r w:rsidRPr="00F2569D">
        <w:rPr>
          <w:rFonts w:asciiTheme="majorHAnsi" w:hAnsiTheme="majorHAnsi" w:cstheme="majorHAnsi"/>
          <w:sz w:val="36"/>
          <w:szCs w:val="36"/>
        </w:rPr>
        <w:t xml:space="preserve">Một siêu thị có nhiều nhân viên. Thông tin về nhân viên: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MANV</w:t>
      </w:r>
      <w:r w:rsidRPr="00F2569D">
        <w:rPr>
          <w:rFonts w:asciiTheme="majorHAnsi" w:hAnsiTheme="majorHAnsi" w:cstheme="majorHAnsi"/>
          <w:sz w:val="36"/>
          <w:szCs w:val="36"/>
        </w:rPr>
        <w:t xml:space="preserve">, TênNV, Luong. Mỗi nhân viên làm việc ở 1 bộ phận, 1 bộ phận có thể có nhiều nhân viên. Thông tin về bộ phận: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MaBP</w:t>
      </w:r>
      <w:r w:rsidRPr="00F2569D">
        <w:rPr>
          <w:rFonts w:asciiTheme="majorHAnsi" w:hAnsiTheme="majorHAnsi" w:cstheme="majorHAnsi"/>
          <w:sz w:val="36"/>
          <w:szCs w:val="36"/>
        </w:rPr>
        <w:t xml:space="preserve"> và </w:t>
      </w:r>
      <w:r>
        <w:rPr>
          <w:rFonts w:asciiTheme="majorHAnsi" w:hAnsiTheme="majorHAnsi" w:cstheme="majorHAnsi"/>
          <w:sz w:val="36"/>
          <w:szCs w:val="36"/>
          <w:lang w:val="en-US"/>
        </w:rPr>
        <w:t>T</w:t>
      </w:r>
      <w:r w:rsidRPr="00F2569D">
        <w:rPr>
          <w:rFonts w:asciiTheme="majorHAnsi" w:hAnsiTheme="majorHAnsi" w:cstheme="majorHAnsi"/>
          <w:sz w:val="36"/>
          <w:szCs w:val="36"/>
        </w:rPr>
        <w:t xml:space="preserve">ênBP. Trong các nhân viên có người làm quản lý, một người chỉ quản lý tối đa 1 bộ phận, và 1 bộ phận chỉ có 1 người quản lý. Ở 1 bộ phận có nhiều mặt hàng, nhưng 1 mặt hàng chỉ được đặt ở 1 bộ phận mà thôi. Thông tin về mặt hàng: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MSMH</w:t>
      </w:r>
      <w:r w:rsidRPr="00F2569D">
        <w:rPr>
          <w:rFonts w:asciiTheme="majorHAnsi" w:hAnsiTheme="majorHAnsi" w:cstheme="majorHAnsi"/>
          <w:sz w:val="36"/>
          <w:szCs w:val="36"/>
        </w:rPr>
        <w:t xml:space="preserve">, TenMH. 1 mặt hàng do nhiều người cung cấp bán, 1 người cung cấp có thể cung cấp nhiều mặt hàng, mỗi mặt hàng sẽ có giá khác nhau. Thông tin về người cung cấp: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MaNCC</w:t>
      </w:r>
      <w:r w:rsidRPr="00F2569D">
        <w:rPr>
          <w:rFonts w:asciiTheme="majorHAnsi" w:hAnsiTheme="majorHAnsi" w:cstheme="majorHAnsi"/>
          <w:sz w:val="36"/>
          <w:szCs w:val="36"/>
        </w:rPr>
        <w:t xml:space="preserve">.TenCC, Diachi. Siêu thị có nhiều khách hàng. Thông tin về khách hàng: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MAKH</w:t>
      </w:r>
      <w:r w:rsidRPr="00F2569D">
        <w:rPr>
          <w:rFonts w:asciiTheme="majorHAnsi" w:hAnsiTheme="majorHAnsi" w:cstheme="majorHAnsi"/>
          <w:sz w:val="36"/>
          <w:szCs w:val="36"/>
        </w:rPr>
        <w:t xml:space="preserve">, TenKH, Diachi. Mỗi khách hàng có nhiều đơn đặt hàng nhưng 1 đơn đặt hàng thì chỉ có 1 khách hàng mà thôi. Thông tin về đơn đặt hàng: </w:t>
      </w:r>
      <w:r w:rsidRPr="00F2569D">
        <w:rPr>
          <w:rFonts w:asciiTheme="majorHAnsi" w:hAnsiTheme="majorHAnsi" w:cstheme="majorHAnsi"/>
          <w:sz w:val="36"/>
          <w:szCs w:val="36"/>
          <w:u w:val="single"/>
        </w:rPr>
        <w:t>SoHieuDDH,</w:t>
      </w:r>
      <w:r w:rsidRPr="00F2569D">
        <w:rPr>
          <w:rFonts w:asciiTheme="majorHAnsi" w:hAnsiTheme="majorHAnsi" w:cstheme="majorHAnsi"/>
          <w:sz w:val="36"/>
          <w:szCs w:val="36"/>
        </w:rPr>
        <w:t xml:space="preserve"> NgayDH. Mỗi đơn đặt hàng bao gồm nhiều mặt hàng với mỗi mặt hàng có 1 số lượng mua và đơn giá.</w:t>
      </w:r>
    </w:p>
    <w:p w14:paraId="7607BAB7" w14:textId="77777777" w:rsidR="00F2569D" w:rsidRDefault="00F2569D">
      <w:pPr>
        <w:rPr>
          <w:rFonts w:asciiTheme="majorHAnsi" w:hAnsiTheme="majorHAnsi" w:cstheme="majorHAnsi"/>
          <w:sz w:val="36"/>
          <w:szCs w:val="36"/>
        </w:rPr>
      </w:pPr>
    </w:p>
    <w:p w14:paraId="1D58A74F" w14:textId="2C2C015E" w:rsidR="00F2569D" w:rsidRPr="00F2569D" w:rsidRDefault="00F2569D">
      <w:pPr>
        <w:rPr>
          <w:rFonts w:asciiTheme="majorHAnsi" w:hAnsiTheme="majorHAnsi" w:cstheme="majorHAnsi"/>
          <w:sz w:val="36"/>
          <w:szCs w:val="36"/>
        </w:rPr>
      </w:pPr>
      <w:r w:rsidRPr="00F2569D">
        <w:rPr>
          <w:rFonts w:asciiTheme="majorHAnsi" w:hAnsiTheme="majorHAnsi" w:cstheme="majorHAnsi"/>
          <w:sz w:val="36"/>
          <w:szCs w:val="36"/>
          <w:u w:val="single"/>
        </w:rPr>
        <w:t>Yêu cầu:</w:t>
      </w:r>
      <w:r>
        <w:rPr>
          <w:rFonts w:asciiTheme="majorHAnsi" w:hAnsiTheme="majorHAnsi" w:cstheme="majorHAnsi"/>
          <w:sz w:val="36"/>
          <w:szCs w:val="36"/>
        </w:rPr>
        <w:t xml:space="preserve"> Vẽ lưu đồ ERD và gửi cho mình review trước buổi </w:t>
      </w:r>
      <w:r w:rsidR="003673C3">
        <w:rPr>
          <w:rFonts w:asciiTheme="majorHAnsi" w:hAnsiTheme="majorHAnsi" w:cstheme="majorHAnsi"/>
          <w:sz w:val="36"/>
          <w:szCs w:val="36"/>
        </w:rPr>
        <w:t>học</w:t>
      </w:r>
      <w:r>
        <w:rPr>
          <w:rFonts w:asciiTheme="majorHAnsi" w:hAnsiTheme="majorHAnsi" w:cstheme="majorHAnsi"/>
          <w:sz w:val="36"/>
          <w:szCs w:val="36"/>
        </w:rPr>
        <w:t xml:space="preserve"> tiếp theo(9/12/2023) nhé!</w:t>
      </w:r>
    </w:p>
    <w:sectPr w:rsidR="00F2569D" w:rsidRPr="00F256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D"/>
    <w:rsid w:val="003673C3"/>
    <w:rsid w:val="00F2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C4BC"/>
  <w15:chartTrackingRefBased/>
  <w15:docId w15:val="{E7B22C6D-C81C-4F1F-B77D-047588F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Van</dc:creator>
  <cp:keywords/>
  <dc:description/>
  <cp:lastModifiedBy>Manh Nguyen Van</cp:lastModifiedBy>
  <cp:revision>2</cp:revision>
  <dcterms:created xsi:type="dcterms:W3CDTF">2023-12-07T16:21:00Z</dcterms:created>
  <dcterms:modified xsi:type="dcterms:W3CDTF">2023-12-07T16:28:00Z</dcterms:modified>
</cp:coreProperties>
</file>