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ACE68" w14:textId="77777777" w:rsidR="00DE3ED6" w:rsidRPr="008E54D7" w:rsidRDefault="00DE3ED6" w:rsidP="00DE3ED6">
      <w:pPr>
        <w:spacing w:line="360" w:lineRule="auto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Parameter</w:t>
      </w:r>
      <w:r>
        <w:rPr>
          <w:rFonts w:eastAsia="Times New Roman" w:cs="Times New Roman"/>
          <w:b/>
          <w:szCs w:val="24"/>
        </w:rPr>
        <w:tab/>
      </w:r>
      <w:r>
        <w:rPr>
          <w:rFonts w:eastAsia="Times New Roman" w:cs="Times New Roman"/>
          <w:b/>
          <w:szCs w:val="24"/>
        </w:rPr>
        <w:tab/>
        <w:t>Description</w:t>
      </w:r>
      <w:r>
        <w:rPr>
          <w:rFonts w:eastAsia="Times New Roman" w:cs="Times New Roman"/>
          <w:b/>
          <w:szCs w:val="24"/>
        </w:rPr>
        <w:tab/>
      </w:r>
      <w:r>
        <w:rPr>
          <w:rFonts w:eastAsia="Times New Roman" w:cs="Times New Roman"/>
          <w:b/>
          <w:szCs w:val="24"/>
        </w:rPr>
        <w:tab/>
      </w:r>
      <w:r>
        <w:rPr>
          <w:rFonts w:eastAsia="Times New Roman" w:cs="Times New Roman"/>
          <w:b/>
          <w:szCs w:val="24"/>
        </w:rPr>
        <w:tab/>
      </w:r>
      <w:r>
        <w:rPr>
          <w:rFonts w:eastAsia="Times New Roman" w:cs="Times New Roman"/>
          <w:b/>
          <w:szCs w:val="24"/>
        </w:rPr>
        <w:tab/>
      </w:r>
      <w:r>
        <w:rPr>
          <w:rFonts w:eastAsia="Times New Roman" w:cs="Times New Roman"/>
          <w:b/>
          <w:szCs w:val="24"/>
        </w:rPr>
        <w:tab/>
        <w:t>Value</w:t>
      </w:r>
    </w:p>
    <w:p w14:paraId="053D2E79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______________________________________________________________________________</w:t>
      </w:r>
    </w:p>
    <w:p w14:paraId="172C7E66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t>Y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Number of years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30</w:t>
      </w:r>
      <w:r>
        <w:rPr>
          <w:rFonts w:eastAsia="Times New Roman" w:cs="Times New Roman"/>
          <w:noProof/>
          <w:szCs w:val="24"/>
        </w:rPr>
        <w:tab/>
      </w:r>
    </w:p>
    <w:p w14:paraId="20F9D7E0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t>A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Number of ages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15</w:t>
      </w:r>
      <w:r>
        <w:rPr>
          <w:rFonts w:eastAsia="Times New Roman" w:cs="Times New Roman"/>
          <w:szCs w:val="24"/>
        </w:rPr>
        <w:tab/>
      </w:r>
    </w:p>
    <w:p w14:paraId="2BDB5E3E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80" w:dyaOrig="360" w14:anchorId="42F085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5" type="#_x0000_t75" alt="" style="width:17.55pt;height:18.85pt;mso-width-percent:0;mso-height-percent:0;mso-width-percent:0;mso-height-percent:0" o:ole="">
            <v:imagedata r:id="rId6" o:title=""/>
          </v:shape>
          <o:OLEObject Type="Embed" ProgID="Equation.DSMT4" ShapeID="_x0000_i1125" DrawAspect="Content" ObjectID="_1817279072" r:id="rId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Asymptotic mean length (mm)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100.0</w:t>
      </w:r>
    </w:p>
    <w:p w14:paraId="19BB32A6" w14:textId="77777777" w:rsidR="00DE3ED6" w:rsidRPr="001C0F6B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i/>
          <w:noProof/>
          <w:position w:val="-6"/>
          <w:szCs w:val="24"/>
        </w:rPr>
        <w:object w:dxaOrig="200" w:dyaOrig="279" w14:anchorId="2039BEDF">
          <v:shape id="_x0000_i1126" type="#_x0000_t75" alt="" style="width:9.85pt;height:15.45pt;mso-width-percent:0;mso-height-percent:0;mso-width-percent:0;mso-height-percent:0" o:ole="">
            <v:imagedata r:id="rId8" o:title=""/>
          </v:shape>
          <o:OLEObject Type="Embed" ProgID="Equation.DSMT4" ShapeID="_x0000_i1126" DrawAspect="Content" ObjectID="_1817279073" r:id="rId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Brody growth coefficient (year</w:t>
      </w:r>
      <w:r>
        <w:rPr>
          <w:rFonts w:eastAsia="Times New Roman" w:cs="Times New Roman"/>
          <w:szCs w:val="24"/>
          <w:vertAlign w:val="superscript"/>
        </w:rPr>
        <w:t>−1</w:t>
      </w:r>
      <w:r>
        <w:rPr>
          <w:rFonts w:eastAsia="Times New Roman" w:cs="Times New Roman"/>
          <w:szCs w:val="24"/>
        </w:rPr>
        <w:t>)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0.15</w:t>
      </w:r>
    </w:p>
    <w:p w14:paraId="3D92DC64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20" w:dyaOrig="360" w14:anchorId="625C2250">
          <v:shape id="_x0000_i1127" type="#_x0000_t75" alt="" style="width:12pt;height:18.85pt;mso-width-percent:0;mso-height-percent:0;mso-width-percent:0;mso-height-percent:0" o:ole="">
            <v:imagedata r:id="rId10" o:title=""/>
          </v:shape>
          <o:OLEObject Type="Embed" ProgID="Equation.DSMT4" ShapeID="_x0000_i1127" DrawAspect="Content" ObjectID="_1817279074" r:id="rId11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Age at zero mean length (year)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−1.0</w:t>
      </w:r>
    </w:p>
    <w:p w14:paraId="461DAE80" w14:textId="77777777" w:rsidR="00DE3ED6" w:rsidRPr="0082480B" w:rsidRDefault="00DE3ED6" w:rsidP="00DE3ED6">
      <w:pPr>
        <w:spacing w:line="360" w:lineRule="auto"/>
        <w:rPr>
          <w:rFonts w:eastAsia="Times New Roman" w:cs="Times New Roman"/>
          <w:szCs w:val="24"/>
          <w:vertAlign w:val="superscript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40" w:dyaOrig="360" w14:anchorId="039D44D6">
          <v:shape id="_x0000_i1128" type="#_x0000_t75" alt="" style="width:14.55pt;height:18.85pt;mso-width-percent:0;mso-height-percent:0;mso-width-percent:0;mso-height-percent:0" o:ole="">
            <v:imagedata r:id="rId12" o:title=""/>
          </v:shape>
          <o:OLEObject Type="Embed" ProgID="Equation.DSMT4" ShapeID="_x0000_i1128" DrawAspect="Content" ObjectID="_1817279075" r:id="rId13"/>
        </w:object>
      </w:r>
      <w:r w:rsidRPr="006C683D">
        <w:rPr>
          <w:rFonts w:eastAsia="Times New Roman" w:cs="Times New Roman"/>
          <w:szCs w:val="24"/>
        </w:rPr>
        <w:tab/>
      </w:r>
      <w:r w:rsidRPr="006C683D">
        <w:rPr>
          <w:rFonts w:eastAsia="Times New Roman" w:cs="Times New Roman"/>
          <w:szCs w:val="24"/>
        </w:rPr>
        <w:tab/>
      </w:r>
      <w:r w:rsidRPr="006C683D">
        <w:rPr>
          <w:rFonts w:eastAsia="Times New Roman" w:cs="Times New Roman"/>
          <w:szCs w:val="24"/>
        </w:rPr>
        <w:tab/>
        <w:t>Length</w:t>
      </w:r>
      <w:r>
        <w:rPr>
          <w:rFonts w:eastAsia="Times New Roman" w:cs="Times New Roman"/>
          <w:szCs w:val="24"/>
        </w:rPr>
        <w:t>–</w:t>
      </w:r>
      <w:r w:rsidRPr="006C683D">
        <w:rPr>
          <w:rFonts w:eastAsia="Times New Roman" w:cs="Times New Roman"/>
          <w:szCs w:val="24"/>
        </w:rPr>
        <w:t>weight intercept</w:t>
      </w:r>
      <w:r w:rsidRPr="006C683D">
        <w:rPr>
          <w:rFonts w:eastAsia="Times New Roman" w:cs="Times New Roman"/>
          <w:szCs w:val="24"/>
        </w:rPr>
        <w:tab/>
      </w:r>
      <w:r w:rsidRPr="006C683D">
        <w:rPr>
          <w:rFonts w:eastAsia="Times New Roman" w:cs="Times New Roman"/>
          <w:szCs w:val="24"/>
        </w:rPr>
        <w:tab/>
      </w:r>
      <w:r w:rsidRPr="006C683D">
        <w:rPr>
          <w:rFonts w:eastAsia="Times New Roman" w:cs="Times New Roman"/>
          <w:szCs w:val="24"/>
        </w:rPr>
        <w:tab/>
        <w:t>2.5 x 10</w:t>
      </w:r>
      <w:r w:rsidRPr="006C683D">
        <w:rPr>
          <w:rFonts w:eastAsia="Times New Roman" w:cs="Times New Roman"/>
          <w:szCs w:val="24"/>
          <w:vertAlign w:val="superscript"/>
        </w:rPr>
        <w:t>-</w:t>
      </w:r>
      <w:r>
        <w:rPr>
          <w:rFonts w:eastAsia="Times New Roman" w:cs="Times New Roman"/>
          <w:szCs w:val="24"/>
          <w:vertAlign w:val="superscript"/>
        </w:rPr>
        <w:t>5</w:t>
      </w:r>
    </w:p>
    <w:p w14:paraId="7BBC2F46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43667D30">
          <v:shape id="_x0000_i1129" type="#_x0000_t75" alt="" style="width:14.55pt;height:18.85pt;mso-width-percent:0;mso-height-percent:0;mso-width-percent:0;mso-height-percent:0" o:ole="">
            <v:imagedata r:id="rId14" o:title=""/>
          </v:shape>
          <o:OLEObject Type="Embed" ProgID="Equation.DSMT4" ShapeID="_x0000_i1129" DrawAspect="Content" ObjectID="_1817279076" r:id="rId1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Length–weight exponent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3.0</w:t>
      </w:r>
    </w:p>
    <w:p w14:paraId="7D6E9B45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4DDD8429">
          <v:shape id="_x0000_i1130" type="#_x0000_t75" alt="" style="width:14.55pt;height:18.85pt;mso-width-percent:0;mso-height-percent:0;mso-width-percent:0;mso-height-percent:0" o:ole="">
            <v:imagedata r:id="rId16" o:title=""/>
          </v:shape>
          <o:OLEObject Type="Embed" ProgID="Equation.DSMT4" ShapeID="_x0000_i1130" DrawAspect="Content" ObjectID="_1817279077" r:id="rId1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Slope of maturity ogive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2.0</w:t>
      </w:r>
    </w:p>
    <w:p w14:paraId="1747963D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40" w:dyaOrig="360" w14:anchorId="4623FE0C">
          <v:shape id="_x0000_i1131" type="#_x0000_t75" alt="" style="width:15.45pt;height:18.85pt;mso-width-percent:0;mso-height-percent:0;mso-width-percent:0;mso-height-percent:0" o:ole="">
            <v:imagedata r:id="rId18" o:title=""/>
          </v:shape>
          <o:OLEObject Type="Embed" ProgID="Equation.DSMT4" ShapeID="_x0000_i1131" DrawAspect="Content" ObjectID="_1817279078" r:id="rId1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Age at 50% maturity (year)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2.5</w:t>
      </w:r>
    </w:p>
    <w:p w14:paraId="305B527D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80" w:dyaOrig="360" w14:anchorId="6DD5F470">
          <v:shape id="_x0000_i1132" type="#_x0000_t75" alt="" style="width:17.55pt;height:18.85pt;mso-width-percent:0;mso-height-percent:0;mso-width-percent:0;mso-height-percent:0" o:ole="">
            <v:imagedata r:id="rId20" o:title=""/>
          </v:shape>
          <o:OLEObject Type="Embed" ProgID="Equation.DSMT4" ShapeID="_x0000_i1132" DrawAspect="Content" ObjectID="_1817279079" r:id="rId21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Natural mortality rate at age (year</w:t>
      </w:r>
      <w:r>
        <w:rPr>
          <w:rFonts w:eastAsia="Times New Roman" w:cs="Times New Roman"/>
          <w:szCs w:val="24"/>
          <w:vertAlign w:val="superscript"/>
        </w:rPr>
        <w:t>−1</w:t>
      </w:r>
      <w:r>
        <w:rPr>
          <w:rFonts w:eastAsia="Times New Roman" w:cs="Times New Roman"/>
          <w:szCs w:val="24"/>
        </w:rPr>
        <w:t>)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0.20</w:t>
      </w:r>
    </w:p>
    <w:p w14:paraId="3A786552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CF7810">
        <w:rPr>
          <w:rFonts w:eastAsia="Times New Roman" w:cs="Times New Roman"/>
          <w:noProof/>
          <w:position w:val="-4"/>
          <w:szCs w:val="24"/>
        </w:rPr>
        <w:object w:dxaOrig="180" w:dyaOrig="200" w14:anchorId="440F63F9">
          <v:shape id="_x0000_i1133" type="#_x0000_t75" alt="" style="width:11.15pt;height:11.15pt" o:ole="">
            <v:imagedata r:id="rId22" o:title=""/>
          </v:shape>
          <o:OLEObject Type="Embed" ProgID="Equation.DSMT4" ShapeID="_x0000_i1133" DrawAspect="Content" ObjectID="_1817279080" r:id="rId23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Proportion of females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0.50</w:t>
      </w:r>
    </w:p>
    <w:p w14:paraId="37D3C173" w14:textId="77777777" w:rsidR="00DE3ED6" w:rsidRPr="00A26588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00" w:dyaOrig="360" w14:anchorId="1D7B27E4">
          <v:shape id="_x0000_i1134" type="#_x0000_t75" alt="" style="width:15.45pt;height:18.85pt;mso-width-percent:0;mso-height-percent:0;mso-width-percent:0;mso-height-percent:0" o:ole="">
            <v:imagedata r:id="rId24" o:title=""/>
          </v:shape>
          <o:OLEObject Type="Embed" ProgID="Equation.DSMT4" ShapeID="_x0000_i1134" DrawAspect="Content" ObjectID="_1817279081" r:id="rId2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Unfished recruitment (age-1 fish per year)</w:t>
      </w:r>
      <w:r>
        <w:rPr>
          <w:rFonts w:eastAsia="Times New Roman" w:cs="Times New Roman"/>
          <w:szCs w:val="24"/>
        </w:rPr>
        <w:tab/>
        <w:t>1.0 × 10</w:t>
      </w:r>
      <w:r>
        <w:rPr>
          <w:rFonts w:eastAsia="Times New Roman" w:cs="Times New Roman"/>
          <w:szCs w:val="24"/>
          <w:vertAlign w:val="superscript"/>
        </w:rPr>
        <w:t>6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51B11744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6"/>
          <w:szCs w:val="24"/>
        </w:rPr>
        <w:object w:dxaOrig="200" w:dyaOrig="279" w14:anchorId="18B626E7">
          <v:shape id="_x0000_i1135" type="#_x0000_t75" alt="" style="width:9.85pt;height:15.45pt;mso-width-percent:0;mso-height-percent:0;mso-width-percent:0;mso-height-percent:0" o:ole="">
            <v:imagedata r:id="rId26" o:title=""/>
          </v:shape>
          <o:OLEObject Type="Embed" ProgID="Equation.DSMT4" ShapeID="_x0000_i1135" DrawAspect="Content" ObjectID="_1817279082" r:id="rId2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Stock-recruitment steepness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0.75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11D67847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40" w:dyaOrig="360" w14:anchorId="1EFF33ED">
          <v:shape id="_x0000_i1136" type="#_x0000_t75" alt="" style="width:14.55pt;height:18.85pt;mso-width-percent:0;mso-height-percent:0;mso-width-percent:0;mso-height-percent:0" o:ole="">
            <v:imagedata r:id="rId28" o:title=""/>
          </v:shape>
          <o:OLEObject Type="Embed" ProgID="Equation.DSMT4" ShapeID="_x0000_i1136" DrawAspect="Content" ObjectID="_1817279083" r:id="rId2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Fishery selectivity slope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1.0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6BD0F6D6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3F77D3EE">
          <v:shape id="_x0000_i1137" type="#_x0000_t75" alt="" style="width:14.55pt;height:18.85pt;mso-width-percent:0;mso-height-percent:0;mso-width-percent:0;mso-height-percent:0" o:ole="">
            <v:imagedata r:id="rId30" o:title=""/>
          </v:shape>
          <o:OLEObject Type="Embed" ProgID="Equation.DSMT4" ShapeID="_x0000_i1137" DrawAspect="Content" ObjectID="_1817279084" r:id="rId31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Fishery selectivity age at 50% selection</w:t>
      </w:r>
      <w:r>
        <w:rPr>
          <w:rFonts w:eastAsia="Times New Roman" w:cs="Times New Roman"/>
          <w:szCs w:val="24"/>
        </w:rPr>
        <w:tab/>
        <w:t>2.5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4A9A4EAD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730A1A37">
          <v:shape id="_x0000_i1138" type="#_x0000_t75" alt="" style="width:14.55pt;height:18.85pt;mso-width-percent:0;mso-height-percent:0;mso-width-percent:0;mso-height-percent:0" o:ole="">
            <v:imagedata r:id="rId32" o:title=""/>
          </v:shape>
          <o:OLEObject Type="Embed" ProgID="Equation.DSMT4" ShapeID="_x0000_i1138" DrawAspect="Content" ObjectID="_1817279085" r:id="rId33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Survey selectivity slope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1.5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1CC92216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659C9821">
          <v:shape id="_x0000_i1139" type="#_x0000_t75" alt="" style="width:14.55pt;height:18.85pt;mso-width-percent:0;mso-height-percent:0;mso-width-percent:0;mso-height-percent:0" o:ole="">
            <v:imagedata r:id="rId34" o:title=""/>
          </v:shape>
          <o:OLEObject Type="Embed" ProgID="Equation.DSMT4" ShapeID="_x0000_i1139" DrawAspect="Content" ObjectID="_1817279086" r:id="rId3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Survey selectivity age at 50% selection</w:t>
      </w:r>
      <w:r>
        <w:rPr>
          <w:rFonts w:eastAsia="Times New Roman" w:cs="Times New Roman"/>
          <w:szCs w:val="24"/>
        </w:rPr>
        <w:tab/>
        <w:t>1.5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6B2D544C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m:oMath>
        <m:r>
          <w:rPr>
            <w:rFonts w:ascii="Cambria Math" w:eastAsia="Times New Roman" w:cs="Times New Roman"/>
            <w:noProof/>
            <w:szCs w:val="24"/>
          </w:rPr>
          <m:t>F</m:t>
        </m:r>
      </m:oMath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Fully selected fishing mortality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0.2</w:t>
      </w:r>
    </w:p>
    <w:p w14:paraId="4507CB30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20" w:dyaOrig="360" w14:anchorId="43851669">
          <v:shape id="_x0000_i1140" type="#_x0000_t75" alt="" style="width:15.45pt;height:18.85pt;mso-width-percent:0;mso-height-percent:0;mso-width-percent:0;mso-height-percent:0" o:ole="">
            <v:imagedata r:id="rId36" o:title=""/>
          </v:shape>
          <o:OLEObject Type="Embed" ProgID="Equation.DSMT4" ShapeID="_x0000_i1140" DrawAspect="Content" ObjectID="_1817279087" r:id="rId3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Fishery sample size for age composition</w:t>
      </w:r>
      <w:r>
        <w:rPr>
          <w:rFonts w:eastAsia="Times New Roman" w:cs="Times New Roman"/>
          <w:szCs w:val="24"/>
        </w:rPr>
        <w:tab/>
        <w:t>200</w:t>
      </w:r>
    </w:p>
    <w:p w14:paraId="570AD9B6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79" w:dyaOrig="360" w14:anchorId="63B98D9D">
          <v:shape id="_x0000_i1141" type="#_x0000_t75" alt="" style="width:15.45pt;height:18.85pt;mso-width-percent:0;mso-height-percent:0;mso-width-percent:0;mso-height-percent:0" o:ole="">
            <v:imagedata r:id="rId38" o:title=""/>
          </v:shape>
          <o:OLEObject Type="Embed" ProgID="Equation.DSMT4" ShapeID="_x0000_i1141" DrawAspect="Content" ObjectID="_1817279088" r:id="rId3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Survey sample size for age composition</w:t>
      </w:r>
      <w:r>
        <w:rPr>
          <w:rFonts w:eastAsia="Times New Roman" w:cs="Times New Roman"/>
          <w:szCs w:val="24"/>
        </w:rPr>
        <w:tab/>
        <w:t>100</w:t>
      </w:r>
    </w:p>
    <w:p w14:paraId="564EFCD3" w14:textId="77777777" w:rsidR="00DE3ED6" w:rsidRPr="004A2B59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0"/>
          <w:szCs w:val="24"/>
        </w:rPr>
        <w:object w:dxaOrig="200" w:dyaOrig="260" w14:anchorId="607AA736">
          <v:shape id="_x0000_i1142" type="#_x0000_t75" alt="" style="width:9.85pt;height:14.55pt;mso-width-percent:0;mso-height-percent:0;mso-width-percent:0;mso-height-percent:0" o:ole="">
            <v:imagedata r:id="rId40" o:title=""/>
          </v:shape>
          <o:OLEObject Type="Embed" ProgID="Equation.DSMT4" ShapeID="_x0000_i1142" DrawAspect="Content" ObjectID="_1817279089" r:id="rId41"/>
        </w:object>
      </w:r>
      <w:r w:rsidRPr="00F57979">
        <w:rPr>
          <w:rFonts w:eastAsia="Times New Roman" w:cs="Times New Roman"/>
          <w:szCs w:val="24"/>
        </w:rPr>
        <w:tab/>
      </w:r>
      <w:r w:rsidRPr="00F57979">
        <w:rPr>
          <w:rFonts w:eastAsia="Times New Roman" w:cs="Times New Roman"/>
          <w:szCs w:val="24"/>
        </w:rPr>
        <w:tab/>
      </w:r>
      <w:r w:rsidRPr="00F57979">
        <w:rPr>
          <w:rFonts w:eastAsia="Times New Roman" w:cs="Times New Roman"/>
          <w:szCs w:val="24"/>
        </w:rPr>
        <w:tab/>
        <w:t>Catchability coefficient for survey</w:t>
      </w:r>
      <w:r w:rsidRPr="00F57979">
        <w:rPr>
          <w:rFonts w:eastAsia="Times New Roman" w:cs="Times New Roman"/>
          <w:szCs w:val="24"/>
        </w:rPr>
        <w:tab/>
      </w:r>
      <w:r w:rsidRPr="00F57979">
        <w:rPr>
          <w:rFonts w:eastAsia="Times New Roman" w:cs="Times New Roman"/>
          <w:szCs w:val="24"/>
        </w:rPr>
        <w:tab/>
        <w:t>3.</w:t>
      </w:r>
      <w:r>
        <w:rPr>
          <w:rFonts w:eastAsia="Times New Roman" w:cs="Times New Roman"/>
          <w:szCs w:val="24"/>
        </w:rPr>
        <w:t>0</w:t>
      </w:r>
      <w:r w:rsidRPr="00F57979">
        <w:rPr>
          <w:rFonts w:eastAsia="Times New Roman" w:cs="Times New Roman"/>
          <w:szCs w:val="24"/>
        </w:rPr>
        <w:t xml:space="preserve"> x 10</w:t>
      </w:r>
      <w:r w:rsidRPr="00F57979">
        <w:rPr>
          <w:rFonts w:eastAsia="Times New Roman" w:cs="Times New Roman"/>
          <w:szCs w:val="24"/>
          <w:vertAlign w:val="superscript"/>
        </w:rPr>
        <w:t>-7</w:t>
      </w:r>
      <w:r w:rsidRPr="00F57979">
        <w:rPr>
          <w:rFonts w:eastAsia="Times New Roman" w:cs="Times New Roman"/>
          <w:szCs w:val="24"/>
        </w:rPr>
        <w:tab/>
      </w:r>
      <w:r w:rsidRPr="00F57979">
        <w:rPr>
          <w:rFonts w:eastAsia="Times New Roman" w:cs="Times New Roman"/>
          <w:szCs w:val="24"/>
        </w:rPr>
        <w:tab/>
      </w:r>
    </w:p>
    <w:p w14:paraId="2F45FF19" w14:textId="77777777" w:rsidR="00DE3ED6" w:rsidRPr="00F5316F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20" w:dyaOrig="360" w14:anchorId="5C6DA107">
          <v:shape id="_x0000_i1143" type="#_x0000_t75" alt="" style="width:15.45pt;height:18.85pt;mso-width-percent:0;mso-height-percent:0;mso-width-percent:0;mso-height-percent:0" o:ole="">
            <v:imagedata r:id="rId42" o:title=""/>
          </v:shape>
          <o:OLEObject Type="Embed" ProgID="Equation.DSMT4" ShapeID="_x0000_i1143" DrawAspect="Content" ObjectID="_1817279090" r:id="rId43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Standard deviation of log-scale recruitment</w:t>
      </w:r>
      <w:r>
        <w:rPr>
          <w:rFonts w:eastAsia="Times New Roman" w:cs="Times New Roman"/>
          <w:szCs w:val="24"/>
        </w:rPr>
        <w:tab/>
        <w:t>0.20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2B5830C2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40" w:dyaOrig="360" w14:anchorId="74C75E49">
          <v:shape id="_x0000_i1144" type="#_x0000_t75" alt="" style="width:15.45pt;height:18.85pt;mso-width-percent:0;mso-height-percent:0;mso-width-percent:0;mso-height-percent:0" o:ole="">
            <v:imagedata r:id="rId44" o:title=""/>
          </v:shape>
          <o:OLEObject Type="Embed" ProgID="Equation.DSMT4" ShapeID="_x0000_i1144" DrawAspect="Content" ObjectID="_1817279091" r:id="rId4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Standard deviation of log-scale </w:t>
      </w:r>
      <w:r w:rsidRPr="00575A0B">
        <w:rPr>
          <w:rFonts w:eastAsia="Times New Roman" w:cs="Times New Roman"/>
          <w:i/>
          <w:szCs w:val="24"/>
        </w:rPr>
        <w:t>F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0.20</w:t>
      </w:r>
      <w:r>
        <w:rPr>
          <w:rFonts w:eastAsia="Times New Roman" w:cs="Times New Roman"/>
          <w:szCs w:val="24"/>
        </w:rPr>
        <w:tab/>
      </w:r>
    </w:p>
    <w:p w14:paraId="715351AC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440" w:dyaOrig="360" w14:anchorId="1F790112">
          <v:shape id="_x0000_i1145" type="#_x0000_t75" alt="" style="width:20.15pt;height:18.85pt;mso-width-percent:0;mso-height-percent:0;mso-width-percent:0;mso-height-percent:0" o:ole="">
            <v:imagedata r:id="rId46" o:title=""/>
          </v:shape>
          <o:OLEObject Type="Embed" ProgID="Equation.DSMT4" ShapeID="_x0000_i1145" DrawAspect="Content" ObjectID="_1817279092" r:id="rId4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Coefficient of variation of survey index</w:t>
      </w:r>
      <w:r>
        <w:rPr>
          <w:rFonts w:eastAsia="Times New Roman" w:cs="Times New Roman"/>
          <w:szCs w:val="24"/>
        </w:rPr>
        <w:tab/>
        <w:t>0.20</w:t>
      </w:r>
    </w:p>
    <w:p w14:paraId="24713377" w14:textId="77777777" w:rsidR="00DE3ED6" w:rsidRDefault="00DE3ED6" w:rsidP="00DE3ED6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______________________________________________________________________________</w:t>
      </w:r>
    </w:p>
    <w:p w14:paraId="23BBEC4B" w14:textId="77777777" w:rsidR="00FE3350" w:rsidRPr="008E54D7" w:rsidRDefault="00FE3350" w:rsidP="00FE3350">
      <w:pPr>
        <w:spacing w:line="360" w:lineRule="auto"/>
        <w:rPr>
          <w:rFonts w:eastAsia="Times New Roman" w:cs="Times New Roman"/>
          <w:b/>
          <w:szCs w:val="24"/>
        </w:rPr>
      </w:pPr>
      <w:r w:rsidRPr="008E54D7">
        <w:rPr>
          <w:rFonts w:eastAsia="Times New Roman" w:cs="Times New Roman"/>
          <w:b/>
          <w:szCs w:val="24"/>
        </w:rPr>
        <w:lastRenderedPageBreak/>
        <w:t>State variables</w:t>
      </w:r>
    </w:p>
    <w:p w14:paraId="7B64AD65" w14:textId="77777777" w:rsidR="00FE3350" w:rsidRPr="00A46634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72599CAB">
          <v:shape id="_x0000_i1047" type="#_x0000_t75" alt="" style="width:14.55pt;height:18.85pt;mso-width-percent:0;mso-height-percent:0;mso-width-percent:0;mso-height-percent:0" o:ole="">
            <v:imagedata r:id="rId48" o:title=""/>
          </v:shape>
          <o:OLEObject Type="Embed" ProgID="Equation.DSMT4" ShapeID="_x0000_i1047" DrawAspect="Content" ObjectID="_1817279093" r:id="rId4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Expected recruitment at time </w:t>
      </w:r>
      <w:r w:rsidRPr="00A46634">
        <w:rPr>
          <w:rFonts w:eastAsia="Times New Roman" w:cs="Times New Roman"/>
          <w:i/>
          <w:szCs w:val="24"/>
        </w:rPr>
        <w:t>t</w:t>
      </w:r>
    </w:p>
    <w:p w14:paraId="605CE5B7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80" w:dyaOrig="360" w14:anchorId="72DC51CA">
          <v:shape id="_x0000_i1048" type="#_x0000_t75" alt="" style="width:18.85pt;height:18.85pt" o:ole="">
            <v:imagedata r:id="rId50" o:title=""/>
          </v:shape>
          <o:OLEObject Type="Embed" ProgID="Equation.DSMT4" ShapeID="_x0000_i1048" DrawAspect="Content" ObjectID="_1817279094" r:id="rId51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Spawning biomass at time </w:t>
      </w:r>
      <w:r w:rsidRPr="00A46634">
        <w:rPr>
          <w:rFonts w:eastAsia="Times New Roman" w:cs="Times New Roman"/>
          <w:i/>
          <w:szCs w:val="24"/>
        </w:rPr>
        <w:t>t</w:t>
      </w:r>
    </w:p>
    <w:p w14:paraId="66E57837" w14:textId="11F94B69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420" w:dyaOrig="380" w14:anchorId="093AB463">
          <v:shape id="_x0000_i1049" type="#_x0000_t75" alt="" style="width:20.15pt;height:17.55pt;mso-width-percent:0;mso-height-percent:0;mso-width-percent:0;mso-height-percent:0" o:ole="">
            <v:imagedata r:id="rId52" o:title=""/>
          </v:shape>
          <o:OLEObject Type="Embed" ProgID="Equation.DSMT4" ShapeID="_x0000_i1049" DrawAspect="Content" ObjectID="_1817279095" r:id="rId53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Numbers at age</w:t>
      </w:r>
      <w:r w:rsidR="00CA17DD">
        <w:rPr>
          <w:rFonts w:eastAsia="Times New Roman" w:cs="Times New Roman"/>
          <w:szCs w:val="24"/>
        </w:rPr>
        <w:t xml:space="preserve"> </w:t>
      </w:r>
      <w:r w:rsidRPr="00A46634">
        <w:rPr>
          <w:rFonts w:eastAsia="Times New Roman" w:cs="Times New Roman"/>
          <w:i/>
          <w:szCs w:val="24"/>
        </w:rPr>
        <w:t>a</w:t>
      </w:r>
      <w:r>
        <w:rPr>
          <w:rFonts w:eastAsia="Times New Roman" w:cs="Times New Roman"/>
          <w:szCs w:val="24"/>
        </w:rPr>
        <w:t xml:space="preserve"> at time </w:t>
      </w:r>
      <w:r w:rsidRPr="00A46634">
        <w:rPr>
          <w:rFonts w:eastAsia="Times New Roman" w:cs="Times New Roman"/>
          <w:i/>
          <w:szCs w:val="24"/>
        </w:rPr>
        <w:t>t</w:t>
      </w:r>
    </w:p>
    <w:p w14:paraId="0C41D4EA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00" w:dyaOrig="360" w14:anchorId="2C26F323">
          <v:shape id="_x0000_i1050" type="#_x0000_t75" alt="" style="width:15.45pt;height:18.85pt;mso-width-percent:0;mso-height-percent:0;mso-width-percent:0;mso-height-percent:0" o:ole="">
            <v:imagedata r:id="rId54" o:title=""/>
          </v:shape>
          <o:OLEObject Type="Embed" ProgID="Equation.DSMT4" ShapeID="_x0000_i1050" DrawAspect="Content" ObjectID="_1817279096" r:id="rId5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Population numbers at time </w:t>
      </w:r>
      <w:r w:rsidRPr="00A46634">
        <w:rPr>
          <w:rFonts w:eastAsia="Times New Roman" w:cs="Times New Roman"/>
          <w:i/>
          <w:szCs w:val="24"/>
        </w:rPr>
        <w:t>t</w:t>
      </w:r>
    </w:p>
    <w:p w14:paraId="5491BCF2" w14:textId="6961E91A" w:rsidR="00FE3350" w:rsidRPr="00F76FBF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6D4A4FE4">
          <v:shape id="_x0000_i1051" type="#_x0000_t75" alt="" style="width:14.55pt;height:18.85pt;mso-width-percent:0;mso-height-percent:0;mso-width-percent:0;mso-height-percent:0" o:ole="">
            <v:imagedata r:id="rId56" o:title=""/>
          </v:shape>
          <o:OLEObject Type="Embed" ProgID="Equation.DSMT4" ShapeID="_x0000_i1051" DrawAspect="Content" ObjectID="_1817279097" r:id="rId5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Population biomass at time </w:t>
      </w:r>
      <w:r w:rsidRPr="00A46634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 xml:space="preserve"> (m</w:t>
      </w:r>
      <w:r w:rsidR="00887490">
        <w:rPr>
          <w:rFonts w:eastAsia="Times New Roman" w:cs="Times New Roman"/>
          <w:szCs w:val="24"/>
        </w:rPr>
        <w:t xml:space="preserve">etric </w:t>
      </w:r>
      <w:r>
        <w:rPr>
          <w:rFonts w:eastAsia="Times New Roman" w:cs="Times New Roman"/>
          <w:szCs w:val="24"/>
        </w:rPr>
        <w:t>t</w:t>
      </w:r>
      <w:r w:rsidR="00887490">
        <w:rPr>
          <w:rFonts w:eastAsia="Times New Roman" w:cs="Times New Roman"/>
          <w:szCs w:val="24"/>
        </w:rPr>
        <w:t>on</w:t>
      </w:r>
      <w:r>
        <w:rPr>
          <w:rFonts w:eastAsia="Times New Roman" w:cs="Times New Roman"/>
          <w:szCs w:val="24"/>
        </w:rPr>
        <w:t>)</w:t>
      </w:r>
    </w:p>
    <w:p w14:paraId="760A62A2" w14:textId="23CEA92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400" w:dyaOrig="380" w14:anchorId="56E7D749">
          <v:shape id="_x0000_i1052" type="#_x0000_t75" alt="" style="width:21pt;height:17.55pt;mso-width-percent:0;mso-height-percent:0;mso-width-percent:0;mso-height-percent:0" o:ole="">
            <v:imagedata r:id="rId58" o:title=""/>
          </v:shape>
          <o:OLEObject Type="Embed" ProgID="Equation.DSMT4" ShapeID="_x0000_i1052" DrawAspect="Content" ObjectID="_1817279098" r:id="rId5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Catch numbers at age</w:t>
      </w:r>
      <w:r w:rsidR="00CA17DD">
        <w:rPr>
          <w:rFonts w:eastAsia="Times New Roman" w:cs="Times New Roman"/>
          <w:szCs w:val="24"/>
        </w:rPr>
        <w:t xml:space="preserve"> </w:t>
      </w:r>
      <w:r w:rsidRPr="00A46634">
        <w:rPr>
          <w:rFonts w:eastAsia="Times New Roman" w:cs="Times New Roman"/>
          <w:i/>
          <w:szCs w:val="24"/>
        </w:rPr>
        <w:t>a</w:t>
      </w:r>
      <w:r>
        <w:rPr>
          <w:rFonts w:eastAsia="Times New Roman" w:cs="Times New Roman"/>
          <w:szCs w:val="24"/>
        </w:rPr>
        <w:t xml:space="preserve"> at time </w:t>
      </w:r>
      <w:r w:rsidRPr="00A46634">
        <w:rPr>
          <w:rFonts w:eastAsia="Times New Roman" w:cs="Times New Roman"/>
          <w:i/>
          <w:szCs w:val="24"/>
        </w:rPr>
        <w:t>t</w:t>
      </w:r>
    </w:p>
    <w:p w14:paraId="0776CF13" w14:textId="6F200DEA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173AF64C">
          <v:shape id="_x0000_i1053" type="#_x0000_t75" alt="" style="width:14.55pt;height:18.85pt;mso-width-percent:0;mso-height-percent:0;mso-width-percent:0;mso-height-percent:0" o:ole="">
            <v:imagedata r:id="rId60" o:title=""/>
          </v:shape>
          <o:OLEObject Type="Embed" ProgID="Equation.DSMT4" ShapeID="_x0000_i1053" DrawAspect="Content" ObjectID="_1817279099" r:id="rId61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Landings at time </w:t>
      </w:r>
      <w:r w:rsidRPr="00A46634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 xml:space="preserve"> (m</w:t>
      </w:r>
      <w:r w:rsidR="00887490">
        <w:rPr>
          <w:rFonts w:eastAsia="Times New Roman" w:cs="Times New Roman"/>
          <w:szCs w:val="24"/>
        </w:rPr>
        <w:t xml:space="preserve">etric </w:t>
      </w:r>
      <w:r>
        <w:rPr>
          <w:rFonts w:eastAsia="Times New Roman" w:cs="Times New Roman"/>
          <w:szCs w:val="24"/>
        </w:rPr>
        <w:t>t</w:t>
      </w:r>
      <w:r w:rsidR="00887490">
        <w:rPr>
          <w:rFonts w:eastAsia="Times New Roman" w:cs="Times New Roman"/>
          <w:szCs w:val="24"/>
        </w:rPr>
        <w:t>on</w:t>
      </w:r>
      <w:r>
        <w:rPr>
          <w:rFonts w:eastAsia="Times New Roman" w:cs="Times New Roman"/>
          <w:szCs w:val="24"/>
        </w:rPr>
        <w:t>)</w:t>
      </w:r>
    </w:p>
    <w:p w14:paraId="73F2C6DE" w14:textId="0B35F6B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79" w:dyaOrig="360" w14:anchorId="4C076EDE">
          <v:shape id="_x0000_i1054" type="#_x0000_t75" alt="" style="width:15.45pt;height:18.85pt;mso-width-percent:0;mso-height-percent:0;mso-width-percent:0;mso-height-percent:0" o:ole="">
            <v:imagedata r:id="rId62" o:title=""/>
          </v:shape>
          <o:OLEObject Type="Embed" ProgID="Equation.DSMT4" ShapeID="_x0000_i1054" DrawAspect="Content" ObjectID="_1817279100" r:id="rId63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Observed landings at time </w:t>
      </w:r>
      <w:r w:rsidRPr="00A46634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 xml:space="preserve"> (m</w:t>
      </w:r>
      <w:r w:rsidR="00887490">
        <w:rPr>
          <w:rFonts w:eastAsia="Times New Roman" w:cs="Times New Roman"/>
          <w:szCs w:val="24"/>
        </w:rPr>
        <w:t xml:space="preserve">etric </w:t>
      </w:r>
      <w:r>
        <w:rPr>
          <w:rFonts w:eastAsia="Times New Roman" w:cs="Times New Roman"/>
          <w:szCs w:val="24"/>
        </w:rPr>
        <w:t>t</w:t>
      </w:r>
      <w:r w:rsidR="00887490">
        <w:rPr>
          <w:rFonts w:eastAsia="Times New Roman" w:cs="Times New Roman"/>
          <w:szCs w:val="24"/>
        </w:rPr>
        <w:t>on</w:t>
      </w:r>
      <w:r>
        <w:rPr>
          <w:rFonts w:eastAsia="Times New Roman" w:cs="Times New Roman"/>
          <w:szCs w:val="24"/>
        </w:rPr>
        <w:t>)</w:t>
      </w:r>
    </w:p>
    <w:p w14:paraId="43C430FA" w14:textId="4A3C04E0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340" w:dyaOrig="380" w14:anchorId="54350966">
          <v:shape id="_x0000_i1055" type="#_x0000_t75" alt="" style="width:15.45pt;height:17.55pt;mso-width-percent:0;mso-height-percent:0;mso-width-percent:0;mso-height-percent:0" o:ole="">
            <v:imagedata r:id="rId64" o:title=""/>
          </v:shape>
          <o:OLEObject Type="Embed" ProgID="Equation.DSMT4" ShapeID="_x0000_i1055" DrawAspect="Content" ObjectID="_1817279101" r:id="rId6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Survey numbers at age</w:t>
      </w:r>
      <w:r w:rsidR="00CA17DD">
        <w:rPr>
          <w:rFonts w:eastAsia="Times New Roman" w:cs="Times New Roman"/>
          <w:szCs w:val="24"/>
        </w:rPr>
        <w:t xml:space="preserve"> </w:t>
      </w:r>
      <w:r w:rsidRPr="00A46634">
        <w:rPr>
          <w:rFonts w:eastAsia="Times New Roman" w:cs="Times New Roman"/>
          <w:i/>
          <w:szCs w:val="24"/>
        </w:rPr>
        <w:t>a</w:t>
      </w:r>
      <w:r>
        <w:rPr>
          <w:rFonts w:eastAsia="Times New Roman" w:cs="Times New Roman"/>
          <w:szCs w:val="24"/>
        </w:rPr>
        <w:t xml:space="preserve"> at time </w:t>
      </w:r>
      <w:r w:rsidRPr="00A46634">
        <w:rPr>
          <w:rFonts w:eastAsia="Times New Roman" w:cs="Times New Roman"/>
          <w:i/>
          <w:szCs w:val="24"/>
        </w:rPr>
        <w:t>t</w:t>
      </w:r>
    </w:p>
    <w:p w14:paraId="5897CA40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20" w:dyaOrig="360" w14:anchorId="11B6643A">
          <v:shape id="_x0000_i1056" type="#_x0000_t75" alt="" style="width:12pt;height:18.85pt;mso-width-percent:0;mso-height-percent:0;mso-width-percent:0;mso-height-percent:0" o:ole="">
            <v:imagedata r:id="rId66" o:title=""/>
          </v:shape>
          <o:OLEObject Type="Embed" ProgID="Equation.DSMT4" ShapeID="_x0000_i1056" DrawAspect="Content" ObjectID="_1817279102" r:id="rId6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Survey numbers at time </w:t>
      </w:r>
      <w:r w:rsidRPr="00A46634">
        <w:rPr>
          <w:rFonts w:eastAsia="Times New Roman" w:cs="Times New Roman"/>
          <w:i/>
          <w:szCs w:val="24"/>
        </w:rPr>
        <w:t>t</w:t>
      </w:r>
    </w:p>
    <w:p w14:paraId="5236D483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40" w:dyaOrig="360" w14:anchorId="1D2FB434">
          <v:shape id="_x0000_i1057" type="#_x0000_t75" alt="" style="width:14.55pt;height:18.85pt;mso-width-percent:0;mso-height-percent:0;mso-width-percent:0;mso-height-percent:0" o:ole="">
            <v:imagedata r:id="rId68" o:title=""/>
          </v:shape>
          <o:OLEObject Type="Embed" ProgID="Equation.DSMT4" ShapeID="_x0000_i1057" DrawAspect="Content" ObjectID="_1817279103" r:id="rId6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Observed survey numbers at time </w:t>
      </w:r>
      <w:r w:rsidRPr="00A46634">
        <w:rPr>
          <w:rFonts w:eastAsia="Times New Roman" w:cs="Times New Roman"/>
          <w:i/>
          <w:szCs w:val="24"/>
        </w:rPr>
        <w:t>t</w:t>
      </w:r>
    </w:p>
    <w:p w14:paraId="1C838893" w14:textId="7B93D8B1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440" w:dyaOrig="380" w14:anchorId="4A20EC08">
          <v:shape id="_x0000_i1058" type="#_x0000_t75" alt="" style="width:20.15pt;height:17.55pt;mso-width-percent:0;mso-height-percent:0;mso-width-percent:0;mso-height-percent:0" o:ole="">
            <v:imagedata r:id="rId70" o:title=""/>
          </v:shape>
          <o:OLEObject Type="Embed" ProgID="Equation.DSMT4" ShapeID="_x0000_i1058" DrawAspect="Content" ObjectID="_1817279104" r:id="rId71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Proportion at age </w:t>
      </w:r>
      <w:r w:rsidRPr="00E83D14">
        <w:rPr>
          <w:rFonts w:eastAsia="Times New Roman" w:cs="Times New Roman"/>
          <w:i/>
          <w:szCs w:val="24"/>
        </w:rPr>
        <w:t>a</w:t>
      </w:r>
      <w:r>
        <w:rPr>
          <w:rFonts w:eastAsia="Times New Roman" w:cs="Times New Roman"/>
          <w:szCs w:val="24"/>
        </w:rPr>
        <w:t xml:space="preserve"> at time </w:t>
      </w:r>
      <w:r w:rsidRPr="00E83D14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 xml:space="preserve"> in </w:t>
      </w:r>
      <w:r w:rsidR="006E0335">
        <w:rPr>
          <w:rFonts w:eastAsia="Times New Roman" w:cs="Times New Roman"/>
          <w:szCs w:val="24"/>
        </w:rPr>
        <w:t xml:space="preserve">the </w:t>
      </w:r>
      <w:r>
        <w:rPr>
          <w:rFonts w:eastAsia="Times New Roman" w:cs="Times New Roman"/>
          <w:szCs w:val="24"/>
        </w:rPr>
        <w:t>fishery</w:t>
      </w:r>
    </w:p>
    <w:p w14:paraId="7D1B20DA" w14:textId="71ECFDE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440" w:dyaOrig="380" w14:anchorId="6C0BD123">
          <v:shape id="_x0000_i1059" type="#_x0000_t75" alt="" style="width:20.15pt;height:17.55pt;mso-width-percent:0;mso-height-percent:0;mso-width-percent:0;mso-height-percent:0" o:ole="">
            <v:imagedata r:id="rId72" o:title=""/>
          </v:shape>
          <o:OLEObject Type="Embed" ProgID="Equation.DSMT4" ShapeID="_x0000_i1059" DrawAspect="Content" ObjectID="_1817279105" r:id="rId73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Observed proportion at age </w:t>
      </w:r>
      <w:r w:rsidRPr="00E83D14">
        <w:rPr>
          <w:rFonts w:eastAsia="Times New Roman" w:cs="Times New Roman"/>
          <w:i/>
          <w:szCs w:val="24"/>
        </w:rPr>
        <w:t>a</w:t>
      </w:r>
      <w:r>
        <w:rPr>
          <w:rFonts w:eastAsia="Times New Roman" w:cs="Times New Roman"/>
          <w:szCs w:val="24"/>
        </w:rPr>
        <w:t xml:space="preserve"> at time </w:t>
      </w:r>
      <w:r w:rsidRPr="00E83D14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 xml:space="preserve"> in </w:t>
      </w:r>
      <w:r w:rsidR="006E0335">
        <w:rPr>
          <w:rFonts w:eastAsia="Times New Roman" w:cs="Times New Roman"/>
          <w:szCs w:val="24"/>
        </w:rPr>
        <w:t xml:space="preserve">the </w:t>
      </w:r>
      <w:r>
        <w:rPr>
          <w:rFonts w:eastAsia="Times New Roman" w:cs="Times New Roman"/>
          <w:szCs w:val="24"/>
        </w:rPr>
        <w:t>fishery</w:t>
      </w:r>
    </w:p>
    <w:p w14:paraId="14C846E8" w14:textId="2BD56DA5" w:rsidR="00FE3350" w:rsidRPr="00E225CF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420" w:dyaOrig="380" w14:anchorId="1C630A94">
          <v:shape id="_x0000_i1060" type="#_x0000_t75" alt="" style="width:20.15pt;height:17.55pt;mso-width-percent:0;mso-height-percent:0;mso-width-percent:0;mso-height-percent:0" o:ole="">
            <v:imagedata r:id="rId74" o:title=""/>
          </v:shape>
          <o:OLEObject Type="Embed" ProgID="Equation.DSMT4" ShapeID="_x0000_i1060" DrawAspect="Content" ObjectID="_1817279106" r:id="rId7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Proportion at age </w:t>
      </w:r>
      <w:r w:rsidRPr="00E83D14">
        <w:rPr>
          <w:rFonts w:eastAsia="Times New Roman" w:cs="Times New Roman"/>
          <w:i/>
          <w:szCs w:val="24"/>
        </w:rPr>
        <w:t>a</w:t>
      </w:r>
      <w:r>
        <w:rPr>
          <w:rFonts w:eastAsia="Times New Roman" w:cs="Times New Roman"/>
          <w:szCs w:val="24"/>
        </w:rPr>
        <w:t xml:space="preserve"> at time </w:t>
      </w:r>
      <w:r w:rsidRPr="00E83D14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 xml:space="preserve"> in </w:t>
      </w:r>
      <w:r w:rsidR="006E0335">
        <w:rPr>
          <w:rFonts w:eastAsia="Times New Roman" w:cs="Times New Roman"/>
          <w:szCs w:val="24"/>
        </w:rPr>
        <w:t xml:space="preserve">the </w:t>
      </w:r>
      <w:r>
        <w:rPr>
          <w:rFonts w:eastAsia="Times New Roman" w:cs="Times New Roman"/>
          <w:szCs w:val="24"/>
        </w:rPr>
        <w:t>survey</w:t>
      </w:r>
    </w:p>
    <w:p w14:paraId="6254E18F" w14:textId="35DC2DFB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420" w:dyaOrig="380" w14:anchorId="1E9981BF">
          <v:shape id="_x0000_i1061" type="#_x0000_t75" alt="" style="width:20.15pt;height:17.55pt;mso-width-percent:0;mso-height-percent:0;mso-width-percent:0;mso-height-percent:0" o:ole="">
            <v:imagedata r:id="rId76" o:title=""/>
          </v:shape>
          <o:OLEObject Type="Embed" ProgID="Equation.DSMT4" ShapeID="_x0000_i1061" DrawAspect="Content" ObjectID="_1817279107" r:id="rId7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Observed proportion at age </w:t>
      </w:r>
      <w:r w:rsidRPr="00E83D14">
        <w:rPr>
          <w:rFonts w:eastAsia="Times New Roman" w:cs="Times New Roman"/>
          <w:i/>
          <w:szCs w:val="24"/>
        </w:rPr>
        <w:t>a</w:t>
      </w:r>
      <w:r>
        <w:rPr>
          <w:rFonts w:eastAsia="Times New Roman" w:cs="Times New Roman"/>
          <w:szCs w:val="24"/>
        </w:rPr>
        <w:t xml:space="preserve"> at time </w:t>
      </w:r>
      <w:r w:rsidRPr="00E83D14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 xml:space="preserve"> in </w:t>
      </w:r>
      <w:r w:rsidR="006E0335">
        <w:rPr>
          <w:rFonts w:eastAsia="Times New Roman" w:cs="Times New Roman"/>
          <w:szCs w:val="24"/>
        </w:rPr>
        <w:t xml:space="preserve">the </w:t>
      </w:r>
      <w:r>
        <w:rPr>
          <w:rFonts w:eastAsia="Times New Roman" w:cs="Times New Roman"/>
          <w:szCs w:val="24"/>
        </w:rPr>
        <w:t>survey</w:t>
      </w:r>
    </w:p>
    <w:p w14:paraId="6D5E1C63" w14:textId="77777777" w:rsidR="00FE3350" w:rsidRPr="008E54D7" w:rsidRDefault="00FE3350" w:rsidP="00FE3350">
      <w:pPr>
        <w:spacing w:line="360" w:lineRule="auto"/>
        <w:rPr>
          <w:rFonts w:eastAsia="Times New Roman" w:cs="Times New Roman"/>
          <w:b/>
          <w:szCs w:val="24"/>
        </w:rPr>
      </w:pPr>
      <w:r w:rsidRPr="008E54D7">
        <w:rPr>
          <w:rFonts w:eastAsia="Times New Roman" w:cs="Times New Roman"/>
          <w:b/>
          <w:szCs w:val="24"/>
        </w:rPr>
        <w:t>Derived variables</w:t>
      </w:r>
    </w:p>
    <w:p w14:paraId="4E740251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79" w:dyaOrig="360" w14:anchorId="021335C9">
          <v:shape id="_x0000_i1062" type="#_x0000_t75" alt="" style="width:15.45pt;height:18.85pt;mso-width-percent:0;mso-height-percent:0;mso-width-percent:0;mso-height-percent:0" o:ole="">
            <v:imagedata r:id="rId78" o:title=""/>
          </v:shape>
          <o:OLEObject Type="Embed" ProgID="Equation.DSMT4" ShapeID="_x0000_i1062" DrawAspect="Content" ObjectID="_1817279108" r:id="rId7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Mean length at age </w:t>
      </w:r>
      <w:r w:rsidRPr="006B68E1">
        <w:rPr>
          <w:rFonts w:eastAsia="Times New Roman" w:cs="Times New Roman"/>
          <w:i/>
          <w:szCs w:val="24"/>
        </w:rPr>
        <w:t>a</w:t>
      </w:r>
    </w:p>
    <w:p w14:paraId="1FD3B9F0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20" w:dyaOrig="360" w14:anchorId="360318BE">
          <v:shape id="_x0000_i1063" type="#_x0000_t75" alt="" style="width:15.45pt;height:18.85pt;mso-width-percent:0;mso-height-percent:0;mso-width-percent:0;mso-height-percent:0" o:ole="">
            <v:imagedata r:id="rId80" o:title=""/>
          </v:shape>
          <o:OLEObject Type="Embed" ProgID="Equation.DSMT4" ShapeID="_x0000_i1063" DrawAspect="Content" ObjectID="_1817279109" r:id="rId81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Mean weight at age </w:t>
      </w:r>
      <w:r w:rsidRPr="006B68E1">
        <w:rPr>
          <w:rFonts w:eastAsia="Times New Roman" w:cs="Times New Roman"/>
          <w:i/>
          <w:szCs w:val="24"/>
        </w:rPr>
        <w:t>a</w:t>
      </w:r>
    </w:p>
    <w:p w14:paraId="1890E1FD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2FD8F7C2">
          <v:shape id="_x0000_i1064" type="#_x0000_t75" alt="" style="width:14.55pt;height:18.85pt;mso-width-percent:0;mso-height-percent:0;mso-width-percent:0;mso-height-percent:0" o:ole="">
            <v:imagedata r:id="rId82" o:title=""/>
          </v:shape>
          <o:OLEObject Type="Embed" ProgID="Equation.DSMT4" ShapeID="_x0000_i1064" DrawAspect="Content" ObjectID="_1817279110" r:id="rId83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Proportion mature at age </w:t>
      </w:r>
      <w:r w:rsidRPr="00CB2A5F">
        <w:rPr>
          <w:rFonts w:eastAsia="Times New Roman" w:cs="Times New Roman"/>
          <w:i/>
          <w:szCs w:val="24"/>
        </w:rPr>
        <w:t>a</w:t>
      </w:r>
    </w:p>
    <w:p w14:paraId="093A6A6D" w14:textId="4ECA48A4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31A5A9F0">
          <v:shape id="_x0000_i1065" type="#_x0000_t75" alt="" style="width:14.55pt;height:18.85pt;mso-width-percent:0;mso-height-percent:0;mso-width-percent:0;mso-height-percent:0" o:ole="">
            <v:imagedata r:id="rId84" o:title=""/>
          </v:shape>
          <o:OLEObject Type="Embed" ProgID="Equation.DSMT4" ShapeID="_x0000_i1065" DrawAspect="Content" ObjectID="_1817279111" r:id="rId8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>Unfished spawning biomass per recruit (m</w:t>
      </w:r>
      <w:r w:rsidR="00887490">
        <w:rPr>
          <w:rFonts w:eastAsia="Times New Roman" w:cs="Times New Roman"/>
          <w:szCs w:val="24"/>
        </w:rPr>
        <w:t xml:space="preserve">etric </w:t>
      </w:r>
      <w:r>
        <w:rPr>
          <w:rFonts w:eastAsia="Times New Roman" w:cs="Times New Roman"/>
          <w:szCs w:val="24"/>
        </w:rPr>
        <w:t>t</w:t>
      </w:r>
      <w:r w:rsidR="00887490">
        <w:rPr>
          <w:rFonts w:eastAsia="Times New Roman" w:cs="Times New Roman"/>
          <w:szCs w:val="24"/>
        </w:rPr>
        <w:t>on</w:t>
      </w:r>
      <w:r>
        <w:rPr>
          <w:rFonts w:eastAsia="Times New Roman" w:cs="Times New Roman"/>
          <w:szCs w:val="24"/>
        </w:rPr>
        <w:t>)</w:t>
      </w:r>
    </w:p>
    <w:p w14:paraId="21117DF7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400" w:dyaOrig="380" w14:anchorId="3B753B92">
          <v:shape id="_x0000_i1066" type="#_x0000_t75" alt="" style="width:21pt;height:17.55pt;mso-width-percent:0;mso-height-percent:0;mso-width-percent:0;mso-height-percent:0" o:ole="">
            <v:imagedata r:id="rId86" o:title=""/>
          </v:shape>
          <o:OLEObject Type="Embed" ProgID="Equation.DSMT4" ShapeID="_x0000_i1066" DrawAspect="Content" ObjectID="_1817279112" r:id="rId8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Total mortality at age </w:t>
      </w:r>
      <w:r w:rsidRPr="007E20F3">
        <w:rPr>
          <w:rFonts w:eastAsia="Times New Roman" w:cs="Times New Roman"/>
          <w:i/>
          <w:szCs w:val="24"/>
        </w:rPr>
        <w:t>a</w:t>
      </w:r>
      <w:r>
        <w:rPr>
          <w:rFonts w:eastAsia="Times New Roman" w:cs="Times New Roman"/>
          <w:szCs w:val="24"/>
        </w:rPr>
        <w:t xml:space="preserve"> at time </w:t>
      </w:r>
      <w:r w:rsidRPr="007E20F3">
        <w:rPr>
          <w:rFonts w:eastAsia="Times New Roman" w:cs="Times New Roman"/>
          <w:i/>
          <w:szCs w:val="24"/>
        </w:rPr>
        <w:t>t</w:t>
      </w:r>
    </w:p>
    <w:p w14:paraId="371A2035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60" w:dyaOrig="360" w14:anchorId="1B7B32A6">
          <v:shape id="_x0000_i1067" type="#_x0000_t75" alt="" style="width:14.55pt;height:18.85pt;mso-width-percent:0;mso-height-percent:0;mso-width-percent:0;mso-height-percent:0" o:ole="">
            <v:imagedata r:id="rId88" o:title=""/>
          </v:shape>
          <o:OLEObject Type="Embed" ProgID="Equation.DSMT4" ShapeID="_x0000_i1067" DrawAspect="Content" ObjectID="_1817279113" r:id="rId8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Fully selected </w:t>
      </w:r>
      <w:r w:rsidRPr="00A1368F">
        <w:rPr>
          <w:rFonts w:eastAsia="Times New Roman" w:cs="Times New Roman"/>
          <w:i/>
          <w:szCs w:val="24"/>
        </w:rPr>
        <w:t>F</w:t>
      </w:r>
      <w:r>
        <w:rPr>
          <w:rFonts w:eastAsia="Times New Roman" w:cs="Times New Roman"/>
          <w:szCs w:val="24"/>
        </w:rPr>
        <w:t xml:space="preserve"> at time </w:t>
      </w:r>
      <w:r w:rsidRPr="00A1368F">
        <w:rPr>
          <w:rFonts w:eastAsia="Times New Roman" w:cs="Times New Roman"/>
          <w:i/>
          <w:szCs w:val="24"/>
        </w:rPr>
        <w:t>t</w:t>
      </w:r>
    </w:p>
    <w:p w14:paraId="005262EE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440" w:dyaOrig="380" w14:anchorId="6052BF47">
          <v:shape id="_x0000_i1068" type="#_x0000_t75" alt="" style="width:20.15pt;height:17.55pt;mso-width-percent:0;mso-height-percent:0;mso-width-percent:0;mso-height-percent:0" o:ole="">
            <v:imagedata r:id="rId90" o:title=""/>
          </v:shape>
          <o:OLEObject Type="Embed" ProgID="Equation.DSMT4" ShapeID="_x0000_i1068" DrawAspect="Content" ObjectID="_1817279114" r:id="rId91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Fishery selectivity at age </w:t>
      </w:r>
      <w:r w:rsidRPr="00A1368F">
        <w:rPr>
          <w:rFonts w:eastAsia="Times New Roman" w:cs="Times New Roman"/>
          <w:i/>
          <w:szCs w:val="24"/>
        </w:rPr>
        <w:t>a</w:t>
      </w:r>
    </w:p>
    <w:p w14:paraId="73A9F77C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400" w:dyaOrig="380" w14:anchorId="6180F0BD">
          <v:shape id="_x0000_i1069" type="#_x0000_t75" alt="" style="width:21pt;height:17.55pt;mso-width-percent:0;mso-height-percent:0;mso-width-percent:0;mso-height-percent:0" o:ole="">
            <v:imagedata r:id="rId92" o:title=""/>
          </v:shape>
          <o:OLEObject Type="Embed" ProgID="Equation.DSMT4" ShapeID="_x0000_i1069" DrawAspect="Content" ObjectID="_1817279115" r:id="rId93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Survey selectivity at age </w:t>
      </w:r>
      <w:r w:rsidRPr="00A1368F">
        <w:rPr>
          <w:rFonts w:eastAsia="Times New Roman" w:cs="Times New Roman"/>
          <w:i/>
          <w:szCs w:val="24"/>
        </w:rPr>
        <w:t>a</w:t>
      </w:r>
    </w:p>
    <w:p w14:paraId="5A8844A3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340" w:dyaOrig="360" w14:anchorId="2AA07CB8">
          <v:shape id="_x0000_i1070" type="#_x0000_t75" alt="" style="width:15.45pt;height:18.85pt;mso-width-percent:0;mso-height-percent:0;mso-width-percent:0;mso-height-percent:0" o:ole="">
            <v:imagedata r:id="rId94" o:title=""/>
          </v:shape>
          <o:OLEObject Type="Embed" ProgID="Equation.DSMT4" ShapeID="_x0000_i1070" DrawAspect="Content" ObjectID="_1817279116" r:id="rId95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Survivors per recruit at age </w:t>
      </w:r>
      <w:r w:rsidRPr="00A1368F">
        <w:rPr>
          <w:rFonts w:eastAsia="Times New Roman" w:cs="Times New Roman"/>
          <w:i/>
          <w:szCs w:val="24"/>
        </w:rPr>
        <w:t>a</w:t>
      </w:r>
    </w:p>
    <w:p w14:paraId="38BDFB5B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279" w:dyaOrig="360" w14:anchorId="69DD748F">
          <v:shape id="_x0000_i1071" type="#_x0000_t75" alt="" style="width:15.45pt;height:18.85pt;mso-width-percent:0;mso-height-percent:0;mso-width-percent:0;mso-height-percent:0" o:ole="">
            <v:imagedata r:id="rId96" o:title=""/>
          </v:shape>
          <o:OLEObject Type="Embed" ProgID="Equation.DSMT4" ShapeID="_x0000_i1071" DrawAspect="Content" ObjectID="_1817279117" r:id="rId97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Spawning biomass per recruit at fishing mortality </w:t>
      </w:r>
      <w:r w:rsidRPr="00B86687">
        <w:rPr>
          <w:rFonts w:eastAsia="Times New Roman" w:cs="Times New Roman"/>
          <w:i/>
          <w:szCs w:val="24"/>
        </w:rPr>
        <w:t>F</w:t>
      </w:r>
    </w:p>
    <w:p w14:paraId="6B60993D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360" w:dyaOrig="380" w14:anchorId="6FCD8A5B">
          <v:shape id="_x0000_i1072" type="#_x0000_t75" alt="" style="width:18.85pt;height:17.55pt;mso-width-percent:0;mso-height-percent:0;mso-width-percent:0;mso-height-percent:0" o:ole="">
            <v:imagedata r:id="rId98" o:title=""/>
          </v:shape>
          <o:OLEObject Type="Embed" ProgID="Equation.DSMT4" ShapeID="_x0000_i1072" DrawAspect="Content" ObjectID="_1817279118" r:id="rId99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  <w:t xml:space="preserve">Equilibrium recruitment </w:t>
      </w:r>
    </w:p>
    <w:p w14:paraId="51DDA4BB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Life history parameters</w:t>
      </w:r>
    </w:p>
    <w:p w14:paraId="3F0576D8" w14:textId="64135EC0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1.1. Length at age</w:t>
      </w:r>
      <w:r w:rsidR="006E0335">
        <w:rPr>
          <w:rFonts w:eastAsia="Times New Roman" w:cs="Times New Roman"/>
          <w:szCs w:val="24"/>
        </w:rPr>
        <w:t xml:space="preserve"> </w:t>
      </w:r>
      <w:r w:rsidR="006E0335" w:rsidRPr="006E0335">
        <w:rPr>
          <w:rFonts w:eastAsia="Times New Roman" w:cs="Times New Roman"/>
          <w:i/>
          <w:iCs/>
          <w:szCs w:val="24"/>
        </w:rPr>
        <w:t>a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4FAD1F4C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8"/>
          <w:szCs w:val="24"/>
        </w:rPr>
        <w:object w:dxaOrig="2900" w:dyaOrig="480" w14:anchorId="79E290B0">
          <v:shape id="_x0000_i1073" type="#_x0000_t75" alt="" style="width:145.3pt;height:23.15pt;mso-width-percent:0;mso-height-percent:0;mso-width-percent:0;mso-height-percent:0" o:ole="">
            <v:imagedata r:id="rId100" o:title=""/>
          </v:shape>
          <o:OLEObject Type="Embed" ProgID="Equation.DSMT4" ShapeID="_x0000_i1073" DrawAspect="Content" ObjectID="_1817279119" r:id="rId101"/>
        </w:object>
      </w:r>
    </w:p>
    <w:p w14:paraId="3F9696DA" w14:textId="5C12AADE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1.2. Weight at length at age</w:t>
      </w:r>
      <w:r w:rsidR="006E0335">
        <w:rPr>
          <w:rFonts w:eastAsia="Times New Roman" w:cs="Times New Roman"/>
          <w:szCs w:val="24"/>
        </w:rPr>
        <w:t xml:space="preserve"> </w:t>
      </w:r>
      <w:r w:rsidR="006E0335">
        <w:rPr>
          <w:rFonts w:eastAsia="Times New Roman" w:cs="Times New Roman"/>
          <w:i/>
          <w:iCs/>
          <w:szCs w:val="24"/>
        </w:rPr>
        <w:t>a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0F2606C9" w14:textId="77777777" w:rsidR="00FE3350" w:rsidRDefault="00FE3350" w:rsidP="00FE3350">
      <w:pPr>
        <w:spacing w:line="360" w:lineRule="auto"/>
        <w:ind w:left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2"/>
          <w:szCs w:val="24"/>
        </w:rPr>
        <w:object w:dxaOrig="1140" w:dyaOrig="380" w14:anchorId="03D5A6DA">
          <v:shape id="_x0000_i1074" type="#_x0000_t75" alt="" style="width:56.55pt;height:17.55pt;mso-width-percent:0;mso-height-percent:0;mso-width-percent:0;mso-height-percent:0" o:ole="">
            <v:imagedata r:id="rId102" o:title=""/>
          </v:shape>
          <o:OLEObject Type="Embed" ProgID="Equation.DSMT4" ShapeID="_x0000_i1074" DrawAspect="Content" ObjectID="_1817279120" r:id="rId103"/>
        </w:object>
      </w:r>
    </w:p>
    <w:p w14:paraId="40DEFB7A" w14:textId="3FE1DA84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1.3. Maturity probability at age</w:t>
      </w:r>
      <w:r w:rsidR="006E0335">
        <w:rPr>
          <w:rFonts w:eastAsia="Times New Roman" w:cs="Times New Roman"/>
          <w:szCs w:val="24"/>
        </w:rPr>
        <w:t xml:space="preserve"> </w:t>
      </w:r>
      <w:r w:rsidR="006E0335">
        <w:rPr>
          <w:rFonts w:eastAsia="Times New Roman" w:cs="Times New Roman"/>
          <w:i/>
          <w:iCs/>
          <w:szCs w:val="24"/>
        </w:rPr>
        <w:t>a</w:t>
      </w:r>
      <w:r>
        <w:rPr>
          <w:rFonts w:eastAsia="Times New Roman" w:cs="Times New Roman"/>
          <w:szCs w:val="24"/>
        </w:rPr>
        <w:tab/>
      </w:r>
    </w:p>
    <w:p w14:paraId="45624279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34"/>
          <w:szCs w:val="24"/>
        </w:rPr>
        <w:object w:dxaOrig="2580" w:dyaOrig="720" w14:anchorId="366EB6DD">
          <v:shape id="_x0000_i1075" type="#_x0000_t75" alt="" style="width:128.55pt;height:37.7pt;mso-width-percent:0;mso-height-percent:0;mso-width-percent:0;mso-height-percent:0" o:ole="">
            <v:imagedata r:id="rId104" o:title=""/>
          </v:shape>
          <o:OLEObject Type="Embed" ProgID="Equation.DSMT4" ShapeID="_x0000_i1075" DrawAspect="Content" ObjectID="_1817279121" r:id="rId105"/>
        </w:object>
      </w:r>
    </w:p>
    <w:p w14:paraId="659CFCEA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Stock-recruitment relationship</w:t>
      </w:r>
    </w:p>
    <w:p w14:paraId="529F787F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2.1. Unfished spawning biomass per recruit</w:t>
      </w:r>
    </w:p>
    <w:p w14:paraId="4ADE71A9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ab/>
      </w:r>
      <w:r w:rsidRPr="005730D4">
        <w:rPr>
          <w:rFonts w:eastAsia="Times New Roman" w:cs="Times New Roman"/>
          <w:noProof/>
          <w:position w:val="-28"/>
          <w:szCs w:val="24"/>
        </w:rPr>
        <w:object w:dxaOrig="1760" w:dyaOrig="680" w14:anchorId="506A0291">
          <v:shape id="_x0000_i1076" type="#_x0000_t75" alt="" style="width:87.45pt;height:34.3pt;mso-width-percent:0;mso-height-percent:0;mso-width-percent:0;mso-height-percent:0" o:ole="">
            <v:imagedata r:id="rId106" o:title=""/>
          </v:shape>
          <o:OLEObject Type="Embed" ProgID="Equation.DSMT4" ShapeID="_x0000_i1076" DrawAspect="Content" ObjectID="_1817279122" r:id="rId107"/>
        </w:object>
      </w:r>
      <w:r>
        <w:rPr>
          <w:rFonts w:eastAsia="Times New Roman" w:cs="Times New Roman"/>
          <w:szCs w:val="24"/>
        </w:rPr>
        <w:t xml:space="preserve">  where</w:t>
      </w:r>
    </w:p>
    <w:p w14:paraId="52BB2BD9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80"/>
          <w:szCs w:val="24"/>
        </w:rPr>
        <w:object w:dxaOrig="3060" w:dyaOrig="1719" w14:anchorId="0DF15D0E">
          <v:shape id="_x0000_i1077" type="#_x0000_t75" alt="" style="width:155.15pt;height:87.45pt;mso-width-percent:0;mso-height-percent:0;mso-width-percent:0;mso-height-percent:0" o:ole="">
            <v:imagedata r:id="rId108" o:title=""/>
          </v:shape>
          <o:OLEObject Type="Embed" ProgID="Equation.DSMT4" ShapeID="_x0000_i1077" DrawAspect="Content" ObjectID="_1817279123" r:id="rId109"/>
        </w:object>
      </w:r>
    </w:p>
    <w:p w14:paraId="718DFA4C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2.2. Expected recruitment at time </w:t>
      </w:r>
      <w:r w:rsidRPr="001A20CB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>+1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6EC826F9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32"/>
          <w:szCs w:val="24"/>
        </w:rPr>
        <w:object w:dxaOrig="3860" w:dyaOrig="700" w14:anchorId="7F8B9688">
          <v:shape id="_x0000_i1078" type="#_x0000_t75" alt="" style="width:193.7pt;height:34.3pt;mso-width-percent:0;mso-height-percent:0;mso-width-percent:0;mso-height-percent:0" o:ole="">
            <v:imagedata r:id="rId110" o:title=""/>
          </v:shape>
          <o:OLEObject Type="Embed" ProgID="Equation.DSMT4" ShapeID="_x0000_i1078" DrawAspect="Content" ObjectID="_1817279124" r:id="rId111"/>
        </w:object>
      </w:r>
    </w:p>
    <w:p w14:paraId="0F8C17EB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Initial conditions</w:t>
      </w:r>
    </w:p>
    <w:p w14:paraId="0C7E56C9" w14:textId="5A1DC552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3.1. Total mortality at age</w:t>
      </w:r>
      <w:r w:rsidR="006E0335">
        <w:rPr>
          <w:rFonts w:eastAsia="Times New Roman" w:cs="Times New Roman"/>
          <w:szCs w:val="24"/>
        </w:rPr>
        <w:t xml:space="preserve"> </w:t>
      </w:r>
      <w:r w:rsidR="006E0335">
        <w:rPr>
          <w:rFonts w:eastAsia="Times New Roman" w:cs="Times New Roman"/>
          <w:i/>
          <w:iCs/>
          <w:szCs w:val="24"/>
        </w:rPr>
        <w:t>a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65D40A46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1880" w:dyaOrig="380" w14:anchorId="291AE54E">
          <v:shape id="_x0000_i1079" type="#_x0000_t75" alt="" style="width:92.15pt;height:17.55pt;mso-width-percent:0;mso-height-percent:0;mso-width-percent:0;mso-height-percent:0" o:ole="">
            <v:imagedata r:id="rId112" o:title=""/>
          </v:shape>
          <o:OLEObject Type="Embed" ProgID="Equation.DSMT4" ShapeID="_x0000_i1079" DrawAspect="Content" ObjectID="_1817279125" r:id="rId113"/>
        </w:object>
      </w:r>
    </w:p>
    <w:p w14:paraId="129B148C" w14:textId="698AC525" w:rsidR="00FE3350" w:rsidRDefault="00FE3350" w:rsidP="00FE3350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  <w:r>
        <w:rPr>
          <w:rFonts w:eastAsia="Times New Roman" w:cs="Times New Roman"/>
          <w:szCs w:val="24"/>
        </w:rPr>
        <w:lastRenderedPageBreak/>
        <w:t>3.2. Survivors per recruit at age</w:t>
      </w:r>
      <w:r w:rsidR="006E0335">
        <w:rPr>
          <w:rFonts w:eastAsia="Times New Roman" w:cs="Times New Roman"/>
          <w:szCs w:val="24"/>
        </w:rPr>
        <w:t xml:space="preserve"> </w:t>
      </w:r>
      <w:r w:rsidR="006E0335">
        <w:rPr>
          <w:rFonts w:eastAsia="Times New Roman" w:cs="Times New Roman"/>
          <w:i/>
          <w:iCs/>
          <w:szCs w:val="24"/>
        </w:rPr>
        <w:t>a</w:t>
      </w:r>
      <w:r>
        <w:rPr>
          <w:rFonts w:eastAsia="Times New Roman" w:cs="Times New Roman"/>
          <w:szCs w:val="24"/>
        </w:rPr>
        <w:tab/>
      </w:r>
    </w:p>
    <w:p w14:paraId="626FEEA9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98"/>
          <w:szCs w:val="24"/>
        </w:rPr>
        <w:object w:dxaOrig="3640" w:dyaOrig="1579" w14:anchorId="07DBAB98">
          <v:shape id="_x0000_i1080" type="#_x0000_t75" alt="" style="width:181.7pt;height:78.45pt;mso-width-percent:0;mso-height-percent:0;mso-width-percent:0;mso-height-percent:0" o:ole="">
            <v:imagedata r:id="rId114" o:title=""/>
          </v:shape>
          <o:OLEObject Type="Embed" ProgID="Equation.DSMT4" ShapeID="_x0000_i1080" DrawAspect="Content" ObjectID="_1817279126" r:id="rId115"/>
        </w:object>
      </w:r>
    </w:p>
    <w:p w14:paraId="7B23C53F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3.3. Spawning biomass per recruit given</w:t>
      </w:r>
      <w:r w:rsidRPr="006B777A">
        <w:rPr>
          <w:rFonts w:eastAsia="Times New Roman" w:cs="Times New Roman"/>
          <w:i/>
          <w:szCs w:val="24"/>
        </w:rPr>
        <w:t xml:space="preserve"> F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26530BC2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28"/>
          <w:szCs w:val="24"/>
        </w:rPr>
        <w:object w:dxaOrig="1880" w:dyaOrig="680" w14:anchorId="115299EC">
          <v:shape id="_x0000_i1081" type="#_x0000_t75" alt="" style="width:92.15pt;height:34.3pt;mso-width-percent:0;mso-height-percent:0;mso-width-percent:0;mso-height-percent:0" o:ole="">
            <v:imagedata r:id="rId116" o:title=""/>
          </v:shape>
          <o:OLEObject Type="Embed" ProgID="Equation.DSMT4" ShapeID="_x0000_i1081" DrawAspect="Content" ObjectID="_1817279127" r:id="rId117"/>
        </w:object>
      </w:r>
    </w:p>
    <w:p w14:paraId="5AF6CD58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3.4. Equilibrium recruitment given </w:t>
      </w:r>
      <w:r w:rsidRPr="0029560B">
        <w:rPr>
          <w:rFonts w:eastAsia="Times New Roman" w:cs="Times New Roman"/>
          <w:i/>
          <w:szCs w:val="24"/>
        </w:rPr>
        <w:t>F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493087D4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32"/>
          <w:szCs w:val="24"/>
        </w:rPr>
        <w:object w:dxaOrig="2740" w:dyaOrig="780" w14:anchorId="28E7B2F3">
          <v:shape id="_x0000_i1082" type="#_x0000_t75" alt="" style="width:137.55pt;height:39.85pt;mso-width-percent:0;mso-height-percent:0;mso-width-percent:0;mso-height-percent:0" o:ole="">
            <v:imagedata r:id="rId118" o:title=""/>
          </v:shape>
          <o:OLEObject Type="Embed" ProgID="Equation.DSMT4" ShapeID="_x0000_i1082" DrawAspect="Content" ObjectID="_1817279128" r:id="rId119"/>
        </w:object>
      </w:r>
    </w:p>
    <w:p w14:paraId="65D7A834" w14:textId="33318340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3.5. Initial numbers at age</w:t>
      </w:r>
      <w:r w:rsidR="00290797">
        <w:rPr>
          <w:rFonts w:eastAsia="Times New Roman" w:cs="Times New Roman"/>
          <w:szCs w:val="24"/>
        </w:rPr>
        <w:t xml:space="preserve"> </w:t>
      </w:r>
      <w:r w:rsidR="00290797">
        <w:rPr>
          <w:rFonts w:eastAsia="Times New Roman" w:cs="Times New Roman"/>
          <w:i/>
          <w:iCs/>
          <w:szCs w:val="24"/>
        </w:rPr>
        <w:t>a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1D5CCB14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1380" w:dyaOrig="380" w14:anchorId="5BC8E14D">
          <v:shape id="_x0000_i1083" type="#_x0000_t75" alt="" style="width:69.85pt;height:17.55pt;mso-width-percent:0;mso-height-percent:0;mso-width-percent:0;mso-height-percent:0" o:ole="">
            <v:imagedata r:id="rId120" o:title=""/>
          </v:shape>
          <o:OLEObject Type="Embed" ProgID="Equation.DSMT4" ShapeID="_x0000_i1083" DrawAspect="Content" ObjectID="_1817279129" r:id="rId121"/>
        </w:object>
      </w:r>
    </w:p>
    <w:p w14:paraId="0BE77F3B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3.6. Initial spawning biomass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4B08C06B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28"/>
          <w:szCs w:val="24"/>
        </w:rPr>
        <w:object w:dxaOrig="2180" w:dyaOrig="680" w14:anchorId="44783CAF">
          <v:shape id="_x0000_i1084" type="#_x0000_t75" alt="" style="width:109.7pt;height:34.3pt;mso-width-percent:0;mso-height-percent:0;mso-width-percent:0;mso-height-percent:0" o:ole="">
            <v:imagedata r:id="rId122" o:title=""/>
          </v:shape>
          <o:OLEObject Type="Embed" ProgID="Equation.DSMT4" ShapeID="_x0000_i1084" DrawAspect="Content" ObjectID="_1817279130" r:id="rId123"/>
        </w:object>
      </w:r>
    </w:p>
    <w:p w14:paraId="29CA9560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Population dynamics</w:t>
      </w:r>
    </w:p>
    <w:p w14:paraId="5BD148CF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4.1. Recruitment at time </w:t>
      </w:r>
      <w:r w:rsidRPr="00F16347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06E30B3D" w14:textId="77777777" w:rsidR="00FE3350" w:rsidRPr="00F16347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1860" w:dyaOrig="400" w14:anchorId="53BCED20">
          <v:shape id="_x0000_i1085" type="#_x0000_t75" alt="" style="width:93pt;height:21pt;mso-width-percent:0;mso-height-percent:0;mso-width-percent:0;mso-height-percent:0" o:ole="">
            <v:imagedata r:id="rId124" o:title=""/>
          </v:shape>
          <o:OLEObject Type="Embed" ProgID="Equation.DSMT4" ShapeID="_x0000_i1085" DrawAspect="Content" ObjectID="_1817279131" r:id="rId125"/>
        </w:object>
      </w:r>
    </w:p>
    <w:p w14:paraId="4F32D510" w14:textId="1BC0E14D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4.2. Total mortality at </w:t>
      </w:r>
      <w:r w:rsidR="00290797">
        <w:rPr>
          <w:rFonts w:eastAsia="Times New Roman" w:cs="Times New Roman"/>
          <w:szCs w:val="24"/>
        </w:rPr>
        <w:t xml:space="preserve">age </w:t>
      </w:r>
      <w:r w:rsidR="00290797" w:rsidRPr="00290797">
        <w:rPr>
          <w:rFonts w:eastAsia="Times New Roman" w:cs="Times New Roman"/>
          <w:i/>
          <w:iCs/>
          <w:szCs w:val="24"/>
        </w:rPr>
        <w:t>a</w:t>
      </w:r>
      <w:r w:rsidR="00290797">
        <w:rPr>
          <w:rFonts w:eastAsia="Times New Roman" w:cs="Times New Roman"/>
          <w:i/>
          <w:iCs/>
          <w:szCs w:val="24"/>
        </w:rPr>
        <w:t xml:space="preserve"> </w:t>
      </w:r>
      <w:r w:rsidR="00290797">
        <w:rPr>
          <w:rFonts w:eastAsia="Times New Roman" w:cs="Times New Roman"/>
          <w:szCs w:val="24"/>
        </w:rPr>
        <w:t xml:space="preserve">and </w:t>
      </w:r>
      <w:r w:rsidRPr="00482B93">
        <w:rPr>
          <w:rFonts w:eastAsia="Times New Roman" w:cs="Times New Roman"/>
          <w:i/>
          <w:iCs/>
          <w:szCs w:val="24"/>
        </w:rPr>
        <w:t>time</w:t>
      </w:r>
      <w:r>
        <w:rPr>
          <w:rFonts w:eastAsia="Times New Roman" w:cs="Times New Roman"/>
          <w:szCs w:val="24"/>
        </w:rPr>
        <w:t xml:space="preserve"> </w:t>
      </w:r>
      <w:r w:rsidRPr="00E021ED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6C249F9A" w14:textId="77777777" w:rsidR="00FE3350" w:rsidRPr="00E021ED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1740" w:dyaOrig="380" w14:anchorId="11E1BF84">
          <v:shape id="_x0000_i1086" type="#_x0000_t75" alt="" style="width:87.45pt;height:17.55pt;mso-width-percent:0;mso-height-percent:0;mso-width-percent:0;mso-height-percent:0" o:ole="">
            <v:imagedata r:id="rId126" o:title=""/>
          </v:shape>
          <o:OLEObject Type="Embed" ProgID="Equation.DSMT4" ShapeID="_x0000_i1086" DrawAspect="Content" ObjectID="_1817279132" r:id="rId127"/>
        </w:object>
      </w:r>
    </w:p>
    <w:p w14:paraId="540BBA26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4.3. Numbers at age (</w:t>
      </w:r>
      <w:r w:rsidRPr="000B01BA">
        <w:rPr>
          <w:rFonts w:eastAsia="Times New Roman" w:cs="Times New Roman"/>
          <w:i/>
          <w:szCs w:val="24"/>
        </w:rPr>
        <w:t>a</w:t>
      </w:r>
      <w:r>
        <w:rPr>
          <w:rFonts w:eastAsia="Times New Roman" w:cs="Times New Roman"/>
          <w:szCs w:val="24"/>
        </w:rPr>
        <w:t>&lt;</w:t>
      </w:r>
      <w:r w:rsidRPr="000B01BA">
        <w:rPr>
          <w:rFonts w:eastAsia="Times New Roman" w:cs="Times New Roman"/>
          <w:i/>
          <w:szCs w:val="24"/>
        </w:rPr>
        <w:t>A</w:t>
      </w:r>
      <w:r>
        <w:rPr>
          <w:rFonts w:eastAsia="Times New Roman" w:cs="Times New Roman"/>
          <w:szCs w:val="24"/>
        </w:rPr>
        <w:t xml:space="preserve">) at time </w:t>
      </w:r>
      <w:r w:rsidRPr="00144189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>+1</w:t>
      </w:r>
      <w:r>
        <w:rPr>
          <w:rFonts w:eastAsia="Times New Roman" w:cs="Times New Roman"/>
          <w:szCs w:val="24"/>
        </w:rPr>
        <w:tab/>
      </w:r>
    </w:p>
    <w:p w14:paraId="60F13086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6"/>
          <w:szCs w:val="24"/>
        </w:rPr>
        <w:object w:dxaOrig="2620" w:dyaOrig="440" w14:anchorId="1C7CEB18">
          <v:shape id="_x0000_i1087" type="#_x0000_t75" alt="" style="width:129.45pt;height:20.15pt;mso-width-percent:0;mso-height-percent:0;mso-width-percent:0;mso-height-percent:0" o:ole="">
            <v:imagedata r:id="rId128" o:title=""/>
          </v:shape>
          <o:OLEObject Type="Embed" ProgID="Equation.DSMT4" ShapeID="_x0000_i1087" DrawAspect="Content" ObjectID="_1817279133" r:id="rId129"/>
        </w:object>
      </w:r>
      <w:r>
        <w:rPr>
          <w:rFonts w:eastAsia="Times New Roman" w:cs="Times New Roman"/>
          <w:szCs w:val="24"/>
        </w:rPr>
        <w:tab/>
        <w:t xml:space="preserve"> </w:t>
      </w:r>
    </w:p>
    <w:p w14:paraId="1FDF7407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4.4. Numbers in the plus-group age </w:t>
      </w:r>
      <w:r w:rsidRPr="000B01BA">
        <w:rPr>
          <w:rFonts w:eastAsia="Times New Roman" w:cs="Times New Roman"/>
          <w:i/>
          <w:szCs w:val="24"/>
        </w:rPr>
        <w:t>A</w:t>
      </w:r>
      <w:r>
        <w:rPr>
          <w:rFonts w:eastAsia="Times New Roman" w:cs="Times New Roman"/>
          <w:szCs w:val="24"/>
        </w:rPr>
        <w:t xml:space="preserve"> at time </w:t>
      </w:r>
      <w:r w:rsidRPr="000B01BA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 xml:space="preserve">+1 </w:t>
      </w:r>
      <w:r>
        <w:rPr>
          <w:rFonts w:eastAsia="Times New Roman" w:cs="Times New Roman"/>
          <w:szCs w:val="24"/>
        </w:rPr>
        <w:tab/>
      </w:r>
    </w:p>
    <w:p w14:paraId="5A72E0DF" w14:textId="77777777" w:rsidR="00FE3350" w:rsidRPr="000B01BA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6"/>
          <w:szCs w:val="24"/>
        </w:rPr>
        <w:object w:dxaOrig="4459" w:dyaOrig="440" w14:anchorId="7F53BDC6">
          <v:shape id="_x0000_i1088" type="#_x0000_t75" alt="" style="width:222.85pt;height:20.15pt;mso-width-percent:0;mso-height-percent:0;mso-width-percent:0;mso-height-percent:0" o:ole="">
            <v:imagedata r:id="rId130" o:title=""/>
          </v:shape>
          <o:OLEObject Type="Embed" ProgID="Equation.DSMT4" ShapeID="_x0000_i1088" DrawAspect="Content" ObjectID="_1817279134" r:id="rId131"/>
        </w:objec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0429AAED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4.5. Spawning biomass at time </w:t>
      </w:r>
      <w:r w:rsidRPr="00731BC8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4D8EE664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28"/>
          <w:szCs w:val="24"/>
        </w:rPr>
        <w:object w:dxaOrig="2120" w:dyaOrig="680" w14:anchorId="4AA44EC3">
          <v:shape id="_x0000_i1089" type="#_x0000_t75" alt="" style="width:106.3pt;height:34.3pt" o:ole="">
            <v:imagedata r:id="rId132" o:title=""/>
          </v:shape>
          <o:OLEObject Type="Embed" ProgID="Equation.DSMT4" ShapeID="_x0000_i1089" DrawAspect="Content" ObjectID="_1817279135" r:id="rId133"/>
        </w:object>
      </w:r>
      <w:r>
        <w:rPr>
          <w:rFonts w:eastAsia="Times New Roman" w:cs="Times New Roman"/>
          <w:szCs w:val="24"/>
        </w:rPr>
        <w:t xml:space="preserve">   </w:t>
      </w:r>
    </w:p>
    <w:p w14:paraId="03AC61FA" w14:textId="77777777" w:rsidR="00482B93" w:rsidRDefault="00482B93" w:rsidP="00FE3350">
      <w:pPr>
        <w:spacing w:line="360" w:lineRule="auto"/>
        <w:rPr>
          <w:rFonts w:eastAsia="Times New Roman" w:cs="Times New Roman"/>
          <w:szCs w:val="24"/>
        </w:rPr>
      </w:pPr>
    </w:p>
    <w:p w14:paraId="169B2449" w14:textId="73FE73C6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 xml:space="preserve">4.6. Total numbers at time </w:t>
      </w:r>
      <w:r w:rsidRPr="00731BC8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58CBBFA3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28"/>
          <w:szCs w:val="24"/>
        </w:rPr>
        <w:object w:dxaOrig="1219" w:dyaOrig="680" w14:anchorId="1C6E762B">
          <v:shape id="_x0000_i1090" type="#_x0000_t75" alt="" style="width:60.85pt;height:34.3pt;mso-width-percent:0;mso-height-percent:0;mso-width-percent:0;mso-height-percent:0" o:ole="">
            <v:imagedata r:id="rId134" o:title=""/>
          </v:shape>
          <o:OLEObject Type="Embed" ProgID="Equation.DSMT4" ShapeID="_x0000_i1090" DrawAspect="Content" ObjectID="_1817279136" r:id="rId135"/>
        </w:object>
      </w:r>
    </w:p>
    <w:p w14:paraId="1B83B61F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4.7. Total biomass at time </w:t>
      </w:r>
      <w:r w:rsidRPr="00731BC8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26EE77F0" w14:textId="77777777" w:rsidR="00FE3350" w:rsidRPr="009C0DA8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28"/>
          <w:szCs w:val="24"/>
        </w:rPr>
        <w:object w:dxaOrig="1440" w:dyaOrig="680" w14:anchorId="54B8159A">
          <v:shape id="_x0000_i1091" type="#_x0000_t75" alt="" style="width:1in;height:34.3pt;mso-width-percent:0;mso-height-percent:0;mso-width-percent:0;mso-height-percent:0" o:ole="">
            <v:imagedata r:id="rId136" o:title=""/>
          </v:shape>
          <o:OLEObject Type="Embed" ProgID="Equation.DSMT4" ShapeID="_x0000_i1091" DrawAspect="Content" ObjectID="_1817279137" r:id="rId137"/>
        </w:object>
      </w:r>
    </w:p>
    <w:p w14:paraId="257C0044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Fleet dynamics</w:t>
      </w:r>
    </w:p>
    <w:p w14:paraId="2122EE85" w14:textId="0E862F1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5.1. Fishery logistic selectivity at age</w:t>
      </w:r>
      <w:r>
        <w:rPr>
          <w:rFonts w:eastAsia="Times New Roman" w:cs="Times New Roman"/>
          <w:szCs w:val="24"/>
        </w:rPr>
        <w:tab/>
      </w:r>
      <w:r w:rsidR="009141D7">
        <w:rPr>
          <w:rFonts w:eastAsia="Times New Roman" w:cs="Times New Roman"/>
          <w:szCs w:val="24"/>
        </w:rPr>
        <w:t xml:space="preserve"> </w:t>
      </w:r>
      <w:r w:rsidR="009141D7">
        <w:rPr>
          <w:rFonts w:eastAsia="Times New Roman" w:cs="Times New Roman"/>
          <w:i/>
          <w:iCs/>
          <w:szCs w:val="24"/>
        </w:rPr>
        <w:t>a</w:t>
      </w:r>
      <w:r>
        <w:rPr>
          <w:rFonts w:eastAsia="Times New Roman" w:cs="Times New Roman"/>
          <w:szCs w:val="24"/>
        </w:rPr>
        <w:tab/>
      </w:r>
    </w:p>
    <w:p w14:paraId="54253889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34"/>
          <w:szCs w:val="24"/>
        </w:rPr>
        <w:object w:dxaOrig="2659" w:dyaOrig="720" w14:anchorId="3521A7D0">
          <v:shape id="_x0000_i1092" type="#_x0000_t75" alt="" style="width:130.7pt;height:37.7pt;mso-width-percent:0;mso-height-percent:0;mso-width-percent:0;mso-height-percent:0" o:ole="">
            <v:imagedata r:id="rId138" o:title=""/>
          </v:shape>
          <o:OLEObject Type="Embed" ProgID="Equation.DSMT4" ShapeID="_x0000_i1092" DrawAspect="Content" ObjectID="_1817279138" r:id="rId139"/>
        </w:object>
      </w:r>
    </w:p>
    <w:p w14:paraId="32F6BFE7" w14:textId="5626CBE2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5.2. Catch numbers at age </w:t>
      </w:r>
      <w:r w:rsidR="009141D7" w:rsidRPr="00482B93">
        <w:rPr>
          <w:rFonts w:eastAsia="Times New Roman" w:cs="Times New Roman"/>
          <w:i/>
          <w:iCs/>
          <w:szCs w:val="24"/>
        </w:rPr>
        <w:t>a</w:t>
      </w:r>
      <w:r w:rsidR="009141D7">
        <w:rPr>
          <w:rFonts w:eastAsia="Times New Roman" w:cs="Times New Roman"/>
          <w:szCs w:val="24"/>
        </w:rPr>
        <w:t xml:space="preserve"> and </w:t>
      </w:r>
      <w:r>
        <w:rPr>
          <w:rFonts w:eastAsia="Times New Roman" w:cs="Times New Roman"/>
          <w:szCs w:val="24"/>
        </w:rPr>
        <w:t xml:space="preserve">time </w:t>
      </w:r>
      <w:r w:rsidRPr="00563E31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ab/>
      </w:r>
    </w:p>
    <w:p w14:paraId="3F2CDC7B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32"/>
          <w:szCs w:val="24"/>
        </w:rPr>
        <w:object w:dxaOrig="3200" w:dyaOrig="720" w14:anchorId="672F9B7F">
          <v:shape id="_x0000_i1093" type="#_x0000_t75" alt="" style="width:159.45pt;height:37.7pt;mso-width-percent:0;mso-height-percent:0;mso-width-percent:0;mso-height-percent:0" o:ole="">
            <v:imagedata r:id="rId140" o:title=""/>
          </v:shape>
          <o:OLEObject Type="Embed" ProgID="Equation.DSMT4" ShapeID="_x0000_i1093" DrawAspect="Content" ObjectID="_1817279139" r:id="rId141"/>
        </w:object>
      </w:r>
    </w:p>
    <w:p w14:paraId="3713332D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5.3. Total landed weight at time </w:t>
      </w:r>
      <w:r w:rsidRPr="00563E31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769F0CAD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28"/>
          <w:szCs w:val="24"/>
        </w:rPr>
        <w:object w:dxaOrig="1400" w:dyaOrig="680" w14:anchorId="286D352C">
          <v:shape id="_x0000_i1094" type="#_x0000_t75" alt="" style="width:69.85pt;height:34.3pt;mso-width-percent:0;mso-height-percent:0;mso-width-percent:0;mso-height-percent:0" o:ole="">
            <v:imagedata r:id="rId142" o:title=""/>
          </v:shape>
          <o:OLEObject Type="Embed" ProgID="Equation.DSMT4" ShapeID="_x0000_i1094" DrawAspect="Content" ObjectID="_1817279140" r:id="rId143"/>
        </w:object>
      </w:r>
    </w:p>
    <w:p w14:paraId="4EB6460D" w14:textId="455BE75B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5.4. Fishery double-logistic selectivity at age</w:t>
      </w:r>
      <w:r>
        <w:rPr>
          <w:rFonts w:eastAsia="Times New Roman" w:cs="Times New Roman"/>
          <w:szCs w:val="24"/>
        </w:rPr>
        <w:tab/>
      </w:r>
      <w:r w:rsidR="009141D7">
        <w:rPr>
          <w:rFonts w:eastAsia="Times New Roman" w:cs="Times New Roman"/>
          <w:szCs w:val="24"/>
        </w:rPr>
        <w:t xml:space="preserve"> a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 w:rsidRPr="005730D4">
        <w:rPr>
          <w:rFonts w:eastAsia="Times New Roman" w:cs="Times New Roman"/>
          <w:noProof/>
          <w:position w:val="-34"/>
          <w:szCs w:val="24"/>
        </w:rPr>
        <w:object w:dxaOrig="4819" w:dyaOrig="720" w14:anchorId="009DB141">
          <v:shape id="_x0000_i1095" type="#_x0000_t75" alt="" style="width:240.45pt;height:37.7pt;mso-width-percent:0;mso-height-percent:0;mso-width-percent:0;mso-height-percent:0" o:ole="">
            <v:imagedata r:id="rId144" o:title=""/>
          </v:shape>
          <o:OLEObject Type="Embed" ProgID="Equation.DSMT4" ShapeID="_x0000_i1095" DrawAspect="Content" ObjectID="_1817279141" r:id="rId145"/>
        </w:object>
      </w:r>
      <w:r>
        <w:rPr>
          <w:rFonts w:eastAsia="Times New Roman" w:cs="Times New Roman"/>
          <w:szCs w:val="24"/>
        </w:rPr>
        <w:t xml:space="preserve">     and</w:t>
      </w:r>
    </w:p>
    <w:p w14:paraId="41AA4EA5" w14:textId="77777777" w:rsidR="00FE3350" w:rsidRPr="00563E31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ab/>
      </w:r>
      <w:r w:rsidRPr="005730D4">
        <w:rPr>
          <w:rFonts w:eastAsia="Times New Roman" w:cs="Times New Roman"/>
          <w:noProof/>
          <w:position w:val="-38"/>
          <w:szCs w:val="24"/>
        </w:rPr>
        <w:object w:dxaOrig="1740" w:dyaOrig="780" w14:anchorId="3CA5BD0A">
          <v:shape id="_x0000_i1096" type="#_x0000_t75" alt="" style="width:87.45pt;height:39.85pt;mso-width-percent:0;mso-height-percent:0;mso-width-percent:0;mso-height-percent:0" o:ole="">
            <v:imagedata r:id="rId146" o:title=""/>
          </v:shape>
          <o:OLEObject Type="Embed" ProgID="Equation.DSMT4" ShapeID="_x0000_i1096" DrawAspect="Content" ObjectID="_1817279142" r:id="rId147"/>
        </w:object>
      </w:r>
    </w:p>
    <w:p w14:paraId="3D97D553" w14:textId="77777777" w:rsidR="00FE3350" w:rsidRDefault="00FE3350" w:rsidP="00FE3350">
      <w:pPr>
        <w:spacing w:line="360" w:lineRule="auto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Survey dynamics</w:t>
      </w:r>
    </w:p>
    <w:p w14:paraId="04DFB2A3" w14:textId="71C75F4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6.1. Survey logistic selectivity at age</w:t>
      </w:r>
      <w:r>
        <w:rPr>
          <w:rFonts w:eastAsia="Times New Roman" w:cs="Times New Roman"/>
          <w:szCs w:val="24"/>
        </w:rPr>
        <w:tab/>
      </w:r>
      <w:r w:rsidR="009141D7">
        <w:rPr>
          <w:rFonts w:eastAsia="Times New Roman" w:cs="Times New Roman"/>
          <w:i/>
          <w:iCs/>
          <w:szCs w:val="24"/>
        </w:rPr>
        <w:t>a</w:t>
      </w:r>
      <w:r>
        <w:rPr>
          <w:rFonts w:eastAsia="Times New Roman" w:cs="Times New Roman"/>
          <w:szCs w:val="24"/>
        </w:rPr>
        <w:tab/>
      </w:r>
    </w:p>
    <w:p w14:paraId="14D4D6C2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34"/>
          <w:szCs w:val="24"/>
        </w:rPr>
        <w:object w:dxaOrig="2640" w:dyaOrig="720" w14:anchorId="3D520BD7">
          <v:shape id="_x0000_i1097" type="#_x0000_t75" alt="" style="width:132.85pt;height:37.7pt;mso-width-percent:0;mso-height-percent:0;mso-width-percent:0;mso-height-percent:0" o:ole="">
            <v:imagedata r:id="rId148" o:title=""/>
          </v:shape>
          <o:OLEObject Type="Embed" ProgID="Equation.DSMT4" ShapeID="_x0000_i1097" DrawAspect="Content" ObjectID="_1817279143" r:id="rId149"/>
        </w:object>
      </w:r>
    </w:p>
    <w:p w14:paraId="443F8527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6.2. Survey catchability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53E3F73E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60"/>
          <w:szCs w:val="24"/>
        </w:rPr>
        <w:object w:dxaOrig="2079" w:dyaOrig="980" w14:anchorId="0F9D08EE">
          <v:shape id="_x0000_i1098" type="#_x0000_t75" alt="" style="width:105.45pt;height:48.85pt;mso-width-percent:0;mso-height-percent:0;mso-width-percent:0;mso-height-percent:0" o:ole="">
            <v:imagedata r:id="rId150" o:title=""/>
          </v:shape>
          <o:OLEObject Type="Embed" ProgID="Equation.DSMT4" ShapeID="_x0000_i1098" DrawAspect="Content" ObjectID="_1817279144" r:id="rId151"/>
        </w:object>
      </w:r>
    </w:p>
    <w:p w14:paraId="6B90E9B3" w14:textId="53D62BC6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6.3. Survey numbers at age </w:t>
      </w:r>
      <w:r w:rsidR="009141D7" w:rsidRPr="00482B93">
        <w:rPr>
          <w:rFonts w:eastAsia="Times New Roman" w:cs="Times New Roman"/>
          <w:i/>
          <w:iCs/>
          <w:szCs w:val="24"/>
        </w:rPr>
        <w:t>a</w:t>
      </w:r>
      <w:r w:rsidR="009141D7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at the start of the year</w:t>
      </w:r>
      <w:r>
        <w:rPr>
          <w:rFonts w:eastAsia="Times New Roman" w:cs="Times New Roman"/>
          <w:szCs w:val="24"/>
        </w:rPr>
        <w:tab/>
      </w:r>
    </w:p>
    <w:p w14:paraId="3162729C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14"/>
          <w:szCs w:val="24"/>
        </w:rPr>
        <w:object w:dxaOrig="1280" w:dyaOrig="380" w14:anchorId="166C536D">
          <v:shape id="_x0000_i1099" type="#_x0000_t75" alt="" style="width:63pt;height:17.55pt;mso-width-percent:0;mso-height-percent:0;mso-width-percent:0;mso-height-percent:0" o:ole="">
            <v:imagedata r:id="rId152" o:title=""/>
          </v:shape>
          <o:OLEObject Type="Embed" ProgID="Equation.DSMT4" ShapeID="_x0000_i1099" DrawAspect="Content" ObjectID="_1817279145" r:id="rId153"/>
        </w:object>
      </w:r>
    </w:p>
    <w:p w14:paraId="28D3AACE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6.4. Survey index at time </w:t>
      </w:r>
      <w:r w:rsidRPr="004D3531">
        <w:rPr>
          <w:rFonts w:eastAsia="Times New Roman" w:cs="Times New Roman"/>
          <w:i/>
          <w:szCs w:val="24"/>
        </w:rPr>
        <w:t>t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szCs w:val="24"/>
        </w:rPr>
        <w:tab/>
      </w:r>
    </w:p>
    <w:p w14:paraId="5B4C7C66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28"/>
          <w:szCs w:val="24"/>
        </w:rPr>
        <w:object w:dxaOrig="1200" w:dyaOrig="680" w14:anchorId="54C94294">
          <v:shape id="_x0000_i1100" type="#_x0000_t75" alt="" style="width:60pt;height:34.3pt;mso-width-percent:0;mso-height-percent:0;mso-width-percent:0;mso-height-percent:0" o:ole="">
            <v:imagedata r:id="rId154" o:title=""/>
          </v:shape>
          <o:OLEObject Type="Embed" ProgID="Equation.DSMT4" ShapeID="_x0000_i1100" DrawAspect="Content" ObjectID="_1817279146" r:id="rId155"/>
        </w:object>
      </w:r>
    </w:p>
    <w:p w14:paraId="62F4FDA4" w14:textId="77777777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</w:rPr>
        <w:t>Fishing mortality time series</w:t>
      </w:r>
    </w:p>
    <w:p w14:paraId="3DD38158" w14:textId="77777777" w:rsidR="00757254" w:rsidRDefault="00FE3350" w:rsidP="00757254">
      <w:pPr>
        <w:spacing w:line="360" w:lineRule="auto"/>
        <w:rPr>
          <w:rFonts w:eastAsia="Times New Roman" w:cs="Times New Roman"/>
          <w:i/>
          <w:szCs w:val="24"/>
        </w:rPr>
      </w:pPr>
      <w:r>
        <w:rPr>
          <w:rFonts w:eastAsia="Times New Roman" w:cs="Times New Roman"/>
          <w:szCs w:val="24"/>
        </w:rPr>
        <w:t xml:space="preserve">7.1. Predicted fishing mortality at time </w:t>
      </w:r>
      <w:r w:rsidRPr="00667903">
        <w:rPr>
          <w:rFonts w:eastAsia="Times New Roman" w:cs="Times New Roman"/>
          <w:i/>
          <w:szCs w:val="24"/>
        </w:rPr>
        <w:t>t</w:t>
      </w:r>
    </w:p>
    <w:p w14:paraId="2CD67096" w14:textId="590F5F9A" w:rsidR="00757254" w:rsidRPr="00757254" w:rsidRDefault="00DE3ED6" w:rsidP="00757254">
      <w:pPr>
        <w:spacing w:line="360" w:lineRule="auto"/>
        <w:rPr>
          <w:rFonts w:eastAsia="Times New Roman" w:cs="Times New Roman"/>
          <w:i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noProof/>
                  <w:szCs w:val="24"/>
                </w:rPr>
              </m:ctrlPr>
            </m:sSubPr>
            <m:e>
              <m:r>
                <w:rPr>
                  <w:rFonts w:ascii="Cambria Math" w:eastAsia="Times New Roman" w:cs="Times New Roman"/>
                  <w:noProof/>
                  <w:szCs w:val="24"/>
                </w:rPr>
                <m:t>F</m:t>
              </m:r>
            </m:e>
            <m:sub>
              <m:r>
                <w:rPr>
                  <w:rFonts w:ascii="Cambria Math" w:eastAsia="Times New Roman" w:cs="Times New Roman"/>
                  <w:noProof/>
                  <w:szCs w:val="24"/>
                </w:rPr>
                <m:t>t</m:t>
              </m:r>
            </m:sub>
          </m:sSub>
          <m:r>
            <w:rPr>
              <w:rFonts w:ascii="Cambria Math" w:eastAsia="Times New Roman" w:cs="Times New Roman"/>
              <w:noProof/>
              <w:szCs w:val="24"/>
            </w:rPr>
            <m:t>=F</m:t>
          </m:r>
        </m:oMath>
      </m:oMathPara>
    </w:p>
    <w:p w14:paraId="1869F278" w14:textId="7615E41B" w:rsidR="00FE3350" w:rsidRPr="007A2F27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3387A249" w14:textId="7641A9DE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8.2. Fishery catch proportion at </w:t>
      </w:r>
      <w:r w:rsidR="008211B7">
        <w:rPr>
          <w:rFonts w:eastAsia="Times New Roman" w:cs="Times New Roman"/>
          <w:szCs w:val="24"/>
        </w:rPr>
        <w:t xml:space="preserve">age </w:t>
      </w:r>
      <w:r w:rsidR="008211B7" w:rsidRPr="00482B93">
        <w:rPr>
          <w:rFonts w:eastAsia="Times New Roman" w:cs="Times New Roman"/>
          <w:i/>
          <w:iCs/>
          <w:szCs w:val="24"/>
        </w:rPr>
        <w:t>a</w:t>
      </w:r>
      <w:r w:rsidR="008211B7">
        <w:rPr>
          <w:rFonts w:eastAsia="Times New Roman" w:cs="Times New Roman"/>
          <w:szCs w:val="24"/>
        </w:rPr>
        <w:t xml:space="preserve"> and </w:t>
      </w:r>
      <w:r>
        <w:rPr>
          <w:rFonts w:eastAsia="Times New Roman" w:cs="Times New Roman"/>
          <w:szCs w:val="24"/>
        </w:rPr>
        <w:t xml:space="preserve">time </w:t>
      </w:r>
      <w:r w:rsidRPr="002A73E3">
        <w:rPr>
          <w:rFonts w:eastAsia="Times New Roman" w:cs="Times New Roman"/>
          <w:i/>
          <w:iCs/>
          <w:szCs w:val="24"/>
        </w:rPr>
        <w:t>t</w:t>
      </w:r>
      <w:r>
        <w:rPr>
          <w:rFonts w:eastAsia="Times New Roman" w:cs="Times New Roman"/>
          <w:szCs w:val="24"/>
        </w:rPr>
        <w:tab/>
      </w:r>
    </w:p>
    <w:p w14:paraId="7569A94D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60"/>
          <w:szCs w:val="24"/>
        </w:rPr>
        <w:object w:dxaOrig="1359" w:dyaOrig="999" w14:anchorId="757FF87B">
          <v:shape id="_x0000_i1101" type="#_x0000_t75" alt="" style="width:67.7pt;height:49.7pt;mso-width-percent:0;mso-height-percent:0;mso-width-percent:0;mso-height-percent:0" o:ole="">
            <v:imagedata r:id="rId156" o:title=""/>
          </v:shape>
          <o:OLEObject Type="Embed" ProgID="Equation.DSMT4" ShapeID="_x0000_i1101" DrawAspect="Content" ObjectID="_1817279147" r:id="rId157"/>
        </w:object>
      </w:r>
    </w:p>
    <w:p w14:paraId="5EE9D1E4" w14:textId="40DCE98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500857E4" w14:textId="12D6514D" w:rsidR="00FE3350" w:rsidRDefault="00FE3350" w:rsidP="00FE3350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8.5.</w:t>
      </w:r>
      <w:r w:rsidRPr="003A1969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Survey catch proportion at </w:t>
      </w:r>
      <w:r w:rsidR="008211B7">
        <w:rPr>
          <w:rFonts w:eastAsia="Times New Roman" w:cs="Times New Roman"/>
          <w:szCs w:val="24"/>
        </w:rPr>
        <w:t xml:space="preserve">age </w:t>
      </w:r>
      <w:r w:rsidR="008211B7" w:rsidRPr="00482B93">
        <w:rPr>
          <w:rFonts w:eastAsia="Times New Roman" w:cs="Times New Roman"/>
          <w:i/>
          <w:iCs/>
          <w:szCs w:val="24"/>
        </w:rPr>
        <w:t>a</w:t>
      </w:r>
      <w:r w:rsidR="008211B7">
        <w:rPr>
          <w:rFonts w:eastAsia="Times New Roman" w:cs="Times New Roman"/>
          <w:szCs w:val="24"/>
        </w:rPr>
        <w:t xml:space="preserve"> and </w:t>
      </w:r>
      <w:r>
        <w:rPr>
          <w:rFonts w:eastAsia="Times New Roman" w:cs="Times New Roman"/>
          <w:szCs w:val="24"/>
        </w:rPr>
        <w:t xml:space="preserve">time </w:t>
      </w:r>
      <w:r w:rsidRPr="002A73E3">
        <w:rPr>
          <w:rFonts w:eastAsia="Times New Roman" w:cs="Times New Roman"/>
          <w:i/>
          <w:iCs/>
          <w:szCs w:val="24"/>
        </w:rPr>
        <w:t>t</w:t>
      </w:r>
      <w:r>
        <w:rPr>
          <w:rFonts w:eastAsia="Times New Roman" w:cs="Times New Roman"/>
          <w:szCs w:val="24"/>
        </w:rPr>
        <w:tab/>
      </w:r>
    </w:p>
    <w:p w14:paraId="6B20AFA0" w14:textId="77777777" w:rsidR="00FE3350" w:rsidRDefault="00FE3350" w:rsidP="00FE3350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5730D4">
        <w:rPr>
          <w:rFonts w:eastAsia="Times New Roman" w:cs="Times New Roman"/>
          <w:noProof/>
          <w:position w:val="-60"/>
          <w:szCs w:val="24"/>
        </w:rPr>
        <w:object w:dxaOrig="1260" w:dyaOrig="999" w14:anchorId="065EC071">
          <v:shape id="_x0000_i1102" type="#_x0000_t75" alt="" style="width:64.3pt;height:49.7pt;mso-width-percent:0;mso-height-percent:0;mso-width-percent:0;mso-height-percent:0" o:ole="">
            <v:imagedata r:id="rId158" o:title=""/>
          </v:shape>
          <o:OLEObject Type="Embed" ProgID="Equation.DSMT4" ShapeID="_x0000_i1102" DrawAspect="Content" ObjectID="_1817279148" r:id="rId159"/>
        </w:object>
      </w:r>
    </w:p>
    <w:sectPr w:rsidR="00FE3350" w:rsidSect="00DD08C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599C2B9A"/>
    <w:lvl w:ilvl="0">
      <w:numFmt w:val="bullet"/>
      <w:lvlText w:val="*"/>
      <w:lvlJc w:val="left"/>
    </w:lvl>
  </w:abstractNum>
  <w:abstractNum w:abstractNumId="1" w15:restartNumberingAfterBreak="0">
    <w:nsid w:val="01333E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1250BE"/>
    <w:multiLevelType w:val="hybridMultilevel"/>
    <w:tmpl w:val="9EE2B190"/>
    <w:lvl w:ilvl="0" w:tplc="2830034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6D396E"/>
    <w:multiLevelType w:val="hybridMultilevel"/>
    <w:tmpl w:val="DF24F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75674"/>
    <w:multiLevelType w:val="hybridMultilevel"/>
    <w:tmpl w:val="B1EE8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65EDD"/>
    <w:multiLevelType w:val="hybridMultilevel"/>
    <w:tmpl w:val="0F64CB00"/>
    <w:lvl w:ilvl="0" w:tplc="0409000F">
      <w:start w:val="1"/>
      <w:numFmt w:val="decimal"/>
      <w:lvlText w:val="%1."/>
      <w:lvlJc w:val="left"/>
      <w:pPr>
        <w:ind w:left="886" w:hanging="360"/>
      </w:pPr>
    </w:lvl>
    <w:lvl w:ilvl="1" w:tplc="04090019" w:tentative="1">
      <w:start w:val="1"/>
      <w:numFmt w:val="lowerLetter"/>
      <w:lvlText w:val="%2."/>
      <w:lvlJc w:val="left"/>
      <w:pPr>
        <w:ind w:left="1606" w:hanging="360"/>
      </w:pPr>
    </w:lvl>
    <w:lvl w:ilvl="2" w:tplc="0409001B" w:tentative="1">
      <w:start w:val="1"/>
      <w:numFmt w:val="lowerRoman"/>
      <w:lvlText w:val="%3."/>
      <w:lvlJc w:val="right"/>
      <w:pPr>
        <w:ind w:left="2326" w:hanging="180"/>
      </w:pPr>
    </w:lvl>
    <w:lvl w:ilvl="3" w:tplc="0409000F" w:tentative="1">
      <w:start w:val="1"/>
      <w:numFmt w:val="decimal"/>
      <w:lvlText w:val="%4."/>
      <w:lvlJc w:val="left"/>
      <w:pPr>
        <w:ind w:left="3046" w:hanging="360"/>
      </w:pPr>
    </w:lvl>
    <w:lvl w:ilvl="4" w:tplc="04090019" w:tentative="1">
      <w:start w:val="1"/>
      <w:numFmt w:val="lowerLetter"/>
      <w:lvlText w:val="%5."/>
      <w:lvlJc w:val="left"/>
      <w:pPr>
        <w:ind w:left="3766" w:hanging="360"/>
      </w:pPr>
    </w:lvl>
    <w:lvl w:ilvl="5" w:tplc="0409001B" w:tentative="1">
      <w:start w:val="1"/>
      <w:numFmt w:val="lowerRoman"/>
      <w:lvlText w:val="%6."/>
      <w:lvlJc w:val="right"/>
      <w:pPr>
        <w:ind w:left="4486" w:hanging="180"/>
      </w:pPr>
    </w:lvl>
    <w:lvl w:ilvl="6" w:tplc="0409000F" w:tentative="1">
      <w:start w:val="1"/>
      <w:numFmt w:val="decimal"/>
      <w:lvlText w:val="%7."/>
      <w:lvlJc w:val="left"/>
      <w:pPr>
        <w:ind w:left="5206" w:hanging="360"/>
      </w:pPr>
    </w:lvl>
    <w:lvl w:ilvl="7" w:tplc="04090019" w:tentative="1">
      <w:start w:val="1"/>
      <w:numFmt w:val="lowerLetter"/>
      <w:lvlText w:val="%8."/>
      <w:lvlJc w:val="left"/>
      <w:pPr>
        <w:ind w:left="5926" w:hanging="360"/>
      </w:pPr>
    </w:lvl>
    <w:lvl w:ilvl="8" w:tplc="04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6" w15:restartNumberingAfterBreak="0">
    <w:nsid w:val="309631BD"/>
    <w:multiLevelType w:val="hybridMultilevel"/>
    <w:tmpl w:val="A6BC1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B759B8"/>
    <w:multiLevelType w:val="multilevel"/>
    <w:tmpl w:val="48A4132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C850713"/>
    <w:multiLevelType w:val="hybridMultilevel"/>
    <w:tmpl w:val="85103A68"/>
    <w:lvl w:ilvl="0" w:tplc="007AB5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E220A"/>
    <w:multiLevelType w:val="hybridMultilevel"/>
    <w:tmpl w:val="095A2970"/>
    <w:lvl w:ilvl="0" w:tplc="3224D8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2F4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06D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F6EA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7A6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C6D9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06A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ACB7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E241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A090AFA"/>
    <w:multiLevelType w:val="hybridMultilevel"/>
    <w:tmpl w:val="7DBE6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BC4EDC"/>
    <w:multiLevelType w:val="hybridMultilevel"/>
    <w:tmpl w:val="28D6DC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446EA0"/>
    <w:multiLevelType w:val="hybridMultilevel"/>
    <w:tmpl w:val="7CEE3A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6F09E1"/>
    <w:multiLevelType w:val="hybridMultilevel"/>
    <w:tmpl w:val="08645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B114F"/>
    <w:multiLevelType w:val="hybridMultilevel"/>
    <w:tmpl w:val="66BE1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37524"/>
    <w:multiLevelType w:val="hybridMultilevel"/>
    <w:tmpl w:val="C0CCFA0C"/>
    <w:lvl w:ilvl="0" w:tplc="5C1E7B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6C2DD6"/>
    <w:multiLevelType w:val="hybridMultilevel"/>
    <w:tmpl w:val="2F0A0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F27A50"/>
    <w:multiLevelType w:val="multilevel"/>
    <w:tmpl w:val="44A85B3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12B4280"/>
    <w:multiLevelType w:val="hybridMultilevel"/>
    <w:tmpl w:val="EE945A1A"/>
    <w:lvl w:ilvl="0" w:tplc="2F88F47C">
      <w:start w:val="1"/>
      <w:numFmt w:val="decimal"/>
      <w:lvlText w:val="Test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7"/>
  </w:num>
  <w:num w:numId="4">
    <w:abstractNumId w:val="16"/>
  </w:num>
  <w:num w:numId="5">
    <w:abstractNumId w:val="10"/>
  </w:num>
  <w:num w:numId="6">
    <w:abstractNumId w:val="14"/>
  </w:num>
  <w:num w:numId="7">
    <w:abstractNumId w:val="3"/>
  </w:num>
  <w:num w:numId="8">
    <w:abstractNumId w:val="6"/>
  </w:num>
  <w:num w:numId="9">
    <w:abstractNumId w:val="1"/>
  </w:num>
  <w:num w:numId="10">
    <w:abstractNumId w:val="11"/>
  </w:num>
  <w:num w:numId="11">
    <w:abstractNumId w:val="15"/>
  </w:num>
  <w:num w:numId="12">
    <w:abstractNumId w:val="18"/>
  </w:num>
  <w:num w:numId="13">
    <w:abstractNumId w:val="8"/>
  </w:num>
  <w:num w:numId="14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56"/>
        </w:rPr>
      </w:lvl>
    </w:lvlOverride>
  </w:num>
  <w:num w:numId="15">
    <w:abstractNumId w:val="9"/>
  </w:num>
  <w:num w:numId="16">
    <w:abstractNumId w:val="2"/>
  </w:num>
  <w:num w:numId="17">
    <w:abstractNumId w:val="13"/>
  </w:num>
  <w:num w:numId="18">
    <w:abstractNumId w:val="4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350"/>
    <w:rsid w:val="0002597D"/>
    <w:rsid w:val="00040E64"/>
    <w:rsid w:val="00071EDE"/>
    <w:rsid w:val="00080A3A"/>
    <w:rsid w:val="000A13C9"/>
    <w:rsid w:val="000E2B25"/>
    <w:rsid w:val="000E3A5C"/>
    <w:rsid w:val="00123834"/>
    <w:rsid w:val="00127007"/>
    <w:rsid w:val="0013119F"/>
    <w:rsid w:val="001316F3"/>
    <w:rsid w:val="001636F1"/>
    <w:rsid w:val="001638D4"/>
    <w:rsid w:val="00165E47"/>
    <w:rsid w:val="00172BC9"/>
    <w:rsid w:val="001865D5"/>
    <w:rsid w:val="001A5F63"/>
    <w:rsid w:val="0026754A"/>
    <w:rsid w:val="0027734C"/>
    <w:rsid w:val="00290797"/>
    <w:rsid w:val="002B6679"/>
    <w:rsid w:val="002C39C4"/>
    <w:rsid w:val="002C4195"/>
    <w:rsid w:val="002D787A"/>
    <w:rsid w:val="002E3A05"/>
    <w:rsid w:val="002E4830"/>
    <w:rsid w:val="00300094"/>
    <w:rsid w:val="0032750C"/>
    <w:rsid w:val="0033248F"/>
    <w:rsid w:val="00363560"/>
    <w:rsid w:val="00390E46"/>
    <w:rsid w:val="003A0F34"/>
    <w:rsid w:val="003A2B04"/>
    <w:rsid w:val="003A40A9"/>
    <w:rsid w:val="00410920"/>
    <w:rsid w:val="0041299A"/>
    <w:rsid w:val="00430757"/>
    <w:rsid w:val="00454BCD"/>
    <w:rsid w:val="00482B93"/>
    <w:rsid w:val="004B7FBF"/>
    <w:rsid w:val="004C64F4"/>
    <w:rsid w:val="004F49C3"/>
    <w:rsid w:val="005040D6"/>
    <w:rsid w:val="00511DF2"/>
    <w:rsid w:val="00543C9A"/>
    <w:rsid w:val="005674E5"/>
    <w:rsid w:val="00567AAD"/>
    <w:rsid w:val="00567D33"/>
    <w:rsid w:val="005721F6"/>
    <w:rsid w:val="005E4D5E"/>
    <w:rsid w:val="00611BE0"/>
    <w:rsid w:val="00632192"/>
    <w:rsid w:val="0064279B"/>
    <w:rsid w:val="00650E79"/>
    <w:rsid w:val="0065232B"/>
    <w:rsid w:val="00653044"/>
    <w:rsid w:val="00653DE3"/>
    <w:rsid w:val="00670E3C"/>
    <w:rsid w:val="00677FA7"/>
    <w:rsid w:val="006E0335"/>
    <w:rsid w:val="006E5D2D"/>
    <w:rsid w:val="00707E90"/>
    <w:rsid w:val="00714952"/>
    <w:rsid w:val="007176E3"/>
    <w:rsid w:val="00726EA3"/>
    <w:rsid w:val="00727CC6"/>
    <w:rsid w:val="00753245"/>
    <w:rsid w:val="00757254"/>
    <w:rsid w:val="00767362"/>
    <w:rsid w:val="00787FC8"/>
    <w:rsid w:val="007A2C89"/>
    <w:rsid w:val="007E1B5E"/>
    <w:rsid w:val="008074DC"/>
    <w:rsid w:val="008130BB"/>
    <w:rsid w:val="008211B7"/>
    <w:rsid w:val="008708BE"/>
    <w:rsid w:val="008857FE"/>
    <w:rsid w:val="00887490"/>
    <w:rsid w:val="0089465C"/>
    <w:rsid w:val="008D2064"/>
    <w:rsid w:val="00912AB1"/>
    <w:rsid w:val="009141D7"/>
    <w:rsid w:val="00924408"/>
    <w:rsid w:val="0093378B"/>
    <w:rsid w:val="00944637"/>
    <w:rsid w:val="009516E0"/>
    <w:rsid w:val="009541EC"/>
    <w:rsid w:val="00973B1E"/>
    <w:rsid w:val="009912EA"/>
    <w:rsid w:val="009E2066"/>
    <w:rsid w:val="00A612D1"/>
    <w:rsid w:val="00A75DBB"/>
    <w:rsid w:val="00A86D3F"/>
    <w:rsid w:val="00A950AC"/>
    <w:rsid w:val="00AB19F7"/>
    <w:rsid w:val="00AD2A56"/>
    <w:rsid w:val="00AD52E5"/>
    <w:rsid w:val="00AD5920"/>
    <w:rsid w:val="00AE32F2"/>
    <w:rsid w:val="00AF7D53"/>
    <w:rsid w:val="00B0543F"/>
    <w:rsid w:val="00B3302C"/>
    <w:rsid w:val="00B33CA1"/>
    <w:rsid w:val="00B44EA7"/>
    <w:rsid w:val="00B52765"/>
    <w:rsid w:val="00BA3BB1"/>
    <w:rsid w:val="00C20BE5"/>
    <w:rsid w:val="00C323F8"/>
    <w:rsid w:val="00C32B95"/>
    <w:rsid w:val="00C42564"/>
    <w:rsid w:val="00C42E0C"/>
    <w:rsid w:val="00C66C96"/>
    <w:rsid w:val="00C74181"/>
    <w:rsid w:val="00C7691C"/>
    <w:rsid w:val="00C91451"/>
    <w:rsid w:val="00CA17DD"/>
    <w:rsid w:val="00CA7CE8"/>
    <w:rsid w:val="00CB2DB6"/>
    <w:rsid w:val="00CB4767"/>
    <w:rsid w:val="00CC1147"/>
    <w:rsid w:val="00CF4CEA"/>
    <w:rsid w:val="00D03B99"/>
    <w:rsid w:val="00D37A4F"/>
    <w:rsid w:val="00D66657"/>
    <w:rsid w:val="00D9362C"/>
    <w:rsid w:val="00DA3620"/>
    <w:rsid w:val="00DD01CE"/>
    <w:rsid w:val="00DD08CF"/>
    <w:rsid w:val="00DD41FA"/>
    <w:rsid w:val="00DE0B28"/>
    <w:rsid w:val="00DE0CAC"/>
    <w:rsid w:val="00DE2259"/>
    <w:rsid w:val="00DE3ED6"/>
    <w:rsid w:val="00DF18AC"/>
    <w:rsid w:val="00E02B63"/>
    <w:rsid w:val="00E262FC"/>
    <w:rsid w:val="00E27A37"/>
    <w:rsid w:val="00E45943"/>
    <w:rsid w:val="00E5175D"/>
    <w:rsid w:val="00E55DF0"/>
    <w:rsid w:val="00E622F4"/>
    <w:rsid w:val="00E943B1"/>
    <w:rsid w:val="00EC315F"/>
    <w:rsid w:val="00EE4862"/>
    <w:rsid w:val="00EF69A0"/>
    <w:rsid w:val="00F04EDD"/>
    <w:rsid w:val="00F31F92"/>
    <w:rsid w:val="00F56046"/>
    <w:rsid w:val="00F71DE9"/>
    <w:rsid w:val="00FA0E56"/>
    <w:rsid w:val="00FB1488"/>
    <w:rsid w:val="00FC27D7"/>
    <w:rsid w:val="00FC65ED"/>
    <w:rsid w:val="00FE13CC"/>
    <w:rsid w:val="00FE3350"/>
    <w:rsid w:val="00FF29F2"/>
    <w:rsid w:val="00FF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71D4"/>
  <w15:chartTrackingRefBased/>
  <w15:docId w15:val="{3CE32F94-BE2A-4329-92A2-919228F0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3350"/>
    <w:pPr>
      <w:spacing w:after="0" w:line="480" w:lineRule="auto"/>
    </w:pPr>
    <w:rPr>
      <w:rFonts w:ascii="Times New Roman" w:eastAsia="Arial" w:hAnsi="Times New Roman" w:cs="Arial"/>
      <w:sz w:val="24"/>
      <w:lang w:val="en"/>
    </w:rPr>
  </w:style>
  <w:style w:type="paragraph" w:styleId="Heading1">
    <w:name w:val="heading 1"/>
    <w:basedOn w:val="Normal"/>
    <w:next w:val="Normal"/>
    <w:link w:val="Heading1Char"/>
    <w:rsid w:val="00FE335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rsid w:val="00FE335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FE335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FE3350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link w:val="Heading5Char"/>
    <w:rsid w:val="00FE335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rsid w:val="00FE335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E3350"/>
    <w:rPr>
      <w:rFonts w:ascii="Times New Roman" w:eastAsia="Arial" w:hAnsi="Times New Roman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rsid w:val="00FE3350"/>
    <w:rPr>
      <w:rFonts w:ascii="Times New Roman" w:eastAsia="Arial" w:hAnsi="Times New Roman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rsid w:val="00FE3350"/>
    <w:rPr>
      <w:rFonts w:ascii="Times New Roman" w:eastAsia="Arial" w:hAnsi="Times New Roman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rsid w:val="00FE3350"/>
    <w:rPr>
      <w:rFonts w:ascii="Times New Roman" w:eastAsia="Arial" w:hAnsi="Times New Roman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rsid w:val="00FE3350"/>
    <w:rPr>
      <w:rFonts w:ascii="Times New Roman" w:eastAsia="Arial" w:hAnsi="Times New Roman" w:cs="Arial"/>
      <w:color w:val="666666"/>
      <w:sz w:val="24"/>
      <w:lang w:val="en"/>
    </w:rPr>
  </w:style>
  <w:style w:type="character" w:customStyle="1" w:styleId="Heading6Char">
    <w:name w:val="Heading 6 Char"/>
    <w:basedOn w:val="DefaultParagraphFont"/>
    <w:link w:val="Heading6"/>
    <w:rsid w:val="00FE3350"/>
    <w:rPr>
      <w:rFonts w:ascii="Times New Roman" w:eastAsia="Arial" w:hAnsi="Times New Roman" w:cs="Arial"/>
      <w:i/>
      <w:color w:val="666666"/>
      <w:sz w:val="24"/>
      <w:lang w:val="en"/>
    </w:rPr>
  </w:style>
  <w:style w:type="paragraph" w:styleId="Title">
    <w:name w:val="Title"/>
    <w:basedOn w:val="Normal"/>
    <w:next w:val="Normal"/>
    <w:link w:val="TitleChar"/>
    <w:rsid w:val="00FE3350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E3350"/>
    <w:rPr>
      <w:rFonts w:ascii="Times New Roman" w:eastAsia="Arial" w:hAnsi="Times New Roman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rsid w:val="00FE3350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FE3350"/>
    <w:rPr>
      <w:rFonts w:ascii="Times New Roman" w:eastAsia="Arial" w:hAnsi="Times New Roman" w:cs="Arial"/>
      <w:color w:val="666666"/>
      <w:sz w:val="30"/>
      <w:szCs w:val="30"/>
      <w:lang w:val="en"/>
    </w:rPr>
  </w:style>
  <w:style w:type="paragraph" w:styleId="PlainText">
    <w:name w:val="Plain Text"/>
    <w:basedOn w:val="Normal"/>
    <w:link w:val="PlainTextChar"/>
    <w:uiPriority w:val="99"/>
    <w:unhideWhenUsed/>
    <w:rsid w:val="00FE3350"/>
    <w:pPr>
      <w:spacing w:line="240" w:lineRule="auto"/>
    </w:pPr>
    <w:rPr>
      <w:rFonts w:ascii="Consolas" w:eastAsiaTheme="minorHAnsi" w:hAnsi="Consolas" w:cstheme="minorBidi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E3350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FE33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E335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350"/>
    <w:rPr>
      <w:rFonts w:ascii="Times New Roman" w:eastAsia="Arial" w:hAnsi="Times New Roman" w:cs="Arial"/>
      <w:sz w:val="24"/>
      <w:lang w:val="en"/>
    </w:rPr>
  </w:style>
  <w:style w:type="paragraph" w:styleId="Footer">
    <w:name w:val="footer"/>
    <w:basedOn w:val="Normal"/>
    <w:link w:val="FooterChar"/>
    <w:uiPriority w:val="99"/>
    <w:unhideWhenUsed/>
    <w:rsid w:val="00FE335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350"/>
    <w:rPr>
      <w:rFonts w:ascii="Times New Roman" w:eastAsia="Arial" w:hAnsi="Times New Roman" w:cs="Arial"/>
      <w:sz w:val="24"/>
      <w:lang w:val="en"/>
    </w:rPr>
  </w:style>
  <w:style w:type="character" w:styleId="Hyperlink">
    <w:name w:val="Hyperlink"/>
    <w:basedOn w:val="DefaultParagraphFont"/>
    <w:uiPriority w:val="99"/>
    <w:unhideWhenUsed/>
    <w:rsid w:val="00FE3350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350"/>
    <w:rPr>
      <w:rFonts w:ascii="Segoe UI" w:eastAsia="Arial" w:hAnsi="Segoe UI" w:cs="Segoe UI"/>
      <w:sz w:val="18"/>
      <w:szCs w:val="18"/>
      <w:lang w:val="e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35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3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350"/>
    <w:rPr>
      <w:rFonts w:ascii="Times New Roman" w:eastAsia="Arial" w:hAnsi="Times New Roman" w:cs="Arial"/>
      <w:sz w:val="20"/>
      <w:szCs w:val="20"/>
      <w:lang w:val="en"/>
    </w:rPr>
  </w:style>
  <w:style w:type="paragraph" w:styleId="BodyText">
    <w:name w:val="Body Text"/>
    <w:basedOn w:val="Normal"/>
    <w:link w:val="BodyTextChar"/>
    <w:uiPriority w:val="1"/>
    <w:qFormat/>
    <w:rsid w:val="00FE3350"/>
    <w:pPr>
      <w:spacing w:before="21" w:line="240" w:lineRule="auto"/>
      <w:ind w:left="166"/>
      <w:jc w:val="both"/>
    </w:pPr>
    <w:rPr>
      <w:rFonts w:ascii="Georgia" w:eastAsia="Georgia" w:hAnsi="Georgia" w:cs="Georg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E3350"/>
    <w:rPr>
      <w:rFonts w:ascii="Georgia" w:eastAsia="Georgia" w:hAnsi="Georgia" w:cs="Georgia"/>
      <w:sz w:val="24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350"/>
    <w:rPr>
      <w:rFonts w:ascii="Times New Roman" w:eastAsia="Arial" w:hAnsi="Times New Roman" w:cs="Arial"/>
      <w:b/>
      <w:bCs/>
      <w:sz w:val="20"/>
      <w:szCs w:val="20"/>
      <w:lang w:val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350"/>
    <w:rPr>
      <w:b/>
      <w:bCs/>
    </w:rPr>
  </w:style>
  <w:style w:type="table" w:styleId="TableGrid">
    <w:name w:val="Table Grid"/>
    <w:basedOn w:val="TableNormal"/>
    <w:uiPriority w:val="39"/>
    <w:rsid w:val="00FE3350"/>
    <w:pPr>
      <w:spacing w:after="0" w:line="240" w:lineRule="auto"/>
    </w:pPr>
    <w:rPr>
      <w:rFonts w:ascii="Arial" w:eastAsia="Arial" w:hAnsi="Arial" w:cs="Arial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E3350"/>
    <w:rPr>
      <w:rFonts w:ascii="Times New Roman" w:eastAsia="Arial" w:hAnsi="Times New Roman" w:cs="Arial"/>
      <w:sz w:val="20"/>
      <w:szCs w:val="20"/>
      <w:lang w:val="e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E3350"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02B6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7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fontTable" Target="fontTable.xml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45" Type="http://schemas.openxmlformats.org/officeDocument/2006/relationships/oleObject" Target="embeddings/oleObject70.bin"/><Relationship Id="rId16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3.bin"/><Relationship Id="rId156" Type="http://schemas.openxmlformats.org/officeDocument/2006/relationships/image" Target="media/image76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71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52" Type="http://schemas.openxmlformats.org/officeDocument/2006/relationships/image" Target="media/image74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2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6" Type="http://schemas.openxmlformats.org/officeDocument/2006/relationships/image" Target="media/image6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FC73184-BB8F-4040-8F0C-317AC6556822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9511F-C276-45C1-96C9-DC50BC149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Fisheries - HQ</Company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Cara.Mayo</dc:creator>
  <cp:keywords/>
  <dc:description/>
  <cp:lastModifiedBy>Jon Brodziak</cp:lastModifiedBy>
  <cp:revision>7</cp:revision>
  <dcterms:created xsi:type="dcterms:W3CDTF">2025-08-20T21:47:00Z</dcterms:created>
  <dcterms:modified xsi:type="dcterms:W3CDTF">2025-08-21T20:56:00Z</dcterms:modified>
</cp:coreProperties>
</file>