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60690F" w14:textId="77777777" w:rsidR="009C59B0" w:rsidRDefault="009C59B0"/>
    <w:p w14:paraId="31AB4AE1" w14:textId="77777777" w:rsidR="009C59B0" w:rsidRDefault="009C59B0"/>
    <w:p w14:paraId="136458E8" w14:textId="77777777" w:rsidR="009C59B0" w:rsidRDefault="009C59B0"/>
    <w:p w14:paraId="4E4B954E" w14:textId="77777777" w:rsidR="009C59B0" w:rsidRDefault="009C59B0"/>
    <w:p w14:paraId="44ABB72A" w14:textId="77777777" w:rsidR="009C59B0" w:rsidRDefault="009C59B0"/>
    <w:p w14:paraId="157F57F2" w14:textId="23050CB2" w:rsidR="00390A76" w:rsidRPr="009C59B0" w:rsidRDefault="00390A76" w:rsidP="00C67BDB">
      <w:pPr>
        <w:jc w:val="center"/>
      </w:pPr>
      <w:r w:rsidRPr="009C59B0">
        <w:t>NOAA Office of Exploration and Research (OER)</w:t>
      </w:r>
    </w:p>
    <w:p w14:paraId="0FB161E3" w14:textId="7F8EEA6F" w:rsidR="00390A76" w:rsidRPr="009C59B0" w:rsidRDefault="00390A76" w:rsidP="00C67BDB">
      <w:pPr>
        <w:jc w:val="center"/>
      </w:pPr>
      <w:r w:rsidRPr="009C59B0">
        <w:t>Award #NA160AR0110195</w:t>
      </w:r>
    </w:p>
    <w:p w14:paraId="13C4CA3B" w14:textId="77777777" w:rsidR="00390A76" w:rsidRDefault="00390A76"/>
    <w:p w14:paraId="1B00C47B" w14:textId="77777777" w:rsidR="009C59B0" w:rsidRDefault="009C59B0"/>
    <w:p w14:paraId="077E5633" w14:textId="77777777" w:rsidR="009C59B0" w:rsidRDefault="009C59B0"/>
    <w:p w14:paraId="14BDA481" w14:textId="77777777" w:rsidR="009C59B0" w:rsidRDefault="009C59B0"/>
    <w:p w14:paraId="28C49C96" w14:textId="29EE7BCA" w:rsidR="00390A76" w:rsidRPr="00C67BDB" w:rsidRDefault="00390A76" w:rsidP="00C67BDB">
      <w:pPr>
        <w:jc w:val="center"/>
        <w:rPr>
          <w:b/>
        </w:rPr>
      </w:pPr>
      <w:r w:rsidRPr="00C67BDB">
        <w:rPr>
          <w:b/>
        </w:rPr>
        <w:t>“Real-Time 3D Reconstruction from ROV Camera Arrays of Opportunity”</w:t>
      </w:r>
    </w:p>
    <w:p w14:paraId="3D0FABAE" w14:textId="77777777" w:rsidR="00390A76" w:rsidRDefault="00390A76"/>
    <w:p w14:paraId="0A9E9A55" w14:textId="77777777" w:rsidR="009C59B0" w:rsidRDefault="009C59B0"/>
    <w:p w14:paraId="01935AB7" w14:textId="77777777" w:rsidR="009C59B0" w:rsidRDefault="009C59B0"/>
    <w:p w14:paraId="0D0BDBED" w14:textId="77777777" w:rsidR="009C59B0" w:rsidRDefault="009C59B0"/>
    <w:p w14:paraId="06F8B0FC" w14:textId="095E50BB" w:rsidR="00390A76" w:rsidRDefault="00390A76" w:rsidP="000544E1">
      <w:pPr>
        <w:ind w:left="2160"/>
      </w:pPr>
      <w:r w:rsidRPr="00390A76">
        <w:rPr>
          <w:b/>
        </w:rPr>
        <w:t>PI:</w:t>
      </w:r>
      <w:r>
        <w:t xml:space="preserve">   Aaron Marburg</w:t>
      </w:r>
    </w:p>
    <w:p w14:paraId="4AA12772" w14:textId="77777777" w:rsidR="00390A76" w:rsidRDefault="00390A76" w:rsidP="000544E1">
      <w:pPr>
        <w:ind w:left="2160"/>
      </w:pPr>
      <w:r>
        <w:t xml:space="preserve">University of Washington </w:t>
      </w:r>
    </w:p>
    <w:p w14:paraId="024BC824" w14:textId="2373123D" w:rsidR="00390A76" w:rsidRDefault="00390A76" w:rsidP="000544E1">
      <w:pPr>
        <w:ind w:left="2160"/>
      </w:pPr>
      <w:r>
        <w:t>Applied Physics Laboratory</w:t>
      </w:r>
    </w:p>
    <w:p w14:paraId="3049B504" w14:textId="108F6F20" w:rsidR="00390A76" w:rsidRDefault="00390A76" w:rsidP="000544E1">
      <w:pPr>
        <w:ind w:left="2160"/>
      </w:pPr>
      <w:r>
        <w:t>Seattle, WA</w:t>
      </w:r>
    </w:p>
    <w:p w14:paraId="69A6E49B" w14:textId="0E4EE044" w:rsidR="00390A76" w:rsidRDefault="002824C9" w:rsidP="000544E1">
      <w:pPr>
        <w:ind w:left="2160"/>
      </w:pPr>
      <w:hyperlink r:id="rId7" w:history="1">
        <w:r w:rsidR="00390A76" w:rsidRPr="00A2257D">
          <w:rPr>
            <w:rStyle w:val="Hyperlink"/>
          </w:rPr>
          <w:t>amarburg@apl.washington.edu</w:t>
        </w:r>
      </w:hyperlink>
    </w:p>
    <w:p w14:paraId="429D012D" w14:textId="02FE399E" w:rsidR="00390A76" w:rsidRDefault="00390A76" w:rsidP="000544E1">
      <w:pPr>
        <w:ind w:left="2160"/>
      </w:pPr>
      <w:r>
        <w:t>206-685-8461</w:t>
      </w:r>
    </w:p>
    <w:p w14:paraId="481390E4" w14:textId="77777777" w:rsidR="009C59B0" w:rsidRDefault="009C59B0"/>
    <w:p w14:paraId="0FFAF2DD" w14:textId="77777777" w:rsidR="00F92F64" w:rsidRDefault="00F92F64" w:rsidP="00F92F64"/>
    <w:p w14:paraId="44073FE8" w14:textId="6482BD79" w:rsidR="00390A76" w:rsidRDefault="00390A76" w:rsidP="00F92F64">
      <w:pPr>
        <w:ind w:left="1440" w:firstLine="720"/>
      </w:pPr>
      <w:r>
        <w:t>Funding:  $105,720</w:t>
      </w:r>
    </w:p>
    <w:p w14:paraId="4F254988" w14:textId="22A09ECC" w:rsidR="00390A76" w:rsidRDefault="00390A76" w:rsidP="000544E1">
      <w:pPr>
        <w:ind w:left="1440" w:firstLine="720"/>
      </w:pPr>
      <w:r>
        <w:t>Period of Performance:  9/1/2016 – 8/30/2017</w:t>
      </w:r>
    </w:p>
    <w:p w14:paraId="190B2EA5" w14:textId="77777777" w:rsidR="00390A76" w:rsidRDefault="00390A76" w:rsidP="0056066C">
      <w:pPr>
        <w:jc w:val="center"/>
      </w:pPr>
    </w:p>
    <w:p w14:paraId="4091E455" w14:textId="77777777" w:rsidR="009C59B0" w:rsidRDefault="009C59B0" w:rsidP="0056066C">
      <w:pPr>
        <w:jc w:val="center"/>
      </w:pPr>
    </w:p>
    <w:p w14:paraId="5D09413D" w14:textId="76C91DD5" w:rsidR="00390A76" w:rsidRPr="00C15F5F" w:rsidRDefault="00C15F5F" w:rsidP="000544E1">
      <w:pPr>
        <w:ind w:left="1440" w:firstLine="720"/>
        <w:rPr>
          <w:b/>
        </w:rPr>
      </w:pPr>
      <w:r w:rsidRPr="00C15F5F">
        <w:rPr>
          <w:b/>
        </w:rPr>
        <w:t>Progress Report for Period</w:t>
      </w:r>
      <w:r w:rsidR="00C67BDB" w:rsidRPr="00C15F5F">
        <w:rPr>
          <w:b/>
        </w:rPr>
        <w:t xml:space="preserve">:   </w:t>
      </w:r>
      <w:r w:rsidR="00BF787D">
        <w:rPr>
          <w:b/>
        </w:rPr>
        <w:t>3/1/2017 – 8/31/</w:t>
      </w:r>
      <w:r w:rsidR="001F3DF4">
        <w:rPr>
          <w:b/>
        </w:rPr>
        <w:t>17</w:t>
      </w:r>
    </w:p>
    <w:p w14:paraId="6DF51C9E" w14:textId="77777777" w:rsidR="00390A76" w:rsidRDefault="00390A76"/>
    <w:p w14:paraId="196D2A88" w14:textId="7267ABDB" w:rsidR="00390A76" w:rsidRDefault="00390A76">
      <w:pPr>
        <w:rPr>
          <w:sz w:val="22"/>
        </w:rPr>
      </w:pPr>
    </w:p>
    <w:p w14:paraId="48632081" w14:textId="77777777" w:rsidR="00A0282E" w:rsidRDefault="00A0282E">
      <w:pPr>
        <w:rPr>
          <w:sz w:val="22"/>
        </w:rPr>
      </w:pPr>
    </w:p>
    <w:p w14:paraId="1DE2D35A" w14:textId="77777777" w:rsidR="00A0282E" w:rsidRDefault="00A0282E">
      <w:pPr>
        <w:rPr>
          <w:sz w:val="22"/>
        </w:rPr>
      </w:pPr>
    </w:p>
    <w:p w14:paraId="41052CDB" w14:textId="77777777" w:rsidR="007A3130" w:rsidRDefault="007A3130" w:rsidP="007A3130">
      <w:pPr>
        <w:widowControl w:val="0"/>
      </w:pPr>
    </w:p>
    <w:p w14:paraId="4D959219" w14:textId="77777777" w:rsidR="007A3130" w:rsidRDefault="007A3130" w:rsidP="007A3130">
      <w:pPr>
        <w:widowControl w:val="0"/>
      </w:pPr>
    </w:p>
    <w:p w14:paraId="2CB34164" w14:textId="77777777" w:rsidR="007A3130" w:rsidRDefault="007A3130" w:rsidP="007A3130">
      <w:pPr>
        <w:widowControl w:val="0"/>
      </w:pPr>
    </w:p>
    <w:p w14:paraId="7E96A632" w14:textId="0DCA3E38" w:rsidR="007A3130" w:rsidRDefault="007A3130" w:rsidP="007A3130">
      <w:pPr>
        <w:widowControl w:val="0"/>
        <w:outlineLvl w:val="0"/>
      </w:pPr>
      <w:r>
        <w:rPr>
          <w:sz w:val="22"/>
        </w:rPr>
        <w:t>Prepared By:</w:t>
      </w:r>
      <w:r w:rsidR="00091301">
        <w:rPr>
          <w:sz w:val="22"/>
        </w:rPr>
        <w:t xml:space="preserve">   </w:t>
      </w:r>
      <w:r w:rsidR="00091301">
        <w:rPr>
          <w:sz w:val="22"/>
          <w:u w:val="single"/>
        </w:rPr>
        <w:t xml:space="preserve">                                                                                  </w:t>
      </w:r>
      <w:r w:rsidR="00091301">
        <w:rPr>
          <w:sz w:val="22"/>
        </w:rPr>
        <w:tab/>
        <w:t xml:space="preserve">    </w:t>
      </w:r>
      <w:r w:rsidR="00BF787D">
        <w:rPr>
          <w:sz w:val="22"/>
        </w:rPr>
        <w:t>12 Sept</w:t>
      </w:r>
      <w:r w:rsidR="00091301" w:rsidRPr="00091301">
        <w:rPr>
          <w:sz w:val="22"/>
        </w:rPr>
        <w:t xml:space="preserve"> 2017</w:t>
      </w:r>
    </w:p>
    <w:p w14:paraId="7472C7CB" w14:textId="77777777" w:rsidR="007A3130" w:rsidRDefault="007A3130" w:rsidP="007A3130">
      <w:pPr>
        <w:rPr>
          <w:sz w:val="22"/>
        </w:rPr>
      </w:pPr>
      <w:r>
        <w:rPr>
          <w:sz w:val="22"/>
        </w:rPr>
        <w:tab/>
      </w:r>
      <w:r>
        <w:rPr>
          <w:sz w:val="22"/>
        </w:rPr>
        <w:tab/>
        <w:t xml:space="preserve">   </w:t>
      </w:r>
      <w:r>
        <w:rPr>
          <w:sz w:val="22"/>
        </w:rPr>
        <w:tab/>
        <w:t xml:space="preserve">Signature of Principal Investigator    </w:t>
      </w:r>
      <w:r>
        <w:rPr>
          <w:sz w:val="22"/>
        </w:rPr>
        <w:tab/>
      </w:r>
      <w:r>
        <w:rPr>
          <w:sz w:val="22"/>
        </w:rPr>
        <w:tab/>
      </w:r>
      <w:r>
        <w:rPr>
          <w:sz w:val="22"/>
        </w:rPr>
        <w:tab/>
        <w:t>Date</w:t>
      </w:r>
      <w:r>
        <w:rPr>
          <w:sz w:val="22"/>
        </w:rPr>
        <w:br/>
      </w:r>
    </w:p>
    <w:p w14:paraId="3F126DA5" w14:textId="77777777" w:rsidR="007A3130" w:rsidRDefault="007A3130">
      <w:pPr>
        <w:rPr>
          <w:sz w:val="22"/>
        </w:rPr>
      </w:pPr>
    </w:p>
    <w:p w14:paraId="38EF40CC" w14:textId="77777777" w:rsidR="007A3130" w:rsidRDefault="007A3130">
      <w:pPr>
        <w:rPr>
          <w:rFonts w:asciiTheme="majorHAnsi" w:eastAsiaTheme="majorEastAsia" w:hAnsiTheme="majorHAnsi" w:cstheme="majorBidi"/>
          <w:i/>
          <w:iCs/>
          <w:color w:val="243F60" w:themeColor="accent1" w:themeShade="7F"/>
        </w:rPr>
      </w:pPr>
      <w:r>
        <w:br w:type="page"/>
      </w:r>
    </w:p>
    <w:p w14:paraId="218675BD" w14:textId="533DB5D8" w:rsidR="00390A76" w:rsidRPr="00390A76" w:rsidRDefault="00A0282E" w:rsidP="00390A76">
      <w:pPr>
        <w:pStyle w:val="Heading7"/>
      </w:pPr>
      <w:r>
        <w:lastRenderedPageBreak/>
        <w:t>Work Progress</w:t>
      </w:r>
      <w:r w:rsidR="00390A76" w:rsidRPr="00390A76">
        <w:t>:</w:t>
      </w:r>
    </w:p>
    <w:p w14:paraId="424F263A" w14:textId="77777777" w:rsidR="00390A76" w:rsidRDefault="00390A76" w:rsidP="00390A76">
      <w:pPr>
        <w:widowControl w:val="0"/>
      </w:pPr>
    </w:p>
    <w:p w14:paraId="3F9ECCA5" w14:textId="77438BC1" w:rsidR="00AC186D" w:rsidRDefault="00AC186D" w:rsidP="00390A76">
      <w:pPr>
        <w:widowControl w:val="0"/>
      </w:pPr>
      <w:r>
        <w:tab/>
        <w:t>Work focused on the development of software tools for processing and subsetting large HD video archives in a time</w:t>
      </w:r>
      <w:r w:rsidR="006010FD">
        <w:t>- and bandwidth-</w:t>
      </w:r>
      <w:r>
        <w:t xml:space="preserve">efficient manner.  These tools were developed jointly between this project and a NSF-funded project for the analysis of subsea HD video from the Ocean Observatories Initiative Cabled Array HD Camera (CamHD).   Both projects store high-resolution video in Quicktime video containers, encoded in the ProRes format.   While this file format is designed for linear editing, effective 3D reconstruction requires random access to individual frames within the video.   The tools allow efficient sharing of large data archives between multiple </w:t>
      </w:r>
      <w:r w:rsidR="006010FD">
        <w:t xml:space="preserve">networked </w:t>
      </w:r>
      <w:r>
        <w:t xml:space="preserve">processing machines, </w:t>
      </w:r>
      <w:r w:rsidR="00A5773C">
        <w:t xml:space="preserve">and the aggregation of multiple files into a single </w:t>
      </w:r>
      <w:r w:rsidR="006010FD">
        <w:t xml:space="preserve">virtual </w:t>
      </w:r>
      <w:r w:rsidR="00A5773C">
        <w:t>video, an essential pre-requisite for processing the multi-hour</w:t>
      </w:r>
      <w:r w:rsidR="006010FD">
        <w:t>, multi-file</w:t>
      </w:r>
      <w:r w:rsidR="00A5773C">
        <w:t xml:space="preserve"> </w:t>
      </w:r>
      <w:r w:rsidR="006010FD">
        <w:t xml:space="preserve">ROV videos.   </w:t>
      </w:r>
    </w:p>
    <w:p w14:paraId="7BFB8AC1" w14:textId="3CCFBA1A" w:rsidR="006010FD" w:rsidRDefault="006010FD" w:rsidP="00390A76">
      <w:pPr>
        <w:widowControl w:val="0"/>
      </w:pPr>
      <w:r>
        <w:tab/>
        <w:t>A second set of tools allows repeatable retrieval of frame sets of videos, which can then be sent to a 3D reconstruction pipeline.</w:t>
      </w:r>
    </w:p>
    <w:p w14:paraId="042D2037" w14:textId="1B92E024" w:rsidR="00EC504E" w:rsidRDefault="00EC504E" w:rsidP="00390A76">
      <w:pPr>
        <w:widowControl w:val="0"/>
      </w:pPr>
      <w:r>
        <w:tab/>
        <w:t>All tools are publicly available through the GitHub code distribution platform.</w:t>
      </w:r>
    </w:p>
    <w:p w14:paraId="4A1DB074" w14:textId="77777777" w:rsidR="00AC186D" w:rsidRDefault="00AC186D" w:rsidP="00390A76">
      <w:pPr>
        <w:widowControl w:val="0"/>
      </w:pPr>
    </w:p>
    <w:p w14:paraId="6C2FD675" w14:textId="08473AE6" w:rsidR="007A1BEB" w:rsidRDefault="007A1BEB" w:rsidP="001F3DF4">
      <w:pPr>
        <w:pStyle w:val="Heading7"/>
      </w:pPr>
      <w:r>
        <w:t>Presentations and Publications:</w:t>
      </w:r>
    </w:p>
    <w:p w14:paraId="65F18E0E" w14:textId="77777777" w:rsidR="007A1BEB" w:rsidRDefault="007A1BEB" w:rsidP="007A1BEB"/>
    <w:p w14:paraId="447FC837" w14:textId="755570A2" w:rsidR="007A1BEB" w:rsidRDefault="007A1BEB" w:rsidP="006010FD">
      <w:r>
        <w:t xml:space="preserve">None during the reporting period. </w:t>
      </w:r>
    </w:p>
    <w:p w14:paraId="7530CCDB" w14:textId="77777777" w:rsidR="007A1BEB" w:rsidRDefault="007A1BEB" w:rsidP="00390A76">
      <w:pPr>
        <w:widowControl w:val="0"/>
      </w:pPr>
    </w:p>
    <w:p w14:paraId="67D6CEC4" w14:textId="0FA6F301" w:rsidR="003B208F" w:rsidRDefault="003B208F" w:rsidP="003B208F">
      <w:pPr>
        <w:pStyle w:val="Heading7"/>
      </w:pPr>
      <w:r>
        <w:t>Work Progress and Plan:</w:t>
      </w:r>
    </w:p>
    <w:p w14:paraId="36C71CC1" w14:textId="77777777" w:rsidR="003B208F" w:rsidRDefault="003B208F" w:rsidP="00390A76">
      <w:pPr>
        <w:widowControl w:val="0"/>
      </w:pPr>
    </w:p>
    <w:p w14:paraId="72143901" w14:textId="6CAD8BA8" w:rsidR="003B208F" w:rsidRDefault="00AC186D" w:rsidP="001D79B5">
      <w:pPr>
        <w:widowControl w:val="0"/>
      </w:pPr>
      <w:bookmarkStart w:id="0" w:name="_GoBack"/>
      <w:bookmarkEnd w:id="0"/>
      <w:r>
        <w:t>Period of performance for grant has been extended to 30 August 2018.   Work is scheduled for Q4 of 2017, with addition of student research assistants.</w:t>
      </w:r>
    </w:p>
    <w:p w14:paraId="53902CAF" w14:textId="6E097C36" w:rsidR="00C67BDB" w:rsidRDefault="00C67BDB">
      <w:pPr>
        <w:rPr>
          <w:rFonts w:asciiTheme="majorHAnsi" w:eastAsiaTheme="majorEastAsia" w:hAnsiTheme="majorHAnsi" w:cstheme="majorBidi"/>
          <w:i/>
          <w:iCs/>
          <w:color w:val="243F60" w:themeColor="accent1" w:themeShade="7F"/>
        </w:rPr>
      </w:pPr>
    </w:p>
    <w:p w14:paraId="11798BB6" w14:textId="432DEAA9" w:rsidR="00390A76" w:rsidRDefault="00390A76" w:rsidP="001D79B5">
      <w:pPr>
        <w:pStyle w:val="Heading7"/>
      </w:pPr>
      <w:r>
        <w:t>Expenditures:</w:t>
      </w:r>
    </w:p>
    <w:p w14:paraId="01C7D4D3" w14:textId="77777777" w:rsidR="001D79B5" w:rsidRDefault="001D79B5" w:rsidP="001D79B5"/>
    <w:p w14:paraId="50BD6C66" w14:textId="421CBA86" w:rsidR="001F3DF4" w:rsidRDefault="001F3DF4" w:rsidP="001D79B5">
      <w:r>
        <w:t>Project expenses 1 March 2017 to 30 August 2017:  $8</w:t>
      </w:r>
      <w:r w:rsidR="006010FD">
        <w:t>,</w:t>
      </w:r>
      <w:r>
        <w:t>244.69</w:t>
      </w:r>
    </w:p>
    <w:p w14:paraId="749ABE50" w14:textId="69CEEB10" w:rsidR="00EB050E" w:rsidRDefault="00837BC3" w:rsidP="00837BC3">
      <w:pPr>
        <w:pStyle w:val="NoSpacing"/>
      </w:pPr>
      <w:r>
        <w:t>Project e</w:t>
      </w:r>
      <w:r w:rsidRPr="00837BC3">
        <w:t>xp</w:t>
      </w:r>
      <w:r w:rsidR="00EB050E">
        <w:t xml:space="preserve">enses </w:t>
      </w:r>
      <w:r w:rsidR="001F3DF4">
        <w:t xml:space="preserve">start </w:t>
      </w:r>
      <w:r w:rsidR="00EB050E">
        <w:t>through 30 August 2017:</w:t>
      </w:r>
      <w:r w:rsidR="001F3DF4">
        <w:t xml:space="preserve"> $14</w:t>
      </w:r>
      <w:r w:rsidR="006010FD">
        <w:t>,</w:t>
      </w:r>
      <w:r w:rsidR="001F3DF4">
        <w:t>153.24</w:t>
      </w:r>
    </w:p>
    <w:p w14:paraId="62068AED" w14:textId="77777777" w:rsidR="00FA25B2" w:rsidRDefault="00FA25B2" w:rsidP="00390A76">
      <w:pPr>
        <w:widowControl w:val="0"/>
      </w:pPr>
    </w:p>
    <w:sectPr w:rsidR="00FA25B2" w:rsidSect="00A0282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62D7E" w14:textId="77777777" w:rsidR="002824C9" w:rsidRDefault="002824C9">
      <w:r>
        <w:separator/>
      </w:r>
    </w:p>
  </w:endnote>
  <w:endnote w:type="continuationSeparator" w:id="0">
    <w:p w14:paraId="21065535" w14:textId="77777777" w:rsidR="002824C9" w:rsidRDefault="0028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1134D" w14:textId="77777777" w:rsidR="00A0282E" w:rsidRDefault="00A0282E" w:rsidP="00A028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1B33">
      <w:rPr>
        <w:rStyle w:val="PageNumber"/>
        <w:noProof/>
      </w:rPr>
      <w:t>1</w:t>
    </w:r>
    <w:r>
      <w:rPr>
        <w:rStyle w:val="PageNumber"/>
      </w:rPr>
      <w:fldChar w:fldCharType="end"/>
    </w:r>
  </w:p>
  <w:p w14:paraId="6709235D" w14:textId="77777777" w:rsidR="00F85CF2" w:rsidRDefault="00F85CF2" w:rsidP="00A028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E3F20" w14:textId="77777777" w:rsidR="00A0282E" w:rsidRDefault="00A0282E" w:rsidP="00A0282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504E">
      <w:rPr>
        <w:rStyle w:val="PageNumber"/>
        <w:noProof/>
      </w:rPr>
      <w:t>2</w:t>
    </w:r>
    <w:r>
      <w:rPr>
        <w:rStyle w:val="PageNumber"/>
      </w:rPr>
      <w:fldChar w:fldCharType="end"/>
    </w:r>
  </w:p>
  <w:p w14:paraId="2FF888F4" w14:textId="77777777" w:rsidR="00F85CF2" w:rsidRDefault="00F85CF2" w:rsidP="00A0282E">
    <w:pPr>
      <w:pStyle w:val="Footer"/>
      <w:ind w:right="360"/>
    </w:pPr>
  </w:p>
  <w:p w14:paraId="6CAAC417" w14:textId="77777777" w:rsidR="00F85CF2" w:rsidRDefault="00F85CF2" w:rsidP="00F85CF2">
    <w:pPr>
      <w:pStyle w:val="Footer"/>
    </w:pPr>
  </w:p>
  <w:p w14:paraId="6E31A32F" w14:textId="77777777" w:rsidR="00FA25B2" w:rsidRPr="00F85CF2" w:rsidRDefault="00F85CF2" w:rsidP="00F85CF2">
    <w:pPr>
      <w:pStyle w:val="Footer"/>
    </w:pPr>
    <w:r>
      <w:tab/>
    </w:r>
    <w:r>
      <w:rPr>
        <w:noProof/>
      </w:rPr>
      <w:drawing>
        <wp:inline distT="0" distB="0" distL="0" distR="0" wp14:anchorId="2BF7FD01" wp14:editId="63B1CFA6">
          <wp:extent cx="1916130" cy="558823"/>
          <wp:effectExtent l="0" t="0" r="8255" b="0"/>
          <wp:docPr id="3" name="Picture 3" descr="C:\Users\nathalie.valette-sil\Desktop\noaa-oer-bluetyp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lie.valette-sil\Desktop\noaa-oer-bluetyp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760" cy="561923"/>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A0CA3" w14:textId="77777777" w:rsidR="00F85CF2" w:rsidRDefault="00F85C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2656D" w14:textId="77777777" w:rsidR="002824C9" w:rsidRDefault="002824C9">
      <w:r>
        <w:separator/>
      </w:r>
    </w:p>
  </w:footnote>
  <w:footnote w:type="continuationSeparator" w:id="0">
    <w:p w14:paraId="6647460E" w14:textId="77777777" w:rsidR="002824C9" w:rsidRDefault="002824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8F256" w14:textId="77777777" w:rsidR="00F85CF2" w:rsidRDefault="00F85C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99E5E" w14:textId="77777777" w:rsidR="00F85CF2" w:rsidRDefault="00F85CF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08E4" w14:textId="77777777" w:rsidR="00F85CF2" w:rsidRDefault="00F85C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F706D"/>
    <w:multiLevelType w:val="hybridMultilevel"/>
    <w:tmpl w:val="DF4C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A25B2"/>
    <w:rsid w:val="00027844"/>
    <w:rsid w:val="000544E1"/>
    <w:rsid w:val="00091301"/>
    <w:rsid w:val="000E4E13"/>
    <w:rsid w:val="001019D3"/>
    <w:rsid w:val="00107AE2"/>
    <w:rsid w:val="00110EFC"/>
    <w:rsid w:val="0019707F"/>
    <w:rsid w:val="001A0535"/>
    <w:rsid w:val="001D79B5"/>
    <w:rsid w:val="001F3DF4"/>
    <w:rsid w:val="00202B5D"/>
    <w:rsid w:val="00216C95"/>
    <w:rsid w:val="00275BC0"/>
    <w:rsid w:val="002824C9"/>
    <w:rsid w:val="00284E2D"/>
    <w:rsid w:val="00285570"/>
    <w:rsid w:val="002A29BD"/>
    <w:rsid w:val="002E2297"/>
    <w:rsid w:val="003000FF"/>
    <w:rsid w:val="00372CA0"/>
    <w:rsid w:val="003871A6"/>
    <w:rsid w:val="00390A76"/>
    <w:rsid w:val="003B208F"/>
    <w:rsid w:val="003D0D36"/>
    <w:rsid w:val="00403957"/>
    <w:rsid w:val="00456AE1"/>
    <w:rsid w:val="004E0F83"/>
    <w:rsid w:val="004E4A99"/>
    <w:rsid w:val="0056066C"/>
    <w:rsid w:val="006010FD"/>
    <w:rsid w:val="00676E01"/>
    <w:rsid w:val="006A2703"/>
    <w:rsid w:val="007A1BEB"/>
    <w:rsid w:val="007A3130"/>
    <w:rsid w:val="007B282A"/>
    <w:rsid w:val="008020C1"/>
    <w:rsid w:val="00837BC3"/>
    <w:rsid w:val="00851896"/>
    <w:rsid w:val="00885ADA"/>
    <w:rsid w:val="008A3A30"/>
    <w:rsid w:val="008A5E53"/>
    <w:rsid w:val="00902530"/>
    <w:rsid w:val="00951D4C"/>
    <w:rsid w:val="00994EA8"/>
    <w:rsid w:val="009B6630"/>
    <w:rsid w:val="009C59B0"/>
    <w:rsid w:val="00A0282E"/>
    <w:rsid w:val="00A12242"/>
    <w:rsid w:val="00A3012F"/>
    <w:rsid w:val="00A4216B"/>
    <w:rsid w:val="00A44AB4"/>
    <w:rsid w:val="00A5773C"/>
    <w:rsid w:val="00A910BB"/>
    <w:rsid w:val="00AC186D"/>
    <w:rsid w:val="00B66385"/>
    <w:rsid w:val="00BE0A43"/>
    <w:rsid w:val="00BF787D"/>
    <w:rsid w:val="00C0597D"/>
    <w:rsid w:val="00C15F5F"/>
    <w:rsid w:val="00C6002F"/>
    <w:rsid w:val="00C67BDB"/>
    <w:rsid w:val="00CC7A7F"/>
    <w:rsid w:val="00D52C07"/>
    <w:rsid w:val="00D734BD"/>
    <w:rsid w:val="00DA25E9"/>
    <w:rsid w:val="00DF1934"/>
    <w:rsid w:val="00E22BAE"/>
    <w:rsid w:val="00E33505"/>
    <w:rsid w:val="00EB050E"/>
    <w:rsid w:val="00EC504E"/>
    <w:rsid w:val="00EE48AA"/>
    <w:rsid w:val="00F15321"/>
    <w:rsid w:val="00F53A2A"/>
    <w:rsid w:val="00F71B33"/>
    <w:rsid w:val="00F83698"/>
    <w:rsid w:val="00F85CF2"/>
    <w:rsid w:val="00F92F64"/>
    <w:rsid w:val="00FA25B2"/>
    <w:rsid w:val="00FC4C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FD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390A7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75BC0"/>
    <w:rPr>
      <w:rFonts w:ascii="Tahoma" w:hAnsi="Tahoma" w:cs="Tahoma"/>
      <w:sz w:val="16"/>
      <w:szCs w:val="16"/>
    </w:rPr>
  </w:style>
  <w:style w:type="character" w:customStyle="1" w:styleId="BalloonTextChar">
    <w:name w:val="Balloon Text Char"/>
    <w:basedOn w:val="DefaultParagraphFont"/>
    <w:link w:val="BalloonText"/>
    <w:uiPriority w:val="99"/>
    <w:semiHidden/>
    <w:rsid w:val="00275BC0"/>
    <w:rPr>
      <w:rFonts w:ascii="Tahoma" w:hAnsi="Tahoma" w:cs="Tahoma"/>
      <w:sz w:val="16"/>
      <w:szCs w:val="16"/>
    </w:rPr>
  </w:style>
  <w:style w:type="paragraph" w:styleId="Header">
    <w:name w:val="header"/>
    <w:basedOn w:val="Normal"/>
    <w:link w:val="HeaderChar"/>
    <w:uiPriority w:val="99"/>
    <w:unhideWhenUsed/>
    <w:rsid w:val="00F85CF2"/>
    <w:pPr>
      <w:tabs>
        <w:tab w:val="center" w:pos="4680"/>
        <w:tab w:val="right" w:pos="9360"/>
      </w:tabs>
    </w:pPr>
  </w:style>
  <w:style w:type="character" w:customStyle="1" w:styleId="HeaderChar">
    <w:name w:val="Header Char"/>
    <w:basedOn w:val="DefaultParagraphFont"/>
    <w:link w:val="Header"/>
    <w:uiPriority w:val="99"/>
    <w:rsid w:val="00F85CF2"/>
  </w:style>
  <w:style w:type="paragraph" w:styleId="Footer">
    <w:name w:val="footer"/>
    <w:basedOn w:val="Normal"/>
    <w:link w:val="FooterChar"/>
    <w:uiPriority w:val="99"/>
    <w:unhideWhenUsed/>
    <w:rsid w:val="00F85CF2"/>
    <w:pPr>
      <w:tabs>
        <w:tab w:val="center" w:pos="4680"/>
        <w:tab w:val="right" w:pos="9360"/>
      </w:tabs>
    </w:pPr>
  </w:style>
  <w:style w:type="character" w:customStyle="1" w:styleId="FooterChar">
    <w:name w:val="Footer Char"/>
    <w:basedOn w:val="DefaultParagraphFont"/>
    <w:link w:val="Footer"/>
    <w:uiPriority w:val="99"/>
    <w:rsid w:val="00F85CF2"/>
  </w:style>
  <w:style w:type="paragraph" w:styleId="DocumentMap">
    <w:name w:val="Document Map"/>
    <w:basedOn w:val="Normal"/>
    <w:link w:val="DocumentMapChar"/>
    <w:uiPriority w:val="99"/>
    <w:semiHidden/>
    <w:unhideWhenUsed/>
    <w:rsid w:val="00110EFC"/>
    <w:rPr>
      <w:szCs w:val="24"/>
    </w:rPr>
  </w:style>
  <w:style w:type="character" w:customStyle="1" w:styleId="DocumentMapChar">
    <w:name w:val="Document Map Char"/>
    <w:basedOn w:val="DefaultParagraphFont"/>
    <w:link w:val="DocumentMap"/>
    <w:uiPriority w:val="99"/>
    <w:semiHidden/>
    <w:rsid w:val="00110EFC"/>
    <w:rPr>
      <w:szCs w:val="24"/>
    </w:rPr>
  </w:style>
  <w:style w:type="character" w:styleId="Hyperlink">
    <w:name w:val="Hyperlink"/>
    <w:basedOn w:val="DefaultParagraphFont"/>
    <w:uiPriority w:val="99"/>
    <w:unhideWhenUsed/>
    <w:rsid w:val="00390A76"/>
    <w:rPr>
      <w:color w:val="0000FF" w:themeColor="hyperlink"/>
      <w:u w:val="single"/>
    </w:rPr>
  </w:style>
  <w:style w:type="paragraph" w:styleId="ListParagraph">
    <w:name w:val="List Paragraph"/>
    <w:basedOn w:val="Normal"/>
    <w:uiPriority w:val="34"/>
    <w:qFormat/>
    <w:rsid w:val="00390A76"/>
    <w:pPr>
      <w:ind w:left="720"/>
      <w:contextualSpacing/>
    </w:pPr>
  </w:style>
  <w:style w:type="character" w:customStyle="1" w:styleId="Heading7Char">
    <w:name w:val="Heading 7 Char"/>
    <w:basedOn w:val="DefaultParagraphFont"/>
    <w:link w:val="Heading7"/>
    <w:uiPriority w:val="9"/>
    <w:rsid w:val="00390A76"/>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837BC3"/>
  </w:style>
  <w:style w:type="character" w:customStyle="1" w:styleId="apple-tab-span">
    <w:name w:val="apple-tab-span"/>
    <w:basedOn w:val="DefaultParagraphFont"/>
    <w:rsid w:val="00837BC3"/>
  </w:style>
  <w:style w:type="paragraph" w:styleId="NoSpacing">
    <w:name w:val="No Spacing"/>
    <w:uiPriority w:val="1"/>
    <w:qFormat/>
    <w:rsid w:val="00837BC3"/>
  </w:style>
  <w:style w:type="character" w:styleId="FollowedHyperlink">
    <w:name w:val="FollowedHyperlink"/>
    <w:basedOn w:val="DefaultParagraphFont"/>
    <w:uiPriority w:val="99"/>
    <w:semiHidden/>
    <w:unhideWhenUsed/>
    <w:rsid w:val="009C59B0"/>
    <w:rPr>
      <w:color w:val="800080" w:themeColor="followedHyperlink"/>
      <w:u w:val="single"/>
    </w:rPr>
  </w:style>
  <w:style w:type="character" w:styleId="PageNumber">
    <w:name w:val="page number"/>
    <w:basedOn w:val="DefaultParagraphFont"/>
    <w:uiPriority w:val="99"/>
    <w:semiHidden/>
    <w:unhideWhenUsed/>
    <w:rsid w:val="00A0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40733">
      <w:bodyDiv w:val="1"/>
      <w:marLeft w:val="0"/>
      <w:marRight w:val="0"/>
      <w:marTop w:val="0"/>
      <w:marBottom w:val="0"/>
      <w:divBdr>
        <w:top w:val="none" w:sz="0" w:space="0" w:color="auto"/>
        <w:left w:val="none" w:sz="0" w:space="0" w:color="auto"/>
        <w:bottom w:val="none" w:sz="0" w:space="0" w:color="auto"/>
        <w:right w:val="none" w:sz="0" w:space="0" w:color="auto"/>
      </w:divBdr>
    </w:div>
    <w:div w:id="1001084944">
      <w:bodyDiv w:val="1"/>
      <w:marLeft w:val="0"/>
      <w:marRight w:val="0"/>
      <w:marTop w:val="0"/>
      <w:marBottom w:val="0"/>
      <w:divBdr>
        <w:top w:val="none" w:sz="0" w:space="0" w:color="auto"/>
        <w:left w:val="none" w:sz="0" w:space="0" w:color="auto"/>
        <w:bottom w:val="none" w:sz="0" w:space="0" w:color="auto"/>
        <w:right w:val="none" w:sz="0" w:space="0" w:color="auto"/>
      </w:divBdr>
    </w:div>
    <w:div w:id="13799334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marburg@apl.washington.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FY14 Semi-Annual Report Guidlines.docx</vt:lpstr>
    </vt:vector>
  </TitlesOfParts>
  <Company>NOAA</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FY14 Semi-Annual Report Guidlines.docx</dc:title>
  <dc:creator>Kasey Cantwell</dc:creator>
  <cp:lastModifiedBy>Aaron Marburg</cp:lastModifiedBy>
  <cp:revision>11</cp:revision>
  <cp:lastPrinted>2017-03-02T16:55:00Z</cp:lastPrinted>
  <dcterms:created xsi:type="dcterms:W3CDTF">2017-03-01T20:00:00Z</dcterms:created>
  <dcterms:modified xsi:type="dcterms:W3CDTF">2017-09-14T16:44:00Z</dcterms:modified>
</cp:coreProperties>
</file>