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5D7E" w:rsidRDefault="00CD5D7E" w:rsidP="00B478E2">
      <w:pPr>
        <w:tabs>
          <w:tab w:val="clear" w:pos="360"/>
          <w:tab w:val="clear" w:pos="720"/>
          <w:tab w:val="clear" w:pos="1080"/>
          <w:tab w:val="clear" w:pos="1440"/>
          <w:tab w:val="clear" w:pos="1800"/>
          <w:tab w:val="left" w:pos="3060"/>
        </w:tabs>
        <w:jc w:val="both"/>
        <w:rPr>
          <w:rFonts w:ascii="Trebuchet MS" w:hAnsi="Trebuchet MS"/>
        </w:rPr>
      </w:pPr>
    </w:p>
    <w:p w:rsidR="00992140" w:rsidRDefault="00992140" w:rsidP="00B478E2">
      <w:pPr>
        <w:tabs>
          <w:tab w:val="clear" w:pos="360"/>
          <w:tab w:val="clear" w:pos="720"/>
          <w:tab w:val="clear" w:pos="1080"/>
          <w:tab w:val="clear" w:pos="1440"/>
          <w:tab w:val="clear" w:pos="1800"/>
          <w:tab w:val="left" w:pos="3060"/>
        </w:tabs>
        <w:jc w:val="both"/>
        <w:rPr>
          <w:rFonts w:ascii="Trebuchet MS" w:hAnsi="Trebuchet MS"/>
        </w:rPr>
      </w:pPr>
    </w:p>
    <w:p w:rsidR="00992140" w:rsidRDefault="00992140" w:rsidP="00B478E2">
      <w:pPr>
        <w:tabs>
          <w:tab w:val="clear" w:pos="360"/>
          <w:tab w:val="clear" w:pos="720"/>
          <w:tab w:val="clear" w:pos="1080"/>
          <w:tab w:val="clear" w:pos="1440"/>
          <w:tab w:val="clear" w:pos="1800"/>
          <w:tab w:val="left" w:pos="3060"/>
        </w:tabs>
        <w:jc w:val="both"/>
        <w:rPr>
          <w:rFonts w:ascii="Trebuchet MS" w:hAnsi="Trebuchet MS"/>
        </w:rPr>
      </w:pPr>
    </w:p>
    <w:p w:rsidR="00992140" w:rsidRDefault="00992140" w:rsidP="00B478E2">
      <w:pPr>
        <w:tabs>
          <w:tab w:val="clear" w:pos="360"/>
          <w:tab w:val="clear" w:pos="720"/>
          <w:tab w:val="clear" w:pos="1080"/>
          <w:tab w:val="clear" w:pos="1440"/>
          <w:tab w:val="clear" w:pos="1800"/>
          <w:tab w:val="left" w:pos="3060"/>
        </w:tabs>
        <w:jc w:val="both"/>
        <w:rPr>
          <w:rFonts w:ascii="Trebuchet MS" w:hAnsi="Trebuchet MS"/>
        </w:rPr>
      </w:pPr>
    </w:p>
    <w:p w:rsidR="00992140" w:rsidRDefault="00992140" w:rsidP="00B478E2">
      <w:pPr>
        <w:tabs>
          <w:tab w:val="clear" w:pos="360"/>
          <w:tab w:val="clear" w:pos="720"/>
          <w:tab w:val="clear" w:pos="1080"/>
          <w:tab w:val="clear" w:pos="1440"/>
          <w:tab w:val="clear" w:pos="1800"/>
          <w:tab w:val="left" w:pos="3060"/>
        </w:tabs>
        <w:jc w:val="both"/>
        <w:rPr>
          <w:rFonts w:ascii="Trebuchet MS" w:hAnsi="Trebuchet MS"/>
        </w:rPr>
      </w:pPr>
    </w:p>
    <w:p w:rsidR="00992140" w:rsidRDefault="00992140" w:rsidP="00B478E2">
      <w:pPr>
        <w:tabs>
          <w:tab w:val="clear" w:pos="360"/>
          <w:tab w:val="clear" w:pos="720"/>
          <w:tab w:val="clear" w:pos="1080"/>
          <w:tab w:val="clear" w:pos="1440"/>
          <w:tab w:val="clear" w:pos="1800"/>
          <w:tab w:val="left" w:pos="3060"/>
        </w:tabs>
        <w:jc w:val="both"/>
        <w:rPr>
          <w:rFonts w:ascii="Trebuchet MS" w:hAnsi="Trebuchet MS"/>
        </w:rPr>
      </w:pPr>
    </w:p>
    <w:p w:rsidR="00992140" w:rsidRDefault="00992140" w:rsidP="00B478E2">
      <w:pPr>
        <w:tabs>
          <w:tab w:val="clear" w:pos="360"/>
          <w:tab w:val="clear" w:pos="720"/>
          <w:tab w:val="clear" w:pos="1080"/>
          <w:tab w:val="clear" w:pos="1440"/>
          <w:tab w:val="clear" w:pos="1800"/>
          <w:tab w:val="left" w:pos="3060"/>
        </w:tabs>
        <w:jc w:val="both"/>
        <w:rPr>
          <w:rFonts w:ascii="Trebuchet MS" w:hAnsi="Trebuchet MS"/>
        </w:rPr>
      </w:pPr>
    </w:p>
    <w:p w:rsidR="00992140" w:rsidRDefault="00992140" w:rsidP="00B478E2">
      <w:pPr>
        <w:tabs>
          <w:tab w:val="clear" w:pos="360"/>
          <w:tab w:val="clear" w:pos="720"/>
          <w:tab w:val="clear" w:pos="1080"/>
          <w:tab w:val="clear" w:pos="1440"/>
          <w:tab w:val="clear" w:pos="1800"/>
          <w:tab w:val="left" w:pos="3060"/>
        </w:tabs>
        <w:jc w:val="both"/>
        <w:rPr>
          <w:rFonts w:ascii="Trebuchet MS" w:hAnsi="Trebuchet MS"/>
        </w:rPr>
      </w:pPr>
    </w:p>
    <w:p w:rsidR="00992140" w:rsidRPr="00574F41" w:rsidRDefault="00992140" w:rsidP="00B478E2">
      <w:pPr>
        <w:tabs>
          <w:tab w:val="clear" w:pos="360"/>
          <w:tab w:val="clear" w:pos="720"/>
          <w:tab w:val="clear" w:pos="1080"/>
          <w:tab w:val="clear" w:pos="1440"/>
          <w:tab w:val="clear" w:pos="1800"/>
          <w:tab w:val="left" w:pos="3060"/>
        </w:tabs>
        <w:jc w:val="both"/>
        <w:rPr>
          <w:rFonts w:ascii="Trebuchet MS" w:hAnsi="Trebuchet MS"/>
        </w:rPr>
      </w:pPr>
    </w:p>
    <w:p w:rsidR="00486DBF" w:rsidRPr="00992140" w:rsidRDefault="00FC7F04" w:rsidP="002070B2">
      <w:pPr>
        <w:tabs>
          <w:tab w:val="left" w:pos="426"/>
        </w:tabs>
        <w:jc w:val="center"/>
        <w:rPr>
          <w:rFonts w:ascii="Times New Roman" w:hAnsi="Times New Roman" w:cs="Times New Roman"/>
          <w:b/>
          <w:sz w:val="40"/>
          <w:szCs w:val="40"/>
        </w:rPr>
      </w:pPr>
      <w:r w:rsidRPr="00992140">
        <w:rPr>
          <w:rFonts w:ascii="Times New Roman" w:hAnsi="Times New Roman" w:cs="Times New Roman"/>
          <w:b/>
          <w:sz w:val="40"/>
          <w:szCs w:val="40"/>
        </w:rPr>
        <w:t>M</w:t>
      </w:r>
      <w:r w:rsidR="00990449" w:rsidRPr="00992140">
        <w:rPr>
          <w:rFonts w:ascii="Times New Roman" w:hAnsi="Times New Roman" w:cs="Times New Roman"/>
          <w:b/>
          <w:sz w:val="40"/>
          <w:szCs w:val="40"/>
        </w:rPr>
        <w:t>ethods used</w:t>
      </w:r>
      <w:r w:rsidRPr="00992140">
        <w:rPr>
          <w:rFonts w:ascii="Times New Roman" w:hAnsi="Times New Roman" w:cs="Times New Roman"/>
          <w:b/>
          <w:sz w:val="40"/>
          <w:szCs w:val="40"/>
        </w:rPr>
        <w:t xml:space="preserve"> by the</w:t>
      </w:r>
      <w:r w:rsidR="00990449" w:rsidRPr="00992140">
        <w:rPr>
          <w:rFonts w:ascii="Times New Roman" w:hAnsi="Times New Roman" w:cs="Times New Roman"/>
          <w:b/>
          <w:sz w:val="40"/>
          <w:szCs w:val="40"/>
        </w:rPr>
        <w:t xml:space="preserve"> </w:t>
      </w:r>
      <w:r w:rsidRPr="00992140">
        <w:rPr>
          <w:rFonts w:ascii="Times New Roman" w:hAnsi="Times New Roman" w:cs="Times New Roman"/>
          <w:b/>
          <w:sz w:val="40"/>
          <w:szCs w:val="40"/>
        </w:rPr>
        <w:t xml:space="preserve">Emergencies Science and Technology Section (ESTS) of </w:t>
      </w:r>
      <w:r w:rsidR="00990449" w:rsidRPr="00992140">
        <w:rPr>
          <w:rFonts w:ascii="Times New Roman" w:hAnsi="Times New Roman" w:cs="Times New Roman"/>
          <w:b/>
          <w:sz w:val="40"/>
          <w:szCs w:val="40"/>
        </w:rPr>
        <w:t xml:space="preserve">Environment and Climate Change Canada, for </w:t>
      </w:r>
      <w:r w:rsidRPr="00992140">
        <w:rPr>
          <w:rFonts w:ascii="Times New Roman" w:hAnsi="Times New Roman" w:cs="Times New Roman"/>
          <w:b/>
          <w:sz w:val="40"/>
          <w:szCs w:val="40"/>
        </w:rPr>
        <w:t xml:space="preserve">the analysis of </w:t>
      </w:r>
      <w:r w:rsidR="0017580F" w:rsidRPr="00992140">
        <w:rPr>
          <w:rFonts w:ascii="Times New Roman" w:hAnsi="Times New Roman" w:cs="Times New Roman"/>
          <w:b/>
          <w:sz w:val="40"/>
          <w:szCs w:val="40"/>
        </w:rPr>
        <w:t xml:space="preserve">the </w:t>
      </w:r>
      <w:proofErr w:type="spellStart"/>
      <w:r w:rsidR="00D72F95" w:rsidRPr="00992140">
        <w:rPr>
          <w:rFonts w:ascii="Times New Roman" w:hAnsi="Times New Roman" w:cs="Times New Roman"/>
          <w:b/>
          <w:sz w:val="40"/>
          <w:szCs w:val="40"/>
        </w:rPr>
        <w:t>physi</w:t>
      </w:r>
      <w:r w:rsidR="0017580F" w:rsidRPr="00992140">
        <w:rPr>
          <w:rFonts w:ascii="Times New Roman" w:hAnsi="Times New Roman" w:cs="Times New Roman"/>
          <w:b/>
          <w:sz w:val="40"/>
          <w:szCs w:val="40"/>
        </w:rPr>
        <w:t>ochemistry</w:t>
      </w:r>
      <w:proofErr w:type="spellEnd"/>
      <w:r w:rsidRPr="00992140">
        <w:rPr>
          <w:rFonts w:ascii="Times New Roman" w:hAnsi="Times New Roman" w:cs="Times New Roman"/>
          <w:b/>
          <w:sz w:val="40"/>
          <w:szCs w:val="40"/>
        </w:rPr>
        <w:t>,</w:t>
      </w:r>
      <w:r w:rsidR="00990449" w:rsidRPr="00992140">
        <w:rPr>
          <w:rFonts w:ascii="Times New Roman" w:hAnsi="Times New Roman" w:cs="Times New Roman"/>
          <w:b/>
          <w:sz w:val="40"/>
          <w:szCs w:val="40"/>
        </w:rPr>
        <w:t xml:space="preserve"> </w:t>
      </w:r>
      <w:r w:rsidR="00574F41" w:rsidRPr="00992140">
        <w:rPr>
          <w:rFonts w:ascii="Times New Roman" w:hAnsi="Times New Roman" w:cs="Times New Roman"/>
          <w:b/>
          <w:sz w:val="40"/>
          <w:szCs w:val="40"/>
        </w:rPr>
        <w:t>fate</w:t>
      </w:r>
      <w:r w:rsidRPr="00992140">
        <w:rPr>
          <w:rFonts w:ascii="Times New Roman" w:hAnsi="Times New Roman" w:cs="Times New Roman"/>
          <w:b/>
          <w:sz w:val="40"/>
          <w:szCs w:val="40"/>
        </w:rPr>
        <w:t>,</w:t>
      </w:r>
      <w:r w:rsidR="00574F41" w:rsidRPr="00992140">
        <w:rPr>
          <w:rFonts w:ascii="Times New Roman" w:hAnsi="Times New Roman" w:cs="Times New Roman"/>
          <w:b/>
          <w:sz w:val="40"/>
          <w:szCs w:val="40"/>
        </w:rPr>
        <w:t xml:space="preserve"> and </w:t>
      </w:r>
      <w:proofErr w:type="spellStart"/>
      <w:r w:rsidR="00574F41" w:rsidRPr="00992140">
        <w:rPr>
          <w:rFonts w:ascii="Times New Roman" w:hAnsi="Times New Roman" w:cs="Times New Roman"/>
          <w:b/>
          <w:sz w:val="40"/>
          <w:szCs w:val="40"/>
        </w:rPr>
        <w:t>behavio</w:t>
      </w:r>
      <w:r w:rsidRPr="00992140">
        <w:rPr>
          <w:rFonts w:ascii="Times New Roman" w:hAnsi="Times New Roman" w:cs="Times New Roman"/>
          <w:b/>
          <w:sz w:val="40"/>
          <w:szCs w:val="40"/>
        </w:rPr>
        <w:t>u</w:t>
      </w:r>
      <w:r w:rsidR="00574F41" w:rsidRPr="00992140">
        <w:rPr>
          <w:rFonts w:ascii="Times New Roman" w:hAnsi="Times New Roman" w:cs="Times New Roman"/>
          <w:b/>
          <w:sz w:val="40"/>
          <w:szCs w:val="40"/>
        </w:rPr>
        <w:t>r</w:t>
      </w:r>
      <w:proofErr w:type="spellEnd"/>
      <w:r w:rsidR="00574F41" w:rsidRPr="00992140">
        <w:rPr>
          <w:rFonts w:ascii="Times New Roman" w:hAnsi="Times New Roman" w:cs="Times New Roman"/>
          <w:b/>
          <w:sz w:val="40"/>
          <w:szCs w:val="40"/>
        </w:rPr>
        <w:t xml:space="preserve"> </w:t>
      </w:r>
      <w:r w:rsidR="00990449" w:rsidRPr="00992140">
        <w:rPr>
          <w:rFonts w:ascii="Times New Roman" w:hAnsi="Times New Roman" w:cs="Times New Roman"/>
          <w:b/>
          <w:sz w:val="40"/>
          <w:szCs w:val="40"/>
        </w:rPr>
        <w:t>of petroleum products</w:t>
      </w:r>
    </w:p>
    <w:p w:rsidR="008A6259" w:rsidRPr="00992140" w:rsidRDefault="008A6259" w:rsidP="002070B2">
      <w:pPr>
        <w:tabs>
          <w:tab w:val="left" w:pos="426"/>
        </w:tabs>
        <w:jc w:val="center"/>
        <w:rPr>
          <w:rFonts w:ascii="Times New Roman" w:hAnsi="Times New Roman" w:cs="Times New Roman"/>
          <w:b/>
          <w:sz w:val="40"/>
          <w:szCs w:val="40"/>
        </w:rPr>
      </w:pPr>
    </w:p>
    <w:p w:rsidR="008A6259" w:rsidRPr="002070B2" w:rsidRDefault="008A6259" w:rsidP="002070B2">
      <w:pPr>
        <w:contextualSpacing/>
        <w:jc w:val="center"/>
        <w:rPr>
          <w:rFonts w:ascii="Times New Roman" w:hAnsi="Times New Roman" w:cs="Times New Roman"/>
          <w:b/>
          <w:sz w:val="28"/>
          <w:szCs w:val="28"/>
        </w:rPr>
      </w:pPr>
    </w:p>
    <w:p w:rsidR="00992140" w:rsidRDefault="00992140">
      <w:pPr>
        <w:tabs>
          <w:tab w:val="clear" w:pos="360"/>
          <w:tab w:val="clear" w:pos="720"/>
          <w:tab w:val="clear" w:pos="1080"/>
          <w:tab w:val="clear" w:pos="1440"/>
          <w:tab w:val="clear" w:pos="1800"/>
        </w:tabs>
        <w:overflowPunct/>
        <w:autoSpaceDE/>
        <w:autoSpaceDN/>
        <w:adjustRightInd/>
        <w:textAlignment w:val="auto"/>
      </w:pPr>
      <w:r>
        <w:br w:type="page"/>
      </w:r>
    </w:p>
    <w:p w:rsidR="002070B2" w:rsidRPr="002070B2" w:rsidRDefault="002070B2" w:rsidP="002070B2">
      <w:pPr>
        <w:contextualSpacing/>
        <w:jc w:val="center"/>
        <w:rPr>
          <w:rFonts w:ascii="Times New Roman" w:hAnsi="Times New Roman" w:cs="Times New Roman"/>
          <w:b/>
          <w:sz w:val="28"/>
          <w:szCs w:val="28"/>
        </w:rPr>
      </w:pPr>
    </w:p>
    <w:p w:rsidR="002070B2" w:rsidRDefault="002070B2" w:rsidP="008A6259">
      <w:pPr>
        <w:contextualSpacing/>
        <w:jc w:val="both"/>
        <w:rPr>
          <w:rFonts w:ascii="Times New Roman" w:hAnsi="Times New Roman" w:cs="Times New Roman"/>
          <w:b/>
          <w:szCs w:val="24"/>
        </w:rPr>
      </w:pPr>
      <w:r>
        <w:rPr>
          <w:rFonts w:ascii="Times New Roman" w:hAnsi="Times New Roman" w:cs="Times New Roman"/>
          <w:b/>
          <w:szCs w:val="24"/>
        </w:rPr>
        <w:t>Table of content</w:t>
      </w:r>
    </w:p>
    <w:p w:rsidR="002070B2" w:rsidRPr="00AE51BB" w:rsidRDefault="002070B2" w:rsidP="008A6259">
      <w:pPr>
        <w:contextualSpacing/>
        <w:jc w:val="both"/>
        <w:rPr>
          <w:rFonts w:ascii="Times New Roman" w:hAnsi="Times New Roman" w:cs="Times New Roman"/>
          <w:b/>
          <w:szCs w:val="24"/>
        </w:rPr>
      </w:pPr>
    </w:p>
    <w:p w:rsidR="008A6259" w:rsidRPr="002070B2" w:rsidRDefault="008A6259" w:rsidP="008A6259">
      <w:pPr>
        <w:jc w:val="both"/>
        <w:rPr>
          <w:rFonts w:ascii="Times New Roman" w:eastAsia="Arial Unicode MS" w:hAnsi="Times New Roman" w:cs="Times New Roman"/>
          <w:bCs/>
          <w:szCs w:val="24"/>
          <w:lang w:eastAsia="ko-KR"/>
        </w:rPr>
      </w:pPr>
      <w:r w:rsidRPr="002070B2">
        <w:rPr>
          <w:rFonts w:ascii="Times New Roman" w:eastAsia="Arial Unicode MS" w:hAnsi="Times New Roman" w:cs="Times New Roman"/>
          <w:bCs/>
          <w:szCs w:val="24"/>
          <w:lang w:eastAsia="ko-KR"/>
        </w:rPr>
        <w:t>Preparation of the weathered fraction</w:t>
      </w:r>
      <w:r w:rsidR="00D0033F">
        <w:rPr>
          <w:rFonts w:ascii="Times New Roman" w:eastAsia="Arial Unicode MS" w:hAnsi="Times New Roman" w:cs="Times New Roman"/>
          <w:bCs/>
          <w:szCs w:val="24"/>
          <w:lang w:eastAsia="ko-KR"/>
        </w:rPr>
        <w:t>………………………………………………………….3</w:t>
      </w:r>
    </w:p>
    <w:p w:rsidR="008A6259" w:rsidRPr="002070B2" w:rsidRDefault="008A6259" w:rsidP="008A6259">
      <w:pPr>
        <w:jc w:val="both"/>
        <w:rPr>
          <w:rFonts w:ascii="Times New Roman" w:eastAsia="Arial Unicode MS" w:hAnsi="Times New Roman" w:cs="Times New Roman"/>
          <w:bCs/>
          <w:szCs w:val="24"/>
          <w:lang w:eastAsia="ko-KR"/>
        </w:rPr>
      </w:pPr>
      <w:r w:rsidRPr="002070B2">
        <w:rPr>
          <w:rFonts w:ascii="Times New Roman" w:eastAsia="Arial Unicode MS" w:hAnsi="Times New Roman" w:cs="Times New Roman"/>
          <w:bCs/>
          <w:szCs w:val="24"/>
          <w:lang w:eastAsia="ko-KR"/>
        </w:rPr>
        <w:t>Density (ASTM D5002)</w:t>
      </w:r>
      <w:proofErr w:type="gramStart"/>
      <w:r w:rsidR="00D0033F">
        <w:rPr>
          <w:rFonts w:ascii="Times New Roman" w:eastAsia="Arial Unicode MS" w:hAnsi="Times New Roman" w:cs="Times New Roman"/>
          <w:bCs/>
          <w:szCs w:val="24"/>
          <w:lang w:eastAsia="ko-KR"/>
        </w:rPr>
        <w:t>……………………………………………………………………....4</w:t>
      </w:r>
      <w:proofErr w:type="gramEnd"/>
    </w:p>
    <w:p w:rsidR="008A6259" w:rsidRPr="002070B2" w:rsidRDefault="008A6259" w:rsidP="008A6259">
      <w:pPr>
        <w:jc w:val="both"/>
        <w:rPr>
          <w:rFonts w:ascii="Times New Roman" w:eastAsia="Arial Unicode MS" w:hAnsi="Times New Roman" w:cs="Times New Roman"/>
          <w:bCs/>
          <w:szCs w:val="24"/>
          <w:lang w:eastAsia="ko-KR"/>
        </w:rPr>
      </w:pPr>
      <w:r w:rsidRPr="002070B2">
        <w:rPr>
          <w:rFonts w:ascii="Times New Roman" w:eastAsia="Arial Unicode MS" w:hAnsi="Times New Roman" w:cs="Times New Roman"/>
          <w:bCs/>
          <w:szCs w:val="24"/>
          <w:lang w:eastAsia="ko-KR"/>
        </w:rPr>
        <w:t xml:space="preserve">Dynamic viscosity (ASTM D7042, </w:t>
      </w:r>
      <w:r w:rsidR="00282D70">
        <w:rPr>
          <w:rFonts w:ascii="Times New Roman" w:eastAsia="Arial Unicode MS" w:hAnsi="Times New Roman" w:cs="Times New Roman"/>
          <w:bCs/>
          <w:szCs w:val="24"/>
          <w:lang w:eastAsia="ko-KR"/>
        </w:rPr>
        <w:t>12.05/1.0/M</w:t>
      </w:r>
      <w:r w:rsidRPr="002070B2">
        <w:rPr>
          <w:rFonts w:ascii="Times New Roman" w:eastAsia="Arial Unicode MS" w:hAnsi="Times New Roman" w:cs="Times New Roman"/>
          <w:bCs/>
          <w:szCs w:val="24"/>
          <w:lang w:eastAsia="ko-KR"/>
        </w:rPr>
        <w:t xml:space="preserve">, </w:t>
      </w:r>
      <w:r w:rsidR="00282D70">
        <w:rPr>
          <w:rFonts w:ascii="Times New Roman" w:eastAsia="Arial Unicode MS" w:hAnsi="Times New Roman" w:cs="Times New Roman"/>
          <w:bCs/>
          <w:szCs w:val="24"/>
          <w:lang w:eastAsia="ko-KR"/>
        </w:rPr>
        <w:t>12.06/X.X/M</w:t>
      </w:r>
      <w:r w:rsidRPr="002070B2">
        <w:rPr>
          <w:rFonts w:ascii="Times New Roman" w:eastAsia="Arial Unicode MS" w:hAnsi="Times New Roman" w:cs="Times New Roman"/>
          <w:bCs/>
          <w:szCs w:val="24"/>
          <w:lang w:eastAsia="ko-KR"/>
        </w:rPr>
        <w:t xml:space="preserve">, </w:t>
      </w:r>
      <w:r w:rsidR="00282D70">
        <w:rPr>
          <w:rFonts w:ascii="Times New Roman" w:eastAsia="Arial Unicode MS" w:hAnsi="Times New Roman" w:cs="Times New Roman"/>
          <w:bCs/>
          <w:szCs w:val="24"/>
          <w:lang w:eastAsia="ko-KR"/>
        </w:rPr>
        <w:t>12.05/2.0/M</w:t>
      </w:r>
      <w:r w:rsidRPr="002070B2">
        <w:rPr>
          <w:rFonts w:ascii="Times New Roman" w:eastAsia="Arial Unicode MS" w:hAnsi="Times New Roman" w:cs="Times New Roman"/>
          <w:bCs/>
          <w:szCs w:val="24"/>
          <w:lang w:eastAsia="ko-KR"/>
        </w:rPr>
        <w:t xml:space="preserve">, and </w:t>
      </w:r>
      <w:r w:rsidR="00282D70">
        <w:rPr>
          <w:rFonts w:ascii="Times New Roman" w:eastAsia="Arial Unicode MS" w:hAnsi="Times New Roman" w:cs="Times New Roman"/>
          <w:bCs/>
          <w:szCs w:val="24"/>
          <w:lang w:eastAsia="ko-KR"/>
        </w:rPr>
        <w:t>12.05/3.0/M</w:t>
      </w:r>
      <w:r w:rsidRPr="002070B2">
        <w:rPr>
          <w:rFonts w:ascii="Times New Roman" w:eastAsia="Arial Unicode MS" w:hAnsi="Times New Roman" w:cs="Times New Roman"/>
          <w:bCs/>
          <w:szCs w:val="24"/>
          <w:lang w:eastAsia="ko-KR"/>
        </w:rPr>
        <w:t>)</w:t>
      </w:r>
      <w:r w:rsidR="009A181E">
        <w:rPr>
          <w:rFonts w:ascii="Times New Roman" w:eastAsia="Arial Unicode MS" w:hAnsi="Times New Roman" w:cs="Times New Roman"/>
          <w:bCs/>
          <w:szCs w:val="24"/>
          <w:lang w:eastAsia="ko-KR"/>
        </w:rPr>
        <w:t>………………………………………………</w:t>
      </w:r>
      <w:r w:rsidR="00D0033F">
        <w:rPr>
          <w:rFonts w:ascii="Times New Roman" w:eastAsia="Arial Unicode MS" w:hAnsi="Times New Roman" w:cs="Times New Roman"/>
          <w:bCs/>
          <w:szCs w:val="24"/>
          <w:lang w:eastAsia="ko-KR"/>
        </w:rPr>
        <w:t>…………………………………..4</w:t>
      </w:r>
    </w:p>
    <w:p w:rsidR="008A6259" w:rsidRPr="002070B2" w:rsidRDefault="008A6259" w:rsidP="008A6259">
      <w:pPr>
        <w:jc w:val="both"/>
        <w:rPr>
          <w:rFonts w:ascii="Times New Roman" w:eastAsia="Arial Unicode MS" w:hAnsi="Times New Roman" w:cs="Times New Roman"/>
          <w:bCs/>
          <w:szCs w:val="24"/>
          <w:lang w:eastAsia="ko-KR"/>
        </w:rPr>
      </w:pPr>
      <w:r w:rsidRPr="002070B2">
        <w:rPr>
          <w:rFonts w:ascii="Times New Roman" w:eastAsia="Arial Unicode MS" w:hAnsi="Times New Roman" w:cs="Times New Roman"/>
          <w:bCs/>
          <w:szCs w:val="24"/>
          <w:lang w:eastAsia="ko-KR"/>
        </w:rPr>
        <w:t>Interfacial and surface tension (</w:t>
      </w:r>
      <w:r w:rsidRPr="002070B2">
        <w:rPr>
          <w:rFonts w:ascii="Times New Roman" w:eastAsia="Arial Unicode MS" w:hAnsi="Times New Roman" w:cs="Times New Roman"/>
          <w:szCs w:val="24"/>
          <w:lang w:eastAsia="ko-KR"/>
        </w:rPr>
        <w:t>Modified ASTM D971</w:t>
      </w:r>
      <w:r w:rsidR="007A3A5C">
        <w:rPr>
          <w:rFonts w:ascii="Times New Roman" w:eastAsia="Arial Unicode MS" w:hAnsi="Times New Roman" w:cs="Times New Roman"/>
          <w:szCs w:val="24"/>
          <w:lang w:eastAsia="ko-KR"/>
        </w:rPr>
        <w:t xml:space="preserve"> and</w:t>
      </w:r>
      <w:r w:rsidRPr="002070B2">
        <w:rPr>
          <w:rFonts w:ascii="Times New Roman" w:eastAsia="Arial Unicode MS" w:hAnsi="Times New Roman" w:cs="Times New Roman"/>
          <w:szCs w:val="24"/>
          <w:lang w:eastAsia="ko-KR"/>
        </w:rPr>
        <w:t xml:space="preserve"> </w:t>
      </w:r>
      <w:r w:rsidR="00863E19">
        <w:rPr>
          <w:rFonts w:ascii="Times New Roman" w:eastAsia="Arial Unicode MS" w:hAnsi="Times New Roman" w:cs="Times New Roman"/>
          <w:szCs w:val="24"/>
          <w:lang w:eastAsia="ko-KR"/>
        </w:rPr>
        <w:t>12.12/X.X/M</w:t>
      </w:r>
      <w:r w:rsidRPr="002070B2">
        <w:rPr>
          <w:rFonts w:ascii="Times New Roman" w:eastAsia="Arial Unicode MS" w:hAnsi="Times New Roman" w:cs="Times New Roman"/>
          <w:szCs w:val="24"/>
          <w:lang w:eastAsia="ko-KR"/>
        </w:rPr>
        <w:t>)</w:t>
      </w:r>
      <w:r w:rsidR="00D0033F">
        <w:rPr>
          <w:rFonts w:ascii="Times New Roman" w:eastAsia="Arial Unicode MS" w:hAnsi="Times New Roman" w:cs="Times New Roman"/>
          <w:szCs w:val="24"/>
          <w:lang w:eastAsia="ko-KR"/>
        </w:rPr>
        <w:t>……</w:t>
      </w:r>
      <w:r w:rsidR="009A181E">
        <w:rPr>
          <w:rFonts w:ascii="Times New Roman" w:eastAsia="Arial Unicode MS" w:hAnsi="Times New Roman" w:cs="Times New Roman"/>
          <w:szCs w:val="24"/>
          <w:lang w:eastAsia="ko-KR"/>
        </w:rPr>
        <w:t>…………….</w:t>
      </w:r>
      <w:r w:rsidR="00116243">
        <w:rPr>
          <w:rFonts w:ascii="Times New Roman" w:eastAsia="Arial Unicode MS" w:hAnsi="Times New Roman" w:cs="Times New Roman"/>
          <w:szCs w:val="24"/>
          <w:lang w:eastAsia="ko-KR"/>
        </w:rPr>
        <w:t>5</w:t>
      </w:r>
    </w:p>
    <w:p w:rsidR="008A6259" w:rsidRPr="002070B2" w:rsidRDefault="008A6259" w:rsidP="008A6259">
      <w:pPr>
        <w:jc w:val="both"/>
        <w:rPr>
          <w:rFonts w:ascii="Times New Roman" w:eastAsia="Arial Unicode MS" w:hAnsi="Times New Roman" w:cs="Times New Roman"/>
          <w:bCs/>
          <w:szCs w:val="24"/>
          <w:lang w:eastAsia="ko-KR"/>
        </w:rPr>
      </w:pPr>
      <w:r w:rsidRPr="002070B2">
        <w:rPr>
          <w:rFonts w:ascii="Times New Roman" w:eastAsia="Arial Unicode MS" w:hAnsi="Times New Roman" w:cs="Times New Roman"/>
          <w:bCs/>
          <w:szCs w:val="24"/>
          <w:lang w:eastAsia="ko-KR"/>
        </w:rPr>
        <w:t>Water content (ASTM E203)</w:t>
      </w:r>
      <w:r w:rsidR="00D0033F">
        <w:rPr>
          <w:rFonts w:ascii="Times New Roman" w:eastAsia="Arial Unicode MS" w:hAnsi="Times New Roman" w:cs="Times New Roman"/>
          <w:bCs/>
          <w:szCs w:val="24"/>
          <w:lang w:eastAsia="ko-KR"/>
        </w:rPr>
        <w:t>………………………………………………………………….5</w:t>
      </w:r>
    </w:p>
    <w:p w:rsidR="008A6259" w:rsidRPr="002070B2" w:rsidRDefault="008A6259" w:rsidP="008A6259">
      <w:pPr>
        <w:jc w:val="both"/>
        <w:rPr>
          <w:rFonts w:ascii="Times New Roman" w:eastAsia="Arial Unicode MS" w:hAnsi="Times New Roman" w:cs="Times New Roman"/>
          <w:bCs/>
          <w:szCs w:val="24"/>
          <w:lang w:eastAsia="ko-KR"/>
        </w:rPr>
      </w:pPr>
      <w:r w:rsidRPr="002070B2">
        <w:rPr>
          <w:rFonts w:ascii="Times New Roman" w:eastAsia="Arial Unicode MS" w:hAnsi="Times New Roman" w:cs="Times New Roman"/>
          <w:bCs/>
          <w:szCs w:val="24"/>
          <w:lang w:eastAsia="ko-KR"/>
        </w:rPr>
        <w:t>Pour point (ASTM D97 and D5949)</w:t>
      </w:r>
      <w:r w:rsidR="00D0033F" w:rsidRPr="00D0033F">
        <w:rPr>
          <w:rFonts w:ascii="Times New Roman" w:eastAsia="Arial Unicode MS" w:hAnsi="Times New Roman" w:cs="Times New Roman"/>
          <w:bCs/>
          <w:szCs w:val="24"/>
          <w:lang w:eastAsia="ko-KR"/>
        </w:rPr>
        <w:t xml:space="preserve"> </w:t>
      </w:r>
      <w:r w:rsidR="00D0033F">
        <w:rPr>
          <w:rFonts w:ascii="Times New Roman" w:eastAsia="Arial Unicode MS" w:hAnsi="Times New Roman" w:cs="Times New Roman"/>
          <w:bCs/>
          <w:szCs w:val="24"/>
          <w:lang w:eastAsia="ko-KR"/>
        </w:rPr>
        <w:t>………………………………………………………….5</w:t>
      </w:r>
    </w:p>
    <w:p w:rsidR="008A6259" w:rsidRPr="002070B2" w:rsidRDefault="008A6259" w:rsidP="008A6259">
      <w:pPr>
        <w:jc w:val="both"/>
        <w:rPr>
          <w:rFonts w:ascii="Times New Roman" w:eastAsia="Arial Unicode MS" w:hAnsi="Times New Roman" w:cs="Times New Roman"/>
          <w:bCs/>
          <w:szCs w:val="24"/>
          <w:lang w:eastAsia="ko-KR"/>
        </w:rPr>
      </w:pPr>
      <w:r w:rsidRPr="002070B2">
        <w:rPr>
          <w:rFonts w:ascii="Times New Roman" w:eastAsia="Arial Unicode MS" w:hAnsi="Times New Roman" w:cs="Times New Roman"/>
          <w:bCs/>
          <w:szCs w:val="24"/>
          <w:lang w:eastAsia="ko-KR"/>
        </w:rPr>
        <w:t>Flash point (ASTM D7094, D56, and D93/IP34)</w:t>
      </w:r>
      <w:r w:rsidR="00116243">
        <w:rPr>
          <w:rFonts w:ascii="Times New Roman" w:eastAsia="Arial Unicode MS" w:hAnsi="Times New Roman" w:cs="Times New Roman"/>
          <w:bCs/>
          <w:szCs w:val="24"/>
          <w:lang w:eastAsia="ko-KR"/>
        </w:rPr>
        <w:t>……………………………………………..5</w:t>
      </w:r>
    </w:p>
    <w:p w:rsidR="008A6259" w:rsidRPr="002070B2" w:rsidRDefault="008A6259" w:rsidP="008A6259">
      <w:pPr>
        <w:jc w:val="both"/>
        <w:rPr>
          <w:rFonts w:ascii="Times New Roman" w:eastAsia="Arial Unicode MS" w:hAnsi="Times New Roman" w:cs="Times New Roman"/>
          <w:bCs/>
          <w:szCs w:val="24"/>
          <w:lang w:eastAsia="ko-KR"/>
        </w:rPr>
      </w:pPr>
      <w:r w:rsidRPr="002070B2">
        <w:rPr>
          <w:rFonts w:ascii="Times New Roman" w:eastAsia="Arial Unicode MS" w:hAnsi="Times New Roman" w:cs="Times New Roman"/>
          <w:bCs/>
          <w:szCs w:val="24"/>
          <w:lang w:eastAsia="ko-KR"/>
        </w:rPr>
        <w:t>Sulphur content (ASTM D4294)</w:t>
      </w:r>
      <w:r w:rsidR="00D0033F">
        <w:rPr>
          <w:rFonts w:ascii="Times New Roman" w:eastAsia="Arial Unicode MS" w:hAnsi="Times New Roman" w:cs="Times New Roman"/>
          <w:bCs/>
          <w:szCs w:val="24"/>
          <w:lang w:eastAsia="ko-KR"/>
        </w:rPr>
        <w:t>………………………………………………………………6</w:t>
      </w:r>
    </w:p>
    <w:p w:rsidR="008A6259" w:rsidRPr="002070B2" w:rsidRDefault="008A6259" w:rsidP="008A6259">
      <w:pPr>
        <w:jc w:val="both"/>
        <w:rPr>
          <w:rFonts w:ascii="Times New Roman" w:eastAsia="Arial Unicode MS" w:hAnsi="Times New Roman" w:cs="Times New Roman"/>
          <w:szCs w:val="24"/>
          <w:lang w:eastAsia="ko-KR"/>
        </w:rPr>
      </w:pPr>
      <w:r w:rsidRPr="002070B2">
        <w:rPr>
          <w:rFonts w:ascii="Times New Roman" w:eastAsia="Arial Unicode MS" w:hAnsi="Times New Roman" w:cs="Times New Roman"/>
          <w:szCs w:val="24"/>
          <w:lang w:eastAsia="ko-KR"/>
        </w:rPr>
        <w:t>Adhesion</w:t>
      </w:r>
      <w:r w:rsidR="009A181E">
        <w:rPr>
          <w:rFonts w:ascii="Times New Roman" w:eastAsia="Arial Unicode MS" w:hAnsi="Times New Roman" w:cs="Times New Roman"/>
          <w:szCs w:val="24"/>
          <w:lang w:eastAsia="ko-KR"/>
        </w:rPr>
        <w:t xml:space="preserve"> </w:t>
      </w:r>
      <w:r w:rsidRPr="002070B2">
        <w:rPr>
          <w:rFonts w:ascii="Times New Roman" w:eastAsia="Arial Unicode MS" w:hAnsi="Times New Roman" w:cs="Times New Roman"/>
          <w:szCs w:val="24"/>
          <w:lang w:eastAsia="ko-KR"/>
        </w:rPr>
        <w:t>(</w:t>
      </w:r>
      <w:r w:rsidR="00863E19">
        <w:rPr>
          <w:rFonts w:ascii="Times New Roman" w:eastAsia="Arial Unicode MS" w:hAnsi="Times New Roman" w:cs="Times New Roman"/>
          <w:szCs w:val="24"/>
          <w:lang w:eastAsia="ko-KR"/>
        </w:rPr>
        <w:t>12.14/X.X/M</w:t>
      </w:r>
      <w:r w:rsidRPr="002070B2">
        <w:rPr>
          <w:rFonts w:ascii="Times New Roman" w:eastAsia="Arial Unicode MS" w:hAnsi="Times New Roman" w:cs="Times New Roman"/>
          <w:szCs w:val="24"/>
          <w:lang w:eastAsia="ko-KR"/>
        </w:rPr>
        <w:t>)</w:t>
      </w:r>
      <w:r w:rsidR="009A181E">
        <w:rPr>
          <w:rFonts w:ascii="Times New Roman" w:eastAsia="Arial Unicode MS" w:hAnsi="Times New Roman" w:cs="Times New Roman"/>
          <w:szCs w:val="24"/>
          <w:lang w:eastAsia="ko-KR"/>
        </w:rPr>
        <w:t>……………………………………………………………………...</w:t>
      </w:r>
      <w:r w:rsidR="00D0033F">
        <w:rPr>
          <w:rFonts w:ascii="Times New Roman" w:eastAsia="Arial Unicode MS" w:hAnsi="Times New Roman" w:cs="Times New Roman"/>
          <w:szCs w:val="24"/>
          <w:lang w:eastAsia="ko-KR"/>
        </w:rPr>
        <w:t>6</w:t>
      </w:r>
    </w:p>
    <w:p w:rsidR="008A6259" w:rsidRPr="002070B2" w:rsidRDefault="008A6259" w:rsidP="008A6259">
      <w:pPr>
        <w:jc w:val="both"/>
        <w:rPr>
          <w:rFonts w:ascii="Times New Roman" w:hAnsi="Times New Roman" w:cs="Times New Roman"/>
          <w:szCs w:val="24"/>
          <w:lang w:eastAsia="ko-KR"/>
        </w:rPr>
      </w:pPr>
      <w:r w:rsidRPr="002070B2">
        <w:rPr>
          <w:rFonts w:ascii="Times New Roman" w:hAnsi="Times New Roman" w:cs="Times New Roman"/>
          <w:szCs w:val="24"/>
          <w:lang w:eastAsia="ko-KR"/>
        </w:rPr>
        <w:t>Evaporation equation (</w:t>
      </w:r>
      <w:r w:rsidR="00863E19">
        <w:rPr>
          <w:rFonts w:ascii="Times New Roman" w:hAnsi="Times New Roman" w:cs="Times New Roman"/>
          <w:szCs w:val="24"/>
          <w:lang w:eastAsia="ko-KR"/>
        </w:rPr>
        <w:t>13.01/X.X/M</w:t>
      </w:r>
      <w:r w:rsidRPr="002070B2">
        <w:rPr>
          <w:rFonts w:ascii="Times New Roman" w:hAnsi="Times New Roman" w:cs="Times New Roman"/>
          <w:szCs w:val="24"/>
          <w:lang w:eastAsia="ko-KR"/>
        </w:rPr>
        <w:t>)</w:t>
      </w:r>
      <w:r w:rsidR="00D0033F">
        <w:rPr>
          <w:rFonts w:ascii="Times New Roman" w:hAnsi="Times New Roman" w:cs="Times New Roman"/>
          <w:szCs w:val="24"/>
          <w:lang w:eastAsia="ko-KR"/>
        </w:rPr>
        <w:t>…………………………………………………………6</w:t>
      </w:r>
    </w:p>
    <w:p w:rsidR="008A6259" w:rsidRPr="002070B2" w:rsidRDefault="008A6259" w:rsidP="008A6259">
      <w:pPr>
        <w:pStyle w:val="SubsectionHead"/>
        <w:spacing w:before="0" w:after="0"/>
        <w:jc w:val="both"/>
        <w:rPr>
          <w:b w:val="0"/>
        </w:rPr>
      </w:pPr>
      <w:r w:rsidRPr="002070B2">
        <w:rPr>
          <w:b w:val="0"/>
        </w:rPr>
        <w:t>Oil/brine emulsion f</w:t>
      </w:r>
      <w:r w:rsidR="009A181E">
        <w:rPr>
          <w:b w:val="0"/>
        </w:rPr>
        <w:t>ormation tendency and stability</w:t>
      </w:r>
      <w:r w:rsidR="00CB235F">
        <w:rPr>
          <w:b w:val="0"/>
        </w:rPr>
        <w:t xml:space="preserve"> </w:t>
      </w:r>
      <w:r w:rsidRPr="002070B2">
        <w:rPr>
          <w:b w:val="0"/>
        </w:rPr>
        <w:t>(</w:t>
      </w:r>
      <w:r w:rsidR="00863E19">
        <w:rPr>
          <w:b w:val="0"/>
        </w:rPr>
        <w:t>13.02/X.X/M</w:t>
      </w:r>
      <w:r w:rsidRPr="002070B2">
        <w:rPr>
          <w:b w:val="0"/>
        </w:rPr>
        <w:t>)</w:t>
      </w:r>
      <w:r w:rsidR="00116243">
        <w:rPr>
          <w:b w:val="0"/>
        </w:rPr>
        <w:t>…..</w:t>
      </w:r>
      <w:r w:rsidR="00D0033F">
        <w:rPr>
          <w:b w:val="0"/>
        </w:rPr>
        <w:t>…………………….7</w:t>
      </w:r>
    </w:p>
    <w:p w:rsidR="008A6259" w:rsidRPr="002070B2" w:rsidRDefault="008A6259" w:rsidP="008A6259">
      <w:pPr>
        <w:jc w:val="both"/>
        <w:rPr>
          <w:rFonts w:ascii="Times New Roman" w:hAnsi="Times New Roman" w:cs="Times New Roman"/>
          <w:szCs w:val="24"/>
          <w:lang w:eastAsia="ko-KR"/>
        </w:rPr>
      </w:pPr>
      <w:r w:rsidRPr="002070B2">
        <w:rPr>
          <w:rFonts w:ascii="Times New Roman" w:hAnsi="Times New Roman" w:cs="Times New Roman"/>
          <w:szCs w:val="24"/>
          <w:lang w:eastAsia="ko-KR"/>
        </w:rPr>
        <w:t>Chemical dispersibility (ASTM F2059)</w:t>
      </w:r>
      <w:r w:rsidR="00116243">
        <w:rPr>
          <w:rFonts w:ascii="Times New Roman" w:hAnsi="Times New Roman" w:cs="Times New Roman"/>
          <w:szCs w:val="24"/>
          <w:lang w:eastAsia="ko-KR"/>
        </w:rPr>
        <w:t>………………………………………………………7</w:t>
      </w:r>
    </w:p>
    <w:p w:rsidR="008A6259" w:rsidRPr="002070B2" w:rsidRDefault="008A6259" w:rsidP="008A6259">
      <w:pPr>
        <w:jc w:val="both"/>
        <w:rPr>
          <w:rFonts w:ascii="Times New Roman" w:hAnsi="Times New Roman" w:cs="Times New Roman"/>
          <w:szCs w:val="24"/>
          <w:lang w:eastAsia="ko-KR"/>
        </w:rPr>
      </w:pPr>
      <w:r w:rsidRPr="002070B2">
        <w:rPr>
          <w:rFonts w:ascii="Times New Roman" w:eastAsia="Arial Unicode MS" w:hAnsi="Times New Roman" w:cs="Times New Roman"/>
          <w:bCs/>
          <w:szCs w:val="24"/>
          <w:lang w:eastAsia="ko-KR"/>
        </w:rPr>
        <w:t>Simulated distillation (</w:t>
      </w:r>
      <w:r w:rsidR="00863E19">
        <w:rPr>
          <w:rFonts w:ascii="Times New Roman" w:eastAsia="Arial Unicode MS" w:hAnsi="Times New Roman" w:cs="Times New Roman"/>
          <w:bCs/>
          <w:szCs w:val="24"/>
          <w:lang w:eastAsia="ko-KR"/>
        </w:rPr>
        <w:t>5.10/X.X/M</w:t>
      </w:r>
      <w:r w:rsidRPr="002070B2">
        <w:rPr>
          <w:rFonts w:ascii="Times New Roman" w:eastAsia="Arial Unicode MS" w:hAnsi="Times New Roman" w:cs="Times New Roman"/>
          <w:bCs/>
          <w:szCs w:val="24"/>
          <w:lang w:eastAsia="ko-KR"/>
        </w:rPr>
        <w:t xml:space="preserve">, </w:t>
      </w:r>
      <w:r w:rsidRPr="002070B2">
        <w:rPr>
          <w:rFonts w:ascii="Times New Roman" w:hAnsi="Times New Roman" w:cs="Times New Roman"/>
          <w:szCs w:val="24"/>
          <w:lang w:eastAsia="ko-KR"/>
        </w:rPr>
        <w:t>ASTM D2887</w:t>
      </w:r>
      <w:r w:rsidRPr="002070B2">
        <w:rPr>
          <w:rFonts w:ascii="Times New Roman" w:hAnsi="Times New Roman" w:cs="Times New Roman"/>
          <w:i/>
          <w:szCs w:val="24"/>
          <w:lang w:eastAsia="ko-KR"/>
        </w:rPr>
        <w:t xml:space="preserve">, </w:t>
      </w:r>
      <w:r w:rsidRPr="002070B2">
        <w:rPr>
          <w:rFonts w:ascii="Times New Roman" w:hAnsi="Times New Roman" w:cs="Times New Roman"/>
          <w:szCs w:val="24"/>
          <w:lang w:eastAsia="ko-KR"/>
        </w:rPr>
        <w:t>ASTM D7169,</w:t>
      </w:r>
      <w:r w:rsidRPr="002070B2">
        <w:rPr>
          <w:rFonts w:ascii="Times New Roman" w:hAnsi="Times New Roman" w:cs="Times New Roman"/>
          <w:i/>
          <w:szCs w:val="24"/>
          <w:lang w:eastAsia="ko-KR"/>
        </w:rPr>
        <w:t xml:space="preserve"> </w:t>
      </w:r>
      <w:r w:rsidRPr="002070B2">
        <w:rPr>
          <w:rFonts w:ascii="Times New Roman" w:hAnsi="Times New Roman" w:cs="Times New Roman"/>
          <w:szCs w:val="24"/>
          <w:lang w:eastAsia="ko-KR"/>
        </w:rPr>
        <w:t>and the combined methods of</w:t>
      </w:r>
      <w:r w:rsidRPr="002070B2">
        <w:rPr>
          <w:rFonts w:ascii="Times New Roman" w:hAnsi="Times New Roman" w:cs="Times New Roman"/>
          <w:i/>
          <w:szCs w:val="24"/>
          <w:lang w:eastAsia="ko-KR"/>
        </w:rPr>
        <w:t xml:space="preserve"> </w:t>
      </w:r>
      <w:r w:rsidRPr="002070B2">
        <w:rPr>
          <w:rFonts w:ascii="Times New Roman" w:hAnsi="Times New Roman" w:cs="Times New Roman"/>
          <w:szCs w:val="24"/>
          <w:lang w:eastAsia="ko-KR"/>
        </w:rPr>
        <w:t>ASTM D6730 and D7169)</w:t>
      </w:r>
      <w:proofErr w:type="gramStart"/>
      <w:r w:rsidR="00D0033F">
        <w:rPr>
          <w:rFonts w:ascii="Times New Roman" w:hAnsi="Times New Roman" w:cs="Times New Roman"/>
          <w:szCs w:val="24"/>
          <w:lang w:eastAsia="ko-KR"/>
        </w:rPr>
        <w:t>……………………………………</w:t>
      </w:r>
      <w:r w:rsidR="009A181E">
        <w:rPr>
          <w:rFonts w:ascii="Times New Roman" w:hAnsi="Times New Roman" w:cs="Times New Roman"/>
          <w:szCs w:val="24"/>
          <w:lang w:eastAsia="ko-KR"/>
        </w:rPr>
        <w:t>……….</w:t>
      </w:r>
      <w:r w:rsidR="00116243">
        <w:rPr>
          <w:rFonts w:ascii="Times New Roman" w:hAnsi="Times New Roman" w:cs="Times New Roman"/>
          <w:szCs w:val="24"/>
          <w:lang w:eastAsia="ko-KR"/>
        </w:rPr>
        <w:t>…………………</w:t>
      </w:r>
      <w:proofErr w:type="gramEnd"/>
      <w:r w:rsidR="00116243">
        <w:rPr>
          <w:rFonts w:ascii="Times New Roman" w:hAnsi="Times New Roman" w:cs="Times New Roman"/>
          <w:szCs w:val="24"/>
          <w:lang w:eastAsia="ko-KR"/>
        </w:rPr>
        <w:t>..8</w:t>
      </w:r>
    </w:p>
    <w:p w:rsidR="002070B2" w:rsidRPr="002070B2" w:rsidRDefault="002070B2" w:rsidP="002070B2">
      <w:pPr>
        <w:jc w:val="both"/>
        <w:rPr>
          <w:rFonts w:ascii="Times New Roman" w:eastAsia="Arial Unicode MS" w:hAnsi="Times New Roman" w:cs="Times New Roman"/>
          <w:bCs/>
          <w:szCs w:val="24"/>
          <w:lang w:eastAsia="ko-KR"/>
        </w:rPr>
      </w:pPr>
      <w:r w:rsidRPr="002070B2">
        <w:rPr>
          <w:rFonts w:ascii="Times New Roman" w:eastAsia="Arial Unicode MS" w:hAnsi="Times New Roman" w:cs="Times New Roman"/>
          <w:bCs/>
          <w:szCs w:val="24"/>
          <w:lang w:eastAsia="ko-KR"/>
        </w:rPr>
        <w:t>Fractional analysis of hydrocarbon groups (</w:t>
      </w:r>
      <w:r w:rsidR="009A181E">
        <w:rPr>
          <w:rFonts w:ascii="Times New Roman" w:eastAsia="Arial Unicode MS" w:hAnsi="Times New Roman" w:cs="Times New Roman"/>
          <w:bCs/>
          <w:szCs w:val="24"/>
          <w:lang w:eastAsia="ko-KR"/>
        </w:rPr>
        <w:t>12.11/1</w:t>
      </w:r>
      <w:r w:rsidR="00863E19">
        <w:rPr>
          <w:rFonts w:ascii="Times New Roman" w:eastAsia="Arial Unicode MS" w:hAnsi="Times New Roman" w:cs="Times New Roman"/>
          <w:bCs/>
          <w:szCs w:val="24"/>
          <w:lang w:eastAsia="ko-KR"/>
        </w:rPr>
        <w:t>.0/M</w:t>
      </w:r>
      <w:r w:rsidRPr="002070B2">
        <w:rPr>
          <w:rFonts w:ascii="Times New Roman" w:eastAsia="Arial Unicode MS" w:hAnsi="Times New Roman" w:cs="Times New Roman"/>
          <w:bCs/>
          <w:szCs w:val="24"/>
          <w:lang w:eastAsia="ko-KR"/>
        </w:rPr>
        <w:t xml:space="preserve">, </w:t>
      </w:r>
      <w:r w:rsidR="009A181E">
        <w:rPr>
          <w:rFonts w:ascii="Times New Roman" w:eastAsia="Arial Unicode MS" w:hAnsi="Times New Roman" w:cs="Times New Roman"/>
          <w:bCs/>
          <w:szCs w:val="24"/>
          <w:lang w:eastAsia="ko-KR"/>
        </w:rPr>
        <w:t>12.11/2</w:t>
      </w:r>
      <w:r w:rsidR="007A3A5C">
        <w:rPr>
          <w:rFonts w:ascii="Times New Roman" w:eastAsia="Arial Unicode MS" w:hAnsi="Times New Roman" w:cs="Times New Roman"/>
          <w:bCs/>
          <w:szCs w:val="24"/>
          <w:lang w:eastAsia="ko-KR"/>
        </w:rPr>
        <w:t>.0/M</w:t>
      </w:r>
      <w:r w:rsidRPr="002070B2">
        <w:rPr>
          <w:rFonts w:ascii="Times New Roman" w:eastAsia="Arial Unicode MS" w:hAnsi="Times New Roman" w:cs="Times New Roman"/>
          <w:bCs/>
          <w:szCs w:val="24"/>
          <w:lang w:eastAsia="ko-KR"/>
        </w:rPr>
        <w:t xml:space="preserve">, </w:t>
      </w:r>
      <w:r w:rsidR="009A181E">
        <w:rPr>
          <w:rFonts w:ascii="Times New Roman" w:eastAsia="Arial Unicode MS" w:hAnsi="Times New Roman" w:cs="Times New Roman"/>
          <w:bCs/>
          <w:szCs w:val="24"/>
          <w:lang w:eastAsia="ko-KR"/>
        </w:rPr>
        <w:t>12.11/3</w:t>
      </w:r>
      <w:r w:rsidR="007A3A5C">
        <w:rPr>
          <w:rFonts w:ascii="Times New Roman" w:eastAsia="Arial Unicode MS" w:hAnsi="Times New Roman" w:cs="Times New Roman"/>
          <w:bCs/>
          <w:szCs w:val="24"/>
          <w:lang w:eastAsia="ko-KR"/>
        </w:rPr>
        <w:t>.0/M</w:t>
      </w:r>
      <w:r w:rsidR="009A181E">
        <w:rPr>
          <w:rFonts w:ascii="Times New Roman" w:eastAsia="Arial Unicode MS" w:hAnsi="Times New Roman" w:cs="Times New Roman"/>
          <w:bCs/>
          <w:szCs w:val="24"/>
          <w:lang w:eastAsia="ko-KR"/>
        </w:rPr>
        <w:t xml:space="preserve"> and </w:t>
      </w:r>
      <w:r w:rsidR="00863E19">
        <w:rPr>
          <w:rFonts w:ascii="Times New Roman" w:eastAsia="Arial Unicode MS" w:hAnsi="Times New Roman" w:cs="Times New Roman"/>
          <w:bCs/>
          <w:szCs w:val="24"/>
          <w:lang w:eastAsia="ko-KR"/>
        </w:rPr>
        <w:t>12.11/4.0/M</w:t>
      </w:r>
      <w:r w:rsidRPr="002070B2">
        <w:rPr>
          <w:rFonts w:ascii="Times New Roman" w:eastAsia="Arial Unicode MS" w:hAnsi="Times New Roman" w:cs="Times New Roman"/>
          <w:bCs/>
          <w:szCs w:val="24"/>
          <w:lang w:eastAsia="ko-KR"/>
        </w:rPr>
        <w:t>)</w:t>
      </w:r>
      <w:r w:rsidR="00D0033F">
        <w:rPr>
          <w:rFonts w:ascii="Times New Roman" w:eastAsia="Arial Unicode MS" w:hAnsi="Times New Roman" w:cs="Times New Roman"/>
          <w:bCs/>
          <w:szCs w:val="24"/>
          <w:lang w:eastAsia="ko-KR"/>
        </w:rPr>
        <w:t>………………………………………………………………………</w:t>
      </w:r>
      <w:r w:rsidR="009A181E">
        <w:rPr>
          <w:rFonts w:ascii="Times New Roman" w:eastAsia="Arial Unicode MS" w:hAnsi="Times New Roman" w:cs="Times New Roman"/>
          <w:bCs/>
          <w:szCs w:val="24"/>
          <w:lang w:eastAsia="ko-KR"/>
        </w:rPr>
        <w:t>……….</w:t>
      </w:r>
      <w:r w:rsidR="00D0033F">
        <w:rPr>
          <w:rFonts w:ascii="Times New Roman" w:eastAsia="Arial Unicode MS" w:hAnsi="Times New Roman" w:cs="Times New Roman"/>
          <w:bCs/>
          <w:szCs w:val="24"/>
          <w:lang w:eastAsia="ko-KR"/>
        </w:rPr>
        <w:t>…8</w:t>
      </w:r>
    </w:p>
    <w:p w:rsidR="002070B2" w:rsidRPr="002070B2" w:rsidRDefault="002070B2" w:rsidP="002070B2">
      <w:pPr>
        <w:jc w:val="both"/>
        <w:rPr>
          <w:rFonts w:ascii="Times New Roman" w:eastAsia="SimSun" w:hAnsi="Times New Roman" w:cs="Times New Roman"/>
          <w:szCs w:val="24"/>
          <w:lang w:val="en-CA"/>
        </w:rPr>
      </w:pPr>
      <w:r w:rsidRPr="002070B2">
        <w:rPr>
          <w:rFonts w:ascii="Times New Roman" w:eastAsia="SimSun" w:hAnsi="Times New Roman" w:cs="Times New Roman"/>
          <w:szCs w:val="24"/>
          <w:lang w:val="en-CA"/>
        </w:rPr>
        <w:t>Semi-volatile components in oil and environmental samples (</w:t>
      </w:r>
      <w:r w:rsidR="00863E19">
        <w:rPr>
          <w:rFonts w:ascii="Times New Roman" w:eastAsia="SimSun" w:hAnsi="Times New Roman" w:cs="Times New Roman"/>
          <w:szCs w:val="24"/>
          <w:lang w:val="en-CA"/>
        </w:rPr>
        <w:t>5.03/X.X/M</w:t>
      </w:r>
      <w:r w:rsidRPr="002070B2">
        <w:rPr>
          <w:rFonts w:ascii="Times New Roman" w:eastAsia="SimSun" w:hAnsi="Times New Roman" w:cs="Times New Roman"/>
          <w:szCs w:val="24"/>
          <w:lang w:val="en-CA"/>
        </w:rPr>
        <w:t>)</w:t>
      </w:r>
      <w:r w:rsidR="00D0033F">
        <w:rPr>
          <w:rFonts w:ascii="Times New Roman" w:eastAsia="SimSun" w:hAnsi="Times New Roman" w:cs="Times New Roman"/>
          <w:szCs w:val="24"/>
          <w:lang w:val="en-CA"/>
        </w:rPr>
        <w:t>………………</w:t>
      </w:r>
      <w:proofErr w:type="gramStart"/>
      <w:r w:rsidR="00D0033F">
        <w:rPr>
          <w:rFonts w:ascii="Times New Roman" w:eastAsia="SimSun" w:hAnsi="Times New Roman" w:cs="Times New Roman"/>
          <w:szCs w:val="24"/>
          <w:lang w:val="en-CA"/>
        </w:rPr>
        <w:t>..10</w:t>
      </w:r>
      <w:proofErr w:type="gramEnd"/>
    </w:p>
    <w:p w:rsidR="002070B2" w:rsidRPr="002070B2" w:rsidRDefault="002070B2" w:rsidP="002070B2">
      <w:pPr>
        <w:tabs>
          <w:tab w:val="clear" w:pos="360"/>
          <w:tab w:val="clear" w:pos="720"/>
          <w:tab w:val="clear" w:pos="1080"/>
          <w:tab w:val="clear" w:pos="1440"/>
          <w:tab w:val="clear" w:pos="1800"/>
        </w:tabs>
        <w:overflowPunct/>
        <w:autoSpaceDE/>
        <w:autoSpaceDN/>
        <w:adjustRightInd/>
        <w:jc w:val="both"/>
        <w:textAlignment w:val="auto"/>
        <w:rPr>
          <w:rFonts w:ascii="Times New Roman" w:eastAsia="Calibri" w:hAnsi="Times New Roman" w:cs="Times New Roman"/>
          <w:bCs/>
          <w:color w:val="auto"/>
          <w:szCs w:val="24"/>
          <w:lang w:val="en-CA" w:eastAsia="en-US"/>
        </w:rPr>
      </w:pPr>
      <w:r w:rsidRPr="002070B2">
        <w:rPr>
          <w:rFonts w:ascii="Times New Roman" w:eastAsia="Calibri" w:hAnsi="Times New Roman" w:cs="Times New Roman"/>
          <w:bCs/>
          <w:color w:val="auto"/>
          <w:szCs w:val="24"/>
          <w:lang w:val="en-CA" w:eastAsia="en-US"/>
        </w:rPr>
        <w:t xml:space="preserve">Determination of BTEX and </w:t>
      </w:r>
      <w:proofErr w:type="spellStart"/>
      <w:r w:rsidRPr="002070B2">
        <w:rPr>
          <w:rFonts w:ascii="Times New Roman" w:eastAsia="Calibri" w:hAnsi="Times New Roman" w:cs="Times New Roman"/>
          <w:bCs/>
          <w:color w:val="auto"/>
          <w:szCs w:val="24"/>
          <w:lang w:val="en-CA" w:eastAsia="en-US"/>
        </w:rPr>
        <w:t>alkylbenzenes</w:t>
      </w:r>
      <w:proofErr w:type="spellEnd"/>
      <w:r w:rsidRPr="002070B2">
        <w:rPr>
          <w:rFonts w:ascii="Times New Roman" w:eastAsia="Calibri" w:hAnsi="Times New Roman" w:cs="Times New Roman"/>
          <w:bCs/>
          <w:color w:val="auto"/>
          <w:szCs w:val="24"/>
          <w:lang w:val="en-CA" w:eastAsia="en-US"/>
        </w:rPr>
        <w:t xml:space="preserve"> in crude oil and refined products (</w:t>
      </w:r>
      <w:r w:rsidR="00863E19">
        <w:rPr>
          <w:rFonts w:ascii="Times New Roman" w:eastAsia="Calibri" w:hAnsi="Times New Roman" w:cs="Times New Roman"/>
          <w:bCs/>
          <w:color w:val="auto"/>
          <w:szCs w:val="24"/>
          <w:lang w:val="en-CA" w:eastAsia="en-US"/>
        </w:rPr>
        <w:t>5.02/X.X/M</w:t>
      </w:r>
      <w:r w:rsidRPr="002070B2">
        <w:rPr>
          <w:rFonts w:ascii="Times New Roman" w:eastAsia="Calibri" w:hAnsi="Times New Roman" w:cs="Times New Roman"/>
          <w:bCs/>
          <w:color w:val="auto"/>
          <w:szCs w:val="24"/>
          <w:lang w:val="en-CA" w:eastAsia="en-US"/>
        </w:rPr>
        <w:t>)</w:t>
      </w:r>
      <w:r w:rsidR="009A181E">
        <w:rPr>
          <w:rFonts w:ascii="Times New Roman" w:eastAsia="Calibri" w:hAnsi="Times New Roman" w:cs="Times New Roman"/>
          <w:bCs/>
          <w:color w:val="auto"/>
          <w:szCs w:val="24"/>
          <w:lang w:val="en-CA" w:eastAsia="en-US"/>
        </w:rPr>
        <w:t>…………………………………………</w:t>
      </w:r>
      <w:r w:rsidR="00D0033F">
        <w:rPr>
          <w:rFonts w:ascii="Times New Roman" w:eastAsia="Calibri" w:hAnsi="Times New Roman" w:cs="Times New Roman"/>
          <w:bCs/>
          <w:color w:val="auto"/>
          <w:szCs w:val="24"/>
          <w:lang w:val="en-CA" w:eastAsia="en-US"/>
        </w:rPr>
        <w:t>……………………………………</w:t>
      </w:r>
      <w:proofErr w:type="gramStart"/>
      <w:r w:rsidR="00D0033F">
        <w:rPr>
          <w:rFonts w:ascii="Times New Roman" w:eastAsia="Calibri" w:hAnsi="Times New Roman" w:cs="Times New Roman"/>
          <w:bCs/>
          <w:color w:val="auto"/>
          <w:szCs w:val="24"/>
          <w:lang w:val="en-CA" w:eastAsia="en-US"/>
        </w:rPr>
        <w:t>..13</w:t>
      </w:r>
      <w:proofErr w:type="gramEnd"/>
    </w:p>
    <w:p w:rsidR="002070B2" w:rsidRPr="002070B2" w:rsidRDefault="002070B2" w:rsidP="002070B2">
      <w:pPr>
        <w:jc w:val="both"/>
        <w:rPr>
          <w:rFonts w:ascii="Times New Roman" w:eastAsia="SimSun" w:hAnsi="Times New Roman" w:cs="Times New Roman"/>
          <w:b/>
          <w:szCs w:val="24"/>
        </w:rPr>
      </w:pPr>
    </w:p>
    <w:p w:rsidR="008A6259" w:rsidRDefault="008A6259" w:rsidP="008A6259">
      <w:pPr>
        <w:jc w:val="both"/>
        <w:rPr>
          <w:rFonts w:ascii="Times New Roman" w:eastAsia="Arial Unicode MS" w:hAnsi="Times New Roman" w:cs="Times New Roman"/>
          <w:b/>
          <w:bCs/>
          <w:szCs w:val="24"/>
          <w:lang w:eastAsia="ko-KR"/>
        </w:rPr>
      </w:pPr>
    </w:p>
    <w:p w:rsidR="008A6259" w:rsidRPr="00AE51BB" w:rsidRDefault="008A6259" w:rsidP="008A6259">
      <w:pPr>
        <w:jc w:val="both"/>
        <w:rPr>
          <w:rFonts w:ascii="Times New Roman" w:eastAsia="Arial Unicode MS" w:hAnsi="Times New Roman" w:cs="Times New Roman"/>
          <w:b/>
          <w:bCs/>
          <w:szCs w:val="24"/>
          <w:u w:val="single"/>
          <w:lang w:eastAsia="ko-KR"/>
        </w:rPr>
      </w:pPr>
    </w:p>
    <w:p w:rsidR="008A6259" w:rsidRPr="00AE51BB" w:rsidRDefault="008A6259" w:rsidP="008A6259">
      <w:pPr>
        <w:jc w:val="both"/>
        <w:rPr>
          <w:rFonts w:ascii="Times New Roman" w:hAnsi="Times New Roman" w:cs="Times New Roman"/>
          <w:b/>
          <w:szCs w:val="24"/>
          <w:lang w:eastAsia="ko-KR"/>
        </w:rPr>
      </w:pPr>
    </w:p>
    <w:p w:rsidR="008A6259" w:rsidRPr="00AE51BB" w:rsidRDefault="008A6259" w:rsidP="008A6259">
      <w:pPr>
        <w:jc w:val="both"/>
        <w:rPr>
          <w:rFonts w:ascii="Times New Roman" w:eastAsia="Arial Unicode MS" w:hAnsi="Times New Roman" w:cs="Times New Roman"/>
          <w:b/>
          <w:bCs/>
          <w:szCs w:val="24"/>
          <w:lang w:eastAsia="ko-KR"/>
        </w:rPr>
      </w:pPr>
    </w:p>
    <w:p w:rsidR="008A6259" w:rsidRPr="00AE51BB" w:rsidRDefault="008A6259" w:rsidP="008A6259">
      <w:pPr>
        <w:jc w:val="both"/>
        <w:rPr>
          <w:rFonts w:ascii="Times New Roman" w:eastAsia="Arial Unicode MS" w:hAnsi="Times New Roman" w:cs="Times New Roman"/>
          <w:b/>
          <w:bCs/>
          <w:szCs w:val="24"/>
          <w:lang w:eastAsia="ko-KR"/>
        </w:rPr>
      </w:pPr>
    </w:p>
    <w:p w:rsidR="008A6259" w:rsidRPr="00116243" w:rsidRDefault="00992140" w:rsidP="00116243">
      <w:pPr>
        <w:tabs>
          <w:tab w:val="clear" w:pos="360"/>
          <w:tab w:val="clear" w:pos="720"/>
          <w:tab w:val="clear" w:pos="1080"/>
          <w:tab w:val="clear" w:pos="1440"/>
          <w:tab w:val="clear" w:pos="1800"/>
        </w:tabs>
        <w:overflowPunct/>
        <w:autoSpaceDE/>
        <w:autoSpaceDN/>
        <w:adjustRightInd/>
        <w:textAlignment w:val="auto"/>
        <w:rPr>
          <w:rFonts w:ascii="Times New Roman" w:eastAsia="Arial Unicode MS" w:hAnsi="Times New Roman" w:cs="Times New Roman"/>
          <w:szCs w:val="24"/>
          <w:lang w:eastAsia="ko-KR"/>
        </w:rPr>
      </w:pPr>
      <w:r>
        <w:rPr>
          <w:rFonts w:ascii="Times New Roman" w:eastAsia="Arial Unicode MS" w:hAnsi="Times New Roman" w:cs="Times New Roman"/>
          <w:szCs w:val="24"/>
          <w:lang w:eastAsia="ko-KR"/>
        </w:rPr>
        <w:br w:type="page"/>
      </w:r>
    </w:p>
    <w:p w:rsidR="00990449" w:rsidRPr="00AE51BB" w:rsidRDefault="00990449" w:rsidP="00B478E2">
      <w:pPr>
        <w:jc w:val="both"/>
        <w:rPr>
          <w:rFonts w:ascii="Times New Roman" w:eastAsia="Arial Unicode MS" w:hAnsi="Times New Roman" w:cs="Times New Roman"/>
          <w:b/>
          <w:bCs/>
          <w:szCs w:val="24"/>
          <w:lang w:eastAsia="ko-KR"/>
        </w:rPr>
      </w:pPr>
      <w:r w:rsidRPr="00AE51BB">
        <w:rPr>
          <w:rFonts w:ascii="Times New Roman" w:eastAsia="Arial Unicode MS" w:hAnsi="Times New Roman" w:cs="Times New Roman"/>
          <w:b/>
          <w:bCs/>
          <w:szCs w:val="24"/>
          <w:lang w:eastAsia="ko-KR"/>
        </w:rPr>
        <w:lastRenderedPageBreak/>
        <w:t xml:space="preserve">Preparation of </w:t>
      </w:r>
      <w:r w:rsidR="00FC7F04">
        <w:rPr>
          <w:rFonts w:ascii="Times New Roman" w:eastAsia="Arial Unicode MS" w:hAnsi="Times New Roman" w:cs="Times New Roman"/>
          <w:b/>
          <w:bCs/>
          <w:szCs w:val="24"/>
          <w:lang w:eastAsia="ko-KR"/>
        </w:rPr>
        <w:t>the w</w:t>
      </w:r>
      <w:r w:rsidR="00FC7F04" w:rsidRPr="00AE51BB">
        <w:rPr>
          <w:rFonts w:ascii="Times New Roman" w:eastAsia="Arial Unicode MS" w:hAnsi="Times New Roman" w:cs="Times New Roman"/>
          <w:b/>
          <w:bCs/>
          <w:szCs w:val="24"/>
          <w:lang w:eastAsia="ko-KR"/>
        </w:rPr>
        <w:t xml:space="preserve">eathered </w:t>
      </w:r>
      <w:r w:rsidR="00FC7F04">
        <w:rPr>
          <w:rFonts w:ascii="Times New Roman" w:eastAsia="Arial Unicode MS" w:hAnsi="Times New Roman" w:cs="Times New Roman"/>
          <w:b/>
          <w:bCs/>
          <w:szCs w:val="24"/>
          <w:lang w:eastAsia="ko-KR"/>
        </w:rPr>
        <w:t>f</w:t>
      </w:r>
      <w:r w:rsidR="00FC7F04" w:rsidRPr="00AE51BB">
        <w:rPr>
          <w:rFonts w:ascii="Times New Roman" w:eastAsia="Arial Unicode MS" w:hAnsi="Times New Roman" w:cs="Times New Roman"/>
          <w:b/>
          <w:bCs/>
          <w:szCs w:val="24"/>
          <w:lang w:eastAsia="ko-KR"/>
        </w:rPr>
        <w:t>raction</w:t>
      </w:r>
      <w:r w:rsidR="00282D70">
        <w:rPr>
          <w:rFonts w:ascii="Times New Roman" w:eastAsia="Arial Unicode MS" w:hAnsi="Times New Roman" w:cs="Times New Roman"/>
          <w:b/>
          <w:bCs/>
          <w:szCs w:val="24"/>
          <w:lang w:eastAsia="ko-KR"/>
        </w:rPr>
        <w:t xml:space="preserve"> (</w:t>
      </w:r>
      <w:r w:rsidR="00282D70" w:rsidRPr="00282D70">
        <w:rPr>
          <w:rFonts w:ascii="Times New Roman" w:eastAsia="Arial Unicode MS" w:hAnsi="Times New Roman" w:cs="Times New Roman"/>
          <w:b/>
          <w:bCs/>
          <w:szCs w:val="24"/>
          <w:lang w:eastAsia="ko-KR"/>
        </w:rPr>
        <w:t>12.01/</w:t>
      </w:r>
      <w:proofErr w:type="spellStart"/>
      <w:r w:rsidR="00282D70" w:rsidRPr="00282D70">
        <w:rPr>
          <w:rFonts w:ascii="Times New Roman" w:eastAsia="Arial Unicode MS" w:hAnsi="Times New Roman" w:cs="Times New Roman"/>
          <w:b/>
          <w:bCs/>
          <w:szCs w:val="24"/>
          <w:lang w:eastAsia="ko-KR"/>
        </w:rPr>
        <w:t>x.x</w:t>
      </w:r>
      <w:proofErr w:type="spellEnd"/>
      <w:r w:rsidR="00282D70" w:rsidRPr="00282D70">
        <w:rPr>
          <w:rFonts w:ascii="Times New Roman" w:eastAsia="Arial Unicode MS" w:hAnsi="Times New Roman" w:cs="Times New Roman"/>
          <w:b/>
          <w:bCs/>
          <w:szCs w:val="24"/>
          <w:lang w:eastAsia="ko-KR"/>
        </w:rPr>
        <w:t>/M</w:t>
      </w:r>
      <w:r w:rsidR="00282D70">
        <w:rPr>
          <w:rFonts w:ascii="Times New Roman" w:eastAsia="Arial Unicode MS" w:hAnsi="Times New Roman" w:cs="Times New Roman"/>
          <w:b/>
          <w:bCs/>
          <w:szCs w:val="24"/>
          <w:lang w:eastAsia="ko-KR"/>
        </w:rPr>
        <w:t>)</w:t>
      </w:r>
    </w:p>
    <w:p w:rsidR="00990449" w:rsidRPr="00AE51BB" w:rsidRDefault="00990449" w:rsidP="00B478E2">
      <w:pPr>
        <w:contextualSpacing/>
        <w:jc w:val="both"/>
        <w:rPr>
          <w:rFonts w:ascii="Times New Roman" w:eastAsia="Arial Unicode MS" w:hAnsi="Times New Roman" w:cs="Times New Roman"/>
          <w:szCs w:val="24"/>
          <w:lang w:eastAsia="ko-KR"/>
        </w:rPr>
      </w:pPr>
    </w:p>
    <w:p w:rsidR="00990449" w:rsidRPr="00AE51BB" w:rsidRDefault="00990449" w:rsidP="00B478E2">
      <w:pPr>
        <w:contextualSpacing/>
        <w:jc w:val="both"/>
        <w:rPr>
          <w:rFonts w:ascii="Times New Roman" w:eastAsia="Arial Unicode MS" w:hAnsi="Times New Roman" w:cs="Times New Roman"/>
          <w:szCs w:val="24"/>
          <w:lang w:eastAsia="ko-KR"/>
        </w:rPr>
      </w:pPr>
      <w:proofErr w:type="gramStart"/>
      <w:r w:rsidRPr="00AE51BB">
        <w:rPr>
          <w:rFonts w:ascii="Times New Roman" w:eastAsia="Arial Unicode MS" w:hAnsi="Times New Roman" w:cs="Times New Roman"/>
          <w:szCs w:val="24"/>
          <w:lang w:eastAsia="ko-KR"/>
        </w:rPr>
        <w:t>A</w:t>
      </w:r>
      <w:r w:rsidR="00FC7F04">
        <w:rPr>
          <w:rFonts w:ascii="Times New Roman" w:eastAsia="Arial Unicode MS" w:hAnsi="Times New Roman" w:cs="Times New Roman"/>
          <w:szCs w:val="24"/>
          <w:lang w:eastAsia="ko-KR"/>
        </w:rPr>
        <w:t>n</w:t>
      </w:r>
      <w:r w:rsidRPr="00AE51BB">
        <w:rPr>
          <w:rFonts w:ascii="Times New Roman" w:eastAsia="Arial Unicode MS" w:hAnsi="Times New Roman" w:cs="Times New Roman"/>
          <w:szCs w:val="24"/>
          <w:lang w:eastAsia="ko-KR"/>
        </w:rPr>
        <w:t xml:space="preserve"> oil-weathering technique by rotary evaporation is used by </w:t>
      </w:r>
      <w:r w:rsidR="00FC7F04">
        <w:rPr>
          <w:rFonts w:ascii="Times New Roman" w:eastAsia="Arial Unicode MS" w:hAnsi="Times New Roman" w:cs="Times New Roman"/>
          <w:szCs w:val="24"/>
          <w:lang w:eastAsia="ko-KR"/>
        </w:rPr>
        <w:t xml:space="preserve">the </w:t>
      </w:r>
      <w:r w:rsidRPr="00AE51BB">
        <w:rPr>
          <w:rFonts w:ascii="Times New Roman" w:eastAsia="Arial Unicode MS" w:hAnsi="Times New Roman" w:cs="Times New Roman"/>
          <w:szCs w:val="24"/>
          <w:lang w:eastAsia="ko-KR"/>
        </w:rPr>
        <w:t xml:space="preserve">Emergencies Science and Technology Section (ESTS) to artificially weather oils </w:t>
      </w:r>
      <w:r w:rsidR="00B73A11">
        <w:rPr>
          <w:rFonts w:ascii="Times New Roman" w:eastAsia="Arial Unicode MS" w:hAnsi="Times New Roman" w:cs="Times New Roman"/>
          <w:szCs w:val="24"/>
          <w:lang w:eastAsia="ko-KR"/>
        </w:rPr>
        <w:t xml:space="preserve">through </w:t>
      </w:r>
      <w:r w:rsidRPr="00AE51BB">
        <w:rPr>
          <w:rFonts w:ascii="Times New Roman" w:eastAsia="Arial Unicode MS" w:hAnsi="Times New Roman" w:cs="Times New Roman"/>
          <w:szCs w:val="24"/>
          <w:lang w:eastAsia="ko-KR"/>
        </w:rPr>
        <w:t>varying degrees of weight loss</w:t>
      </w:r>
      <w:proofErr w:type="gramEnd"/>
      <w:r w:rsidRPr="00AE51BB">
        <w:rPr>
          <w:rFonts w:ascii="Times New Roman" w:eastAsia="Arial Unicode MS" w:hAnsi="Times New Roman" w:cs="Times New Roman"/>
          <w:szCs w:val="24"/>
          <w:lang w:eastAsia="ko-KR"/>
        </w:rPr>
        <w:t>. The oil</w:t>
      </w:r>
      <w:r w:rsidR="00FA43A1">
        <w:rPr>
          <w:rFonts w:ascii="Times New Roman" w:eastAsia="Arial Unicode MS" w:hAnsi="Times New Roman" w:cs="Times New Roman"/>
          <w:szCs w:val="24"/>
          <w:lang w:eastAsia="ko-KR"/>
        </w:rPr>
        <w:t>-</w:t>
      </w:r>
      <w:r w:rsidRPr="00AE51BB">
        <w:rPr>
          <w:rFonts w:ascii="Times New Roman" w:eastAsia="Arial Unicode MS" w:hAnsi="Times New Roman" w:cs="Times New Roman"/>
          <w:szCs w:val="24"/>
          <w:lang w:eastAsia="ko-KR"/>
        </w:rPr>
        <w:t xml:space="preserve">weathering system consists of a </w:t>
      </w:r>
      <w:proofErr w:type="spellStart"/>
      <w:r w:rsidRPr="00AE51BB">
        <w:rPr>
          <w:rFonts w:ascii="Times New Roman" w:eastAsia="Arial Unicode MS" w:hAnsi="Times New Roman" w:cs="Times New Roman"/>
          <w:szCs w:val="24"/>
          <w:lang w:eastAsia="ko-KR"/>
        </w:rPr>
        <w:t>Buchi</w:t>
      </w:r>
      <w:proofErr w:type="spellEnd"/>
      <w:r w:rsidRPr="00AE51BB">
        <w:rPr>
          <w:rFonts w:ascii="Times New Roman" w:eastAsia="Arial Unicode MS" w:hAnsi="Times New Roman" w:cs="Times New Roman"/>
          <w:szCs w:val="24"/>
          <w:lang w:eastAsia="ko-KR"/>
        </w:rPr>
        <w:t xml:space="preserve"> R220 rotary evaporator with a 10</w:t>
      </w:r>
      <w:r w:rsidR="00521610">
        <w:rPr>
          <w:rFonts w:ascii="Times New Roman" w:eastAsia="Arial Unicode MS" w:hAnsi="Times New Roman" w:cs="Times New Roman"/>
          <w:szCs w:val="24"/>
          <w:lang w:eastAsia="ko-KR"/>
        </w:rPr>
        <w:t> </w:t>
      </w:r>
      <w:r w:rsidRPr="00AE51BB">
        <w:rPr>
          <w:rFonts w:ascii="Times New Roman" w:eastAsia="Arial Unicode MS" w:hAnsi="Times New Roman" w:cs="Times New Roman"/>
          <w:szCs w:val="24"/>
          <w:lang w:eastAsia="ko-KR"/>
        </w:rPr>
        <w:t>L flask, an integral water bath, a circulating bath</w:t>
      </w:r>
      <w:r w:rsidR="00FC7F04">
        <w:rPr>
          <w:rFonts w:ascii="Times New Roman" w:eastAsia="Arial Unicode MS" w:hAnsi="Times New Roman" w:cs="Times New Roman"/>
          <w:szCs w:val="24"/>
          <w:lang w:eastAsia="ko-KR"/>
        </w:rPr>
        <w:t>,</w:t>
      </w:r>
      <w:r w:rsidRPr="00AE51BB">
        <w:rPr>
          <w:rFonts w:ascii="Times New Roman" w:eastAsia="Arial Unicode MS" w:hAnsi="Times New Roman" w:cs="Times New Roman"/>
          <w:szCs w:val="24"/>
          <w:lang w:eastAsia="ko-KR"/>
        </w:rPr>
        <w:t xml:space="preserve"> and a vacuum pump (</w:t>
      </w:r>
      <w:proofErr w:type="spellStart"/>
      <w:r w:rsidRPr="00AE51BB">
        <w:rPr>
          <w:rFonts w:ascii="Times New Roman" w:eastAsia="Arial Unicode MS" w:hAnsi="Times New Roman" w:cs="Times New Roman"/>
          <w:szCs w:val="24"/>
          <w:lang w:eastAsia="ko-KR"/>
        </w:rPr>
        <w:t>Buchi</w:t>
      </w:r>
      <w:proofErr w:type="spellEnd"/>
      <w:r w:rsidRPr="00AE51BB">
        <w:rPr>
          <w:rFonts w:ascii="Times New Roman" w:eastAsia="Arial Unicode MS" w:hAnsi="Times New Roman" w:cs="Times New Roman"/>
          <w:szCs w:val="24"/>
          <w:lang w:eastAsia="ko-KR"/>
        </w:rPr>
        <w:t xml:space="preserve"> </w:t>
      </w:r>
      <w:proofErr w:type="spellStart"/>
      <w:r w:rsidRPr="00AE51BB">
        <w:rPr>
          <w:rFonts w:ascii="Times New Roman" w:eastAsia="Arial Unicode MS" w:hAnsi="Times New Roman" w:cs="Times New Roman"/>
          <w:szCs w:val="24"/>
          <w:lang w:eastAsia="ko-KR"/>
        </w:rPr>
        <w:t>Labortechnik</w:t>
      </w:r>
      <w:proofErr w:type="spellEnd"/>
      <w:r w:rsidRPr="00AE51BB">
        <w:rPr>
          <w:rFonts w:ascii="Times New Roman" w:eastAsia="Arial Unicode MS" w:hAnsi="Times New Roman" w:cs="Times New Roman"/>
          <w:szCs w:val="24"/>
          <w:lang w:eastAsia="ko-KR"/>
        </w:rPr>
        <w:t xml:space="preserve"> AG, </w:t>
      </w:r>
      <w:proofErr w:type="spellStart"/>
      <w:r w:rsidRPr="00AE51BB">
        <w:rPr>
          <w:rFonts w:ascii="Times New Roman" w:eastAsia="Arial Unicode MS" w:hAnsi="Times New Roman" w:cs="Times New Roman"/>
          <w:szCs w:val="24"/>
          <w:lang w:eastAsia="ko-KR"/>
        </w:rPr>
        <w:t>Flawil</w:t>
      </w:r>
      <w:proofErr w:type="spellEnd"/>
      <w:r w:rsidRPr="00AE51BB">
        <w:rPr>
          <w:rFonts w:ascii="Times New Roman" w:eastAsia="Arial Unicode MS" w:hAnsi="Times New Roman" w:cs="Times New Roman"/>
          <w:szCs w:val="24"/>
          <w:lang w:eastAsia="ko-KR"/>
        </w:rPr>
        <w:t xml:space="preserve">, Switzerland). The </w:t>
      </w:r>
      <w:r w:rsidRPr="00486DBF">
        <w:rPr>
          <w:rFonts w:ascii="Times New Roman" w:eastAsia="Arial Unicode MS" w:hAnsi="Times New Roman" w:cs="Times New Roman"/>
          <w:szCs w:val="24"/>
          <w:lang w:eastAsia="ko-KR"/>
        </w:rPr>
        <w:t>water bath</w:t>
      </w:r>
      <w:r w:rsidR="00B42DBF">
        <w:rPr>
          <w:rFonts w:ascii="Times New Roman" w:eastAsia="Arial Unicode MS" w:hAnsi="Times New Roman" w:cs="Times New Roman"/>
          <w:szCs w:val="24"/>
          <w:lang w:eastAsia="ko-KR"/>
        </w:rPr>
        <w:t>,</w:t>
      </w:r>
      <w:r w:rsidRPr="00AE51BB">
        <w:rPr>
          <w:rFonts w:ascii="Times New Roman" w:eastAsia="Arial Unicode MS" w:hAnsi="Times New Roman" w:cs="Times New Roman"/>
          <w:szCs w:val="24"/>
          <w:lang w:eastAsia="ko-KR"/>
        </w:rPr>
        <w:t xml:space="preserve"> in conta</w:t>
      </w:r>
      <w:r w:rsidR="00CD5D7E">
        <w:rPr>
          <w:rFonts w:ascii="Times New Roman" w:eastAsia="Arial Unicode MS" w:hAnsi="Times New Roman" w:cs="Times New Roman"/>
          <w:szCs w:val="24"/>
          <w:lang w:eastAsia="ko-KR"/>
        </w:rPr>
        <w:t>ct with the rotary flask</w:t>
      </w:r>
      <w:r w:rsidR="00B42DBF">
        <w:rPr>
          <w:rFonts w:ascii="Times New Roman" w:eastAsia="Arial Unicode MS" w:hAnsi="Times New Roman" w:cs="Times New Roman"/>
          <w:szCs w:val="24"/>
          <w:lang w:eastAsia="ko-KR"/>
        </w:rPr>
        <w:t>,</w:t>
      </w:r>
      <w:r w:rsidR="00CD5D7E">
        <w:rPr>
          <w:rFonts w:ascii="Times New Roman" w:eastAsia="Arial Unicode MS" w:hAnsi="Times New Roman" w:cs="Times New Roman"/>
          <w:szCs w:val="24"/>
          <w:lang w:eastAsia="ko-KR"/>
        </w:rPr>
        <w:t xml:space="preserve"> </w:t>
      </w:r>
      <w:proofErr w:type="gramStart"/>
      <w:r w:rsidR="00CD5D7E">
        <w:rPr>
          <w:rFonts w:ascii="Times New Roman" w:eastAsia="Arial Unicode MS" w:hAnsi="Times New Roman" w:cs="Times New Roman"/>
          <w:szCs w:val="24"/>
          <w:lang w:eastAsia="ko-KR"/>
        </w:rPr>
        <w:t xml:space="preserve">is </w:t>
      </w:r>
      <w:r w:rsidR="00FC7F04">
        <w:rPr>
          <w:rFonts w:ascii="Times New Roman" w:eastAsia="Arial Unicode MS" w:hAnsi="Times New Roman" w:cs="Times New Roman"/>
          <w:szCs w:val="24"/>
          <w:lang w:eastAsia="ko-KR"/>
        </w:rPr>
        <w:t>kept</w:t>
      </w:r>
      <w:proofErr w:type="gramEnd"/>
      <w:r w:rsidR="00FC7F04">
        <w:rPr>
          <w:rFonts w:ascii="Times New Roman" w:eastAsia="Arial Unicode MS" w:hAnsi="Times New Roman" w:cs="Times New Roman"/>
          <w:szCs w:val="24"/>
          <w:lang w:eastAsia="ko-KR"/>
        </w:rPr>
        <w:t xml:space="preserve"> at </w:t>
      </w:r>
      <w:r w:rsidRPr="00AE51BB">
        <w:rPr>
          <w:rFonts w:ascii="Times New Roman" w:eastAsia="Arial Unicode MS" w:hAnsi="Times New Roman" w:cs="Times New Roman"/>
          <w:szCs w:val="24"/>
          <w:lang w:eastAsia="ko-KR"/>
        </w:rPr>
        <w:t>80</w:t>
      </w:r>
      <w:r w:rsidR="00B42DBF">
        <w:rPr>
          <w:rFonts w:ascii="Times New Roman" w:eastAsia="Arial Unicode MS" w:hAnsi="Times New Roman" w:cs="Times New Roman"/>
          <w:szCs w:val="24"/>
          <w:lang w:eastAsia="ko-KR"/>
        </w:rPr>
        <w:t> </w:t>
      </w:r>
      <w:r w:rsidRPr="00AE51BB">
        <w:rPr>
          <w:rFonts w:ascii="Times New Roman" w:eastAsia="Arial Unicode MS" w:hAnsi="Times New Roman" w:cs="Times New Roman"/>
          <w:szCs w:val="24"/>
          <w:lang w:eastAsia="ko-KR"/>
        </w:rPr>
        <w:sym w:font="Symbol" w:char="F0B0"/>
      </w:r>
      <w:r w:rsidRPr="00AE51BB">
        <w:rPr>
          <w:rFonts w:ascii="Times New Roman" w:eastAsia="Arial Unicode MS" w:hAnsi="Times New Roman" w:cs="Times New Roman"/>
          <w:szCs w:val="24"/>
          <w:lang w:eastAsia="ko-KR"/>
        </w:rPr>
        <w:t>C. The rotation speed is set to 135</w:t>
      </w:r>
      <w:r w:rsidR="00521610">
        <w:rPr>
          <w:rFonts w:ascii="Times New Roman" w:eastAsia="Arial Unicode MS" w:hAnsi="Times New Roman" w:cs="Times New Roman"/>
          <w:szCs w:val="24"/>
          <w:lang w:eastAsia="ko-KR"/>
        </w:rPr>
        <w:t> </w:t>
      </w:r>
      <w:r w:rsidRPr="00AE51BB">
        <w:rPr>
          <w:rFonts w:ascii="Times New Roman" w:eastAsia="Arial Unicode MS" w:hAnsi="Times New Roman" w:cs="Times New Roman"/>
          <w:szCs w:val="24"/>
          <w:lang w:eastAsia="ko-KR"/>
        </w:rPr>
        <w:t xml:space="preserve">rpm. The following procedure </w:t>
      </w:r>
      <w:proofErr w:type="gramStart"/>
      <w:r w:rsidRPr="00AE51BB">
        <w:rPr>
          <w:rFonts w:ascii="Times New Roman" w:eastAsia="Arial Unicode MS" w:hAnsi="Times New Roman" w:cs="Times New Roman"/>
          <w:szCs w:val="24"/>
          <w:lang w:eastAsia="ko-KR"/>
        </w:rPr>
        <w:t>is used</w:t>
      </w:r>
      <w:proofErr w:type="gramEnd"/>
      <w:r w:rsidRPr="00AE51BB">
        <w:rPr>
          <w:rFonts w:ascii="Times New Roman" w:eastAsia="Arial Unicode MS" w:hAnsi="Times New Roman" w:cs="Times New Roman"/>
          <w:szCs w:val="24"/>
          <w:lang w:eastAsia="ko-KR"/>
        </w:rPr>
        <w:t xml:space="preserve"> to evaporate oils:</w:t>
      </w:r>
    </w:p>
    <w:p w:rsidR="00990449" w:rsidRPr="00AE51BB" w:rsidRDefault="00990449" w:rsidP="00B478E2">
      <w:pPr>
        <w:ind w:left="720"/>
        <w:contextualSpacing/>
        <w:jc w:val="both"/>
        <w:rPr>
          <w:rFonts w:ascii="Times New Roman" w:eastAsia="Arial Unicode MS" w:hAnsi="Times New Roman" w:cs="Times New Roman"/>
          <w:szCs w:val="24"/>
          <w:lang w:eastAsia="ko-KR"/>
        </w:rPr>
      </w:pPr>
    </w:p>
    <w:p w:rsidR="00486DBF" w:rsidRDefault="00990449" w:rsidP="00B478E2">
      <w:pPr>
        <w:numPr>
          <w:ilvl w:val="0"/>
          <w:numId w:val="48"/>
        </w:numPr>
        <w:tabs>
          <w:tab w:val="clear" w:pos="360"/>
          <w:tab w:val="clear" w:pos="720"/>
          <w:tab w:val="clear" w:pos="1080"/>
          <w:tab w:val="clear" w:pos="1440"/>
          <w:tab w:val="clear" w:pos="1800"/>
        </w:tabs>
        <w:overflowPunct/>
        <w:autoSpaceDE/>
        <w:autoSpaceDN/>
        <w:adjustRightInd/>
        <w:ind w:left="720"/>
        <w:contextualSpacing/>
        <w:jc w:val="both"/>
        <w:textAlignment w:val="auto"/>
        <w:rPr>
          <w:rFonts w:ascii="Times New Roman" w:eastAsia="Arial Unicode MS" w:hAnsi="Times New Roman" w:cs="Times New Roman"/>
          <w:szCs w:val="24"/>
          <w:lang w:eastAsia="ko-KR"/>
        </w:rPr>
      </w:pPr>
      <w:r w:rsidRPr="00AE51BB">
        <w:rPr>
          <w:rFonts w:ascii="Times New Roman" w:eastAsia="Arial Unicode MS" w:hAnsi="Times New Roman" w:cs="Times New Roman"/>
          <w:szCs w:val="24"/>
          <w:lang w:eastAsia="ko-KR"/>
        </w:rPr>
        <w:t>The water bath is brought to a temperature of 80</w:t>
      </w:r>
      <w:r w:rsidR="00B42DBF">
        <w:rPr>
          <w:rFonts w:ascii="Times New Roman" w:eastAsia="Arial Unicode MS" w:hAnsi="Times New Roman" w:cs="Times New Roman"/>
          <w:szCs w:val="24"/>
          <w:lang w:eastAsia="ko-KR"/>
        </w:rPr>
        <w:t> </w:t>
      </w:r>
      <w:r w:rsidRPr="00AE51BB">
        <w:rPr>
          <w:rFonts w:ascii="Times New Roman" w:eastAsia="Arial Unicode MS" w:hAnsi="Times New Roman" w:cs="Times New Roman"/>
          <w:szCs w:val="24"/>
          <w:lang w:eastAsia="ko-KR"/>
        </w:rPr>
        <w:sym w:font="Symbol" w:char="F0B0"/>
      </w:r>
      <w:r w:rsidRPr="00AE51BB">
        <w:rPr>
          <w:rFonts w:ascii="Times New Roman" w:eastAsia="Arial Unicode MS" w:hAnsi="Times New Roman" w:cs="Times New Roman"/>
          <w:szCs w:val="24"/>
          <w:lang w:eastAsia="ko-KR"/>
        </w:rPr>
        <w:t>C;</w:t>
      </w:r>
    </w:p>
    <w:p w:rsidR="00486DBF" w:rsidRDefault="00990449" w:rsidP="00B478E2">
      <w:pPr>
        <w:numPr>
          <w:ilvl w:val="0"/>
          <w:numId w:val="48"/>
        </w:numPr>
        <w:tabs>
          <w:tab w:val="clear" w:pos="360"/>
          <w:tab w:val="clear" w:pos="720"/>
          <w:tab w:val="clear" w:pos="1080"/>
          <w:tab w:val="clear" w:pos="1440"/>
          <w:tab w:val="clear" w:pos="1800"/>
        </w:tabs>
        <w:overflowPunct/>
        <w:autoSpaceDE/>
        <w:autoSpaceDN/>
        <w:adjustRightInd/>
        <w:ind w:left="720"/>
        <w:contextualSpacing/>
        <w:jc w:val="both"/>
        <w:textAlignment w:val="auto"/>
        <w:rPr>
          <w:rFonts w:ascii="Times New Roman" w:eastAsia="Arial Unicode MS" w:hAnsi="Times New Roman" w:cs="Times New Roman"/>
          <w:szCs w:val="24"/>
          <w:lang w:eastAsia="ko-KR"/>
        </w:rPr>
      </w:pPr>
      <w:r w:rsidRPr="00AE51BB">
        <w:rPr>
          <w:rFonts w:ascii="Times New Roman" w:eastAsia="Arial Unicode MS" w:hAnsi="Times New Roman" w:cs="Times New Roman"/>
          <w:szCs w:val="24"/>
          <w:lang w:eastAsia="ko-KR"/>
        </w:rPr>
        <w:t>The empty rotary flask is weighed, approximately 2</w:t>
      </w:r>
      <w:r w:rsidR="00521610">
        <w:rPr>
          <w:rFonts w:ascii="Times New Roman" w:eastAsia="Arial Unicode MS" w:hAnsi="Times New Roman" w:cs="Times New Roman"/>
          <w:szCs w:val="24"/>
          <w:lang w:eastAsia="ko-KR"/>
        </w:rPr>
        <w:t> </w:t>
      </w:r>
      <w:r w:rsidRPr="00AE51BB">
        <w:rPr>
          <w:rFonts w:ascii="Times New Roman" w:eastAsia="Arial Unicode MS" w:hAnsi="Times New Roman" w:cs="Times New Roman"/>
          <w:szCs w:val="24"/>
          <w:lang w:eastAsia="ko-KR"/>
        </w:rPr>
        <w:t xml:space="preserve">L of oil </w:t>
      </w:r>
      <w:r w:rsidR="00FC7F04">
        <w:rPr>
          <w:rFonts w:ascii="Times New Roman" w:eastAsia="Arial Unicode MS" w:hAnsi="Times New Roman" w:cs="Times New Roman"/>
          <w:szCs w:val="24"/>
          <w:lang w:eastAsia="ko-KR"/>
        </w:rPr>
        <w:t xml:space="preserve">is </w:t>
      </w:r>
      <w:r w:rsidRPr="00AE51BB">
        <w:rPr>
          <w:rFonts w:ascii="Times New Roman" w:eastAsia="Arial Unicode MS" w:hAnsi="Times New Roman" w:cs="Times New Roman"/>
          <w:szCs w:val="24"/>
          <w:lang w:eastAsia="ko-KR"/>
        </w:rPr>
        <w:t>added</w:t>
      </w:r>
      <w:r w:rsidR="00B73A11">
        <w:rPr>
          <w:rFonts w:ascii="Times New Roman" w:eastAsia="Arial Unicode MS" w:hAnsi="Times New Roman" w:cs="Times New Roman"/>
          <w:szCs w:val="24"/>
          <w:lang w:eastAsia="ko-KR"/>
        </w:rPr>
        <w:t>,</w:t>
      </w:r>
      <w:r w:rsidRPr="00AE51BB">
        <w:rPr>
          <w:rFonts w:ascii="Times New Roman" w:eastAsia="Arial Unicode MS" w:hAnsi="Times New Roman" w:cs="Times New Roman"/>
          <w:szCs w:val="24"/>
          <w:lang w:eastAsia="ko-KR"/>
        </w:rPr>
        <w:t xml:space="preserve"> and the flask</w:t>
      </w:r>
      <w:r w:rsidR="00FC7F04">
        <w:rPr>
          <w:rFonts w:ascii="Times New Roman" w:eastAsia="Arial Unicode MS" w:hAnsi="Times New Roman" w:cs="Times New Roman"/>
          <w:szCs w:val="24"/>
          <w:lang w:eastAsia="ko-KR"/>
        </w:rPr>
        <w:t xml:space="preserve"> is</w:t>
      </w:r>
      <w:r w:rsidRPr="00AE51BB">
        <w:rPr>
          <w:rFonts w:ascii="Times New Roman" w:eastAsia="Arial Unicode MS" w:hAnsi="Times New Roman" w:cs="Times New Roman"/>
          <w:szCs w:val="24"/>
          <w:lang w:eastAsia="ko-KR"/>
        </w:rPr>
        <w:t xml:space="preserve"> reweighed;</w:t>
      </w:r>
    </w:p>
    <w:p w:rsidR="00990449" w:rsidRPr="00AE51BB" w:rsidRDefault="00990449" w:rsidP="00B478E2">
      <w:pPr>
        <w:numPr>
          <w:ilvl w:val="0"/>
          <w:numId w:val="48"/>
        </w:numPr>
        <w:tabs>
          <w:tab w:val="clear" w:pos="360"/>
          <w:tab w:val="clear" w:pos="720"/>
          <w:tab w:val="clear" w:pos="1080"/>
          <w:tab w:val="clear" w:pos="1440"/>
          <w:tab w:val="clear" w:pos="1800"/>
        </w:tabs>
        <w:overflowPunct/>
        <w:autoSpaceDE/>
        <w:autoSpaceDN/>
        <w:adjustRightInd/>
        <w:ind w:left="720"/>
        <w:contextualSpacing/>
        <w:jc w:val="both"/>
        <w:textAlignment w:val="auto"/>
        <w:rPr>
          <w:rFonts w:ascii="Times New Roman" w:eastAsia="Arial Unicode MS" w:hAnsi="Times New Roman" w:cs="Times New Roman"/>
          <w:szCs w:val="24"/>
          <w:lang w:eastAsia="ko-KR"/>
        </w:rPr>
      </w:pPr>
      <w:r w:rsidRPr="00AE51BB">
        <w:rPr>
          <w:rFonts w:ascii="Times New Roman" w:eastAsia="Arial Unicode MS" w:hAnsi="Times New Roman" w:cs="Times New Roman"/>
          <w:szCs w:val="24"/>
          <w:lang w:eastAsia="ko-KR"/>
        </w:rPr>
        <w:t xml:space="preserve">The flask </w:t>
      </w:r>
      <w:proofErr w:type="gramStart"/>
      <w:r w:rsidRPr="00AE51BB">
        <w:rPr>
          <w:rFonts w:ascii="Times New Roman" w:eastAsia="Arial Unicode MS" w:hAnsi="Times New Roman" w:cs="Times New Roman"/>
          <w:szCs w:val="24"/>
          <w:lang w:eastAsia="ko-KR"/>
        </w:rPr>
        <w:t>is mounted</w:t>
      </w:r>
      <w:proofErr w:type="gramEnd"/>
      <w:r w:rsidRPr="00AE51BB">
        <w:rPr>
          <w:rFonts w:ascii="Times New Roman" w:eastAsia="Arial Unicode MS" w:hAnsi="Times New Roman" w:cs="Times New Roman"/>
          <w:szCs w:val="24"/>
          <w:lang w:eastAsia="ko-KR"/>
        </w:rPr>
        <w:t xml:space="preserve"> on</w:t>
      </w:r>
      <w:r w:rsidR="00FC7F04">
        <w:rPr>
          <w:rFonts w:ascii="Times New Roman" w:eastAsia="Arial Unicode MS" w:hAnsi="Times New Roman" w:cs="Times New Roman"/>
          <w:szCs w:val="24"/>
          <w:lang w:eastAsia="ko-KR"/>
        </w:rPr>
        <w:t>to the</w:t>
      </w:r>
      <w:r w:rsidRPr="00AE51BB">
        <w:rPr>
          <w:rFonts w:ascii="Times New Roman" w:eastAsia="Arial Unicode MS" w:hAnsi="Times New Roman" w:cs="Times New Roman"/>
          <w:szCs w:val="24"/>
          <w:lang w:eastAsia="ko-KR"/>
        </w:rPr>
        <w:t xml:space="preserve"> </w:t>
      </w:r>
      <w:r w:rsidR="00FC7F04">
        <w:rPr>
          <w:rFonts w:ascii="Times New Roman" w:eastAsia="Arial Unicode MS" w:hAnsi="Times New Roman" w:cs="Times New Roman"/>
          <w:szCs w:val="24"/>
          <w:lang w:eastAsia="ko-KR"/>
        </w:rPr>
        <w:t>water bath</w:t>
      </w:r>
      <w:r w:rsidR="00FC7F04" w:rsidRPr="00AE51BB">
        <w:rPr>
          <w:rFonts w:ascii="Times New Roman" w:eastAsia="Arial Unicode MS" w:hAnsi="Times New Roman" w:cs="Times New Roman"/>
          <w:szCs w:val="24"/>
          <w:lang w:eastAsia="ko-KR"/>
        </w:rPr>
        <w:t xml:space="preserve"> </w:t>
      </w:r>
      <w:r w:rsidRPr="00AE51BB">
        <w:rPr>
          <w:rFonts w:ascii="Times New Roman" w:eastAsia="Arial Unicode MS" w:hAnsi="Times New Roman" w:cs="Times New Roman"/>
          <w:szCs w:val="24"/>
          <w:lang w:eastAsia="ko-KR"/>
        </w:rPr>
        <w:t>and the flask partially immersed in the water bath and spun at 135</w:t>
      </w:r>
      <w:r w:rsidR="00521610">
        <w:rPr>
          <w:rFonts w:ascii="Times New Roman" w:eastAsia="Arial Unicode MS" w:hAnsi="Times New Roman" w:cs="Times New Roman"/>
          <w:szCs w:val="24"/>
          <w:lang w:eastAsia="ko-KR"/>
        </w:rPr>
        <w:t> </w:t>
      </w:r>
      <w:r w:rsidRPr="00AE51BB">
        <w:rPr>
          <w:rFonts w:ascii="Times New Roman" w:eastAsia="Arial Unicode MS" w:hAnsi="Times New Roman" w:cs="Times New Roman"/>
          <w:szCs w:val="24"/>
          <w:lang w:eastAsia="ko-KR"/>
        </w:rPr>
        <w:t>rpm. A constant flow of air of 13</w:t>
      </w:r>
      <w:r w:rsidR="00521610">
        <w:rPr>
          <w:rFonts w:ascii="Times New Roman" w:eastAsia="Arial Unicode MS" w:hAnsi="Times New Roman" w:cs="Times New Roman"/>
          <w:szCs w:val="24"/>
          <w:lang w:eastAsia="ko-KR"/>
        </w:rPr>
        <w:t> </w:t>
      </w:r>
      <w:r w:rsidRPr="00AE51BB">
        <w:rPr>
          <w:rFonts w:ascii="Times New Roman" w:eastAsia="Arial Unicode MS" w:hAnsi="Times New Roman" w:cs="Times New Roman"/>
          <w:szCs w:val="24"/>
          <w:lang w:eastAsia="ko-KR"/>
        </w:rPr>
        <w:t>L/min through the flask is maintained by the vacuum pump;</w:t>
      </w:r>
    </w:p>
    <w:p w:rsidR="00486DBF" w:rsidRDefault="00990449" w:rsidP="00B478E2">
      <w:pPr>
        <w:numPr>
          <w:ilvl w:val="0"/>
          <w:numId w:val="48"/>
        </w:numPr>
        <w:tabs>
          <w:tab w:val="clear" w:pos="360"/>
          <w:tab w:val="clear" w:pos="720"/>
          <w:tab w:val="clear" w:pos="1080"/>
          <w:tab w:val="clear" w:pos="1440"/>
          <w:tab w:val="clear" w:pos="1800"/>
        </w:tabs>
        <w:overflowPunct/>
        <w:autoSpaceDE/>
        <w:autoSpaceDN/>
        <w:adjustRightInd/>
        <w:ind w:left="720"/>
        <w:contextualSpacing/>
        <w:jc w:val="both"/>
        <w:textAlignment w:val="auto"/>
        <w:rPr>
          <w:rFonts w:ascii="Times New Roman" w:eastAsia="Arial Unicode MS" w:hAnsi="Times New Roman" w:cs="Times New Roman"/>
          <w:szCs w:val="24"/>
          <w:lang w:eastAsia="ko-KR"/>
        </w:rPr>
      </w:pPr>
      <w:r w:rsidRPr="00AE51BB">
        <w:rPr>
          <w:rFonts w:ascii="Times New Roman" w:eastAsia="Arial Unicode MS" w:hAnsi="Times New Roman" w:cs="Times New Roman"/>
          <w:szCs w:val="24"/>
          <w:lang w:eastAsia="ko-KR"/>
        </w:rPr>
        <w:t>At set intervals</w:t>
      </w:r>
      <w:r w:rsidR="00FC7F04">
        <w:rPr>
          <w:rFonts w:ascii="Times New Roman" w:eastAsia="Arial Unicode MS" w:hAnsi="Times New Roman" w:cs="Times New Roman"/>
          <w:szCs w:val="24"/>
          <w:lang w:eastAsia="ko-KR"/>
        </w:rPr>
        <w:t>,</w:t>
      </w:r>
      <w:r w:rsidRPr="00AE51BB">
        <w:rPr>
          <w:rFonts w:ascii="Times New Roman" w:eastAsia="Arial Unicode MS" w:hAnsi="Times New Roman" w:cs="Times New Roman"/>
          <w:szCs w:val="24"/>
          <w:lang w:eastAsia="ko-KR"/>
        </w:rPr>
        <w:t xml:space="preserve"> the sample flask </w:t>
      </w:r>
      <w:proofErr w:type="gramStart"/>
      <w:r w:rsidRPr="00AE51BB">
        <w:rPr>
          <w:rFonts w:ascii="Times New Roman" w:eastAsia="Arial Unicode MS" w:hAnsi="Times New Roman" w:cs="Times New Roman"/>
          <w:szCs w:val="24"/>
          <w:lang w:eastAsia="ko-KR"/>
        </w:rPr>
        <w:t>is removed and weighed</w:t>
      </w:r>
      <w:proofErr w:type="gramEnd"/>
      <w:r w:rsidRPr="00AE51BB">
        <w:rPr>
          <w:rFonts w:ascii="Times New Roman" w:eastAsia="Arial Unicode MS" w:hAnsi="Times New Roman" w:cs="Times New Roman"/>
          <w:szCs w:val="24"/>
          <w:lang w:eastAsia="ko-KR"/>
        </w:rPr>
        <w:t xml:space="preserve">. Periodically, </w:t>
      </w:r>
      <w:r w:rsidR="00322784">
        <w:rPr>
          <w:rFonts w:ascii="Times New Roman" w:eastAsia="Arial Unicode MS" w:hAnsi="Times New Roman" w:cs="Times New Roman"/>
          <w:szCs w:val="24"/>
          <w:lang w:eastAsia="ko-KR"/>
        </w:rPr>
        <w:t>approximately</w:t>
      </w:r>
      <w:r w:rsidR="00FC7F04">
        <w:rPr>
          <w:rFonts w:ascii="Times New Roman" w:eastAsia="Arial Unicode MS" w:hAnsi="Times New Roman" w:cs="Times New Roman"/>
          <w:szCs w:val="24"/>
          <w:lang w:eastAsia="ko-KR"/>
        </w:rPr>
        <w:t xml:space="preserve"> 1</w:t>
      </w:r>
      <w:r w:rsidR="00322784">
        <w:rPr>
          <w:rFonts w:ascii="Times New Roman" w:eastAsia="Arial Unicode MS" w:hAnsi="Times New Roman" w:cs="Times New Roman"/>
          <w:szCs w:val="24"/>
          <w:lang w:eastAsia="ko-KR"/>
        </w:rPr>
        <w:t xml:space="preserve"> </w:t>
      </w:r>
      <w:r w:rsidR="00FC7F04">
        <w:rPr>
          <w:rFonts w:ascii="Times New Roman" w:eastAsia="Arial Unicode MS" w:hAnsi="Times New Roman" w:cs="Times New Roman"/>
          <w:szCs w:val="24"/>
          <w:lang w:eastAsia="ko-KR"/>
        </w:rPr>
        <w:t>g</w:t>
      </w:r>
      <w:r w:rsidR="00322784">
        <w:rPr>
          <w:rFonts w:ascii="Times New Roman" w:eastAsia="Arial Unicode MS" w:hAnsi="Times New Roman" w:cs="Times New Roman"/>
          <w:szCs w:val="24"/>
          <w:lang w:eastAsia="ko-KR"/>
        </w:rPr>
        <w:t xml:space="preserve"> of</w:t>
      </w:r>
      <w:r w:rsidR="00FC7F04">
        <w:rPr>
          <w:rFonts w:ascii="Times New Roman" w:eastAsia="Arial Unicode MS" w:hAnsi="Times New Roman" w:cs="Times New Roman"/>
          <w:szCs w:val="24"/>
          <w:lang w:eastAsia="ko-KR"/>
        </w:rPr>
        <w:t xml:space="preserve"> </w:t>
      </w:r>
      <w:r w:rsidRPr="00AE51BB">
        <w:rPr>
          <w:rFonts w:ascii="Times New Roman" w:eastAsia="Arial Unicode MS" w:hAnsi="Times New Roman" w:cs="Times New Roman"/>
          <w:szCs w:val="24"/>
          <w:lang w:eastAsia="ko-KR"/>
        </w:rPr>
        <w:t xml:space="preserve">sample </w:t>
      </w:r>
      <w:proofErr w:type="gramStart"/>
      <w:r w:rsidRPr="00AE51BB">
        <w:rPr>
          <w:rFonts w:ascii="Times New Roman" w:eastAsia="Arial Unicode MS" w:hAnsi="Times New Roman" w:cs="Times New Roman"/>
          <w:szCs w:val="24"/>
          <w:lang w:eastAsia="ko-KR"/>
        </w:rPr>
        <w:t>is reserved</w:t>
      </w:r>
      <w:proofErr w:type="gramEnd"/>
      <w:r w:rsidRPr="00AE51BB">
        <w:rPr>
          <w:rFonts w:ascii="Times New Roman" w:eastAsia="Arial Unicode MS" w:hAnsi="Times New Roman" w:cs="Times New Roman"/>
          <w:szCs w:val="24"/>
          <w:lang w:eastAsia="ko-KR"/>
        </w:rPr>
        <w:t xml:space="preserve"> for chemical analysis.</w:t>
      </w:r>
    </w:p>
    <w:p w:rsidR="00990449" w:rsidRPr="00AE51BB" w:rsidRDefault="00990449" w:rsidP="00B478E2">
      <w:pPr>
        <w:ind w:left="720"/>
        <w:contextualSpacing/>
        <w:jc w:val="both"/>
        <w:rPr>
          <w:rFonts w:ascii="Times New Roman" w:eastAsia="Arial Unicode MS" w:hAnsi="Times New Roman" w:cs="Times New Roman"/>
          <w:szCs w:val="24"/>
          <w:lang w:eastAsia="ko-KR"/>
        </w:rPr>
      </w:pPr>
    </w:p>
    <w:p w:rsidR="00990449" w:rsidRPr="00AE51BB" w:rsidRDefault="00990449" w:rsidP="00B478E2">
      <w:pPr>
        <w:contextualSpacing/>
        <w:jc w:val="both"/>
        <w:rPr>
          <w:rFonts w:ascii="Times New Roman" w:eastAsia="Arial Unicode MS" w:hAnsi="Times New Roman" w:cs="Times New Roman"/>
          <w:szCs w:val="24"/>
          <w:lang w:eastAsia="ko-KR"/>
        </w:rPr>
      </w:pPr>
      <w:r w:rsidRPr="00AE51BB">
        <w:rPr>
          <w:rFonts w:ascii="Times New Roman" w:eastAsia="Arial Unicode MS" w:hAnsi="Times New Roman" w:cs="Times New Roman"/>
          <w:szCs w:val="24"/>
          <w:lang w:eastAsia="ko-KR"/>
        </w:rPr>
        <w:t>Typically, three weathered fractions are prepared for each oil sample. The initial weathering period is 48 h, a d</w:t>
      </w:r>
      <w:bookmarkStart w:id="0" w:name="Editing"/>
      <w:bookmarkEnd w:id="0"/>
      <w:r w:rsidRPr="00AE51BB">
        <w:rPr>
          <w:rFonts w:ascii="Times New Roman" w:eastAsia="Arial Unicode MS" w:hAnsi="Times New Roman" w:cs="Times New Roman"/>
          <w:szCs w:val="24"/>
          <w:lang w:eastAsia="ko-KR"/>
        </w:rPr>
        <w:t xml:space="preserve">uration chosen to simulate </w:t>
      </w:r>
      <w:r w:rsidR="00322784">
        <w:rPr>
          <w:rFonts w:ascii="Times New Roman" w:eastAsia="Arial Unicode MS" w:hAnsi="Times New Roman" w:cs="Times New Roman"/>
          <w:szCs w:val="24"/>
          <w:lang w:eastAsia="ko-KR"/>
        </w:rPr>
        <w:t xml:space="preserve">a </w:t>
      </w:r>
      <w:proofErr w:type="gramStart"/>
      <w:r w:rsidR="00322784">
        <w:rPr>
          <w:rFonts w:ascii="Times New Roman" w:eastAsia="Arial Unicode MS" w:hAnsi="Times New Roman" w:cs="Times New Roman"/>
          <w:szCs w:val="24"/>
          <w:lang w:eastAsia="ko-KR"/>
        </w:rPr>
        <w:t>heavily-weathered</w:t>
      </w:r>
      <w:proofErr w:type="gramEnd"/>
      <w:r w:rsidR="00322784">
        <w:rPr>
          <w:rFonts w:ascii="Times New Roman" w:eastAsia="Arial Unicode MS" w:hAnsi="Times New Roman" w:cs="Times New Roman"/>
          <w:szCs w:val="24"/>
          <w:lang w:eastAsia="ko-KR"/>
        </w:rPr>
        <w:t xml:space="preserve"> state of an </w:t>
      </w:r>
      <w:r w:rsidRPr="00AE51BB">
        <w:rPr>
          <w:rFonts w:ascii="Times New Roman" w:eastAsia="Arial Unicode MS" w:hAnsi="Times New Roman" w:cs="Times New Roman"/>
          <w:szCs w:val="24"/>
          <w:lang w:eastAsia="ko-KR"/>
        </w:rPr>
        <w:t xml:space="preserve">oil in the environment. In addition, intermediate fractions </w:t>
      </w:r>
      <w:r w:rsidR="00FC7F04">
        <w:rPr>
          <w:rFonts w:ascii="Times New Roman" w:eastAsia="Arial Unicode MS" w:hAnsi="Times New Roman" w:cs="Times New Roman"/>
          <w:szCs w:val="24"/>
          <w:lang w:eastAsia="ko-KR"/>
        </w:rPr>
        <w:t xml:space="preserve">are prepared having </w:t>
      </w:r>
      <w:r w:rsidRPr="00AE51BB">
        <w:rPr>
          <w:rFonts w:ascii="Times New Roman" w:eastAsia="Arial Unicode MS" w:hAnsi="Times New Roman" w:cs="Times New Roman"/>
          <w:szCs w:val="24"/>
          <w:lang w:eastAsia="ko-KR"/>
        </w:rPr>
        <w:t xml:space="preserve">approximately one- and two-thirds of the </w:t>
      </w:r>
      <w:r w:rsidR="002C34C4">
        <w:rPr>
          <w:rFonts w:ascii="Times New Roman" w:eastAsia="Arial Unicode MS" w:hAnsi="Times New Roman" w:cs="Times New Roman"/>
          <w:szCs w:val="24"/>
          <w:lang w:eastAsia="ko-KR"/>
        </w:rPr>
        <w:t xml:space="preserve">total </w:t>
      </w:r>
      <w:r w:rsidRPr="00AE51BB">
        <w:rPr>
          <w:rFonts w:ascii="Times New Roman" w:eastAsia="Arial Unicode MS" w:hAnsi="Times New Roman" w:cs="Times New Roman"/>
          <w:szCs w:val="24"/>
          <w:lang w:eastAsia="ko-KR"/>
        </w:rPr>
        <w:t xml:space="preserve">48-h </w:t>
      </w:r>
      <w:r w:rsidR="00AB3F5A">
        <w:rPr>
          <w:rFonts w:ascii="Times New Roman" w:eastAsia="Arial Unicode MS" w:hAnsi="Times New Roman" w:cs="Times New Roman"/>
          <w:szCs w:val="24"/>
          <w:lang w:eastAsia="ko-KR"/>
        </w:rPr>
        <w:t>mass-</w:t>
      </w:r>
      <w:r w:rsidRPr="00AE51BB">
        <w:rPr>
          <w:rFonts w:ascii="Times New Roman" w:eastAsia="Arial Unicode MS" w:hAnsi="Times New Roman" w:cs="Times New Roman"/>
          <w:szCs w:val="24"/>
          <w:lang w:eastAsia="ko-KR"/>
        </w:rPr>
        <w:t xml:space="preserve">loss. The exact time taken to prepare these intermediate fractions </w:t>
      </w:r>
      <w:proofErr w:type="gramStart"/>
      <w:r w:rsidRPr="00AE51BB">
        <w:rPr>
          <w:rFonts w:ascii="Times New Roman" w:eastAsia="Arial Unicode MS" w:hAnsi="Times New Roman" w:cs="Times New Roman"/>
          <w:szCs w:val="24"/>
          <w:lang w:eastAsia="ko-KR"/>
        </w:rPr>
        <w:t>is determined</w:t>
      </w:r>
      <w:proofErr w:type="gramEnd"/>
      <w:r w:rsidRPr="00AE51BB">
        <w:rPr>
          <w:rFonts w:ascii="Times New Roman" w:eastAsia="Arial Unicode MS" w:hAnsi="Times New Roman" w:cs="Times New Roman"/>
          <w:szCs w:val="24"/>
          <w:lang w:eastAsia="ko-KR"/>
        </w:rPr>
        <w:t xml:space="preserve"> by </w:t>
      </w:r>
      <w:r w:rsidR="000A58FB">
        <w:rPr>
          <w:rFonts w:ascii="Times New Roman" w:eastAsia="Arial Unicode MS" w:hAnsi="Times New Roman" w:cs="Times New Roman"/>
          <w:szCs w:val="24"/>
          <w:lang w:eastAsia="ko-KR"/>
        </w:rPr>
        <w:t xml:space="preserve">an </w:t>
      </w:r>
      <w:r w:rsidRPr="00AE51BB">
        <w:rPr>
          <w:rFonts w:ascii="Times New Roman" w:eastAsia="Arial Unicode MS" w:hAnsi="Times New Roman" w:cs="Times New Roman"/>
          <w:szCs w:val="24"/>
          <w:lang w:eastAsia="ko-KR"/>
        </w:rPr>
        <w:t xml:space="preserve">estimation from the measured fractional mass-loss as a function of time for the 48-h sample. The fraction mass-loss </w:t>
      </w:r>
      <w:proofErr w:type="gramStart"/>
      <w:r w:rsidRPr="00AE51BB">
        <w:rPr>
          <w:rFonts w:ascii="Times New Roman" w:eastAsia="Arial Unicode MS" w:hAnsi="Times New Roman" w:cs="Times New Roman"/>
          <w:szCs w:val="24"/>
          <w:lang w:eastAsia="ko-KR"/>
        </w:rPr>
        <w:t>is calculated</w:t>
      </w:r>
      <w:proofErr w:type="gramEnd"/>
      <w:r w:rsidRPr="00AE51BB">
        <w:rPr>
          <w:rFonts w:ascii="Times New Roman" w:eastAsia="Arial Unicode MS" w:hAnsi="Times New Roman" w:cs="Times New Roman"/>
          <w:szCs w:val="24"/>
          <w:lang w:eastAsia="ko-KR"/>
        </w:rPr>
        <w:t xml:space="preserve"> as:</w:t>
      </w:r>
    </w:p>
    <w:p w:rsidR="00990449" w:rsidRPr="00AE51BB" w:rsidRDefault="00990449" w:rsidP="00B478E2">
      <w:pPr>
        <w:contextualSpacing/>
        <w:jc w:val="both"/>
        <w:rPr>
          <w:rFonts w:ascii="Times New Roman" w:eastAsia="Arial Unicode MS" w:hAnsi="Times New Roman" w:cs="Times New Roman"/>
          <w:szCs w:val="24"/>
          <w:lang w:eastAsia="ko-KR"/>
        </w:rPr>
      </w:pPr>
    </w:p>
    <w:p w:rsidR="00990449" w:rsidRPr="00AE51BB" w:rsidRDefault="00990449" w:rsidP="008F62DC">
      <w:pPr>
        <w:tabs>
          <w:tab w:val="left" w:pos="7291"/>
        </w:tabs>
        <w:contextualSpacing/>
        <w:jc w:val="both"/>
        <w:rPr>
          <w:rFonts w:ascii="Times New Roman" w:eastAsia="Arial Unicode MS" w:hAnsi="Times New Roman" w:cs="Times New Roman"/>
          <w:szCs w:val="24"/>
          <w:lang w:eastAsia="ko-KR"/>
        </w:rPr>
      </w:pPr>
      <w:r w:rsidRPr="00AE51BB">
        <w:rPr>
          <w:rFonts w:ascii="Times New Roman" w:eastAsia="Arial Unicode MS" w:hAnsi="Times New Roman" w:cs="Times New Roman"/>
          <w:szCs w:val="24"/>
          <w:lang w:eastAsia="ko-KR"/>
        </w:rPr>
        <w:tab/>
      </w:r>
      <w:r w:rsidRPr="00AE51BB">
        <w:rPr>
          <w:rFonts w:ascii="Times New Roman" w:eastAsia="Arial Unicode MS" w:hAnsi="Times New Roman" w:cs="Times New Roman"/>
          <w:szCs w:val="24"/>
          <w:lang w:eastAsia="ko-KR"/>
        </w:rPr>
        <w:tab/>
      </w:r>
      <w:r w:rsidRPr="00AE51BB">
        <w:rPr>
          <w:rFonts w:ascii="Times New Roman" w:eastAsia="Arial Unicode MS" w:hAnsi="Times New Roman" w:cs="Times New Roman"/>
          <w:szCs w:val="24"/>
          <w:lang w:eastAsia="ko-KR"/>
        </w:rPr>
        <w:tab/>
      </w:r>
      <w:r w:rsidRPr="00AE51BB">
        <w:rPr>
          <w:rFonts w:ascii="Times New Roman" w:eastAsia="Arial Unicode MS" w:hAnsi="Times New Roman" w:cs="Times New Roman"/>
          <w:i/>
          <w:iCs/>
          <w:szCs w:val="24"/>
          <w:lang w:eastAsia="ko-KR"/>
        </w:rPr>
        <w:t>%weathering</w:t>
      </w:r>
      <w:r w:rsidRPr="00AE51BB">
        <w:rPr>
          <w:rFonts w:ascii="Times New Roman" w:eastAsia="Arial Unicode MS" w:hAnsi="Times New Roman" w:cs="Times New Roman"/>
          <w:szCs w:val="24"/>
          <w:lang w:eastAsia="ko-KR"/>
        </w:rPr>
        <w:t xml:space="preserve"> = (</w:t>
      </w:r>
      <w:r w:rsidRPr="00AE51BB">
        <w:rPr>
          <w:rFonts w:ascii="Times New Roman" w:eastAsia="Arial Unicode MS" w:hAnsi="Times New Roman" w:cs="Times New Roman"/>
          <w:i/>
          <w:iCs/>
          <w:szCs w:val="24"/>
          <w:lang w:eastAsia="ko-KR"/>
        </w:rPr>
        <w:t>m</w:t>
      </w:r>
      <w:r w:rsidRPr="00AE51BB">
        <w:rPr>
          <w:rFonts w:ascii="Times New Roman" w:eastAsia="Arial Unicode MS" w:hAnsi="Times New Roman" w:cs="Times New Roman"/>
          <w:i/>
          <w:iCs/>
          <w:szCs w:val="24"/>
          <w:vertAlign w:val="subscript"/>
          <w:lang w:eastAsia="ko-KR"/>
        </w:rPr>
        <w:t>i</w:t>
      </w:r>
      <w:r w:rsidRPr="00AE51BB">
        <w:rPr>
          <w:rFonts w:ascii="Times New Roman" w:eastAsia="Arial Unicode MS" w:hAnsi="Times New Roman" w:cs="Times New Roman"/>
          <w:szCs w:val="24"/>
          <w:lang w:eastAsia="ko-KR"/>
        </w:rPr>
        <w:t xml:space="preserve"> </w:t>
      </w:r>
      <w:r w:rsidR="000A58FB">
        <w:rPr>
          <w:rFonts w:ascii="Times New Roman" w:eastAsia="Arial Unicode MS" w:hAnsi="Times New Roman" w:cs="Times New Roman"/>
          <w:szCs w:val="24"/>
          <w:lang w:eastAsia="ko-KR"/>
        </w:rPr>
        <w:t>-</w:t>
      </w:r>
      <w:r w:rsidRPr="00AE51BB">
        <w:rPr>
          <w:rFonts w:ascii="Times New Roman" w:eastAsia="Arial Unicode MS" w:hAnsi="Times New Roman" w:cs="Times New Roman"/>
          <w:szCs w:val="24"/>
          <w:lang w:eastAsia="ko-KR"/>
        </w:rPr>
        <w:t xml:space="preserve"> </w:t>
      </w:r>
      <w:r w:rsidRPr="00AE51BB">
        <w:rPr>
          <w:rFonts w:ascii="Times New Roman" w:eastAsia="Arial Unicode MS" w:hAnsi="Times New Roman" w:cs="Times New Roman"/>
          <w:i/>
          <w:iCs/>
          <w:szCs w:val="24"/>
          <w:lang w:eastAsia="ko-KR"/>
        </w:rPr>
        <w:t>m</w:t>
      </w:r>
      <w:r w:rsidRPr="00AE51BB">
        <w:rPr>
          <w:rFonts w:ascii="Times New Roman" w:eastAsia="Arial Unicode MS" w:hAnsi="Times New Roman" w:cs="Times New Roman"/>
          <w:i/>
          <w:iCs/>
          <w:szCs w:val="24"/>
          <w:vertAlign w:val="subscript"/>
          <w:lang w:eastAsia="ko-KR"/>
        </w:rPr>
        <w:t>f</w:t>
      </w:r>
      <w:r w:rsidRPr="00AE51BB">
        <w:rPr>
          <w:rFonts w:ascii="Times New Roman" w:eastAsia="Arial Unicode MS" w:hAnsi="Times New Roman" w:cs="Times New Roman"/>
          <w:szCs w:val="24"/>
          <w:lang w:eastAsia="ko-KR"/>
        </w:rPr>
        <w:t>) / (</w:t>
      </w:r>
      <w:r w:rsidRPr="00AE51BB">
        <w:rPr>
          <w:rFonts w:ascii="Times New Roman" w:eastAsia="Arial Unicode MS" w:hAnsi="Times New Roman" w:cs="Times New Roman"/>
          <w:i/>
          <w:iCs/>
          <w:szCs w:val="24"/>
          <w:lang w:eastAsia="ko-KR"/>
        </w:rPr>
        <w:t>m</w:t>
      </w:r>
      <w:r w:rsidRPr="00AE51BB">
        <w:rPr>
          <w:rFonts w:ascii="Times New Roman" w:eastAsia="Arial Unicode MS" w:hAnsi="Times New Roman" w:cs="Times New Roman"/>
          <w:i/>
          <w:iCs/>
          <w:szCs w:val="24"/>
          <w:vertAlign w:val="subscript"/>
          <w:lang w:eastAsia="ko-KR"/>
        </w:rPr>
        <w:t>i</w:t>
      </w:r>
      <w:r w:rsidRPr="00AE51BB">
        <w:rPr>
          <w:rFonts w:ascii="Times New Roman" w:eastAsia="Arial Unicode MS" w:hAnsi="Times New Roman" w:cs="Times New Roman"/>
          <w:szCs w:val="24"/>
          <w:lang w:eastAsia="ko-KR"/>
        </w:rPr>
        <w:t xml:space="preserve"> </w:t>
      </w:r>
      <w:r w:rsidR="000A58FB">
        <w:rPr>
          <w:rFonts w:ascii="Times New Roman" w:eastAsia="Arial Unicode MS" w:hAnsi="Times New Roman" w:cs="Times New Roman"/>
          <w:szCs w:val="24"/>
          <w:lang w:eastAsia="ko-KR"/>
        </w:rPr>
        <w:t>-</w:t>
      </w:r>
      <w:r w:rsidRPr="00AE51BB">
        <w:rPr>
          <w:rFonts w:ascii="Times New Roman" w:eastAsia="Arial Unicode MS" w:hAnsi="Times New Roman" w:cs="Times New Roman"/>
          <w:szCs w:val="24"/>
          <w:lang w:eastAsia="ko-KR"/>
        </w:rPr>
        <w:t xml:space="preserve"> </w:t>
      </w:r>
      <w:r w:rsidRPr="00AE51BB">
        <w:rPr>
          <w:rFonts w:ascii="Times New Roman" w:eastAsia="Arial Unicode MS" w:hAnsi="Times New Roman" w:cs="Times New Roman"/>
          <w:i/>
          <w:iCs/>
          <w:szCs w:val="24"/>
          <w:lang w:eastAsia="ko-KR"/>
        </w:rPr>
        <w:t>m</w:t>
      </w:r>
      <w:r w:rsidRPr="00AE51BB">
        <w:rPr>
          <w:rFonts w:ascii="Times New Roman" w:eastAsia="Arial Unicode MS" w:hAnsi="Times New Roman" w:cs="Times New Roman"/>
          <w:i/>
          <w:iCs/>
          <w:szCs w:val="24"/>
          <w:vertAlign w:val="subscript"/>
          <w:lang w:eastAsia="ko-KR"/>
        </w:rPr>
        <w:t>e</w:t>
      </w:r>
      <w:r w:rsidRPr="00AE51BB">
        <w:rPr>
          <w:rFonts w:ascii="Times New Roman" w:eastAsia="Arial Unicode MS" w:hAnsi="Times New Roman" w:cs="Times New Roman"/>
          <w:szCs w:val="24"/>
          <w:lang w:eastAsia="ko-KR"/>
        </w:rPr>
        <w:t xml:space="preserve">) </w:t>
      </w:r>
      <w:r w:rsidR="001D2D2F">
        <w:rPr>
          <w:rFonts w:ascii="Times New Roman" w:eastAsia="Arial Unicode MS" w:hAnsi="Times New Roman" w:cs="Times New Roman"/>
          <w:szCs w:val="24"/>
          <w:lang w:eastAsia="ko-KR"/>
        </w:rPr>
        <w:t>×</w:t>
      </w:r>
      <w:r w:rsidRPr="00AE51BB">
        <w:rPr>
          <w:rFonts w:ascii="Times New Roman" w:eastAsia="Arial Unicode MS" w:hAnsi="Times New Roman" w:cs="Times New Roman"/>
          <w:szCs w:val="24"/>
          <w:lang w:eastAsia="ko-KR"/>
        </w:rPr>
        <w:t xml:space="preserve"> 100%</w:t>
      </w:r>
      <w:r w:rsidR="008F62DC">
        <w:rPr>
          <w:rFonts w:ascii="Times New Roman" w:eastAsia="Arial Unicode MS" w:hAnsi="Times New Roman" w:cs="Times New Roman"/>
          <w:szCs w:val="24"/>
          <w:lang w:eastAsia="ko-KR"/>
        </w:rPr>
        <w:tab/>
        <w:t>(1)</w:t>
      </w:r>
    </w:p>
    <w:p w:rsidR="00990449" w:rsidRPr="00AE51BB" w:rsidRDefault="00990449" w:rsidP="00B478E2">
      <w:pPr>
        <w:contextualSpacing/>
        <w:jc w:val="both"/>
        <w:rPr>
          <w:rFonts w:ascii="Times New Roman" w:eastAsia="Arial Unicode MS" w:hAnsi="Times New Roman" w:cs="Times New Roman"/>
          <w:szCs w:val="24"/>
          <w:lang w:eastAsia="ko-KR"/>
        </w:rPr>
      </w:pPr>
    </w:p>
    <w:p w:rsidR="00990449" w:rsidRPr="00AE51BB" w:rsidRDefault="001D2D2F" w:rsidP="00B478E2">
      <w:pPr>
        <w:contextualSpacing/>
        <w:jc w:val="both"/>
        <w:rPr>
          <w:rFonts w:ascii="Times New Roman" w:eastAsia="Arial Unicode MS" w:hAnsi="Times New Roman" w:cs="Times New Roman"/>
          <w:szCs w:val="24"/>
          <w:lang w:eastAsia="ko-KR"/>
        </w:rPr>
      </w:pPr>
      <w:proofErr w:type="gramStart"/>
      <w:r>
        <w:rPr>
          <w:rFonts w:ascii="Times New Roman" w:eastAsia="Arial Unicode MS" w:hAnsi="Times New Roman" w:cs="Times New Roman"/>
          <w:szCs w:val="24"/>
          <w:lang w:eastAsia="ko-KR"/>
        </w:rPr>
        <w:t>where</w:t>
      </w:r>
      <w:proofErr w:type="gramEnd"/>
    </w:p>
    <w:p w:rsidR="00486DBF" w:rsidRDefault="00990449" w:rsidP="00B478E2">
      <w:pPr>
        <w:ind w:left="720"/>
        <w:contextualSpacing/>
        <w:jc w:val="both"/>
        <w:rPr>
          <w:rFonts w:ascii="Times New Roman" w:eastAsia="Arial Unicode MS" w:hAnsi="Times New Roman" w:cs="Times New Roman"/>
          <w:szCs w:val="24"/>
          <w:lang w:eastAsia="ko-KR"/>
        </w:rPr>
      </w:pPr>
      <w:proofErr w:type="gramStart"/>
      <w:r w:rsidRPr="00AE51BB">
        <w:rPr>
          <w:rFonts w:ascii="Times New Roman" w:eastAsia="Arial Unicode MS" w:hAnsi="Times New Roman" w:cs="Times New Roman"/>
          <w:i/>
          <w:iCs/>
          <w:szCs w:val="24"/>
          <w:lang w:eastAsia="ko-KR"/>
        </w:rPr>
        <w:t>%weathering</w:t>
      </w:r>
      <w:proofErr w:type="gramEnd"/>
      <w:r w:rsidRPr="00AE51BB">
        <w:rPr>
          <w:rFonts w:ascii="Times New Roman" w:eastAsia="Arial Unicode MS" w:hAnsi="Times New Roman" w:cs="Times New Roman"/>
          <w:szCs w:val="24"/>
          <w:lang w:eastAsia="ko-KR"/>
        </w:rPr>
        <w:t xml:space="preserve"> is the percentage evaporative mass-loss over the 48</w:t>
      </w:r>
      <w:r w:rsidR="000A58FB">
        <w:rPr>
          <w:rFonts w:ascii="Times New Roman" w:eastAsia="Arial Unicode MS" w:hAnsi="Times New Roman" w:cs="Times New Roman"/>
          <w:szCs w:val="24"/>
          <w:lang w:eastAsia="ko-KR"/>
        </w:rPr>
        <w:t>-</w:t>
      </w:r>
      <w:r w:rsidRPr="00AE51BB">
        <w:rPr>
          <w:rFonts w:ascii="Times New Roman" w:eastAsia="Arial Unicode MS" w:hAnsi="Times New Roman" w:cs="Times New Roman"/>
          <w:szCs w:val="24"/>
          <w:lang w:eastAsia="ko-KR"/>
        </w:rPr>
        <w:t>h period,</w:t>
      </w:r>
    </w:p>
    <w:p w:rsidR="00486DBF" w:rsidRDefault="00990449" w:rsidP="00B478E2">
      <w:pPr>
        <w:ind w:left="720"/>
        <w:contextualSpacing/>
        <w:jc w:val="both"/>
        <w:rPr>
          <w:rFonts w:ascii="Times New Roman" w:eastAsia="Arial Unicode MS" w:hAnsi="Times New Roman" w:cs="Times New Roman"/>
          <w:szCs w:val="24"/>
          <w:lang w:eastAsia="ko-KR"/>
        </w:rPr>
      </w:pPr>
      <w:proofErr w:type="gramStart"/>
      <w:r w:rsidRPr="00AE51BB">
        <w:rPr>
          <w:rFonts w:ascii="Times New Roman" w:eastAsia="Arial Unicode MS" w:hAnsi="Times New Roman" w:cs="Times New Roman"/>
          <w:i/>
          <w:iCs/>
          <w:szCs w:val="24"/>
          <w:lang w:eastAsia="ko-KR"/>
        </w:rPr>
        <w:t>m</w:t>
      </w:r>
      <w:r w:rsidRPr="00AE51BB">
        <w:rPr>
          <w:rFonts w:ascii="Times New Roman" w:eastAsia="Arial Unicode MS" w:hAnsi="Times New Roman" w:cs="Times New Roman"/>
          <w:i/>
          <w:iCs/>
          <w:szCs w:val="24"/>
          <w:vertAlign w:val="subscript"/>
          <w:lang w:eastAsia="ko-KR"/>
        </w:rPr>
        <w:t>i</w:t>
      </w:r>
      <w:proofErr w:type="gramEnd"/>
      <w:r w:rsidRPr="00AE51BB">
        <w:rPr>
          <w:rFonts w:ascii="Times New Roman" w:eastAsia="Arial Unicode MS" w:hAnsi="Times New Roman" w:cs="Times New Roman"/>
          <w:szCs w:val="24"/>
          <w:lang w:eastAsia="ko-KR"/>
        </w:rPr>
        <w:t xml:space="preserve"> is the initial mass of the flask and oil,</w:t>
      </w:r>
    </w:p>
    <w:p w:rsidR="00990449" w:rsidRPr="00AE51BB" w:rsidRDefault="00990449" w:rsidP="00B478E2">
      <w:pPr>
        <w:ind w:left="720"/>
        <w:contextualSpacing/>
        <w:jc w:val="both"/>
        <w:rPr>
          <w:rFonts w:ascii="Times New Roman" w:eastAsia="Arial Unicode MS" w:hAnsi="Times New Roman" w:cs="Times New Roman"/>
          <w:szCs w:val="24"/>
          <w:lang w:eastAsia="ko-KR"/>
        </w:rPr>
      </w:pPr>
      <w:proofErr w:type="gramStart"/>
      <w:r w:rsidRPr="00AE51BB">
        <w:rPr>
          <w:rFonts w:ascii="Times New Roman" w:eastAsia="Arial Unicode MS" w:hAnsi="Times New Roman" w:cs="Times New Roman"/>
          <w:i/>
          <w:iCs/>
          <w:szCs w:val="24"/>
          <w:lang w:eastAsia="ko-KR"/>
        </w:rPr>
        <w:t>m</w:t>
      </w:r>
      <w:r w:rsidRPr="00AE51BB">
        <w:rPr>
          <w:rFonts w:ascii="Times New Roman" w:eastAsia="Arial Unicode MS" w:hAnsi="Times New Roman" w:cs="Times New Roman"/>
          <w:i/>
          <w:iCs/>
          <w:szCs w:val="24"/>
          <w:vertAlign w:val="subscript"/>
          <w:lang w:eastAsia="ko-KR"/>
        </w:rPr>
        <w:t>f</w:t>
      </w:r>
      <w:proofErr w:type="gramEnd"/>
      <w:r w:rsidRPr="00AE51BB">
        <w:rPr>
          <w:rFonts w:ascii="Times New Roman" w:eastAsia="Arial Unicode MS" w:hAnsi="Times New Roman" w:cs="Times New Roman"/>
          <w:szCs w:val="24"/>
          <w:lang w:eastAsia="ko-KR"/>
        </w:rPr>
        <w:t xml:space="preserve"> is the final mass of the flask and oil, </w:t>
      </w:r>
    </w:p>
    <w:p w:rsidR="00990449" w:rsidRPr="00AE51BB" w:rsidRDefault="00990449" w:rsidP="00B478E2">
      <w:pPr>
        <w:ind w:left="720"/>
        <w:contextualSpacing/>
        <w:jc w:val="both"/>
        <w:rPr>
          <w:rFonts w:ascii="Times New Roman" w:eastAsia="Arial Unicode MS" w:hAnsi="Times New Roman" w:cs="Times New Roman"/>
          <w:szCs w:val="24"/>
          <w:lang w:eastAsia="ko-KR"/>
        </w:rPr>
      </w:pPr>
      <w:proofErr w:type="gramStart"/>
      <w:r w:rsidRPr="00AE51BB">
        <w:rPr>
          <w:rFonts w:ascii="Times New Roman" w:eastAsia="Arial Unicode MS" w:hAnsi="Times New Roman" w:cs="Times New Roman"/>
          <w:i/>
          <w:iCs/>
          <w:szCs w:val="24"/>
          <w:lang w:eastAsia="ko-KR"/>
        </w:rPr>
        <w:t>m</w:t>
      </w:r>
      <w:r w:rsidRPr="00AE51BB">
        <w:rPr>
          <w:rFonts w:ascii="Times New Roman" w:eastAsia="Arial Unicode MS" w:hAnsi="Times New Roman" w:cs="Times New Roman"/>
          <w:i/>
          <w:iCs/>
          <w:szCs w:val="24"/>
          <w:vertAlign w:val="subscript"/>
          <w:lang w:eastAsia="ko-KR"/>
        </w:rPr>
        <w:t>e</w:t>
      </w:r>
      <w:proofErr w:type="gramEnd"/>
      <w:r w:rsidRPr="00AE51BB">
        <w:rPr>
          <w:rFonts w:ascii="Times New Roman" w:eastAsia="Arial Unicode MS" w:hAnsi="Times New Roman" w:cs="Times New Roman"/>
          <w:szCs w:val="24"/>
          <w:lang w:eastAsia="ko-KR"/>
        </w:rPr>
        <w:t xml:space="preserve"> is the mass of the empty flask.</w:t>
      </w:r>
    </w:p>
    <w:p w:rsidR="00990449" w:rsidRPr="00AE51BB" w:rsidRDefault="00990449" w:rsidP="00B478E2">
      <w:pPr>
        <w:contextualSpacing/>
        <w:jc w:val="both"/>
        <w:rPr>
          <w:rFonts w:ascii="Times New Roman" w:eastAsia="Arial Unicode MS" w:hAnsi="Times New Roman" w:cs="Times New Roman"/>
          <w:szCs w:val="24"/>
          <w:lang w:eastAsia="ko-KR"/>
        </w:rPr>
      </w:pPr>
    </w:p>
    <w:p w:rsidR="00990449" w:rsidRPr="00AE51BB" w:rsidRDefault="00990449" w:rsidP="00B478E2">
      <w:pPr>
        <w:contextualSpacing/>
        <w:jc w:val="both"/>
        <w:rPr>
          <w:rFonts w:ascii="Times New Roman" w:eastAsia="Arial Unicode MS" w:hAnsi="Times New Roman" w:cs="Times New Roman"/>
          <w:i/>
          <w:szCs w:val="24"/>
          <w:lang w:eastAsia="ko-KR"/>
        </w:rPr>
      </w:pPr>
      <w:r w:rsidRPr="00AE51BB">
        <w:rPr>
          <w:rFonts w:ascii="Times New Roman" w:eastAsia="Arial Unicode MS" w:hAnsi="Times New Roman" w:cs="Times New Roman"/>
          <w:i/>
          <w:szCs w:val="24"/>
          <w:lang w:eastAsia="ko-KR"/>
        </w:rPr>
        <w:t>Ref: Fieldhouse, B., B.P. Hollebone, N.R. Singh, T.S. Tong, and J. Mullin</w:t>
      </w:r>
      <w:r w:rsidR="001D5759">
        <w:rPr>
          <w:rFonts w:ascii="Times New Roman" w:eastAsia="Arial Unicode MS" w:hAnsi="Times New Roman" w:cs="Times New Roman"/>
          <w:i/>
          <w:szCs w:val="24"/>
          <w:lang w:eastAsia="ko-KR"/>
        </w:rPr>
        <w:t>.</w:t>
      </w:r>
      <w:r w:rsidRPr="00AE51BB">
        <w:rPr>
          <w:rFonts w:ascii="Times New Roman" w:eastAsia="Arial Unicode MS" w:hAnsi="Times New Roman" w:cs="Times New Roman"/>
          <w:i/>
          <w:szCs w:val="24"/>
          <w:lang w:eastAsia="ko-KR"/>
        </w:rPr>
        <w:t xml:space="preserve"> </w:t>
      </w:r>
      <w:r w:rsidR="001D5759" w:rsidRPr="00AE51BB">
        <w:rPr>
          <w:rFonts w:ascii="Times New Roman" w:eastAsia="Arial Unicode MS" w:hAnsi="Times New Roman" w:cs="Times New Roman"/>
          <w:i/>
          <w:szCs w:val="24"/>
          <w:lang w:eastAsia="ko-KR"/>
        </w:rPr>
        <w:t>2010</w:t>
      </w:r>
      <w:r w:rsidR="001D5759">
        <w:rPr>
          <w:rFonts w:ascii="Times New Roman" w:eastAsia="Arial Unicode MS" w:hAnsi="Times New Roman" w:cs="Times New Roman"/>
          <w:i/>
          <w:szCs w:val="24"/>
          <w:lang w:eastAsia="ko-KR"/>
        </w:rPr>
        <w:t>.</w:t>
      </w:r>
      <w:r w:rsidR="001D5759" w:rsidRPr="00AE51BB">
        <w:rPr>
          <w:rFonts w:ascii="Times New Roman" w:eastAsia="Arial Unicode MS" w:hAnsi="Times New Roman" w:cs="Times New Roman"/>
          <w:i/>
          <w:szCs w:val="24"/>
          <w:lang w:eastAsia="ko-KR"/>
        </w:rPr>
        <w:t xml:space="preserve"> </w:t>
      </w:r>
      <w:r w:rsidRPr="00AE51BB">
        <w:rPr>
          <w:rFonts w:ascii="Times New Roman" w:eastAsia="Arial Unicode MS" w:hAnsi="Times New Roman" w:cs="Times New Roman"/>
          <w:i/>
          <w:szCs w:val="24"/>
          <w:lang w:eastAsia="ko-KR"/>
        </w:rPr>
        <w:t xml:space="preserve">“Artificial weathering of oils by rotary evaporator”, in </w:t>
      </w:r>
      <w:r w:rsidR="001D2D2F">
        <w:rPr>
          <w:rFonts w:ascii="Times New Roman" w:eastAsia="Arial Unicode MS" w:hAnsi="Times New Roman" w:cs="Times New Roman"/>
          <w:i/>
          <w:szCs w:val="24"/>
          <w:lang w:eastAsia="ko-KR"/>
        </w:rPr>
        <w:t xml:space="preserve">the </w:t>
      </w:r>
      <w:r w:rsidRPr="00AE51BB">
        <w:rPr>
          <w:rFonts w:ascii="Times New Roman" w:eastAsia="Arial Unicode MS" w:hAnsi="Times New Roman" w:cs="Times New Roman"/>
          <w:i/>
          <w:szCs w:val="24"/>
          <w:lang w:eastAsia="ko-KR"/>
        </w:rPr>
        <w:t>Proceedings of the 33rd AMOP Technical Seminar on Environmental Contamination and Response, Environment Canada, Ottawa, ON, 1:159</w:t>
      </w:r>
      <w:r w:rsidR="001D2D2F">
        <w:rPr>
          <w:rFonts w:ascii="Times New Roman" w:eastAsia="Arial Unicode MS" w:hAnsi="Times New Roman" w:cs="Times New Roman"/>
          <w:i/>
          <w:szCs w:val="24"/>
          <w:lang w:eastAsia="ko-KR"/>
        </w:rPr>
        <w:t>–</w:t>
      </w:r>
      <w:r w:rsidRPr="00AE51BB">
        <w:rPr>
          <w:rFonts w:ascii="Times New Roman" w:eastAsia="Arial Unicode MS" w:hAnsi="Times New Roman" w:cs="Times New Roman"/>
          <w:i/>
          <w:szCs w:val="24"/>
          <w:lang w:eastAsia="ko-KR"/>
        </w:rPr>
        <w:t xml:space="preserve">180, </w:t>
      </w:r>
    </w:p>
    <w:p w:rsidR="00990449" w:rsidRPr="00AE51BB" w:rsidRDefault="00990449" w:rsidP="00B478E2">
      <w:pPr>
        <w:contextualSpacing/>
        <w:jc w:val="both"/>
        <w:rPr>
          <w:rFonts w:ascii="Times New Roman" w:eastAsia="Arial Unicode MS" w:hAnsi="Times New Roman" w:cs="Times New Roman"/>
          <w:szCs w:val="24"/>
          <w:lang w:eastAsia="ko-KR"/>
        </w:rPr>
      </w:pPr>
    </w:p>
    <w:p w:rsidR="00990449" w:rsidRDefault="00990449" w:rsidP="00B478E2">
      <w:pPr>
        <w:jc w:val="both"/>
        <w:rPr>
          <w:rFonts w:ascii="Times New Roman" w:eastAsia="Arial Unicode MS" w:hAnsi="Times New Roman" w:cs="Times New Roman"/>
          <w:b/>
          <w:bCs/>
          <w:szCs w:val="24"/>
          <w:u w:val="single"/>
          <w:lang w:eastAsia="ko-KR"/>
        </w:rPr>
      </w:pPr>
    </w:p>
    <w:p w:rsidR="00990449" w:rsidRPr="00AE51BB" w:rsidRDefault="002070B2" w:rsidP="004366AB">
      <w:pPr>
        <w:tabs>
          <w:tab w:val="clear" w:pos="360"/>
          <w:tab w:val="clear" w:pos="720"/>
          <w:tab w:val="clear" w:pos="1080"/>
          <w:tab w:val="clear" w:pos="1440"/>
          <w:tab w:val="clear" w:pos="1800"/>
        </w:tabs>
        <w:overflowPunct/>
        <w:autoSpaceDE/>
        <w:autoSpaceDN/>
        <w:adjustRightInd/>
        <w:textAlignment w:val="auto"/>
        <w:rPr>
          <w:rFonts w:ascii="Times New Roman" w:eastAsia="Arial Unicode MS" w:hAnsi="Times New Roman" w:cs="Times New Roman"/>
          <w:b/>
          <w:bCs/>
          <w:szCs w:val="24"/>
          <w:u w:val="single"/>
          <w:lang w:eastAsia="ko-KR"/>
        </w:rPr>
      </w:pPr>
      <w:r>
        <w:rPr>
          <w:rFonts w:ascii="Times New Roman" w:eastAsia="Arial Unicode MS" w:hAnsi="Times New Roman" w:cs="Times New Roman"/>
          <w:b/>
          <w:bCs/>
          <w:szCs w:val="24"/>
          <w:u w:val="single"/>
          <w:lang w:eastAsia="ko-KR"/>
        </w:rPr>
        <w:br w:type="page"/>
      </w:r>
      <w:r w:rsidR="00990449" w:rsidRPr="00AE51BB">
        <w:rPr>
          <w:rFonts w:ascii="Times New Roman" w:eastAsia="Arial Unicode MS" w:hAnsi="Times New Roman" w:cs="Times New Roman"/>
          <w:b/>
          <w:bCs/>
          <w:szCs w:val="24"/>
          <w:u w:val="single"/>
          <w:lang w:eastAsia="ko-KR"/>
        </w:rPr>
        <w:lastRenderedPageBreak/>
        <w:t xml:space="preserve">Physical </w:t>
      </w:r>
      <w:r w:rsidR="001D2D2F">
        <w:rPr>
          <w:rFonts w:ascii="Times New Roman" w:eastAsia="Arial Unicode MS" w:hAnsi="Times New Roman" w:cs="Times New Roman"/>
          <w:b/>
          <w:bCs/>
          <w:szCs w:val="24"/>
          <w:u w:val="single"/>
          <w:lang w:eastAsia="ko-KR"/>
        </w:rPr>
        <w:t>m</w:t>
      </w:r>
      <w:r w:rsidR="001D2D2F" w:rsidRPr="00AE51BB">
        <w:rPr>
          <w:rFonts w:ascii="Times New Roman" w:eastAsia="Arial Unicode MS" w:hAnsi="Times New Roman" w:cs="Times New Roman"/>
          <w:b/>
          <w:bCs/>
          <w:szCs w:val="24"/>
          <w:u w:val="single"/>
          <w:lang w:eastAsia="ko-KR"/>
        </w:rPr>
        <w:t>ethods</w:t>
      </w:r>
    </w:p>
    <w:p w:rsidR="00990449" w:rsidRPr="00AE51BB" w:rsidRDefault="00990449" w:rsidP="00B478E2">
      <w:pPr>
        <w:jc w:val="both"/>
        <w:rPr>
          <w:rFonts w:ascii="Times New Roman" w:eastAsia="Arial Unicode MS" w:hAnsi="Times New Roman" w:cs="Times New Roman"/>
          <w:b/>
          <w:bCs/>
          <w:szCs w:val="24"/>
          <w:lang w:eastAsia="ko-KR"/>
        </w:rPr>
      </w:pPr>
    </w:p>
    <w:p w:rsidR="00990449" w:rsidRPr="00AE51BB" w:rsidRDefault="00990449" w:rsidP="00B478E2">
      <w:pPr>
        <w:jc w:val="both"/>
        <w:rPr>
          <w:rFonts w:ascii="Times New Roman" w:eastAsia="Arial Unicode MS" w:hAnsi="Times New Roman" w:cs="Times New Roman"/>
          <w:b/>
          <w:bCs/>
          <w:szCs w:val="24"/>
          <w:lang w:eastAsia="ko-KR"/>
        </w:rPr>
      </w:pPr>
      <w:r w:rsidRPr="00AE51BB">
        <w:rPr>
          <w:rFonts w:ascii="Times New Roman" w:eastAsia="Arial Unicode MS" w:hAnsi="Times New Roman" w:cs="Times New Roman"/>
          <w:b/>
          <w:bCs/>
          <w:szCs w:val="24"/>
          <w:lang w:eastAsia="ko-KR"/>
        </w:rPr>
        <w:t xml:space="preserve">Density </w:t>
      </w:r>
      <w:r w:rsidR="00835595">
        <w:rPr>
          <w:rFonts w:ascii="Times New Roman" w:eastAsia="Arial Unicode MS" w:hAnsi="Times New Roman" w:cs="Times New Roman"/>
          <w:b/>
          <w:bCs/>
          <w:szCs w:val="24"/>
          <w:lang w:eastAsia="ko-KR"/>
        </w:rPr>
        <w:t>(ASTM D5002)</w:t>
      </w:r>
    </w:p>
    <w:p w:rsidR="00990449" w:rsidRPr="00AE51BB" w:rsidRDefault="00990449" w:rsidP="00B478E2">
      <w:pPr>
        <w:contextualSpacing/>
        <w:jc w:val="both"/>
        <w:rPr>
          <w:rFonts w:ascii="Times New Roman" w:eastAsia="Arial Unicode MS" w:hAnsi="Times New Roman" w:cs="Times New Roman"/>
          <w:szCs w:val="24"/>
          <w:lang w:eastAsia="ko-KR"/>
        </w:rPr>
      </w:pPr>
    </w:p>
    <w:p w:rsidR="00990449" w:rsidRDefault="00990449" w:rsidP="00B478E2">
      <w:pPr>
        <w:contextualSpacing/>
        <w:jc w:val="both"/>
        <w:rPr>
          <w:rFonts w:ascii="Times New Roman" w:eastAsia="Arial Unicode MS" w:hAnsi="Times New Roman" w:cs="Times New Roman"/>
          <w:szCs w:val="24"/>
          <w:lang w:eastAsia="ko-KR"/>
        </w:rPr>
      </w:pPr>
      <w:r w:rsidRPr="00AE51BB">
        <w:rPr>
          <w:rFonts w:ascii="Times New Roman" w:eastAsia="Arial Unicode MS" w:hAnsi="Times New Roman" w:cs="Times New Roman"/>
          <w:szCs w:val="24"/>
          <w:lang w:eastAsia="ko-KR"/>
        </w:rPr>
        <w:t xml:space="preserve">The density of the oil samples, in g/mL, </w:t>
      </w:r>
      <w:proofErr w:type="gramStart"/>
      <w:r w:rsidRPr="00AE51BB">
        <w:rPr>
          <w:rFonts w:ascii="Times New Roman" w:eastAsia="Arial Unicode MS" w:hAnsi="Times New Roman" w:cs="Times New Roman"/>
          <w:szCs w:val="24"/>
          <w:lang w:eastAsia="ko-KR"/>
        </w:rPr>
        <w:t>is measured</w:t>
      </w:r>
      <w:proofErr w:type="gramEnd"/>
      <w:r w:rsidRPr="00AE51BB">
        <w:rPr>
          <w:rFonts w:ascii="Times New Roman" w:eastAsia="Arial Unicode MS" w:hAnsi="Times New Roman" w:cs="Times New Roman"/>
          <w:szCs w:val="24"/>
          <w:lang w:eastAsia="ko-KR"/>
        </w:rPr>
        <w:t xml:space="preserve"> using an Anton </w:t>
      </w:r>
      <w:proofErr w:type="spellStart"/>
      <w:r w:rsidRPr="00AE51BB">
        <w:rPr>
          <w:rFonts w:ascii="Times New Roman" w:eastAsia="Arial Unicode MS" w:hAnsi="Times New Roman" w:cs="Times New Roman"/>
          <w:szCs w:val="24"/>
          <w:lang w:eastAsia="ko-KR"/>
        </w:rPr>
        <w:t>Paar</w:t>
      </w:r>
      <w:proofErr w:type="spellEnd"/>
      <w:r w:rsidRPr="00AE51BB">
        <w:rPr>
          <w:rFonts w:ascii="Times New Roman" w:eastAsia="Arial Unicode MS" w:hAnsi="Times New Roman" w:cs="Times New Roman"/>
          <w:szCs w:val="24"/>
          <w:lang w:eastAsia="ko-KR"/>
        </w:rPr>
        <w:t xml:space="preserve"> DMA 5000 or </w:t>
      </w:r>
      <w:r w:rsidR="001D2D2F">
        <w:rPr>
          <w:rFonts w:ascii="Times New Roman" w:eastAsia="Arial Unicode MS" w:hAnsi="Times New Roman" w:cs="Times New Roman"/>
          <w:szCs w:val="24"/>
          <w:lang w:eastAsia="ko-KR"/>
        </w:rPr>
        <w:t xml:space="preserve">an </w:t>
      </w:r>
      <w:r w:rsidRPr="00AE51BB">
        <w:rPr>
          <w:rFonts w:ascii="Times New Roman" w:eastAsia="Arial Unicode MS" w:hAnsi="Times New Roman" w:cs="Times New Roman"/>
          <w:szCs w:val="24"/>
          <w:lang w:eastAsia="ko-KR"/>
        </w:rPr>
        <w:t xml:space="preserve">Anton </w:t>
      </w:r>
      <w:proofErr w:type="spellStart"/>
      <w:r w:rsidRPr="00AE51BB">
        <w:rPr>
          <w:rFonts w:ascii="Times New Roman" w:eastAsia="Arial Unicode MS" w:hAnsi="Times New Roman" w:cs="Times New Roman"/>
          <w:szCs w:val="24"/>
          <w:lang w:eastAsia="ko-KR"/>
        </w:rPr>
        <w:t>Paar</w:t>
      </w:r>
      <w:proofErr w:type="spellEnd"/>
      <w:r w:rsidRPr="00AE51BB">
        <w:rPr>
          <w:rFonts w:ascii="Times New Roman" w:eastAsia="Arial Unicode MS" w:hAnsi="Times New Roman" w:cs="Times New Roman"/>
          <w:szCs w:val="24"/>
          <w:lang w:eastAsia="ko-KR"/>
        </w:rPr>
        <w:t xml:space="preserve"> </w:t>
      </w:r>
      <w:proofErr w:type="spellStart"/>
      <w:r w:rsidRPr="00AE51BB">
        <w:rPr>
          <w:rFonts w:ascii="Times New Roman" w:eastAsia="Arial Unicode MS" w:hAnsi="Times New Roman" w:cs="Times New Roman"/>
          <w:szCs w:val="24"/>
          <w:lang w:eastAsia="ko-KR"/>
        </w:rPr>
        <w:t>Stabinger</w:t>
      </w:r>
      <w:proofErr w:type="spellEnd"/>
      <w:r w:rsidRPr="00AE51BB">
        <w:rPr>
          <w:rFonts w:ascii="Times New Roman" w:eastAsia="Arial Unicode MS" w:hAnsi="Times New Roman" w:cs="Times New Roman"/>
          <w:szCs w:val="24"/>
          <w:lang w:eastAsia="ko-KR"/>
        </w:rPr>
        <w:t xml:space="preserve"> Viscometer SVM 3000 (Anton </w:t>
      </w:r>
      <w:proofErr w:type="spellStart"/>
      <w:r w:rsidRPr="00AE51BB">
        <w:rPr>
          <w:rFonts w:ascii="Times New Roman" w:eastAsia="Arial Unicode MS" w:hAnsi="Times New Roman" w:cs="Times New Roman"/>
          <w:szCs w:val="24"/>
          <w:lang w:eastAsia="ko-KR"/>
        </w:rPr>
        <w:t>Paar</w:t>
      </w:r>
      <w:proofErr w:type="spellEnd"/>
      <w:r w:rsidRPr="00AE51BB">
        <w:rPr>
          <w:rFonts w:ascii="Times New Roman" w:eastAsia="Arial Unicode MS" w:hAnsi="Times New Roman" w:cs="Times New Roman"/>
          <w:szCs w:val="24"/>
          <w:lang w:eastAsia="ko-KR"/>
        </w:rPr>
        <w:t xml:space="preserve">, Montreal PQ, Canada). Measurements </w:t>
      </w:r>
      <w:proofErr w:type="gramStart"/>
      <w:r w:rsidR="006C45F1" w:rsidRPr="00AE51BB">
        <w:rPr>
          <w:rFonts w:ascii="Times New Roman" w:eastAsia="Arial Unicode MS" w:hAnsi="Times New Roman" w:cs="Times New Roman"/>
          <w:szCs w:val="24"/>
          <w:lang w:eastAsia="ko-KR"/>
        </w:rPr>
        <w:t>are made</w:t>
      </w:r>
      <w:proofErr w:type="gramEnd"/>
      <w:r w:rsidR="001D2D2F">
        <w:rPr>
          <w:rFonts w:ascii="Times New Roman" w:eastAsia="Arial Unicode MS" w:hAnsi="Times New Roman" w:cs="Times New Roman"/>
          <w:szCs w:val="24"/>
          <w:lang w:eastAsia="ko-KR"/>
        </w:rPr>
        <w:t xml:space="preserve"> </w:t>
      </w:r>
      <w:r w:rsidR="002C34C4">
        <w:rPr>
          <w:rFonts w:ascii="Times New Roman" w:eastAsia="Arial Unicode MS" w:hAnsi="Times New Roman" w:cs="Times New Roman"/>
          <w:szCs w:val="24"/>
          <w:lang w:eastAsia="ko-KR"/>
        </w:rPr>
        <w:t>for</w:t>
      </w:r>
      <w:r w:rsidRPr="00AE51BB">
        <w:rPr>
          <w:rFonts w:ascii="Times New Roman" w:eastAsia="Arial Unicode MS" w:hAnsi="Times New Roman" w:cs="Times New Roman"/>
          <w:szCs w:val="24"/>
          <w:lang w:eastAsia="ko-KR"/>
        </w:rPr>
        <w:t xml:space="preserve"> a range of temperatures to simulate possible spill conditions. Method and operator performance </w:t>
      </w:r>
      <w:proofErr w:type="gramStart"/>
      <w:r w:rsidR="002A109E">
        <w:rPr>
          <w:rFonts w:ascii="Times New Roman" w:eastAsia="Arial Unicode MS" w:hAnsi="Times New Roman" w:cs="Times New Roman"/>
          <w:szCs w:val="24"/>
          <w:lang w:eastAsia="ko-KR"/>
        </w:rPr>
        <w:t>are</w:t>
      </w:r>
      <w:r w:rsidRPr="00AE51BB">
        <w:rPr>
          <w:rFonts w:ascii="Times New Roman" w:eastAsia="Arial Unicode MS" w:hAnsi="Times New Roman" w:cs="Times New Roman"/>
          <w:szCs w:val="24"/>
          <w:lang w:eastAsia="ko-KR"/>
        </w:rPr>
        <w:t xml:space="preserve"> monitored</w:t>
      </w:r>
      <w:proofErr w:type="gramEnd"/>
      <w:r w:rsidRPr="00AE51BB">
        <w:rPr>
          <w:rFonts w:ascii="Times New Roman" w:eastAsia="Arial Unicode MS" w:hAnsi="Times New Roman" w:cs="Times New Roman"/>
          <w:szCs w:val="24"/>
          <w:lang w:eastAsia="ko-KR"/>
        </w:rPr>
        <w:t xml:space="preserve"> by periodic measurement</w:t>
      </w:r>
      <w:r w:rsidR="002C34C4">
        <w:rPr>
          <w:rFonts w:ascii="Times New Roman" w:eastAsia="Arial Unicode MS" w:hAnsi="Times New Roman" w:cs="Times New Roman"/>
          <w:szCs w:val="24"/>
          <w:lang w:eastAsia="ko-KR"/>
        </w:rPr>
        <w:t>s</w:t>
      </w:r>
      <w:r w:rsidRPr="00AE51BB">
        <w:rPr>
          <w:rFonts w:ascii="Times New Roman" w:eastAsia="Arial Unicode MS" w:hAnsi="Times New Roman" w:cs="Times New Roman"/>
          <w:szCs w:val="24"/>
          <w:lang w:eastAsia="ko-KR"/>
        </w:rPr>
        <w:t xml:space="preserve"> of a viscosity &amp; density reference standard from </w:t>
      </w:r>
      <w:r w:rsidRPr="00974F92">
        <w:rPr>
          <w:rStyle w:val="Emphasis"/>
          <w:rFonts w:ascii="Times New Roman" w:eastAsia="Arial Unicode MS" w:hAnsi="Times New Roman" w:cs="Times New Roman"/>
        </w:rPr>
        <w:t xml:space="preserve">Anton </w:t>
      </w:r>
      <w:proofErr w:type="spellStart"/>
      <w:r w:rsidRPr="00974F92">
        <w:rPr>
          <w:rStyle w:val="Emphasis"/>
          <w:rFonts w:ascii="Times New Roman" w:eastAsia="Arial Unicode MS" w:hAnsi="Times New Roman" w:cs="Times New Roman"/>
        </w:rPr>
        <w:t>Paar</w:t>
      </w:r>
      <w:proofErr w:type="spellEnd"/>
      <w:r w:rsidRPr="00974F92">
        <w:rPr>
          <w:rStyle w:val="Emphasis"/>
          <w:rFonts w:ascii="Times New Roman" w:eastAsia="Arial Unicode MS" w:hAnsi="Times New Roman" w:cs="Times New Roman"/>
        </w:rPr>
        <w:t xml:space="preserve"> and CONOSTAN</w:t>
      </w:r>
      <w:r w:rsidRPr="00AE51BB">
        <w:rPr>
          <w:rFonts w:ascii="Times New Roman" w:eastAsia="Arial Unicode MS" w:hAnsi="Times New Roman" w:cs="Times New Roman"/>
          <w:i/>
          <w:szCs w:val="24"/>
          <w:lang w:eastAsia="ko-KR"/>
        </w:rPr>
        <w:t>.</w:t>
      </w:r>
      <w:r w:rsidRPr="00AE51BB">
        <w:rPr>
          <w:rFonts w:ascii="Times New Roman" w:eastAsia="Arial Unicode MS" w:hAnsi="Times New Roman" w:cs="Times New Roman"/>
          <w:szCs w:val="24"/>
          <w:lang w:eastAsia="ko-KR"/>
        </w:rPr>
        <w:t xml:space="preserve"> </w:t>
      </w:r>
      <w:r w:rsidR="001D2D2F">
        <w:rPr>
          <w:rFonts w:ascii="Times New Roman" w:eastAsia="Arial Unicode MS" w:hAnsi="Times New Roman" w:cs="Times New Roman"/>
          <w:szCs w:val="24"/>
          <w:lang w:eastAsia="ko-KR"/>
        </w:rPr>
        <w:t>The m</w:t>
      </w:r>
      <w:r w:rsidRPr="00AE51BB">
        <w:rPr>
          <w:rFonts w:ascii="Times New Roman" w:eastAsia="Arial Unicode MS" w:hAnsi="Times New Roman" w:cs="Times New Roman"/>
          <w:szCs w:val="24"/>
          <w:lang w:eastAsia="ko-KR"/>
        </w:rPr>
        <w:t xml:space="preserve">ean of </w:t>
      </w:r>
      <w:r w:rsidR="002C34C4">
        <w:rPr>
          <w:rFonts w:ascii="Times New Roman" w:eastAsia="Arial Unicode MS" w:hAnsi="Times New Roman" w:cs="Times New Roman"/>
          <w:szCs w:val="24"/>
          <w:lang w:eastAsia="ko-KR"/>
        </w:rPr>
        <w:t>three replicates</w:t>
      </w:r>
      <w:r w:rsidRPr="00AE51BB">
        <w:rPr>
          <w:rFonts w:ascii="Times New Roman" w:eastAsia="Arial Unicode MS" w:hAnsi="Times New Roman" w:cs="Times New Roman"/>
          <w:szCs w:val="24"/>
          <w:lang w:eastAsia="ko-KR"/>
        </w:rPr>
        <w:t xml:space="preserve"> </w:t>
      </w:r>
      <w:proofErr w:type="gramStart"/>
      <w:r w:rsidRPr="00AE51BB">
        <w:rPr>
          <w:rFonts w:ascii="Times New Roman" w:eastAsia="Arial Unicode MS" w:hAnsi="Times New Roman" w:cs="Times New Roman"/>
          <w:szCs w:val="24"/>
          <w:lang w:eastAsia="ko-KR"/>
        </w:rPr>
        <w:t>are reported</w:t>
      </w:r>
      <w:proofErr w:type="gramEnd"/>
      <w:r w:rsidRPr="00AE51BB">
        <w:rPr>
          <w:rFonts w:ascii="Times New Roman" w:eastAsia="Arial Unicode MS" w:hAnsi="Times New Roman" w:cs="Times New Roman"/>
          <w:szCs w:val="24"/>
          <w:lang w:eastAsia="ko-KR"/>
        </w:rPr>
        <w:t xml:space="preserve"> </w:t>
      </w:r>
      <w:r w:rsidR="002C34C4">
        <w:rPr>
          <w:rFonts w:ascii="Times New Roman" w:eastAsia="Arial Unicode MS" w:hAnsi="Times New Roman" w:cs="Times New Roman"/>
          <w:szCs w:val="24"/>
          <w:lang w:eastAsia="ko-KR"/>
        </w:rPr>
        <w:t xml:space="preserve">for </w:t>
      </w:r>
      <w:r w:rsidRPr="00AE51BB">
        <w:rPr>
          <w:rFonts w:ascii="Times New Roman" w:eastAsia="Arial Unicode MS" w:hAnsi="Times New Roman" w:cs="Times New Roman"/>
          <w:szCs w:val="24"/>
          <w:lang w:eastAsia="ko-KR"/>
        </w:rPr>
        <w:t xml:space="preserve">sample density. </w:t>
      </w:r>
      <w:r w:rsidR="001D2D2F">
        <w:rPr>
          <w:rFonts w:ascii="Times New Roman" w:eastAsia="Arial Unicode MS" w:hAnsi="Times New Roman" w:cs="Times New Roman"/>
          <w:szCs w:val="24"/>
          <w:lang w:eastAsia="ko-KR"/>
        </w:rPr>
        <w:t xml:space="preserve">The </w:t>
      </w:r>
      <w:r w:rsidRPr="00AE51BB">
        <w:rPr>
          <w:rFonts w:ascii="Times New Roman" w:eastAsia="Arial Unicode MS" w:hAnsi="Times New Roman" w:cs="Times New Roman"/>
          <w:szCs w:val="24"/>
          <w:lang w:eastAsia="ko-KR"/>
        </w:rPr>
        <w:t>API gravity at 60</w:t>
      </w:r>
      <w:r w:rsidR="00B42DBF">
        <w:rPr>
          <w:rFonts w:ascii="Times New Roman" w:eastAsia="Arial Unicode MS" w:hAnsi="Times New Roman" w:cs="Times New Roman"/>
          <w:szCs w:val="24"/>
          <w:lang w:eastAsia="ko-KR"/>
        </w:rPr>
        <w:t> </w:t>
      </w:r>
      <w:r w:rsidRPr="00AE51BB">
        <w:rPr>
          <w:rFonts w:ascii="Times New Roman" w:eastAsia="Arial Unicode MS" w:hAnsi="Times New Roman" w:cs="Times New Roman"/>
          <w:szCs w:val="24"/>
          <w:lang w:eastAsia="ko-KR"/>
        </w:rPr>
        <w:t>°F (15.56</w:t>
      </w:r>
      <w:r w:rsidR="00B42DBF">
        <w:rPr>
          <w:rFonts w:ascii="Times New Roman" w:eastAsia="Arial Unicode MS" w:hAnsi="Times New Roman" w:cs="Times New Roman"/>
          <w:szCs w:val="24"/>
          <w:lang w:eastAsia="ko-KR"/>
        </w:rPr>
        <w:t> </w:t>
      </w:r>
      <w:r w:rsidRPr="00AE51BB">
        <w:rPr>
          <w:rFonts w:ascii="Times New Roman" w:eastAsia="Arial Unicode MS" w:hAnsi="Times New Roman" w:cs="Times New Roman"/>
          <w:szCs w:val="24"/>
          <w:lang w:eastAsia="ko-KR"/>
        </w:rPr>
        <w:t xml:space="preserve">°C) </w:t>
      </w:r>
      <w:proofErr w:type="gramStart"/>
      <w:r w:rsidRPr="00AE51BB">
        <w:rPr>
          <w:rFonts w:ascii="Times New Roman" w:eastAsia="Arial Unicode MS" w:hAnsi="Times New Roman" w:cs="Times New Roman"/>
          <w:szCs w:val="24"/>
          <w:lang w:eastAsia="ko-KR"/>
        </w:rPr>
        <w:t>is calculated</w:t>
      </w:r>
      <w:proofErr w:type="gramEnd"/>
      <w:r w:rsidRPr="00AE51BB">
        <w:rPr>
          <w:rFonts w:ascii="Times New Roman" w:eastAsia="Arial Unicode MS" w:hAnsi="Times New Roman" w:cs="Times New Roman"/>
          <w:szCs w:val="24"/>
          <w:lang w:eastAsia="ko-KR"/>
        </w:rPr>
        <w:t xml:space="preserve"> by extrapolation </w:t>
      </w:r>
      <w:r w:rsidR="001D2D2F">
        <w:rPr>
          <w:rFonts w:ascii="Times New Roman" w:eastAsia="Arial Unicode MS" w:hAnsi="Times New Roman" w:cs="Times New Roman"/>
          <w:szCs w:val="24"/>
          <w:lang w:eastAsia="ko-KR"/>
        </w:rPr>
        <w:t>from</w:t>
      </w:r>
      <w:r w:rsidR="001D2D2F" w:rsidRPr="00AE51BB">
        <w:rPr>
          <w:rFonts w:ascii="Times New Roman" w:eastAsia="Arial Unicode MS" w:hAnsi="Times New Roman" w:cs="Times New Roman"/>
          <w:szCs w:val="24"/>
          <w:lang w:eastAsia="ko-KR"/>
        </w:rPr>
        <w:t xml:space="preserve"> </w:t>
      </w:r>
      <w:r w:rsidRPr="00AE51BB">
        <w:rPr>
          <w:rFonts w:ascii="Times New Roman" w:eastAsia="Arial Unicode MS" w:hAnsi="Times New Roman" w:cs="Times New Roman"/>
          <w:szCs w:val="24"/>
          <w:lang w:eastAsia="ko-KR"/>
        </w:rPr>
        <w:t>the density/temperature curve</w:t>
      </w:r>
      <w:r w:rsidR="00B96A59">
        <w:rPr>
          <w:rFonts w:ascii="Times New Roman" w:eastAsia="Arial Unicode MS" w:hAnsi="Times New Roman" w:cs="Times New Roman"/>
          <w:szCs w:val="24"/>
          <w:lang w:eastAsia="ko-KR"/>
        </w:rPr>
        <w:t xml:space="preserve"> based on following equation</w:t>
      </w:r>
      <w:r w:rsidR="00BC6703">
        <w:rPr>
          <w:rFonts w:ascii="Times New Roman" w:eastAsia="Arial Unicode MS" w:hAnsi="Times New Roman" w:cs="Times New Roman"/>
          <w:szCs w:val="24"/>
          <w:lang w:eastAsia="ko-KR"/>
        </w:rPr>
        <w:t>s</w:t>
      </w:r>
      <w:r w:rsidRPr="00AE51BB">
        <w:rPr>
          <w:rFonts w:ascii="Times New Roman" w:eastAsia="Arial Unicode MS" w:hAnsi="Times New Roman" w:cs="Times New Roman"/>
          <w:szCs w:val="24"/>
          <w:lang w:eastAsia="ko-KR"/>
        </w:rPr>
        <w:t>.</w:t>
      </w:r>
    </w:p>
    <w:p w:rsidR="00B96A59" w:rsidRDefault="00B96A59" w:rsidP="00B478E2">
      <w:pPr>
        <w:contextualSpacing/>
        <w:jc w:val="both"/>
        <w:rPr>
          <w:rFonts w:ascii="Times New Roman" w:eastAsia="Arial Unicode MS" w:hAnsi="Times New Roman" w:cs="Times New Roman"/>
          <w:szCs w:val="24"/>
          <w:lang w:eastAsia="ko-KR"/>
        </w:rPr>
      </w:pPr>
    </w:p>
    <w:p w:rsidR="00B96A59" w:rsidRPr="008C0403" w:rsidRDefault="00B96A59" w:rsidP="00B96A59">
      <w:pPr>
        <w:ind w:firstLine="1418"/>
        <w:rPr>
          <w:rFonts w:ascii="Times New Roman" w:hAnsi="Times New Roman" w:cs="Times New Roman"/>
          <w:i/>
          <w:iCs/>
          <w:lang w:val="en-GB"/>
        </w:rPr>
      </w:pPr>
      <w:r w:rsidRPr="008C0403">
        <w:rPr>
          <w:rFonts w:ascii="Times New Roman" w:hAnsi="Times New Roman" w:cs="Times New Roman"/>
          <w:i/>
          <w:iCs/>
          <w:lang w:val="en-GB"/>
        </w:rPr>
        <w:t>API Gravity = [141.5/</w:t>
      </w:r>
      <w:r w:rsidR="009714AE">
        <w:rPr>
          <w:rFonts w:ascii="Times New Roman" w:hAnsi="Times New Roman" w:cs="Times New Roman"/>
          <w:i/>
          <w:iCs/>
          <w:lang w:val="en-GB"/>
        </w:rPr>
        <w:t xml:space="preserve"> </w:t>
      </w:r>
      <w:r w:rsidRPr="008C0403">
        <w:rPr>
          <w:rFonts w:ascii="Times New Roman" w:hAnsi="Times New Roman" w:cs="Times New Roman"/>
          <w:i/>
          <w:iCs/>
          <w:lang w:val="en-GB"/>
        </w:rPr>
        <w:t xml:space="preserve">(specific gravity at 15.6 </w:t>
      </w:r>
      <w:r w:rsidRPr="008C0403">
        <w:rPr>
          <w:rFonts w:ascii="Times New Roman" w:hAnsi="Times New Roman" w:cs="Times New Roman"/>
          <w:i/>
          <w:iCs/>
          <w:lang w:val="en-GB"/>
        </w:rPr>
        <w:sym w:font="Symbol" w:char="F0B0"/>
      </w:r>
      <w:r w:rsidRPr="008C0403">
        <w:rPr>
          <w:rFonts w:ascii="Times New Roman" w:hAnsi="Times New Roman" w:cs="Times New Roman"/>
          <w:i/>
          <w:iCs/>
          <w:lang w:val="en-GB"/>
        </w:rPr>
        <w:t>C) - 131.5] (</w:t>
      </w:r>
      <w:r w:rsidR="00BC6703" w:rsidRPr="008C0403">
        <w:rPr>
          <w:rFonts w:ascii="Times New Roman" w:hAnsi="Times New Roman" w:cs="Times New Roman"/>
          <w:i/>
          <w:iCs/>
          <w:lang w:val="en-GB"/>
        </w:rPr>
        <w:t>2</w:t>
      </w:r>
      <w:r w:rsidRPr="008C0403">
        <w:rPr>
          <w:rFonts w:ascii="Times New Roman" w:hAnsi="Times New Roman" w:cs="Times New Roman"/>
          <w:i/>
          <w:iCs/>
          <w:lang w:val="en-GB"/>
        </w:rPr>
        <w:t>)</w:t>
      </w:r>
    </w:p>
    <w:p w:rsidR="00B96A59" w:rsidRPr="00F530F9" w:rsidRDefault="00B96A59" w:rsidP="00B96A59">
      <w:pPr>
        <w:tabs>
          <w:tab w:val="center" w:pos="4680"/>
        </w:tabs>
        <w:rPr>
          <w:rFonts w:ascii="Times New Roman" w:hAnsi="Times New Roman" w:cs="Times New Roman"/>
          <w:i/>
          <w:iCs/>
          <w:lang w:val="en-GB"/>
        </w:rPr>
      </w:pPr>
    </w:p>
    <w:p w:rsidR="00B96A59" w:rsidRPr="008C0403" w:rsidRDefault="00B96A59" w:rsidP="00B96A59">
      <w:pPr>
        <w:tabs>
          <w:tab w:val="center" w:pos="4680"/>
        </w:tabs>
        <w:jc w:val="center"/>
        <w:rPr>
          <w:rFonts w:ascii="Times New Roman" w:hAnsi="Times New Roman" w:cs="Times New Roman"/>
          <w:i/>
          <w:lang w:val="en-GB"/>
        </w:rPr>
      </w:pPr>
      <w:r w:rsidRPr="008C0403">
        <w:rPr>
          <w:rFonts w:ascii="Times New Roman" w:hAnsi="Times New Roman" w:cs="Times New Roman"/>
          <w:i/>
          <w:iCs/>
          <w:lang w:val="en-GB"/>
        </w:rPr>
        <w:t xml:space="preserve">Specific gravity at 15.6 </w:t>
      </w:r>
      <w:r w:rsidRPr="008C0403">
        <w:rPr>
          <w:rFonts w:ascii="Times New Roman" w:hAnsi="Times New Roman" w:cs="Times New Roman"/>
          <w:i/>
          <w:iCs/>
          <w:lang w:val="en-GB"/>
        </w:rPr>
        <w:sym w:font="Symbol" w:char="F0B0"/>
      </w:r>
      <w:r w:rsidRPr="008C0403">
        <w:rPr>
          <w:rFonts w:ascii="Times New Roman" w:hAnsi="Times New Roman" w:cs="Times New Roman"/>
          <w:i/>
          <w:iCs/>
          <w:lang w:val="en-GB"/>
        </w:rPr>
        <w:t xml:space="preserve">C </w:t>
      </w:r>
      <w:r w:rsidRPr="008C0403">
        <w:rPr>
          <w:rFonts w:ascii="Times New Roman" w:hAnsi="Times New Roman" w:cs="Times New Roman"/>
          <w:i/>
          <w:lang w:val="en-GB"/>
        </w:rPr>
        <w:t>= ρ</w:t>
      </w:r>
      <w:r w:rsidRPr="008C0403">
        <w:rPr>
          <w:rFonts w:ascii="Times New Roman" w:hAnsi="Times New Roman" w:cs="Times New Roman"/>
          <w:i/>
          <w:vertAlign w:val="superscript"/>
          <w:lang w:val="en-GB"/>
        </w:rPr>
        <w:t>0</w:t>
      </w:r>
      <w:r w:rsidR="009714AE">
        <w:rPr>
          <w:rFonts w:ascii="Times New Roman" w:hAnsi="Times New Roman" w:cs="Times New Roman"/>
          <w:i/>
          <w:lang w:val="en-GB"/>
        </w:rPr>
        <w:t xml:space="preserve"> </w:t>
      </w:r>
      <w:proofErr w:type="spellStart"/>
      <w:r w:rsidR="009714AE">
        <w:rPr>
          <w:rFonts w:ascii="Times New Roman" w:hAnsi="Times New Roman" w:cs="Times New Roman"/>
          <w:i/>
          <w:lang w:val="en-GB"/>
        </w:rPr>
        <w:t>exp</w:t>
      </w:r>
      <w:proofErr w:type="spellEnd"/>
      <w:r w:rsidR="009714AE">
        <w:rPr>
          <w:rFonts w:ascii="Times New Roman" w:hAnsi="Times New Roman" w:cs="Times New Roman"/>
          <w:i/>
          <w:lang w:val="en-GB"/>
        </w:rPr>
        <w:t xml:space="preserve"> [</w:t>
      </w:r>
      <w:proofErr w:type="gramStart"/>
      <w:r w:rsidRPr="008C0403">
        <w:rPr>
          <w:rFonts w:ascii="Times New Roman" w:hAnsi="Times New Roman" w:cs="Times New Roman"/>
          <w:i/>
          <w:lang w:val="en-GB"/>
        </w:rPr>
        <w:t xml:space="preserve">( </w:t>
      </w:r>
      <w:r w:rsidRPr="008C0403">
        <w:rPr>
          <w:rFonts w:ascii="Times New Roman" w:hAnsi="Times New Roman" w:cs="Times New Roman"/>
          <w:i/>
          <w:iCs/>
          <w:lang w:val="en-GB"/>
        </w:rPr>
        <w:t>ln</w:t>
      </w:r>
      <w:proofErr w:type="gramEnd"/>
      <w:r w:rsidRPr="008C0403">
        <w:rPr>
          <w:rFonts w:ascii="Times New Roman" w:hAnsi="Times New Roman" w:cs="Times New Roman"/>
          <w:i/>
          <w:lang w:val="en-GB"/>
        </w:rPr>
        <w:t xml:space="preserve"> ρ</w:t>
      </w:r>
      <w:r w:rsidRPr="008C0403">
        <w:rPr>
          <w:rFonts w:ascii="Times New Roman" w:hAnsi="Times New Roman" w:cs="Times New Roman"/>
          <w:i/>
          <w:vertAlign w:val="superscript"/>
          <w:lang w:val="en-GB"/>
        </w:rPr>
        <w:t>15</w:t>
      </w:r>
      <w:r w:rsidRPr="008C0403">
        <w:rPr>
          <w:rFonts w:ascii="Times New Roman" w:hAnsi="Times New Roman" w:cs="Times New Roman"/>
          <w:i/>
          <w:lang w:val="en-GB"/>
        </w:rPr>
        <w:t xml:space="preserve"> - </w:t>
      </w:r>
      <w:r w:rsidRPr="008C0403">
        <w:rPr>
          <w:rFonts w:ascii="Times New Roman" w:hAnsi="Times New Roman" w:cs="Times New Roman"/>
          <w:i/>
          <w:iCs/>
          <w:lang w:val="en-GB"/>
        </w:rPr>
        <w:t>ln</w:t>
      </w:r>
      <w:r w:rsidRPr="008C0403">
        <w:rPr>
          <w:rFonts w:ascii="Times New Roman" w:hAnsi="Times New Roman" w:cs="Times New Roman"/>
          <w:i/>
          <w:lang w:val="en-GB"/>
        </w:rPr>
        <w:t xml:space="preserve"> ρ</w:t>
      </w:r>
      <w:r w:rsidRPr="008C0403">
        <w:rPr>
          <w:rFonts w:ascii="Times New Roman" w:hAnsi="Times New Roman" w:cs="Times New Roman"/>
          <w:i/>
          <w:vertAlign w:val="superscript"/>
          <w:lang w:val="en-GB"/>
        </w:rPr>
        <w:t>0</w:t>
      </w:r>
      <w:r w:rsidRPr="008C0403">
        <w:rPr>
          <w:rFonts w:ascii="Times New Roman" w:hAnsi="Times New Roman" w:cs="Times New Roman"/>
          <w:i/>
          <w:lang w:val="en-GB"/>
        </w:rPr>
        <w:t xml:space="preserve"> )/15 </w:t>
      </w:r>
      <w:r w:rsidRPr="008C0403">
        <w:rPr>
          <w:rFonts w:ascii="Times New Roman" w:hAnsi="Times New Roman" w:cs="Times New Roman"/>
          <w:i/>
          <w:lang w:val="en-GB"/>
        </w:rPr>
        <w:sym w:font="Symbol" w:char="F0B4"/>
      </w:r>
      <w:r w:rsidRPr="008C0403">
        <w:rPr>
          <w:rFonts w:ascii="Times New Roman" w:hAnsi="Times New Roman" w:cs="Times New Roman"/>
          <w:i/>
          <w:lang w:val="en-GB"/>
        </w:rPr>
        <w:t xml:space="preserve"> 15.56 ] / ρ (H</w:t>
      </w:r>
      <w:r w:rsidRPr="008C0403">
        <w:rPr>
          <w:rFonts w:ascii="Times New Roman" w:hAnsi="Times New Roman" w:cs="Times New Roman"/>
          <w:i/>
          <w:vertAlign w:val="subscript"/>
          <w:lang w:val="en-GB"/>
        </w:rPr>
        <w:t>2</w:t>
      </w:r>
      <w:r w:rsidRPr="008C0403">
        <w:rPr>
          <w:rFonts w:ascii="Times New Roman" w:hAnsi="Times New Roman" w:cs="Times New Roman"/>
          <w:i/>
          <w:lang w:val="en-GB"/>
        </w:rPr>
        <w:t>O)</w:t>
      </w:r>
      <w:r w:rsidRPr="008C0403">
        <w:rPr>
          <w:rFonts w:ascii="Times New Roman" w:hAnsi="Times New Roman" w:cs="Times New Roman"/>
          <w:i/>
          <w:vertAlign w:val="superscript"/>
          <w:lang w:val="en-GB"/>
        </w:rPr>
        <w:t xml:space="preserve">15.56  </w:t>
      </w:r>
      <w:r w:rsidRPr="008C0403">
        <w:rPr>
          <w:rFonts w:ascii="Times New Roman" w:hAnsi="Times New Roman" w:cs="Times New Roman"/>
          <w:i/>
          <w:lang w:val="en-GB"/>
        </w:rPr>
        <w:t xml:space="preserve"> (</w:t>
      </w:r>
      <w:r w:rsidR="00BC6703" w:rsidRPr="008C0403">
        <w:rPr>
          <w:rFonts w:ascii="Times New Roman" w:hAnsi="Times New Roman" w:cs="Times New Roman"/>
          <w:i/>
          <w:lang w:val="en-GB"/>
        </w:rPr>
        <w:t>3</w:t>
      </w:r>
      <w:r w:rsidRPr="008C0403">
        <w:rPr>
          <w:rFonts w:ascii="Times New Roman" w:hAnsi="Times New Roman" w:cs="Times New Roman"/>
          <w:i/>
          <w:lang w:val="en-GB"/>
        </w:rPr>
        <w:t>)</w:t>
      </w:r>
    </w:p>
    <w:p w:rsidR="00B96A59" w:rsidRPr="00B96A59" w:rsidRDefault="00B96A59" w:rsidP="00B96A59">
      <w:pPr>
        <w:rPr>
          <w:rFonts w:ascii="Times New Roman" w:hAnsi="Times New Roman" w:cs="Times New Roman"/>
          <w:lang w:val="en-GB"/>
        </w:rPr>
      </w:pPr>
    </w:p>
    <w:p w:rsidR="00B96A59" w:rsidRPr="00B96A59" w:rsidRDefault="00BC6703" w:rsidP="00B96A59">
      <w:pPr>
        <w:rPr>
          <w:rFonts w:ascii="Times New Roman" w:hAnsi="Times New Roman" w:cs="Times New Roman"/>
          <w:lang w:val="en-GB"/>
        </w:rPr>
      </w:pPr>
      <w:proofErr w:type="gramStart"/>
      <w:r>
        <w:rPr>
          <w:rFonts w:ascii="Times New Roman" w:hAnsi="Times New Roman" w:cs="Times New Roman"/>
          <w:lang w:val="en-GB"/>
        </w:rPr>
        <w:t>where</w:t>
      </w:r>
      <w:proofErr w:type="gramEnd"/>
      <w:r w:rsidR="009F083A">
        <w:rPr>
          <w:rFonts w:ascii="Times New Roman" w:hAnsi="Times New Roman" w:cs="Times New Roman"/>
          <w:lang w:val="en-GB"/>
        </w:rPr>
        <w:t xml:space="preserve"> </w:t>
      </w:r>
      <w:r w:rsidR="00B96A59" w:rsidRPr="00B96A59">
        <w:rPr>
          <w:rFonts w:ascii="Times New Roman" w:hAnsi="Times New Roman" w:cs="Times New Roman"/>
          <w:lang w:val="en-GB"/>
        </w:rPr>
        <w:t>ρ</w:t>
      </w:r>
      <w:r w:rsidR="00B96A59" w:rsidRPr="00B96A59">
        <w:rPr>
          <w:rFonts w:ascii="Times New Roman" w:hAnsi="Times New Roman" w:cs="Times New Roman"/>
          <w:vertAlign w:val="superscript"/>
          <w:lang w:val="en-GB"/>
        </w:rPr>
        <w:t>0</w:t>
      </w:r>
      <w:r w:rsidR="00B96A59" w:rsidRPr="00B96A59">
        <w:rPr>
          <w:rFonts w:ascii="Times New Roman" w:hAnsi="Times New Roman" w:cs="Times New Roman"/>
          <w:lang w:val="en-GB"/>
        </w:rPr>
        <w:t xml:space="preserve"> and ρ</w:t>
      </w:r>
      <w:r w:rsidR="00B96A59" w:rsidRPr="00B96A59">
        <w:rPr>
          <w:rFonts w:ascii="Times New Roman" w:hAnsi="Times New Roman" w:cs="Times New Roman"/>
          <w:vertAlign w:val="superscript"/>
          <w:lang w:val="en-GB"/>
        </w:rPr>
        <w:t>15</w:t>
      </w:r>
      <w:r w:rsidR="00B96A59" w:rsidRPr="00B96A59">
        <w:rPr>
          <w:rFonts w:ascii="Times New Roman" w:hAnsi="Times New Roman" w:cs="Times New Roman"/>
          <w:lang w:val="en-GB"/>
        </w:rPr>
        <w:t xml:space="preserve"> are the measured oil densities at 0 </w:t>
      </w:r>
      <w:r w:rsidR="00B96A59" w:rsidRPr="00B96A59">
        <w:rPr>
          <w:rFonts w:ascii="Times New Roman" w:hAnsi="Times New Roman" w:cs="Times New Roman"/>
          <w:lang w:val="en-GB"/>
        </w:rPr>
        <w:sym w:font="Symbol" w:char="F0B0"/>
      </w:r>
      <w:r w:rsidR="00B96A59" w:rsidRPr="00B96A59">
        <w:rPr>
          <w:rFonts w:ascii="Times New Roman" w:hAnsi="Times New Roman" w:cs="Times New Roman"/>
          <w:lang w:val="en-GB"/>
        </w:rPr>
        <w:t xml:space="preserve">C and 15 </w:t>
      </w:r>
      <w:r w:rsidR="00B96A59" w:rsidRPr="00B96A59">
        <w:rPr>
          <w:rFonts w:ascii="Times New Roman" w:hAnsi="Times New Roman" w:cs="Times New Roman"/>
          <w:lang w:val="en-GB"/>
        </w:rPr>
        <w:sym w:font="Symbol" w:char="F0B0"/>
      </w:r>
      <w:r w:rsidR="00B96A59" w:rsidRPr="00B96A59">
        <w:rPr>
          <w:rFonts w:ascii="Times New Roman" w:hAnsi="Times New Roman" w:cs="Times New Roman"/>
          <w:lang w:val="en-GB"/>
        </w:rPr>
        <w:t>C, respectively, and ρ (H</w:t>
      </w:r>
      <w:r w:rsidR="00B96A59" w:rsidRPr="00B96A59">
        <w:rPr>
          <w:rFonts w:ascii="Times New Roman" w:hAnsi="Times New Roman" w:cs="Times New Roman"/>
          <w:vertAlign w:val="subscript"/>
          <w:lang w:val="en-GB"/>
        </w:rPr>
        <w:t>2</w:t>
      </w:r>
      <w:r w:rsidR="00B96A59" w:rsidRPr="00B96A59">
        <w:rPr>
          <w:rFonts w:ascii="Times New Roman" w:hAnsi="Times New Roman" w:cs="Times New Roman"/>
          <w:lang w:val="en-GB"/>
        </w:rPr>
        <w:t>O)</w:t>
      </w:r>
      <w:r w:rsidR="00B96A59" w:rsidRPr="00B96A59">
        <w:rPr>
          <w:rFonts w:ascii="Times New Roman" w:hAnsi="Times New Roman" w:cs="Times New Roman"/>
          <w:vertAlign w:val="superscript"/>
          <w:lang w:val="en-GB"/>
        </w:rPr>
        <w:t>15.56</w:t>
      </w:r>
      <w:r w:rsidR="00B96A59" w:rsidRPr="00B96A59">
        <w:rPr>
          <w:rFonts w:ascii="Times New Roman" w:hAnsi="Times New Roman" w:cs="Times New Roman"/>
          <w:lang w:val="en-GB"/>
        </w:rPr>
        <w:t xml:space="preserve"> is the literature value for the density of water at 15.56 </w:t>
      </w:r>
      <w:r w:rsidR="00B96A59" w:rsidRPr="00B96A59">
        <w:rPr>
          <w:rFonts w:ascii="Times New Roman" w:hAnsi="Times New Roman" w:cs="Times New Roman"/>
          <w:lang w:val="en-GB"/>
        </w:rPr>
        <w:sym w:font="Symbol" w:char="F0B0"/>
      </w:r>
      <w:r w:rsidR="00B96A59" w:rsidRPr="00B96A59">
        <w:rPr>
          <w:rFonts w:ascii="Times New Roman" w:hAnsi="Times New Roman" w:cs="Times New Roman"/>
          <w:lang w:val="en-GB"/>
        </w:rPr>
        <w:t>C.</w:t>
      </w:r>
    </w:p>
    <w:p w:rsidR="00990449" w:rsidRPr="00B96A59" w:rsidRDefault="00990449" w:rsidP="00B478E2">
      <w:pPr>
        <w:contextualSpacing/>
        <w:jc w:val="both"/>
        <w:rPr>
          <w:rFonts w:ascii="Times New Roman" w:eastAsia="Arial Unicode MS" w:hAnsi="Times New Roman" w:cs="Times New Roman"/>
          <w:szCs w:val="24"/>
          <w:lang w:val="en-GB" w:eastAsia="ko-KR"/>
        </w:rPr>
      </w:pPr>
    </w:p>
    <w:p w:rsidR="00990449" w:rsidRPr="00AE51BB" w:rsidRDefault="00990449" w:rsidP="00B478E2">
      <w:pPr>
        <w:contextualSpacing/>
        <w:jc w:val="both"/>
        <w:rPr>
          <w:rFonts w:ascii="Times New Roman" w:eastAsia="Arial Unicode MS" w:hAnsi="Times New Roman" w:cs="Times New Roman"/>
          <w:szCs w:val="24"/>
          <w:lang w:eastAsia="ko-KR"/>
        </w:rPr>
      </w:pPr>
    </w:p>
    <w:p w:rsidR="00990449" w:rsidRPr="00AE51BB" w:rsidRDefault="00990449" w:rsidP="00B478E2">
      <w:pPr>
        <w:jc w:val="both"/>
        <w:rPr>
          <w:rFonts w:ascii="Times New Roman" w:eastAsia="Arial Unicode MS" w:hAnsi="Times New Roman" w:cs="Times New Roman"/>
          <w:b/>
          <w:bCs/>
          <w:szCs w:val="24"/>
          <w:lang w:eastAsia="ko-KR"/>
        </w:rPr>
      </w:pPr>
      <w:r w:rsidRPr="00AE51BB">
        <w:rPr>
          <w:rFonts w:ascii="Times New Roman" w:eastAsia="Arial Unicode MS" w:hAnsi="Times New Roman" w:cs="Times New Roman"/>
          <w:b/>
          <w:bCs/>
          <w:szCs w:val="24"/>
          <w:lang w:eastAsia="ko-KR"/>
        </w:rPr>
        <w:t xml:space="preserve">Dynamic </w:t>
      </w:r>
      <w:r w:rsidR="001D2D2F">
        <w:rPr>
          <w:rFonts w:ascii="Times New Roman" w:eastAsia="Arial Unicode MS" w:hAnsi="Times New Roman" w:cs="Times New Roman"/>
          <w:b/>
          <w:bCs/>
          <w:szCs w:val="24"/>
          <w:lang w:eastAsia="ko-KR"/>
        </w:rPr>
        <w:t>v</w:t>
      </w:r>
      <w:r w:rsidR="001D2D2F" w:rsidRPr="00AE51BB">
        <w:rPr>
          <w:rFonts w:ascii="Times New Roman" w:eastAsia="Arial Unicode MS" w:hAnsi="Times New Roman" w:cs="Times New Roman"/>
          <w:b/>
          <w:bCs/>
          <w:szCs w:val="24"/>
          <w:lang w:eastAsia="ko-KR"/>
        </w:rPr>
        <w:t>iscosity</w:t>
      </w:r>
      <w:r w:rsidR="001D2D2F">
        <w:rPr>
          <w:rFonts w:ascii="Times New Roman" w:eastAsia="Arial Unicode MS" w:hAnsi="Times New Roman" w:cs="Times New Roman"/>
          <w:b/>
          <w:bCs/>
          <w:szCs w:val="24"/>
          <w:lang w:eastAsia="ko-KR"/>
        </w:rPr>
        <w:t xml:space="preserve"> </w:t>
      </w:r>
      <w:r w:rsidR="00835595">
        <w:rPr>
          <w:rFonts w:ascii="Times New Roman" w:eastAsia="Arial Unicode MS" w:hAnsi="Times New Roman" w:cs="Times New Roman"/>
          <w:b/>
          <w:bCs/>
          <w:szCs w:val="24"/>
          <w:lang w:eastAsia="ko-KR"/>
        </w:rPr>
        <w:t>(ASTM D7042,</w:t>
      </w:r>
      <w:r w:rsidR="0075554F">
        <w:rPr>
          <w:rFonts w:ascii="Times New Roman" w:eastAsia="Arial Unicode MS" w:hAnsi="Times New Roman" w:cs="Times New Roman"/>
          <w:b/>
          <w:bCs/>
          <w:szCs w:val="24"/>
          <w:lang w:eastAsia="ko-KR"/>
        </w:rPr>
        <w:t xml:space="preserve"> </w:t>
      </w:r>
      <w:r w:rsidR="00282D70">
        <w:rPr>
          <w:rFonts w:ascii="Times New Roman" w:eastAsia="Arial Unicode MS" w:hAnsi="Times New Roman" w:cs="Times New Roman"/>
          <w:b/>
          <w:bCs/>
          <w:szCs w:val="24"/>
          <w:lang w:eastAsia="ko-KR"/>
        </w:rPr>
        <w:t>12.05/1.0/M</w:t>
      </w:r>
      <w:r w:rsidR="00AB20D0">
        <w:rPr>
          <w:rFonts w:ascii="Times New Roman" w:eastAsia="Arial Unicode MS" w:hAnsi="Times New Roman" w:cs="Times New Roman"/>
          <w:b/>
          <w:bCs/>
          <w:szCs w:val="24"/>
          <w:lang w:eastAsia="ko-KR"/>
        </w:rPr>
        <w:t xml:space="preserve">, </w:t>
      </w:r>
      <w:r w:rsidR="00282D70">
        <w:rPr>
          <w:rFonts w:ascii="Times New Roman" w:eastAsia="Arial Unicode MS" w:hAnsi="Times New Roman" w:cs="Times New Roman"/>
          <w:b/>
          <w:bCs/>
          <w:szCs w:val="24"/>
          <w:lang w:eastAsia="ko-KR"/>
        </w:rPr>
        <w:t>12.06/X.X/M</w:t>
      </w:r>
      <w:r w:rsidR="00835595">
        <w:rPr>
          <w:rFonts w:ascii="Times New Roman" w:eastAsia="Arial Unicode MS" w:hAnsi="Times New Roman" w:cs="Times New Roman"/>
          <w:b/>
          <w:bCs/>
          <w:szCs w:val="24"/>
          <w:lang w:eastAsia="ko-KR"/>
        </w:rPr>
        <w:t xml:space="preserve">, </w:t>
      </w:r>
      <w:r w:rsidR="00282D70">
        <w:rPr>
          <w:rFonts w:ascii="Times New Roman" w:eastAsia="Arial Unicode MS" w:hAnsi="Times New Roman" w:cs="Times New Roman"/>
          <w:b/>
          <w:bCs/>
          <w:szCs w:val="24"/>
          <w:lang w:eastAsia="ko-KR"/>
        </w:rPr>
        <w:t>12.05/2.0/M</w:t>
      </w:r>
      <w:r w:rsidR="00C136C5">
        <w:rPr>
          <w:rFonts w:ascii="Times New Roman" w:eastAsia="Arial Unicode MS" w:hAnsi="Times New Roman" w:cs="Times New Roman"/>
          <w:b/>
          <w:bCs/>
          <w:szCs w:val="24"/>
          <w:lang w:eastAsia="ko-KR"/>
        </w:rPr>
        <w:t xml:space="preserve">, </w:t>
      </w:r>
      <w:r w:rsidR="00F61EA7">
        <w:rPr>
          <w:rFonts w:ascii="Times New Roman" w:eastAsia="Arial Unicode MS" w:hAnsi="Times New Roman" w:cs="Times New Roman"/>
          <w:b/>
          <w:bCs/>
          <w:szCs w:val="24"/>
          <w:lang w:eastAsia="ko-KR"/>
        </w:rPr>
        <w:t xml:space="preserve">and </w:t>
      </w:r>
      <w:r w:rsidR="00282D70">
        <w:rPr>
          <w:rFonts w:ascii="Times New Roman" w:eastAsia="Arial Unicode MS" w:hAnsi="Times New Roman" w:cs="Times New Roman"/>
          <w:b/>
          <w:bCs/>
          <w:szCs w:val="24"/>
          <w:lang w:eastAsia="ko-KR"/>
        </w:rPr>
        <w:t>12.05/3.0/M</w:t>
      </w:r>
      <w:r w:rsidR="00835595">
        <w:rPr>
          <w:rFonts w:ascii="Times New Roman" w:eastAsia="Arial Unicode MS" w:hAnsi="Times New Roman" w:cs="Times New Roman"/>
          <w:b/>
          <w:bCs/>
          <w:szCs w:val="24"/>
          <w:lang w:eastAsia="ko-KR"/>
        </w:rPr>
        <w:t>)</w:t>
      </w:r>
    </w:p>
    <w:p w:rsidR="00990449" w:rsidRPr="00AE51BB" w:rsidRDefault="00990449" w:rsidP="00B478E2">
      <w:pPr>
        <w:contextualSpacing/>
        <w:jc w:val="both"/>
        <w:rPr>
          <w:rFonts w:ascii="Times New Roman" w:eastAsia="Arial Unicode MS" w:hAnsi="Times New Roman" w:cs="Times New Roman"/>
          <w:szCs w:val="24"/>
          <w:lang w:eastAsia="ko-KR"/>
        </w:rPr>
      </w:pPr>
    </w:p>
    <w:p w:rsidR="00990449" w:rsidRPr="00835595" w:rsidRDefault="00990449" w:rsidP="00B478E2">
      <w:pPr>
        <w:contextualSpacing/>
        <w:jc w:val="both"/>
        <w:rPr>
          <w:rFonts w:ascii="Times New Roman" w:eastAsia="Arial Unicode MS" w:hAnsi="Times New Roman" w:cs="Times New Roman"/>
          <w:szCs w:val="24"/>
          <w:lang w:eastAsia="ko-KR"/>
        </w:rPr>
      </w:pPr>
      <w:r w:rsidRPr="00835595">
        <w:rPr>
          <w:rFonts w:ascii="Times New Roman" w:eastAsia="Arial Unicode MS" w:hAnsi="Times New Roman" w:cs="Times New Roman"/>
          <w:szCs w:val="24"/>
          <w:lang w:eastAsia="ko-KR"/>
        </w:rPr>
        <w:t>The dynamic vis</w:t>
      </w:r>
      <w:r w:rsidR="00835595" w:rsidRPr="00835595">
        <w:rPr>
          <w:rFonts w:ascii="Times New Roman" w:eastAsia="Arial Unicode MS" w:hAnsi="Times New Roman" w:cs="Times New Roman"/>
          <w:szCs w:val="24"/>
          <w:lang w:eastAsia="ko-KR"/>
        </w:rPr>
        <w:t>cosities of the samples, in mPa</w:t>
      </w:r>
      <w:r w:rsidRPr="00835595">
        <w:rPr>
          <w:rFonts w:ascii="Times New Roman" w:eastAsia="Arial Unicode MS" w:hAnsi="Times New Roman" w:cs="Times New Roman"/>
          <w:szCs w:val="24"/>
          <w:lang w:eastAsia="ko-KR"/>
        </w:rPr>
        <w:t xml:space="preserve"> (</w:t>
      </w:r>
      <w:proofErr w:type="spellStart"/>
      <w:r w:rsidRPr="00835595">
        <w:rPr>
          <w:rFonts w:ascii="Times New Roman" w:eastAsia="Arial Unicode MS" w:hAnsi="Times New Roman" w:cs="Times New Roman"/>
          <w:szCs w:val="24"/>
          <w:lang w:eastAsia="ko-KR"/>
        </w:rPr>
        <w:t>cP</w:t>
      </w:r>
      <w:proofErr w:type="spellEnd"/>
      <w:r w:rsidRPr="00835595">
        <w:rPr>
          <w:rFonts w:ascii="Times New Roman" w:eastAsia="Arial Unicode MS" w:hAnsi="Times New Roman" w:cs="Times New Roman"/>
          <w:szCs w:val="24"/>
          <w:lang w:eastAsia="ko-KR"/>
        </w:rPr>
        <w:t>)</w:t>
      </w:r>
      <w:r w:rsidR="001D2D2F">
        <w:rPr>
          <w:rFonts w:ascii="Times New Roman" w:eastAsia="Arial Unicode MS" w:hAnsi="Times New Roman" w:cs="Times New Roman"/>
          <w:szCs w:val="24"/>
          <w:lang w:eastAsia="ko-KR"/>
        </w:rPr>
        <w:t>,</w:t>
      </w:r>
      <w:r w:rsidRPr="00835595">
        <w:rPr>
          <w:rFonts w:ascii="Times New Roman" w:eastAsia="Arial Unicode MS" w:hAnsi="Times New Roman" w:cs="Times New Roman"/>
          <w:szCs w:val="24"/>
          <w:lang w:eastAsia="ko-KR"/>
        </w:rPr>
        <w:t xml:space="preserve"> are measured using </w:t>
      </w:r>
      <w:r w:rsidR="00835595" w:rsidRPr="00835595">
        <w:rPr>
          <w:rFonts w:ascii="Times New Roman" w:eastAsia="Arial Unicode MS" w:hAnsi="Times New Roman" w:cs="Times New Roman"/>
          <w:szCs w:val="24"/>
          <w:lang w:eastAsia="ko-KR"/>
        </w:rPr>
        <w:t>different methods</w:t>
      </w:r>
      <w:r w:rsidR="00835595">
        <w:rPr>
          <w:rFonts w:ascii="Times New Roman" w:eastAsia="Arial Unicode MS" w:hAnsi="Times New Roman" w:cs="Times New Roman"/>
          <w:szCs w:val="24"/>
          <w:lang w:eastAsia="ko-KR"/>
        </w:rPr>
        <w:t xml:space="preserve"> </w:t>
      </w:r>
      <w:r w:rsidR="00835595" w:rsidRPr="00835595">
        <w:rPr>
          <w:rFonts w:ascii="Times New Roman" w:eastAsia="Arial Unicode MS" w:hAnsi="Times New Roman" w:cs="Times New Roman"/>
          <w:szCs w:val="24"/>
          <w:lang w:eastAsia="ko-KR"/>
        </w:rPr>
        <w:t xml:space="preserve">and </w:t>
      </w:r>
      <w:r w:rsidR="001D2D2F" w:rsidRPr="00835595">
        <w:rPr>
          <w:rFonts w:ascii="Times New Roman" w:eastAsia="Arial Unicode MS" w:hAnsi="Times New Roman" w:cs="Times New Roman"/>
          <w:szCs w:val="24"/>
          <w:lang w:eastAsia="ko-KR"/>
        </w:rPr>
        <w:t>instrument</w:t>
      </w:r>
      <w:r w:rsidR="001D2D2F">
        <w:rPr>
          <w:rFonts w:ascii="Times New Roman" w:eastAsia="Arial Unicode MS" w:hAnsi="Times New Roman" w:cs="Times New Roman"/>
          <w:szCs w:val="24"/>
          <w:lang w:eastAsia="ko-KR"/>
        </w:rPr>
        <w:t>s</w:t>
      </w:r>
      <w:r w:rsidR="001D2D2F" w:rsidRPr="00835595">
        <w:rPr>
          <w:rFonts w:ascii="Times New Roman" w:eastAsia="Arial Unicode MS" w:hAnsi="Times New Roman" w:cs="Times New Roman"/>
          <w:szCs w:val="24"/>
          <w:lang w:eastAsia="ko-KR"/>
        </w:rPr>
        <w:t xml:space="preserve"> </w:t>
      </w:r>
      <w:r w:rsidR="00835595" w:rsidRPr="00835595">
        <w:rPr>
          <w:rFonts w:ascii="Times New Roman" w:eastAsia="Arial Unicode MS" w:hAnsi="Times New Roman" w:cs="Times New Roman"/>
          <w:szCs w:val="24"/>
          <w:lang w:eastAsia="ko-KR"/>
        </w:rPr>
        <w:t xml:space="preserve">depending on the type and viscosity range of the sample. </w:t>
      </w:r>
      <w:r w:rsidR="00ED3A2A">
        <w:rPr>
          <w:rFonts w:ascii="Times New Roman" w:eastAsia="Arial Unicode MS" w:hAnsi="Times New Roman" w:cs="Times New Roman"/>
          <w:szCs w:val="24"/>
          <w:lang w:eastAsia="ko-KR"/>
        </w:rPr>
        <w:t xml:space="preserve">A </w:t>
      </w:r>
      <w:r w:rsidR="00ED3A2A" w:rsidRPr="00AE51BB">
        <w:rPr>
          <w:rFonts w:ascii="Times New Roman" w:eastAsia="Arial Unicode MS" w:hAnsi="Times New Roman" w:cs="Times New Roman"/>
          <w:szCs w:val="24"/>
          <w:lang w:eastAsia="ko-KR"/>
        </w:rPr>
        <w:t>HAAK</w:t>
      </w:r>
      <w:r w:rsidR="00DF77EA">
        <w:rPr>
          <w:rFonts w:ascii="Times New Roman" w:eastAsia="Arial Unicode MS" w:hAnsi="Times New Roman" w:cs="Times New Roman"/>
          <w:szCs w:val="24"/>
          <w:lang w:eastAsia="ko-KR"/>
        </w:rPr>
        <w:t>E</w:t>
      </w:r>
      <w:r w:rsidR="00ED3A2A" w:rsidRPr="00AE51BB">
        <w:rPr>
          <w:rFonts w:ascii="Times New Roman" w:eastAsia="Arial Unicode MS" w:hAnsi="Times New Roman" w:cs="Times New Roman"/>
          <w:szCs w:val="24"/>
          <w:lang w:eastAsia="ko-KR"/>
        </w:rPr>
        <w:t xml:space="preserve"> </w:t>
      </w:r>
      <w:proofErr w:type="spellStart"/>
      <w:r w:rsidR="00ED3A2A">
        <w:rPr>
          <w:rFonts w:ascii="Times New Roman" w:eastAsia="Arial Unicode MS" w:hAnsi="Times New Roman" w:cs="Times New Roman"/>
          <w:szCs w:val="24"/>
          <w:lang w:eastAsia="ko-KR"/>
        </w:rPr>
        <w:t>R</w:t>
      </w:r>
      <w:r w:rsidR="00FB4774">
        <w:rPr>
          <w:rFonts w:ascii="Times New Roman" w:eastAsia="Arial Unicode MS" w:hAnsi="Times New Roman" w:cs="Times New Roman"/>
          <w:szCs w:val="24"/>
          <w:lang w:eastAsia="ko-KR"/>
        </w:rPr>
        <w:t>oto</w:t>
      </w:r>
      <w:r w:rsidR="00ED3A2A">
        <w:rPr>
          <w:rFonts w:ascii="Times New Roman" w:eastAsia="Arial Unicode MS" w:hAnsi="Times New Roman" w:cs="Times New Roman"/>
          <w:szCs w:val="24"/>
          <w:lang w:eastAsia="ko-KR"/>
        </w:rPr>
        <w:t>V</w:t>
      </w:r>
      <w:r w:rsidR="00FB4774">
        <w:rPr>
          <w:rFonts w:ascii="Times New Roman" w:eastAsia="Arial Unicode MS" w:hAnsi="Times New Roman" w:cs="Times New Roman"/>
          <w:szCs w:val="24"/>
          <w:lang w:eastAsia="ko-KR"/>
        </w:rPr>
        <w:t>isco</w:t>
      </w:r>
      <w:proofErr w:type="spellEnd"/>
      <w:r w:rsidR="00FB4774">
        <w:rPr>
          <w:rFonts w:ascii="Times New Roman" w:eastAsia="Arial Unicode MS" w:hAnsi="Times New Roman" w:cs="Times New Roman"/>
          <w:szCs w:val="24"/>
          <w:lang w:eastAsia="ko-KR"/>
        </w:rPr>
        <w:t xml:space="preserve"> </w:t>
      </w:r>
      <w:r w:rsidR="00ED3A2A">
        <w:rPr>
          <w:rFonts w:ascii="Times New Roman" w:eastAsia="Arial Unicode MS" w:hAnsi="Times New Roman" w:cs="Times New Roman"/>
          <w:szCs w:val="24"/>
          <w:lang w:eastAsia="ko-KR"/>
        </w:rPr>
        <w:t xml:space="preserve">20 Viscometer </w:t>
      </w:r>
      <w:r w:rsidR="00ED3A2A" w:rsidRPr="00AE51BB">
        <w:rPr>
          <w:rFonts w:ascii="Times New Roman" w:eastAsia="Arial Unicode MS" w:hAnsi="Times New Roman" w:cs="Times New Roman"/>
          <w:szCs w:val="24"/>
          <w:lang w:eastAsia="ko-KR"/>
        </w:rPr>
        <w:t>(</w:t>
      </w:r>
      <w:proofErr w:type="spellStart"/>
      <w:r w:rsidR="00ED3A2A" w:rsidRPr="00AE51BB">
        <w:rPr>
          <w:rFonts w:ascii="Times New Roman" w:eastAsia="Arial Unicode MS" w:hAnsi="Times New Roman" w:cs="Times New Roman"/>
          <w:szCs w:val="24"/>
          <w:lang w:eastAsia="ko-KR"/>
        </w:rPr>
        <w:t>Thermo</w:t>
      </w:r>
      <w:proofErr w:type="spellEnd"/>
      <w:r w:rsidR="00ED3A2A" w:rsidRPr="00AE51BB">
        <w:rPr>
          <w:rFonts w:ascii="Times New Roman" w:eastAsia="Arial Unicode MS" w:hAnsi="Times New Roman" w:cs="Times New Roman"/>
          <w:szCs w:val="24"/>
          <w:lang w:eastAsia="ko-KR"/>
        </w:rPr>
        <w:t xml:space="preserve"> Fisher Scientific, Waltham, MA)</w:t>
      </w:r>
      <w:r w:rsidR="00ED3A2A">
        <w:rPr>
          <w:rFonts w:ascii="Times New Roman" w:eastAsia="Arial Unicode MS" w:hAnsi="Times New Roman" w:cs="Times New Roman"/>
          <w:szCs w:val="24"/>
          <w:lang w:eastAsia="ko-KR"/>
        </w:rPr>
        <w:t xml:space="preserve"> with a rotor-cup geometry </w:t>
      </w:r>
      <w:proofErr w:type="gramStart"/>
      <w:r w:rsidR="00EF3933">
        <w:rPr>
          <w:rFonts w:ascii="Times New Roman" w:eastAsia="Arial Unicode MS" w:hAnsi="Times New Roman" w:cs="Times New Roman"/>
          <w:szCs w:val="24"/>
          <w:lang w:eastAsia="ko-KR"/>
        </w:rPr>
        <w:t>was</w:t>
      </w:r>
      <w:r w:rsidR="00ED3A2A">
        <w:rPr>
          <w:rFonts w:ascii="Times New Roman" w:eastAsia="Arial Unicode MS" w:hAnsi="Times New Roman" w:cs="Times New Roman"/>
          <w:szCs w:val="24"/>
          <w:lang w:eastAsia="ko-KR"/>
        </w:rPr>
        <w:t xml:space="preserve"> used</w:t>
      </w:r>
      <w:proofErr w:type="gramEnd"/>
      <w:r w:rsidR="00ED3A2A">
        <w:rPr>
          <w:rFonts w:ascii="Times New Roman" w:eastAsia="Arial Unicode MS" w:hAnsi="Times New Roman" w:cs="Times New Roman"/>
          <w:szCs w:val="24"/>
          <w:lang w:eastAsia="ko-KR"/>
        </w:rPr>
        <w:t xml:space="preserve"> for the analysis of light, medium, and high viscosity oils (</w:t>
      </w:r>
      <w:r w:rsidR="00282D70">
        <w:rPr>
          <w:rFonts w:ascii="Times New Roman" w:eastAsia="Arial Unicode MS" w:hAnsi="Times New Roman" w:cs="Times New Roman"/>
          <w:szCs w:val="24"/>
          <w:lang w:eastAsia="ko-KR"/>
        </w:rPr>
        <w:t>12.05/1.0/M</w:t>
      </w:r>
      <w:r w:rsidR="00ED3A2A">
        <w:rPr>
          <w:rFonts w:ascii="Times New Roman" w:eastAsia="Arial Unicode MS" w:hAnsi="Times New Roman" w:cs="Times New Roman"/>
          <w:szCs w:val="24"/>
          <w:lang w:eastAsia="ko-KR"/>
        </w:rPr>
        <w:t xml:space="preserve">). </w:t>
      </w:r>
      <w:r w:rsidR="00C136C5">
        <w:rPr>
          <w:rFonts w:ascii="Times New Roman" w:eastAsia="Arial Unicode MS" w:hAnsi="Times New Roman" w:cs="Times New Roman"/>
          <w:szCs w:val="24"/>
          <w:lang w:eastAsia="ko-KR"/>
        </w:rPr>
        <w:t>A</w:t>
      </w:r>
      <w:r w:rsidR="001D2D2F">
        <w:rPr>
          <w:rFonts w:ascii="Times New Roman" w:eastAsia="Arial Unicode MS" w:hAnsi="Times New Roman" w:cs="Times New Roman"/>
          <w:szCs w:val="24"/>
          <w:lang w:eastAsia="ko-KR"/>
        </w:rPr>
        <w:t xml:space="preserve"> </w:t>
      </w:r>
      <w:r w:rsidR="00C978EF">
        <w:rPr>
          <w:rFonts w:ascii="Times New Roman" w:eastAsia="Arial Unicode MS" w:hAnsi="Times New Roman" w:cs="Times New Roman"/>
          <w:szCs w:val="24"/>
          <w:lang w:eastAsia="ko-KR"/>
        </w:rPr>
        <w:t>HAAK</w:t>
      </w:r>
      <w:r w:rsidR="00DF77EA">
        <w:rPr>
          <w:rFonts w:ascii="Times New Roman" w:eastAsia="Arial Unicode MS" w:hAnsi="Times New Roman" w:cs="Times New Roman"/>
          <w:szCs w:val="24"/>
          <w:lang w:eastAsia="ko-KR"/>
        </w:rPr>
        <w:t>E</w:t>
      </w:r>
      <w:r w:rsidR="00C978EF">
        <w:rPr>
          <w:rFonts w:ascii="Times New Roman" w:eastAsia="Arial Unicode MS" w:hAnsi="Times New Roman" w:cs="Times New Roman"/>
          <w:szCs w:val="24"/>
          <w:lang w:eastAsia="ko-KR"/>
        </w:rPr>
        <w:t xml:space="preserve"> RS300 and then later RS</w:t>
      </w:r>
      <w:r w:rsidR="00C136C5" w:rsidRPr="00AE51BB">
        <w:rPr>
          <w:rFonts w:ascii="Times New Roman" w:eastAsia="Arial Unicode MS" w:hAnsi="Times New Roman" w:cs="Times New Roman"/>
          <w:szCs w:val="24"/>
          <w:lang w:eastAsia="ko-KR"/>
        </w:rPr>
        <w:t xml:space="preserve">6000 </w:t>
      </w:r>
      <w:proofErr w:type="spellStart"/>
      <w:r w:rsidR="00C136C5" w:rsidRPr="00AE51BB">
        <w:rPr>
          <w:rFonts w:ascii="Times New Roman" w:eastAsia="Arial Unicode MS" w:hAnsi="Times New Roman" w:cs="Times New Roman"/>
          <w:szCs w:val="24"/>
          <w:lang w:eastAsia="ko-KR"/>
        </w:rPr>
        <w:t>Rheometer</w:t>
      </w:r>
      <w:proofErr w:type="spellEnd"/>
      <w:r w:rsidR="00C136C5" w:rsidRPr="00AE51BB">
        <w:rPr>
          <w:rFonts w:ascii="Times New Roman" w:eastAsia="Arial Unicode MS" w:hAnsi="Times New Roman" w:cs="Times New Roman"/>
          <w:szCs w:val="24"/>
          <w:lang w:eastAsia="ko-KR"/>
        </w:rPr>
        <w:t xml:space="preserve"> </w:t>
      </w:r>
      <w:r w:rsidR="00C136C5">
        <w:rPr>
          <w:rFonts w:ascii="Times New Roman" w:eastAsia="Arial Unicode MS" w:hAnsi="Times New Roman" w:cs="Times New Roman"/>
          <w:szCs w:val="24"/>
          <w:lang w:eastAsia="ko-KR"/>
        </w:rPr>
        <w:t xml:space="preserve">with plate-plate geometry </w:t>
      </w:r>
      <w:proofErr w:type="gramStart"/>
      <w:r w:rsidR="00EF3933">
        <w:rPr>
          <w:rFonts w:ascii="Times New Roman" w:eastAsia="Arial Unicode MS" w:hAnsi="Times New Roman" w:cs="Times New Roman"/>
          <w:szCs w:val="24"/>
          <w:lang w:eastAsia="ko-KR"/>
        </w:rPr>
        <w:t>were</w:t>
      </w:r>
      <w:r w:rsidR="00C136C5">
        <w:rPr>
          <w:rFonts w:ascii="Times New Roman" w:eastAsia="Arial Unicode MS" w:hAnsi="Times New Roman" w:cs="Times New Roman"/>
          <w:szCs w:val="24"/>
          <w:lang w:eastAsia="ko-KR"/>
        </w:rPr>
        <w:t xml:space="preserve"> used</w:t>
      </w:r>
      <w:proofErr w:type="gramEnd"/>
      <w:r w:rsidR="00C136C5">
        <w:rPr>
          <w:rFonts w:ascii="Times New Roman" w:eastAsia="Arial Unicode MS" w:hAnsi="Times New Roman" w:cs="Times New Roman"/>
          <w:szCs w:val="24"/>
          <w:lang w:eastAsia="ko-KR"/>
        </w:rPr>
        <w:t xml:space="preserve"> for the analysis of </w:t>
      </w:r>
      <w:r w:rsidR="001D2D2F">
        <w:rPr>
          <w:rFonts w:ascii="Times New Roman" w:eastAsia="Arial Unicode MS" w:hAnsi="Times New Roman" w:cs="Times New Roman"/>
          <w:szCs w:val="24"/>
          <w:lang w:eastAsia="ko-KR"/>
        </w:rPr>
        <w:t xml:space="preserve">oils having a </w:t>
      </w:r>
      <w:r w:rsidR="00EA523F">
        <w:rPr>
          <w:rFonts w:ascii="Times New Roman" w:eastAsia="Arial Unicode MS" w:hAnsi="Times New Roman" w:cs="Times New Roman"/>
          <w:szCs w:val="24"/>
          <w:lang w:eastAsia="ko-KR"/>
        </w:rPr>
        <w:t xml:space="preserve">medium, </w:t>
      </w:r>
      <w:r w:rsidR="00C136C5">
        <w:rPr>
          <w:rFonts w:ascii="Times New Roman" w:eastAsia="Arial Unicode MS" w:hAnsi="Times New Roman" w:cs="Times New Roman"/>
          <w:szCs w:val="24"/>
          <w:lang w:eastAsia="ko-KR"/>
        </w:rPr>
        <w:t>high</w:t>
      </w:r>
      <w:r w:rsidR="00F61EA7">
        <w:rPr>
          <w:rFonts w:ascii="Times New Roman" w:eastAsia="Arial Unicode MS" w:hAnsi="Times New Roman" w:cs="Times New Roman"/>
          <w:szCs w:val="24"/>
          <w:lang w:eastAsia="ko-KR"/>
        </w:rPr>
        <w:t>,</w:t>
      </w:r>
      <w:r w:rsidR="00C136C5">
        <w:rPr>
          <w:rFonts w:ascii="Times New Roman" w:eastAsia="Arial Unicode MS" w:hAnsi="Times New Roman" w:cs="Times New Roman"/>
          <w:szCs w:val="24"/>
          <w:lang w:eastAsia="ko-KR"/>
        </w:rPr>
        <w:t xml:space="preserve"> and very </w:t>
      </w:r>
      <w:r w:rsidR="001D2D2F">
        <w:rPr>
          <w:rFonts w:ascii="Times New Roman" w:eastAsia="Arial Unicode MS" w:hAnsi="Times New Roman" w:cs="Times New Roman"/>
          <w:szCs w:val="24"/>
          <w:lang w:eastAsia="ko-KR"/>
        </w:rPr>
        <w:t xml:space="preserve">high </w:t>
      </w:r>
      <w:r w:rsidR="006C45F1">
        <w:rPr>
          <w:rFonts w:ascii="Times New Roman" w:eastAsia="Arial Unicode MS" w:hAnsi="Times New Roman" w:cs="Times New Roman"/>
          <w:szCs w:val="24"/>
          <w:lang w:eastAsia="ko-KR"/>
        </w:rPr>
        <w:t>viscosity</w:t>
      </w:r>
      <w:r w:rsidR="001D2D2F">
        <w:rPr>
          <w:rFonts w:ascii="Times New Roman" w:eastAsia="Arial Unicode MS" w:hAnsi="Times New Roman" w:cs="Times New Roman"/>
          <w:szCs w:val="24"/>
          <w:lang w:eastAsia="ko-KR"/>
        </w:rPr>
        <w:t xml:space="preserve"> </w:t>
      </w:r>
      <w:r w:rsidR="00C136C5">
        <w:rPr>
          <w:rFonts w:ascii="Times New Roman" w:eastAsia="Arial Unicode MS" w:hAnsi="Times New Roman" w:cs="Times New Roman"/>
          <w:szCs w:val="24"/>
          <w:lang w:eastAsia="ko-KR"/>
        </w:rPr>
        <w:t>(</w:t>
      </w:r>
      <w:r w:rsidR="00282D70">
        <w:rPr>
          <w:rFonts w:ascii="Times New Roman" w:eastAsia="Arial Unicode MS" w:hAnsi="Times New Roman" w:cs="Times New Roman"/>
          <w:szCs w:val="24"/>
          <w:lang w:eastAsia="ko-KR"/>
        </w:rPr>
        <w:t>12.06/X.X/M</w:t>
      </w:r>
      <w:r w:rsidR="00C136C5">
        <w:rPr>
          <w:rFonts w:ascii="Times New Roman" w:eastAsia="Arial Unicode MS" w:hAnsi="Times New Roman" w:cs="Times New Roman"/>
          <w:szCs w:val="24"/>
          <w:lang w:eastAsia="ko-KR"/>
        </w:rPr>
        <w:t xml:space="preserve">). A </w:t>
      </w:r>
      <w:r w:rsidR="00C136C5" w:rsidRPr="00AE51BB">
        <w:rPr>
          <w:rFonts w:ascii="Times New Roman" w:eastAsia="Arial Unicode MS" w:hAnsi="Times New Roman" w:cs="Times New Roman"/>
          <w:szCs w:val="24"/>
          <w:lang w:eastAsia="ko-KR"/>
        </w:rPr>
        <w:t>HAAK</w:t>
      </w:r>
      <w:r w:rsidR="00DF77EA">
        <w:rPr>
          <w:rFonts w:ascii="Times New Roman" w:eastAsia="Arial Unicode MS" w:hAnsi="Times New Roman" w:cs="Times New Roman"/>
          <w:szCs w:val="24"/>
          <w:lang w:eastAsia="ko-KR"/>
        </w:rPr>
        <w:t>E</w:t>
      </w:r>
      <w:r w:rsidR="00C136C5" w:rsidRPr="00AE51BB">
        <w:rPr>
          <w:rFonts w:ascii="Times New Roman" w:eastAsia="Arial Unicode MS" w:hAnsi="Times New Roman" w:cs="Times New Roman"/>
          <w:szCs w:val="24"/>
          <w:lang w:eastAsia="ko-KR"/>
        </w:rPr>
        <w:t xml:space="preserve"> VT</w:t>
      </w:r>
      <w:r w:rsidR="00C136C5">
        <w:rPr>
          <w:rFonts w:ascii="Times New Roman" w:eastAsia="Arial Unicode MS" w:hAnsi="Times New Roman" w:cs="Times New Roman"/>
          <w:szCs w:val="24"/>
          <w:lang w:eastAsia="ko-KR"/>
        </w:rPr>
        <w:t>550</w:t>
      </w:r>
      <w:r w:rsidR="00C136C5" w:rsidRPr="00AE51BB">
        <w:rPr>
          <w:rFonts w:ascii="Times New Roman" w:eastAsia="Arial Unicode MS" w:hAnsi="Times New Roman" w:cs="Times New Roman"/>
          <w:szCs w:val="24"/>
          <w:lang w:eastAsia="ko-KR"/>
        </w:rPr>
        <w:t xml:space="preserve"> </w:t>
      </w:r>
      <w:r w:rsidR="00C136C5">
        <w:rPr>
          <w:rFonts w:ascii="Times New Roman" w:eastAsia="Arial Unicode MS" w:hAnsi="Times New Roman" w:cs="Times New Roman"/>
          <w:szCs w:val="24"/>
          <w:lang w:eastAsia="ko-KR"/>
        </w:rPr>
        <w:t xml:space="preserve">Viscometer </w:t>
      </w:r>
      <w:r w:rsidR="00C136C5" w:rsidRPr="00AE51BB">
        <w:rPr>
          <w:rFonts w:ascii="Times New Roman" w:eastAsia="Arial Unicode MS" w:hAnsi="Times New Roman" w:cs="Times New Roman"/>
          <w:szCs w:val="24"/>
          <w:lang w:eastAsia="ko-KR"/>
        </w:rPr>
        <w:t>(</w:t>
      </w:r>
      <w:proofErr w:type="spellStart"/>
      <w:r w:rsidR="00C136C5" w:rsidRPr="00AE51BB">
        <w:rPr>
          <w:rFonts w:ascii="Times New Roman" w:eastAsia="Arial Unicode MS" w:hAnsi="Times New Roman" w:cs="Times New Roman"/>
          <w:szCs w:val="24"/>
          <w:lang w:eastAsia="ko-KR"/>
        </w:rPr>
        <w:t>Thermo</w:t>
      </w:r>
      <w:proofErr w:type="spellEnd"/>
      <w:r w:rsidR="00C136C5" w:rsidRPr="00AE51BB">
        <w:rPr>
          <w:rFonts w:ascii="Times New Roman" w:eastAsia="Arial Unicode MS" w:hAnsi="Times New Roman" w:cs="Times New Roman"/>
          <w:szCs w:val="24"/>
          <w:lang w:eastAsia="ko-KR"/>
        </w:rPr>
        <w:t xml:space="preserve"> Fisher Scientific, Waltham, MA)</w:t>
      </w:r>
      <w:r w:rsidR="00C136C5">
        <w:rPr>
          <w:rFonts w:ascii="Times New Roman" w:eastAsia="Arial Unicode MS" w:hAnsi="Times New Roman" w:cs="Times New Roman"/>
          <w:szCs w:val="24"/>
          <w:lang w:eastAsia="ko-KR"/>
        </w:rPr>
        <w:t xml:space="preserve"> with </w:t>
      </w:r>
      <w:r w:rsidR="001D2D2F">
        <w:rPr>
          <w:rFonts w:ascii="Times New Roman" w:eastAsia="Arial Unicode MS" w:hAnsi="Times New Roman" w:cs="Times New Roman"/>
          <w:szCs w:val="24"/>
          <w:lang w:eastAsia="ko-KR"/>
        </w:rPr>
        <w:t>a</w:t>
      </w:r>
      <w:r w:rsidR="008C73D1">
        <w:rPr>
          <w:rFonts w:ascii="Times New Roman" w:eastAsia="Arial Unicode MS" w:hAnsi="Times New Roman" w:cs="Times New Roman"/>
          <w:szCs w:val="24"/>
          <w:lang w:eastAsia="ko-KR"/>
        </w:rPr>
        <w:t xml:space="preserve"> </w:t>
      </w:r>
      <w:r w:rsidR="00C136C5">
        <w:rPr>
          <w:rFonts w:ascii="Times New Roman" w:eastAsia="Arial Unicode MS" w:hAnsi="Times New Roman" w:cs="Times New Roman"/>
          <w:szCs w:val="24"/>
          <w:lang w:eastAsia="ko-KR"/>
        </w:rPr>
        <w:t xml:space="preserve">rotor-cup geometry </w:t>
      </w:r>
      <w:proofErr w:type="gramStart"/>
      <w:r w:rsidR="00C136C5">
        <w:rPr>
          <w:rFonts w:ascii="Times New Roman" w:eastAsia="Arial Unicode MS" w:hAnsi="Times New Roman" w:cs="Times New Roman"/>
          <w:szCs w:val="24"/>
          <w:lang w:eastAsia="ko-KR"/>
        </w:rPr>
        <w:t>is</w:t>
      </w:r>
      <w:r w:rsidR="00EA523F">
        <w:rPr>
          <w:rFonts w:ascii="Times New Roman" w:eastAsia="Arial Unicode MS" w:hAnsi="Times New Roman" w:cs="Times New Roman"/>
          <w:szCs w:val="24"/>
          <w:lang w:eastAsia="ko-KR"/>
        </w:rPr>
        <w:t xml:space="preserve"> used</w:t>
      </w:r>
      <w:proofErr w:type="gramEnd"/>
      <w:r w:rsidR="00EA523F">
        <w:rPr>
          <w:rFonts w:ascii="Times New Roman" w:eastAsia="Arial Unicode MS" w:hAnsi="Times New Roman" w:cs="Times New Roman"/>
          <w:szCs w:val="24"/>
          <w:lang w:eastAsia="ko-KR"/>
        </w:rPr>
        <w:t xml:space="preserve"> for </w:t>
      </w:r>
      <w:r w:rsidR="00F61EA7">
        <w:rPr>
          <w:rFonts w:ascii="Times New Roman" w:eastAsia="Arial Unicode MS" w:hAnsi="Times New Roman" w:cs="Times New Roman"/>
          <w:szCs w:val="24"/>
          <w:lang w:eastAsia="ko-KR"/>
        </w:rPr>
        <w:t xml:space="preserve">the </w:t>
      </w:r>
      <w:r w:rsidR="00EA523F">
        <w:rPr>
          <w:rFonts w:ascii="Times New Roman" w:eastAsia="Arial Unicode MS" w:hAnsi="Times New Roman" w:cs="Times New Roman"/>
          <w:szCs w:val="24"/>
          <w:lang w:eastAsia="ko-KR"/>
        </w:rPr>
        <w:t xml:space="preserve">analysis of light, </w:t>
      </w:r>
      <w:r w:rsidR="00C136C5">
        <w:rPr>
          <w:rFonts w:ascii="Times New Roman" w:eastAsia="Arial Unicode MS" w:hAnsi="Times New Roman" w:cs="Times New Roman"/>
          <w:szCs w:val="24"/>
          <w:lang w:eastAsia="ko-KR"/>
        </w:rPr>
        <w:t>medium</w:t>
      </w:r>
      <w:r w:rsidR="0075554F">
        <w:rPr>
          <w:rFonts w:ascii="Times New Roman" w:eastAsia="Arial Unicode MS" w:hAnsi="Times New Roman" w:cs="Times New Roman"/>
          <w:szCs w:val="24"/>
          <w:lang w:eastAsia="ko-KR"/>
        </w:rPr>
        <w:t>,</w:t>
      </w:r>
      <w:r w:rsidR="00C136C5">
        <w:rPr>
          <w:rFonts w:ascii="Times New Roman" w:eastAsia="Arial Unicode MS" w:hAnsi="Times New Roman" w:cs="Times New Roman"/>
          <w:szCs w:val="24"/>
          <w:lang w:eastAsia="ko-KR"/>
        </w:rPr>
        <w:t xml:space="preserve"> </w:t>
      </w:r>
      <w:r w:rsidR="00EA523F">
        <w:rPr>
          <w:rFonts w:ascii="Times New Roman" w:eastAsia="Arial Unicode MS" w:hAnsi="Times New Roman" w:cs="Times New Roman"/>
          <w:szCs w:val="24"/>
          <w:lang w:eastAsia="ko-KR"/>
        </w:rPr>
        <w:t xml:space="preserve">and high </w:t>
      </w:r>
      <w:r w:rsidR="00C136C5">
        <w:rPr>
          <w:rFonts w:ascii="Times New Roman" w:eastAsia="Arial Unicode MS" w:hAnsi="Times New Roman" w:cs="Times New Roman"/>
          <w:szCs w:val="24"/>
          <w:lang w:eastAsia="ko-KR"/>
        </w:rPr>
        <w:t>viscosity oils (</w:t>
      </w:r>
      <w:r w:rsidR="00282D70">
        <w:rPr>
          <w:rFonts w:ascii="Times New Roman" w:eastAsia="Arial Unicode MS" w:hAnsi="Times New Roman" w:cs="Times New Roman"/>
          <w:szCs w:val="24"/>
          <w:lang w:eastAsia="ko-KR"/>
        </w:rPr>
        <w:t>12.05/2.0/M</w:t>
      </w:r>
      <w:r w:rsidR="00C136C5">
        <w:rPr>
          <w:rFonts w:ascii="Times New Roman" w:eastAsia="Arial Unicode MS" w:hAnsi="Times New Roman" w:cs="Times New Roman"/>
          <w:szCs w:val="24"/>
          <w:lang w:eastAsia="ko-KR"/>
        </w:rPr>
        <w:t xml:space="preserve">). </w:t>
      </w:r>
      <w:r w:rsidR="00EA523F">
        <w:rPr>
          <w:rFonts w:ascii="Times New Roman" w:eastAsia="Arial Unicode MS" w:hAnsi="Times New Roman" w:cs="Times New Roman"/>
          <w:szCs w:val="24"/>
          <w:lang w:eastAsia="ko-KR"/>
        </w:rPr>
        <w:t>A</w:t>
      </w:r>
      <w:r w:rsidRPr="00835595">
        <w:rPr>
          <w:rFonts w:ascii="Times New Roman" w:eastAsia="Arial Unicode MS" w:hAnsi="Times New Roman" w:cs="Times New Roman"/>
          <w:szCs w:val="24"/>
          <w:lang w:eastAsia="ko-KR"/>
        </w:rPr>
        <w:t xml:space="preserve">n Anton </w:t>
      </w:r>
      <w:proofErr w:type="spellStart"/>
      <w:r w:rsidRPr="00835595">
        <w:rPr>
          <w:rFonts w:ascii="Times New Roman" w:eastAsia="Arial Unicode MS" w:hAnsi="Times New Roman" w:cs="Times New Roman"/>
          <w:szCs w:val="24"/>
          <w:lang w:eastAsia="ko-KR"/>
        </w:rPr>
        <w:t>Paar</w:t>
      </w:r>
      <w:proofErr w:type="spellEnd"/>
      <w:r w:rsidRPr="00835595">
        <w:rPr>
          <w:rFonts w:ascii="Times New Roman" w:eastAsia="Arial Unicode MS" w:hAnsi="Times New Roman" w:cs="Times New Roman"/>
          <w:szCs w:val="24"/>
          <w:lang w:eastAsia="ko-KR"/>
        </w:rPr>
        <w:t xml:space="preserve"> </w:t>
      </w:r>
      <w:proofErr w:type="spellStart"/>
      <w:r w:rsidRPr="00835595">
        <w:rPr>
          <w:rFonts w:ascii="Times New Roman" w:eastAsia="Arial Unicode MS" w:hAnsi="Times New Roman" w:cs="Times New Roman"/>
          <w:szCs w:val="24"/>
          <w:lang w:eastAsia="ko-KR"/>
        </w:rPr>
        <w:t>Stabinger</w:t>
      </w:r>
      <w:proofErr w:type="spellEnd"/>
      <w:r w:rsidRPr="00835595">
        <w:rPr>
          <w:rFonts w:ascii="Times New Roman" w:eastAsia="Arial Unicode MS" w:hAnsi="Times New Roman" w:cs="Times New Roman"/>
          <w:szCs w:val="24"/>
          <w:lang w:eastAsia="ko-KR"/>
        </w:rPr>
        <w:t xml:space="preserve"> </w:t>
      </w:r>
      <w:r w:rsidR="0075554F" w:rsidRPr="00835595">
        <w:rPr>
          <w:rFonts w:ascii="Times New Roman" w:eastAsia="Arial Unicode MS" w:hAnsi="Times New Roman" w:cs="Times New Roman"/>
          <w:szCs w:val="24"/>
          <w:lang w:eastAsia="ko-KR"/>
        </w:rPr>
        <w:t>SVM</w:t>
      </w:r>
      <w:r w:rsidR="0075554F" w:rsidRPr="00AE51BB">
        <w:rPr>
          <w:rFonts w:ascii="Times New Roman" w:eastAsia="Arial Unicode MS" w:hAnsi="Times New Roman" w:cs="Times New Roman"/>
          <w:szCs w:val="24"/>
          <w:lang w:eastAsia="ko-KR"/>
        </w:rPr>
        <w:t xml:space="preserve"> 3000</w:t>
      </w:r>
      <w:r w:rsidR="00F61EA7">
        <w:rPr>
          <w:rFonts w:ascii="Times New Roman" w:eastAsia="Arial Unicode MS" w:hAnsi="Times New Roman" w:cs="Times New Roman"/>
          <w:szCs w:val="24"/>
          <w:lang w:eastAsia="ko-KR"/>
        </w:rPr>
        <w:t xml:space="preserve"> </w:t>
      </w:r>
      <w:r w:rsidRPr="00835595">
        <w:rPr>
          <w:rFonts w:ascii="Times New Roman" w:eastAsia="Arial Unicode MS" w:hAnsi="Times New Roman" w:cs="Times New Roman"/>
          <w:szCs w:val="24"/>
          <w:lang w:eastAsia="ko-KR"/>
        </w:rPr>
        <w:t xml:space="preserve">Viscometer </w:t>
      </w:r>
      <w:r w:rsidRPr="00AE51BB">
        <w:rPr>
          <w:rFonts w:ascii="Times New Roman" w:eastAsia="Arial Unicode MS" w:hAnsi="Times New Roman" w:cs="Times New Roman"/>
          <w:szCs w:val="24"/>
          <w:lang w:eastAsia="ko-KR"/>
        </w:rPr>
        <w:t xml:space="preserve">(Anton </w:t>
      </w:r>
      <w:proofErr w:type="spellStart"/>
      <w:r w:rsidRPr="00AE51BB">
        <w:rPr>
          <w:rFonts w:ascii="Times New Roman" w:eastAsia="Arial Unicode MS" w:hAnsi="Times New Roman" w:cs="Times New Roman"/>
          <w:szCs w:val="24"/>
          <w:lang w:eastAsia="ko-KR"/>
        </w:rPr>
        <w:t>Paar</w:t>
      </w:r>
      <w:proofErr w:type="spellEnd"/>
      <w:r w:rsidRPr="00AE51BB">
        <w:rPr>
          <w:rFonts w:ascii="Times New Roman" w:eastAsia="Arial Unicode MS" w:hAnsi="Times New Roman" w:cs="Times New Roman"/>
          <w:szCs w:val="24"/>
          <w:lang w:eastAsia="ko-KR"/>
        </w:rPr>
        <w:t>, Montreal PQ, Canada)</w:t>
      </w:r>
      <w:r w:rsidR="00835595">
        <w:rPr>
          <w:rFonts w:ascii="Times New Roman" w:eastAsia="Arial Unicode MS" w:hAnsi="Times New Roman" w:cs="Times New Roman"/>
          <w:szCs w:val="24"/>
          <w:lang w:eastAsia="ko-KR"/>
        </w:rPr>
        <w:t xml:space="preserve"> </w:t>
      </w:r>
      <w:proofErr w:type="gramStart"/>
      <w:r w:rsidR="00C136C5">
        <w:rPr>
          <w:rFonts w:ascii="Times New Roman" w:eastAsia="Arial Unicode MS" w:hAnsi="Times New Roman" w:cs="Times New Roman"/>
          <w:szCs w:val="24"/>
          <w:lang w:eastAsia="ko-KR"/>
        </w:rPr>
        <w:t>is</w:t>
      </w:r>
      <w:r w:rsidR="00835595">
        <w:rPr>
          <w:rFonts w:ascii="Times New Roman" w:eastAsia="Arial Unicode MS" w:hAnsi="Times New Roman" w:cs="Times New Roman"/>
          <w:szCs w:val="24"/>
          <w:lang w:eastAsia="ko-KR"/>
        </w:rPr>
        <w:t xml:space="preserve"> used</w:t>
      </w:r>
      <w:proofErr w:type="gramEnd"/>
      <w:r w:rsidR="00835595">
        <w:rPr>
          <w:rFonts w:ascii="Times New Roman" w:eastAsia="Arial Unicode MS" w:hAnsi="Times New Roman" w:cs="Times New Roman"/>
          <w:szCs w:val="24"/>
          <w:lang w:eastAsia="ko-KR"/>
        </w:rPr>
        <w:t xml:space="preserve"> for </w:t>
      </w:r>
      <w:r w:rsidR="00F61EA7">
        <w:rPr>
          <w:rFonts w:ascii="Times New Roman" w:eastAsia="Arial Unicode MS" w:hAnsi="Times New Roman" w:cs="Times New Roman"/>
          <w:szCs w:val="24"/>
          <w:lang w:eastAsia="ko-KR"/>
        </w:rPr>
        <w:t xml:space="preserve">the </w:t>
      </w:r>
      <w:r w:rsidR="00835595">
        <w:rPr>
          <w:rFonts w:ascii="Times New Roman" w:eastAsia="Arial Unicode MS" w:hAnsi="Times New Roman" w:cs="Times New Roman"/>
          <w:szCs w:val="24"/>
          <w:lang w:eastAsia="ko-KR"/>
        </w:rPr>
        <w:t>analysis of</w:t>
      </w:r>
      <w:r w:rsidR="00C136C5">
        <w:rPr>
          <w:rFonts w:ascii="Times New Roman" w:eastAsia="Arial Unicode MS" w:hAnsi="Times New Roman" w:cs="Times New Roman"/>
          <w:szCs w:val="24"/>
          <w:lang w:eastAsia="ko-KR"/>
        </w:rPr>
        <w:t xml:space="preserve"> light and medium </w:t>
      </w:r>
      <w:r w:rsidR="00EA523F">
        <w:rPr>
          <w:rFonts w:ascii="Times New Roman" w:eastAsia="Arial Unicode MS" w:hAnsi="Times New Roman" w:cs="Times New Roman"/>
          <w:szCs w:val="24"/>
          <w:lang w:eastAsia="ko-KR"/>
        </w:rPr>
        <w:t xml:space="preserve">viscosity </w:t>
      </w:r>
      <w:r w:rsidR="00835595">
        <w:rPr>
          <w:rFonts w:ascii="Times New Roman" w:eastAsia="Arial Unicode MS" w:hAnsi="Times New Roman" w:cs="Times New Roman"/>
          <w:szCs w:val="24"/>
          <w:lang w:eastAsia="ko-KR"/>
        </w:rPr>
        <w:t>oils (ASTM D7042)</w:t>
      </w:r>
      <w:r w:rsidR="00C136C5">
        <w:rPr>
          <w:rFonts w:ascii="Times New Roman" w:eastAsia="Arial Unicode MS" w:hAnsi="Times New Roman" w:cs="Times New Roman"/>
          <w:szCs w:val="24"/>
          <w:lang w:eastAsia="ko-KR"/>
        </w:rPr>
        <w:t xml:space="preserve">. Recently, a new </w:t>
      </w:r>
      <w:r w:rsidR="00C136C5" w:rsidRPr="00AE51BB">
        <w:rPr>
          <w:rFonts w:ascii="Times New Roman" w:eastAsia="Arial Unicode MS" w:hAnsi="Times New Roman" w:cs="Times New Roman"/>
          <w:szCs w:val="24"/>
          <w:lang w:eastAsia="ko-KR"/>
        </w:rPr>
        <w:t>HAAK</w:t>
      </w:r>
      <w:r w:rsidR="00DF77EA">
        <w:rPr>
          <w:rFonts w:ascii="Times New Roman" w:eastAsia="Arial Unicode MS" w:hAnsi="Times New Roman" w:cs="Times New Roman"/>
          <w:szCs w:val="24"/>
          <w:lang w:eastAsia="ko-KR"/>
        </w:rPr>
        <w:t>E</w:t>
      </w:r>
      <w:r w:rsidR="00C136C5" w:rsidRPr="00AE51BB">
        <w:rPr>
          <w:rFonts w:ascii="Times New Roman" w:eastAsia="Arial Unicode MS" w:hAnsi="Times New Roman" w:cs="Times New Roman"/>
          <w:szCs w:val="24"/>
          <w:lang w:eastAsia="ko-KR"/>
        </w:rPr>
        <w:t xml:space="preserve"> </w:t>
      </w:r>
      <w:proofErr w:type="spellStart"/>
      <w:r w:rsidR="00C136C5" w:rsidRPr="00AE51BB">
        <w:rPr>
          <w:rFonts w:ascii="Times New Roman" w:eastAsia="Arial Unicode MS" w:hAnsi="Times New Roman" w:cs="Times New Roman"/>
          <w:szCs w:val="24"/>
          <w:lang w:eastAsia="ko-KR"/>
        </w:rPr>
        <w:t>VTiQ</w:t>
      </w:r>
      <w:proofErr w:type="spellEnd"/>
      <w:r w:rsidR="00C136C5" w:rsidRPr="00AE51BB">
        <w:rPr>
          <w:rFonts w:ascii="Times New Roman" w:eastAsia="Arial Unicode MS" w:hAnsi="Times New Roman" w:cs="Times New Roman"/>
          <w:szCs w:val="24"/>
          <w:lang w:eastAsia="ko-KR"/>
        </w:rPr>
        <w:t xml:space="preserve"> </w:t>
      </w:r>
      <w:proofErr w:type="spellStart"/>
      <w:r w:rsidR="00C136C5" w:rsidRPr="00AE51BB">
        <w:rPr>
          <w:rFonts w:ascii="Times New Roman" w:eastAsia="Arial Unicode MS" w:hAnsi="Times New Roman" w:cs="Times New Roman"/>
          <w:szCs w:val="24"/>
          <w:lang w:eastAsia="ko-KR"/>
        </w:rPr>
        <w:t>Vi</w:t>
      </w:r>
      <w:r w:rsidR="00DF77EA">
        <w:rPr>
          <w:rFonts w:ascii="Times New Roman" w:eastAsia="Arial Unicode MS" w:hAnsi="Times New Roman" w:cs="Times New Roman"/>
          <w:szCs w:val="24"/>
          <w:lang w:eastAsia="ko-KR"/>
        </w:rPr>
        <w:t>s</w:t>
      </w:r>
      <w:r w:rsidR="00C136C5" w:rsidRPr="00AE51BB">
        <w:rPr>
          <w:rFonts w:ascii="Times New Roman" w:eastAsia="Arial Unicode MS" w:hAnsi="Times New Roman" w:cs="Times New Roman"/>
          <w:szCs w:val="24"/>
          <w:lang w:eastAsia="ko-KR"/>
        </w:rPr>
        <w:t>cotester</w:t>
      </w:r>
      <w:proofErr w:type="spellEnd"/>
      <w:r w:rsidR="00C136C5" w:rsidRPr="00AE51BB">
        <w:rPr>
          <w:rFonts w:ascii="Times New Roman" w:eastAsia="Arial Unicode MS" w:hAnsi="Times New Roman" w:cs="Times New Roman"/>
          <w:szCs w:val="24"/>
          <w:lang w:eastAsia="ko-KR"/>
        </w:rPr>
        <w:t xml:space="preserve"> (</w:t>
      </w:r>
      <w:proofErr w:type="spellStart"/>
      <w:r w:rsidR="00C136C5" w:rsidRPr="00AE51BB">
        <w:rPr>
          <w:rFonts w:ascii="Times New Roman" w:eastAsia="Arial Unicode MS" w:hAnsi="Times New Roman" w:cs="Times New Roman"/>
          <w:szCs w:val="24"/>
          <w:lang w:eastAsia="ko-KR"/>
        </w:rPr>
        <w:t>Thermo</w:t>
      </w:r>
      <w:proofErr w:type="spellEnd"/>
      <w:r w:rsidR="00C136C5" w:rsidRPr="00AE51BB">
        <w:rPr>
          <w:rFonts w:ascii="Times New Roman" w:eastAsia="Arial Unicode MS" w:hAnsi="Times New Roman" w:cs="Times New Roman"/>
          <w:szCs w:val="24"/>
          <w:lang w:eastAsia="ko-KR"/>
        </w:rPr>
        <w:t xml:space="preserve"> Fisher Scientific, Waltham, MA)</w:t>
      </w:r>
      <w:r w:rsidR="00F61EA7">
        <w:rPr>
          <w:rFonts w:ascii="Times New Roman" w:eastAsia="Arial Unicode MS" w:hAnsi="Times New Roman" w:cs="Times New Roman"/>
          <w:szCs w:val="24"/>
          <w:lang w:eastAsia="ko-KR"/>
        </w:rPr>
        <w:t>,</w:t>
      </w:r>
      <w:r w:rsidR="00EA523F">
        <w:rPr>
          <w:rFonts w:ascii="Times New Roman" w:eastAsia="Arial Unicode MS" w:hAnsi="Times New Roman" w:cs="Times New Roman"/>
          <w:szCs w:val="24"/>
          <w:lang w:eastAsia="ko-KR"/>
        </w:rPr>
        <w:t xml:space="preserve"> </w:t>
      </w:r>
      <w:r w:rsidR="0075554F">
        <w:rPr>
          <w:rFonts w:ascii="Times New Roman" w:eastAsia="Arial Unicode MS" w:hAnsi="Times New Roman" w:cs="Times New Roman"/>
          <w:szCs w:val="24"/>
          <w:lang w:eastAsia="ko-KR"/>
        </w:rPr>
        <w:t xml:space="preserve">having </w:t>
      </w:r>
      <w:r w:rsidR="00EA523F">
        <w:rPr>
          <w:rFonts w:ascii="Times New Roman" w:eastAsia="Arial Unicode MS" w:hAnsi="Times New Roman" w:cs="Times New Roman"/>
          <w:szCs w:val="24"/>
          <w:lang w:eastAsia="ko-KR"/>
        </w:rPr>
        <w:t>both rotor-cup and plate-plate geometries</w:t>
      </w:r>
      <w:r w:rsidR="00F61EA7">
        <w:rPr>
          <w:rFonts w:ascii="Times New Roman" w:eastAsia="Arial Unicode MS" w:hAnsi="Times New Roman" w:cs="Times New Roman"/>
          <w:szCs w:val="24"/>
          <w:lang w:eastAsia="ko-KR"/>
        </w:rPr>
        <w:t>,</w:t>
      </w:r>
      <w:r w:rsidR="00EA523F">
        <w:rPr>
          <w:rFonts w:ascii="Times New Roman" w:eastAsia="Arial Unicode MS" w:hAnsi="Times New Roman" w:cs="Times New Roman"/>
          <w:szCs w:val="24"/>
          <w:lang w:eastAsia="ko-KR"/>
        </w:rPr>
        <w:t xml:space="preserve"> </w:t>
      </w:r>
      <w:r w:rsidR="00F61EA7">
        <w:rPr>
          <w:rFonts w:ascii="Times New Roman" w:eastAsia="Arial Unicode MS" w:hAnsi="Times New Roman" w:cs="Times New Roman"/>
          <w:szCs w:val="24"/>
          <w:lang w:eastAsia="ko-KR"/>
        </w:rPr>
        <w:t xml:space="preserve">has been </w:t>
      </w:r>
      <w:r w:rsidR="00EA523F">
        <w:rPr>
          <w:rFonts w:ascii="Times New Roman" w:eastAsia="Arial Unicode MS" w:hAnsi="Times New Roman" w:cs="Times New Roman"/>
          <w:szCs w:val="24"/>
          <w:lang w:eastAsia="ko-KR"/>
        </w:rPr>
        <w:t>used for the analysis of light, medium, high</w:t>
      </w:r>
      <w:r w:rsidR="0075554F">
        <w:rPr>
          <w:rFonts w:ascii="Times New Roman" w:eastAsia="Arial Unicode MS" w:hAnsi="Times New Roman" w:cs="Times New Roman"/>
          <w:szCs w:val="24"/>
          <w:lang w:eastAsia="ko-KR"/>
        </w:rPr>
        <w:t>,</w:t>
      </w:r>
      <w:r w:rsidR="00EA523F">
        <w:rPr>
          <w:rFonts w:ascii="Times New Roman" w:eastAsia="Arial Unicode MS" w:hAnsi="Times New Roman" w:cs="Times New Roman"/>
          <w:szCs w:val="24"/>
          <w:lang w:eastAsia="ko-KR"/>
        </w:rPr>
        <w:t xml:space="preserve"> and very </w:t>
      </w:r>
      <w:r w:rsidR="0075554F">
        <w:rPr>
          <w:rFonts w:ascii="Times New Roman" w:eastAsia="Arial Unicode MS" w:hAnsi="Times New Roman" w:cs="Times New Roman"/>
          <w:szCs w:val="24"/>
          <w:lang w:eastAsia="ko-KR"/>
        </w:rPr>
        <w:t xml:space="preserve">high </w:t>
      </w:r>
      <w:r w:rsidR="00EA523F">
        <w:rPr>
          <w:rFonts w:ascii="Times New Roman" w:eastAsia="Arial Unicode MS" w:hAnsi="Times New Roman" w:cs="Times New Roman"/>
          <w:szCs w:val="24"/>
          <w:lang w:eastAsia="ko-KR"/>
        </w:rPr>
        <w:t>viscosity oils (</w:t>
      </w:r>
      <w:r w:rsidR="00282D70">
        <w:rPr>
          <w:rFonts w:ascii="Times New Roman" w:eastAsia="Arial Unicode MS" w:hAnsi="Times New Roman" w:cs="Times New Roman"/>
          <w:szCs w:val="24"/>
          <w:lang w:eastAsia="ko-KR"/>
        </w:rPr>
        <w:t>12.05/3.0/M</w:t>
      </w:r>
      <w:r w:rsidR="00EA523F">
        <w:rPr>
          <w:rFonts w:ascii="Times New Roman" w:eastAsia="Arial Unicode MS" w:hAnsi="Times New Roman" w:cs="Times New Roman"/>
          <w:szCs w:val="24"/>
          <w:lang w:eastAsia="ko-KR"/>
        </w:rPr>
        <w:t xml:space="preserve">). </w:t>
      </w:r>
      <w:r w:rsidR="00F61EA7">
        <w:rPr>
          <w:rFonts w:ascii="Times New Roman" w:eastAsia="Arial Unicode MS" w:hAnsi="Times New Roman" w:cs="Times New Roman"/>
          <w:szCs w:val="24"/>
          <w:lang w:eastAsia="ko-KR"/>
        </w:rPr>
        <w:t>I</w:t>
      </w:r>
      <w:r w:rsidR="00EA523F" w:rsidRPr="00AE51BB">
        <w:rPr>
          <w:rFonts w:ascii="Times New Roman" w:eastAsia="Arial Unicode MS" w:hAnsi="Times New Roman" w:cs="Times New Roman"/>
          <w:szCs w:val="24"/>
          <w:lang w:eastAsia="ko-KR"/>
        </w:rPr>
        <w:t>nstrument calibratio</w:t>
      </w:r>
      <w:r w:rsidR="00EA523F">
        <w:rPr>
          <w:rFonts w:ascii="Times New Roman" w:eastAsia="Arial Unicode MS" w:hAnsi="Times New Roman" w:cs="Times New Roman"/>
          <w:szCs w:val="24"/>
          <w:lang w:eastAsia="ko-KR"/>
        </w:rPr>
        <w:t xml:space="preserve">n </w:t>
      </w:r>
      <w:proofErr w:type="gramStart"/>
      <w:r w:rsidR="00EA523F">
        <w:rPr>
          <w:rFonts w:ascii="Times New Roman" w:eastAsia="Arial Unicode MS" w:hAnsi="Times New Roman" w:cs="Times New Roman"/>
          <w:szCs w:val="24"/>
          <w:lang w:eastAsia="ko-KR"/>
        </w:rPr>
        <w:t xml:space="preserve">is </w:t>
      </w:r>
      <w:r w:rsidR="00F61EA7">
        <w:rPr>
          <w:rFonts w:ascii="Times New Roman" w:eastAsia="Arial Unicode MS" w:hAnsi="Times New Roman" w:cs="Times New Roman"/>
          <w:szCs w:val="24"/>
          <w:lang w:eastAsia="ko-KR"/>
        </w:rPr>
        <w:t>verified</w:t>
      </w:r>
      <w:proofErr w:type="gramEnd"/>
      <w:r w:rsidR="00F61EA7">
        <w:rPr>
          <w:rFonts w:ascii="Times New Roman" w:eastAsia="Arial Unicode MS" w:hAnsi="Times New Roman" w:cs="Times New Roman"/>
          <w:szCs w:val="24"/>
          <w:lang w:eastAsia="ko-KR"/>
        </w:rPr>
        <w:t xml:space="preserve"> using </w:t>
      </w:r>
      <w:r w:rsidR="00EA523F">
        <w:rPr>
          <w:rFonts w:ascii="Times New Roman" w:eastAsia="Arial Unicode MS" w:hAnsi="Times New Roman" w:cs="Times New Roman"/>
          <w:szCs w:val="24"/>
          <w:lang w:eastAsia="ko-KR"/>
        </w:rPr>
        <w:t xml:space="preserve">a viscosity </w:t>
      </w:r>
      <w:r w:rsidR="00EA523F" w:rsidRPr="00AE51BB">
        <w:rPr>
          <w:rFonts w:ascii="Times New Roman" w:eastAsia="Arial Unicode MS" w:hAnsi="Times New Roman" w:cs="Times New Roman"/>
          <w:szCs w:val="24"/>
          <w:lang w:eastAsia="ko-KR"/>
        </w:rPr>
        <w:t>reference standard from</w:t>
      </w:r>
      <w:r w:rsidR="00F61EA7">
        <w:rPr>
          <w:rFonts w:ascii="Times New Roman" w:eastAsia="Arial Unicode MS" w:hAnsi="Times New Roman" w:cs="Times New Roman"/>
          <w:szCs w:val="24"/>
          <w:lang w:eastAsia="ko-KR"/>
        </w:rPr>
        <w:t xml:space="preserve"> the</w:t>
      </w:r>
      <w:r w:rsidR="00EA523F" w:rsidRPr="00AE51BB">
        <w:rPr>
          <w:rStyle w:val="Emphasis"/>
          <w:rFonts w:ascii="Times New Roman" w:eastAsia="Arial Unicode MS" w:hAnsi="Times New Roman" w:cs="Times New Roman"/>
        </w:rPr>
        <w:t xml:space="preserve"> </w:t>
      </w:r>
      <w:r w:rsidR="00EA523F" w:rsidRPr="00A13C5D">
        <w:rPr>
          <w:rStyle w:val="Emphasis"/>
          <w:rFonts w:ascii="Times New Roman" w:eastAsia="Arial Unicode MS" w:hAnsi="Times New Roman" w:cs="Times New Roman"/>
        </w:rPr>
        <w:t xml:space="preserve">Cannon Instrument Company </w:t>
      </w:r>
      <w:r w:rsidR="00EA523F" w:rsidRPr="00EF5772">
        <w:rPr>
          <w:rStyle w:val="Emphasis"/>
          <w:rFonts w:ascii="Times New Roman" w:eastAsia="Arial Unicode MS" w:hAnsi="Times New Roman" w:cs="Times New Roman"/>
          <w:i w:val="0"/>
        </w:rPr>
        <w:t>(State College, PA)</w:t>
      </w:r>
      <w:r w:rsidR="00EA523F" w:rsidRPr="00974F92">
        <w:rPr>
          <w:rFonts w:ascii="Times New Roman" w:eastAsia="Arial Unicode MS" w:hAnsi="Times New Roman" w:cs="Times New Roman"/>
          <w:i/>
          <w:szCs w:val="24"/>
          <w:lang w:eastAsia="ko-KR"/>
        </w:rPr>
        <w:t>.</w:t>
      </w:r>
      <w:r w:rsidR="00EA523F" w:rsidRPr="00A13C5D">
        <w:rPr>
          <w:rFonts w:ascii="Times New Roman" w:eastAsia="Arial Unicode MS" w:hAnsi="Times New Roman" w:cs="Times New Roman"/>
          <w:i/>
          <w:szCs w:val="24"/>
          <w:lang w:eastAsia="ko-KR"/>
        </w:rPr>
        <w:t xml:space="preserve"> </w:t>
      </w:r>
      <w:r w:rsidRPr="00AE51BB">
        <w:rPr>
          <w:rFonts w:ascii="Times New Roman" w:eastAsia="Arial Unicode MS" w:hAnsi="Times New Roman" w:cs="Times New Roman"/>
          <w:szCs w:val="24"/>
          <w:lang w:eastAsia="ko-KR"/>
        </w:rPr>
        <w:t xml:space="preserve">Measurements </w:t>
      </w:r>
      <w:proofErr w:type="gramStart"/>
      <w:r w:rsidRPr="00AE51BB">
        <w:rPr>
          <w:rFonts w:ascii="Times New Roman" w:eastAsia="Arial Unicode MS" w:hAnsi="Times New Roman" w:cs="Times New Roman"/>
          <w:szCs w:val="24"/>
          <w:lang w:eastAsia="ko-KR"/>
        </w:rPr>
        <w:t>are performed</w:t>
      </w:r>
      <w:proofErr w:type="gramEnd"/>
      <w:r w:rsidRPr="00AE51BB">
        <w:rPr>
          <w:rFonts w:ascii="Times New Roman" w:eastAsia="Arial Unicode MS" w:hAnsi="Times New Roman" w:cs="Times New Roman"/>
          <w:szCs w:val="24"/>
          <w:lang w:eastAsia="ko-KR"/>
        </w:rPr>
        <w:t xml:space="preserve"> at a range of temperatures to simulate possible spill conditions. </w:t>
      </w:r>
      <w:r w:rsidR="00B42DBF">
        <w:rPr>
          <w:rFonts w:ascii="Times New Roman" w:eastAsia="Arial Unicode MS" w:hAnsi="Times New Roman" w:cs="Times New Roman"/>
          <w:szCs w:val="24"/>
          <w:lang w:eastAsia="ko-KR"/>
        </w:rPr>
        <w:t>The m</w:t>
      </w:r>
      <w:r w:rsidR="00F61EA7" w:rsidRPr="00AE51BB">
        <w:rPr>
          <w:rFonts w:ascii="Times New Roman" w:eastAsia="Arial Unicode MS" w:hAnsi="Times New Roman" w:cs="Times New Roman"/>
          <w:szCs w:val="24"/>
          <w:lang w:eastAsia="ko-KR"/>
        </w:rPr>
        <w:t xml:space="preserve">ean of </w:t>
      </w:r>
      <w:r w:rsidR="00F61EA7">
        <w:rPr>
          <w:rFonts w:ascii="Times New Roman" w:eastAsia="Arial Unicode MS" w:hAnsi="Times New Roman" w:cs="Times New Roman"/>
          <w:szCs w:val="24"/>
          <w:lang w:eastAsia="ko-KR"/>
        </w:rPr>
        <w:t>three replicates</w:t>
      </w:r>
      <w:r w:rsidR="00F61EA7" w:rsidRPr="00AE51BB">
        <w:rPr>
          <w:rFonts w:ascii="Times New Roman" w:eastAsia="Arial Unicode MS" w:hAnsi="Times New Roman" w:cs="Times New Roman"/>
          <w:szCs w:val="24"/>
          <w:lang w:eastAsia="ko-KR"/>
        </w:rPr>
        <w:t xml:space="preserve"> </w:t>
      </w:r>
      <w:proofErr w:type="gramStart"/>
      <w:r w:rsidR="00F61EA7" w:rsidRPr="00AE51BB">
        <w:rPr>
          <w:rFonts w:ascii="Times New Roman" w:eastAsia="Arial Unicode MS" w:hAnsi="Times New Roman" w:cs="Times New Roman"/>
          <w:szCs w:val="24"/>
          <w:lang w:eastAsia="ko-KR"/>
        </w:rPr>
        <w:t>are reported</w:t>
      </w:r>
      <w:proofErr w:type="gramEnd"/>
      <w:r w:rsidR="00F61EA7" w:rsidRPr="00AE51BB">
        <w:rPr>
          <w:rFonts w:ascii="Times New Roman" w:eastAsia="Arial Unicode MS" w:hAnsi="Times New Roman" w:cs="Times New Roman"/>
          <w:szCs w:val="24"/>
          <w:lang w:eastAsia="ko-KR"/>
        </w:rPr>
        <w:t xml:space="preserve"> </w:t>
      </w:r>
      <w:r w:rsidR="00F61EA7">
        <w:rPr>
          <w:rFonts w:ascii="Times New Roman" w:eastAsia="Arial Unicode MS" w:hAnsi="Times New Roman" w:cs="Times New Roman"/>
          <w:szCs w:val="24"/>
          <w:lang w:eastAsia="ko-KR"/>
        </w:rPr>
        <w:t xml:space="preserve">for </w:t>
      </w:r>
      <w:r w:rsidR="00F61EA7" w:rsidRPr="00AE51BB">
        <w:rPr>
          <w:rFonts w:ascii="Times New Roman" w:eastAsia="Arial Unicode MS" w:hAnsi="Times New Roman" w:cs="Times New Roman"/>
          <w:szCs w:val="24"/>
          <w:lang w:eastAsia="ko-KR"/>
        </w:rPr>
        <w:t>sample</w:t>
      </w:r>
      <w:r w:rsidR="00F61EA7" w:rsidRPr="00AE51BB" w:rsidDel="00F61EA7">
        <w:rPr>
          <w:rFonts w:ascii="Times New Roman" w:eastAsia="Arial Unicode MS" w:hAnsi="Times New Roman" w:cs="Times New Roman"/>
          <w:szCs w:val="24"/>
          <w:lang w:eastAsia="ko-KR"/>
        </w:rPr>
        <w:t xml:space="preserve"> </w:t>
      </w:r>
      <w:r w:rsidR="00EA523F">
        <w:rPr>
          <w:rFonts w:ascii="Times New Roman" w:eastAsia="Arial Unicode MS" w:hAnsi="Times New Roman" w:cs="Times New Roman"/>
          <w:szCs w:val="24"/>
          <w:lang w:eastAsia="ko-KR"/>
        </w:rPr>
        <w:t>viscosity.</w:t>
      </w:r>
    </w:p>
    <w:p w:rsidR="00990449" w:rsidRPr="00AE51BB" w:rsidRDefault="00990449" w:rsidP="00B478E2">
      <w:pPr>
        <w:contextualSpacing/>
        <w:jc w:val="both"/>
        <w:rPr>
          <w:rFonts w:ascii="Times New Roman" w:eastAsia="Arial Unicode MS" w:hAnsi="Times New Roman" w:cs="Times New Roman"/>
          <w:szCs w:val="24"/>
          <w:lang w:eastAsia="ko-KR"/>
        </w:rPr>
      </w:pPr>
    </w:p>
    <w:p w:rsidR="00990449" w:rsidRPr="00AE51BB" w:rsidRDefault="004366AB" w:rsidP="00116243">
      <w:pPr>
        <w:tabs>
          <w:tab w:val="clear" w:pos="360"/>
          <w:tab w:val="clear" w:pos="720"/>
          <w:tab w:val="clear" w:pos="1080"/>
          <w:tab w:val="clear" w:pos="1440"/>
          <w:tab w:val="clear" w:pos="1800"/>
        </w:tabs>
        <w:overflowPunct/>
        <w:autoSpaceDE/>
        <w:autoSpaceDN/>
        <w:adjustRightInd/>
        <w:textAlignment w:val="auto"/>
        <w:rPr>
          <w:rFonts w:ascii="Times New Roman" w:eastAsia="Arial Unicode MS" w:hAnsi="Times New Roman" w:cs="Times New Roman"/>
          <w:b/>
          <w:bCs/>
          <w:szCs w:val="24"/>
          <w:lang w:eastAsia="ko-KR"/>
        </w:rPr>
      </w:pPr>
      <w:r>
        <w:rPr>
          <w:rFonts w:ascii="Times New Roman" w:eastAsia="Arial Unicode MS" w:hAnsi="Times New Roman" w:cs="Times New Roman"/>
          <w:b/>
          <w:bCs/>
          <w:szCs w:val="24"/>
          <w:lang w:eastAsia="ko-KR"/>
        </w:rPr>
        <w:br w:type="page"/>
      </w:r>
    </w:p>
    <w:p w:rsidR="007861D3" w:rsidRDefault="00990449" w:rsidP="00B478E2">
      <w:pPr>
        <w:jc w:val="both"/>
        <w:rPr>
          <w:rFonts w:ascii="Times New Roman" w:eastAsia="Arial Unicode MS" w:hAnsi="Times New Roman" w:cs="Times New Roman"/>
          <w:b/>
          <w:bCs/>
          <w:szCs w:val="24"/>
          <w:lang w:eastAsia="ko-KR"/>
        </w:rPr>
      </w:pPr>
      <w:r w:rsidRPr="00AE51BB">
        <w:rPr>
          <w:rFonts w:ascii="Times New Roman" w:eastAsia="Arial Unicode MS" w:hAnsi="Times New Roman" w:cs="Times New Roman"/>
          <w:b/>
          <w:bCs/>
          <w:szCs w:val="24"/>
          <w:lang w:eastAsia="ko-KR"/>
        </w:rPr>
        <w:lastRenderedPageBreak/>
        <w:t xml:space="preserve">Interfacial and </w:t>
      </w:r>
      <w:r w:rsidR="0075554F">
        <w:rPr>
          <w:rFonts w:ascii="Times New Roman" w:eastAsia="Arial Unicode MS" w:hAnsi="Times New Roman" w:cs="Times New Roman"/>
          <w:b/>
          <w:bCs/>
          <w:szCs w:val="24"/>
          <w:lang w:eastAsia="ko-KR"/>
        </w:rPr>
        <w:t>s</w:t>
      </w:r>
      <w:r w:rsidR="0075554F" w:rsidRPr="00AE51BB">
        <w:rPr>
          <w:rFonts w:ascii="Times New Roman" w:eastAsia="Arial Unicode MS" w:hAnsi="Times New Roman" w:cs="Times New Roman"/>
          <w:b/>
          <w:bCs/>
          <w:szCs w:val="24"/>
          <w:lang w:eastAsia="ko-KR"/>
        </w:rPr>
        <w:t xml:space="preserve">urface </w:t>
      </w:r>
      <w:r w:rsidR="0075554F">
        <w:rPr>
          <w:rFonts w:ascii="Times New Roman" w:eastAsia="Arial Unicode MS" w:hAnsi="Times New Roman" w:cs="Times New Roman"/>
          <w:b/>
          <w:bCs/>
          <w:szCs w:val="24"/>
          <w:lang w:eastAsia="ko-KR"/>
        </w:rPr>
        <w:t>t</w:t>
      </w:r>
      <w:r w:rsidR="0075554F" w:rsidRPr="00DE0CDB">
        <w:rPr>
          <w:rFonts w:ascii="Times New Roman" w:eastAsia="Arial Unicode MS" w:hAnsi="Times New Roman" w:cs="Times New Roman"/>
          <w:b/>
          <w:bCs/>
          <w:szCs w:val="24"/>
          <w:lang w:eastAsia="ko-KR"/>
        </w:rPr>
        <w:t xml:space="preserve">ension </w:t>
      </w:r>
      <w:r w:rsidR="00DE0CDB" w:rsidRPr="00DE0CDB">
        <w:rPr>
          <w:rFonts w:ascii="Times New Roman" w:eastAsia="Arial Unicode MS" w:hAnsi="Times New Roman" w:cs="Times New Roman"/>
          <w:b/>
          <w:bCs/>
          <w:szCs w:val="24"/>
          <w:lang w:eastAsia="ko-KR"/>
        </w:rPr>
        <w:t>(</w:t>
      </w:r>
      <w:r w:rsidR="0075554F">
        <w:rPr>
          <w:rFonts w:ascii="Times New Roman" w:eastAsia="Arial Unicode MS" w:hAnsi="Times New Roman" w:cs="Times New Roman"/>
          <w:b/>
          <w:szCs w:val="24"/>
          <w:lang w:eastAsia="ko-KR"/>
        </w:rPr>
        <w:t>M</w:t>
      </w:r>
      <w:r w:rsidR="0075554F" w:rsidRPr="00DE0CDB">
        <w:rPr>
          <w:rFonts w:ascii="Times New Roman" w:eastAsia="Arial Unicode MS" w:hAnsi="Times New Roman" w:cs="Times New Roman"/>
          <w:b/>
          <w:szCs w:val="24"/>
          <w:lang w:eastAsia="ko-KR"/>
        </w:rPr>
        <w:t xml:space="preserve">odified </w:t>
      </w:r>
      <w:r w:rsidR="00C30FE9">
        <w:rPr>
          <w:rFonts w:ascii="Times New Roman" w:eastAsia="Arial Unicode MS" w:hAnsi="Times New Roman" w:cs="Times New Roman"/>
          <w:b/>
          <w:szCs w:val="24"/>
          <w:lang w:eastAsia="ko-KR"/>
        </w:rPr>
        <w:t>ASTM D971 and</w:t>
      </w:r>
      <w:r w:rsidR="00435B6D">
        <w:rPr>
          <w:rFonts w:ascii="Times New Roman" w:eastAsia="Arial Unicode MS" w:hAnsi="Times New Roman" w:cs="Times New Roman"/>
          <w:b/>
          <w:szCs w:val="24"/>
          <w:lang w:eastAsia="ko-KR"/>
        </w:rPr>
        <w:t xml:space="preserve"> </w:t>
      </w:r>
      <w:r w:rsidR="00863E19">
        <w:rPr>
          <w:rFonts w:ascii="Times New Roman" w:eastAsia="Arial Unicode MS" w:hAnsi="Times New Roman" w:cs="Times New Roman"/>
          <w:b/>
          <w:szCs w:val="24"/>
          <w:lang w:eastAsia="ko-KR"/>
        </w:rPr>
        <w:t>12.12/X.X/M</w:t>
      </w:r>
      <w:r w:rsidR="00DE0CDB" w:rsidRPr="00DE0CDB">
        <w:rPr>
          <w:rFonts w:ascii="Times New Roman" w:eastAsia="Arial Unicode MS" w:hAnsi="Times New Roman" w:cs="Times New Roman"/>
          <w:b/>
          <w:szCs w:val="24"/>
          <w:lang w:eastAsia="ko-KR"/>
        </w:rPr>
        <w:t>)</w:t>
      </w:r>
    </w:p>
    <w:p w:rsidR="00C8384C" w:rsidRDefault="00C8384C" w:rsidP="00B478E2">
      <w:pPr>
        <w:jc w:val="both"/>
        <w:rPr>
          <w:rFonts w:ascii="Times New Roman" w:eastAsia="Arial Unicode MS" w:hAnsi="Times New Roman" w:cs="Times New Roman"/>
          <w:b/>
          <w:bCs/>
          <w:szCs w:val="24"/>
          <w:lang w:eastAsia="ko-KR"/>
        </w:rPr>
      </w:pPr>
    </w:p>
    <w:p w:rsidR="008562AF" w:rsidRPr="0064152D" w:rsidRDefault="0075554F" w:rsidP="00B478E2">
      <w:pPr>
        <w:jc w:val="both"/>
        <w:rPr>
          <w:rFonts w:ascii="Times New Roman" w:eastAsia="Arial Unicode MS" w:hAnsi="Times New Roman" w:cs="Times New Roman"/>
          <w:i/>
          <w:szCs w:val="24"/>
          <w:lang w:eastAsia="ko-KR"/>
        </w:rPr>
      </w:pPr>
      <w:r>
        <w:rPr>
          <w:rFonts w:ascii="Times New Roman" w:eastAsia="Arial Unicode MS" w:hAnsi="Times New Roman" w:cs="Times New Roman"/>
          <w:i/>
          <w:szCs w:val="24"/>
          <w:lang w:eastAsia="ko-KR"/>
        </w:rPr>
        <w:t xml:space="preserve">Modified </w:t>
      </w:r>
      <w:r w:rsidR="007861D3" w:rsidRPr="0064152D">
        <w:rPr>
          <w:rFonts w:ascii="Times New Roman" w:eastAsia="Arial Unicode MS" w:hAnsi="Times New Roman" w:cs="Times New Roman"/>
          <w:i/>
          <w:szCs w:val="24"/>
          <w:lang w:eastAsia="ko-KR"/>
        </w:rPr>
        <w:t>ASTM D971</w:t>
      </w:r>
      <w:r w:rsidR="0064152D">
        <w:rPr>
          <w:rFonts w:ascii="Times New Roman" w:eastAsia="Arial Unicode MS" w:hAnsi="Times New Roman" w:cs="Times New Roman"/>
          <w:i/>
          <w:szCs w:val="24"/>
          <w:lang w:eastAsia="ko-KR"/>
        </w:rPr>
        <w:t>:</w:t>
      </w:r>
    </w:p>
    <w:p w:rsidR="007861D3" w:rsidRDefault="00C8384C" w:rsidP="00B478E2">
      <w:pPr>
        <w:jc w:val="both"/>
        <w:rPr>
          <w:rFonts w:ascii="Times New Roman" w:eastAsia="Arial Unicode MS" w:hAnsi="Times New Roman" w:cs="Times New Roman"/>
          <w:szCs w:val="24"/>
          <w:lang w:eastAsia="ko-KR"/>
        </w:rPr>
      </w:pPr>
      <w:r>
        <w:rPr>
          <w:rFonts w:ascii="Times New Roman" w:eastAsia="Arial Unicode MS" w:hAnsi="Times New Roman" w:cs="Times New Roman"/>
          <w:szCs w:val="24"/>
          <w:lang w:eastAsia="ko-KR"/>
        </w:rPr>
        <w:t xml:space="preserve">This is the older method that </w:t>
      </w:r>
      <w:proofErr w:type="gramStart"/>
      <w:r w:rsidR="00577652">
        <w:rPr>
          <w:rFonts w:ascii="Times New Roman" w:eastAsia="Arial Unicode MS" w:hAnsi="Times New Roman" w:cs="Times New Roman"/>
          <w:szCs w:val="24"/>
          <w:lang w:eastAsia="ko-KR"/>
        </w:rPr>
        <w:t>is</w:t>
      </w:r>
      <w:r>
        <w:rPr>
          <w:rFonts w:ascii="Times New Roman" w:eastAsia="Arial Unicode MS" w:hAnsi="Times New Roman" w:cs="Times New Roman"/>
          <w:szCs w:val="24"/>
          <w:lang w:eastAsia="ko-KR"/>
        </w:rPr>
        <w:t xml:space="preserve"> </w:t>
      </w:r>
      <w:r w:rsidR="0075554F">
        <w:rPr>
          <w:rFonts w:ascii="Times New Roman" w:eastAsia="Arial Unicode MS" w:hAnsi="Times New Roman" w:cs="Times New Roman"/>
          <w:szCs w:val="24"/>
          <w:lang w:eastAsia="ko-KR"/>
        </w:rPr>
        <w:t>used</w:t>
      </w:r>
      <w:proofErr w:type="gramEnd"/>
      <w:r w:rsidR="0075554F">
        <w:rPr>
          <w:rFonts w:ascii="Times New Roman" w:eastAsia="Arial Unicode MS" w:hAnsi="Times New Roman" w:cs="Times New Roman"/>
          <w:szCs w:val="24"/>
          <w:lang w:eastAsia="ko-KR"/>
        </w:rPr>
        <w:t xml:space="preserve"> at</w:t>
      </w:r>
      <w:r>
        <w:rPr>
          <w:rFonts w:ascii="Times New Roman" w:eastAsia="Arial Unicode MS" w:hAnsi="Times New Roman" w:cs="Times New Roman"/>
          <w:szCs w:val="24"/>
          <w:lang w:eastAsia="ko-KR"/>
        </w:rPr>
        <w:t xml:space="preserve"> ESTS for </w:t>
      </w:r>
      <w:r w:rsidR="0075554F">
        <w:rPr>
          <w:rFonts w:ascii="Times New Roman" w:eastAsia="Arial Unicode MS" w:hAnsi="Times New Roman" w:cs="Times New Roman"/>
          <w:szCs w:val="24"/>
          <w:lang w:eastAsia="ko-KR"/>
        </w:rPr>
        <w:t xml:space="preserve">measuring </w:t>
      </w:r>
      <w:r>
        <w:rPr>
          <w:rFonts w:ascii="Times New Roman" w:eastAsia="Arial Unicode MS" w:hAnsi="Times New Roman" w:cs="Times New Roman"/>
          <w:szCs w:val="24"/>
          <w:lang w:eastAsia="ko-KR"/>
        </w:rPr>
        <w:t xml:space="preserve">interfacial tension. </w:t>
      </w:r>
      <w:r w:rsidR="007861D3">
        <w:rPr>
          <w:rFonts w:ascii="Times New Roman" w:eastAsia="Arial Unicode MS" w:hAnsi="Times New Roman" w:cs="Times New Roman"/>
          <w:szCs w:val="24"/>
          <w:lang w:eastAsia="ko-KR"/>
        </w:rPr>
        <w:t>T</w:t>
      </w:r>
      <w:r w:rsidR="007861D3" w:rsidRPr="007861D3">
        <w:rPr>
          <w:rFonts w:ascii="Times New Roman" w:eastAsia="Arial Unicode MS" w:hAnsi="Times New Roman" w:cs="Times New Roman"/>
          <w:szCs w:val="24"/>
          <w:lang w:eastAsia="ko-KR"/>
        </w:rPr>
        <w:t xml:space="preserve">he </w:t>
      </w:r>
      <w:r w:rsidR="0075554F" w:rsidRPr="007861D3">
        <w:rPr>
          <w:rFonts w:ascii="Times New Roman" w:eastAsia="Arial Unicode MS" w:hAnsi="Times New Roman" w:cs="Times New Roman"/>
          <w:szCs w:val="24"/>
          <w:lang w:eastAsia="ko-KR"/>
        </w:rPr>
        <w:t xml:space="preserve">interfacial tensions </w:t>
      </w:r>
      <w:r w:rsidR="0075554F">
        <w:rPr>
          <w:rFonts w:ascii="Times New Roman" w:eastAsia="Arial Unicode MS" w:hAnsi="Times New Roman" w:cs="Times New Roman"/>
          <w:szCs w:val="24"/>
          <w:lang w:eastAsia="ko-KR"/>
        </w:rPr>
        <w:t>of</w:t>
      </w:r>
      <w:r w:rsidR="007861D3" w:rsidRPr="007861D3">
        <w:rPr>
          <w:rFonts w:ascii="Times New Roman" w:eastAsia="Arial Unicode MS" w:hAnsi="Times New Roman" w:cs="Times New Roman"/>
          <w:szCs w:val="24"/>
          <w:lang w:eastAsia="ko-KR"/>
        </w:rPr>
        <w:t xml:space="preserve"> oil-air, oil-water</w:t>
      </w:r>
      <w:r w:rsidR="0075554F">
        <w:rPr>
          <w:rFonts w:ascii="Times New Roman" w:eastAsia="Arial Unicode MS" w:hAnsi="Times New Roman" w:cs="Times New Roman"/>
          <w:szCs w:val="24"/>
          <w:lang w:eastAsia="ko-KR"/>
        </w:rPr>
        <w:t>,</w:t>
      </w:r>
      <w:r w:rsidR="007861D3" w:rsidRPr="007861D3">
        <w:rPr>
          <w:rFonts w:ascii="Times New Roman" w:eastAsia="Arial Unicode MS" w:hAnsi="Times New Roman" w:cs="Times New Roman"/>
          <w:szCs w:val="24"/>
          <w:lang w:eastAsia="ko-KR"/>
        </w:rPr>
        <w:t xml:space="preserve"> and oil-33</w:t>
      </w:r>
      <w:r w:rsidR="00B42DBF">
        <w:rPr>
          <w:rFonts w:ascii="Times New Roman" w:eastAsia="Arial Unicode MS" w:hAnsi="Times New Roman" w:cs="Times New Roman"/>
          <w:szCs w:val="24"/>
          <w:lang w:eastAsia="ko-KR"/>
        </w:rPr>
        <w:t> </w:t>
      </w:r>
      <w:r w:rsidR="007861D3" w:rsidRPr="007861D3">
        <w:rPr>
          <w:rFonts w:ascii="Times New Roman" w:eastAsia="Arial Unicode MS" w:hAnsi="Times New Roman" w:cs="Times New Roman"/>
          <w:szCs w:val="24"/>
          <w:lang w:eastAsia="ko-KR"/>
        </w:rPr>
        <w:t>‰ brine</w:t>
      </w:r>
      <w:r w:rsidR="007861D3">
        <w:rPr>
          <w:rFonts w:ascii="Times New Roman" w:eastAsia="Arial Unicode MS" w:hAnsi="Times New Roman" w:cs="Times New Roman"/>
          <w:szCs w:val="24"/>
          <w:lang w:eastAsia="ko-KR"/>
        </w:rPr>
        <w:t xml:space="preserve"> </w:t>
      </w:r>
      <w:r w:rsidR="007861D3" w:rsidRPr="00AE51BB">
        <w:rPr>
          <w:rFonts w:ascii="Times New Roman" w:eastAsia="Arial Unicode MS" w:hAnsi="Times New Roman" w:cs="Times New Roman"/>
          <w:szCs w:val="24"/>
          <w:lang w:eastAsia="ko-KR"/>
        </w:rPr>
        <w:t>(3.3</w:t>
      </w:r>
      <w:r w:rsidR="00B42DBF">
        <w:rPr>
          <w:rFonts w:ascii="Times New Roman" w:eastAsia="Arial Unicode MS" w:hAnsi="Times New Roman" w:cs="Times New Roman"/>
          <w:szCs w:val="24"/>
          <w:lang w:eastAsia="ko-KR"/>
        </w:rPr>
        <w:t> </w:t>
      </w:r>
      <w:r w:rsidR="007861D3" w:rsidRPr="00AE51BB">
        <w:rPr>
          <w:rFonts w:ascii="Times New Roman" w:eastAsia="Arial Unicode MS" w:hAnsi="Times New Roman" w:cs="Times New Roman"/>
          <w:szCs w:val="24"/>
          <w:lang w:eastAsia="ko-KR"/>
        </w:rPr>
        <w:t>%</w:t>
      </w:r>
      <w:r w:rsidR="00B42DBF">
        <w:rPr>
          <w:rFonts w:ascii="Times New Roman" w:eastAsia="Arial Unicode MS" w:hAnsi="Times New Roman" w:cs="Times New Roman"/>
          <w:szCs w:val="24"/>
          <w:lang w:eastAsia="ko-KR"/>
        </w:rPr>
        <w:t> </w:t>
      </w:r>
      <w:r w:rsidR="007861D3" w:rsidRPr="00AE51BB">
        <w:rPr>
          <w:rFonts w:ascii="Times New Roman" w:eastAsia="Arial Unicode MS" w:hAnsi="Times New Roman" w:cs="Times New Roman"/>
          <w:szCs w:val="24"/>
          <w:lang w:eastAsia="ko-KR"/>
        </w:rPr>
        <w:t xml:space="preserve">w/w </w:t>
      </w:r>
      <w:proofErr w:type="spellStart"/>
      <w:r w:rsidR="007861D3" w:rsidRPr="00AE51BB">
        <w:rPr>
          <w:rFonts w:ascii="Times New Roman" w:eastAsia="Arial Unicode MS" w:hAnsi="Times New Roman" w:cs="Times New Roman"/>
          <w:szCs w:val="24"/>
          <w:lang w:eastAsia="ko-KR"/>
        </w:rPr>
        <w:t>NaCl</w:t>
      </w:r>
      <w:proofErr w:type="spellEnd"/>
      <w:r w:rsidR="007861D3" w:rsidRPr="00AE51BB">
        <w:rPr>
          <w:rFonts w:ascii="Times New Roman" w:eastAsia="Arial Unicode MS" w:hAnsi="Times New Roman" w:cs="Times New Roman"/>
          <w:szCs w:val="24"/>
          <w:lang w:eastAsia="ko-KR"/>
        </w:rPr>
        <w:t xml:space="preserve"> in distilled, deionized water)</w:t>
      </w:r>
      <w:r w:rsidR="007861D3" w:rsidRPr="007861D3">
        <w:rPr>
          <w:rFonts w:ascii="Times New Roman" w:eastAsia="Arial Unicode MS" w:hAnsi="Times New Roman" w:cs="Times New Roman"/>
          <w:szCs w:val="24"/>
          <w:lang w:eastAsia="ko-KR"/>
        </w:rPr>
        <w:t xml:space="preserve"> </w:t>
      </w:r>
      <w:proofErr w:type="gramStart"/>
      <w:r w:rsidR="0075554F">
        <w:rPr>
          <w:rFonts w:ascii="Times New Roman" w:eastAsia="Arial Unicode MS" w:hAnsi="Times New Roman" w:cs="Times New Roman"/>
          <w:szCs w:val="24"/>
          <w:lang w:eastAsia="ko-KR"/>
        </w:rPr>
        <w:t>are</w:t>
      </w:r>
      <w:r w:rsidR="0075554F" w:rsidRPr="007861D3">
        <w:rPr>
          <w:rFonts w:ascii="Times New Roman" w:eastAsia="Arial Unicode MS" w:hAnsi="Times New Roman" w:cs="Times New Roman"/>
          <w:szCs w:val="24"/>
          <w:lang w:eastAsia="ko-KR"/>
        </w:rPr>
        <w:t xml:space="preserve"> </w:t>
      </w:r>
      <w:r w:rsidR="007861D3" w:rsidRPr="007861D3">
        <w:rPr>
          <w:rFonts w:ascii="Times New Roman" w:eastAsia="Arial Unicode MS" w:hAnsi="Times New Roman" w:cs="Times New Roman"/>
          <w:szCs w:val="24"/>
          <w:lang w:eastAsia="ko-KR"/>
        </w:rPr>
        <w:t>measured</w:t>
      </w:r>
      <w:proofErr w:type="gramEnd"/>
      <w:r w:rsidR="007861D3" w:rsidRPr="007861D3">
        <w:rPr>
          <w:rFonts w:ascii="Times New Roman" w:eastAsia="Arial Unicode MS" w:hAnsi="Times New Roman" w:cs="Times New Roman"/>
          <w:szCs w:val="24"/>
          <w:lang w:eastAsia="ko-KR"/>
        </w:rPr>
        <w:t xml:space="preserve"> using a </w:t>
      </w:r>
      <w:proofErr w:type="spellStart"/>
      <w:r w:rsidR="007861D3" w:rsidRPr="007861D3">
        <w:rPr>
          <w:rFonts w:ascii="Times New Roman" w:eastAsia="Arial Unicode MS" w:hAnsi="Times New Roman" w:cs="Times New Roman"/>
          <w:szCs w:val="24"/>
          <w:lang w:eastAsia="ko-KR"/>
        </w:rPr>
        <w:t>Krüss</w:t>
      </w:r>
      <w:proofErr w:type="spellEnd"/>
      <w:r w:rsidR="007861D3" w:rsidRPr="007861D3">
        <w:rPr>
          <w:rFonts w:ascii="Times New Roman" w:eastAsia="Arial Unicode MS" w:hAnsi="Times New Roman" w:cs="Times New Roman"/>
          <w:szCs w:val="24"/>
          <w:lang w:eastAsia="ko-KR"/>
        </w:rPr>
        <w:t xml:space="preserve"> K10 </w:t>
      </w:r>
      <w:proofErr w:type="spellStart"/>
      <w:r w:rsidR="007861D3" w:rsidRPr="007861D3">
        <w:rPr>
          <w:rFonts w:ascii="Times New Roman" w:eastAsia="Arial Unicode MS" w:hAnsi="Times New Roman" w:cs="Times New Roman"/>
          <w:szCs w:val="24"/>
          <w:lang w:eastAsia="ko-KR"/>
        </w:rPr>
        <w:t>Tensiometer</w:t>
      </w:r>
      <w:proofErr w:type="spellEnd"/>
      <w:r w:rsidR="007861D3" w:rsidRPr="007861D3">
        <w:rPr>
          <w:rFonts w:ascii="Times New Roman" w:eastAsia="Arial Unicode MS" w:hAnsi="Times New Roman" w:cs="Times New Roman"/>
          <w:szCs w:val="24"/>
          <w:lang w:eastAsia="ko-KR"/>
        </w:rPr>
        <w:t xml:space="preserve"> </w:t>
      </w:r>
      <w:r w:rsidR="0075554F">
        <w:rPr>
          <w:rFonts w:ascii="Times New Roman" w:eastAsia="Arial Unicode MS" w:hAnsi="Times New Roman" w:cs="Times New Roman"/>
          <w:szCs w:val="24"/>
          <w:lang w:eastAsia="ko-KR"/>
        </w:rPr>
        <w:t>following the</w:t>
      </w:r>
      <w:r w:rsidR="007861D3" w:rsidRPr="007861D3">
        <w:rPr>
          <w:rFonts w:ascii="Times New Roman" w:eastAsia="Arial Unicode MS" w:hAnsi="Times New Roman" w:cs="Times New Roman"/>
          <w:szCs w:val="24"/>
          <w:lang w:eastAsia="ko-KR"/>
        </w:rPr>
        <w:t xml:space="preserve"> </w:t>
      </w:r>
      <w:r w:rsidR="00B15D93">
        <w:rPr>
          <w:rFonts w:ascii="Times New Roman" w:eastAsia="Arial Unicode MS" w:hAnsi="Times New Roman" w:cs="Times New Roman"/>
          <w:szCs w:val="24"/>
          <w:lang w:eastAsia="ko-KR"/>
        </w:rPr>
        <w:t xml:space="preserve">Du </w:t>
      </w:r>
      <w:proofErr w:type="spellStart"/>
      <w:r w:rsidR="007861D3" w:rsidRPr="007861D3">
        <w:rPr>
          <w:rFonts w:ascii="Times New Roman" w:eastAsia="Arial Unicode MS" w:hAnsi="Times New Roman" w:cs="Times New Roman"/>
          <w:szCs w:val="24"/>
          <w:lang w:eastAsia="ko-KR"/>
        </w:rPr>
        <w:t>Noüy</w:t>
      </w:r>
      <w:proofErr w:type="spellEnd"/>
      <w:r w:rsidR="007861D3" w:rsidRPr="007861D3">
        <w:rPr>
          <w:rFonts w:ascii="Times New Roman" w:eastAsia="Arial Unicode MS" w:hAnsi="Times New Roman" w:cs="Times New Roman"/>
          <w:szCs w:val="24"/>
          <w:lang w:eastAsia="ko-KR"/>
        </w:rPr>
        <w:t xml:space="preserve"> </w:t>
      </w:r>
      <w:r w:rsidR="00B15D93">
        <w:rPr>
          <w:rFonts w:ascii="Times New Roman" w:eastAsia="Arial Unicode MS" w:hAnsi="Times New Roman" w:cs="Times New Roman"/>
          <w:szCs w:val="24"/>
          <w:lang w:eastAsia="ko-KR"/>
        </w:rPr>
        <w:t>r</w:t>
      </w:r>
      <w:r w:rsidR="00B15D93" w:rsidRPr="007861D3">
        <w:rPr>
          <w:rFonts w:ascii="Times New Roman" w:eastAsia="Arial Unicode MS" w:hAnsi="Times New Roman" w:cs="Times New Roman"/>
          <w:szCs w:val="24"/>
          <w:lang w:eastAsia="ko-KR"/>
        </w:rPr>
        <w:t xml:space="preserve">ing </w:t>
      </w:r>
      <w:r w:rsidR="007861D3" w:rsidRPr="007861D3">
        <w:rPr>
          <w:rFonts w:ascii="Times New Roman" w:eastAsia="Arial Unicode MS" w:hAnsi="Times New Roman" w:cs="Times New Roman"/>
          <w:szCs w:val="24"/>
          <w:lang w:eastAsia="ko-KR"/>
        </w:rPr>
        <w:t>method</w:t>
      </w:r>
      <w:r w:rsidR="0064152D">
        <w:rPr>
          <w:rFonts w:ascii="Times New Roman" w:eastAsia="Arial Unicode MS" w:hAnsi="Times New Roman" w:cs="Times New Roman"/>
          <w:szCs w:val="24"/>
          <w:lang w:eastAsia="ko-KR"/>
        </w:rPr>
        <w:t xml:space="preserve"> </w:t>
      </w:r>
      <w:r w:rsidR="007861D3" w:rsidRPr="007861D3">
        <w:rPr>
          <w:rFonts w:ascii="Times New Roman" w:eastAsia="Arial Unicode MS" w:hAnsi="Times New Roman" w:cs="Times New Roman"/>
          <w:szCs w:val="24"/>
          <w:lang w:eastAsia="ko-KR"/>
        </w:rPr>
        <w:t>at 0</w:t>
      </w:r>
      <w:r w:rsidR="00B42DBF">
        <w:rPr>
          <w:rFonts w:ascii="Times New Roman" w:eastAsia="Arial Unicode MS" w:hAnsi="Times New Roman" w:cs="Times New Roman"/>
          <w:szCs w:val="24"/>
          <w:lang w:eastAsia="ko-KR"/>
        </w:rPr>
        <w:t> </w:t>
      </w:r>
      <w:r w:rsidR="00B15D93">
        <w:rPr>
          <w:rFonts w:ascii="Times New Roman" w:eastAsia="Arial Unicode MS" w:hAnsi="Times New Roman" w:cs="Times New Roman"/>
          <w:szCs w:val="24"/>
          <w:lang w:eastAsia="ko-KR"/>
        </w:rPr>
        <w:t>°</w:t>
      </w:r>
      <w:r w:rsidR="007861D3" w:rsidRPr="007861D3">
        <w:rPr>
          <w:rFonts w:ascii="Times New Roman" w:eastAsia="Arial Unicode MS" w:hAnsi="Times New Roman" w:cs="Times New Roman"/>
          <w:szCs w:val="24"/>
          <w:lang w:eastAsia="ko-KR"/>
        </w:rPr>
        <w:t>C and 15</w:t>
      </w:r>
      <w:r w:rsidR="00B42DBF">
        <w:rPr>
          <w:rFonts w:ascii="Times New Roman" w:eastAsia="Arial Unicode MS" w:hAnsi="Times New Roman" w:cs="Times New Roman"/>
          <w:szCs w:val="24"/>
          <w:lang w:eastAsia="ko-KR"/>
        </w:rPr>
        <w:t> </w:t>
      </w:r>
      <w:r w:rsidR="00B15D93">
        <w:rPr>
          <w:rFonts w:ascii="Times New Roman" w:eastAsia="Arial Unicode MS" w:hAnsi="Times New Roman" w:cs="Times New Roman"/>
          <w:szCs w:val="24"/>
          <w:lang w:eastAsia="ko-KR"/>
        </w:rPr>
        <w:t>°</w:t>
      </w:r>
      <w:r w:rsidR="007861D3" w:rsidRPr="007861D3">
        <w:rPr>
          <w:rFonts w:ascii="Times New Roman" w:eastAsia="Arial Unicode MS" w:hAnsi="Times New Roman" w:cs="Times New Roman"/>
          <w:szCs w:val="24"/>
          <w:lang w:eastAsia="ko-KR"/>
        </w:rPr>
        <w:t xml:space="preserve">C. The force required to pull a small platinum ring through the interface </w:t>
      </w:r>
      <w:proofErr w:type="gramStart"/>
      <w:r w:rsidR="007861D3" w:rsidRPr="007861D3">
        <w:rPr>
          <w:rFonts w:ascii="Times New Roman" w:eastAsia="Arial Unicode MS" w:hAnsi="Times New Roman" w:cs="Times New Roman"/>
          <w:szCs w:val="24"/>
          <w:lang w:eastAsia="ko-KR"/>
        </w:rPr>
        <w:t>is measured</w:t>
      </w:r>
      <w:proofErr w:type="gramEnd"/>
      <w:r w:rsidR="007861D3" w:rsidRPr="007861D3">
        <w:rPr>
          <w:rFonts w:ascii="Times New Roman" w:eastAsia="Arial Unicode MS" w:hAnsi="Times New Roman" w:cs="Times New Roman"/>
          <w:szCs w:val="24"/>
          <w:lang w:eastAsia="ko-KR"/>
        </w:rPr>
        <w:t xml:space="preserve"> by an analytical balance. Corrections are </w:t>
      </w:r>
      <w:r w:rsidR="0075554F">
        <w:rPr>
          <w:rFonts w:ascii="Times New Roman" w:eastAsia="Arial Unicode MS" w:hAnsi="Times New Roman" w:cs="Times New Roman"/>
          <w:szCs w:val="24"/>
          <w:lang w:eastAsia="ko-KR"/>
        </w:rPr>
        <w:t xml:space="preserve">made to account </w:t>
      </w:r>
      <w:proofErr w:type="gramStart"/>
      <w:r w:rsidR="0075554F">
        <w:rPr>
          <w:rFonts w:ascii="Times New Roman" w:eastAsia="Arial Unicode MS" w:hAnsi="Times New Roman" w:cs="Times New Roman"/>
          <w:szCs w:val="24"/>
          <w:lang w:eastAsia="ko-KR"/>
        </w:rPr>
        <w:t>for the amount of</w:t>
      </w:r>
      <w:proofErr w:type="gramEnd"/>
      <w:r w:rsidR="007861D3" w:rsidRPr="007861D3">
        <w:rPr>
          <w:rFonts w:ascii="Times New Roman" w:eastAsia="Arial Unicode MS" w:hAnsi="Times New Roman" w:cs="Times New Roman"/>
          <w:szCs w:val="24"/>
          <w:lang w:eastAsia="ko-KR"/>
        </w:rPr>
        <w:t xml:space="preserve"> liquid lifted by the ring</w:t>
      </w:r>
      <w:r w:rsidR="0075554F">
        <w:rPr>
          <w:rFonts w:ascii="Times New Roman" w:eastAsia="Arial Unicode MS" w:hAnsi="Times New Roman" w:cs="Times New Roman"/>
          <w:szCs w:val="24"/>
          <w:lang w:eastAsia="ko-KR"/>
        </w:rPr>
        <w:t xml:space="preserve">. </w:t>
      </w:r>
      <w:r w:rsidR="006C45F1">
        <w:rPr>
          <w:rFonts w:ascii="Times New Roman" w:eastAsia="Arial Unicode MS" w:hAnsi="Times New Roman" w:cs="Times New Roman"/>
          <w:szCs w:val="24"/>
          <w:lang w:eastAsia="ko-KR"/>
        </w:rPr>
        <w:t>Using the</w:t>
      </w:r>
      <w:r w:rsidR="007861D3" w:rsidRPr="007861D3">
        <w:rPr>
          <w:rFonts w:ascii="Times New Roman" w:eastAsia="Arial Unicode MS" w:hAnsi="Times New Roman" w:cs="Times New Roman"/>
          <w:szCs w:val="24"/>
          <w:lang w:eastAsia="ko-KR"/>
        </w:rPr>
        <w:t xml:space="preserve"> known size of the ring, the energy per unit area of the interface </w:t>
      </w:r>
      <w:proofErr w:type="gramStart"/>
      <w:r w:rsidR="0075554F">
        <w:rPr>
          <w:rFonts w:ascii="Times New Roman" w:eastAsia="Arial Unicode MS" w:hAnsi="Times New Roman" w:cs="Times New Roman"/>
          <w:szCs w:val="24"/>
          <w:lang w:eastAsia="ko-KR"/>
        </w:rPr>
        <w:t>is</w:t>
      </w:r>
      <w:r w:rsidR="0075554F" w:rsidRPr="007861D3">
        <w:rPr>
          <w:rFonts w:ascii="Times New Roman" w:eastAsia="Arial Unicode MS" w:hAnsi="Times New Roman" w:cs="Times New Roman"/>
          <w:szCs w:val="24"/>
          <w:lang w:eastAsia="ko-KR"/>
        </w:rPr>
        <w:t xml:space="preserve"> </w:t>
      </w:r>
      <w:r w:rsidR="007861D3" w:rsidRPr="007861D3">
        <w:rPr>
          <w:rFonts w:ascii="Times New Roman" w:eastAsia="Arial Unicode MS" w:hAnsi="Times New Roman" w:cs="Times New Roman"/>
          <w:szCs w:val="24"/>
          <w:lang w:eastAsia="ko-KR"/>
        </w:rPr>
        <w:t>calculated</w:t>
      </w:r>
      <w:proofErr w:type="gramEnd"/>
      <w:r w:rsidR="0064152D">
        <w:rPr>
          <w:rFonts w:ascii="Times New Roman" w:eastAsia="Arial Unicode MS" w:hAnsi="Times New Roman" w:cs="Times New Roman"/>
          <w:szCs w:val="24"/>
          <w:lang w:eastAsia="ko-KR"/>
        </w:rPr>
        <w:t xml:space="preserve"> </w:t>
      </w:r>
      <w:r w:rsidR="0075554F">
        <w:rPr>
          <w:rFonts w:ascii="Times New Roman" w:eastAsia="Arial Unicode MS" w:hAnsi="Times New Roman" w:cs="Times New Roman"/>
          <w:szCs w:val="24"/>
          <w:lang w:eastAsia="ko-KR"/>
        </w:rPr>
        <w:t>using at least three</w:t>
      </w:r>
      <w:r w:rsidR="0064152D">
        <w:rPr>
          <w:rFonts w:ascii="Times New Roman" w:eastAsia="Arial Unicode MS" w:hAnsi="Times New Roman" w:cs="Times New Roman"/>
          <w:szCs w:val="24"/>
          <w:lang w:eastAsia="ko-KR"/>
        </w:rPr>
        <w:t xml:space="preserve"> </w:t>
      </w:r>
      <w:r w:rsidR="00AA2299">
        <w:rPr>
          <w:rFonts w:ascii="Times New Roman" w:eastAsia="Arial Unicode MS" w:hAnsi="Times New Roman" w:cs="Times New Roman"/>
          <w:szCs w:val="24"/>
          <w:lang w:eastAsia="ko-KR"/>
        </w:rPr>
        <w:t>replicates</w:t>
      </w:r>
      <w:r w:rsidR="007861D3" w:rsidRPr="007861D3">
        <w:rPr>
          <w:rFonts w:ascii="Times New Roman" w:eastAsia="Arial Unicode MS" w:hAnsi="Times New Roman" w:cs="Times New Roman"/>
          <w:szCs w:val="24"/>
          <w:lang w:eastAsia="ko-KR"/>
        </w:rPr>
        <w:t>.</w:t>
      </w:r>
    </w:p>
    <w:p w:rsidR="00C30FE9" w:rsidRDefault="00C30FE9" w:rsidP="00B478E2">
      <w:pPr>
        <w:jc w:val="both"/>
        <w:rPr>
          <w:rFonts w:ascii="Times New Roman" w:eastAsia="Arial Unicode MS" w:hAnsi="Times New Roman" w:cs="Times New Roman"/>
          <w:szCs w:val="24"/>
          <w:lang w:eastAsia="ko-KR"/>
        </w:rPr>
      </w:pPr>
    </w:p>
    <w:p w:rsidR="003E16B4" w:rsidRDefault="00863E19" w:rsidP="00B478E2">
      <w:pPr>
        <w:jc w:val="both"/>
        <w:rPr>
          <w:rFonts w:ascii="Times New Roman" w:eastAsia="Arial Unicode MS" w:hAnsi="Times New Roman" w:cs="Times New Roman"/>
          <w:b/>
          <w:bCs/>
          <w:szCs w:val="24"/>
          <w:lang w:eastAsia="ko-KR"/>
        </w:rPr>
      </w:pPr>
      <w:r>
        <w:rPr>
          <w:rFonts w:ascii="Times New Roman" w:eastAsia="Arial Unicode MS" w:hAnsi="Times New Roman" w:cs="Times New Roman"/>
          <w:i/>
          <w:szCs w:val="24"/>
          <w:lang w:eastAsia="ko-KR"/>
        </w:rPr>
        <w:t>12.12/X.X/M</w:t>
      </w:r>
      <w:r w:rsidR="00DE0CDB">
        <w:rPr>
          <w:rFonts w:ascii="Times New Roman" w:eastAsia="Arial Unicode MS" w:hAnsi="Times New Roman" w:cs="Times New Roman"/>
          <w:i/>
          <w:szCs w:val="24"/>
          <w:lang w:eastAsia="ko-KR"/>
        </w:rPr>
        <w:t>:</w:t>
      </w:r>
    </w:p>
    <w:p w:rsidR="00990449" w:rsidRDefault="0017600E" w:rsidP="00B478E2">
      <w:pPr>
        <w:contextualSpacing/>
        <w:jc w:val="both"/>
        <w:rPr>
          <w:rFonts w:ascii="Times New Roman" w:eastAsia="Arial Unicode MS" w:hAnsi="Times New Roman" w:cs="Times New Roman"/>
          <w:szCs w:val="24"/>
          <w:lang w:eastAsia="ko-KR"/>
        </w:rPr>
      </w:pPr>
      <w:r w:rsidRPr="0017600E">
        <w:rPr>
          <w:rFonts w:ascii="Times New Roman" w:eastAsia="Arial Unicode MS" w:hAnsi="Times New Roman" w:cs="Times New Roman"/>
          <w:szCs w:val="24"/>
          <w:lang w:eastAsia="ko-KR"/>
        </w:rPr>
        <w:t xml:space="preserve">The surface and interfacial tensions are determined by a pendant drop technique using a CAM </w:t>
      </w:r>
      <w:proofErr w:type="gramStart"/>
      <w:r w:rsidRPr="0017600E">
        <w:rPr>
          <w:rFonts w:ascii="Times New Roman" w:eastAsia="Arial Unicode MS" w:hAnsi="Times New Roman" w:cs="Times New Roman"/>
          <w:szCs w:val="24"/>
          <w:lang w:eastAsia="ko-KR"/>
        </w:rPr>
        <w:t>200 contact</w:t>
      </w:r>
      <w:proofErr w:type="gramEnd"/>
      <w:r w:rsidRPr="0017600E">
        <w:rPr>
          <w:rFonts w:ascii="Times New Roman" w:eastAsia="Arial Unicode MS" w:hAnsi="Times New Roman" w:cs="Times New Roman"/>
          <w:szCs w:val="24"/>
          <w:lang w:eastAsia="ko-KR"/>
        </w:rPr>
        <w:t xml:space="preserve"> angle and surface tension meter (KSV Instruments, Helsinki, Finland). </w:t>
      </w:r>
      <w:r w:rsidR="0096085B">
        <w:rPr>
          <w:rFonts w:ascii="Times New Roman" w:eastAsia="Arial Unicode MS" w:hAnsi="Times New Roman" w:cs="Times New Roman"/>
          <w:szCs w:val="24"/>
          <w:lang w:eastAsia="ko-KR"/>
        </w:rPr>
        <w:t>B</w:t>
      </w:r>
      <w:r w:rsidRPr="0017600E">
        <w:rPr>
          <w:rFonts w:ascii="Times New Roman" w:eastAsia="Arial Unicode MS" w:hAnsi="Times New Roman" w:cs="Times New Roman"/>
          <w:szCs w:val="24"/>
          <w:lang w:eastAsia="ko-KR"/>
        </w:rPr>
        <w:t>oth oil-freshwater (distilled, deionized) and oil-brine (33 ‰), interfacial tension</w:t>
      </w:r>
      <w:r w:rsidR="009E17E6">
        <w:rPr>
          <w:rFonts w:ascii="Times New Roman" w:eastAsia="Arial Unicode MS" w:hAnsi="Times New Roman" w:cs="Times New Roman"/>
          <w:szCs w:val="24"/>
          <w:lang w:eastAsia="ko-KR"/>
        </w:rPr>
        <w:t>s</w:t>
      </w:r>
      <w:r w:rsidRPr="0017600E">
        <w:rPr>
          <w:rFonts w:ascii="Times New Roman" w:eastAsia="Arial Unicode MS" w:hAnsi="Times New Roman" w:cs="Times New Roman"/>
          <w:szCs w:val="24"/>
          <w:lang w:eastAsia="ko-KR"/>
        </w:rPr>
        <w:t xml:space="preserve"> </w:t>
      </w:r>
      <w:r w:rsidR="009E17E6">
        <w:rPr>
          <w:rFonts w:ascii="Times New Roman" w:eastAsia="Arial Unicode MS" w:hAnsi="Times New Roman" w:cs="Times New Roman"/>
          <w:szCs w:val="24"/>
          <w:lang w:eastAsia="ko-KR"/>
        </w:rPr>
        <w:t>are</w:t>
      </w:r>
      <w:r w:rsidRPr="0017600E">
        <w:rPr>
          <w:rFonts w:ascii="Times New Roman" w:eastAsia="Arial Unicode MS" w:hAnsi="Times New Roman" w:cs="Times New Roman"/>
          <w:szCs w:val="24"/>
          <w:lang w:eastAsia="ko-KR"/>
        </w:rPr>
        <w:t xml:space="preserve"> </w:t>
      </w:r>
      <w:r w:rsidR="00730D23">
        <w:rPr>
          <w:rFonts w:ascii="Times New Roman" w:eastAsia="Arial Unicode MS" w:hAnsi="Times New Roman" w:cs="Times New Roman"/>
          <w:szCs w:val="24"/>
          <w:lang w:eastAsia="ko-KR"/>
        </w:rPr>
        <w:t>measured</w:t>
      </w:r>
      <w:r w:rsidRPr="0017600E">
        <w:rPr>
          <w:rFonts w:ascii="Times New Roman" w:eastAsia="Arial Unicode MS" w:hAnsi="Times New Roman" w:cs="Times New Roman"/>
          <w:szCs w:val="24"/>
          <w:lang w:eastAsia="ko-KR"/>
        </w:rPr>
        <w:t xml:space="preserve"> by forming an oil drop in the water phase. A J-hook needle </w:t>
      </w:r>
      <w:proofErr w:type="gramStart"/>
      <w:r w:rsidRPr="0017600E">
        <w:rPr>
          <w:rFonts w:ascii="Times New Roman" w:eastAsia="Arial Unicode MS" w:hAnsi="Times New Roman" w:cs="Times New Roman"/>
          <w:szCs w:val="24"/>
          <w:lang w:eastAsia="ko-KR"/>
        </w:rPr>
        <w:t>is used</w:t>
      </w:r>
      <w:proofErr w:type="gramEnd"/>
      <w:r w:rsidRPr="0017600E">
        <w:rPr>
          <w:rFonts w:ascii="Times New Roman" w:eastAsia="Arial Unicode MS" w:hAnsi="Times New Roman" w:cs="Times New Roman"/>
          <w:szCs w:val="24"/>
          <w:lang w:eastAsia="ko-KR"/>
        </w:rPr>
        <w:t xml:space="preserve"> to form a rising drop of oil sample in the denser water. The surface tension between oil and air is determined by forming a hanging oil drop in air.</w:t>
      </w:r>
    </w:p>
    <w:p w:rsidR="0096085B" w:rsidRPr="00AE51BB" w:rsidRDefault="0096085B" w:rsidP="00B478E2">
      <w:pPr>
        <w:contextualSpacing/>
        <w:jc w:val="both"/>
        <w:rPr>
          <w:rFonts w:ascii="Times New Roman" w:eastAsia="Arial Unicode MS" w:hAnsi="Times New Roman" w:cs="Times New Roman"/>
          <w:szCs w:val="24"/>
          <w:lang w:eastAsia="ko-KR"/>
        </w:rPr>
      </w:pPr>
    </w:p>
    <w:p w:rsidR="00486DBF" w:rsidRDefault="00990449" w:rsidP="00B478E2">
      <w:pPr>
        <w:jc w:val="both"/>
        <w:rPr>
          <w:rFonts w:ascii="Times New Roman" w:eastAsia="Arial Unicode MS" w:hAnsi="Times New Roman" w:cs="Times New Roman"/>
          <w:szCs w:val="24"/>
          <w:lang w:eastAsia="ko-KR"/>
        </w:rPr>
      </w:pPr>
      <w:r w:rsidRPr="00AE51BB">
        <w:rPr>
          <w:rFonts w:ascii="Times New Roman" w:hAnsi="Times New Roman" w:cs="Times New Roman"/>
          <w:szCs w:val="24"/>
        </w:rPr>
        <w:t xml:space="preserve">Images </w:t>
      </w:r>
      <w:proofErr w:type="gramStart"/>
      <w:r w:rsidR="0017600E">
        <w:rPr>
          <w:rFonts w:ascii="Times New Roman" w:hAnsi="Times New Roman" w:cs="Times New Roman"/>
          <w:szCs w:val="24"/>
        </w:rPr>
        <w:t>are</w:t>
      </w:r>
      <w:r w:rsidRPr="00AE51BB">
        <w:rPr>
          <w:rFonts w:ascii="Times New Roman" w:hAnsi="Times New Roman" w:cs="Times New Roman"/>
          <w:szCs w:val="24"/>
        </w:rPr>
        <w:t xml:space="preserve"> recorded</w:t>
      </w:r>
      <w:proofErr w:type="gramEnd"/>
      <w:r w:rsidRPr="00AE51BB">
        <w:rPr>
          <w:rFonts w:ascii="Times New Roman" w:hAnsi="Times New Roman" w:cs="Times New Roman"/>
          <w:szCs w:val="24"/>
        </w:rPr>
        <w:t xml:space="preserve"> for 10</w:t>
      </w:r>
      <w:r w:rsidR="00521610">
        <w:rPr>
          <w:rFonts w:ascii="Times New Roman" w:hAnsi="Times New Roman" w:cs="Times New Roman"/>
          <w:szCs w:val="24"/>
        </w:rPr>
        <w:t> </w:t>
      </w:r>
      <w:r w:rsidRPr="00AE51BB">
        <w:rPr>
          <w:rFonts w:ascii="Times New Roman" w:hAnsi="Times New Roman" w:cs="Times New Roman"/>
          <w:szCs w:val="24"/>
        </w:rPr>
        <w:t xml:space="preserve">s </w:t>
      </w:r>
      <w:r w:rsidR="00AA2299">
        <w:rPr>
          <w:rFonts w:ascii="Times New Roman" w:hAnsi="Times New Roman" w:cs="Times New Roman"/>
          <w:szCs w:val="24"/>
        </w:rPr>
        <w:t>at</w:t>
      </w:r>
      <w:r w:rsidR="00AA2299" w:rsidRPr="00AE51BB">
        <w:rPr>
          <w:rFonts w:ascii="Times New Roman" w:hAnsi="Times New Roman" w:cs="Times New Roman"/>
          <w:szCs w:val="24"/>
        </w:rPr>
        <w:t xml:space="preserve"> </w:t>
      </w:r>
      <w:r w:rsidRPr="00AE51BB">
        <w:rPr>
          <w:rFonts w:ascii="Times New Roman" w:hAnsi="Times New Roman" w:cs="Times New Roman"/>
          <w:szCs w:val="24"/>
        </w:rPr>
        <w:t>a rate of 12</w:t>
      </w:r>
      <w:r w:rsidR="00B42DBF">
        <w:rPr>
          <w:rFonts w:ascii="Times New Roman" w:eastAsia="Arial Unicode MS" w:hAnsi="Times New Roman" w:cs="Times New Roman"/>
          <w:szCs w:val="24"/>
          <w:lang w:eastAsia="ko-KR"/>
        </w:rPr>
        <w:t> </w:t>
      </w:r>
      <w:r w:rsidRPr="00AE51BB">
        <w:rPr>
          <w:rFonts w:ascii="Times New Roman" w:hAnsi="Times New Roman" w:cs="Times New Roman"/>
          <w:szCs w:val="24"/>
        </w:rPr>
        <w:t>frames per second</w:t>
      </w:r>
      <w:r w:rsidR="00AA2299">
        <w:rPr>
          <w:rFonts w:ascii="Times New Roman" w:hAnsi="Times New Roman" w:cs="Times New Roman"/>
          <w:szCs w:val="24"/>
        </w:rPr>
        <w:t xml:space="preserve"> (FPS)</w:t>
      </w:r>
      <w:r w:rsidRPr="00AE51BB">
        <w:rPr>
          <w:rFonts w:ascii="Times New Roman" w:hAnsi="Times New Roman" w:cs="Times New Roman"/>
          <w:szCs w:val="24"/>
        </w:rPr>
        <w:t xml:space="preserve"> (10</w:t>
      </w:r>
      <w:r w:rsidR="00521610">
        <w:rPr>
          <w:rFonts w:ascii="Times New Roman" w:hAnsi="Times New Roman" w:cs="Times New Roman"/>
          <w:szCs w:val="24"/>
        </w:rPr>
        <w:t> </w:t>
      </w:r>
      <w:r w:rsidRPr="00AE51BB">
        <w:rPr>
          <w:rFonts w:ascii="Times New Roman" w:hAnsi="Times New Roman" w:cs="Times New Roman"/>
          <w:szCs w:val="24"/>
        </w:rPr>
        <w:t>s × 12</w:t>
      </w:r>
      <w:r w:rsidR="00B42DBF">
        <w:rPr>
          <w:rFonts w:ascii="Times New Roman" w:eastAsia="Arial Unicode MS" w:hAnsi="Times New Roman" w:cs="Times New Roman"/>
          <w:szCs w:val="24"/>
          <w:lang w:eastAsia="ko-KR"/>
        </w:rPr>
        <w:t> </w:t>
      </w:r>
      <w:r w:rsidRPr="00AE51BB">
        <w:rPr>
          <w:rFonts w:ascii="Times New Roman" w:hAnsi="Times New Roman" w:cs="Times New Roman"/>
          <w:szCs w:val="24"/>
        </w:rPr>
        <w:t>FPS = 120</w:t>
      </w:r>
      <w:r w:rsidR="00B42DBF">
        <w:rPr>
          <w:rFonts w:ascii="Times New Roman" w:eastAsia="Arial Unicode MS" w:hAnsi="Times New Roman" w:cs="Times New Roman"/>
          <w:szCs w:val="24"/>
          <w:lang w:eastAsia="ko-KR"/>
        </w:rPr>
        <w:t> </w:t>
      </w:r>
      <w:r w:rsidRPr="00AE51BB">
        <w:rPr>
          <w:rFonts w:ascii="Times New Roman" w:hAnsi="Times New Roman" w:cs="Times New Roman"/>
          <w:szCs w:val="24"/>
        </w:rPr>
        <w:t xml:space="preserve">frames). The images </w:t>
      </w:r>
      <w:proofErr w:type="gramStart"/>
      <w:r w:rsidR="0017600E">
        <w:rPr>
          <w:rFonts w:ascii="Times New Roman" w:hAnsi="Times New Roman" w:cs="Times New Roman"/>
          <w:szCs w:val="24"/>
        </w:rPr>
        <w:t>are</w:t>
      </w:r>
      <w:r w:rsidRPr="00AE51BB">
        <w:rPr>
          <w:rFonts w:ascii="Times New Roman" w:hAnsi="Times New Roman" w:cs="Times New Roman"/>
          <w:color w:val="FF0000"/>
          <w:szCs w:val="24"/>
        </w:rPr>
        <w:t xml:space="preserve"> </w:t>
      </w:r>
      <w:r w:rsidRPr="00AE51BB">
        <w:rPr>
          <w:rFonts w:ascii="Times New Roman" w:eastAsia="Arial Unicode MS" w:hAnsi="Times New Roman" w:cs="Times New Roman"/>
          <w:szCs w:val="24"/>
          <w:lang w:eastAsia="ko-KR"/>
        </w:rPr>
        <w:t>analyzed</w:t>
      </w:r>
      <w:proofErr w:type="gramEnd"/>
      <w:r w:rsidRPr="00AE51BB">
        <w:rPr>
          <w:rFonts w:ascii="Times New Roman" w:eastAsia="Arial Unicode MS" w:hAnsi="Times New Roman" w:cs="Times New Roman"/>
          <w:szCs w:val="24"/>
          <w:lang w:eastAsia="ko-KR"/>
        </w:rPr>
        <w:t xml:space="preserve"> with</w:t>
      </w:r>
      <w:r w:rsidR="00574F41">
        <w:rPr>
          <w:rFonts w:ascii="Times New Roman" w:eastAsia="Arial Unicode MS" w:hAnsi="Times New Roman" w:cs="Times New Roman"/>
          <w:szCs w:val="24"/>
          <w:lang w:eastAsia="ko-KR"/>
        </w:rPr>
        <w:t xml:space="preserve"> a drop profile fitting method. T</w:t>
      </w:r>
      <w:r w:rsidRPr="00AE51BB">
        <w:rPr>
          <w:rFonts w:ascii="Times New Roman" w:eastAsia="Arial Unicode MS" w:hAnsi="Times New Roman" w:cs="Times New Roman"/>
          <w:szCs w:val="24"/>
          <w:lang w:eastAsia="ko-KR"/>
        </w:rPr>
        <w:t>hen</w:t>
      </w:r>
      <w:r w:rsidR="00AA2299">
        <w:rPr>
          <w:rFonts w:ascii="Times New Roman" w:eastAsia="Arial Unicode MS" w:hAnsi="Times New Roman" w:cs="Times New Roman"/>
          <w:szCs w:val="24"/>
          <w:lang w:eastAsia="ko-KR"/>
        </w:rPr>
        <w:t>,</w:t>
      </w:r>
      <w:r w:rsidRPr="00AE51BB">
        <w:rPr>
          <w:rFonts w:ascii="Times New Roman" w:eastAsia="Arial Unicode MS" w:hAnsi="Times New Roman" w:cs="Times New Roman"/>
          <w:szCs w:val="24"/>
          <w:lang w:eastAsia="ko-KR"/>
        </w:rPr>
        <w:t xml:space="preserve"> </w:t>
      </w:r>
      <w:r w:rsidR="00AA2299">
        <w:rPr>
          <w:rFonts w:ascii="Times New Roman" w:eastAsia="Arial Unicode MS" w:hAnsi="Times New Roman" w:cs="Times New Roman"/>
          <w:szCs w:val="24"/>
          <w:lang w:eastAsia="ko-KR"/>
        </w:rPr>
        <w:t xml:space="preserve">three replicates </w:t>
      </w:r>
      <w:proofErr w:type="gramStart"/>
      <w:r w:rsidR="0017600E">
        <w:rPr>
          <w:rFonts w:ascii="Times New Roman" w:eastAsia="Arial Unicode MS" w:hAnsi="Times New Roman" w:cs="Times New Roman"/>
          <w:szCs w:val="24"/>
          <w:lang w:eastAsia="ko-KR"/>
        </w:rPr>
        <w:t>are</w:t>
      </w:r>
      <w:r w:rsidR="00574F41">
        <w:rPr>
          <w:rFonts w:ascii="Times New Roman" w:eastAsia="Arial Unicode MS" w:hAnsi="Times New Roman" w:cs="Times New Roman"/>
          <w:szCs w:val="24"/>
          <w:lang w:eastAsia="ko-KR"/>
        </w:rPr>
        <w:t xml:space="preserve"> </w:t>
      </w:r>
      <w:r w:rsidRPr="00AE51BB">
        <w:rPr>
          <w:rFonts w:ascii="Times New Roman" w:eastAsia="Arial Unicode MS" w:hAnsi="Times New Roman" w:cs="Times New Roman"/>
          <w:szCs w:val="24"/>
          <w:lang w:eastAsia="ko-KR"/>
        </w:rPr>
        <w:t>averaged</w:t>
      </w:r>
      <w:proofErr w:type="gramEnd"/>
      <w:r w:rsidRPr="00AE51BB">
        <w:rPr>
          <w:rFonts w:ascii="Times New Roman" w:eastAsia="Arial Unicode MS" w:hAnsi="Times New Roman" w:cs="Times New Roman"/>
          <w:szCs w:val="24"/>
          <w:lang w:eastAsia="ko-KR"/>
        </w:rPr>
        <w:t xml:space="preserve"> to determine the interfacial tension</w:t>
      </w:r>
      <w:r>
        <w:rPr>
          <w:rFonts w:ascii="Times New Roman" w:eastAsia="Arial Unicode MS" w:hAnsi="Times New Roman" w:cs="Times New Roman"/>
          <w:szCs w:val="24"/>
          <w:lang w:eastAsia="ko-KR"/>
        </w:rPr>
        <w:t xml:space="preserve"> (</w:t>
      </w:r>
      <w:proofErr w:type="spellStart"/>
      <w:r>
        <w:rPr>
          <w:rFonts w:ascii="Times New Roman" w:eastAsia="Arial Unicode MS" w:hAnsi="Times New Roman" w:cs="Times New Roman"/>
          <w:szCs w:val="24"/>
          <w:lang w:eastAsia="ko-KR"/>
        </w:rPr>
        <w:t>mN</w:t>
      </w:r>
      <w:proofErr w:type="spellEnd"/>
      <w:r>
        <w:rPr>
          <w:rFonts w:ascii="Times New Roman" w:eastAsia="Arial Unicode MS" w:hAnsi="Times New Roman" w:cs="Times New Roman"/>
          <w:szCs w:val="24"/>
          <w:lang w:eastAsia="ko-KR"/>
        </w:rPr>
        <w:t>/m</w:t>
      </w:r>
      <w:r w:rsidR="00AA2299">
        <w:rPr>
          <w:rFonts w:ascii="Times New Roman" w:eastAsia="Arial Unicode MS" w:hAnsi="Times New Roman" w:cs="Times New Roman"/>
          <w:szCs w:val="24"/>
          <w:lang w:eastAsia="ko-KR"/>
        </w:rPr>
        <w:t>)</w:t>
      </w:r>
      <w:r w:rsidRPr="00AE51BB">
        <w:rPr>
          <w:rFonts w:ascii="Times New Roman" w:eastAsia="Arial Unicode MS" w:hAnsi="Times New Roman" w:cs="Times New Roman"/>
          <w:szCs w:val="24"/>
          <w:lang w:eastAsia="ko-KR"/>
        </w:rPr>
        <w:t>.</w:t>
      </w:r>
    </w:p>
    <w:p w:rsidR="008434D1" w:rsidRDefault="008434D1" w:rsidP="00B478E2">
      <w:pPr>
        <w:jc w:val="both"/>
        <w:rPr>
          <w:rFonts w:ascii="Times New Roman" w:eastAsia="Arial Unicode MS" w:hAnsi="Times New Roman" w:cs="Times New Roman"/>
          <w:szCs w:val="24"/>
          <w:lang w:eastAsia="ko-KR"/>
        </w:rPr>
      </w:pPr>
    </w:p>
    <w:p w:rsidR="00990449" w:rsidRPr="00AE51BB" w:rsidRDefault="00990449" w:rsidP="00B478E2">
      <w:pPr>
        <w:jc w:val="both"/>
        <w:rPr>
          <w:rFonts w:ascii="Times New Roman" w:hAnsi="Times New Roman" w:cs="Times New Roman"/>
          <w:color w:val="FF0000"/>
          <w:szCs w:val="24"/>
        </w:rPr>
      </w:pPr>
    </w:p>
    <w:p w:rsidR="00990449" w:rsidRDefault="00990449" w:rsidP="00B478E2">
      <w:pPr>
        <w:jc w:val="both"/>
        <w:rPr>
          <w:rFonts w:ascii="Times New Roman" w:eastAsia="Arial Unicode MS" w:hAnsi="Times New Roman" w:cs="Times New Roman"/>
          <w:b/>
          <w:bCs/>
          <w:szCs w:val="24"/>
          <w:lang w:eastAsia="ko-KR"/>
        </w:rPr>
      </w:pPr>
      <w:r w:rsidRPr="00AE51BB">
        <w:rPr>
          <w:rFonts w:ascii="Times New Roman" w:eastAsia="Arial Unicode MS" w:hAnsi="Times New Roman" w:cs="Times New Roman"/>
          <w:b/>
          <w:bCs/>
          <w:szCs w:val="24"/>
          <w:lang w:eastAsia="ko-KR"/>
        </w:rPr>
        <w:t xml:space="preserve">Water </w:t>
      </w:r>
      <w:r w:rsidR="00AA2299">
        <w:rPr>
          <w:rFonts w:ascii="Times New Roman" w:eastAsia="Arial Unicode MS" w:hAnsi="Times New Roman" w:cs="Times New Roman"/>
          <w:b/>
          <w:bCs/>
          <w:szCs w:val="24"/>
          <w:lang w:eastAsia="ko-KR"/>
        </w:rPr>
        <w:t>c</w:t>
      </w:r>
      <w:r w:rsidR="00AA2299" w:rsidRPr="00AE51BB">
        <w:rPr>
          <w:rFonts w:ascii="Times New Roman" w:eastAsia="Arial Unicode MS" w:hAnsi="Times New Roman" w:cs="Times New Roman"/>
          <w:b/>
          <w:bCs/>
          <w:szCs w:val="24"/>
          <w:lang w:eastAsia="ko-KR"/>
        </w:rPr>
        <w:t>ontent</w:t>
      </w:r>
      <w:r w:rsidR="00AA2299">
        <w:rPr>
          <w:rFonts w:ascii="Times New Roman" w:eastAsia="Arial Unicode MS" w:hAnsi="Times New Roman" w:cs="Times New Roman"/>
          <w:b/>
          <w:bCs/>
          <w:szCs w:val="24"/>
          <w:lang w:eastAsia="ko-KR"/>
        </w:rPr>
        <w:t xml:space="preserve"> </w:t>
      </w:r>
      <w:r w:rsidR="002F1B20">
        <w:rPr>
          <w:rFonts w:ascii="Times New Roman" w:eastAsia="Arial Unicode MS" w:hAnsi="Times New Roman" w:cs="Times New Roman"/>
          <w:b/>
          <w:bCs/>
          <w:szCs w:val="24"/>
          <w:lang w:eastAsia="ko-KR"/>
        </w:rPr>
        <w:t>(ASTM E203)</w:t>
      </w:r>
    </w:p>
    <w:p w:rsidR="0064152D" w:rsidRPr="00AE51BB" w:rsidRDefault="0064152D" w:rsidP="00B478E2">
      <w:pPr>
        <w:jc w:val="both"/>
        <w:rPr>
          <w:rFonts w:ascii="Times New Roman" w:eastAsia="Arial Unicode MS" w:hAnsi="Times New Roman" w:cs="Times New Roman"/>
          <w:b/>
          <w:bCs/>
          <w:szCs w:val="24"/>
          <w:lang w:eastAsia="ko-KR"/>
        </w:rPr>
      </w:pPr>
    </w:p>
    <w:p w:rsidR="00990449" w:rsidRPr="00AE51BB" w:rsidRDefault="00990449" w:rsidP="00B478E2">
      <w:pPr>
        <w:contextualSpacing/>
        <w:jc w:val="both"/>
        <w:rPr>
          <w:rFonts w:ascii="Times New Roman" w:eastAsia="Arial Unicode MS" w:hAnsi="Times New Roman" w:cs="Times New Roman"/>
          <w:szCs w:val="24"/>
          <w:lang w:eastAsia="ko-KR"/>
        </w:rPr>
      </w:pPr>
      <w:r w:rsidRPr="00AE51BB">
        <w:rPr>
          <w:rFonts w:ascii="Times New Roman" w:eastAsia="Arial Unicode MS" w:hAnsi="Times New Roman" w:cs="Times New Roman"/>
          <w:szCs w:val="24"/>
          <w:lang w:eastAsia="ko-KR"/>
        </w:rPr>
        <w:t xml:space="preserve">The mass of water in an emulsion, expressed as a percentage by mass, </w:t>
      </w:r>
      <w:proofErr w:type="gramStart"/>
      <w:r w:rsidRPr="00AE51BB">
        <w:rPr>
          <w:rFonts w:ascii="Times New Roman" w:eastAsia="Arial Unicode MS" w:hAnsi="Times New Roman" w:cs="Times New Roman"/>
          <w:szCs w:val="24"/>
          <w:lang w:eastAsia="ko-KR"/>
        </w:rPr>
        <w:t>is determined</w:t>
      </w:r>
      <w:proofErr w:type="gramEnd"/>
      <w:r w:rsidRPr="00AE51BB">
        <w:rPr>
          <w:rFonts w:ascii="Times New Roman" w:eastAsia="Arial Unicode MS" w:hAnsi="Times New Roman" w:cs="Times New Roman"/>
          <w:szCs w:val="24"/>
          <w:lang w:eastAsia="ko-KR"/>
        </w:rPr>
        <w:t xml:space="preserve"> by Karl Fischer titration using a Metrohm 901 automatic </w:t>
      </w:r>
      <w:proofErr w:type="spellStart"/>
      <w:r w:rsidRPr="00AE51BB">
        <w:rPr>
          <w:rFonts w:ascii="Times New Roman" w:eastAsia="Arial Unicode MS" w:hAnsi="Times New Roman" w:cs="Times New Roman"/>
          <w:szCs w:val="24"/>
          <w:lang w:eastAsia="ko-KR"/>
        </w:rPr>
        <w:t>titrator</w:t>
      </w:r>
      <w:proofErr w:type="spellEnd"/>
      <w:r w:rsidRPr="00AE51BB">
        <w:rPr>
          <w:rFonts w:ascii="Times New Roman" w:eastAsia="Arial Unicode MS" w:hAnsi="Times New Roman" w:cs="Times New Roman"/>
          <w:szCs w:val="24"/>
          <w:lang w:eastAsia="ko-KR"/>
        </w:rPr>
        <w:t xml:space="preserve">. The method closely follows ASTM E203 for volumetric titration. A 1:1:2 (by volume) mixture of methanol: chloroform: toluene </w:t>
      </w:r>
      <w:proofErr w:type="gramStart"/>
      <w:r w:rsidRPr="00AE51BB">
        <w:rPr>
          <w:rFonts w:ascii="Times New Roman" w:eastAsia="Arial Unicode MS" w:hAnsi="Times New Roman" w:cs="Times New Roman"/>
          <w:szCs w:val="24"/>
          <w:lang w:eastAsia="ko-KR"/>
        </w:rPr>
        <w:t>is used</w:t>
      </w:r>
      <w:proofErr w:type="gramEnd"/>
      <w:r w:rsidRPr="00AE51BB">
        <w:rPr>
          <w:rFonts w:ascii="Times New Roman" w:eastAsia="Arial Unicode MS" w:hAnsi="Times New Roman" w:cs="Times New Roman"/>
          <w:szCs w:val="24"/>
          <w:lang w:eastAsia="ko-KR"/>
        </w:rPr>
        <w:t xml:space="preserve"> as a working fluid. The auto-</w:t>
      </w:r>
      <w:proofErr w:type="spellStart"/>
      <w:r w:rsidRPr="00AE51BB">
        <w:rPr>
          <w:rFonts w:ascii="Times New Roman" w:eastAsia="Arial Unicode MS" w:hAnsi="Times New Roman" w:cs="Times New Roman"/>
          <w:szCs w:val="24"/>
          <w:lang w:eastAsia="ko-KR"/>
        </w:rPr>
        <w:t>titrator</w:t>
      </w:r>
      <w:proofErr w:type="spellEnd"/>
      <w:r w:rsidRPr="00AE51BB">
        <w:rPr>
          <w:rFonts w:ascii="Times New Roman" w:eastAsia="Arial Unicode MS" w:hAnsi="Times New Roman" w:cs="Times New Roman"/>
          <w:szCs w:val="24"/>
          <w:lang w:eastAsia="ko-KR"/>
        </w:rPr>
        <w:t xml:space="preserve"> is loaded with 5</w:t>
      </w:r>
      <w:r w:rsidR="00521610">
        <w:rPr>
          <w:rFonts w:ascii="Times New Roman" w:eastAsia="Arial Unicode MS" w:hAnsi="Times New Roman" w:cs="Times New Roman"/>
          <w:szCs w:val="24"/>
          <w:lang w:eastAsia="ko-KR"/>
        </w:rPr>
        <w:t> mg</w:t>
      </w:r>
      <w:r w:rsidRPr="00AE51BB">
        <w:rPr>
          <w:rFonts w:ascii="Times New Roman" w:eastAsia="Arial Unicode MS" w:hAnsi="Times New Roman" w:cs="Times New Roman"/>
          <w:szCs w:val="24"/>
          <w:lang w:eastAsia="ko-KR"/>
        </w:rPr>
        <w:t xml:space="preserve">/mL, pyridine-free Karl Fischer reagent from a certified supplier. Samples </w:t>
      </w:r>
      <w:proofErr w:type="gramStart"/>
      <w:r w:rsidRPr="00AE51BB">
        <w:rPr>
          <w:rFonts w:ascii="Times New Roman" w:eastAsia="Arial Unicode MS" w:hAnsi="Times New Roman" w:cs="Times New Roman"/>
          <w:szCs w:val="24"/>
          <w:lang w:eastAsia="ko-KR"/>
        </w:rPr>
        <w:t xml:space="preserve">are </w:t>
      </w:r>
      <w:r w:rsidR="00AA2299">
        <w:rPr>
          <w:rFonts w:ascii="Times New Roman" w:eastAsia="Arial Unicode MS" w:hAnsi="Times New Roman" w:cs="Times New Roman"/>
          <w:szCs w:val="24"/>
          <w:lang w:eastAsia="ko-KR"/>
        </w:rPr>
        <w:t>replicated</w:t>
      </w:r>
      <w:proofErr w:type="gramEnd"/>
      <w:r w:rsidR="00AA2299">
        <w:rPr>
          <w:rFonts w:ascii="Times New Roman" w:eastAsia="Arial Unicode MS" w:hAnsi="Times New Roman" w:cs="Times New Roman"/>
          <w:szCs w:val="24"/>
          <w:lang w:eastAsia="ko-KR"/>
        </w:rPr>
        <w:t xml:space="preserve"> three times</w:t>
      </w:r>
      <w:r w:rsidRPr="00AE51BB">
        <w:rPr>
          <w:rFonts w:ascii="Times New Roman" w:eastAsia="Arial Unicode MS" w:hAnsi="Times New Roman" w:cs="Times New Roman"/>
          <w:szCs w:val="24"/>
          <w:lang w:eastAsia="ko-KR"/>
        </w:rPr>
        <w:t xml:space="preserve"> and the mean </w:t>
      </w:r>
      <w:r w:rsidR="00AA2299">
        <w:rPr>
          <w:rFonts w:ascii="Times New Roman" w:eastAsia="Arial Unicode MS" w:hAnsi="Times New Roman" w:cs="Times New Roman"/>
          <w:szCs w:val="24"/>
          <w:lang w:eastAsia="ko-KR"/>
        </w:rPr>
        <w:t xml:space="preserve">is </w:t>
      </w:r>
      <w:r w:rsidRPr="00AE51BB">
        <w:rPr>
          <w:rFonts w:ascii="Times New Roman" w:eastAsia="Arial Unicode MS" w:hAnsi="Times New Roman" w:cs="Times New Roman"/>
          <w:szCs w:val="24"/>
          <w:lang w:eastAsia="ko-KR"/>
        </w:rPr>
        <w:t xml:space="preserve">reported as the water percentage. </w:t>
      </w:r>
      <w:r w:rsidR="00AA2299">
        <w:rPr>
          <w:rFonts w:ascii="Times New Roman" w:eastAsia="Arial Unicode MS" w:hAnsi="Times New Roman" w:cs="Times New Roman"/>
          <w:szCs w:val="24"/>
          <w:lang w:eastAsia="ko-KR"/>
        </w:rPr>
        <w:t xml:space="preserve">Calibration of the </w:t>
      </w:r>
      <w:r w:rsidRPr="00AE51BB">
        <w:rPr>
          <w:rFonts w:ascii="Times New Roman" w:eastAsia="Arial Unicode MS" w:hAnsi="Times New Roman" w:cs="Times New Roman"/>
          <w:szCs w:val="24"/>
          <w:lang w:eastAsia="ko-KR"/>
        </w:rPr>
        <w:t xml:space="preserve">instrument </w:t>
      </w:r>
      <w:proofErr w:type="gramStart"/>
      <w:r w:rsidRPr="00AE51BB">
        <w:rPr>
          <w:rFonts w:ascii="Times New Roman" w:eastAsia="Arial Unicode MS" w:hAnsi="Times New Roman" w:cs="Times New Roman"/>
          <w:szCs w:val="24"/>
          <w:lang w:eastAsia="ko-KR"/>
        </w:rPr>
        <w:t>is checked</w:t>
      </w:r>
      <w:proofErr w:type="gramEnd"/>
      <w:r w:rsidRPr="00AE51BB">
        <w:rPr>
          <w:rFonts w:ascii="Times New Roman" w:eastAsia="Arial Unicode MS" w:hAnsi="Times New Roman" w:cs="Times New Roman"/>
          <w:szCs w:val="24"/>
          <w:lang w:eastAsia="ko-KR"/>
        </w:rPr>
        <w:t xml:space="preserve"> by a series of five replicate titrations of 25</w:t>
      </w:r>
      <w:r w:rsidR="00521610">
        <w:rPr>
          <w:rFonts w:ascii="Times New Roman" w:eastAsia="Arial Unicode MS" w:hAnsi="Times New Roman" w:cs="Times New Roman"/>
          <w:szCs w:val="24"/>
          <w:lang w:eastAsia="ko-KR"/>
        </w:rPr>
        <w:t> </w:t>
      </w:r>
      <w:r w:rsidRPr="00AE51BB">
        <w:rPr>
          <w:rFonts w:ascii="Times New Roman" w:eastAsia="Arial Unicode MS" w:hAnsi="Times New Roman" w:cs="Times New Roman"/>
          <w:szCs w:val="24"/>
          <w:lang w:eastAsia="ko-KR"/>
        </w:rPr>
        <w:t>µL of distilled, deionized water.</w:t>
      </w:r>
    </w:p>
    <w:p w:rsidR="00990449" w:rsidRPr="00AE51BB" w:rsidRDefault="00990449" w:rsidP="00B478E2">
      <w:pPr>
        <w:contextualSpacing/>
        <w:jc w:val="both"/>
        <w:rPr>
          <w:rFonts w:ascii="Times New Roman" w:eastAsia="Arial Unicode MS" w:hAnsi="Times New Roman" w:cs="Times New Roman"/>
          <w:szCs w:val="24"/>
          <w:lang w:eastAsia="ko-KR"/>
        </w:rPr>
      </w:pPr>
    </w:p>
    <w:p w:rsidR="00990449" w:rsidRPr="00AE51BB" w:rsidRDefault="00990449" w:rsidP="00B478E2">
      <w:pPr>
        <w:contextualSpacing/>
        <w:jc w:val="both"/>
        <w:rPr>
          <w:rFonts w:ascii="Times New Roman" w:eastAsia="Arial Unicode MS" w:hAnsi="Times New Roman" w:cs="Times New Roman"/>
          <w:szCs w:val="24"/>
          <w:lang w:eastAsia="ko-KR"/>
        </w:rPr>
      </w:pPr>
    </w:p>
    <w:p w:rsidR="00990449" w:rsidRPr="00AE51BB" w:rsidRDefault="00990449" w:rsidP="00B478E2">
      <w:pPr>
        <w:jc w:val="both"/>
        <w:rPr>
          <w:rFonts w:ascii="Times New Roman" w:eastAsia="Arial Unicode MS" w:hAnsi="Times New Roman" w:cs="Times New Roman"/>
          <w:b/>
          <w:bCs/>
          <w:szCs w:val="24"/>
          <w:lang w:eastAsia="ko-KR"/>
        </w:rPr>
      </w:pPr>
      <w:r w:rsidRPr="00AE51BB">
        <w:rPr>
          <w:rFonts w:ascii="Times New Roman" w:eastAsia="Arial Unicode MS" w:hAnsi="Times New Roman" w:cs="Times New Roman"/>
          <w:b/>
          <w:bCs/>
          <w:szCs w:val="24"/>
          <w:lang w:eastAsia="ko-KR"/>
        </w:rPr>
        <w:t xml:space="preserve">Pour </w:t>
      </w:r>
      <w:r w:rsidR="00AA2299">
        <w:rPr>
          <w:rFonts w:ascii="Times New Roman" w:eastAsia="Arial Unicode MS" w:hAnsi="Times New Roman" w:cs="Times New Roman"/>
          <w:b/>
          <w:bCs/>
          <w:szCs w:val="24"/>
          <w:lang w:eastAsia="ko-KR"/>
        </w:rPr>
        <w:t>p</w:t>
      </w:r>
      <w:r w:rsidR="00AA2299" w:rsidRPr="00AE51BB">
        <w:rPr>
          <w:rFonts w:ascii="Times New Roman" w:eastAsia="Arial Unicode MS" w:hAnsi="Times New Roman" w:cs="Times New Roman"/>
          <w:b/>
          <w:bCs/>
          <w:szCs w:val="24"/>
          <w:lang w:eastAsia="ko-KR"/>
        </w:rPr>
        <w:t>oint</w:t>
      </w:r>
      <w:r w:rsidR="00AA2299">
        <w:rPr>
          <w:rFonts w:ascii="Times New Roman" w:eastAsia="Arial Unicode MS" w:hAnsi="Times New Roman" w:cs="Times New Roman"/>
          <w:b/>
          <w:bCs/>
          <w:szCs w:val="24"/>
          <w:lang w:eastAsia="ko-KR"/>
        </w:rPr>
        <w:t xml:space="preserve"> </w:t>
      </w:r>
      <w:r w:rsidR="00217FD9">
        <w:rPr>
          <w:rFonts w:ascii="Times New Roman" w:eastAsia="Arial Unicode MS" w:hAnsi="Times New Roman" w:cs="Times New Roman"/>
          <w:b/>
          <w:bCs/>
          <w:szCs w:val="24"/>
          <w:lang w:eastAsia="ko-KR"/>
        </w:rPr>
        <w:t>(ASTM D97 and D5949)</w:t>
      </w:r>
    </w:p>
    <w:p w:rsidR="00990449" w:rsidRPr="00AE51BB" w:rsidRDefault="00990449" w:rsidP="00B478E2">
      <w:pPr>
        <w:contextualSpacing/>
        <w:jc w:val="both"/>
        <w:rPr>
          <w:rFonts w:ascii="Times New Roman" w:eastAsia="Arial Unicode MS" w:hAnsi="Times New Roman" w:cs="Times New Roman"/>
          <w:szCs w:val="24"/>
          <w:lang w:eastAsia="ko-KR"/>
        </w:rPr>
      </w:pPr>
    </w:p>
    <w:p w:rsidR="00990449" w:rsidRPr="00AE51BB" w:rsidRDefault="00AA2299" w:rsidP="00B478E2">
      <w:pPr>
        <w:contextualSpacing/>
        <w:jc w:val="both"/>
        <w:rPr>
          <w:rFonts w:ascii="Times New Roman" w:eastAsia="Arial Unicode MS" w:hAnsi="Times New Roman" w:cs="Times New Roman"/>
          <w:szCs w:val="24"/>
          <w:lang w:eastAsia="ko-KR"/>
        </w:rPr>
      </w:pPr>
      <w:r>
        <w:rPr>
          <w:rFonts w:ascii="Times New Roman" w:eastAsia="Arial Unicode MS" w:hAnsi="Times New Roman" w:cs="Times New Roman"/>
          <w:szCs w:val="24"/>
          <w:lang w:eastAsia="ko-KR"/>
        </w:rPr>
        <w:t>P</w:t>
      </w:r>
      <w:r w:rsidR="0064152D">
        <w:rPr>
          <w:rFonts w:ascii="Times New Roman" w:eastAsia="Arial Unicode MS" w:hAnsi="Times New Roman" w:cs="Times New Roman"/>
          <w:szCs w:val="24"/>
          <w:lang w:eastAsia="ko-KR"/>
        </w:rPr>
        <w:t xml:space="preserve">our point analysis </w:t>
      </w:r>
      <w:proofErr w:type="gramStart"/>
      <w:r w:rsidR="001C668F">
        <w:rPr>
          <w:rFonts w:ascii="Times New Roman" w:eastAsia="Arial Unicode MS" w:hAnsi="Times New Roman" w:cs="Times New Roman"/>
          <w:szCs w:val="24"/>
          <w:lang w:eastAsia="ko-KR"/>
        </w:rPr>
        <w:t>is</w:t>
      </w:r>
      <w:r w:rsidR="0064152D">
        <w:rPr>
          <w:rFonts w:ascii="Times New Roman" w:eastAsia="Arial Unicode MS" w:hAnsi="Times New Roman" w:cs="Times New Roman"/>
          <w:szCs w:val="24"/>
          <w:lang w:eastAsia="ko-KR"/>
        </w:rPr>
        <w:t xml:space="preserve"> performed</w:t>
      </w:r>
      <w:proofErr w:type="gramEnd"/>
      <w:r w:rsidR="0064152D">
        <w:rPr>
          <w:rFonts w:ascii="Times New Roman" w:eastAsia="Arial Unicode MS" w:hAnsi="Times New Roman" w:cs="Times New Roman"/>
          <w:szCs w:val="24"/>
          <w:lang w:eastAsia="ko-KR"/>
        </w:rPr>
        <w:t xml:space="preserve"> following ASTM D97 and </w:t>
      </w:r>
      <w:r w:rsidR="00990449" w:rsidRPr="00AE51BB">
        <w:rPr>
          <w:rFonts w:ascii="Times New Roman" w:eastAsia="Arial Unicode MS" w:hAnsi="Times New Roman" w:cs="Times New Roman"/>
          <w:szCs w:val="24"/>
          <w:lang w:eastAsia="ko-KR"/>
        </w:rPr>
        <w:t xml:space="preserve">ASTM D5949. </w:t>
      </w:r>
      <w:r w:rsidR="00B15D93">
        <w:rPr>
          <w:rFonts w:ascii="Times New Roman" w:eastAsia="Arial Unicode MS" w:hAnsi="Times New Roman" w:cs="Times New Roman"/>
          <w:szCs w:val="24"/>
          <w:lang w:eastAsia="ko-KR"/>
        </w:rPr>
        <w:t>At present</w:t>
      </w:r>
      <w:r w:rsidR="001C668F">
        <w:rPr>
          <w:rFonts w:ascii="Times New Roman" w:eastAsia="Arial Unicode MS" w:hAnsi="Times New Roman" w:cs="Times New Roman"/>
          <w:szCs w:val="24"/>
          <w:lang w:eastAsia="ko-KR"/>
        </w:rPr>
        <w:t>, a</w:t>
      </w:r>
      <w:r w:rsidR="00990449" w:rsidRPr="00AE51BB">
        <w:rPr>
          <w:rFonts w:ascii="Times New Roman" w:eastAsia="Arial Unicode MS" w:hAnsi="Times New Roman" w:cs="Times New Roman"/>
          <w:szCs w:val="24"/>
          <w:lang w:eastAsia="ko-KR"/>
        </w:rPr>
        <w:t xml:space="preserve"> Phase Technology 70Xi Pour Point Analyzer </w:t>
      </w:r>
      <w:r w:rsidR="00804F06">
        <w:rPr>
          <w:rFonts w:ascii="Times New Roman" w:eastAsia="Arial Unicode MS" w:hAnsi="Times New Roman" w:cs="Times New Roman"/>
          <w:szCs w:val="24"/>
          <w:lang w:eastAsia="ko-KR"/>
        </w:rPr>
        <w:t>is</w:t>
      </w:r>
      <w:r w:rsidR="00990449" w:rsidRPr="00AE51BB">
        <w:rPr>
          <w:rFonts w:ascii="Times New Roman" w:eastAsia="Arial Unicode MS" w:hAnsi="Times New Roman" w:cs="Times New Roman"/>
          <w:szCs w:val="24"/>
          <w:lang w:eastAsia="ko-KR"/>
        </w:rPr>
        <w:t xml:space="preserve"> </w:t>
      </w:r>
      <w:r>
        <w:rPr>
          <w:rFonts w:ascii="Times New Roman" w:eastAsia="Arial Unicode MS" w:hAnsi="Times New Roman" w:cs="Times New Roman"/>
          <w:szCs w:val="24"/>
          <w:lang w:eastAsia="ko-KR"/>
        </w:rPr>
        <w:t>used</w:t>
      </w:r>
      <w:r w:rsidRPr="00AE51BB">
        <w:rPr>
          <w:rFonts w:ascii="Times New Roman" w:eastAsia="Arial Unicode MS" w:hAnsi="Times New Roman" w:cs="Times New Roman"/>
          <w:szCs w:val="24"/>
          <w:lang w:eastAsia="ko-KR"/>
        </w:rPr>
        <w:t xml:space="preserve"> </w:t>
      </w:r>
      <w:r w:rsidR="00990449" w:rsidRPr="00AE51BB">
        <w:rPr>
          <w:rFonts w:ascii="Times New Roman" w:eastAsia="Arial Unicode MS" w:hAnsi="Times New Roman" w:cs="Times New Roman"/>
          <w:szCs w:val="24"/>
          <w:lang w:eastAsia="ko-KR"/>
        </w:rPr>
        <w:t xml:space="preserve">for </w:t>
      </w:r>
      <w:r w:rsidR="0064152D">
        <w:rPr>
          <w:rFonts w:ascii="Times New Roman" w:eastAsia="Arial Unicode MS" w:hAnsi="Times New Roman" w:cs="Times New Roman"/>
          <w:szCs w:val="24"/>
          <w:lang w:eastAsia="ko-KR"/>
        </w:rPr>
        <w:t>the automated pour point analysis, where</w:t>
      </w:r>
      <w:r w:rsidR="00990449" w:rsidRPr="00AE51BB">
        <w:rPr>
          <w:rFonts w:ascii="Times New Roman" w:eastAsia="Arial Unicode MS" w:hAnsi="Times New Roman" w:cs="Times New Roman"/>
          <w:szCs w:val="24"/>
          <w:lang w:eastAsia="ko-KR"/>
        </w:rPr>
        <w:t xml:space="preserve"> </w:t>
      </w:r>
      <w:r>
        <w:rPr>
          <w:rFonts w:ascii="Times New Roman" w:eastAsia="Arial Unicode MS" w:hAnsi="Times New Roman" w:cs="Times New Roman"/>
          <w:szCs w:val="24"/>
          <w:lang w:eastAsia="ko-KR"/>
        </w:rPr>
        <w:t>a</w:t>
      </w:r>
      <w:r w:rsidRPr="00AE51BB">
        <w:rPr>
          <w:rFonts w:ascii="Times New Roman" w:eastAsia="Arial Unicode MS" w:hAnsi="Times New Roman" w:cs="Times New Roman"/>
          <w:szCs w:val="24"/>
          <w:lang w:eastAsia="ko-KR"/>
        </w:rPr>
        <w:t xml:space="preserve"> </w:t>
      </w:r>
      <w:r w:rsidR="00990449" w:rsidRPr="00AE51BB">
        <w:rPr>
          <w:rFonts w:ascii="Times New Roman" w:eastAsia="Arial Unicode MS" w:hAnsi="Times New Roman" w:cs="Times New Roman"/>
          <w:szCs w:val="24"/>
          <w:lang w:eastAsia="ko-KR"/>
        </w:rPr>
        <w:t>150</w:t>
      </w:r>
      <w:r w:rsidR="00521610">
        <w:rPr>
          <w:rFonts w:ascii="Times New Roman" w:eastAsia="Arial Unicode MS" w:hAnsi="Times New Roman" w:cs="Times New Roman"/>
          <w:szCs w:val="24"/>
          <w:lang w:eastAsia="ko-KR"/>
        </w:rPr>
        <w:t> </w:t>
      </w:r>
      <w:r w:rsidR="00990449" w:rsidRPr="00AE51BB">
        <w:rPr>
          <w:rFonts w:ascii="Times New Roman" w:eastAsia="Arial Unicode MS" w:hAnsi="Times New Roman" w:cs="Times New Roman"/>
          <w:szCs w:val="24"/>
          <w:lang w:eastAsia="ko-KR"/>
        </w:rPr>
        <w:t>µL of sample is used for measurement</w:t>
      </w:r>
      <w:r w:rsidR="00BF54E1">
        <w:rPr>
          <w:rFonts w:ascii="Times New Roman" w:eastAsia="Arial Unicode MS" w:hAnsi="Times New Roman" w:cs="Times New Roman"/>
          <w:szCs w:val="24"/>
          <w:lang w:eastAsia="ko-KR"/>
        </w:rPr>
        <w:t>s</w:t>
      </w:r>
      <w:r w:rsidR="00990449" w:rsidRPr="00AE51BB">
        <w:rPr>
          <w:rFonts w:ascii="Times New Roman" w:eastAsia="Arial Unicode MS" w:hAnsi="Times New Roman" w:cs="Times New Roman"/>
          <w:szCs w:val="24"/>
          <w:lang w:eastAsia="ko-KR"/>
        </w:rPr>
        <w:t xml:space="preserve"> </w:t>
      </w:r>
      <w:r>
        <w:rPr>
          <w:rFonts w:ascii="Times New Roman" w:eastAsia="Arial Unicode MS" w:hAnsi="Times New Roman" w:cs="Times New Roman"/>
          <w:szCs w:val="24"/>
          <w:lang w:eastAsia="ko-KR"/>
        </w:rPr>
        <w:t>at</w:t>
      </w:r>
      <w:r w:rsidRPr="00AE51BB">
        <w:rPr>
          <w:rFonts w:ascii="Times New Roman" w:eastAsia="Arial Unicode MS" w:hAnsi="Times New Roman" w:cs="Times New Roman"/>
          <w:szCs w:val="24"/>
          <w:lang w:eastAsia="ko-KR"/>
        </w:rPr>
        <w:t xml:space="preserve"> </w:t>
      </w:r>
      <w:r w:rsidR="00990449" w:rsidRPr="00AE51BB">
        <w:rPr>
          <w:rFonts w:ascii="Times New Roman" w:eastAsia="Arial Unicode MS" w:hAnsi="Times New Roman" w:cs="Times New Roman"/>
          <w:szCs w:val="24"/>
          <w:lang w:eastAsia="ko-KR"/>
        </w:rPr>
        <w:t xml:space="preserve">temperature intervals of </w:t>
      </w:r>
      <w:proofErr w:type="gramStart"/>
      <w:r w:rsidR="00990449" w:rsidRPr="00AE51BB">
        <w:rPr>
          <w:rFonts w:ascii="Times New Roman" w:eastAsia="Arial Unicode MS" w:hAnsi="Times New Roman" w:cs="Times New Roman"/>
          <w:szCs w:val="24"/>
          <w:lang w:eastAsia="ko-KR"/>
        </w:rPr>
        <w:t>3</w:t>
      </w:r>
      <w:proofErr w:type="gramEnd"/>
      <w:r w:rsidR="00DC66EC">
        <w:rPr>
          <w:rFonts w:ascii="Times New Roman" w:eastAsia="Arial Unicode MS" w:hAnsi="Times New Roman" w:cs="Times New Roman"/>
          <w:szCs w:val="24"/>
          <w:lang w:eastAsia="ko-KR"/>
        </w:rPr>
        <w:t> </w:t>
      </w:r>
      <w:r w:rsidR="00990449" w:rsidRPr="00AE51BB">
        <w:rPr>
          <w:rFonts w:ascii="Times New Roman" w:eastAsia="Arial Unicode MS" w:hAnsi="Times New Roman" w:cs="Times New Roman"/>
          <w:szCs w:val="24"/>
          <w:lang w:eastAsia="ko-KR"/>
        </w:rPr>
        <w:t xml:space="preserve">ºC. </w:t>
      </w:r>
      <w:r>
        <w:rPr>
          <w:rFonts w:ascii="Times New Roman" w:eastAsia="Arial Unicode MS" w:hAnsi="Times New Roman" w:cs="Times New Roman"/>
          <w:szCs w:val="24"/>
          <w:lang w:eastAsia="ko-KR"/>
        </w:rPr>
        <w:t>The m</w:t>
      </w:r>
      <w:r w:rsidR="00215DDB" w:rsidRPr="00AE51BB">
        <w:rPr>
          <w:rFonts w:ascii="Times New Roman" w:eastAsia="Arial Unicode MS" w:hAnsi="Times New Roman" w:cs="Times New Roman"/>
          <w:szCs w:val="24"/>
          <w:lang w:eastAsia="ko-KR"/>
        </w:rPr>
        <w:t xml:space="preserve">ean of </w:t>
      </w:r>
      <w:r>
        <w:rPr>
          <w:rFonts w:ascii="Times New Roman" w:eastAsia="Arial Unicode MS" w:hAnsi="Times New Roman" w:cs="Times New Roman"/>
          <w:szCs w:val="24"/>
          <w:lang w:eastAsia="ko-KR"/>
        </w:rPr>
        <w:t>three replicates</w:t>
      </w:r>
      <w:r w:rsidR="00215DDB" w:rsidRPr="00AE51BB">
        <w:rPr>
          <w:rFonts w:ascii="Times New Roman" w:eastAsia="Arial Unicode MS" w:hAnsi="Times New Roman" w:cs="Times New Roman"/>
          <w:szCs w:val="24"/>
          <w:lang w:eastAsia="ko-KR"/>
        </w:rPr>
        <w:t xml:space="preserve"> </w:t>
      </w:r>
      <w:proofErr w:type="gramStart"/>
      <w:r>
        <w:rPr>
          <w:rFonts w:ascii="Times New Roman" w:eastAsia="Arial Unicode MS" w:hAnsi="Times New Roman" w:cs="Times New Roman"/>
          <w:szCs w:val="24"/>
          <w:lang w:eastAsia="ko-KR"/>
        </w:rPr>
        <w:t>is</w:t>
      </w:r>
      <w:r w:rsidRPr="00AE51BB">
        <w:rPr>
          <w:rFonts w:ascii="Times New Roman" w:eastAsia="Arial Unicode MS" w:hAnsi="Times New Roman" w:cs="Times New Roman"/>
          <w:szCs w:val="24"/>
          <w:lang w:eastAsia="ko-KR"/>
        </w:rPr>
        <w:t xml:space="preserve"> </w:t>
      </w:r>
      <w:r w:rsidR="00215DDB" w:rsidRPr="00AE51BB">
        <w:rPr>
          <w:rFonts w:ascii="Times New Roman" w:eastAsia="Arial Unicode MS" w:hAnsi="Times New Roman" w:cs="Times New Roman"/>
          <w:szCs w:val="24"/>
          <w:lang w:eastAsia="ko-KR"/>
        </w:rPr>
        <w:t>reported</w:t>
      </w:r>
      <w:proofErr w:type="gramEnd"/>
      <w:r w:rsidR="00215DDB" w:rsidRPr="00AE51BB">
        <w:rPr>
          <w:rFonts w:ascii="Times New Roman" w:eastAsia="Arial Unicode MS" w:hAnsi="Times New Roman" w:cs="Times New Roman"/>
          <w:szCs w:val="24"/>
          <w:lang w:eastAsia="ko-KR"/>
        </w:rPr>
        <w:t xml:space="preserve"> as the sample</w:t>
      </w:r>
      <w:r w:rsidR="00215DDB">
        <w:rPr>
          <w:rFonts w:ascii="Times New Roman" w:eastAsia="Arial Unicode MS" w:hAnsi="Times New Roman" w:cs="Times New Roman"/>
          <w:szCs w:val="24"/>
          <w:lang w:eastAsia="ko-KR"/>
        </w:rPr>
        <w:t xml:space="preserve"> pour point.</w:t>
      </w:r>
    </w:p>
    <w:p w:rsidR="00990449" w:rsidRDefault="00990449" w:rsidP="00B478E2">
      <w:pPr>
        <w:contextualSpacing/>
        <w:jc w:val="both"/>
        <w:rPr>
          <w:rFonts w:ascii="Times New Roman" w:eastAsia="Arial Unicode MS" w:hAnsi="Times New Roman" w:cs="Times New Roman"/>
          <w:szCs w:val="24"/>
          <w:lang w:eastAsia="ko-KR"/>
        </w:rPr>
      </w:pPr>
    </w:p>
    <w:p w:rsidR="00990449" w:rsidRPr="00AE51BB" w:rsidRDefault="00990449" w:rsidP="00B478E2">
      <w:pPr>
        <w:jc w:val="both"/>
        <w:rPr>
          <w:rFonts w:ascii="Times New Roman" w:eastAsia="Arial Unicode MS" w:hAnsi="Times New Roman" w:cs="Times New Roman"/>
          <w:b/>
          <w:bCs/>
          <w:szCs w:val="24"/>
          <w:lang w:eastAsia="ko-KR"/>
        </w:rPr>
      </w:pPr>
      <w:r w:rsidRPr="00AE51BB">
        <w:rPr>
          <w:rFonts w:ascii="Times New Roman" w:eastAsia="Arial Unicode MS" w:hAnsi="Times New Roman" w:cs="Times New Roman"/>
          <w:b/>
          <w:bCs/>
          <w:szCs w:val="24"/>
          <w:lang w:eastAsia="ko-KR"/>
        </w:rPr>
        <w:t xml:space="preserve">Flash </w:t>
      </w:r>
      <w:r w:rsidR="00AA2299">
        <w:rPr>
          <w:rFonts w:ascii="Times New Roman" w:eastAsia="Arial Unicode MS" w:hAnsi="Times New Roman" w:cs="Times New Roman"/>
          <w:b/>
          <w:bCs/>
          <w:szCs w:val="24"/>
          <w:lang w:eastAsia="ko-KR"/>
        </w:rPr>
        <w:t>p</w:t>
      </w:r>
      <w:r w:rsidR="00AA2299" w:rsidRPr="00AE51BB">
        <w:rPr>
          <w:rFonts w:ascii="Times New Roman" w:eastAsia="Arial Unicode MS" w:hAnsi="Times New Roman" w:cs="Times New Roman"/>
          <w:b/>
          <w:bCs/>
          <w:szCs w:val="24"/>
          <w:lang w:eastAsia="ko-KR"/>
        </w:rPr>
        <w:t>oint</w:t>
      </w:r>
      <w:r w:rsidR="00AA2299">
        <w:rPr>
          <w:rFonts w:ascii="Times New Roman" w:eastAsia="Arial Unicode MS" w:hAnsi="Times New Roman" w:cs="Times New Roman"/>
          <w:b/>
          <w:bCs/>
          <w:szCs w:val="24"/>
          <w:lang w:eastAsia="ko-KR"/>
        </w:rPr>
        <w:t xml:space="preserve"> </w:t>
      </w:r>
      <w:r w:rsidR="00217FD9">
        <w:rPr>
          <w:rFonts w:ascii="Times New Roman" w:eastAsia="Arial Unicode MS" w:hAnsi="Times New Roman" w:cs="Times New Roman"/>
          <w:b/>
          <w:bCs/>
          <w:szCs w:val="24"/>
          <w:lang w:eastAsia="ko-KR"/>
        </w:rPr>
        <w:t xml:space="preserve">(ASTM D7094, </w:t>
      </w:r>
      <w:r w:rsidR="00217FD9" w:rsidRPr="00217FD9">
        <w:rPr>
          <w:rFonts w:ascii="Times New Roman" w:eastAsia="Arial Unicode MS" w:hAnsi="Times New Roman" w:cs="Times New Roman"/>
          <w:b/>
          <w:bCs/>
          <w:szCs w:val="24"/>
          <w:lang w:eastAsia="ko-KR"/>
        </w:rPr>
        <w:t>D56</w:t>
      </w:r>
      <w:r w:rsidR="00BF54E1">
        <w:rPr>
          <w:rFonts w:ascii="Times New Roman" w:eastAsia="Arial Unicode MS" w:hAnsi="Times New Roman" w:cs="Times New Roman"/>
          <w:b/>
          <w:bCs/>
          <w:szCs w:val="24"/>
          <w:lang w:eastAsia="ko-KR"/>
        </w:rPr>
        <w:t>,</w:t>
      </w:r>
      <w:r w:rsidR="00217FD9" w:rsidRPr="00217FD9">
        <w:rPr>
          <w:rFonts w:ascii="Times New Roman" w:eastAsia="Arial Unicode MS" w:hAnsi="Times New Roman" w:cs="Times New Roman"/>
          <w:b/>
          <w:bCs/>
          <w:szCs w:val="24"/>
          <w:lang w:eastAsia="ko-KR"/>
        </w:rPr>
        <w:t xml:space="preserve"> and D93/IP34)</w:t>
      </w:r>
    </w:p>
    <w:p w:rsidR="00990449" w:rsidRPr="00AE51BB" w:rsidRDefault="00990449" w:rsidP="00B478E2">
      <w:pPr>
        <w:contextualSpacing/>
        <w:jc w:val="both"/>
        <w:rPr>
          <w:rFonts w:ascii="Times New Roman" w:eastAsia="Arial Unicode MS" w:hAnsi="Times New Roman" w:cs="Times New Roman"/>
          <w:szCs w:val="24"/>
          <w:lang w:eastAsia="ko-KR"/>
        </w:rPr>
      </w:pPr>
    </w:p>
    <w:p w:rsidR="00990449" w:rsidRPr="00AE51BB" w:rsidRDefault="00990449" w:rsidP="00B478E2">
      <w:pPr>
        <w:contextualSpacing/>
        <w:jc w:val="both"/>
        <w:rPr>
          <w:rFonts w:ascii="Times New Roman" w:eastAsia="Arial Unicode MS" w:hAnsi="Times New Roman" w:cs="Times New Roman"/>
          <w:szCs w:val="24"/>
          <w:lang w:eastAsia="ko-KR"/>
        </w:rPr>
      </w:pPr>
      <w:r w:rsidRPr="00AE51BB">
        <w:rPr>
          <w:rFonts w:ascii="Times New Roman" w:eastAsia="Arial Unicode MS" w:hAnsi="Times New Roman" w:cs="Times New Roman"/>
          <w:szCs w:val="24"/>
          <w:lang w:eastAsia="ko-KR"/>
        </w:rPr>
        <w:t xml:space="preserve">Flash point analysis </w:t>
      </w:r>
      <w:r w:rsidR="00AA2299">
        <w:rPr>
          <w:rFonts w:ascii="Times New Roman" w:eastAsia="Arial Unicode MS" w:hAnsi="Times New Roman" w:cs="Times New Roman"/>
          <w:szCs w:val="24"/>
          <w:lang w:eastAsia="ko-KR"/>
        </w:rPr>
        <w:t>follows</w:t>
      </w:r>
      <w:r w:rsidRPr="00AE51BB">
        <w:rPr>
          <w:rFonts w:ascii="Times New Roman" w:eastAsia="Arial Unicode MS" w:hAnsi="Times New Roman" w:cs="Times New Roman"/>
          <w:szCs w:val="24"/>
          <w:lang w:eastAsia="ko-KR"/>
        </w:rPr>
        <w:t xml:space="preserve"> ASTM D7094 using a fully automated </w:t>
      </w:r>
      <w:proofErr w:type="spellStart"/>
      <w:r w:rsidRPr="00AE51BB">
        <w:rPr>
          <w:rFonts w:ascii="Times New Roman" w:eastAsia="Arial Unicode MS" w:hAnsi="Times New Roman" w:cs="Times New Roman"/>
          <w:szCs w:val="24"/>
          <w:lang w:eastAsia="ko-KR"/>
        </w:rPr>
        <w:t>Grabner</w:t>
      </w:r>
      <w:proofErr w:type="spellEnd"/>
      <w:r w:rsidRPr="00AE51BB">
        <w:rPr>
          <w:rFonts w:ascii="Times New Roman" w:eastAsia="Arial Unicode MS" w:hAnsi="Times New Roman" w:cs="Times New Roman"/>
          <w:szCs w:val="24"/>
          <w:lang w:eastAsia="ko-KR"/>
        </w:rPr>
        <w:t xml:space="preserve"> </w:t>
      </w:r>
      <w:proofErr w:type="spellStart"/>
      <w:r w:rsidRPr="00AE51BB">
        <w:rPr>
          <w:rFonts w:ascii="Times New Roman" w:eastAsia="Arial Unicode MS" w:hAnsi="Times New Roman" w:cs="Times New Roman"/>
          <w:szCs w:val="24"/>
          <w:lang w:eastAsia="ko-KR"/>
        </w:rPr>
        <w:t>MiniFlash</w:t>
      </w:r>
      <w:proofErr w:type="spellEnd"/>
      <w:r w:rsidRPr="00AE51BB">
        <w:rPr>
          <w:rFonts w:ascii="Times New Roman" w:eastAsia="Arial Unicode MS" w:hAnsi="Times New Roman" w:cs="Times New Roman"/>
          <w:szCs w:val="24"/>
          <w:lang w:eastAsia="ko-KR"/>
        </w:rPr>
        <w:t xml:space="preserve"> FLP or FLPL Analyzer</w:t>
      </w:r>
      <w:r w:rsidR="0002771B">
        <w:rPr>
          <w:rFonts w:ascii="Times New Roman" w:eastAsia="Arial Unicode MS" w:hAnsi="Times New Roman" w:cs="Times New Roman"/>
          <w:szCs w:val="24"/>
          <w:lang w:eastAsia="ko-KR"/>
        </w:rPr>
        <w:t>.</w:t>
      </w:r>
      <w:r w:rsidRPr="00AE51BB">
        <w:rPr>
          <w:rFonts w:ascii="Times New Roman" w:eastAsia="Arial Unicode MS" w:hAnsi="Times New Roman" w:cs="Times New Roman"/>
          <w:szCs w:val="24"/>
          <w:lang w:eastAsia="ko-KR"/>
        </w:rPr>
        <w:t xml:space="preserve"> </w:t>
      </w:r>
      <w:r w:rsidR="00AA2299">
        <w:rPr>
          <w:rFonts w:ascii="Times New Roman" w:eastAsia="Arial Unicode MS" w:hAnsi="Times New Roman" w:cs="Times New Roman"/>
          <w:szCs w:val="24"/>
          <w:lang w:eastAsia="ko-KR"/>
        </w:rPr>
        <w:t xml:space="preserve">A </w:t>
      </w:r>
      <w:r w:rsidR="006C45F1" w:rsidRPr="00AE51BB">
        <w:rPr>
          <w:rFonts w:ascii="Times New Roman" w:eastAsia="Arial Unicode MS" w:hAnsi="Times New Roman" w:cs="Times New Roman"/>
          <w:szCs w:val="24"/>
          <w:lang w:eastAsia="ko-KR"/>
        </w:rPr>
        <w:t>2-mL</w:t>
      </w:r>
      <w:r w:rsidR="0002771B" w:rsidRPr="00AE51BB">
        <w:rPr>
          <w:rFonts w:ascii="Times New Roman" w:eastAsia="Arial Unicode MS" w:hAnsi="Times New Roman" w:cs="Times New Roman"/>
          <w:szCs w:val="24"/>
          <w:lang w:eastAsia="ko-KR"/>
        </w:rPr>
        <w:t xml:space="preserve"> sampl</w:t>
      </w:r>
      <w:r w:rsidR="00AA2299">
        <w:rPr>
          <w:rFonts w:ascii="Times New Roman" w:eastAsia="Arial Unicode MS" w:hAnsi="Times New Roman" w:cs="Times New Roman"/>
          <w:szCs w:val="24"/>
          <w:lang w:eastAsia="ko-KR"/>
        </w:rPr>
        <w:t xml:space="preserve">e, placed </w:t>
      </w:r>
      <w:r w:rsidR="0002771B">
        <w:rPr>
          <w:rFonts w:ascii="Times New Roman" w:eastAsia="Arial Unicode MS" w:hAnsi="Times New Roman" w:cs="Times New Roman"/>
          <w:szCs w:val="24"/>
          <w:lang w:eastAsia="ko-KR"/>
        </w:rPr>
        <w:t>in</w:t>
      </w:r>
      <w:r w:rsidRPr="00AE51BB">
        <w:rPr>
          <w:rFonts w:ascii="Times New Roman" w:eastAsia="Arial Unicode MS" w:hAnsi="Times New Roman" w:cs="Times New Roman"/>
          <w:szCs w:val="24"/>
          <w:lang w:eastAsia="ko-KR"/>
        </w:rPr>
        <w:t xml:space="preserve"> </w:t>
      </w:r>
      <w:r w:rsidR="00AA2299">
        <w:rPr>
          <w:rFonts w:ascii="Times New Roman" w:eastAsia="Arial Unicode MS" w:hAnsi="Times New Roman" w:cs="Times New Roman"/>
          <w:szCs w:val="24"/>
          <w:lang w:eastAsia="ko-KR"/>
        </w:rPr>
        <w:t xml:space="preserve">a </w:t>
      </w:r>
      <w:r w:rsidR="006C45F1" w:rsidRPr="00AE51BB">
        <w:rPr>
          <w:rFonts w:ascii="Times New Roman" w:eastAsia="Arial Unicode MS" w:hAnsi="Times New Roman" w:cs="Times New Roman"/>
          <w:szCs w:val="24"/>
          <w:lang w:eastAsia="ko-KR"/>
        </w:rPr>
        <w:t>7-mL</w:t>
      </w:r>
      <w:r w:rsidRPr="00AE51BB">
        <w:rPr>
          <w:rFonts w:ascii="Times New Roman" w:eastAsia="Arial Unicode MS" w:hAnsi="Times New Roman" w:cs="Times New Roman"/>
          <w:szCs w:val="24"/>
          <w:lang w:eastAsia="ko-KR"/>
        </w:rPr>
        <w:t xml:space="preserve"> test cup </w:t>
      </w:r>
      <w:r w:rsidR="0002771B">
        <w:rPr>
          <w:rFonts w:ascii="Times New Roman" w:eastAsia="Arial Unicode MS" w:hAnsi="Times New Roman" w:cs="Times New Roman"/>
          <w:szCs w:val="24"/>
          <w:lang w:eastAsia="ko-KR"/>
        </w:rPr>
        <w:t>containing a</w:t>
      </w:r>
      <w:r w:rsidRPr="00AE51BB">
        <w:rPr>
          <w:rFonts w:ascii="Times New Roman" w:eastAsia="Arial Unicode MS" w:hAnsi="Times New Roman" w:cs="Times New Roman"/>
          <w:szCs w:val="24"/>
          <w:lang w:eastAsia="ko-KR"/>
        </w:rPr>
        <w:t xml:space="preserve"> stirring magnet</w:t>
      </w:r>
      <w:r w:rsidR="00AA2299">
        <w:rPr>
          <w:rFonts w:ascii="Times New Roman" w:eastAsia="Arial Unicode MS" w:hAnsi="Times New Roman" w:cs="Times New Roman"/>
          <w:szCs w:val="24"/>
          <w:lang w:eastAsia="ko-KR"/>
        </w:rPr>
        <w:t>,</w:t>
      </w:r>
      <w:r w:rsidRPr="00AE51BB">
        <w:rPr>
          <w:rFonts w:ascii="Times New Roman" w:eastAsia="Arial Unicode MS" w:hAnsi="Times New Roman" w:cs="Times New Roman"/>
          <w:szCs w:val="24"/>
          <w:lang w:eastAsia="ko-KR"/>
        </w:rPr>
        <w:t xml:space="preserve"> </w:t>
      </w:r>
      <w:proofErr w:type="gramStart"/>
      <w:r w:rsidR="00AA2299">
        <w:rPr>
          <w:rFonts w:ascii="Times New Roman" w:eastAsia="Arial Unicode MS" w:hAnsi="Times New Roman" w:cs="Times New Roman"/>
          <w:szCs w:val="24"/>
          <w:lang w:eastAsia="ko-KR"/>
        </w:rPr>
        <w:t xml:space="preserve">is </w:t>
      </w:r>
      <w:r w:rsidRPr="00AE51BB">
        <w:rPr>
          <w:rFonts w:ascii="Times New Roman" w:eastAsia="Arial Unicode MS" w:hAnsi="Times New Roman" w:cs="Times New Roman"/>
          <w:szCs w:val="24"/>
          <w:lang w:eastAsia="ko-KR"/>
        </w:rPr>
        <w:t>used</w:t>
      </w:r>
      <w:proofErr w:type="gramEnd"/>
      <w:r w:rsidRPr="00AE51BB">
        <w:rPr>
          <w:rFonts w:ascii="Times New Roman" w:eastAsia="Arial Unicode MS" w:hAnsi="Times New Roman" w:cs="Times New Roman"/>
          <w:szCs w:val="24"/>
          <w:lang w:eastAsia="ko-KR"/>
        </w:rPr>
        <w:t xml:space="preserve"> for this analysis. </w:t>
      </w:r>
      <w:r w:rsidR="00D31723">
        <w:rPr>
          <w:rFonts w:ascii="Times New Roman" w:eastAsia="Arial Unicode MS" w:hAnsi="Times New Roman" w:cs="Times New Roman"/>
          <w:szCs w:val="24"/>
          <w:lang w:eastAsia="ko-KR"/>
        </w:rPr>
        <w:t xml:space="preserve">When </w:t>
      </w:r>
      <w:r w:rsidR="00455625">
        <w:rPr>
          <w:rFonts w:ascii="Times New Roman" w:eastAsia="Arial Unicode MS" w:hAnsi="Times New Roman" w:cs="Times New Roman"/>
          <w:szCs w:val="24"/>
          <w:lang w:eastAsia="ko-KR"/>
        </w:rPr>
        <w:t>the</w:t>
      </w:r>
      <w:r w:rsidR="00B941C4">
        <w:rPr>
          <w:rFonts w:ascii="Times New Roman" w:eastAsia="Arial Unicode MS" w:hAnsi="Times New Roman" w:cs="Times New Roman"/>
          <w:szCs w:val="24"/>
          <w:lang w:eastAsia="ko-KR"/>
        </w:rPr>
        <w:t xml:space="preserve"> </w:t>
      </w:r>
      <w:r w:rsidR="00D31723">
        <w:rPr>
          <w:rFonts w:ascii="Times New Roman" w:eastAsia="Arial Unicode MS" w:hAnsi="Times New Roman" w:cs="Times New Roman"/>
          <w:szCs w:val="24"/>
          <w:lang w:eastAsia="ko-KR"/>
        </w:rPr>
        <w:t xml:space="preserve">small volume sample </w:t>
      </w:r>
      <w:r w:rsidR="00B941C4">
        <w:rPr>
          <w:rFonts w:ascii="Times New Roman" w:eastAsia="Arial Unicode MS" w:hAnsi="Times New Roman" w:cs="Times New Roman"/>
          <w:szCs w:val="24"/>
          <w:lang w:eastAsia="ko-KR"/>
        </w:rPr>
        <w:t>limits flash</w:t>
      </w:r>
      <w:r w:rsidR="00455625">
        <w:rPr>
          <w:rFonts w:ascii="Times New Roman" w:eastAsia="Arial Unicode MS" w:hAnsi="Times New Roman" w:cs="Times New Roman"/>
          <w:szCs w:val="24"/>
          <w:lang w:eastAsia="ko-KR"/>
        </w:rPr>
        <w:t xml:space="preserve"> </w:t>
      </w:r>
      <w:r w:rsidR="00B941C4">
        <w:rPr>
          <w:rFonts w:ascii="Times New Roman" w:eastAsia="Arial Unicode MS" w:hAnsi="Times New Roman" w:cs="Times New Roman"/>
          <w:szCs w:val="24"/>
          <w:lang w:eastAsia="ko-KR"/>
        </w:rPr>
        <w:t xml:space="preserve">point </w:t>
      </w:r>
      <w:r w:rsidR="00D31723">
        <w:rPr>
          <w:rFonts w:ascii="Times New Roman" w:eastAsia="Arial Unicode MS" w:hAnsi="Times New Roman" w:cs="Times New Roman"/>
          <w:szCs w:val="24"/>
          <w:lang w:eastAsia="ko-KR"/>
        </w:rPr>
        <w:t>detection</w:t>
      </w:r>
      <w:r w:rsidR="00B941C4">
        <w:rPr>
          <w:rFonts w:ascii="Times New Roman" w:eastAsia="Arial Unicode MS" w:hAnsi="Times New Roman" w:cs="Times New Roman"/>
          <w:szCs w:val="24"/>
          <w:lang w:eastAsia="ko-KR"/>
        </w:rPr>
        <w:t xml:space="preserve">, either </w:t>
      </w:r>
      <w:r w:rsidR="00D31723" w:rsidRPr="00D31723">
        <w:rPr>
          <w:rFonts w:ascii="Times New Roman" w:eastAsia="Arial Unicode MS" w:hAnsi="Times New Roman" w:cs="Times New Roman"/>
          <w:szCs w:val="24"/>
          <w:lang w:eastAsia="ko-KR"/>
        </w:rPr>
        <w:t xml:space="preserve">ASTM </w:t>
      </w:r>
      <w:r w:rsidR="00D31723" w:rsidRPr="00D31723">
        <w:rPr>
          <w:rFonts w:ascii="Times New Roman" w:eastAsia="Arial Unicode MS" w:hAnsi="Times New Roman" w:cs="Times New Roman"/>
          <w:szCs w:val="24"/>
          <w:lang w:eastAsia="ko-KR"/>
        </w:rPr>
        <w:lastRenderedPageBreak/>
        <w:t>D56</w:t>
      </w:r>
      <w:r w:rsidR="00D31723">
        <w:rPr>
          <w:rFonts w:ascii="Times New Roman" w:eastAsia="Arial Unicode MS" w:hAnsi="Times New Roman" w:cs="Times New Roman"/>
          <w:szCs w:val="24"/>
          <w:lang w:eastAsia="ko-KR"/>
        </w:rPr>
        <w:t xml:space="preserve"> or </w:t>
      </w:r>
      <w:r w:rsidR="00D31723" w:rsidRPr="00D31723">
        <w:rPr>
          <w:rFonts w:ascii="Times New Roman" w:eastAsia="Arial Unicode MS" w:hAnsi="Times New Roman" w:cs="Times New Roman"/>
          <w:szCs w:val="24"/>
          <w:lang w:eastAsia="ko-KR"/>
        </w:rPr>
        <w:t>D93</w:t>
      </w:r>
      <w:r w:rsidR="00DC4CF2">
        <w:rPr>
          <w:rFonts w:ascii="Times New Roman" w:eastAsia="Arial Unicode MS" w:hAnsi="Times New Roman" w:cs="Times New Roman"/>
          <w:szCs w:val="24"/>
          <w:lang w:eastAsia="ko-KR"/>
        </w:rPr>
        <w:t>/</w:t>
      </w:r>
      <w:r w:rsidR="00D31723" w:rsidRPr="00D31723">
        <w:rPr>
          <w:rFonts w:ascii="Times New Roman" w:eastAsia="Arial Unicode MS" w:hAnsi="Times New Roman" w:cs="Times New Roman"/>
          <w:szCs w:val="24"/>
          <w:lang w:eastAsia="ko-KR"/>
        </w:rPr>
        <w:t>IP34</w:t>
      </w:r>
      <w:r w:rsidR="00D31723">
        <w:rPr>
          <w:rFonts w:ascii="Times New Roman" w:eastAsia="Arial Unicode MS" w:hAnsi="Times New Roman" w:cs="Times New Roman"/>
          <w:szCs w:val="24"/>
          <w:lang w:eastAsia="ko-KR"/>
        </w:rPr>
        <w:t xml:space="preserve"> </w:t>
      </w:r>
      <w:proofErr w:type="gramStart"/>
      <w:r w:rsidR="00B941C4">
        <w:rPr>
          <w:rFonts w:ascii="Times New Roman" w:eastAsia="Arial Unicode MS" w:hAnsi="Times New Roman" w:cs="Times New Roman"/>
          <w:szCs w:val="24"/>
          <w:lang w:eastAsia="ko-KR"/>
        </w:rPr>
        <w:t>can be used</w:t>
      </w:r>
      <w:proofErr w:type="gramEnd"/>
      <w:r w:rsidR="00B941C4">
        <w:rPr>
          <w:rFonts w:ascii="Times New Roman" w:eastAsia="Arial Unicode MS" w:hAnsi="Times New Roman" w:cs="Times New Roman"/>
          <w:szCs w:val="24"/>
          <w:lang w:eastAsia="ko-KR"/>
        </w:rPr>
        <w:t xml:space="preserve"> as</w:t>
      </w:r>
      <w:r w:rsidR="0002771B">
        <w:rPr>
          <w:rFonts w:ascii="Times New Roman" w:eastAsia="Arial Unicode MS" w:hAnsi="Times New Roman" w:cs="Times New Roman"/>
          <w:szCs w:val="24"/>
          <w:lang w:eastAsia="ko-KR"/>
        </w:rPr>
        <w:t xml:space="preserve"> alternatives</w:t>
      </w:r>
      <w:r w:rsidR="00ED7172">
        <w:rPr>
          <w:rFonts w:ascii="Times New Roman" w:eastAsia="Arial Unicode MS" w:hAnsi="Times New Roman" w:cs="Times New Roman"/>
          <w:szCs w:val="24"/>
          <w:lang w:eastAsia="ko-KR"/>
        </w:rPr>
        <w:t xml:space="preserve"> </w:t>
      </w:r>
      <w:r w:rsidR="0002771B">
        <w:rPr>
          <w:rFonts w:ascii="Times New Roman" w:eastAsia="Arial Unicode MS" w:hAnsi="Times New Roman" w:cs="Times New Roman"/>
          <w:szCs w:val="24"/>
          <w:lang w:eastAsia="ko-KR"/>
        </w:rPr>
        <w:t xml:space="preserve">using </w:t>
      </w:r>
      <w:r w:rsidR="00ED7172">
        <w:rPr>
          <w:rFonts w:ascii="Times New Roman" w:eastAsia="Arial Unicode MS" w:hAnsi="Times New Roman" w:cs="Times New Roman"/>
          <w:szCs w:val="24"/>
          <w:lang w:eastAsia="ko-KR"/>
        </w:rPr>
        <w:t>outsource</w:t>
      </w:r>
      <w:r w:rsidR="00B941C4">
        <w:rPr>
          <w:rFonts w:ascii="Times New Roman" w:eastAsia="Arial Unicode MS" w:hAnsi="Times New Roman" w:cs="Times New Roman"/>
          <w:szCs w:val="24"/>
          <w:lang w:eastAsia="ko-KR"/>
        </w:rPr>
        <w:t>d</w:t>
      </w:r>
      <w:r w:rsidR="00ED7172">
        <w:rPr>
          <w:rFonts w:ascii="Times New Roman" w:eastAsia="Arial Unicode MS" w:hAnsi="Times New Roman" w:cs="Times New Roman"/>
          <w:szCs w:val="24"/>
          <w:lang w:eastAsia="ko-KR"/>
        </w:rPr>
        <w:t xml:space="preserve"> </w:t>
      </w:r>
      <w:r w:rsidR="00B941C4">
        <w:rPr>
          <w:rFonts w:ascii="Times New Roman" w:eastAsia="Arial Unicode MS" w:hAnsi="Times New Roman" w:cs="Times New Roman"/>
          <w:szCs w:val="24"/>
          <w:lang w:eastAsia="ko-KR"/>
        </w:rPr>
        <w:t>instruments</w:t>
      </w:r>
      <w:r w:rsidR="00D31723">
        <w:rPr>
          <w:rFonts w:ascii="Times New Roman" w:eastAsia="Arial Unicode MS" w:hAnsi="Times New Roman" w:cs="Times New Roman"/>
          <w:szCs w:val="24"/>
          <w:lang w:eastAsia="ko-KR"/>
        </w:rPr>
        <w:t>.</w:t>
      </w:r>
      <w:r w:rsidR="00215DDB">
        <w:rPr>
          <w:rFonts w:ascii="Times New Roman" w:eastAsia="Arial Unicode MS" w:hAnsi="Times New Roman" w:cs="Times New Roman"/>
          <w:szCs w:val="24"/>
          <w:lang w:eastAsia="ko-KR"/>
        </w:rPr>
        <w:t xml:space="preserve"> </w:t>
      </w:r>
      <w:r w:rsidR="00B941C4">
        <w:rPr>
          <w:rFonts w:ascii="Times New Roman" w:eastAsia="Arial Unicode MS" w:hAnsi="Times New Roman" w:cs="Times New Roman"/>
          <w:szCs w:val="24"/>
          <w:lang w:eastAsia="ko-KR"/>
        </w:rPr>
        <w:t>The m</w:t>
      </w:r>
      <w:r w:rsidR="00B941C4" w:rsidRPr="00AE51BB">
        <w:rPr>
          <w:rFonts w:ascii="Times New Roman" w:eastAsia="Arial Unicode MS" w:hAnsi="Times New Roman" w:cs="Times New Roman"/>
          <w:szCs w:val="24"/>
          <w:lang w:eastAsia="ko-KR"/>
        </w:rPr>
        <w:t xml:space="preserve">ean of </w:t>
      </w:r>
      <w:r w:rsidR="00B941C4">
        <w:rPr>
          <w:rFonts w:ascii="Times New Roman" w:eastAsia="Arial Unicode MS" w:hAnsi="Times New Roman" w:cs="Times New Roman"/>
          <w:szCs w:val="24"/>
          <w:lang w:eastAsia="ko-KR"/>
        </w:rPr>
        <w:t>three replicates</w:t>
      </w:r>
      <w:r w:rsidR="00B941C4" w:rsidRPr="00AE51BB">
        <w:rPr>
          <w:rFonts w:ascii="Times New Roman" w:eastAsia="Arial Unicode MS" w:hAnsi="Times New Roman" w:cs="Times New Roman"/>
          <w:szCs w:val="24"/>
          <w:lang w:eastAsia="ko-KR"/>
        </w:rPr>
        <w:t xml:space="preserve"> </w:t>
      </w:r>
      <w:proofErr w:type="gramStart"/>
      <w:r w:rsidR="00B941C4">
        <w:rPr>
          <w:rFonts w:ascii="Times New Roman" w:eastAsia="Arial Unicode MS" w:hAnsi="Times New Roman" w:cs="Times New Roman"/>
          <w:szCs w:val="24"/>
          <w:lang w:eastAsia="ko-KR"/>
        </w:rPr>
        <w:t>is</w:t>
      </w:r>
      <w:r w:rsidR="00B941C4" w:rsidRPr="00AE51BB">
        <w:rPr>
          <w:rFonts w:ascii="Times New Roman" w:eastAsia="Arial Unicode MS" w:hAnsi="Times New Roman" w:cs="Times New Roman"/>
          <w:szCs w:val="24"/>
          <w:lang w:eastAsia="ko-KR"/>
        </w:rPr>
        <w:t xml:space="preserve"> reported</w:t>
      </w:r>
      <w:proofErr w:type="gramEnd"/>
      <w:r w:rsidR="00B941C4" w:rsidRPr="00AE51BB">
        <w:rPr>
          <w:rFonts w:ascii="Times New Roman" w:eastAsia="Arial Unicode MS" w:hAnsi="Times New Roman" w:cs="Times New Roman"/>
          <w:szCs w:val="24"/>
          <w:lang w:eastAsia="ko-KR"/>
        </w:rPr>
        <w:t xml:space="preserve"> as the sample</w:t>
      </w:r>
      <w:r w:rsidR="00B941C4">
        <w:rPr>
          <w:rFonts w:ascii="Times New Roman" w:eastAsia="Arial Unicode MS" w:hAnsi="Times New Roman" w:cs="Times New Roman"/>
          <w:szCs w:val="24"/>
          <w:lang w:eastAsia="ko-KR"/>
        </w:rPr>
        <w:t xml:space="preserve"> </w:t>
      </w:r>
      <w:r w:rsidR="00215DDB">
        <w:rPr>
          <w:rFonts w:ascii="Times New Roman" w:eastAsia="Arial Unicode MS" w:hAnsi="Times New Roman" w:cs="Times New Roman"/>
          <w:szCs w:val="24"/>
          <w:lang w:eastAsia="ko-KR"/>
        </w:rPr>
        <w:t>flash point.</w:t>
      </w:r>
    </w:p>
    <w:p w:rsidR="00D0033F" w:rsidRDefault="00D0033F">
      <w:pPr>
        <w:tabs>
          <w:tab w:val="clear" w:pos="360"/>
          <w:tab w:val="clear" w:pos="720"/>
          <w:tab w:val="clear" w:pos="1080"/>
          <w:tab w:val="clear" w:pos="1440"/>
          <w:tab w:val="clear" w:pos="1800"/>
        </w:tabs>
        <w:overflowPunct/>
        <w:autoSpaceDE/>
        <w:autoSpaceDN/>
        <w:adjustRightInd/>
        <w:textAlignment w:val="auto"/>
        <w:rPr>
          <w:rFonts w:ascii="Times New Roman" w:eastAsia="Arial Unicode MS" w:hAnsi="Times New Roman" w:cs="Times New Roman"/>
          <w:szCs w:val="24"/>
          <w:lang w:eastAsia="ko-KR"/>
        </w:rPr>
      </w:pPr>
    </w:p>
    <w:p w:rsidR="00990449" w:rsidRPr="00AE51BB" w:rsidRDefault="00990449" w:rsidP="00B478E2">
      <w:pPr>
        <w:jc w:val="both"/>
        <w:rPr>
          <w:rFonts w:ascii="Times New Roman" w:eastAsia="Arial Unicode MS" w:hAnsi="Times New Roman" w:cs="Times New Roman"/>
          <w:b/>
          <w:bCs/>
          <w:szCs w:val="24"/>
          <w:lang w:eastAsia="ko-KR"/>
        </w:rPr>
      </w:pPr>
      <w:r w:rsidRPr="00AE51BB">
        <w:rPr>
          <w:rFonts w:ascii="Times New Roman" w:eastAsia="Arial Unicode MS" w:hAnsi="Times New Roman" w:cs="Times New Roman"/>
          <w:b/>
          <w:bCs/>
          <w:szCs w:val="24"/>
          <w:lang w:eastAsia="ko-KR"/>
        </w:rPr>
        <w:t>Sul</w:t>
      </w:r>
      <w:r w:rsidR="00521610">
        <w:rPr>
          <w:rFonts w:ascii="Times New Roman" w:eastAsia="Arial Unicode MS" w:hAnsi="Times New Roman" w:cs="Times New Roman"/>
          <w:b/>
          <w:bCs/>
          <w:szCs w:val="24"/>
          <w:lang w:eastAsia="ko-KR"/>
        </w:rPr>
        <w:t>phur</w:t>
      </w:r>
      <w:r w:rsidRPr="00AE51BB">
        <w:rPr>
          <w:rFonts w:ascii="Times New Roman" w:eastAsia="Arial Unicode MS" w:hAnsi="Times New Roman" w:cs="Times New Roman"/>
          <w:b/>
          <w:bCs/>
          <w:szCs w:val="24"/>
          <w:lang w:eastAsia="ko-KR"/>
        </w:rPr>
        <w:t xml:space="preserve"> </w:t>
      </w:r>
      <w:r w:rsidR="00C86C07">
        <w:rPr>
          <w:rFonts w:ascii="Times New Roman" w:eastAsia="Arial Unicode MS" w:hAnsi="Times New Roman" w:cs="Times New Roman"/>
          <w:b/>
          <w:bCs/>
          <w:szCs w:val="24"/>
          <w:lang w:eastAsia="ko-KR"/>
        </w:rPr>
        <w:t>c</w:t>
      </w:r>
      <w:r w:rsidR="00C86C07" w:rsidRPr="00AE51BB">
        <w:rPr>
          <w:rFonts w:ascii="Times New Roman" w:eastAsia="Arial Unicode MS" w:hAnsi="Times New Roman" w:cs="Times New Roman"/>
          <w:b/>
          <w:bCs/>
          <w:szCs w:val="24"/>
          <w:lang w:eastAsia="ko-KR"/>
        </w:rPr>
        <w:t>ontent</w:t>
      </w:r>
      <w:r w:rsidR="00C86C07">
        <w:rPr>
          <w:rFonts w:ascii="Times New Roman" w:eastAsia="Arial Unicode MS" w:hAnsi="Times New Roman" w:cs="Times New Roman"/>
          <w:b/>
          <w:bCs/>
          <w:szCs w:val="24"/>
          <w:lang w:eastAsia="ko-KR"/>
        </w:rPr>
        <w:t xml:space="preserve"> </w:t>
      </w:r>
      <w:r w:rsidR="00217FD9">
        <w:rPr>
          <w:rFonts w:ascii="Times New Roman" w:eastAsia="Arial Unicode MS" w:hAnsi="Times New Roman" w:cs="Times New Roman"/>
          <w:b/>
          <w:bCs/>
          <w:szCs w:val="24"/>
          <w:lang w:eastAsia="ko-KR"/>
        </w:rPr>
        <w:t>(ASTM D4294)</w:t>
      </w:r>
    </w:p>
    <w:p w:rsidR="00990449" w:rsidRPr="00AE51BB" w:rsidRDefault="00990449" w:rsidP="00B478E2">
      <w:pPr>
        <w:contextualSpacing/>
        <w:jc w:val="both"/>
        <w:rPr>
          <w:rFonts w:ascii="Times New Roman" w:eastAsia="Arial Unicode MS" w:hAnsi="Times New Roman" w:cs="Times New Roman"/>
          <w:szCs w:val="24"/>
          <w:lang w:eastAsia="ko-KR"/>
        </w:rPr>
      </w:pPr>
    </w:p>
    <w:p w:rsidR="00990449" w:rsidRPr="00AE51BB" w:rsidRDefault="00990449" w:rsidP="00B478E2">
      <w:pPr>
        <w:contextualSpacing/>
        <w:jc w:val="both"/>
        <w:rPr>
          <w:rFonts w:ascii="Times New Roman" w:eastAsia="Arial Unicode MS" w:hAnsi="Times New Roman" w:cs="Times New Roman"/>
          <w:szCs w:val="24"/>
          <w:lang w:eastAsia="ko-KR"/>
        </w:rPr>
      </w:pPr>
      <w:r w:rsidRPr="00AE51BB">
        <w:rPr>
          <w:rFonts w:ascii="Times New Roman" w:eastAsia="Arial Unicode MS" w:hAnsi="Times New Roman" w:cs="Times New Roman"/>
          <w:szCs w:val="24"/>
          <w:lang w:eastAsia="ko-KR"/>
        </w:rPr>
        <w:t>Sul</w:t>
      </w:r>
      <w:r w:rsidR="00521610">
        <w:rPr>
          <w:rFonts w:ascii="Times New Roman" w:eastAsia="Arial Unicode MS" w:hAnsi="Times New Roman" w:cs="Times New Roman"/>
          <w:szCs w:val="24"/>
          <w:lang w:eastAsia="ko-KR"/>
        </w:rPr>
        <w:t>phur</w:t>
      </w:r>
      <w:r w:rsidRPr="00AE51BB">
        <w:rPr>
          <w:rFonts w:ascii="Times New Roman" w:eastAsia="Arial Unicode MS" w:hAnsi="Times New Roman" w:cs="Times New Roman"/>
          <w:szCs w:val="24"/>
          <w:lang w:eastAsia="ko-KR"/>
        </w:rPr>
        <w:t xml:space="preserve"> content </w:t>
      </w:r>
      <w:r w:rsidR="00C86C07">
        <w:rPr>
          <w:rFonts w:ascii="Times New Roman" w:eastAsia="Arial Unicode MS" w:hAnsi="Times New Roman" w:cs="Times New Roman"/>
          <w:szCs w:val="24"/>
          <w:lang w:eastAsia="ko-KR"/>
        </w:rPr>
        <w:t>is</w:t>
      </w:r>
      <w:r w:rsidR="00C86C07" w:rsidRPr="00AE51BB">
        <w:rPr>
          <w:rFonts w:ascii="Times New Roman" w:eastAsia="Arial Unicode MS" w:hAnsi="Times New Roman" w:cs="Times New Roman"/>
          <w:szCs w:val="24"/>
          <w:lang w:eastAsia="ko-KR"/>
        </w:rPr>
        <w:t xml:space="preserve"> </w:t>
      </w:r>
      <w:r w:rsidRPr="00AE51BB">
        <w:rPr>
          <w:rFonts w:ascii="Times New Roman" w:eastAsia="Arial Unicode MS" w:hAnsi="Times New Roman" w:cs="Times New Roman"/>
          <w:szCs w:val="24"/>
          <w:lang w:eastAsia="ko-KR"/>
        </w:rPr>
        <w:t xml:space="preserve">determined using Energy Dispersive X-ray Fluorescence Spectroscopy (ARL </w:t>
      </w:r>
      <w:proofErr w:type="spellStart"/>
      <w:r w:rsidRPr="00AE51BB">
        <w:rPr>
          <w:rFonts w:ascii="Times New Roman" w:eastAsia="Arial Unicode MS" w:hAnsi="Times New Roman" w:cs="Times New Roman"/>
          <w:szCs w:val="24"/>
          <w:lang w:eastAsia="ko-KR"/>
        </w:rPr>
        <w:t>Quant’X</w:t>
      </w:r>
      <w:proofErr w:type="spellEnd"/>
      <w:r w:rsidRPr="00AE51BB">
        <w:rPr>
          <w:rFonts w:ascii="Times New Roman" w:eastAsia="Arial Unicode MS" w:hAnsi="Times New Roman" w:cs="Times New Roman"/>
          <w:szCs w:val="24"/>
          <w:lang w:eastAsia="ko-KR"/>
        </w:rPr>
        <w:t xml:space="preserve"> EDXRF Spectrometer, </w:t>
      </w:r>
      <w:proofErr w:type="spellStart"/>
      <w:r w:rsidRPr="00AE51BB">
        <w:rPr>
          <w:rFonts w:ascii="Times New Roman" w:eastAsia="Arial Unicode MS" w:hAnsi="Times New Roman" w:cs="Times New Roman"/>
          <w:szCs w:val="24"/>
          <w:lang w:eastAsia="ko-KR"/>
        </w:rPr>
        <w:t>Thermo</w:t>
      </w:r>
      <w:proofErr w:type="spellEnd"/>
      <w:r w:rsidRPr="00AE51BB">
        <w:rPr>
          <w:rFonts w:ascii="Times New Roman" w:eastAsia="Arial Unicode MS" w:hAnsi="Times New Roman" w:cs="Times New Roman"/>
          <w:szCs w:val="24"/>
          <w:lang w:eastAsia="ko-KR"/>
        </w:rPr>
        <w:t xml:space="preserve"> Sci</w:t>
      </w:r>
      <w:r w:rsidR="00DC4CF2">
        <w:rPr>
          <w:rFonts w:ascii="Times New Roman" w:eastAsia="Arial Unicode MS" w:hAnsi="Times New Roman" w:cs="Times New Roman"/>
          <w:szCs w:val="24"/>
          <w:lang w:eastAsia="ko-KR"/>
        </w:rPr>
        <w:t>entific) following ASTM D4294</w:t>
      </w:r>
      <w:r w:rsidRPr="00AE51BB">
        <w:rPr>
          <w:rFonts w:ascii="Times New Roman" w:eastAsia="Arial Unicode MS" w:hAnsi="Times New Roman" w:cs="Times New Roman"/>
          <w:szCs w:val="24"/>
          <w:lang w:eastAsia="ko-KR"/>
        </w:rPr>
        <w:t xml:space="preserve">. </w:t>
      </w:r>
      <w:r w:rsidR="00C86C07">
        <w:rPr>
          <w:rFonts w:ascii="Times New Roman" w:eastAsia="Arial Unicode MS" w:hAnsi="Times New Roman" w:cs="Times New Roman"/>
          <w:szCs w:val="24"/>
          <w:lang w:eastAsia="ko-KR"/>
        </w:rPr>
        <w:t>The m</w:t>
      </w:r>
      <w:r w:rsidR="00C86C07" w:rsidRPr="00AE51BB">
        <w:rPr>
          <w:rFonts w:ascii="Times New Roman" w:eastAsia="Arial Unicode MS" w:hAnsi="Times New Roman" w:cs="Times New Roman"/>
          <w:szCs w:val="24"/>
          <w:lang w:eastAsia="ko-KR"/>
        </w:rPr>
        <w:t xml:space="preserve">ean of </w:t>
      </w:r>
      <w:r w:rsidR="00C86C07">
        <w:rPr>
          <w:rFonts w:ascii="Times New Roman" w:eastAsia="Arial Unicode MS" w:hAnsi="Times New Roman" w:cs="Times New Roman"/>
          <w:szCs w:val="24"/>
          <w:lang w:eastAsia="ko-KR"/>
        </w:rPr>
        <w:t>three replicates</w:t>
      </w:r>
      <w:r w:rsidR="00C86C07" w:rsidRPr="00AE51BB">
        <w:rPr>
          <w:rFonts w:ascii="Times New Roman" w:eastAsia="Arial Unicode MS" w:hAnsi="Times New Roman" w:cs="Times New Roman"/>
          <w:szCs w:val="24"/>
          <w:lang w:eastAsia="ko-KR"/>
        </w:rPr>
        <w:t xml:space="preserve"> </w:t>
      </w:r>
      <w:proofErr w:type="gramStart"/>
      <w:r w:rsidR="00C86C07">
        <w:rPr>
          <w:rFonts w:ascii="Times New Roman" w:eastAsia="Arial Unicode MS" w:hAnsi="Times New Roman" w:cs="Times New Roman"/>
          <w:szCs w:val="24"/>
          <w:lang w:eastAsia="ko-KR"/>
        </w:rPr>
        <w:t>is</w:t>
      </w:r>
      <w:r w:rsidR="00C86C07" w:rsidRPr="00AE51BB">
        <w:rPr>
          <w:rFonts w:ascii="Times New Roman" w:eastAsia="Arial Unicode MS" w:hAnsi="Times New Roman" w:cs="Times New Roman"/>
          <w:szCs w:val="24"/>
          <w:lang w:eastAsia="ko-KR"/>
        </w:rPr>
        <w:t xml:space="preserve"> reported</w:t>
      </w:r>
      <w:proofErr w:type="gramEnd"/>
      <w:r w:rsidR="00C86C07" w:rsidRPr="00AE51BB">
        <w:rPr>
          <w:rFonts w:ascii="Times New Roman" w:eastAsia="Arial Unicode MS" w:hAnsi="Times New Roman" w:cs="Times New Roman"/>
          <w:szCs w:val="24"/>
          <w:lang w:eastAsia="ko-KR"/>
        </w:rPr>
        <w:t xml:space="preserve"> as the sample</w:t>
      </w:r>
      <w:r w:rsidR="00C86C07">
        <w:rPr>
          <w:rFonts w:ascii="Times New Roman" w:eastAsia="Arial Unicode MS" w:hAnsi="Times New Roman" w:cs="Times New Roman"/>
          <w:szCs w:val="24"/>
          <w:lang w:eastAsia="ko-KR"/>
        </w:rPr>
        <w:t xml:space="preserve"> </w:t>
      </w:r>
      <w:proofErr w:type="spellStart"/>
      <w:r w:rsidR="00215DDB">
        <w:rPr>
          <w:rFonts w:ascii="Times New Roman" w:eastAsia="Arial Unicode MS" w:hAnsi="Times New Roman" w:cs="Times New Roman"/>
          <w:szCs w:val="24"/>
          <w:lang w:eastAsia="ko-KR"/>
        </w:rPr>
        <w:t>sul</w:t>
      </w:r>
      <w:r w:rsidR="00521610">
        <w:rPr>
          <w:rFonts w:ascii="Times New Roman" w:eastAsia="Arial Unicode MS" w:hAnsi="Times New Roman" w:cs="Times New Roman"/>
          <w:szCs w:val="24"/>
          <w:lang w:eastAsia="ko-KR"/>
        </w:rPr>
        <w:t>phur</w:t>
      </w:r>
      <w:proofErr w:type="spellEnd"/>
      <w:r w:rsidR="00215DDB">
        <w:rPr>
          <w:rFonts w:ascii="Times New Roman" w:eastAsia="Arial Unicode MS" w:hAnsi="Times New Roman" w:cs="Times New Roman"/>
          <w:szCs w:val="24"/>
          <w:lang w:eastAsia="ko-KR"/>
        </w:rPr>
        <w:t xml:space="preserve"> content.</w:t>
      </w:r>
    </w:p>
    <w:p w:rsidR="00990449" w:rsidRPr="00AE51BB" w:rsidRDefault="00990449" w:rsidP="00B478E2">
      <w:pPr>
        <w:jc w:val="both"/>
        <w:rPr>
          <w:rFonts w:ascii="Times New Roman" w:eastAsia="Arial Unicode MS" w:hAnsi="Times New Roman" w:cs="Times New Roman"/>
          <w:b/>
          <w:szCs w:val="24"/>
          <w:lang w:eastAsia="ko-KR"/>
        </w:rPr>
      </w:pPr>
    </w:p>
    <w:p w:rsidR="00990449" w:rsidRPr="00AE51BB" w:rsidRDefault="00990449" w:rsidP="00B478E2">
      <w:pPr>
        <w:jc w:val="both"/>
        <w:rPr>
          <w:rFonts w:ascii="Times New Roman" w:eastAsia="Arial Unicode MS" w:hAnsi="Times New Roman" w:cs="Times New Roman"/>
          <w:b/>
          <w:szCs w:val="24"/>
          <w:lang w:eastAsia="ko-KR"/>
        </w:rPr>
      </w:pPr>
      <w:r w:rsidRPr="00AE51BB">
        <w:rPr>
          <w:rFonts w:ascii="Times New Roman" w:eastAsia="Arial Unicode MS" w:hAnsi="Times New Roman" w:cs="Times New Roman"/>
          <w:b/>
          <w:szCs w:val="24"/>
          <w:lang w:eastAsia="ko-KR"/>
        </w:rPr>
        <w:t>Adhesion</w:t>
      </w:r>
      <w:r w:rsidR="00217FD9">
        <w:rPr>
          <w:rFonts w:ascii="Times New Roman" w:eastAsia="Arial Unicode MS" w:hAnsi="Times New Roman" w:cs="Times New Roman"/>
          <w:b/>
          <w:szCs w:val="24"/>
          <w:lang w:eastAsia="ko-KR"/>
        </w:rPr>
        <w:t xml:space="preserve"> (</w:t>
      </w:r>
      <w:r w:rsidR="00863E19">
        <w:rPr>
          <w:rFonts w:ascii="Times New Roman" w:eastAsia="Arial Unicode MS" w:hAnsi="Times New Roman" w:cs="Times New Roman"/>
          <w:b/>
          <w:szCs w:val="24"/>
          <w:lang w:eastAsia="ko-KR"/>
        </w:rPr>
        <w:t>12.14/X.X/M</w:t>
      </w:r>
      <w:r w:rsidR="00217FD9" w:rsidRPr="00217FD9">
        <w:rPr>
          <w:rFonts w:ascii="Times New Roman" w:eastAsia="Arial Unicode MS" w:hAnsi="Times New Roman" w:cs="Times New Roman"/>
          <w:b/>
          <w:szCs w:val="24"/>
          <w:lang w:eastAsia="ko-KR"/>
        </w:rPr>
        <w:t>)</w:t>
      </w:r>
    </w:p>
    <w:p w:rsidR="00990449" w:rsidRPr="00AE51BB" w:rsidRDefault="00990449" w:rsidP="00B478E2">
      <w:pPr>
        <w:jc w:val="both"/>
        <w:rPr>
          <w:rFonts w:ascii="Times New Roman" w:eastAsia="Arial Unicode MS" w:hAnsi="Times New Roman" w:cs="Times New Roman"/>
          <w:b/>
          <w:szCs w:val="24"/>
          <w:lang w:eastAsia="ko-KR"/>
        </w:rPr>
      </w:pPr>
    </w:p>
    <w:p w:rsidR="00990449" w:rsidRPr="00AE51BB" w:rsidRDefault="00990449" w:rsidP="00B478E2">
      <w:pPr>
        <w:jc w:val="both"/>
        <w:rPr>
          <w:rFonts w:ascii="Times New Roman" w:eastAsia="Arial Unicode MS" w:hAnsi="Times New Roman" w:cs="Times New Roman"/>
          <w:szCs w:val="24"/>
          <w:lang w:eastAsia="ko-KR"/>
        </w:rPr>
      </w:pPr>
      <w:r w:rsidRPr="00AE51BB">
        <w:rPr>
          <w:rFonts w:ascii="Times New Roman" w:eastAsia="Arial Unicode MS" w:hAnsi="Times New Roman" w:cs="Times New Roman"/>
          <w:szCs w:val="24"/>
          <w:lang w:eastAsia="ko-KR"/>
        </w:rPr>
        <w:t xml:space="preserve">Oil adhesion </w:t>
      </w:r>
      <w:proofErr w:type="gramStart"/>
      <w:r w:rsidRPr="00AE51BB">
        <w:rPr>
          <w:rFonts w:ascii="Times New Roman" w:eastAsia="Arial Unicode MS" w:hAnsi="Times New Roman" w:cs="Times New Roman"/>
          <w:szCs w:val="24"/>
          <w:lang w:eastAsia="ko-KR"/>
        </w:rPr>
        <w:t>is measured</w:t>
      </w:r>
      <w:proofErr w:type="gramEnd"/>
      <w:r w:rsidRPr="00AE51BB">
        <w:rPr>
          <w:rFonts w:ascii="Times New Roman" w:eastAsia="Arial Unicode MS" w:hAnsi="Times New Roman" w:cs="Times New Roman"/>
          <w:szCs w:val="24"/>
          <w:lang w:eastAsia="ko-KR"/>
        </w:rPr>
        <w:t xml:space="preserve"> as the mass of oil per unit area that will remain on a standard test surface after ‘dipping and draining’ for 30</w:t>
      </w:r>
      <w:r w:rsidR="00CB70EE">
        <w:rPr>
          <w:rFonts w:ascii="Times New Roman" w:eastAsia="Arial Unicode MS" w:hAnsi="Times New Roman" w:cs="Times New Roman"/>
          <w:szCs w:val="24"/>
          <w:lang w:eastAsia="ko-KR"/>
        </w:rPr>
        <w:t> </w:t>
      </w:r>
      <w:r w:rsidRPr="00AE51BB">
        <w:rPr>
          <w:rFonts w:ascii="Times New Roman" w:eastAsia="Arial Unicode MS" w:hAnsi="Times New Roman" w:cs="Times New Roman"/>
          <w:szCs w:val="24"/>
          <w:lang w:eastAsia="ko-KR"/>
        </w:rPr>
        <w:t>min.</w:t>
      </w:r>
    </w:p>
    <w:p w:rsidR="00990449" w:rsidRPr="00AE51BB" w:rsidRDefault="00990449" w:rsidP="00B478E2">
      <w:pPr>
        <w:jc w:val="both"/>
        <w:rPr>
          <w:rFonts w:ascii="Times New Roman" w:eastAsia="Arial Unicode MS" w:hAnsi="Times New Roman" w:cs="Times New Roman"/>
          <w:szCs w:val="24"/>
          <w:lang w:eastAsia="ko-KR"/>
        </w:rPr>
      </w:pPr>
    </w:p>
    <w:p w:rsidR="00990449" w:rsidRPr="00AE51BB" w:rsidRDefault="00990449" w:rsidP="00B478E2">
      <w:pPr>
        <w:jc w:val="both"/>
        <w:rPr>
          <w:rFonts w:ascii="Times New Roman" w:eastAsia="Arial Unicode MS" w:hAnsi="Times New Roman" w:cs="Times New Roman"/>
          <w:szCs w:val="24"/>
          <w:lang w:eastAsia="ko-KR"/>
        </w:rPr>
      </w:pPr>
      <w:r w:rsidRPr="00AE51BB">
        <w:rPr>
          <w:rFonts w:ascii="Times New Roman" w:eastAsia="Arial Unicode MS" w:hAnsi="Times New Roman" w:cs="Times New Roman"/>
          <w:szCs w:val="24"/>
          <w:lang w:eastAsia="ko-KR"/>
        </w:rPr>
        <w:t xml:space="preserve">An analytical pan </w:t>
      </w:r>
      <w:r w:rsidR="00C86C07">
        <w:rPr>
          <w:rFonts w:ascii="Times New Roman" w:eastAsia="Arial Unicode MS" w:hAnsi="Times New Roman" w:cs="Times New Roman"/>
          <w:szCs w:val="24"/>
          <w:lang w:eastAsia="ko-KR"/>
        </w:rPr>
        <w:t>scale</w:t>
      </w:r>
      <w:r w:rsidR="00C86C07" w:rsidRPr="00AE51BB">
        <w:rPr>
          <w:rFonts w:ascii="Times New Roman" w:eastAsia="Arial Unicode MS" w:hAnsi="Times New Roman" w:cs="Times New Roman"/>
          <w:szCs w:val="24"/>
          <w:lang w:eastAsia="ko-KR"/>
        </w:rPr>
        <w:t xml:space="preserve"> </w:t>
      </w:r>
      <w:r w:rsidR="00C86C07">
        <w:rPr>
          <w:rFonts w:ascii="Times New Roman" w:eastAsia="Arial Unicode MS" w:hAnsi="Times New Roman" w:cs="Times New Roman"/>
          <w:szCs w:val="24"/>
          <w:lang w:eastAsia="ko-KR"/>
        </w:rPr>
        <w:t>having a precision of</w:t>
      </w:r>
      <w:r w:rsidRPr="00AE51BB">
        <w:rPr>
          <w:rFonts w:ascii="Times New Roman" w:eastAsia="Arial Unicode MS" w:hAnsi="Times New Roman" w:cs="Times New Roman"/>
          <w:szCs w:val="24"/>
          <w:lang w:eastAsia="ko-KR"/>
        </w:rPr>
        <w:t xml:space="preserve"> 0.0001</w:t>
      </w:r>
      <w:bookmarkStart w:id="1" w:name="_Hlk487055426"/>
      <w:r w:rsidR="00521610">
        <w:rPr>
          <w:rFonts w:ascii="Times New Roman" w:eastAsia="Arial Unicode MS" w:hAnsi="Times New Roman" w:cs="Times New Roman"/>
          <w:szCs w:val="24"/>
          <w:lang w:eastAsia="ko-KR"/>
        </w:rPr>
        <w:t> </w:t>
      </w:r>
      <w:bookmarkEnd w:id="1"/>
      <w:r w:rsidRPr="00AE51BB">
        <w:rPr>
          <w:rFonts w:ascii="Times New Roman" w:eastAsia="Arial Unicode MS" w:hAnsi="Times New Roman" w:cs="Times New Roman"/>
          <w:szCs w:val="24"/>
          <w:lang w:eastAsia="ko-KR"/>
        </w:rPr>
        <w:t xml:space="preserve">g </w:t>
      </w:r>
      <w:proofErr w:type="gramStart"/>
      <w:r w:rsidRPr="00AE51BB">
        <w:rPr>
          <w:rFonts w:ascii="Times New Roman" w:eastAsia="Arial Unicode MS" w:hAnsi="Times New Roman" w:cs="Times New Roman"/>
          <w:szCs w:val="24"/>
          <w:lang w:eastAsia="ko-KR"/>
        </w:rPr>
        <w:t>is used</w:t>
      </w:r>
      <w:proofErr w:type="gramEnd"/>
      <w:r w:rsidRPr="00AE51BB">
        <w:rPr>
          <w:rFonts w:ascii="Times New Roman" w:eastAsia="Arial Unicode MS" w:hAnsi="Times New Roman" w:cs="Times New Roman"/>
          <w:szCs w:val="24"/>
          <w:lang w:eastAsia="ko-KR"/>
        </w:rPr>
        <w:t xml:space="preserve"> with the provision for weighing from below the pan. In addition, a standard penetrometer needle adapted for hanging below the </w:t>
      </w:r>
      <w:r w:rsidR="00BF54E1">
        <w:rPr>
          <w:rFonts w:ascii="Times New Roman" w:eastAsia="Arial Unicode MS" w:hAnsi="Times New Roman" w:cs="Times New Roman"/>
          <w:szCs w:val="24"/>
          <w:lang w:eastAsia="ko-KR"/>
        </w:rPr>
        <w:t>scale</w:t>
      </w:r>
      <w:r w:rsidR="00BF54E1" w:rsidRPr="00AE51BB">
        <w:rPr>
          <w:rFonts w:ascii="Times New Roman" w:eastAsia="Arial Unicode MS" w:hAnsi="Times New Roman" w:cs="Times New Roman"/>
          <w:szCs w:val="24"/>
          <w:lang w:eastAsia="ko-KR"/>
        </w:rPr>
        <w:t xml:space="preserve"> </w:t>
      </w:r>
      <w:r w:rsidRPr="00AE51BB">
        <w:rPr>
          <w:rFonts w:ascii="Times New Roman" w:eastAsia="Arial Unicode MS" w:hAnsi="Times New Roman" w:cs="Times New Roman"/>
          <w:szCs w:val="24"/>
          <w:lang w:eastAsia="ko-KR"/>
        </w:rPr>
        <w:t xml:space="preserve">is required. </w:t>
      </w:r>
      <w:r w:rsidR="00C86C07">
        <w:rPr>
          <w:rFonts w:ascii="Times New Roman" w:eastAsia="Arial Unicode MS" w:hAnsi="Times New Roman" w:cs="Times New Roman"/>
          <w:szCs w:val="24"/>
          <w:lang w:eastAsia="ko-KR"/>
        </w:rPr>
        <w:t>T</w:t>
      </w:r>
      <w:r w:rsidRPr="00AE51BB">
        <w:rPr>
          <w:rFonts w:ascii="Times New Roman" w:eastAsia="Arial Unicode MS" w:hAnsi="Times New Roman" w:cs="Times New Roman"/>
          <w:szCs w:val="24"/>
          <w:lang w:eastAsia="ko-KR"/>
        </w:rPr>
        <w:t xml:space="preserve">he adhesion test </w:t>
      </w:r>
      <w:proofErr w:type="gramStart"/>
      <w:r w:rsidRPr="00AE51BB">
        <w:rPr>
          <w:rFonts w:ascii="Times New Roman" w:eastAsia="Arial Unicode MS" w:hAnsi="Times New Roman" w:cs="Times New Roman"/>
          <w:szCs w:val="24"/>
          <w:lang w:eastAsia="ko-KR"/>
        </w:rPr>
        <w:t>is performed</w:t>
      </w:r>
      <w:proofErr w:type="gramEnd"/>
      <w:r w:rsidRPr="00AE51BB">
        <w:rPr>
          <w:rFonts w:ascii="Times New Roman" w:eastAsia="Arial Unicode MS" w:hAnsi="Times New Roman" w:cs="Times New Roman"/>
          <w:szCs w:val="24"/>
          <w:lang w:eastAsia="ko-KR"/>
        </w:rPr>
        <w:t xml:space="preserve"> via the following procedure</w:t>
      </w:r>
      <w:r w:rsidR="00C86C07">
        <w:rPr>
          <w:rFonts w:ascii="Times New Roman" w:eastAsia="Arial Unicode MS" w:hAnsi="Times New Roman" w:cs="Times New Roman"/>
          <w:szCs w:val="24"/>
          <w:lang w:eastAsia="ko-KR"/>
        </w:rPr>
        <w:t>:</w:t>
      </w:r>
    </w:p>
    <w:p w:rsidR="00990449" w:rsidRPr="00AE51BB" w:rsidRDefault="00990449" w:rsidP="00B478E2">
      <w:pPr>
        <w:jc w:val="both"/>
        <w:rPr>
          <w:rFonts w:ascii="Times New Roman" w:eastAsia="Arial Unicode MS" w:hAnsi="Times New Roman" w:cs="Times New Roman"/>
          <w:szCs w:val="24"/>
          <w:lang w:eastAsia="ko-KR"/>
        </w:rPr>
      </w:pPr>
    </w:p>
    <w:p w:rsidR="00990449" w:rsidRDefault="00990449" w:rsidP="00B478E2">
      <w:pPr>
        <w:contextualSpacing/>
        <w:jc w:val="both"/>
        <w:rPr>
          <w:rFonts w:ascii="Times New Roman" w:eastAsia="Arial Unicode MS" w:hAnsi="Times New Roman" w:cs="Times New Roman"/>
          <w:szCs w:val="24"/>
          <w:lang w:eastAsia="ko-KR"/>
        </w:rPr>
      </w:pPr>
      <w:r w:rsidRPr="00AE51BB">
        <w:rPr>
          <w:rFonts w:ascii="Times New Roman" w:eastAsia="Arial Unicode MS" w:hAnsi="Times New Roman" w:cs="Times New Roman"/>
          <w:szCs w:val="24"/>
          <w:lang w:eastAsia="ko-KR"/>
        </w:rPr>
        <w:t xml:space="preserve">The </w:t>
      </w:r>
      <w:r w:rsidR="00C86C07">
        <w:rPr>
          <w:rFonts w:ascii="Times New Roman" w:eastAsia="Arial Unicode MS" w:hAnsi="Times New Roman" w:cs="Times New Roman"/>
          <w:szCs w:val="24"/>
          <w:lang w:eastAsia="ko-KR"/>
        </w:rPr>
        <w:t>scale</w:t>
      </w:r>
      <w:r w:rsidR="00C86C07" w:rsidRPr="00AE51BB">
        <w:rPr>
          <w:rFonts w:ascii="Times New Roman" w:eastAsia="Arial Unicode MS" w:hAnsi="Times New Roman" w:cs="Times New Roman"/>
          <w:szCs w:val="24"/>
          <w:lang w:eastAsia="ko-KR"/>
        </w:rPr>
        <w:t xml:space="preserve"> </w:t>
      </w:r>
      <w:r w:rsidRPr="00AE51BB">
        <w:rPr>
          <w:rFonts w:ascii="Times New Roman" w:eastAsia="Arial Unicode MS" w:hAnsi="Times New Roman" w:cs="Times New Roman"/>
          <w:szCs w:val="24"/>
          <w:lang w:eastAsia="ko-KR"/>
        </w:rPr>
        <w:t xml:space="preserve">is prepared by hanging a penetrometer needle, for which the surface area of the stainless steel has been calculated, from the balance hook and allowing </w:t>
      </w:r>
      <w:proofErr w:type="gramStart"/>
      <w:r w:rsidR="00C86C07">
        <w:rPr>
          <w:rFonts w:ascii="Times New Roman" w:eastAsia="Arial Unicode MS" w:hAnsi="Times New Roman" w:cs="Times New Roman"/>
          <w:szCs w:val="24"/>
          <w:lang w:eastAsia="ko-KR"/>
        </w:rPr>
        <w:t>for all</w:t>
      </w:r>
      <w:proofErr w:type="gramEnd"/>
      <w:r w:rsidRPr="00AE51BB">
        <w:rPr>
          <w:rFonts w:ascii="Times New Roman" w:eastAsia="Arial Unicode MS" w:hAnsi="Times New Roman" w:cs="Times New Roman"/>
          <w:szCs w:val="24"/>
          <w:lang w:eastAsia="ko-KR"/>
        </w:rPr>
        <w:t xml:space="preserve"> to stabilize. The weight of the clean needle </w:t>
      </w:r>
      <w:proofErr w:type="gramStart"/>
      <w:r w:rsidRPr="00AE51BB">
        <w:rPr>
          <w:rFonts w:ascii="Times New Roman" w:eastAsia="Arial Unicode MS" w:hAnsi="Times New Roman" w:cs="Times New Roman"/>
          <w:szCs w:val="24"/>
          <w:lang w:eastAsia="ko-KR"/>
        </w:rPr>
        <w:t>is zeroed</w:t>
      </w:r>
      <w:proofErr w:type="gramEnd"/>
      <w:r w:rsidRPr="00AE51BB">
        <w:rPr>
          <w:rFonts w:ascii="Times New Roman" w:eastAsia="Arial Unicode MS" w:hAnsi="Times New Roman" w:cs="Times New Roman"/>
          <w:szCs w:val="24"/>
          <w:lang w:eastAsia="ko-KR"/>
        </w:rPr>
        <w:t>. Approximately 80</w:t>
      </w:r>
      <w:r w:rsidR="00521610">
        <w:rPr>
          <w:rFonts w:ascii="Times New Roman" w:eastAsia="Arial Unicode MS" w:hAnsi="Times New Roman" w:cs="Times New Roman"/>
          <w:szCs w:val="24"/>
          <w:lang w:eastAsia="ko-KR"/>
        </w:rPr>
        <w:t> </w:t>
      </w:r>
      <w:r w:rsidRPr="00AE51BB">
        <w:rPr>
          <w:rFonts w:ascii="Times New Roman" w:eastAsia="Arial Unicode MS" w:hAnsi="Times New Roman" w:cs="Times New Roman"/>
          <w:szCs w:val="24"/>
          <w:lang w:eastAsia="ko-KR"/>
        </w:rPr>
        <w:t xml:space="preserve">mL of sample </w:t>
      </w:r>
      <w:proofErr w:type="gramStart"/>
      <w:r w:rsidRPr="00AE51BB">
        <w:rPr>
          <w:rFonts w:ascii="Times New Roman" w:eastAsia="Arial Unicode MS" w:hAnsi="Times New Roman" w:cs="Times New Roman"/>
          <w:szCs w:val="24"/>
          <w:lang w:eastAsia="ko-KR"/>
        </w:rPr>
        <w:t>is poured</w:t>
      </w:r>
      <w:proofErr w:type="gramEnd"/>
      <w:r w:rsidRPr="00AE51BB">
        <w:rPr>
          <w:rFonts w:ascii="Times New Roman" w:eastAsia="Arial Unicode MS" w:hAnsi="Times New Roman" w:cs="Times New Roman"/>
          <w:szCs w:val="24"/>
          <w:lang w:eastAsia="ko-KR"/>
        </w:rPr>
        <w:t xml:space="preserve"> into a 100</w:t>
      </w:r>
      <w:r w:rsidR="00C86C07">
        <w:rPr>
          <w:rFonts w:ascii="Times New Roman" w:eastAsia="Arial Unicode MS" w:hAnsi="Times New Roman" w:cs="Times New Roman"/>
          <w:szCs w:val="24"/>
          <w:lang w:eastAsia="ko-KR"/>
        </w:rPr>
        <w:t>-</w:t>
      </w:r>
      <w:r w:rsidRPr="00AE51BB">
        <w:rPr>
          <w:rFonts w:ascii="Times New Roman" w:eastAsia="Arial Unicode MS" w:hAnsi="Times New Roman" w:cs="Times New Roman"/>
          <w:szCs w:val="24"/>
          <w:lang w:eastAsia="ko-KR"/>
        </w:rPr>
        <w:t xml:space="preserve">mL beaker. The beaker is elevated, using a lab jack, until the top of the </w:t>
      </w:r>
      <w:r w:rsidR="006C45F1" w:rsidRPr="00AE51BB">
        <w:rPr>
          <w:rFonts w:ascii="Times New Roman" w:eastAsia="Arial Unicode MS" w:hAnsi="Times New Roman" w:cs="Times New Roman"/>
          <w:szCs w:val="24"/>
          <w:lang w:eastAsia="ko-KR"/>
        </w:rPr>
        <w:t>stainless</w:t>
      </w:r>
      <w:r w:rsidR="00521610">
        <w:rPr>
          <w:rFonts w:ascii="Times New Roman" w:eastAsia="Arial Unicode MS" w:hAnsi="Times New Roman" w:cs="Times New Roman"/>
          <w:szCs w:val="24"/>
          <w:lang w:eastAsia="ko-KR"/>
        </w:rPr>
        <w:t xml:space="preserve"> steel</w:t>
      </w:r>
      <w:r w:rsidRPr="00AE51BB">
        <w:rPr>
          <w:rFonts w:ascii="Times New Roman" w:eastAsia="Arial Unicode MS" w:hAnsi="Times New Roman" w:cs="Times New Roman"/>
          <w:szCs w:val="24"/>
          <w:lang w:eastAsia="ko-KR"/>
        </w:rPr>
        <w:t xml:space="preserve"> needle </w:t>
      </w:r>
      <w:r w:rsidR="001D5759">
        <w:rPr>
          <w:rFonts w:ascii="Times New Roman" w:eastAsia="Arial Unicode MS" w:hAnsi="Times New Roman" w:cs="Times New Roman"/>
          <w:szCs w:val="24"/>
          <w:lang w:eastAsia="ko-KR"/>
        </w:rPr>
        <w:t xml:space="preserve">just touches </w:t>
      </w:r>
      <w:r w:rsidRPr="00AE51BB">
        <w:rPr>
          <w:rFonts w:ascii="Times New Roman" w:eastAsia="Arial Unicode MS" w:hAnsi="Times New Roman" w:cs="Times New Roman"/>
          <w:szCs w:val="24"/>
          <w:lang w:eastAsia="ko-KR"/>
        </w:rPr>
        <w:t>the top of the oil</w:t>
      </w:r>
      <w:r w:rsidR="001D5759">
        <w:rPr>
          <w:rFonts w:ascii="Times New Roman" w:eastAsia="Arial Unicode MS" w:hAnsi="Times New Roman" w:cs="Times New Roman"/>
          <w:szCs w:val="24"/>
          <w:lang w:eastAsia="ko-KR"/>
        </w:rPr>
        <w:t xml:space="preserve"> surface</w:t>
      </w:r>
      <w:r w:rsidRPr="00AE51BB">
        <w:rPr>
          <w:rFonts w:ascii="Times New Roman" w:eastAsia="Arial Unicode MS" w:hAnsi="Times New Roman" w:cs="Times New Roman"/>
          <w:szCs w:val="24"/>
          <w:lang w:eastAsia="ko-KR"/>
        </w:rPr>
        <w:t>. Care must be taken to avoid having the oil creep up onto the brass section of the needle, as the surface area calculation is based only on the stainless</w:t>
      </w:r>
      <w:r w:rsidR="00521610">
        <w:rPr>
          <w:rFonts w:ascii="Times New Roman" w:eastAsia="Arial Unicode MS" w:hAnsi="Times New Roman" w:cs="Times New Roman"/>
          <w:szCs w:val="24"/>
          <w:lang w:eastAsia="ko-KR"/>
        </w:rPr>
        <w:t xml:space="preserve"> steel</w:t>
      </w:r>
      <w:r w:rsidRPr="00AE51BB">
        <w:rPr>
          <w:rFonts w:ascii="Times New Roman" w:eastAsia="Arial Unicode MS" w:hAnsi="Times New Roman" w:cs="Times New Roman"/>
          <w:szCs w:val="24"/>
          <w:lang w:eastAsia="ko-KR"/>
        </w:rPr>
        <w:t xml:space="preserve"> portion. The needle </w:t>
      </w:r>
      <w:proofErr w:type="gramStart"/>
      <w:r w:rsidRPr="00AE51BB">
        <w:rPr>
          <w:rFonts w:ascii="Times New Roman" w:eastAsia="Arial Unicode MS" w:hAnsi="Times New Roman" w:cs="Times New Roman"/>
          <w:szCs w:val="24"/>
          <w:lang w:eastAsia="ko-KR"/>
        </w:rPr>
        <w:t>is left</w:t>
      </w:r>
      <w:proofErr w:type="gramEnd"/>
      <w:r w:rsidRPr="00AE51BB">
        <w:rPr>
          <w:rFonts w:ascii="Times New Roman" w:eastAsia="Arial Unicode MS" w:hAnsi="Times New Roman" w:cs="Times New Roman"/>
          <w:szCs w:val="24"/>
          <w:lang w:eastAsia="ko-KR"/>
        </w:rPr>
        <w:t xml:space="preserve"> in the oil for 30</w:t>
      </w:r>
      <w:r w:rsidR="00521610">
        <w:rPr>
          <w:rFonts w:ascii="Times New Roman" w:eastAsia="Arial Unicode MS" w:hAnsi="Times New Roman" w:cs="Times New Roman"/>
          <w:szCs w:val="24"/>
          <w:lang w:eastAsia="ko-KR"/>
        </w:rPr>
        <w:t> </w:t>
      </w:r>
      <w:r w:rsidRPr="00AE51BB">
        <w:rPr>
          <w:rFonts w:ascii="Times New Roman" w:eastAsia="Arial Unicode MS" w:hAnsi="Times New Roman" w:cs="Times New Roman"/>
          <w:szCs w:val="24"/>
          <w:lang w:eastAsia="ko-KR"/>
        </w:rPr>
        <w:t>s, and then the beaker is lowered, allowing the needle to hang undisturbed. After 30</w:t>
      </w:r>
      <w:r w:rsidR="00CB70EE">
        <w:rPr>
          <w:rFonts w:ascii="Times New Roman" w:eastAsia="Arial Unicode MS" w:hAnsi="Times New Roman" w:cs="Times New Roman"/>
          <w:szCs w:val="24"/>
          <w:lang w:eastAsia="ko-KR"/>
        </w:rPr>
        <w:t> </w:t>
      </w:r>
      <w:r w:rsidRPr="00AE51BB">
        <w:rPr>
          <w:rFonts w:ascii="Times New Roman" w:eastAsia="Arial Unicode MS" w:hAnsi="Times New Roman" w:cs="Times New Roman"/>
          <w:szCs w:val="24"/>
          <w:lang w:eastAsia="ko-KR"/>
        </w:rPr>
        <w:t xml:space="preserve">min, the </w:t>
      </w:r>
      <w:r w:rsidR="00E8171A">
        <w:rPr>
          <w:rFonts w:ascii="Times New Roman" w:eastAsia="Arial Unicode MS" w:hAnsi="Times New Roman" w:cs="Times New Roman"/>
          <w:szCs w:val="24"/>
          <w:lang w:eastAsia="ko-KR"/>
        </w:rPr>
        <w:t>mass</w:t>
      </w:r>
      <w:r w:rsidR="00E8171A" w:rsidRPr="00AE51BB">
        <w:rPr>
          <w:rFonts w:ascii="Times New Roman" w:eastAsia="Arial Unicode MS" w:hAnsi="Times New Roman" w:cs="Times New Roman"/>
          <w:szCs w:val="24"/>
          <w:lang w:eastAsia="ko-KR"/>
        </w:rPr>
        <w:t xml:space="preserve"> </w:t>
      </w:r>
      <w:r w:rsidRPr="00AE51BB">
        <w:rPr>
          <w:rFonts w:ascii="Times New Roman" w:eastAsia="Arial Unicode MS" w:hAnsi="Times New Roman" w:cs="Times New Roman"/>
          <w:szCs w:val="24"/>
          <w:lang w:eastAsia="ko-KR"/>
        </w:rPr>
        <w:t xml:space="preserve">of the oil on the needle </w:t>
      </w:r>
      <w:proofErr w:type="gramStart"/>
      <w:r w:rsidRPr="00AE51BB">
        <w:rPr>
          <w:rFonts w:ascii="Times New Roman" w:eastAsia="Arial Unicode MS" w:hAnsi="Times New Roman" w:cs="Times New Roman"/>
          <w:szCs w:val="24"/>
          <w:lang w:eastAsia="ko-KR"/>
        </w:rPr>
        <w:t>is recorded</w:t>
      </w:r>
      <w:proofErr w:type="gramEnd"/>
      <w:r w:rsidRPr="00AE51BB">
        <w:rPr>
          <w:rFonts w:ascii="Times New Roman" w:eastAsia="Arial Unicode MS" w:hAnsi="Times New Roman" w:cs="Times New Roman"/>
          <w:szCs w:val="24"/>
          <w:lang w:eastAsia="ko-KR"/>
        </w:rPr>
        <w:t xml:space="preserve">. The oil adhesion </w:t>
      </w:r>
      <w:proofErr w:type="gramStart"/>
      <w:r w:rsidRPr="00AE51BB">
        <w:rPr>
          <w:rFonts w:ascii="Times New Roman" w:eastAsia="Arial Unicode MS" w:hAnsi="Times New Roman" w:cs="Times New Roman"/>
          <w:szCs w:val="24"/>
          <w:lang w:eastAsia="ko-KR"/>
        </w:rPr>
        <w:t>is calculated</w:t>
      </w:r>
      <w:proofErr w:type="gramEnd"/>
      <w:r w:rsidRPr="00AE51BB">
        <w:rPr>
          <w:rFonts w:ascii="Times New Roman" w:eastAsia="Arial Unicode MS" w:hAnsi="Times New Roman" w:cs="Times New Roman"/>
          <w:szCs w:val="24"/>
          <w:lang w:eastAsia="ko-KR"/>
        </w:rPr>
        <w:t xml:space="preserve"> as the average </w:t>
      </w:r>
      <w:r w:rsidR="001D5759">
        <w:rPr>
          <w:rFonts w:ascii="Times New Roman" w:eastAsia="Arial Unicode MS" w:hAnsi="Times New Roman" w:cs="Times New Roman"/>
          <w:szCs w:val="24"/>
          <w:lang w:eastAsia="ko-KR"/>
        </w:rPr>
        <w:t>mass</w:t>
      </w:r>
      <w:r w:rsidR="001D5759" w:rsidRPr="00AE51BB">
        <w:rPr>
          <w:rFonts w:ascii="Times New Roman" w:eastAsia="Arial Unicode MS" w:hAnsi="Times New Roman" w:cs="Times New Roman"/>
          <w:szCs w:val="24"/>
          <w:lang w:eastAsia="ko-KR"/>
        </w:rPr>
        <w:t xml:space="preserve"> </w:t>
      </w:r>
      <w:r w:rsidRPr="00AE51BB">
        <w:rPr>
          <w:rFonts w:ascii="Times New Roman" w:eastAsia="Arial Unicode MS" w:hAnsi="Times New Roman" w:cs="Times New Roman"/>
          <w:szCs w:val="24"/>
          <w:lang w:eastAsia="ko-KR"/>
        </w:rPr>
        <w:t>of oil remaining on the needle di</w:t>
      </w:r>
      <w:r w:rsidR="00215DDB">
        <w:rPr>
          <w:rFonts w:ascii="Times New Roman" w:eastAsia="Arial Unicode MS" w:hAnsi="Times New Roman" w:cs="Times New Roman"/>
          <w:szCs w:val="24"/>
          <w:lang w:eastAsia="ko-KR"/>
        </w:rPr>
        <w:t xml:space="preserve">vided by needle’s surface area based on </w:t>
      </w:r>
      <w:r w:rsidR="00BF54E1">
        <w:rPr>
          <w:rFonts w:ascii="Times New Roman" w:eastAsia="Arial Unicode MS" w:hAnsi="Times New Roman" w:cs="Times New Roman"/>
          <w:szCs w:val="24"/>
          <w:lang w:eastAsia="ko-KR"/>
        </w:rPr>
        <w:t xml:space="preserve">the mean value of </w:t>
      </w:r>
      <w:r w:rsidR="001D5759">
        <w:rPr>
          <w:rFonts w:ascii="Times New Roman" w:eastAsia="Arial Unicode MS" w:hAnsi="Times New Roman" w:cs="Times New Roman"/>
          <w:szCs w:val="24"/>
          <w:lang w:eastAsia="ko-KR"/>
        </w:rPr>
        <w:t>three replicates</w:t>
      </w:r>
      <w:r w:rsidR="00215DDB">
        <w:rPr>
          <w:rFonts w:ascii="Times New Roman" w:eastAsia="Arial Unicode MS" w:hAnsi="Times New Roman" w:cs="Times New Roman"/>
          <w:szCs w:val="24"/>
          <w:lang w:eastAsia="ko-KR"/>
        </w:rPr>
        <w:t>.</w:t>
      </w:r>
    </w:p>
    <w:p w:rsidR="00217FD9" w:rsidRDefault="00217FD9" w:rsidP="00B478E2">
      <w:pPr>
        <w:contextualSpacing/>
        <w:jc w:val="both"/>
        <w:rPr>
          <w:rFonts w:ascii="Times New Roman" w:eastAsia="Arial Unicode MS" w:hAnsi="Times New Roman" w:cs="Times New Roman"/>
          <w:szCs w:val="24"/>
          <w:lang w:eastAsia="ko-KR"/>
        </w:rPr>
      </w:pPr>
    </w:p>
    <w:p w:rsidR="00217FD9" w:rsidRPr="00AE51BB" w:rsidRDefault="00217FD9" w:rsidP="00B478E2">
      <w:pPr>
        <w:jc w:val="both"/>
        <w:rPr>
          <w:rFonts w:ascii="Times New Roman" w:hAnsi="Times New Roman" w:cs="Times New Roman"/>
          <w:b/>
          <w:szCs w:val="24"/>
          <w:lang w:eastAsia="ko-KR"/>
        </w:rPr>
      </w:pPr>
      <w:r w:rsidRPr="00AE51BB">
        <w:rPr>
          <w:rFonts w:ascii="Times New Roman" w:hAnsi="Times New Roman" w:cs="Times New Roman"/>
          <w:b/>
          <w:szCs w:val="24"/>
          <w:lang w:eastAsia="ko-KR"/>
        </w:rPr>
        <w:t xml:space="preserve">Evaporation </w:t>
      </w:r>
      <w:r w:rsidR="001D5759">
        <w:rPr>
          <w:rFonts w:ascii="Times New Roman" w:hAnsi="Times New Roman" w:cs="Times New Roman"/>
          <w:b/>
          <w:szCs w:val="24"/>
          <w:lang w:eastAsia="ko-KR"/>
        </w:rPr>
        <w:t>e</w:t>
      </w:r>
      <w:r w:rsidR="001D5759" w:rsidRPr="00AE51BB">
        <w:rPr>
          <w:rFonts w:ascii="Times New Roman" w:hAnsi="Times New Roman" w:cs="Times New Roman"/>
          <w:b/>
          <w:szCs w:val="24"/>
          <w:lang w:eastAsia="ko-KR"/>
        </w:rPr>
        <w:t>quation</w:t>
      </w:r>
      <w:r w:rsidR="001D5759">
        <w:rPr>
          <w:rFonts w:ascii="Times New Roman" w:hAnsi="Times New Roman" w:cs="Times New Roman"/>
          <w:b/>
          <w:szCs w:val="24"/>
          <w:lang w:eastAsia="ko-KR"/>
        </w:rPr>
        <w:t xml:space="preserve"> </w:t>
      </w:r>
      <w:r>
        <w:rPr>
          <w:rFonts w:ascii="Times New Roman" w:hAnsi="Times New Roman" w:cs="Times New Roman"/>
          <w:b/>
          <w:szCs w:val="24"/>
          <w:lang w:eastAsia="ko-KR"/>
        </w:rPr>
        <w:t>(</w:t>
      </w:r>
      <w:r w:rsidR="00863E19">
        <w:rPr>
          <w:rFonts w:ascii="Times New Roman" w:hAnsi="Times New Roman" w:cs="Times New Roman"/>
          <w:b/>
          <w:szCs w:val="24"/>
          <w:lang w:eastAsia="ko-KR"/>
        </w:rPr>
        <w:t>13.01/X.X/M</w:t>
      </w:r>
      <w:r w:rsidRPr="00217FD9">
        <w:rPr>
          <w:rFonts w:ascii="Times New Roman" w:hAnsi="Times New Roman" w:cs="Times New Roman"/>
          <w:b/>
          <w:szCs w:val="24"/>
          <w:lang w:eastAsia="ko-KR"/>
        </w:rPr>
        <w:t>)</w:t>
      </w:r>
    </w:p>
    <w:p w:rsidR="00217FD9" w:rsidRPr="00AE51BB" w:rsidRDefault="00217FD9" w:rsidP="00B478E2">
      <w:pPr>
        <w:jc w:val="both"/>
        <w:rPr>
          <w:rFonts w:ascii="Times New Roman" w:hAnsi="Times New Roman" w:cs="Times New Roman"/>
          <w:b/>
          <w:szCs w:val="24"/>
          <w:lang w:eastAsia="ko-KR"/>
        </w:rPr>
      </w:pPr>
    </w:p>
    <w:p w:rsidR="00116243" w:rsidRDefault="001D5759" w:rsidP="00B478E2">
      <w:pPr>
        <w:pStyle w:val="NoSpacing"/>
        <w:jc w:val="both"/>
      </w:pPr>
      <w:r>
        <w:t>E</w:t>
      </w:r>
      <w:r w:rsidR="00217FD9" w:rsidRPr="00AE51BB">
        <w:t>vaporation kinetics, reported as percentage mass</w:t>
      </w:r>
      <w:r w:rsidR="00FA43A1">
        <w:t>-</w:t>
      </w:r>
      <w:r w:rsidR="00217FD9" w:rsidRPr="00AE51BB">
        <w:t>loss (</w:t>
      </w:r>
      <w:proofErr w:type="gramStart"/>
      <w:r w:rsidR="00217FD9" w:rsidRPr="00AE51BB">
        <w:t>%</w:t>
      </w:r>
      <w:proofErr w:type="spellStart"/>
      <w:r w:rsidR="00217FD9" w:rsidRPr="00AE51BB">
        <w:t>Ev</w:t>
      </w:r>
      <w:proofErr w:type="spellEnd"/>
      <w:proofErr w:type="gramEnd"/>
      <w:r w:rsidR="00217FD9" w:rsidRPr="00AE51BB">
        <w:t>) as a function of time</w:t>
      </w:r>
      <w:r w:rsidR="008562AF">
        <w:t>,</w:t>
      </w:r>
      <w:r w:rsidR="00217FD9" w:rsidRPr="00AE51BB">
        <w:t xml:space="preserve"> </w:t>
      </w:r>
      <w:r>
        <w:t xml:space="preserve">are </w:t>
      </w:r>
      <w:r w:rsidR="00217FD9" w:rsidRPr="00AE51BB">
        <w:t xml:space="preserve">determined by </w:t>
      </w:r>
      <w:r w:rsidR="00217FD9" w:rsidRPr="00455625">
        <w:t>measuring the</w:t>
      </w:r>
      <w:r w:rsidRPr="00455625">
        <w:t xml:space="preserve"> mass</w:t>
      </w:r>
      <w:r w:rsidR="00FA43A1" w:rsidRPr="00455625">
        <w:t>-loss</w:t>
      </w:r>
      <w:r w:rsidR="00217FD9" w:rsidRPr="00455625">
        <w:t xml:space="preserve"> over</w:t>
      </w:r>
      <w:r w:rsidR="00217FD9" w:rsidRPr="00AE51BB">
        <w:t xml:space="preserve"> time from a shallow dish. Approximately 20</w:t>
      </w:r>
      <w:r w:rsidR="00521610">
        <w:t> </w:t>
      </w:r>
      <w:r w:rsidR="00217FD9" w:rsidRPr="00AE51BB">
        <w:t xml:space="preserve">g of oil </w:t>
      </w:r>
      <w:proofErr w:type="gramStart"/>
      <w:r w:rsidR="00217FD9" w:rsidRPr="00AE51BB">
        <w:t>is weighed</w:t>
      </w:r>
      <w:proofErr w:type="gramEnd"/>
      <w:r w:rsidR="00217FD9" w:rsidRPr="00AE51BB">
        <w:t xml:space="preserve"> into a 139</w:t>
      </w:r>
      <w:r w:rsidR="00521610">
        <w:t> </w:t>
      </w:r>
      <w:r w:rsidR="00217FD9" w:rsidRPr="00AE51BB">
        <w:t xml:space="preserve">mm </w:t>
      </w:r>
      <w:r w:rsidR="00455625">
        <w:t>diameter</w:t>
      </w:r>
      <w:r>
        <w:t xml:space="preserve"> </w:t>
      </w:r>
      <w:r w:rsidR="00217FD9" w:rsidRPr="00AE51BB">
        <w:t>petri dish. Measurements are conducted in a low-flow climate-controlled chamber at 15</w:t>
      </w:r>
      <w:r w:rsidR="008C78DA">
        <w:t> </w:t>
      </w:r>
      <w:r w:rsidR="00217FD9" w:rsidRPr="00AE51BB">
        <w:sym w:font="Symbol" w:char="F0B0"/>
      </w:r>
      <w:r w:rsidR="00217FD9" w:rsidRPr="00AE51BB">
        <w:t xml:space="preserve">C. Temperatures are monitored by a digital thermometer. The oil </w:t>
      </w:r>
      <w:r>
        <w:t xml:space="preserve">mass </w:t>
      </w:r>
      <w:r w:rsidR="00217FD9" w:rsidRPr="00AE51BB">
        <w:t xml:space="preserve">is recorded </w:t>
      </w:r>
      <w:r w:rsidR="00BF54E1" w:rsidRPr="00AE51BB">
        <w:t xml:space="preserve">at intervals </w:t>
      </w:r>
      <w:r w:rsidR="00BF54E1">
        <w:t>using</w:t>
      </w:r>
      <w:r w:rsidR="00BF54E1" w:rsidRPr="00AE51BB">
        <w:t xml:space="preserve"> </w:t>
      </w:r>
      <w:r w:rsidR="00217FD9" w:rsidRPr="00AE51BB">
        <w:t xml:space="preserve">an electronic </w:t>
      </w:r>
      <w:r w:rsidR="00BF54E1">
        <w:t>scale</w:t>
      </w:r>
      <w:r w:rsidR="00BF54E1" w:rsidRPr="00AE51BB">
        <w:t xml:space="preserve"> </w:t>
      </w:r>
      <w:r w:rsidR="00217FD9" w:rsidRPr="00AE51BB">
        <w:t>accurate to 0.01</w:t>
      </w:r>
      <w:r w:rsidR="00521610">
        <w:t> g</w:t>
      </w:r>
      <w:r w:rsidR="00217FD9" w:rsidRPr="00AE51BB">
        <w:t xml:space="preserve"> and collected on a computer logging </w:t>
      </w:r>
      <w:r w:rsidR="00217FD9" w:rsidRPr="00455625">
        <w:t xml:space="preserve">system. The evaporation period can last from a few days for light oils to weeks for heavier products. The time versus </w:t>
      </w:r>
      <w:r w:rsidR="00E8171A">
        <w:t>mass-</w:t>
      </w:r>
      <w:r w:rsidR="00217FD9" w:rsidRPr="00455625">
        <w:t>loss data series</w:t>
      </w:r>
      <w:r w:rsidR="00217FD9" w:rsidRPr="00AE51BB">
        <w:t xml:space="preserve"> </w:t>
      </w:r>
      <w:r w:rsidR="00455625">
        <w:t>is</w:t>
      </w:r>
      <w:r w:rsidR="00217FD9" w:rsidRPr="00AE51BB">
        <w:t xml:space="preserve"> fit</w:t>
      </w:r>
      <w:r w:rsidR="00BF54E1">
        <w:t>ted</w:t>
      </w:r>
      <w:r w:rsidR="00217FD9" w:rsidRPr="00AE51BB">
        <w:t xml:space="preserve"> to either a </w:t>
      </w:r>
    </w:p>
    <w:p w:rsidR="00217FD9" w:rsidRPr="00AE51BB" w:rsidRDefault="00217FD9" w:rsidP="00B478E2">
      <w:pPr>
        <w:pStyle w:val="NoSpacing"/>
        <w:jc w:val="both"/>
      </w:pPr>
      <w:proofErr w:type="gramStart"/>
      <w:r w:rsidRPr="00AE51BB">
        <w:t>square-root</w:t>
      </w:r>
      <w:proofErr w:type="gramEnd"/>
      <w:r w:rsidRPr="00AE51BB">
        <w:t xml:space="preserve"> or a natural logarithm function </w:t>
      </w:r>
      <w:r w:rsidR="001D5759">
        <w:t>with</w:t>
      </w:r>
      <w:r w:rsidRPr="00AE51BB">
        <w:t xml:space="preserve"> the simplest</w:t>
      </w:r>
      <w:r w:rsidR="001D5759">
        <w:t xml:space="preserve"> and</w:t>
      </w:r>
      <w:r w:rsidRPr="00AE51BB">
        <w:t xml:space="preserve"> most representative equation </w:t>
      </w:r>
      <w:r w:rsidR="001D5759">
        <w:t>being retained</w:t>
      </w:r>
      <w:r w:rsidRPr="00AE51BB">
        <w:t>. The best-fit equations have the form:</w:t>
      </w:r>
    </w:p>
    <w:p w:rsidR="00217FD9" w:rsidRPr="00AE51BB" w:rsidRDefault="00217FD9" w:rsidP="00B478E2">
      <w:pPr>
        <w:pStyle w:val="NoSpacing"/>
        <w:jc w:val="both"/>
      </w:pPr>
    </w:p>
    <w:p w:rsidR="00217FD9" w:rsidRPr="009714AE" w:rsidRDefault="00217FD9" w:rsidP="00B478E2">
      <w:pPr>
        <w:pStyle w:val="NoSpacing"/>
        <w:jc w:val="both"/>
      </w:pPr>
      <w:r w:rsidRPr="00AE51BB">
        <w:tab/>
      </w:r>
      <w:r w:rsidRPr="00AE51BB">
        <w:tab/>
      </w:r>
      <w:r w:rsidRPr="00AE51BB">
        <w:tab/>
      </w:r>
      <w:r w:rsidRPr="00AE51BB">
        <w:tab/>
      </w:r>
      <w:r w:rsidRPr="009714AE">
        <w:rPr>
          <w:i/>
          <w:iCs/>
        </w:rPr>
        <w:t>%</w:t>
      </w:r>
      <w:proofErr w:type="spellStart"/>
      <w:r w:rsidRPr="009714AE">
        <w:rPr>
          <w:i/>
          <w:iCs/>
        </w:rPr>
        <w:t>Ev</w:t>
      </w:r>
      <w:proofErr w:type="spellEnd"/>
      <w:r w:rsidRPr="009714AE">
        <w:t xml:space="preserve"> = (A + B (</w:t>
      </w:r>
      <w:r w:rsidRPr="009714AE">
        <w:rPr>
          <w:i/>
          <w:iCs/>
        </w:rPr>
        <w:t>T</w:t>
      </w:r>
      <w:r w:rsidRPr="009714AE">
        <w:rPr>
          <w:iCs/>
        </w:rPr>
        <w:t>-15)</w:t>
      </w:r>
      <w:r w:rsidRPr="009714AE">
        <w:t xml:space="preserve">) ln </w:t>
      </w:r>
      <w:r w:rsidRPr="009714AE">
        <w:rPr>
          <w:i/>
          <w:iCs/>
        </w:rPr>
        <w:t>t</w:t>
      </w:r>
      <w:r w:rsidR="001D5759" w:rsidRPr="009714AE">
        <w:t xml:space="preserve"> </w:t>
      </w:r>
      <w:r w:rsidR="001D5759" w:rsidRPr="009714AE">
        <w:tab/>
        <w:t>(</w:t>
      </w:r>
      <w:r w:rsidR="00B96A59" w:rsidRPr="009714AE">
        <w:t>3</w:t>
      </w:r>
      <w:r w:rsidR="001D5759" w:rsidRPr="009714AE">
        <w:t>)</w:t>
      </w:r>
    </w:p>
    <w:p w:rsidR="00217FD9" w:rsidRPr="00F530F9" w:rsidRDefault="00217FD9" w:rsidP="00B478E2">
      <w:pPr>
        <w:pStyle w:val="NoSpacing"/>
        <w:jc w:val="both"/>
      </w:pPr>
      <w:r w:rsidRPr="009714AE">
        <w:tab/>
      </w:r>
      <w:r w:rsidRPr="009714AE">
        <w:tab/>
      </w:r>
      <w:r w:rsidRPr="009714AE">
        <w:tab/>
      </w:r>
      <w:r w:rsidRPr="009714AE">
        <w:tab/>
      </w:r>
      <w:r w:rsidRPr="00F530F9">
        <w:rPr>
          <w:i/>
          <w:iCs/>
        </w:rPr>
        <w:t>%</w:t>
      </w:r>
      <w:proofErr w:type="spellStart"/>
      <w:r w:rsidRPr="00F530F9">
        <w:rPr>
          <w:i/>
          <w:iCs/>
        </w:rPr>
        <w:t>Ev</w:t>
      </w:r>
      <w:proofErr w:type="spellEnd"/>
      <w:r w:rsidRPr="00F530F9">
        <w:t xml:space="preserve"> = (A + B (</w:t>
      </w:r>
      <w:r w:rsidRPr="00F530F9">
        <w:rPr>
          <w:i/>
          <w:iCs/>
        </w:rPr>
        <w:t>T</w:t>
      </w:r>
      <w:r w:rsidRPr="00F530F9">
        <w:rPr>
          <w:iCs/>
        </w:rPr>
        <w:t>-15)</w:t>
      </w:r>
      <w:r w:rsidRPr="00F530F9">
        <w:t xml:space="preserve">) </w:t>
      </w:r>
      <w:r w:rsidRPr="00F530F9">
        <w:rPr>
          <w:i/>
          <w:iCs/>
        </w:rPr>
        <w:t>t</w:t>
      </w:r>
      <w:r w:rsidRPr="00F530F9">
        <w:rPr>
          <w:vertAlign w:val="superscript"/>
        </w:rPr>
        <w:t>1/2</w:t>
      </w:r>
      <w:r w:rsidR="001D5759" w:rsidRPr="00F530F9">
        <w:tab/>
        <w:t>(</w:t>
      </w:r>
      <w:r w:rsidR="00B96A59" w:rsidRPr="00F530F9">
        <w:t>4</w:t>
      </w:r>
      <w:r w:rsidR="001D5759" w:rsidRPr="00F530F9">
        <w:t>)</w:t>
      </w:r>
    </w:p>
    <w:p w:rsidR="00217FD9" w:rsidRPr="00F530F9" w:rsidRDefault="00217FD9" w:rsidP="00B478E2">
      <w:pPr>
        <w:pStyle w:val="NoSpacing"/>
        <w:jc w:val="both"/>
      </w:pPr>
    </w:p>
    <w:p w:rsidR="00217FD9" w:rsidRPr="00AE51BB" w:rsidRDefault="00217FD9" w:rsidP="00B478E2">
      <w:pPr>
        <w:pStyle w:val="NoSpacing"/>
        <w:jc w:val="both"/>
      </w:pPr>
      <w:proofErr w:type="gramStart"/>
      <w:r w:rsidRPr="00AE51BB">
        <w:t>where</w:t>
      </w:r>
      <w:proofErr w:type="gramEnd"/>
      <w:r w:rsidRPr="00AE51BB">
        <w:t>:</w:t>
      </w:r>
    </w:p>
    <w:p w:rsidR="00217FD9" w:rsidRPr="00AE51BB" w:rsidRDefault="00217FD9" w:rsidP="00B478E2">
      <w:pPr>
        <w:pStyle w:val="NoSpacing"/>
        <w:ind w:left="720"/>
        <w:jc w:val="both"/>
      </w:pPr>
      <w:proofErr w:type="gramStart"/>
      <w:r w:rsidRPr="00AE51BB">
        <w:rPr>
          <w:i/>
          <w:iCs/>
        </w:rPr>
        <w:t>%</w:t>
      </w:r>
      <w:proofErr w:type="spellStart"/>
      <w:r w:rsidRPr="00AE51BB">
        <w:rPr>
          <w:i/>
          <w:iCs/>
        </w:rPr>
        <w:t>Ev</w:t>
      </w:r>
      <w:proofErr w:type="spellEnd"/>
      <w:proofErr w:type="gramEnd"/>
      <w:r w:rsidRPr="00AE51BB">
        <w:t xml:space="preserve"> is the quantity of oil evaporated, as a percentage of the starting oil mass,</w:t>
      </w:r>
    </w:p>
    <w:p w:rsidR="00217FD9" w:rsidRPr="00AE51BB" w:rsidRDefault="00217FD9" w:rsidP="00B478E2">
      <w:pPr>
        <w:pStyle w:val="NoSpacing"/>
        <w:ind w:left="720"/>
        <w:jc w:val="both"/>
      </w:pPr>
      <w:r w:rsidRPr="00AE51BB">
        <w:rPr>
          <w:i/>
          <w:iCs/>
        </w:rPr>
        <w:lastRenderedPageBreak/>
        <w:t>T</w:t>
      </w:r>
      <w:r w:rsidRPr="00AE51BB">
        <w:t xml:space="preserve"> is the oil surface temperature (</w:t>
      </w:r>
      <w:r w:rsidRPr="00AE51BB">
        <w:sym w:font="Symbol" w:char="F0B0"/>
      </w:r>
      <w:r w:rsidRPr="00AE51BB">
        <w:t>C),</w:t>
      </w:r>
    </w:p>
    <w:p w:rsidR="00217FD9" w:rsidRPr="00AE51BB" w:rsidRDefault="00217FD9" w:rsidP="00B478E2">
      <w:pPr>
        <w:pStyle w:val="NoSpacing"/>
        <w:ind w:left="720"/>
        <w:jc w:val="both"/>
      </w:pPr>
      <w:proofErr w:type="spellStart"/>
      <w:proofErr w:type="gramStart"/>
      <w:r w:rsidRPr="00AE51BB">
        <w:rPr>
          <w:i/>
          <w:iCs/>
        </w:rPr>
        <w:t>t</w:t>
      </w:r>
      <w:proofErr w:type="spellEnd"/>
      <w:proofErr w:type="gramEnd"/>
      <w:r w:rsidRPr="00AE51BB">
        <w:t xml:space="preserve"> is time (in min), </w:t>
      </w:r>
    </w:p>
    <w:p w:rsidR="00486DBF" w:rsidRDefault="00217FD9" w:rsidP="00B478E2">
      <w:pPr>
        <w:pStyle w:val="NoSpacing"/>
        <w:ind w:left="720"/>
        <w:jc w:val="both"/>
      </w:pPr>
      <w:proofErr w:type="gramStart"/>
      <w:r w:rsidRPr="00AE51BB">
        <w:t>A and</w:t>
      </w:r>
      <w:proofErr w:type="gramEnd"/>
      <w:r w:rsidRPr="00AE51BB">
        <w:t xml:space="preserve"> B are constants fit</w:t>
      </w:r>
      <w:r w:rsidR="006C45F1">
        <w:t xml:space="preserve"> </w:t>
      </w:r>
      <w:r w:rsidRPr="00AE51BB">
        <w:t>to the measured data.</w:t>
      </w:r>
    </w:p>
    <w:p w:rsidR="00217FD9" w:rsidRPr="00AE51BB" w:rsidRDefault="00217FD9" w:rsidP="00B478E2">
      <w:pPr>
        <w:pStyle w:val="NoSpacing"/>
        <w:jc w:val="both"/>
      </w:pPr>
    </w:p>
    <w:p w:rsidR="00217FD9" w:rsidRPr="00AE51BB" w:rsidRDefault="00217FD9" w:rsidP="00B478E2">
      <w:pPr>
        <w:pStyle w:val="NoSpacing"/>
        <w:jc w:val="both"/>
      </w:pPr>
      <w:proofErr w:type="gramStart"/>
      <w:r w:rsidRPr="00AE51BB">
        <w:t xml:space="preserve">The relationship for the </w:t>
      </w:r>
      <w:r w:rsidRPr="00AE51BB">
        <w:rPr>
          <w:i/>
        </w:rPr>
        <w:t>A</w:t>
      </w:r>
      <w:r w:rsidRPr="00AE51BB">
        <w:t xml:space="preserve"> and </w:t>
      </w:r>
      <w:r w:rsidRPr="00AE51BB">
        <w:rPr>
          <w:i/>
        </w:rPr>
        <w:t>B</w:t>
      </w:r>
      <w:r w:rsidRPr="00AE51BB">
        <w:t xml:space="preserve"> constants </w:t>
      </w:r>
      <w:r w:rsidR="001D5759">
        <w:t>is</w:t>
      </w:r>
      <w:r w:rsidR="001D5759" w:rsidRPr="00AE51BB">
        <w:t xml:space="preserve"> </w:t>
      </w:r>
      <w:r w:rsidRPr="00AE51BB">
        <w:t xml:space="preserve">defined </w:t>
      </w:r>
      <w:r w:rsidR="008F62DC">
        <w:t>by</w:t>
      </w:r>
      <w:r w:rsidRPr="00AE51BB">
        <w:t xml:space="preserve"> Fingas</w:t>
      </w:r>
      <w:r w:rsidR="008F62DC">
        <w:t xml:space="preserve"> (</w:t>
      </w:r>
      <w:r w:rsidRPr="00AE51BB">
        <w:t>2004</w:t>
      </w:r>
      <w:r w:rsidR="008F62DC">
        <w:t>)</w:t>
      </w:r>
      <w:proofErr w:type="gramEnd"/>
      <w:r w:rsidRPr="00AE51BB">
        <w:t xml:space="preserve">. The apparatus </w:t>
      </w:r>
      <w:proofErr w:type="gramStart"/>
      <w:r w:rsidRPr="00AE51BB">
        <w:t>is periodically checked</w:t>
      </w:r>
      <w:proofErr w:type="gramEnd"/>
      <w:r w:rsidRPr="00AE51BB">
        <w:t xml:space="preserve"> by conducting a run with a 15-g mass in place of the oil.</w:t>
      </w:r>
    </w:p>
    <w:p w:rsidR="00217FD9" w:rsidRPr="00AE51BB" w:rsidRDefault="00217FD9" w:rsidP="00B478E2">
      <w:pPr>
        <w:pStyle w:val="NoSpacing"/>
        <w:jc w:val="both"/>
      </w:pPr>
    </w:p>
    <w:p w:rsidR="00217FD9" w:rsidRPr="00AE51BB" w:rsidRDefault="00217FD9" w:rsidP="00B478E2">
      <w:pPr>
        <w:pStyle w:val="NoSpacing"/>
        <w:jc w:val="both"/>
        <w:rPr>
          <w:i/>
        </w:rPr>
      </w:pPr>
      <w:r w:rsidRPr="00AE51BB">
        <w:rPr>
          <w:i/>
        </w:rPr>
        <w:t>Ref: Fingas, M.F. 2004</w:t>
      </w:r>
      <w:r w:rsidR="004A6B91">
        <w:rPr>
          <w:i/>
        </w:rPr>
        <w:t>.</w:t>
      </w:r>
      <w:r w:rsidR="004A6B91" w:rsidRPr="00AE51BB">
        <w:rPr>
          <w:i/>
        </w:rPr>
        <w:t xml:space="preserve"> </w:t>
      </w:r>
      <w:r w:rsidRPr="00AE51BB">
        <w:rPr>
          <w:i/>
        </w:rPr>
        <w:t>“Model</w:t>
      </w:r>
      <w:r w:rsidR="00521610">
        <w:rPr>
          <w:i/>
        </w:rPr>
        <w:t>ing</w:t>
      </w:r>
      <w:r w:rsidRPr="00AE51BB">
        <w:rPr>
          <w:i/>
        </w:rPr>
        <w:t xml:space="preserve"> evaporation using models that are not boundary-layer regulated”, Journal of Hazardous Materials, 107 (1</w:t>
      </w:r>
      <w:r w:rsidR="001D5759">
        <w:rPr>
          <w:i/>
        </w:rPr>
        <w:t>–</w:t>
      </w:r>
      <w:r w:rsidRPr="00AE51BB">
        <w:rPr>
          <w:i/>
        </w:rPr>
        <w:t>2)</w:t>
      </w:r>
      <w:r w:rsidR="001D5759">
        <w:rPr>
          <w:i/>
        </w:rPr>
        <w:t xml:space="preserve">: </w:t>
      </w:r>
      <w:r w:rsidRPr="00AE51BB">
        <w:rPr>
          <w:i/>
        </w:rPr>
        <w:t>27</w:t>
      </w:r>
      <w:r w:rsidR="001D5759">
        <w:rPr>
          <w:i/>
        </w:rPr>
        <w:t>–</w:t>
      </w:r>
      <w:r w:rsidRPr="00AE51BB">
        <w:rPr>
          <w:i/>
        </w:rPr>
        <w:t>36.</w:t>
      </w:r>
    </w:p>
    <w:p w:rsidR="00217FD9" w:rsidRPr="00AE51BB" w:rsidRDefault="00217FD9" w:rsidP="00B478E2">
      <w:pPr>
        <w:contextualSpacing/>
        <w:jc w:val="both"/>
        <w:rPr>
          <w:rFonts w:ascii="Times New Roman" w:eastAsia="Arial Unicode MS" w:hAnsi="Times New Roman" w:cs="Times New Roman"/>
          <w:szCs w:val="24"/>
          <w:lang w:eastAsia="ko-KR"/>
        </w:rPr>
      </w:pPr>
    </w:p>
    <w:p w:rsidR="00990449" w:rsidRPr="00AE51BB" w:rsidRDefault="00990449" w:rsidP="00B478E2">
      <w:pPr>
        <w:contextualSpacing/>
        <w:jc w:val="both"/>
        <w:rPr>
          <w:rFonts w:ascii="Times New Roman" w:eastAsia="Arial Unicode MS" w:hAnsi="Times New Roman" w:cs="Times New Roman"/>
          <w:szCs w:val="24"/>
          <w:lang w:eastAsia="ko-KR"/>
        </w:rPr>
      </w:pPr>
    </w:p>
    <w:p w:rsidR="00990449" w:rsidRPr="00AE51BB" w:rsidRDefault="00990449" w:rsidP="00B478E2">
      <w:pPr>
        <w:pStyle w:val="SubsectionHead"/>
        <w:spacing w:before="0" w:after="0"/>
        <w:jc w:val="both"/>
      </w:pPr>
      <w:r w:rsidRPr="00217FD9">
        <w:t>Oil/</w:t>
      </w:r>
      <w:r w:rsidR="000550A9">
        <w:t>b</w:t>
      </w:r>
      <w:r w:rsidR="000550A9" w:rsidRPr="00217FD9">
        <w:t xml:space="preserve">rine </w:t>
      </w:r>
      <w:r w:rsidR="000550A9">
        <w:t>e</w:t>
      </w:r>
      <w:r w:rsidR="000550A9" w:rsidRPr="00217FD9">
        <w:t xml:space="preserve">mulsion </w:t>
      </w:r>
      <w:r w:rsidR="000550A9">
        <w:t>f</w:t>
      </w:r>
      <w:r w:rsidR="000550A9" w:rsidRPr="00217FD9">
        <w:t xml:space="preserve">ormation </w:t>
      </w:r>
      <w:r w:rsidR="000550A9">
        <w:t>t</w:t>
      </w:r>
      <w:r w:rsidRPr="00217FD9">
        <w:t xml:space="preserve">endency and </w:t>
      </w:r>
      <w:r w:rsidR="000550A9">
        <w:t>s</w:t>
      </w:r>
      <w:r w:rsidR="000550A9" w:rsidRPr="00217FD9">
        <w:t>tability</w:t>
      </w:r>
      <w:r w:rsidR="000550A9">
        <w:t xml:space="preserve"> </w:t>
      </w:r>
      <w:r w:rsidR="00217FD9">
        <w:t>(</w:t>
      </w:r>
      <w:r w:rsidR="00863E19">
        <w:t>13.02/X.X/M</w:t>
      </w:r>
      <w:r w:rsidR="000550A9">
        <w:t>)</w:t>
      </w:r>
    </w:p>
    <w:p w:rsidR="00990449" w:rsidRPr="00AE51BB" w:rsidRDefault="00990449" w:rsidP="00B478E2">
      <w:pPr>
        <w:pStyle w:val="NoSpacing"/>
        <w:jc w:val="both"/>
      </w:pPr>
    </w:p>
    <w:p w:rsidR="00990449" w:rsidRPr="00AE51BB" w:rsidRDefault="00990449" w:rsidP="00B478E2">
      <w:pPr>
        <w:pStyle w:val="NoSpacing"/>
        <w:jc w:val="both"/>
      </w:pPr>
      <w:r w:rsidRPr="00AE51BB">
        <w:t xml:space="preserve">Water-in-oil emulsions </w:t>
      </w:r>
      <w:proofErr w:type="gramStart"/>
      <w:r w:rsidRPr="00AE51BB">
        <w:t>are formed</w:t>
      </w:r>
      <w:proofErr w:type="gramEnd"/>
      <w:r w:rsidRPr="00AE51BB">
        <w:t xml:space="preserve"> in 2.2-</w:t>
      </w:r>
      <w:r w:rsidR="000550A9">
        <w:t>L</w:t>
      </w:r>
      <w:r w:rsidR="000550A9" w:rsidRPr="00AE51BB">
        <w:t xml:space="preserve"> </w:t>
      </w:r>
      <w:r w:rsidRPr="00AE51BB">
        <w:t>fluorinated vessels on an end-over-end rotary mixer (Associated Design, VA) at a nominal rotational speed of 50</w:t>
      </w:r>
      <w:r w:rsidR="00521610">
        <w:t> </w:t>
      </w:r>
      <w:r w:rsidRPr="00AE51BB">
        <w:t>RPM. Samples are prepared as follows:</w:t>
      </w:r>
    </w:p>
    <w:p w:rsidR="00990449" w:rsidRPr="00AE51BB" w:rsidRDefault="00990449" w:rsidP="00B478E2">
      <w:pPr>
        <w:pStyle w:val="NoSpacing"/>
        <w:ind w:left="720"/>
        <w:jc w:val="both"/>
      </w:pPr>
    </w:p>
    <w:p w:rsidR="00990449" w:rsidRPr="00AE51BB" w:rsidRDefault="00990449" w:rsidP="00B478E2">
      <w:pPr>
        <w:pStyle w:val="NoSpacing"/>
        <w:numPr>
          <w:ilvl w:val="0"/>
          <w:numId w:val="49"/>
        </w:numPr>
        <w:jc w:val="both"/>
      </w:pPr>
      <w:r w:rsidRPr="00AE51BB">
        <w:t>600</w:t>
      </w:r>
      <w:r w:rsidR="00521610">
        <w:t> mL</w:t>
      </w:r>
      <w:r w:rsidRPr="00AE51BB">
        <w:t xml:space="preserve"> of salt water (3.3</w:t>
      </w:r>
      <w:r w:rsidR="000F0ADE">
        <w:t> </w:t>
      </w:r>
      <w:r w:rsidRPr="00AE51BB">
        <w:t xml:space="preserve">% w/v </w:t>
      </w:r>
      <w:proofErr w:type="spellStart"/>
      <w:r w:rsidRPr="00AE51BB">
        <w:t>NaCl</w:t>
      </w:r>
      <w:proofErr w:type="spellEnd"/>
      <w:r w:rsidRPr="00AE51BB">
        <w:t xml:space="preserve">) </w:t>
      </w:r>
      <w:proofErr w:type="gramStart"/>
      <w:r w:rsidRPr="00AE51BB">
        <w:t>is dispensed</w:t>
      </w:r>
      <w:proofErr w:type="gramEnd"/>
      <w:r w:rsidRPr="00AE51BB">
        <w:t xml:space="preserve"> into a mixing vessel.</w:t>
      </w:r>
    </w:p>
    <w:p w:rsidR="00486DBF" w:rsidRDefault="00990449" w:rsidP="00B478E2">
      <w:pPr>
        <w:pStyle w:val="NoSpacing"/>
        <w:numPr>
          <w:ilvl w:val="0"/>
          <w:numId w:val="49"/>
        </w:numPr>
        <w:jc w:val="both"/>
      </w:pPr>
      <w:r w:rsidRPr="00AE51BB">
        <w:t xml:space="preserve">A 30-mL aliquot of oil is added to each vessel </w:t>
      </w:r>
      <w:r w:rsidR="000550A9">
        <w:t>to produce a</w:t>
      </w:r>
      <w:r w:rsidR="000550A9" w:rsidRPr="00AE51BB">
        <w:t xml:space="preserve"> </w:t>
      </w:r>
      <w:r w:rsidR="00217FD9" w:rsidRPr="00AE51BB">
        <w:t>1:20</w:t>
      </w:r>
      <w:r w:rsidRPr="00AE51BB">
        <w:t xml:space="preserve"> </w:t>
      </w:r>
      <w:proofErr w:type="spellStart"/>
      <w:r w:rsidRPr="00AE51BB">
        <w:t>oil</w:t>
      </w:r>
      <w:proofErr w:type="gramStart"/>
      <w:r w:rsidRPr="00AE51BB">
        <w:t>:water</w:t>
      </w:r>
      <w:proofErr w:type="spellEnd"/>
      <w:proofErr w:type="gramEnd"/>
      <w:r w:rsidRPr="00AE51BB">
        <w:t xml:space="preserve"> ratio.</w:t>
      </w:r>
    </w:p>
    <w:p w:rsidR="00990449" w:rsidRPr="00AE51BB" w:rsidRDefault="00990449" w:rsidP="00B478E2">
      <w:pPr>
        <w:pStyle w:val="NoSpacing"/>
        <w:numPr>
          <w:ilvl w:val="0"/>
          <w:numId w:val="49"/>
        </w:numPr>
        <w:jc w:val="both"/>
      </w:pPr>
      <w:r w:rsidRPr="00AE51BB">
        <w:t xml:space="preserve">The vessels are sealed and placed in the rotary mixer such that the cap of each mixing vessel follows, rather than leads, the direction of rotation. The rotary mixer is kept in a </w:t>
      </w:r>
      <w:proofErr w:type="gramStart"/>
      <w:r w:rsidRPr="00AE51BB">
        <w:t>temperature controlled</w:t>
      </w:r>
      <w:proofErr w:type="gramEnd"/>
      <w:r w:rsidRPr="00AE51BB">
        <w:t xml:space="preserve"> room at 15</w:t>
      </w:r>
      <w:r w:rsidR="000F0ADE">
        <w:t> </w:t>
      </w:r>
      <w:r w:rsidRPr="00AE51BB">
        <w:sym w:font="Symbol" w:char="F0B0"/>
      </w:r>
      <w:r w:rsidRPr="00AE51BB">
        <w:t>C.</w:t>
      </w:r>
    </w:p>
    <w:p w:rsidR="00990449" w:rsidRPr="00AE51BB" w:rsidRDefault="00990449" w:rsidP="00B478E2">
      <w:pPr>
        <w:pStyle w:val="NoSpacing"/>
        <w:numPr>
          <w:ilvl w:val="0"/>
          <w:numId w:val="49"/>
        </w:numPr>
        <w:jc w:val="both"/>
      </w:pPr>
      <w:r w:rsidRPr="00AE51BB">
        <w:t xml:space="preserve">The vessels and their contents </w:t>
      </w:r>
      <w:r w:rsidR="006C45F1">
        <w:t>then</w:t>
      </w:r>
      <w:r w:rsidRPr="00AE51BB">
        <w:t xml:space="preserve"> stand for approximately 4</w:t>
      </w:r>
      <w:r w:rsidR="000F0ADE">
        <w:t> </w:t>
      </w:r>
      <w:r w:rsidRPr="00AE51BB">
        <w:t xml:space="preserve">h </w:t>
      </w:r>
      <w:r w:rsidR="000550A9">
        <w:t>prior to rotation</w:t>
      </w:r>
      <w:r w:rsidRPr="00AE51BB">
        <w:t xml:space="preserve">, then </w:t>
      </w:r>
      <w:proofErr w:type="gramStart"/>
      <w:r w:rsidR="000550A9">
        <w:t xml:space="preserve">are </w:t>
      </w:r>
      <w:r w:rsidRPr="00AE51BB">
        <w:t>mixed</w:t>
      </w:r>
      <w:proofErr w:type="gramEnd"/>
      <w:r w:rsidRPr="00AE51BB">
        <w:t xml:space="preserve"> continuously for 12</w:t>
      </w:r>
      <w:r w:rsidR="000F0ADE">
        <w:t> </w:t>
      </w:r>
      <w:r w:rsidRPr="00AE51BB">
        <w:t>h.</w:t>
      </w:r>
    </w:p>
    <w:p w:rsidR="00990449" w:rsidRPr="00AE51BB" w:rsidRDefault="000550A9" w:rsidP="00B478E2">
      <w:pPr>
        <w:pStyle w:val="NoSpacing"/>
        <w:numPr>
          <w:ilvl w:val="0"/>
          <w:numId w:val="49"/>
        </w:numPr>
        <w:jc w:val="both"/>
      </w:pPr>
      <w:r>
        <w:t>After mixing</w:t>
      </w:r>
      <w:r w:rsidR="00990449" w:rsidRPr="00AE51BB">
        <w:t xml:space="preserve">, the emulsions </w:t>
      </w:r>
      <w:proofErr w:type="gramStart"/>
      <w:r w:rsidR="00990449" w:rsidRPr="00AE51BB">
        <w:t xml:space="preserve">are </w:t>
      </w:r>
      <w:r>
        <w:t xml:space="preserve">immediately </w:t>
      </w:r>
      <w:r w:rsidR="00990449" w:rsidRPr="00AE51BB">
        <w:t xml:space="preserve">collected from the vessels </w:t>
      </w:r>
      <w:r>
        <w:t>and measured for</w:t>
      </w:r>
      <w:r w:rsidR="00990449" w:rsidRPr="00AE51BB">
        <w:t xml:space="preserve"> water content, viscosity</w:t>
      </w:r>
      <w:r>
        <w:t>,</w:t>
      </w:r>
      <w:r w:rsidR="00990449" w:rsidRPr="00AE51BB">
        <w:t xml:space="preserve"> and </w:t>
      </w:r>
      <w:r w:rsidR="00990449" w:rsidRPr="008F62DC">
        <w:t xml:space="preserve">the </w:t>
      </w:r>
      <w:r w:rsidR="00990449" w:rsidRPr="008F62DC">
        <w:rPr>
          <w:i/>
        </w:rPr>
        <w:t>complex modulus</w:t>
      </w:r>
      <w:proofErr w:type="gramEnd"/>
      <w:r w:rsidR="00990449" w:rsidRPr="008F62DC">
        <w:rPr>
          <w:i/>
        </w:rPr>
        <w:t>.</w:t>
      </w:r>
      <w:r w:rsidR="00990449" w:rsidRPr="008F62DC">
        <w:t xml:space="preserve"> The emulsions</w:t>
      </w:r>
      <w:r w:rsidR="00990449" w:rsidRPr="00AE51BB">
        <w:t xml:space="preserve"> are stored </w:t>
      </w:r>
      <w:r w:rsidRPr="00AE51BB">
        <w:t xml:space="preserve">for one week </w:t>
      </w:r>
      <w:r w:rsidR="00990449" w:rsidRPr="00AE51BB">
        <w:t xml:space="preserve">in </w:t>
      </w:r>
      <w:r>
        <w:t>a</w:t>
      </w:r>
      <w:r w:rsidRPr="00AE51BB">
        <w:t xml:space="preserve"> </w:t>
      </w:r>
      <w:r w:rsidR="00990449" w:rsidRPr="00AE51BB">
        <w:t>cold room at 15</w:t>
      </w:r>
      <w:r w:rsidR="000F0ADE">
        <w:t> </w:t>
      </w:r>
      <w:r w:rsidR="00990449" w:rsidRPr="00AE51BB">
        <w:sym w:font="Symbol" w:char="F0B0"/>
      </w:r>
      <w:r w:rsidR="00990449" w:rsidRPr="00AE51BB">
        <w:t>C</w:t>
      </w:r>
      <w:r>
        <w:t xml:space="preserve"> and</w:t>
      </w:r>
      <w:r w:rsidR="00990449" w:rsidRPr="00AE51BB">
        <w:t xml:space="preserve"> changes in physical appearance</w:t>
      </w:r>
      <w:r w:rsidRPr="000550A9">
        <w:t xml:space="preserve"> </w:t>
      </w:r>
      <w:proofErr w:type="gramStart"/>
      <w:r>
        <w:t xml:space="preserve">are </w:t>
      </w:r>
      <w:r w:rsidR="008F62DC">
        <w:t>monitored</w:t>
      </w:r>
      <w:proofErr w:type="gramEnd"/>
      <w:r w:rsidR="00990449" w:rsidRPr="00AE51BB">
        <w:t>.</w:t>
      </w:r>
    </w:p>
    <w:p w:rsidR="00990449" w:rsidRPr="00AE51BB" w:rsidRDefault="00990449" w:rsidP="00B478E2">
      <w:pPr>
        <w:pStyle w:val="NoSpacing"/>
        <w:ind w:left="720"/>
        <w:jc w:val="both"/>
      </w:pPr>
    </w:p>
    <w:p w:rsidR="00486DBF" w:rsidRDefault="00990449" w:rsidP="00B478E2">
      <w:pPr>
        <w:pStyle w:val="NoSpacing"/>
        <w:jc w:val="both"/>
      </w:pPr>
      <w:r w:rsidRPr="00AE51BB">
        <w:t xml:space="preserve">Emulsions </w:t>
      </w:r>
      <w:proofErr w:type="gramStart"/>
      <w:r w:rsidRPr="00AE51BB">
        <w:t>are classified</w:t>
      </w:r>
      <w:proofErr w:type="gramEnd"/>
      <w:r w:rsidRPr="00AE51BB">
        <w:t xml:space="preserve"> into one of four stability classes: unstable, entrained water, </w:t>
      </w:r>
      <w:proofErr w:type="spellStart"/>
      <w:r w:rsidRPr="00AE51BB">
        <w:t>meso</w:t>
      </w:r>
      <w:proofErr w:type="spellEnd"/>
      <w:r w:rsidRPr="00AE51BB">
        <w:t>-stable</w:t>
      </w:r>
      <w:r w:rsidR="002E1F3A">
        <w:t>,</w:t>
      </w:r>
      <w:r w:rsidRPr="00AE51BB">
        <w:t xml:space="preserve"> and stable.</w:t>
      </w:r>
    </w:p>
    <w:p w:rsidR="00990449" w:rsidRPr="00AE51BB" w:rsidRDefault="00990449" w:rsidP="00B478E2">
      <w:pPr>
        <w:pStyle w:val="NoSpacing"/>
        <w:jc w:val="both"/>
      </w:pPr>
    </w:p>
    <w:p w:rsidR="00990449" w:rsidRPr="00AE51BB" w:rsidRDefault="00990449" w:rsidP="00B478E2">
      <w:pPr>
        <w:pStyle w:val="NoSpacing"/>
        <w:jc w:val="both"/>
      </w:pPr>
    </w:p>
    <w:p w:rsidR="00990449" w:rsidRPr="00AE51BB" w:rsidRDefault="00990449" w:rsidP="00B478E2">
      <w:pPr>
        <w:pStyle w:val="NoSpacing"/>
        <w:jc w:val="both"/>
      </w:pPr>
      <w:r w:rsidRPr="00AE51BB">
        <w:t xml:space="preserve">The </w:t>
      </w:r>
      <w:r w:rsidRPr="00A4099C">
        <w:rPr>
          <w:i/>
        </w:rPr>
        <w:t>complex modulus</w:t>
      </w:r>
      <w:r w:rsidRPr="00A4099C">
        <w:t xml:space="preserve"> </w:t>
      </w:r>
      <w:proofErr w:type="gramStart"/>
      <w:r w:rsidRPr="00A4099C">
        <w:t>is</w:t>
      </w:r>
      <w:r w:rsidRPr="00AE51BB">
        <w:t xml:space="preserve"> measured</w:t>
      </w:r>
      <w:proofErr w:type="gramEnd"/>
      <w:r w:rsidRPr="00AE51BB">
        <w:t xml:space="preserve"> </w:t>
      </w:r>
      <w:r w:rsidR="002E1F3A">
        <w:t>using</w:t>
      </w:r>
      <w:r w:rsidR="002E1F3A" w:rsidRPr="00AE51BB">
        <w:t xml:space="preserve"> </w:t>
      </w:r>
      <w:r w:rsidRPr="00AE51BB">
        <w:t xml:space="preserve">an RS300 </w:t>
      </w:r>
      <w:proofErr w:type="spellStart"/>
      <w:r w:rsidRPr="00AE51BB">
        <w:t>RheoStress</w:t>
      </w:r>
      <w:proofErr w:type="spellEnd"/>
      <w:r w:rsidRPr="00AE51BB">
        <w:t xml:space="preserve"> </w:t>
      </w:r>
      <w:proofErr w:type="spellStart"/>
      <w:r w:rsidRPr="00AE51BB">
        <w:t>rheometer</w:t>
      </w:r>
      <w:proofErr w:type="spellEnd"/>
      <w:r w:rsidRPr="00AE51BB">
        <w:t xml:space="preserve"> </w:t>
      </w:r>
      <w:r w:rsidR="002E1F3A">
        <w:t xml:space="preserve">having a </w:t>
      </w:r>
      <w:r w:rsidR="006C45F1" w:rsidRPr="00AE51BB">
        <w:t>35-mm</w:t>
      </w:r>
      <w:r w:rsidRPr="00AE51BB">
        <w:t xml:space="preserve"> plate-plate geometry. A stress sweep is performed </w:t>
      </w:r>
      <w:r w:rsidR="002E1F3A">
        <w:t>over</w:t>
      </w:r>
      <w:r w:rsidR="002E1F3A" w:rsidRPr="00AE51BB">
        <w:t xml:space="preserve"> </w:t>
      </w:r>
      <w:r w:rsidR="00BF54E1">
        <w:t>a</w:t>
      </w:r>
      <w:r w:rsidR="00BF54E1" w:rsidRPr="00AE51BB">
        <w:t xml:space="preserve"> </w:t>
      </w:r>
      <w:r w:rsidRPr="00AE51BB">
        <w:t xml:space="preserve">0.1 to </w:t>
      </w:r>
      <w:proofErr w:type="gramStart"/>
      <w:r w:rsidRPr="00AE51BB">
        <w:t>10</w:t>
      </w:r>
      <w:r w:rsidR="00083695">
        <w:t> </w:t>
      </w:r>
      <w:r w:rsidRPr="00AE51BB">
        <w:t>mPa</w:t>
      </w:r>
      <w:proofErr w:type="gramEnd"/>
      <w:r w:rsidRPr="00AE51BB">
        <w:t xml:space="preserve"> </w:t>
      </w:r>
      <w:r w:rsidR="002E1F3A" w:rsidRPr="00AE51BB">
        <w:t xml:space="preserve">range </w:t>
      </w:r>
      <w:r w:rsidRPr="00AE51BB">
        <w:t xml:space="preserve">in </w:t>
      </w:r>
      <w:r w:rsidR="002E1F3A">
        <w:t>a</w:t>
      </w:r>
      <w:r w:rsidR="002E1F3A" w:rsidRPr="00AE51BB">
        <w:t xml:space="preserve"> </w:t>
      </w:r>
      <w:r w:rsidRPr="00AE51BB">
        <w:t>forced oscillation mode at a frequency of 1</w:t>
      </w:r>
      <w:r w:rsidR="00521610">
        <w:t> </w:t>
      </w:r>
      <w:r w:rsidRPr="00AE51BB">
        <w:t xml:space="preserve">Hz. The </w:t>
      </w:r>
      <w:r w:rsidRPr="00A4099C">
        <w:rPr>
          <w:i/>
        </w:rPr>
        <w:t>complex modulus</w:t>
      </w:r>
      <w:r w:rsidRPr="00AE51BB">
        <w:t xml:space="preserve"> value in the linear viscoelastic region </w:t>
      </w:r>
      <w:proofErr w:type="gramStart"/>
      <w:r w:rsidRPr="00AE51BB">
        <w:t>is reported</w:t>
      </w:r>
      <w:proofErr w:type="gramEnd"/>
      <w:r w:rsidRPr="00AE51BB">
        <w:t>.</w:t>
      </w:r>
      <w:r w:rsidR="00215DDB">
        <w:t xml:space="preserve"> </w:t>
      </w:r>
      <w:r w:rsidR="002E1F3A">
        <w:t>Three replicate e</w:t>
      </w:r>
      <w:r w:rsidR="00215DDB">
        <w:t>mulsions are prepared and the water</w:t>
      </w:r>
      <w:r w:rsidR="002E1F3A">
        <w:t xml:space="preserve"> content</w:t>
      </w:r>
      <w:r w:rsidR="00215DDB">
        <w:t xml:space="preserve"> and </w:t>
      </w:r>
      <w:r w:rsidR="00215DDB" w:rsidRPr="00A4099C">
        <w:rPr>
          <w:i/>
        </w:rPr>
        <w:t>complex modulus</w:t>
      </w:r>
      <w:r w:rsidR="00215DDB">
        <w:t xml:space="preserve"> analyses </w:t>
      </w:r>
      <w:proofErr w:type="gramStart"/>
      <w:r w:rsidR="00215DDB">
        <w:t>are performed</w:t>
      </w:r>
      <w:proofErr w:type="gramEnd"/>
      <w:r w:rsidR="00215DDB">
        <w:t xml:space="preserve"> in duplicate for each emulsion sample.</w:t>
      </w:r>
    </w:p>
    <w:p w:rsidR="00990449" w:rsidRPr="00AE51BB" w:rsidRDefault="00990449" w:rsidP="00B478E2">
      <w:pPr>
        <w:pStyle w:val="NoSpacing"/>
        <w:jc w:val="both"/>
      </w:pPr>
    </w:p>
    <w:p w:rsidR="00D0033F" w:rsidRDefault="00990449" w:rsidP="00B478E2">
      <w:pPr>
        <w:jc w:val="both"/>
        <w:rPr>
          <w:rFonts w:ascii="Times New Roman" w:eastAsia="Arial Unicode MS" w:hAnsi="Times New Roman" w:cs="Times New Roman"/>
          <w:i/>
          <w:szCs w:val="24"/>
          <w:lang w:eastAsia="ko-KR"/>
        </w:rPr>
      </w:pPr>
      <w:r w:rsidRPr="00AE51BB">
        <w:rPr>
          <w:rFonts w:ascii="Times New Roman" w:eastAsia="Arial Unicode MS" w:hAnsi="Times New Roman" w:cs="Times New Roman"/>
          <w:i/>
          <w:szCs w:val="24"/>
          <w:lang w:eastAsia="ko-KR"/>
        </w:rPr>
        <w:t>Ref: Fingas, M.</w:t>
      </w:r>
      <w:r w:rsidR="00BF54E1">
        <w:rPr>
          <w:rFonts w:ascii="Times New Roman" w:eastAsia="Arial Unicode MS" w:hAnsi="Times New Roman" w:cs="Times New Roman"/>
          <w:i/>
          <w:szCs w:val="24"/>
          <w:lang w:eastAsia="ko-KR"/>
        </w:rPr>
        <w:t>F.</w:t>
      </w:r>
      <w:r w:rsidRPr="00AE51BB">
        <w:rPr>
          <w:rFonts w:ascii="Times New Roman" w:eastAsia="Arial Unicode MS" w:hAnsi="Times New Roman" w:cs="Times New Roman"/>
          <w:i/>
          <w:szCs w:val="24"/>
          <w:lang w:eastAsia="ko-KR"/>
        </w:rPr>
        <w:t xml:space="preserve">, </w:t>
      </w:r>
      <w:r w:rsidR="004A6B91">
        <w:rPr>
          <w:rFonts w:ascii="Times New Roman" w:eastAsia="Arial Unicode MS" w:hAnsi="Times New Roman" w:cs="Times New Roman"/>
          <w:i/>
          <w:szCs w:val="24"/>
          <w:lang w:eastAsia="ko-KR"/>
        </w:rPr>
        <w:t xml:space="preserve">B. </w:t>
      </w:r>
      <w:r w:rsidRPr="00AE51BB">
        <w:rPr>
          <w:rFonts w:ascii="Times New Roman" w:eastAsia="Arial Unicode MS" w:hAnsi="Times New Roman" w:cs="Times New Roman"/>
          <w:i/>
          <w:szCs w:val="24"/>
          <w:lang w:eastAsia="ko-KR"/>
        </w:rPr>
        <w:t>Fieldhouse,</w:t>
      </w:r>
      <w:r w:rsidR="00BF54E1">
        <w:rPr>
          <w:rFonts w:ascii="Times New Roman" w:eastAsia="Arial Unicode MS" w:hAnsi="Times New Roman" w:cs="Times New Roman"/>
          <w:i/>
          <w:szCs w:val="24"/>
          <w:lang w:eastAsia="ko-KR"/>
        </w:rPr>
        <w:t xml:space="preserve"> </w:t>
      </w:r>
      <w:r w:rsidRPr="00AE51BB">
        <w:rPr>
          <w:rFonts w:ascii="Times New Roman" w:eastAsia="Arial Unicode MS" w:hAnsi="Times New Roman" w:cs="Times New Roman"/>
          <w:i/>
          <w:szCs w:val="24"/>
          <w:lang w:eastAsia="ko-KR"/>
        </w:rPr>
        <w:t>2004</w:t>
      </w:r>
      <w:r w:rsidR="004A6B91">
        <w:rPr>
          <w:rFonts w:ascii="Times New Roman" w:eastAsia="Arial Unicode MS" w:hAnsi="Times New Roman" w:cs="Times New Roman"/>
          <w:i/>
          <w:szCs w:val="24"/>
          <w:lang w:eastAsia="ko-KR"/>
        </w:rPr>
        <w:t>.</w:t>
      </w:r>
      <w:r w:rsidR="004A6B91" w:rsidRPr="00AE51BB">
        <w:rPr>
          <w:rFonts w:ascii="Times New Roman" w:eastAsia="Arial Unicode MS" w:hAnsi="Times New Roman" w:cs="Times New Roman"/>
          <w:i/>
          <w:szCs w:val="24"/>
          <w:lang w:eastAsia="ko-KR"/>
        </w:rPr>
        <w:t xml:space="preserve"> </w:t>
      </w:r>
      <w:r w:rsidR="004A6B91">
        <w:rPr>
          <w:rFonts w:ascii="Times New Roman" w:eastAsia="Arial Unicode MS" w:hAnsi="Times New Roman" w:cs="Times New Roman"/>
          <w:i/>
          <w:szCs w:val="24"/>
          <w:lang w:eastAsia="ko-KR"/>
        </w:rPr>
        <w:t>“</w:t>
      </w:r>
      <w:r w:rsidRPr="00AE51BB">
        <w:rPr>
          <w:rFonts w:ascii="Times New Roman" w:eastAsia="Arial Unicode MS" w:hAnsi="Times New Roman" w:cs="Times New Roman"/>
          <w:i/>
          <w:szCs w:val="24"/>
          <w:lang w:eastAsia="ko-KR"/>
        </w:rPr>
        <w:t>Formation of water-in-oil emulsions and application to oil spill modelling</w:t>
      </w:r>
      <w:r w:rsidR="004A6B91">
        <w:rPr>
          <w:rFonts w:ascii="Times New Roman" w:eastAsia="Arial Unicode MS" w:hAnsi="Times New Roman" w:cs="Times New Roman"/>
          <w:i/>
          <w:szCs w:val="24"/>
          <w:lang w:eastAsia="ko-KR"/>
        </w:rPr>
        <w:t>.”</w:t>
      </w:r>
      <w:r w:rsidRPr="00AE51BB">
        <w:rPr>
          <w:rFonts w:ascii="Times New Roman" w:eastAsia="Arial Unicode MS" w:hAnsi="Times New Roman" w:cs="Times New Roman"/>
          <w:i/>
          <w:szCs w:val="24"/>
          <w:lang w:eastAsia="ko-KR"/>
        </w:rPr>
        <w:t xml:space="preserve"> J</w:t>
      </w:r>
      <w:r w:rsidR="004A6B91">
        <w:rPr>
          <w:rFonts w:ascii="Times New Roman" w:eastAsia="Arial Unicode MS" w:hAnsi="Times New Roman" w:cs="Times New Roman"/>
          <w:i/>
          <w:szCs w:val="24"/>
          <w:lang w:eastAsia="ko-KR"/>
        </w:rPr>
        <w:t>ournal of</w:t>
      </w:r>
      <w:r w:rsidRPr="00AE51BB">
        <w:rPr>
          <w:rFonts w:ascii="Times New Roman" w:eastAsia="Arial Unicode MS" w:hAnsi="Times New Roman" w:cs="Times New Roman"/>
          <w:i/>
          <w:szCs w:val="24"/>
          <w:lang w:eastAsia="ko-KR"/>
        </w:rPr>
        <w:t xml:space="preserve"> Hazardous Materials, 107</w:t>
      </w:r>
      <w:r w:rsidR="004A6B91">
        <w:rPr>
          <w:rFonts w:ascii="Times New Roman" w:eastAsia="Arial Unicode MS" w:hAnsi="Times New Roman" w:cs="Times New Roman"/>
          <w:i/>
          <w:szCs w:val="24"/>
          <w:lang w:eastAsia="ko-KR"/>
        </w:rPr>
        <w:t>:</w:t>
      </w:r>
      <w:r w:rsidRPr="00AE51BB">
        <w:rPr>
          <w:rFonts w:ascii="Times New Roman" w:eastAsia="Arial Unicode MS" w:hAnsi="Times New Roman" w:cs="Times New Roman"/>
          <w:i/>
          <w:szCs w:val="24"/>
          <w:lang w:eastAsia="ko-KR"/>
        </w:rPr>
        <w:t>37–50.</w:t>
      </w:r>
    </w:p>
    <w:p w:rsidR="00116243" w:rsidRDefault="00116243" w:rsidP="00B478E2">
      <w:pPr>
        <w:jc w:val="both"/>
        <w:rPr>
          <w:rFonts w:ascii="Times New Roman" w:eastAsia="Arial Unicode MS" w:hAnsi="Times New Roman" w:cs="Times New Roman"/>
          <w:i/>
          <w:szCs w:val="24"/>
          <w:lang w:eastAsia="ko-KR"/>
        </w:rPr>
      </w:pPr>
    </w:p>
    <w:p w:rsidR="00990449" w:rsidRPr="00AE51BB" w:rsidRDefault="00990449" w:rsidP="00B478E2">
      <w:pPr>
        <w:jc w:val="both"/>
        <w:rPr>
          <w:rFonts w:ascii="Times New Roman" w:hAnsi="Times New Roman" w:cs="Times New Roman"/>
          <w:b/>
          <w:szCs w:val="24"/>
          <w:lang w:eastAsia="ko-KR"/>
        </w:rPr>
      </w:pPr>
      <w:r w:rsidRPr="00AE51BB">
        <w:rPr>
          <w:rFonts w:ascii="Times New Roman" w:hAnsi="Times New Roman" w:cs="Times New Roman"/>
          <w:b/>
          <w:szCs w:val="24"/>
          <w:lang w:eastAsia="ko-KR"/>
        </w:rPr>
        <w:t xml:space="preserve">Chemical </w:t>
      </w:r>
      <w:r w:rsidR="00223DF9">
        <w:rPr>
          <w:rFonts w:ascii="Times New Roman" w:hAnsi="Times New Roman" w:cs="Times New Roman"/>
          <w:b/>
          <w:szCs w:val="24"/>
          <w:lang w:eastAsia="ko-KR"/>
        </w:rPr>
        <w:t>d</w:t>
      </w:r>
      <w:r w:rsidR="00223DF9" w:rsidRPr="00AE51BB">
        <w:rPr>
          <w:rFonts w:ascii="Times New Roman" w:hAnsi="Times New Roman" w:cs="Times New Roman"/>
          <w:b/>
          <w:szCs w:val="24"/>
          <w:lang w:eastAsia="ko-KR"/>
        </w:rPr>
        <w:t>ispersibility</w:t>
      </w:r>
      <w:r w:rsidR="00223DF9">
        <w:rPr>
          <w:rFonts w:ascii="Times New Roman" w:hAnsi="Times New Roman" w:cs="Times New Roman"/>
          <w:b/>
          <w:szCs w:val="24"/>
          <w:lang w:eastAsia="ko-KR"/>
        </w:rPr>
        <w:t xml:space="preserve"> </w:t>
      </w:r>
      <w:r w:rsidR="00217FD9">
        <w:rPr>
          <w:rFonts w:ascii="Times New Roman" w:hAnsi="Times New Roman" w:cs="Times New Roman"/>
          <w:b/>
          <w:szCs w:val="24"/>
          <w:lang w:eastAsia="ko-KR"/>
        </w:rPr>
        <w:t>(ASTM F2059)</w:t>
      </w:r>
    </w:p>
    <w:p w:rsidR="00990449" w:rsidRPr="00AE51BB" w:rsidRDefault="00990449" w:rsidP="00B478E2">
      <w:pPr>
        <w:jc w:val="both"/>
        <w:rPr>
          <w:rFonts w:ascii="Times New Roman" w:eastAsia="Arial Unicode MS" w:hAnsi="Times New Roman" w:cs="Times New Roman"/>
          <w:b/>
          <w:bCs/>
          <w:szCs w:val="24"/>
          <w:lang w:eastAsia="ko-KR"/>
        </w:rPr>
      </w:pPr>
    </w:p>
    <w:p w:rsidR="00990449" w:rsidRDefault="00990449" w:rsidP="00B478E2">
      <w:pPr>
        <w:jc w:val="both"/>
        <w:rPr>
          <w:rFonts w:ascii="Times New Roman" w:eastAsia="Arial Unicode MS" w:hAnsi="Times New Roman" w:cs="Times New Roman"/>
          <w:szCs w:val="24"/>
          <w:lang w:eastAsia="ko-KR"/>
        </w:rPr>
      </w:pPr>
      <w:r w:rsidRPr="00AE51BB">
        <w:rPr>
          <w:rFonts w:ascii="Times New Roman" w:hAnsi="Times New Roman" w:cs="Times New Roman"/>
          <w:szCs w:val="24"/>
          <w:lang w:eastAsia="ko-KR"/>
        </w:rPr>
        <w:t xml:space="preserve">Chemical </w:t>
      </w:r>
      <w:r w:rsidR="00223DF9" w:rsidRPr="00BC5761">
        <w:rPr>
          <w:rFonts w:ascii="Times New Roman" w:hAnsi="Times New Roman" w:cs="Times New Roman"/>
          <w:szCs w:val="24"/>
          <w:lang w:eastAsia="ko-KR"/>
        </w:rPr>
        <w:t>dispersibility</w:t>
      </w:r>
      <w:r w:rsidR="00223DF9" w:rsidRPr="00AE51BB">
        <w:rPr>
          <w:rFonts w:ascii="Times New Roman" w:hAnsi="Times New Roman" w:cs="Times New Roman"/>
          <w:szCs w:val="24"/>
          <w:lang w:eastAsia="ko-KR"/>
        </w:rPr>
        <w:t xml:space="preserve"> </w:t>
      </w:r>
      <w:proofErr w:type="gramStart"/>
      <w:r w:rsidRPr="00AE51BB">
        <w:rPr>
          <w:rFonts w:ascii="Times New Roman" w:hAnsi="Times New Roman" w:cs="Times New Roman"/>
          <w:szCs w:val="24"/>
          <w:lang w:eastAsia="ko-KR"/>
        </w:rPr>
        <w:t>is assessed</w:t>
      </w:r>
      <w:proofErr w:type="gramEnd"/>
      <w:r w:rsidRPr="00AE51BB">
        <w:rPr>
          <w:rFonts w:ascii="Times New Roman" w:hAnsi="Times New Roman" w:cs="Times New Roman"/>
          <w:szCs w:val="24"/>
          <w:lang w:eastAsia="ko-KR"/>
        </w:rPr>
        <w:t xml:space="preserve"> as a relative ranking of effectiveness for the dispersibility of an oil sample by the surfactant </w:t>
      </w:r>
      <w:proofErr w:type="spellStart"/>
      <w:r w:rsidRPr="00AE51BB">
        <w:rPr>
          <w:rFonts w:ascii="Times New Roman" w:hAnsi="Times New Roman" w:cs="Times New Roman"/>
          <w:szCs w:val="24"/>
          <w:lang w:eastAsia="ko-KR"/>
        </w:rPr>
        <w:t>Corexit</w:t>
      </w:r>
      <w:proofErr w:type="spellEnd"/>
      <w:r w:rsidRPr="00AE51BB">
        <w:rPr>
          <w:rFonts w:ascii="Times New Roman" w:hAnsi="Times New Roman" w:cs="Times New Roman"/>
          <w:szCs w:val="24"/>
          <w:lang w:eastAsia="ko-KR"/>
        </w:rPr>
        <w:t xml:space="preserve"> 9500</w:t>
      </w:r>
      <w:r w:rsidR="00521610">
        <w:rPr>
          <w:rFonts w:ascii="Times New Roman" w:hAnsi="Times New Roman" w:cs="Times New Roman"/>
          <w:szCs w:val="24"/>
          <w:lang w:eastAsia="ko-KR"/>
        </w:rPr>
        <w:t> A</w:t>
      </w:r>
      <w:r w:rsidRPr="00AE51BB">
        <w:rPr>
          <w:rFonts w:ascii="Times New Roman" w:hAnsi="Times New Roman" w:cs="Times New Roman"/>
          <w:szCs w:val="24"/>
          <w:lang w:eastAsia="ko-KR"/>
        </w:rPr>
        <w:t>. This meth</w:t>
      </w:r>
      <w:r w:rsidR="00217FD9">
        <w:rPr>
          <w:rFonts w:ascii="Times New Roman" w:hAnsi="Times New Roman" w:cs="Times New Roman"/>
          <w:szCs w:val="24"/>
          <w:lang w:eastAsia="ko-KR"/>
        </w:rPr>
        <w:t xml:space="preserve">od </w:t>
      </w:r>
      <w:r w:rsidR="008562AF">
        <w:rPr>
          <w:rFonts w:ascii="Times New Roman" w:hAnsi="Times New Roman" w:cs="Times New Roman"/>
          <w:szCs w:val="24"/>
          <w:lang w:eastAsia="ko-KR"/>
        </w:rPr>
        <w:t xml:space="preserve">closely </w:t>
      </w:r>
      <w:r w:rsidR="00217FD9">
        <w:rPr>
          <w:rFonts w:ascii="Times New Roman" w:hAnsi="Times New Roman" w:cs="Times New Roman"/>
          <w:szCs w:val="24"/>
          <w:lang w:eastAsia="ko-KR"/>
        </w:rPr>
        <w:t>follows ASTM F2059</w:t>
      </w:r>
      <w:r w:rsidRPr="00AE51BB">
        <w:rPr>
          <w:rFonts w:ascii="Times New Roman" w:hAnsi="Times New Roman" w:cs="Times New Roman"/>
          <w:szCs w:val="24"/>
          <w:lang w:eastAsia="ko-KR"/>
        </w:rPr>
        <w:t xml:space="preserve">. </w:t>
      </w:r>
      <w:r w:rsidR="00223DF9">
        <w:rPr>
          <w:rFonts w:ascii="Times New Roman" w:eastAsia="Arial Unicode MS" w:hAnsi="Times New Roman" w:cs="Times New Roman"/>
          <w:szCs w:val="24"/>
          <w:lang w:eastAsia="ko-KR"/>
        </w:rPr>
        <w:t>The m</w:t>
      </w:r>
      <w:r w:rsidR="00223DF9" w:rsidRPr="00AE51BB">
        <w:rPr>
          <w:rFonts w:ascii="Times New Roman" w:eastAsia="Arial Unicode MS" w:hAnsi="Times New Roman" w:cs="Times New Roman"/>
          <w:szCs w:val="24"/>
          <w:lang w:eastAsia="ko-KR"/>
        </w:rPr>
        <w:t xml:space="preserve">ean of </w:t>
      </w:r>
      <w:r w:rsidR="00223DF9">
        <w:rPr>
          <w:rFonts w:ascii="Times New Roman" w:eastAsia="Arial Unicode MS" w:hAnsi="Times New Roman" w:cs="Times New Roman"/>
          <w:szCs w:val="24"/>
          <w:lang w:eastAsia="ko-KR"/>
        </w:rPr>
        <w:t>three replicates</w:t>
      </w:r>
      <w:r w:rsidR="00223DF9" w:rsidRPr="00AE51BB">
        <w:rPr>
          <w:rFonts w:ascii="Times New Roman" w:eastAsia="Arial Unicode MS" w:hAnsi="Times New Roman" w:cs="Times New Roman"/>
          <w:szCs w:val="24"/>
          <w:lang w:eastAsia="ko-KR"/>
        </w:rPr>
        <w:t xml:space="preserve"> </w:t>
      </w:r>
      <w:proofErr w:type="gramStart"/>
      <w:r w:rsidR="00223DF9">
        <w:rPr>
          <w:rFonts w:ascii="Times New Roman" w:eastAsia="Arial Unicode MS" w:hAnsi="Times New Roman" w:cs="Times New Roman"/>
          <w:szCs w:val="24"/>
          <w:lang w:eastAsia="ko-KR"/>
        </w:rPr>
        <w:t>is</w:t>
      </w:r>
      <w:r w:rsidR="00223DF9" w:rsidRPr="00AE51BB">
        <w:rPr>
          <w:rFonts w:ascii="Times New Roman" w:eastAsia="Arial Unicode MS" w:hAnsi="Times New Roman" w:cs="Times New Roman"/>
          <w:szCs w:val="24"/>
          <w:lang w:eastAsia="ko-KR"/>
        </w:rPr>
        <w:t xml:space="preserve"> reported</w:t>
      </w:r>
      <w:proofErr w:type="gramEnd"/>
      <w:r w:rsidR="00223DF9" w:rsidRPr="00AE51BB">
        <w:rPr>
          <w:rFonts w:ascii="Times New Roman" w:eastAsia="Arial Unicode MS" w:hAnsi="Times New Roman" w:cs="Times New Roman"/>
          <w:szCs w:val="24"/>
          <w:lang w:eastAsia="ko-KR"/>
        </w:rPr>
        <w:t xml:space="preserve"> as the sample</w:t>
      </w:r>
      <w:r w:rsidR="00223DF9">
        <w:rPr>
          <w:rFonts w:ascii="Times New Roman" w:eastAsia="Arial Unicode MS" w:hAnsi="Times New Roman" w:cs="Times New Roman"/>
          <w:szCs w:val="24"/>
          <w:lang w:eastAsia="ko-KR"/>
        </w:rPr>
        <w:t xml:space="preserve"> </w:t>
      </w:r>
      <w:r w:rsidR="00215DDB">
        <w:rPr>
          <w:rFonts w:ascii="Times New Roman" w:eastAsia="Arial Unicode MS" w:hAnsi="Times New Roman" w:cs="Times New Roman"/>
          <w:szCs w:val="24"/>
          <w:lang w:eastAsia="ko-KR"/>
        </w:rPr>
        <w:t>chemical d</w:t>
      </w:r>
      <w:r w:rsidR="00215DDB" w:rsidRPr="00215DDB">
        <w:rPr>
          <w:rFonts w:ascii="Times New Roman" w:eastAsia="Arial Unicode MS" w:hAnsi="Times New Roman" w:cs="Times New Roman"/>
          <w:szCs w:val="24"/>
          <w:lang w:eastAsia="ko-KR"/>
        </w:rPr>
        <w:t>ispersibility</w:t>
      </w:r>
      <w:r w:rsidR="00215DDB">
        <w:rPr>
          <w:rFonts w:ascii="Times New Roman" w:eastAsia="Arial Unicode MS" w:hAnsi="Times New Roman" w:cs="Times New Roman"/>
          <w:szCs w:val="24"/>
          <w:lang w:eastAsia="ko-KR"/>
        </w:rPr>
        <w:t>.</w:t>
      </w:r>
    </w:p>
    <w:p w:rsidR="00D0033F" w:rsidRDefault="00D0033F" w:rsidP="00B478E2">
      <w:pPr>
        <w:jc w:val="both"/>
        <w:rPr>
          <w:rFonts w:ascii="Times New Roman" w:eastAsia="Arial Unicode MS" w:hAnsi="Times New Roman" w:cs="Times New Roman"/>
          <w:szCs w:val="24"/>
          <w:lang w:eastAsia="ko-KR"/>
        </w:rPr>
      </w:pPr>
    </w:p>
    <w:p w:rsidR="008A6259" w:rsidRPr="00AE51BB" w:rsidRDefault="008A6259" w:rsidP="00B478E2">
      <w:pPr>
        <w:jc w:val="both"/>
        <w:rPr>
          <w:rFonts w:ascii="Times New Roman" w:hAnsi="Times New Roman" w:cs="Times New Roman"/>
          <w:szCs w:val="24"/>
          <w:lang w:eastAsia="ko-KR"/>
        </w:rPr>
      </w:pPr>
    </w:p>
    <w:p w:rsidR="00990449" w:rsidRPr="00AE51BB" w:rsidRDefault="00990449" w:rsidP="00B478E2">
      <w:pPr>
        <w:jc w:val="both"/>
        <w:rPr>
          <w:rFonts w:ascii="Times New Roman" w:eastAsia="Arial Unicode MS" w:hAnsi="Times New Roman" w:cs="Times New Roman"/>
          <w:b/>
          <w:bCs/>
          <w:szCs w:val="24"/>
          <w:u w:val="single"/>
          <w:lang w:eastAsia="ko-KR"/>
        </w:rPr>
      </w:pPr>
      <w:r w:rsidRPr="00AE51BB">
        <w:rPr>
          <w:rFonts w:ascii="Times New Roman" w:eastAsia="Arial Unicode MS" w:hAnsi="Times New Roman" w:cs="Times New Roman"/>
          <w:b/>
          <w:bCs/>
          <w:szCs w:val="24"/>
          <w:u w:val="single"/>
          <w:lang w:eastAsia="ko-KR"/>
        </w:rPr>
        <w:t xml:space="preserve">Chemistry </w:t>
      </w:r>
      <w:r w:rsidR="00223DF9">
        <w:rPr>
          <w:rFonts w:ascii="Times New Roman" w:eastAsia="Arial Unicode MS" w:hAnsi="Times New Roman" w:cs="Times New Roman"/>
          <w:b/>
          <w:bCs/>
          <w:szCs w:val="24"/>
          <w:u w:val="single"/>
          <w:lang w:eastAsia="ko-KR"/>
        </w:rPr>
        <w:t>m</w:t>
      </w:r>
      <w:r w:rsidR="00223DF9" w:rsidRPr="00AE51BB">
        <w:rPr>
          <w:rFonts w:ascii="Times New Roman" w:eastAsia="Arial Unicode MS" w:hAnsi="Times New Roman" w:cs="Times New Roman"/>
          <w:b/>
          <w:bCs/>
          <w:szCs w:val="24"/>
          <w:u w:val="single"/>
          <w:lang w:eastAsia="ko-KR"/>
        </w:rPr>
        <w:t>ethods</w:t>
      </w:r>
    </w:p>
    <w:p w:rsidR="00990449" w:rsidRPr="00AE51BB" w:rsidRDefault="00990449" w:rsidP="00B478E2">
      <w:pPr>
        <w:jc w:val="both"/>
        <w:rPr>
          <w:rFonts w:ascii="Times New Roman" w:eastAsia="Arial Unicode MS" w:hAnsi="Times New Roman" w:cs="Times New Roman"/>
          <w:b/>
          <w:bCs/>
          <w:szCs w:val="24"/>
          <w:lang w:eastAsia="ko-KR"/>
        </w:rPr>
      </w:pPr>
    </w:p>
    <w:p w:rsidR="00990449" w:rsidRPr="00BD367F" w:rsidRDefault="00990449" w:rsidP="00B478E2">
      <w:pPr>
        <w:jc w:val="both"/>
        <w:rPr>
          <w:rFonts w:ascii="Times New Roman" w:hAnsi="Times New Roman" w:cs="Times New Roman"/>
          <w:szCs w:val="24"/>
          <w:lang w:eastAsia="ko-KR"/>
        </w:rPr>
      </w:pPr>
      <w:r w:rsidRPr="00AE51BB">
        <w:rPr>
          <w:rFonts w:ascii="Times New Roman" w:eastAsia="Arial Unicode MS" w:hAnsi="Times New Roman" w:cs="Times New Roman"/>
          <w:b/>
          <w:bCs/>
          <w:szCs w:val="24"/>
          <w:lang w:eastAsia="ko-KR"/>
        </w:rPr>
        <w:t xml:space="preserve">Simulated </w:t>
      </w:r>
      <w:r w:rsidR="00223DF9">
        <w:rPr>
          <w:rFonts w:ascii="Times New Roman" w:eastAsia="Arial Unicode MS" w:hAnsi="Times New Roman" w:cs="Times New Roman"/>
          <w:b/>
          <w:bCs/>
          <w:szCs w:val="24"/>
          <w:lang w:eastAsia="ko-KR"/>
        </w:rPr>
        <w:t>d</w:t>
      </w:r>
      <w:r w:rsidR="00223DF9" w:rsidRPr="00AE51BB">
        <w:rPr>
          <w:rFonts w:ascii="Times New Roman" w:eastAsia="Arial Unicode MS" w:hAnsi="Times New Roman" w:cs="Times New Roman"/>
          <w:b/>
          <w:bCs/>
          <w:szCs w:val="24"/>
          <w:lang w:eastAsia="ko-KR"/>
        </w:rPr>
        <w:t>istillation</w:t>
      </w:r>
      <w:r w:rsidR="00223DF9">
        <w:rPr>
          <w:rFonts w:ascii="Times New Roman" w:eastAsia="Arial Unicode MS" w:hAnsi="Times New Roman" w:cs="Times New Roman"/>
          <w:b/>
          <w:bCs/>
          <w:szCs w:val="24"/>
          <w:lang w:eastAsia="ko-KR"/>
        </w:rPr>
        <w:t xml:space="preserve"> </w:t>
      </w:r>
      <w:r w:rsidR="008A4617" w:rsidRPr="00BD367F">
        <w:rPr>
          <w:rFonts w:ascii="Times New Roman" w:eastAsia="Arial Unicode MS" w:hAnsi="Times New Roman" w:cs="Times New Roman"/>
          <w:b/>
          <w:bCs/>
          <w:szCs w:val="24"/>
          <w:lang w:eastAsia="ko-KR"/>
        </w:rPr>
        <w:t>(</w:t>
      </w:r>
      <w:r w:rsidR="00863E19">
        <w:rPr>
          <w:rFonts w:ascii="Times New Roman" w:eastAsia="Arial Unicode MS" w:hAnsi="Times New Roman" w:cs="Times New Roman"/>
          <w:b/>
          <w:bCs/>
          <w:szCs w:val="24"/>
          <w:lang w:eastAsia="ko-KR"/>
        </w:rPr>
        <w:t>5.10/X.X/M</w:t>
      </w:r>
      <w:r w:rsidR="00B478E2">
        <w:rPr>
          <w:rFonts w:ascii="Times New Roman" w:eastAsia="Arial Unicode MS" w:hAnsi="Times New Roman" w:cs="Times New Roman"/>
          <w:b/>
          <w:bCs/>
          <w:szCs w:val="24"/>
          <w:lang w:eastAsia="ko-KR"/>
        </w:rPr>
        <w:t xml:space="preserve">, </w:t>
      </w:r>
      <w:r w:rsidR="00BD367F" w:rsidRPr="00BD367F">
        <w:rPr>
          <w:rFonts w:ascii="Times New Roman" w:hAnsi="Times New Roman" w:cs="Times New Roman"/>
          <w:b/>
          <w:szCs w:val="24"/>
          <w:lang w:eastAsia="ko-KR"/>
        </w:rPr>
        <w:t>ASTM D</w:t>
      </w:r>
      <w:r w:rsidR="00B478E2">
        <w:rPr>
          <w:rFonts w:ascii="Times New Roman" w:hAnsi="Times New Roman" w:cs="Times New Roman"/>
          <w:b/>
          <w:szCs w:val="24"/>
          <w:lang w:eastAsia="ko-KR"/>
        </w:rPr>
        <w:t>2887</w:t>
      </w:r>
      <w:r w:rsidR="00BD367F" w:rsidRPr="00BD367F">
        <w:rPr>
          <w:rFonts w:ascii="Times New Roman" w:hAnsi="Times New Roman" w:cs="Times New Roman"/>
          <w:b/>
          <w:i/>
          <w:szCs w:val="24"/>
          <w:lang w:eastAsia="ko-KR"/>
        </w:rPr>
        <w:t xml:space="preserve">, </w:t>
      </w:r>
      <w:r w:rsidR="000B155D" w:rsidRPr="000B155D">
        <w:rPr>
          <w:rFonts w:ascii="Times New Roman" w:hAnsi="Times New Roman" w:cs="Times New Roman"/>
          <w:b/>
          <w:szCs w:val="24"/>
          <w:lang w:eastAsia="ko-KR"/>
        </w:rPr>
        <w:t>ASTM D7169,</w:t>
      </w:r>
      <w:r w:rsidR="000B155D">
        <w:rPr>
          <w:rFonts w:ascii="Times New Roman" w:hAnsi="Times New Roman" w:cs="Times New Roman"/>
          <w:b/>
          <w:i/>
          <w:szCs w:val="24"/>
          <w:lang w:eastAsia="ko-KR"/>
        </w:rPr>
        <w:t xml:space="preserve"> </w:t>
      </w:r>
      <w:r w:rsidR="00223DF9">
        <w:rPr>
          <w:rFonts w:ascii="Times New Roman" w:hAnsi="Times New Roman" w:cs="Times New Roman"/>
          <w:b/>
          <w:szCs w:val="24"/>
          <w:lang w:eastAsia="ko-KR"/>
        </w:rPr>
        <w:t>and the</w:t>
      </w:r>
      <w:r w:rsidR="006C45F1">
        <w:rPr>
          <w:rFonts w:ascii="Times New Roman" w:hAnsi="Times New Roman" w:cs="Times New Roman"/>
          <w:b/>
          <w:szCs w:val="24"/>
          <w:lang w:eastAsia="ko-KR"/>
        </w:rPr>
        <w:t xml:space="preserve"> </w:t>
      </w:r>
      <w:r w:rsidR="00223DF9">
        <w:rPr>
          <w:rFonts w:ascii="Times New Roman" w:hAnsi="Times New Roman" w:cs="Times New Roman"/>
          <w:b/>
          <w:szCs w:val="24"/>
          <w:lang w:eastAsia="ko-KR"/>
        </w:rPr>
        <w:t>combined</w:t>
      </w:r>
      <w:r w:rsidR="00223DF9" w:rsidRPr="00B478E2">
        <w:rPr>
          <w:rFonts w:ascii="Times New Roman" w:hAnsi="Times New Roman" w:cs="Times New Roman"/>
          <w:b/>
          <w:szCs w:val="24"/>
          <w:lang w:eastAsia="ko-KR"/>
        </w:rPr>
        <w:t xml:space="preserve"> </w:t>
      </w:r>
      <w:r w:rsidR="00B478E2" w:rsidRPr="00B478E2">
        <w:rPr>
          <w:rFonts w:ascii="Times New Roman" w:hAnsi="Times New Roman" w:cs="Times New Roman"/>
          <w:b/>
          <w:szCs w:val="24"/>
          <w:lang w:eastAsia="ko-KR"/>
        </w:rPr>
        <w:t>method</w:t>
      </w:r>
      <w:r w:rsidR="00223DF9">
        <w:rPr>
          <w:rFonts w:ascii="Times New Roman" w:hAnsi="Times New Roman" w:cs="Times New Roman"/>
          <w:b/>
          <w:szCs w:val="24"/>
          <w:lang w:eastAsia="ko-KR"/>
        </w:rPr>
        <w:t>s</w:t>
      </w:r>
      <w:r w:rsidR="00B478E2" w:rsidRPr="00B478E2">
        <w:rPr>
          <w:rFonts w:ascii="Times New Roman" w:hAnsi="Times New Roman" w:cs="Times New Roman"/>
          <w:b/>
          <w:szCs w:val="24"/>
          <w:lang w:eastAsia="ko-KR"/>
        </w:rPr>
        <w:t xml:space="preserve"> </w:t>
      </w:r>
      <w:r w:rsidR="00B478E2">
        <w:rPr>
          <w:rFonts w:ascii="Times New Roman" w:hAnsi="Times New Roman" w:cs="Times New Roman"/>
          <w:b/>
          <w:szCs w:val="24"/>
          <w:lang w:eastAsia="ko-KR"/>
        </w:rPr>
        <w:t>of</w:t>
      </w:r>
      <w:r w:rsidR="00B478E2">
        <w:rPr>
          <w:rFonts w:ascii="Times New Roman" w:hAnsi="Times New Roman" w:cs="Times New Roman"/>
          <w:b/>
          <w:i/>
          <w:szCs w:val="24"/>
          <w:lang w:eastAsia="ko-KR"/>
        </w:rPr>
        <w:t xml:space="preserve"> </w:t>
      </w:r>
      <w:r w:rsidR="008A4617" w:rsidRPr="00BD367F">
        <w:rPr>
          <w:rFonts w:ascii="Times New Roman" w:hAnsi="Times New Roman" w:cs="Times New Roman"/>
          <w:b/>
          <w:szCs w:val="24"/>
          <w:lang w:eastAsia="ko-KR"/>
        </w:rPr>
        <w:t xml:space="preserve">ASTM </w:t>
      </w:r>
      <w:r w:rsidR="00B478E2" w:rsidRPr="00BD367F">
        <w:rPr>
          <w:rFonts w:ascii="Times New Roman" w:hAnsi="Times New Roman" w:cs="Times New Roman"/>
          <w:b/>
          <w:szCs w:val="24"/>
          <w:lang w:eastAsia="ko-KR"/>
        </w:rPr>
        <w:t>D6730</w:t>
      </w:r>
      <w:r w:rsidR="00B478E2">
        <w:rPr>
          <w:rFonts w:ascii="Times New Roman" w:hAnsi="Times New Roman" w:cs="Times New Roman"/>
          <w:b/>
          <w:szCs w:val="24"/>
          <w:lang w:eastAsia="ko-KR"/>
        </w:rPr>
        <w:t xml:space="preserve"> and</w:t>
      </w:r>
      <w:r w:rsidR="00B478E2" w:rsidRPr="00BD367F">
        <w:rPr>
          <w:rFonts w:ascii="Times New Roman" w:hAnsi="Times New Roman" w:cs="Times New Roman"/>
          <w:b/>
          <w:szCs w:val="24"/>
          <w:lang w:eastAsia="ko-KR"/>
        </w:rPr>
        <w:t xml:space="preserve"> </w:t>
      </w:r>
      <w:r w:rsidR="008A4617" w:rsidRPr="00BD367F">
        <w:rPr>
          <w:rFonts w:ascii="Times New Roman" w:hAnsi="Times New Roman" w:cs="Times New Roman"/>
          <w:b/>
          <w:szCs w:val="24"/>
          <w:lang w:eastAsia="ko-KR"/>
        </w:rPr>
        <w:t>D7169)</w:t>
      </w:r>
    </w:p>
    <w:p w:rsidR="00990449" w:rsidRPr="00AE51BB" w:rsidRDefault="00990449" w:rsidP="00B478E2">
      <w:pPr>
        <w:jc w:val="both"/>
        <w:rPr>
          <w:rFonts w:ascii="Times New Roman" w:hAnsi="Times New Roman" w:cs="Times New Roman"/>
          <w:szCs w:val="24"/>
          <w:lang w:eastAsia="ko-KR"/>
        </w:rPr>
      </w:pPr>
    </w:p>
    <w:p w:rsidR="00990449" w:rsidRPr="00AE51BB" w:rsidRDefault="00990449" w:rsidP="00B478E2">
      <w:pPr>
        <w:jc w:val="both"/>
        <w:rPr>
          <w:rFonts w:ascii="Times New Roman" w:hAnsi="Times New Roman" w:cs="Times New Roman"/>
          <w:szCs w:val="24"/>
          <w:lang w:eastAsia="ko-KR"/>
        </w:rPr>
      </w:pPr>
      <w:r w:rsidRPr="00AE51BB">
        <w:rPr>
          <w:rFonts w:ascii="Times New Roman" w:hAnsi="Times New Roman" w:cs="Times New Roman"/>
          <w:szCs w:val="24"/>
          <w:lang w:eastAsia="ko-KR"/>
        </w:rPr>
        <w:t xml:space="preserve">Simulated distillation curves </w:t>
      </w:r>
      <w:proofErr w:type="gramStart"/>
      <w:r w:rsidR="00F00A29">
        <w:rPr>
          <w:rFonts w:ascii="Times New Roman" w:hAnsi="Times New Roman" w:cs="Times New Roman"/>
          <w:szCs w:val="24"/>
          <w:lang w:eastAsia="ko-KR"/>
        </w:rPr>
        <w:t>were</w:t>
      </w:r>
      <w:r w:rsidRPr="00AE51BB">
        <w:rPr>
          <w:rFonts w:ascii="Times New Roman" w:hAnsi="Times New Roman" w:cs="Times New Roman"/>
          <w:szCs w:val="24"/>
          <w:lang w:eastAsia="ko-KR"/>
        </w:rPr>
        <w:t xml:space="preserve"> measured</w:t>
      </w:r>
      <w:proofErr w:type="gramEnd"/>
      <w:r w:rsidRPr="00AE51BB">
        <w:rPr>
          <w:rFonts w:ascii="Times New Roman" w:hAnsi="Times New Roman" w:cs="Times New Roman"/>
          <w:szCs w:val="24"/>
          <w:lang w:eastAsia="ko-KR"/>
        </w:rPr>
        <w:t xml:space="preserve"> according to </w:t>
      </w:r>
      <w:r w:rsidR="00863E19">
        <w:rPr>
          <w:rFonts w:ascii="Times New Roman" w:hAnsi="Times New Roman" w:cs="Times New Roman"/>
          <w:szCs w:val="24"/>
          <w:lang w:eastAsia="ko-KR"/>
        </w:rPr>
        <w:t>5.10/X.X/M</w:t>
      </w:r>
      <w:r w:rsidR="00B478E2">
        <w:rPr>
          <w:rFonts w:ascii="Times New Roman" w:hAnsi="Times New Roman" w:cs="Times New Roman"/>
          <w:szCs w:val="24"/>
          <w:lang w:eastAsia="ko-KR"/>
        </w:rPr>
        <w:t xml:space="preserve">, ASTM 2887, </w:t>
      </w:r>
      <w:r w:rsidR="00BD367F" w:rsidRPr="00AE51BB">
        <w:rPr>
          <w:rFonts w:ascii="Times New Roman" w:hAnsi="Times New Roman" w:cs="Times New Roman"/>
          <w:szCs w:val="24"/>
          <w:lang w:eastAsia="ko-KR"/>
        </w:rPr>
        <w:t>ASTM D7169</w:t>
      </w:r>
      <w:r w:rsidR="00BD367F">
        <w:rPr>
          <w:rFonts w:ascii="Times New Roman" w:hAnsi="Times New Roman" w:cs="Times New Roman"/>
          <w:szCs w:val="24"/>
          <w:lang w:eastAsia="ko-KR"/>
        </w:rPr>
        <w:t xml:space="preserve">, </w:t>
      </w:r>
      <w:r w:rsidR="00B478E2">
        <w:rPr>
          <w:rFonts w:ascii="Times New Roman" w:hAnsi="Times New Roman" w:cs="Times New Roman"/>
          <w:szCs w:val="24"/>
          <w:lang w:eastAsia="ko-KR"/>
        </w:rPr>
        <w:t xml:space="preserve">and </w:t>
      </w:r>
      <w:r w:rsidR="00BF54E1">
        <w:rPr>
          <w:rFonts w:ascii="Times New Roman" w:hAnsi="Times New Roman" w:cs="Times New Roman"/>
          <w:szCs w:val="24"/>
          <w:lang w:eastAsia="ko-KR"/>
        </w:rPr>
        <w:t xml:space="preserve">a </w:t>
      </w:r>
      <w:r w:rsidR="00223DF9">
        <w:rPr>
          <w:rFonts w:ascii="Times New Roman" w:hAnsi="Times New Roman" w:cs="Times New Roman"/>
          <w:szCs w:val="24"/>
          <w:lang w:eastAsia="ko-KR"/>
        </w:rPr>
        <w:t>combination</w:t>
      </w:r>
      <w:r w:rsidR="00B478E2" w:rsidRPr="00B478E2">
        <w:rPr>
          <w:rFonts w:ascii="Times New Roman" w:hAnsi="Times New Roman" w:cs="Times New Roman"/>
          <w:szCs w:val="24"/>
          <w:lang w:eastAsia="ko-KR"/>
        </w:rPr>
        <w:t xml:space="preserve"> of ASTM D6730 and D7169</w:t>
      </w:r>
      <w:r w:rsidR="00F00A29">
        <w:rPr>
          <w:rFonts w:ascii="Times New Roman" w:hAnsi="Times New Roman" w:cs="Times New Roman"/>
          <w:szCs w:val="24"/>
          <w:lang w:eastAsia="ko-KR"/>
        </w:rPr>
        <w:t xml:space="preserve">, depending on sample </w:t>
      </w:r>
      <w:r w:rsidR="00BF54E1">
        <w:rPr>
          <w:rFonts w:ascii="Times New Roman" w:hAnsi="Times New Roman" w:cs="Times New Roman"/>
          <w:szCs w:val="24"/>
          <w:lang w:eastAsia="ko-KR"/>
        </w:rPr>
        <w:t xml:space="preserve">type </w:t>
      </w:r>
      <w:r w:rsidR="00F00A29">
        <w:rPr>
          <w:rFonts w:ascii="Times New Roman" w:hAnsi="Times New Roman" w:cs="Times New Roman"/>
          <w:szCs w:val="24"/>
          <w:lang w:eastAsia="ko-KR"/>
        </w:rPr>
        <w:t xml:space="preserve">and </w:t>
      </w:r>
      <w:r w:rsidR="00223DF9">
        <w:rPr>
          <w:rFonts w:ascii="Times New Roman" w:hAnsi="Times New Roman" w:cs="Times New Roman"/>
          <w:szCs w:val="24"/>
          <w:lang w:eastAsia="ko-KR"/>
        </w:rPr>
        <w:t xml:space="preserve">the </w:t>
      </w:r>
      <w:r w:rsidR="00F00A29">
        <w:rPr>
          <w:rFonts w:ascii="Times New Roman" w:hAnsi="Times New Roman" w:cs="Times New Roman"/>
          <w:szCs w:val="24"/>
          <w:lang w:eastAsia="ko-KR"/>
        </w:rPr>
        <w:t xml:space="preserve">availability of </w:t>
      </w:r>
      <w:r w:rsidR="00223DF9">
        <w:rPr>
          <w:rFonts w:ascii="Times New Roman" w:hAnsi="Times New Roman" w:cs="Times New Roman"/>
          <w:szCs w:val="24"/>
          <w:lang w:eastAsia="ko-KR"/>
        </w:rPr>
        <w:t>the instruments</w:t>
      </w:r>
      <w:r w:rsidR="00B478E2">
        <w:rPr>
          <w:rFonts w:ascii="Times New Roman" w:hAnsi="Times New Roman" w:cs="Times New Roman"/>
          <w:szCs w:val="24"/>
          <w:lang w:eastAsia="ko-KR"/>
        </w:rPr>
        <w:t>.</w:t>
      </w:r>
    </w:p>
    <w:p w:rsidR="00990449" w:rsidRDefault="00990449" w:rsidP="00B478E2">
      <w:pPr>
        <w:jc w:val="both"/>
        <w:rPr>
          <w:rFonts w:ascii="Times New Roman" w:hAnsi="Times New Roman" w:cs="Times New Roman"/>
          <w:szCs w:val="24"/>
          <w:lang w:eastAsia="ko-KR"/>
        </w:rPr>
      </w:pPr>
    </w:p>
    <w:p w:rsidR="00B478E2" w:rsidRDefault="00B478E2" w:rsidP="00B478E2">
      <w:pPr>
        <w:jc w:val="both"/>
        <w:rPr>
          <w:rFonts w:ascii="Times New Roman" w:hAnsi="Times New Roman" w:cs="Times New Roman"/>
          <w:szCs w:val="24"/>
          <w:lang w:eastAsia="ko-KR"/>
        </w:rPr>
      </w:pPr>
    </w:p>
    <w:p w:rsidR="00B478E2" w:rsidRPr="00B478E2" w:rsidRDefault="00E36220" w:rsidP="00B478E2">
      <w:pPr>
        <w:jc w:val="both"/>
        <w:rPr>
          <w:rFonts w:ascii="Times New Roman" w:hAnsi="Times New Roman"/>
          <w:bCs/>
          <w:i/>
          <w:iCs/>
          <w:szCs w:val="24"/>
        </w:rPr>
      </w:pPr>
      <w:r w:rsidRPr="00B478E2">
        <w:rPr>
          <w:rFonts w:ascii="Times New Roman" w:hAnsi="Times New Roman"/>
          <w:bCs/>
          <w:i/>
          <w:iCs/>
          <w:szCs w:val="24"/>
        </w:rPr>
        <w:t xml:space="preserve">SIMDIS </w:t>
      </w:r>
      <w:r>
        <w:rPr>
          <w:rFonts w:ascii="Times New Roman" w:hAnsi="Times New Roman"/>
          <w:bCs/>
          <w:i/>
          <w:iCs/>
          <w:szCs w:val="24"/>
        </w:rPr>
        <w:t>(</w:t>
      </w:r>
      <w:r w:rsidR="00863E19">
        <w:rPr>
          <w:rFonts w:ascii="Times New Roman" w:hAnsi="Times New Roman"/>
          <w:bCs/>
          <w:i/>
          <w:iCs/>
          <w:szCs w:val="24"/>
        </w:rPr>
        <w:t>5.10/X.X/M</w:t>
      </w:r>
      <w:r>
        <w:rPr>
          <w:rFonts w:ascii="Times New Roman" w:hAnsi="Times New Roman"/>
          <w:bCs/>
          <w:i/>
          <w:iCs/>
          <w:szCs w:val="24"/>
        </w:rPr>
        <w:t>)</w:t>
      </w:r>
      <w:r w:rsidR="00E76FB5">
        <w:rPr>
          <w:rFonts w:ascii="Times New Roman" w:hAnsi="Times New Roman"/>
          <w:bCs/>
          <w:i/>
          <w:iCs/>
          <w:szCs w:val="24"/>
        </w:rPr>
        <w:t>:</w:t>
      </w:r>
    </w:p>
    <w:p w:rsidR="00B478E2" w:rsidRDefault="00B478E2" w:rsidP="00B478E2">
      <w:pPr>
        <w:jc w:val="both"/>
        <w:rPr>
          <w:rFonts w:ascii="Times New Roman" w:hAnsi="Times New Roman"/>
          <w:szCs w:val="24"/>
        </w:rPr>
      </w:pPr>
      <w:r>
        <w:rPr>
          <w:rFonts w:ascii="Times New Roman" w:hAnsi="Times New Roman"/>
          <w:szCs w:val="24"/>
        </w:rPr>
        <w:t xml:space="preserve">This analysis </w:t>
      </w:r>
      <w:proofErr w:type="gramStart"/>
      <w:r>
        <w:rPr>
          <w:rFonts w:ascii="Times New Roman" w:hAnsi="Times New Roman"/>
          <w:szCs w:val="24"/>
        </w:rPr>
        <w:t>is performed</w:t>
      </w:r>
      <w:proofErr w:type="gramEnd"/>
      <w:r>
        <w:rPr>
          <w:rFonts w:ascii="Times New Roman" w:hAnsi="Times New Roman"/>
          <w:szCs w:val="24"/>
        </w:rPr>
        <w:t xml:space="preserve"> </w:t>
      </w:r>
      <w:r w:rsidR="00223DF9">
        <w:rPr>
          <w:rFonts w:ascii="Times New Roman" w:hAnsi="Times New Roman"/>
          <w:szCs w:val="24"/>
        </w:rPr>
        <w:t xml:space="preserve">using </w:t>
      </w:r>
      <w:r>
        <w:rPr>
          <w:rFonts w:ascii="Times New Roman" w:hAnsi="Times New Roman"/>
          <w:szCs w:val="24"/>
        </w:rPr>
        <w:t xml:space="preserve">a </w:t>
      </w:r>
      <w:r w:rsidR="00765E9C">
        <w:rPr>
          <w:rFonts w:ascii="Times New Roman" w:hAnsi="Times New Roman"/>
          <w:szCs w:val="24"/>
        </w:rPr>
        <w:t>gas chromatograph</w:t>
      </w:r>
      <w:r>
        <w:rPr>
          <w:rFonts w:ascii="Times New Roman" w:hAnsi="Times New Roman"/>
          <w:szCs w:val="24"/>
        </w:rPr>
        <w:t xml:space="preserve"> SIMDIS </w:t>
      </w:r>
      <w:r w:rsidR="00D373A5">
        <w:rPr>
          <w:rFonts w:ascii="Times New Roman" w:hAnsi="Times New Roman"/>
          <w:szCs w:val="24"/>
        </w:rPr>
        <w:t>analyzer</w:t>
      </w:r>
      <w:r w:rsidR="00765E9C">
        <w:rPr>
          <w:rFonts w:ascii="Times New Roman" w:hAnsi="Times New Roman"/>
          <w:szCs w:val="24"/>
        </w:rPr>
        <w:t>.</w:t>
      </w:r>
      <w:r>
        <w:rPr>
          <w:rFonts w:ascii="Times New Roman" w:hAnsi="Times New Roman"/>
          <w:szCs w:val="24"/>
        </w:rPr>
        <w:t xml:space="preserve"> The system has a custom </w:t>
      </w:r>
      <w:proofErr w:type="gramStart"/>
      <w:r>
        <w:rPr>
          <w:rFonts w:ascii="Times New Roman" w:hAnsi="Times New Roman"/>
          <w:szCs w:val="24"/>
        </w:rPr>
        <w:t>cryogenically-cooled</w:t>
      </w:r>
      <w:proofErr w:type="gramEnd"/>
      <w:r w:rsidR="00AD1882">
        <w:rPr>
          <w:rFonts w:ascii="Times New Roman" w:hAnsi="Times New Roman"/>
          <w:szCs w:val="24"/>
        </w:rPr>
        <w:t xml:space="preserve"> </w:t>
      </w:r>
      <w:r>
        <w:rPr>
          <w:rFonts w:ascii="Times New Roman" w:hAnsi="Times New Roman"/>
          <w:szCs w:val="24"/>
        </w:rPr>
        <w:t xml:space="preserve">inlet and a high-temperature column. Reference and calibration mixtures </w:t>
      </w:r>
      <w:proofErr w:type="gramStart"/>
      <w:r w:rsidR="00F00A29">
        <w:rPr>
          <w:rFonts w:ascii="Times New Roman" w:hAnsi="Times New Roman"/>
          <w:szCs w:val="24"/>
        </w:rPr>
        <w:t>are</w:t>
      </w:r>
      <w:r>
        <w:rPr>
          <w:rFonts w:ascii="Times New Roman" w:hAnsi="Times New Roman"/>
          <w:szCs w:val="24"/>
        </w:rPr>
        <w:t xml:space="preserve"> run</w:t>
      </w:r>
      <w:proofErr w:type="gramEnd"/>
      <w:r>
        <w:rPr>
          <w:rFonts w:ascii="Times New Roman" w:hAnsi="Times New Roman"/>
          <w:szCs w:val="24"/>
        </w:rPr>
        <w:t xml:space="preserve"> according to</w:t>
      </w:r>
      <w:r w:rsidR="00AD1882">
        <w:rPr>
          <w:rFonts w:ascii="Times New Roman" w:hAnsi="Times New Roman"/>
          <w:szCs w:val="24"/>
        </w:rPr>
        <w:t xml:space="preserve"> </w:t>
      </w:r>
      <w:r w:rsidR="00765E9C">
        <w:rPr>
          <w:rFonts w:ascii="Times New Roman" w:hAnsi="Times New Roman"/>
          <w:szCs w:val="24"/>
        </w:rPr>
        <w:t>instrument</w:t>
      </w:r>
      <w:r>
        <w:rPr>
          <w:rFonts w:ascii="Times New Roman" w:hAnsi="Times New Roman"/>
          <w:szCs w:val="24"/>
        </w:rPr>
        <w:t xml:space="preserve"> specifications.</w:t>
      </w:r>
    </w:p>
    <w:p w:rsidR="00B478E2" w:rsidRDefault="00B478E2" w:rsidP="00B478E2">
      <w:pPr>
        <w:jc w:val="both"/>
        <w:rPr>
          <w:rFonts w:ascii="Times New Roman" w:hAnsi="Times New Roman"/>
          <w:szCs w:val="24"/>
        </w:rPr>
      </w:pPr>
      <w:r>
        <w:rPr>
          <w:rFonts w:ascii="Times New Roman" w:hAnsi="Times New Roman"/>
          <w:szCs w:val="24"/>
        </w:rPr>
        <w:t xml:space="preserve">Oil samples </w:t>
      </w:r>
      <w:proofErr w:type="gramStart"/>
      <w:r>
        <w:rPr>
          <w:rFonts w:ascii="Times New Roman" w:hAnsi="Times New Roman"/>
          <w:szCs w:val="24"/>
        </w:rPr>
        <w:t>are made up</w:t>
      </w:r>
      <w:proofErr w:type="gramEnd"/>
      <w:r>
        <w:rPr>
          <w:rFonts w:ascii="Times New Roman" w:hAnsi="Times New Roman"/>
          <w:szCs w:val="24"/>
        </w:rPr>
        <w:t xml:space="preserve"> as 2</w:t>
      </w:r>
      <w:r w:rsidR="000F0ADE">
        <w:rPr>
          <w:rFonts w:ascii="Times New Roman" w:hAnsi="Times New Roman"/>
          <w:szCs w:val="24"/>
        </w:rPr>
        <w:t> </w:t>
      </w:r>
      <w:r>
        <w:rPr>
          <w:rFonts w:ascii="Times New Roman" w:hAnsi="Times New Roman"/>
          <w:szCs w:val="24"/>
        </w:rPr>
        <w:t>% (m/m) solutions in carbon disul</w:t>
      </w:r>
      <w:r w:rsidR="00D373A5">
        <w:rPr>
          <w:rFonts w:ascii="Times New Roman" w:hAnsi="Times New Roman"/>
          <w:szCs w:val="24"/>
        </w:rPr>
        <w:t>f</w:t>
      </w:r>
      <w:r>
        <w:rPr>
          <w:rFonts w:ascii="Times New Roman" w:hAnsi="Times New Roman"/>
          <w:szCs w:val="24"/>
        </w:rPr>
        <w:t>ide. An aliquot of 0.5</w:t>
      </w:r>
      <w:r w:rsidR="00521610">
        <w:rPr>
          <w:rFonts w:ascii="Times New Roman" w:hAnsi="Times New Roman"/>
          <w:szCs w:val="24"/>
        </w:rPr>
        <w:t> </w:t>
      </w:r>
      <w:r>
        <w:rPr>
          <w:rFonts w:ascii="Times New Roman" w:hAnsi="Times New Roman" w:cs="Times New Roman"/>
          <w:sz w:val="27"/>
          <w:szCs w:val="27"/>
        </w:rPr>
        <w:t>µ</w:t>
      </w:r>
      <w:r>
        <w:rPr>
          <w:rFonts w:ascii="Times New Roman" w:hAnsi="Times New Roman"/>
          <w:szCs w:val="24"/>
        </w:rPr>
        <w:t>L is</w:t>
      </w:r>
    </w:p>
    <w:p w:rsidR="00B478E2" w:rsidRPr="00B478E2" w:rsidRDefault="00B478E2" w:rsidP="00223DF9">
      <w:pPr>
        <w:jc w:val="both"/>
        <w:rPr>
          <w:rFonts w:ascii="Times New Roman" w:hAnsi="Times New Roman"/>
          <w:szCs w:val="24"/>
        </w:rPr>
      </w:pPr>
      <w:proofErr w:type="gramStart"/>
      <w:r>
        <w:rPr>
          <w:rFonts w:ascii="Times New Roman" w:hAnsi="Times New Roman"/>
          <w:szCs w:val="24"/>
        </w:rPr>
        <w:t>injected</w:t>
      </w:r>
      <w:proofErr w:type="gramEnd"/>
      <w:r>
        <w:rPr>
          <w:rFonts w:ascii="Times New Roman" w:hAnsi="Times New Roman"/>
          <w:szCs w:val="24"/>
        </w:rPr>
        <w:t xml:space="preserve"> into the inlet. The inlet temperature runs from 40</w:t>
      </w:r>
      <w:r w:rsidR="000F0ADE">
        <w:rPr>
          <w:rFonts w:ascii="Times New Roman" w:hAnsi="Times New Roman"/>
          <w:szCs w:val="24"/>
        </w:rPr>
        <w:t xml:space="preserve"> </w:t>
      </w:r>
      <w:r>
        <w:rPr>
          <w:rFonts w:ascii="Times New Roman" w:hAnsi="Times New Roman"/>
          <w:szCs w:val="24"/>
        </w:rPr>
        <w:t>to 430</w:t>
      </w:r>
      <w:r w:rsidR="000F0ADE">
        <w:rPr>
          <w:rFonts w:ascii="Times New Roman" w:hAnsi="Times New Roman"/>
          <w:szCs w:val="24"/>
        </w:rPr>
        <w:t> </w:t>
      </w:r>
      <w:r>
        <w:rPr>
          <w:rFonts w:ascii="Times New Roman" w:hAnsi="Times New Roman"/>
          <w:szCs w:val="24"/>
        </w:rPr>
        <w:t>°C</w:t>
      </w:r>
      <w:r w:rsidR="00223DF9">
        <w:rPr>
          <w:rFonts w:ascii="Times New Roman" w:hAnsi="Times New Roman"/>
          <w:szCs w:val="24"/>
        </w:rPr>
        <w:t>, increasing</w:t>
      </w:r>
      <w:r>
        <w:rPr>
          <w:rFonts w:ascii="Times New Roman" w:hAnsi="Times New Roman"/>
          <w:szCs w:val="24"/>
        </w:rPr>
        <w:t xml:space="preserve"> </w:t>
      </w:r>
      <w:r w:rsidR="00223DF9">
        <w:rPr>
          <w:rFonts w:ascii="Times New Roman" w:hAnsi="Times New Roman"/>
          <w:szCs w:val="24"/>
        </w:rPr>
        <w:t xml:space="preserve">at </w:t>
      </w:r>
      <w:r>
        <w:rPr>
          <w:rFonts w:ascii="Times New Roman" w:hAnsi="Times New Roman"/>
          <w:szCs w:val="24"/>
        </w:rPr>
        <w:t>70</w:t>
      </w:r>
      <w:r w:rsidR="000F0ADE">
        <w:rPr>
          <w:rFonts w:ascii="Times New Roman" w:hAnsi="Times New Roman"/>
          <w:szCs w:val="24"/>
        </w:rPr>
        <w:t> </w:t>
      </w:r>
      <w:r w:rsidR="00223DF9">
        <w:rPr>
          <w:rFonts w:ascii="Times New Roman" w:hAnsi="Times New Roman"/>
          <w:szCs w:val="24"/>
        </w:rPr>
        <w:t>°C/min</w:t>
      </w:r>
      <w:r>
        <w:rPr>
          <w:rFonts w:ascii="Times New Roman" w:hAnsi="Times New Roman"/>
          <w:szCs w:val="24"/>
        </w:rPr>
        <w:t xml:space="preserve">. The oven temperature runs </w:t>
      </w:r>
      <w:r w:rsidR="00223DF9">
        <w:rPr>
          <w:rFonts w:ascii="Times New Roman" w:hAnsi="Times New Roman"/>
          <w:szCs w:val="24"/>
        </w:rPr>
        <w:t xml:space="preserve">at </w:t>
      </w:r>
      <w:r>
        <w:rPr>
          <w:rFonts w:ascii="Times New Roman" w:hAnsi="Times New Roman"/>
          <w:szCs w:val="24"/>
        </w:rPr>
        <w:t>-20</w:t>
      </w:r>
      <w:r w:rsidR="000F0ADE">
        <w:rPr>
          <w:rFonts w:ascii="Times New Roman" w:hAnsi="Times New Roman"/>
          <w:szCs w:val="24"/>
        </w:rPr>
        <w:t> </w:t>
      </w:r>
      <w:r>
        <w:rPr>
          <w:rFonts w:ascii="Times New Roman" w:hAnsi="Times New Roman"/>
          <w:szCs w:val="24"/>
        </w:rPr>
        <w:t xml:space="preserve">°C for 1 min, </w:t>
      </w:r>
      <w:r w:rsidR="00223DF9">
        <w:rPr>
          <w:rFonts w:ascii="Times New Roman" w:hAnsi="Times New Roman"/>
          <w:szCs w:val="24"/>
        </w:rPr>
        <w:t>then increases</w:t>
      </w:r>
      <w:r>
        <w:rPr>
          <w:rFonts w:ascii="Times New Roman" w:hAnsi="Times New Roman"/>
          <w:szCs w:val="24"/>
        </w:rPr>
        <w:t xml:space="preserve"> at 10</w:t>
      </w:r>
      <w:r w:rsidR="000F0ADE">
        <w:rPr>
          <w:rFonts w:ascii="Times New Roman" w:hAnsi="Times New Roman"/>
          <w:szCs w:val="24"/>
        </w:rPr>
        <w:t> </w:t>
      </w:r>
      <w:r>
        <w:rPr>
          <w:rFonts w:ascii="Times New Roman" w:hAnsi="Times New Roman"/>
          <w:szCs w:val="24"/>
        </w:rPr>
        <w:t>°C/min to 430</w:t>
      </w:r>
      <w:r w:rsidR="000F0ADE">
        <w:rPr>
          <w:rFonts w:ascii="Times New Roman" w:hAnsi="Times New Roman"/>
          <w:szCs w:val="24"/>
        </w:rPr>
        <w:t> </w:t>
      </w:r>
      <w:r>
        <w:rPr>
          <w:rFonts w:ascii="Times New Roman" w:hAnsi="Times New Roman"/>
          <w:szCs w:val="24"/>
        </w:rPr>
        <w:t>°C</w:t>
      </w:r>
      <w:r w:rsidR="00223DF9">
        <w:rPr>
          <w:rFonts w:ascii="Times New Roman" w:hAnsi="Times New Roman"/>
          <w:szCs w:val="24"/>
        </w:rPr>
        <w:t xml:space="preserve">, </w:t>
      </w:r>
      <w:proofErr w:type="gramStart"/>
      <w:r w:rsidR="00223DF9">
        <w:rPr>
          <w:rFonts w:ascii="Times New Roman" w:hAnsi="Times New Roman"/>
          <w:szCs w:val="24"/>
        </w:rPr>
        <w:t>then</w:t>
      </w:r>
      <w:proofErr w:type="gramEnd"/>
      <w:r>
        <w:rPr>
          <w:rFonts w:ascii="Times New Roman" w:hAnsi="Times New Roman"/>
          <w:szCs w:val="24"/>
        </w:rPr>
        <w:t xml:space="preserve"> </w:t>
      </w:r>
      <w:r w:rsidR="00223DF9">
        <w:rPr>
          <w:rFonts w:ascii="Times New Roman" w:hAnsi="Times New Roman"/>
          <w:szCs w:val="24"/>
        </w:rPr>
        <w:t>maintains</w:t>
      </w:r>
      <w:r>
        <w:rPr>
          <w:rFonts w:ascii="Times New Roman" w:hAnsi="Times New Roman"/>
          <w:szCs w:val="24"/>
        </w:rPr>
        <w:t xml:space="preserve"> this final temperature</w:t>
      </w:r>
      <w:r w:rsidR="00223DF9" w:rsidRPr="00223DF9">
        <w:rPr>
          <w:rFonts w:ascii="Times New Roman" w:hAnsi="Times New Roman"/>
          <w:szCs w:val="24"/>
        </w:rPr>
        <w:t xml:space="preserve"> </w:t>
      </w:r>
      <w:r w:rsidR="00223DF9">
        <w:rPr>
          <w:rFonts w:ascii="Times New Roman" w:hAnsi="Times New Roman"/>
          <w:szCs w:val="24"/>
        </w:rPr>
        <w:t>for three minutes</w:t>
      </w:r>
      <w:r>
        <w:rPr>
          <w:rFonts w:ascii="Times New Roman" w:hAnsi="Times New Roman"/>
          <w:szCs w:val="24"/>
        </w:rPr>
        <w:t>. The flame ionization detector operates at 430</w:t>
      </w:r>
      <w:r w:rsidR="000F0ADE">
        <w:rPr>
          <w:rFonts w:ascii="Times New Roman" w:hAnsi="Times New Roman"/>
          <w:szCs w:val="24"/>
        </w:rPr>
        <w:t> </w:t>
      </w:r>
      <w:r>
        <w:rPr>
          <w:rFonts w:ascii="Times New Roman" w:hAnsi="Times New Roman"/>
          <w:szCs w:val="24"/>
        </w:rPr>
        <w:t xml:space="preserve">°C. The </w:t>
      </w:r>
      <w:r w:rsidR="00F00A29">
        <w:rPr>
          <w:rFonts w:ascii="Times New Roman" w:hAnsi="Times New Roman"/>
          <w:szCs w:val="24"/>
        </w:rPr>
        <w:t>instrumental s</w:t>
      </w:r>
      <w:r>
        <w:rPr>
          <w:rFonts w:ascii="Times New Roman" w:hAnsi="Times New Roman"/>
          <w:szCs w:val="24"/>
        </w:rPr>
        <w:t>oftware outputs a series of simulated boiling point ranges as a function of temperature.</w:t>
      </w:r>
    </w:p>
    <w:p w:rsidR="00B478E2" w:rsidRPr="00AE51BB" w:rsidRDefault="00B478E2" w:rsidP="00B478E2">
      <w:pPr>
        <w:jc w:val="both"/>
        <w:rPr>
          <w:rFonts w:ascii="Times New Roman" w:hAnsi="Times New Roman" w:cs="Times New Roman"/>
          <w:szCs w:val="24"/>
          <w:lang w:eastAsia="ko-KR"/>
        </w:rPr>
      </w:pPr>
    </w:p>
    <w:p w:rsidR="00990449" w:rsidRPr="00AE51BB" w:rsidRDefault="00990449" w:rsidP="00B478E2">
      <w:pPr>
        <w:jc w:val="both"/>
        <w:rPr>
          <w:rFonts w:ascii="Times New Roman" w:eastAsia="Arial Unicode MS" w:hAnsi="Times New Roman" w:cs="Times New Roman"/>
          <w:b/>
          <w:bCs/>
          <w:szCs w:val="24"/>
          <w:lang w:eastAsia="ko-KR"/>
        </w:rPr>
      </w:pPr>
    </w:p>
    <w:p w:rsidR="00990449" w:rsidRDefault="00223DF9" w:rsidP="00B478E2">
      <w:pPr>
        <w:jc w:val="both"/>
        <w:rPr>
          <w:rFonts w:ascii="Times New Roman" w:eastAsia="Arial Unicode MS" w:hAnsi="Times New Roman" w:cs="Times New Roman"/>
          <w:b/>
          <w:bCs/>
          <w:szCs w:val="24"/>
          <w:lang w:eastAsia="ko-KR"/>
        </w:rPr>
      </w:pPr>
      <w:r w:rsidRPr="00AE51BB">
        <w:rPr>
          <w:rFonts w:ascii="Times New Roman" w:eastAsia="Arial Unicode MS" w:hAnsi="Times New Roman" w:cs="Times New Roman"/>
          <w:b/>
          <w:bCs/>
          <w:szCs w:val="24"/>
          <w:lang w:eastAsia="ko-KR"/>
        </w:rPr>
        <w:t xml:space="preserve">Fractional </w:t>
      </w:r>
      <w:r>
        <w:rPr>
          <w:rFonts w:ascii="Times New Roman" w:eastAsia="Arial Unicode MS" w:hAnsi="Times New Roman" w:cs="Times New Roman"/>
          <w:b/>
          <w:bCs/>
          <w:szCs w:val="24"/>
          <w:lang w:eastAsia="ko-KR"/>
        </w:rPr>
        <w:t>a</w:t>
      </w:r>
      <w:r w:rsidRPr="00AE51BB">
        <w:rPr>
          <w:rFonts w:ascii="Times New Roman" w:eastAsia="Arial Unicode MS" w:hAnsi="Times New Roman" w:cs="Times New Roman"/>
          <w:b/>
          <w:bCs/>
          <w:szCs w:val="24"/>
          <w:lang w:eastAsia="ko-KR"/>
        </w:rPr>
        <w:t xml:space="preserve">nalysis </w:t>
      </w:r>
      <w:r>
        <w:rPr>
          <w:rFonts w:ascii="Times New Roman" w:eastAsia="Arial Unicode MS" w:hAnsi="Times New Roman" w:cs="Times New Roman"/>
          <w:b/>
          <w:bCs/>
          <w:szCs w:val="24"/>
          <w:lang w:eastAsia="ko-KR"/>
        </w:rPr>
        <w:t>of h</w:t>
      </w:r>
      <w:r w:rsidRPr="00AE51BB">
        <w:rPr>
          <w:rFonts w:ascii="Times New Roman" w:eastAsia="Arial Unicode MS" w:hAnsi="Times New Roman" w:cs="Times New Roman"/>
          <w:b/>
          <w:bCs/>
          <w:szCs w:val="24"/>
          <w:lang w:eastAsia="ko-KR"/>
        </w:rPr>
        <w:t xml:space="preserve">ydrocarbon </w:t>
      </w:r>
      <w:r>
        <w:rPr>
          <w:rFonts w:ascii="Times New Roman" w:eastAsia="Arial Unicode MS" w:hAnsi="Times New Roman" w:cs="Times New Roman"/>
          <w:b/>
          <w:bCs/>
          <w:szCs w:val="24"/>
          <w:lang w:eastAsia="ko-KR"/>
        </w:rPr>
        <w:t>g</w:t>
      </w:r>
      <w:r w:rsidRPr="00AE51BB">
        <w:rPr>
          <w:rFonts w:ascii="Times New Roman" w:eastAsia="Arial Unicode MS" w:hAnsi="Times New Roman" w:cs="Times New Roman"/>
          <w:b/>
          <w:bCs/>
          <w:szCs w:val="24"/>
          <w:lang w:eastAsia="ko-KR"/>
        </w:rPr>
        <w:t xml:space="preserve">roups </w:t>
      </w:r>
      <w:r w:rsidR="008A6259">
        <w:rPr>
          <w:rFonts w:ascii="Times New Roman" w:eastAsia="Arial Unicode MS" w:hAnsi="Times New Roman" w:cs="Times New Roman"/>
          <w:b/>
          <w:bCs/>
          <w:szCs w:val="24"/>
          <w:lang w:eastAsia="ko-KR"/>
        </w:rPr>
        <w:t>(</w:t>
      </w:r>
      <w:r w:rsidR="00863E19">
        <w:rPr>
          <w:rFonts w:ascii="Times New Roman" w:eastAsia="Arial Unicode MS" w:hAnsi="Times New Roman" w:cs="Times New Roman"/>
          <w:b/>
          <w:bCs/>
          <w:szCs w:val="24"/>
          <w:lang w:eastAsia="ko-KR"/>
        </w:rPr>
        <w:t>12.11/4.0/M</w:t>
      </w:r>
      <w:r w:rsidR="008A6259">
        <w:rPr>
          <w:rFonts w:ascii="Times New Roman" w:eastAsia="Arial Unicode MS" w:hAnsi="Times New Roman" w:cs="Times New Roman"/>
          <w:b/>
          <w:bCs/>
          <w:szCs w:val="24"/>
          <w:lang w:eastAsia="ko-KR"/>
        </w:rPr>
        <w:t xml:space="preserve">, </w:t>
      </w:r>
      <w:r w:rsidR="007A3A5C">
        <w:rPr>
          <w:rFonts w:ascii="Times New Roman" w:eastAsia="Arial Unicode MS" w:hAnsi="Times New Roman" w:cs="Times New Roman"/>
          <w:b/>
          <w:bCs/>
          <w:szCs w:val="24"/>
          <w:lang w:eastAsia="ko-KR"/>
        </w:rPr>
        <w:t>12.11/3.0/M</w:t>
      </w:r>
      <w:r w:rsidR="008A6259">
        <w:rPr>
          <w:rFonts w:ascii="Times New Roman" w:eastAsia="Arial Unicode MS" w:hAnsi="Times New Roman" w:cs="Times New Roman"/>
          <w:b/>
          <w:bCs/>
          <w:szCs w:val="24"/>
          <w:lang w:eastAsia="ko-KR"/>
        </w:rPr>
        <w:t xml:space="preserve">, </w:t>
      </w:r>
      <w:r w:rsidR="007A3A5C">
        <w:rPr>
          <w:rFonts w:ascii="Times New Roman" w:eastAsia="Arial Unicode MS" w:hAnsi="Times New Roman" w:cs="Times New Roman"/>
          <w:b/>
          <w:bCs/>
          <w:szCs w:val="24"/>
          <w:lang w:eastAsia="ko-KR"/>
        </w:rPr>
        <w:t>12.11/1.0/M</w:t>
      </w:r>
      <w:r w:rsidR="008A6259">
        <w:rPr>
          <w:rFonts w:ascii="Times New Roman" w:eastAsia="Arial Unicode MS" w:hAnsi="Times New Roman" w:cs="Times New Roman"/>
          <w:b/>
          <w:bCs/>
          <w:szCs w:val="24"/>
          <w:lang w:eastAsia="ko-KR"/>
        </w:rPr>
        <w:t xml:space="preserve">, </w:t>
      </w:r>
      <w:r w:rsidR="00863E19">
        <w:rPr>
          <w:rFonts w:ascii="Times New Roman" w:eastAsia="Arial Unicode MS" w:hAnsi="Times New Roman" w:cs="Times New Roman"/>
          <w:b/>
          <w:bCs/>
          <w:szCs w:val="24"/>
          <w:lang w:eastAsia="ko-KR"/>
        </w:rPr>
        <w:t>12.11/4.0/M</w:t>
      </w:r>
      <w:r w:rsidR="008A6259">
        <w:rPr>
          <w:rFonts w:ascii="Times New Roman" w:eastAsia="Arial Unicode MS" w:hAnsi="Times New Roman" w:cs="Times New Roman"/>
          <w:b/>
          <w:bCs/>
          <w:szCs w:val="24"/>
          <w:lang w:eastAsia="ko-KR"/>
        </w:rPr>
        <w:t xml:space="preserve">, </w:t>
      </w:r>
      <w:r w:rsidR="007A3A5C">
        <w:rPr>
          <w:rFonts w:ascii="Times New Roman" w:eastAsia="Arial Unicode MS" w:hAnsi="Times New Roman" w:cs="Times New Roman"/>
          <w:b/>
          <w:bCs/>
          <w:szCs w:val="24"/>
          <w:lang w:eastAsia="ko-KR"/>
        </w:rPr>
        <w:t>12.11/2.0/M</w:t>
      </w:r>
      <w:r w:rsidR="008A6259">
        <w:rPr>
          <w:rFonts w:ascii="Times New Roman" w:eastAsia="Arial Unicode MS" w:hAnsi="Times New Roman" w:cs="Times New Roman"/>
          <w:b/>
          <w:bCs/>
          <w:szCs w:val="24"/>
          <w:lang w:eastAsia="ko-KR"/>
        </w:rPr>
        <w:t>)</w:t>
      </w:r>
    </w:p>
    <w:p w:rsidR="00116243" w:rsidRDefault="00116243" w:rsidP="00B478E2">
      <w:pPr>
        <w:jc w:val="both"/>
        <w:rPr>
          <w:rFonts w:ascii="Times New Roman" w:eastAsia="Arial Unicode MS" w:hAnsi="Times New Roman" w:cs="Times New Roman"/>
          <w:b/>
          <w:bCs/>
          <w:szCs w:val="24"/>
          <w:lang w:eastAsia="ko-KR"/>
        </w:rPr>
      </w:pPr>
    </w:p>
    <w:p w:rsidR="00116243" w:rsidRPr="00944316" w:rsidRDefault="00116243" w:rsidP="00116243">
      <w:pPr>
        <w:jc w:val="both"/>
        <w:rPr>
          <w:rFonts w:ascii="Times New Roman" w:eastAsia="SimSun" w:hAnsi="Times New Roman" w:cs="Times New Roman"/>
          <w:i/>
          <w:szCs w:val="24"/>
          <w:lang w:val="en-CA"/>
        </w:rPr>
      </w:pPr>
      <w:r>
        <w:rPr>
          <w:rFonts w:ascii="Times New Roman" w:eastAsia="SimSun" w:hAnsi="Times New Roman" w:cs="Times New Roman"/>
          <w:i/>
          <w:szCs w:val="24"/>
          <w:lang w:val="en-CA"/>
        </w:rPr>
        <w:t>Asphaltene and resin fractional analysis (12.11/1.0/M):</w:t>
      </w:r>
    </w:p>
    <w:p w:rsidR="00116243" w:rsidRDefault="00116243" w:rsidP="00116243">
      <w:pPr>
        <w:jc w:val="both"/>
        <w:rPr>
          <w:rFonts w:ascii="Times New Roman" w:eastAsia="SimSun" w:hAnsi="Times New Roman" w:cs="Times New Roman"/>
          <w:szCs w:val="24"/>
          <w:lang w:val="en-CA"/>
        </w:rPr>
      </w:pPr>
      <w:r w:rsidRPr="00AE51BB">
        <w:rPr>
          <w:rFonts w:ascii="Times New Roman" w:eastAsia="SimSun" w:hAnsi="Times New Roman" w:cs="Times New Roman"/>
          <w:szCs w:val="24"/>
          <w:lang w:val="en-CA"/>
        </w:rPr>
        <w:t xml:space="preserve">Asphaltenes </w:t>
      </w:r>
      <w:proofErr w:type="gramStart"/>
      <w:r w:rsidRPr="00AE51BB">
        <w:rPr>
          <w:rFonts w:ascii="Times New Roman" w:eastAsia="SimSun" w:hAnsi="Times New Roman" w:cs="Times New Roman"/>
          <w:szCs w:val="24"/>
          <w:lang w:val="en-CA"/>
        </w:rPr>
        <w:t>are precipitated</w:t>
      </w:r>
      <w:proofErr w:type="gramEnd"/>
      <w:r w:rsidRPr="00AE51BB">
        <w:rPr>
          <w:rFonts w:ascii="Times New Roman" w:eastAsia="SimSun" w:hAnsi="Times New Roman" w:cs="Times New Roman"/>
          <w:szCs w:val="24"/>
          <w:lang w:val="en-CA"/>
        </w:rPr>
        <w:t xml:space="preserve"> from the original oil by using excess</w:t>
      </w:r>
      <w:r w:rsidRPr="00AE51BB">
        <w:rPr>
          <w:rFonts w:ascii="Times New Roman" w:eastAsia="SimSun" w:hAnsi="Times New Roman" w:cs="Times New Roman"/>
          <w:i/>
          <w:szCs w:val="24"/>
          <w:lang w:val="en-CA"/>
        </w:rPr>
        <w:t xml:space="preserve"> n</w:t>
      </w:r>
      <w:r w:rsidRPr="00AE51BB">
        <w:rPr>
          <w:rFonts w:ascii="Times New Roman" w:eastAsia="SimSun" w:hAnsi="Times New Roman" w:cs="Times New Roman"/>
          <w:szCs w:val="24"/>
          <w:lang w:val="en-CA"/>
        </w:rPr>
        <w:t>-pentane as the precipitating medium (</w:t>
      </w:r>
      <w:r>
        <w:rPr>
          <w:rFonts w:ascii="Times New Roman" w:eastAsia="SimSun" w:hAnsi="Times New Roman" w:cs="Times New Roman"/>
          <w:szCs w:val="24"/>
          <w:lang w:val="en-CA"/>
        </w:rPr>
        <w:t>12 mL</w:t>
      </w:r>
      <w:r w:rsidRPr="00AE51BB">
        <w:rPr>
          <w:rFonts w:ascii="Times New Roman" w:eastAsia="SimSun" w:hAnsi="Times New Roman" w:cs="Times New Roman"/>
          <w:szCs w:val="24"/>
          <w:lang w:val="en-CA"/>
        </w:rPr>
        <w:t xml:space="preserve"> </w:t>
      </w:r>
      <w:r w:rsidRPr="00AE51BB">
        <w:rPr>
          <w:rFonts w:ascii="Times New Roman" w:eastAsia="SimSun" w:hAnsi="Times New Roman" w:cs="Times New Roman"/>
          <w:i/>
          <w:szCs w:val="24"/>
          <w:lang w:val="en-CA"/>
        </w:rPr>
        <w:t>n</w:t>
      </w:r>
      <w:r>
        <w:rPr>
          <w:rFonts w:ascii="Times New Roman" w:eastAsia="SimSun" w:hAnsi="Times New Roman" w:cs="Times New Roman"/>
          <w:szCs w:val="24"/>
          <w:lang w:val="en-CA"/>
        </w:rPr>
        <w:t xml:space="preserve">-pentane/g of oil). </w:t>
      </w:r>
      <w:r w:rsidRPr="006D0337">
        <w:rPr>
          <w:rFonts w:ascii="Times New Roman" w:eastAsia="SimSun" w:hAnsi="Times New Roman" w:cs="Times New Roman"/>
          <w:szCs w:val="24"/>
          <w:lang w:val="en-CA"/>
        </w:rPr>
        <w:t xml:space="preserve">The beaker </w:t>
      </w:r>
      <w:proofErr w:type="gramStart"/>
      <w:r w:rsidRPr="006D0337">
        <w:rPr>
          <w:rFonts w:ascii="Times New Roman" w:eastAsia="SimSun" w:hAnsi="Times New Roman" w:cs="Times New Roman"/>
          <w:szCs w:val="24"/>
          <w:lang w:val="en-CA"/>
        </w:rPr>
        <w:t xml:space="preserve">is stirred vigorously with a glass rod </w:t>
      </w:r>
      <w:r>
        <w:rPr>
          <w:rFonts w:ascii="Times New Roman" w:eastAsia="SimSun" w:hAnsi="Times New Roman" w:cs="Times New Roman"/>
          <w:szCs w:val="24"/>
          <w:lang w:val="en-CA"/>
        </w:rPr>
        <w:t>t</w:t>
      </w:r>
      <w:r w:rsidRPr="006D0337">
        <w:rPr>
          <w:rFonts w:ascii="Times New Roman" w:eastAsia="SimSun" w:hAnsi="Times New Roman" w:cs="Times New Roman"/>
          <w:szCs w:val="24"/>
          <w:lang w:val="en-CA"/>
        </w:rPr>
        <w:t>hen warmed in a warm water bath for 10</w:t>
      </w:r>
      <w:r>
        <w:rPr>
          <w:rFonts w:ascii="Times New Roman" w:eastAsia="SimSun" w:hAnsi="Times New Roman" w:cs="Times New Roman"/>
          <w:szCs w:val="24"/>
          <w:lang w:val="en-CA"/>
        </w:rPr>
        <w:t> </w:t>
      </w:r>
      <w:r w:rsidRPr="006D0337">
        <w:rPr>
          <w:rFonts w:ascii="Times New Roman" w:eastAsia="SimSun" w:hAnsi="Times New Roman" w:cs="Times New Roman"/>
          <w:szCs w:val="24"/>
          <w:lang w:val="en-CA"/>
        </w:rPr>
        <w:t>s</w:t>
      </w:r>
      <w:r>
        <w:rPr>
          <w:rFonts w:ascii="Times New Roman" w:eastAsia="SimSun" w:hAnsi="Times New Roman" w:cs="Times New Roman"/>
          <w:szCs w:val="24"/>
          <w:lang w:val="en-CA"/>
        </w:rPr>
        <w:t xml:space="preserve"> </w:t>
      </w:r>
      <w:r w:rsidRPr="006D0337">
        <w:rPr>
          <w:rFonts w:ascii="Times New Roman" w:eastAsia="SimSun" w:hAnsi="Times New Roman" w:cs="Times New Roman"/>
          <w:szCs w:val="24"/>
          <w:lang w:val="en-CA"/>
        </w:rPr>
        <w:t>with intermittent swirling</w:t>
      </w:r>
      <w:proofErr w:type="gramEnd"/>
      <w:r>
        <w:rPr>
          <w:rFonts w:ascii="Times New Roman" w:eastAsia="SimSun" w:hAnsi="Times New Roman" w:cs="Times New Roman"/>
          <w:szCs w:val="24"/>
          <w:lang w:val="en-CA"/>
        </w:rPr>
        <w:t>.</w:t>
      </w:r>
      <w:r w:rsidRPr="006D0337">
        <w:rPr>
          <w:rFonts w:ascii="Times New Roman" w:eastAsia="SimSun" w:hAnsi="Times New Roman" w:cs="Times New Roman"/>
          <w:szCs w:val="24"/>
          <w:lang w:val="en-CA"/>
        </w:rPr>
        <w:t xml:space="preserve"> </w:t>
      </w:r>
      <w:r>
        <w:rPr>
          <w:rFonts w:ascii="Times New Roman" w:eastAsia="SimSun" w:hAnsi="Times New Roman" w:cs="Times New Roman"/>
          <w:szCs w:val="24"/>
          <w:lang w:val="en-CA"/>
        </w:rPr>
        <w:t>Next, t</w:t>
      </w:r>
      <w:r w:rsidRPr="00AE51BB">
        <w:rPr>
          <w:rFonts w:ascii="Times New Roman" w:eastAsia="SimSun" w:hAnsi="Times New Roman" w:cs="Times New Roman"/>
          <w:szCs w:val="24"/>
          <w:lang w:val="en-CA"/>
        </w:rPr>
        <w:t xml:space="preserve">he mixture </w:t>
      </w:r>
      <w:proofErr w:type="gramStart"/>
      <w:r w:rsidRPr="00AE51BB">
        <w:rPr>
          <w:rFonts w:ascii="Times New Roman" w:eastAsia="SimSun" w:hAnsi="Times New Roman" w:cs="Times New Roman"/>
          <w:szCs w:val="24"/>
          <w:lang w:val="en-CA"/>
        </w:rPr>
        <w:t>is filtered</w:t>
      </w:r>
      <w:proofErr w:type="gramEnd"/>
      <w:r w:rsidRPr="00AE51BB">
        <w:rPr>
          <w:rFonts w:ascii="Times New Roman" w:eastAsia="SimSun" w:hAnsi="Times New Roman" w:cs="Times New Roman"/>
          <w:szCs w:val="24"/>
          <w:lang w:val="en-CA"/>
        </w:rPr>
        <w:t xml:space="preserve"> through a pre-weighed 0.45</w:t>
      </w:r>
      <w:r>
        <w:rPr>
          <w:rFonts w:ascii="Times New Roman" w:eastAsia="SimSun" w:hAnsi="Times New Roman" w:cs="Times New Roman"/>
          <w:szCs w:val="24"/>
          <w:lang w:val="en-CA"/>
        </w:rPr>
        <w:t> </w:t>
      </w:r>
      <w:r w:rsidRPr="00AE51BB">
        <w:rPr>
          <w:rFonts w:ascii="Times New Roman" w:eastAsia="SimSun" w:hAnsi="Times New Roman" w:cs="Times New Roman"/>
          <w:szCs w:val="24"/>
          <w:lang w:val="en-CA"/>
        </w:rPr>
        <w:t xml:space="preserve">µm pore filter. The filter residue (asphaltenes) </w:t>
      </w:r>
      <w:proofErr w:type="gramStart"/>
      <w:r w:rsidRPr="00AE51BB">
        <w:rPr>
          <w:rFonts w:ascii="Times New Roman" w:eastAsia="SimSun" w:hAnsi="Times New Roman" w:cs="Times New Roman"/>
          <w:szCs w:val="24"/>
          <w:lang w:val="en-CA"/>
        </w:rPr>
        <w:t xml:space="preserve">is rinsed with </w:t>
      </w:r>
      <w:r w:rsidRPr="00AE51BB">
        <w:rPr>
          <w:rFonts w:ascii="Times New Roman" w:eastAsia="SimSun" w:hAnsi="Times New Roman" w:cs="Times New Roman"/>
          <w:i/>
          <w:szCs w:val="24"/>
          <w:lang w:val="en-CA"/>
        </w:rPr>
        <w:t>n</w:t>
      </w:r>
      <w:r w:rsidRPr="00AE51BB">
        <w:rPr>
          <w:rFonts w:ascii="Times New Roman" w:eastAsia="SimSun" w:hAnsi="Times New Roman" w:cs="Times New Roman"/>
          <w:szCs w:val="24"/>
          <w:lang w:val="en-CA"/>
        </w:rPr>
        <w:t>-pentane and then transferred with the filter to a weighing boat and dried in a desiccator</w:t>
      </w:r>
      <w:proofErr w:type="gramEnd"/>
      <w:r w:rsidRPr="00AE51BB">
        <w:rPr>
          <w:rFonts w:ascii="Times New Roman" w:eastAsia="SimSun" w:hAnsi="Times New Roman" w:cs="Times New Roman"/>
          <w:szCs w:val="24"/>
          <w:lang w:val="en-CA"/>
        </w:rPr>
        <w:t xml:space="preserve">. </w:t>
      </w:r>
      <w:r>
        <w:rPr>
          <w:rFonts w:ascii="Times New Roman" w:eastAsia="SimSun" w:hAnsi="Times New Roman" w:cs="Times New Roman"/>
          <w:szCs w:val="24"/>
          <w:lang w:val="en-CA"/>
        </w:rPr>
        <w:t>The m</w:t>
      </w:r>
      <w:r w:rsidRPr="00AE51BB">
        <w:rPr>
          <w:rFonts w:ascii="Times New Roman" w:eastAsia="SimSun" w:hAnsi="Times New Roman" w:cs="Times New Roman"/>
          <w:szCs w:val="24"/>
          <w:lang w:val="en-CA"/>
        </w:rPr>
        <w:t xml:space="preserve">ass </w:t>
      </w:r>
      <w:proofErr w:type="gramStart"/>
      <w:r w:rsidRPr="00AE51BB">
        <w:rPr>
          <w:rFonts w:ascii="Times New Roman" w:eastAsia="SimSun" w:hAnsi="Times New Roman" w:cs="Times New Roman"/>
          <w:szCs w:val="24"/>
          <w:lang w:val="en-CA"/>
        </w:rPr>
        <w:t>is measured</w:t>
      </w:r>
      <w:proofErr w:type="gramEnd"/>
      <w:r w:rsidRPr="00AE51BB">
        <w:rPr>
          <w:rFonts w:ascii="Times New Roman" w:eastAsia="SimSun" w:hAnsi="Times New Roman" w:cs="Times New Roman"/>
          <w:szCs w:val="24"/>
          <w:lang w:val="en-CA"/>
        </w:rPr>
        <w:t xml:space="preserve"> to calculate the asphaltene content.</w:t>
      </w:r>
    </w:p>
    <w:p w:rsidR="00116243" w:rsidRDefault="00116243" w:rsidP="00116243">
      <w:pPr>
        <w:jc w:val="both"/>
        <w:rPr>
          <w:rFonts w:ascii="Times New Roman" w:eastAsia="Arial Unicode MS" w:hAnsi="Times New Roman" w:cs="Times New Roman"/>
          <w:szCs w:val="24"/>
          <w:lang w:eastAsia="ko-KR"/>
        </w:rPr>
      </w:pPr>
      <w:r w:rsidRPr="00AE51BB">
        <w:rPr>
          <w:rFonts w:ascii="Times New Roman" w:eastAsia="SimSun" w:hAnsi="Times New Roman" w:cs="Times New Roman"/>
          <w:szCs w:val="24"/>
          <w:lang w:val="en-CA"/>
        </w:rPr>
        <w:t>The filtrate fluid (the maltenes) is rotary-evaporated at low pressure to remove the solvent, and then quantita</w:t>
      </w:r>
      <w:r>
        <w:rPr>
          <w:rFonts w:ascii="Times New Roman" w:eastAsia="SimSun" w:hAnsi="Times New Roman" w:cs="Times New Roman"/>
          <w:szCs w:val="24"/>
          <w:lang w:val="en-CA"/>
        </w:rPr>
        <w:t>tively transferred into a 100-mL</w:t>
      </w:r>
      <w:r w:rsidRPr="00AE51BB">
        <w:rPr>
          <w:rFonts w:ascii="Times New Roman" w:eastAsia="SimSun" w:hAnsi="Times New Roman" w:cs="Times New Roman"/>
          <w:szCs w:val="24"/>
          <w:lang w:val="en-CA"/>
        </w:rPr>
        <w:t xml:space="preserve"> volumetric flask and diluted up to </w:t>
      </w:r>
      <w:r w:rsidRPr="006D03E9">
        <w:rPr>
          <w:rFonts w:ascii="Times New Roman" w:eastAsia="SimSun" w:hAnsi="Times New Roman" w:cs="Times New Roman"/>
          <w:szCs w:val="24"/>
          <w:lang w:val="en-CA"/>
        </w:rPr>
        <w:t xml:space="preserve">the 100-mL mark using </w:t>
      </w:r>
      <w:r w:rsidRPr="006D03E9">
        <w:rPr>
          <w:rFonts w:ascii="Times New Roman" w:eastAsia="SimSun" w:hAnsi="Times New Roman" w:cs="Times New Roman"/>
          <w:i/>
          <w:szCs w:val="24"/>
          <w:lang w:val="en-CA"/>
        </w:rPr>
        <w:t>n</w:t>
      </w:r>
      <w:r w:rsidRPr="006D03E9">
        <w:rPr>
          <w:rFonts w:ascii="Times New Roman" w:eastAsia="SimSun" w:hAnsi="Times New Roman" w:cs="Times New Roman"/>
          <w:szCs w:val="24"/>
          <w:lang w:val="en-CA"/>
        </w:rPr>
        <w:t>-pentane</w:t>
      </w:r>
      <w:r w:rsidRPr="00AE51BB">
        <w:rPr>
          <w:rFonts w:ascii="Times New Roman" w:eastAsia="SimSun" w:hAnsi="Times New Roman" w:cs="Times New Roman"/>
          <w:szCs w:val="24"/>
          <w:lang w:val="en-CA"/>
        </w:rPr>
        <w:t xml:space="preserve">. </w:t>
      </w:r>
      <w:r>
        <w:rPr>
          <w:rFonts w:ascii="Times New Roman" w:eastAsia="SimSun" w:hAnsi="Times New Roman" w:cs="Times New Roman"/>
          <w:szCs w:val="24"/>
          <w:lang w:val="en-CA"/>
        </w:rPr>
        <w:t>A</w:t>
      </w:r>
      <w:r w:rsidRPr="00AE51BB">
        <w:rPr>
          <w:rFonts w:ascii="Times New Roman" w:eastAsia="SimSun" w:hAnsi="Times New Roman" w:cs="Times New Roman"/>
          <w:szCs w:val="24"/>
          <w:lang w:val="en-CA"/>
        </w:rPr>
        <w:t xml:space="preserve">ctivated silica gel </w:t>
      </w:r>
      <w:r>
        <w:rPr>
          <w:rFonts w:ascii="Times New Roman" w:eastAsia="SimSun" w:hAnsi="Times New Roman" w:cs="Times New Roman"/>
          <w:szCs w:val="24"/>
          <w:lang w:val="en-CA"/>
        </w:rPr>
        <w:t xml:space="preserve">(15 g) </w:t>
      </w:r>
      <w:proofErr w:type="gramStart"/>
      <w:r w:rsidRPr="00AE51BB">
        <w:rPr>
          <w:rFonts w:ascii="Times New Roman" w:eastAsia="SimSun" w:hAnsi="Times New Roman" w:cs="Times New Roman"/>
          <w:szCs w:val="24"/>
          <w:lang w:val="en-CA"/>
        </w:rPr>
        <w:t>is packed into a column and topped off with 1</w:t>
      </w:r>
      <w:r>
        <w:rPr>
          <w:rFonts w:ascii="Times New Roman" w:eastAsia="SimSun" w:hAnsi="Times New Roman" w:cs="Times New Roman"/>
          <w:szCs w:val="24"/>
          <w:lang w:val="en-CA"/>
        </w:rPr>
        <w:t>.5 cm</w:t>
      </w:r>
      <w:r w:rsidRPr="00AE51BB">
        <w:rPr>
          <w:rFonts w:ascii="Times New Roman" w:eastAsia="SimSun" w:hAnsi="Times New Roman" w:cs="Times New Roman"/>
          <w:szCs w:val="24"/>
          <w:lang w:val="en-CA"/>
        </w:rPr>
        <w:t xml:space="preserve"> </w:t>
      </w:r>
      <w:r>
        <w:rPr>
          <w:rFonts w:ascii="Times New Roman" w:eastAsia="SimSun" w:hAnsi="Times New Roman" w:cs="Times New Roman"/>
          <w:szCs w:val="24"/>
          <w:lang w:val="en-CA"/>
        </w:rPr>
        <w:t xml:space="preserve">of </w:t>
      </w:r>
      <w:r w:rsidRPr="00AE51BB">
        <w:rPr>
          <w:rFonts w:ascii="Times New Roman" w:eastAsia="SimSun" w:hAnsi="Times New Roman" w:cs="Times New Roman"/>
          <w:szCs w:val="24"/>
          <w:lang w:val="en-CA"/>
        </w:rPr>
        <w:t>anhydrous Na</w:t>
      </w:r>
      <w:r w:rsidRPr="00AE51BB">
        <w:rPr>
          <w:rFonts w:ascii="Times New Roman" w:eastAsia="SimSun" w:hAnsi="Times New Roman" w:cs="Times New Roman"/>
          <w:szCs w:val="24"/>
          <w:vertAlign w:val="subscript"/>
          <w:lang w:val="en-CA"/>
        </w:rPr>
        <w:t>2</w:t>
      </w:r>
      <w:r w:rsidRPr="00AE51BB">
        <w:rPr>
          <w:rFonts w:ascii="Times New Roman" w:eastAsia="SimSun" w:hAnsi="Times New Roman" w:cs="Times New Roman"/>
          <w:szCs w:val="24"/>
          <w:lang w:val="en-CA"/>
        </w:rPr>
        <w:t>SO</w:t>
      </w:r>
      <w:r w:rsidRPr="00AE51BB">
        <w:rPr>
          <w:rFonts w:ascii="Times New Roman" w:eastAsia="SimSun" w:hAnsi="Times New Roman" w:cs="Times New Roman"/>
          <w:szCs w:val="24"/>
          <w:vertAlign w:val="subscript"/>
          <w:lang w:val="en-CA"/>
        </w:rPr>
        <w:t>4</w:t>
      </w:r>
      <w:proofErr w:type="gramEnd"/>
      <w:r>
        <w:rPr>
          <w:rFonts w:ascii="Times New Roman" w:eastAsia="SimSun" w:hAnsi="Times New Roman" w:cs="Times New Roman"/>
          <w:szCs w:val="24"/>
          <w:lang w:val="en-CA"/>
        </w:rPr>
        <w:t>. A 5.0-mL</w:t>
      </w:r>
      <w:r w:rsidRPr="00AE51BB">
        <w:rPr>
          <w:rFonts w:ascii="Times New Roman" w:eastAsia="SimSun" w:hAnsi="Times New Roman" w:cs="Times New Roman"/>
          <w:szCs w:val="24"/>
          <w:lang w:val="en-CA"/>
        </w:rPr>
        <w:t xml:space="preserve"> aliquot of diluted maltene </w:t>
      </w:r>
      <w:proofErr w:type="gramStart"/>
      <w:r w:rsidRPr="00AE51BB">
        <w:rPr>
          <w:rFonts w:ascii="Times New Roman" w:eastAsia="SimSun" w:hAnsi="Times New Roman" w:cs="Times New Roman"/>
          <w:szCs w:val="24"/>
          <w:lang w:val="en-CA"/>
        </w:rPr>
        <w:t xml:space="preserve">is </w:t>
      </w:r>
      <w:r>
        <w:rPr>
          <w:rFonts w:ascii="Times New Roman" w:eastAsia="SimSun" w:hAnsi="Times New Roman" w:cs="Times New Roman"/>
          <w:szCs w:val="24"/>
          <w:lang w:val="en-CA"/>
        </w:rPr>
        <w:t>then pipetted</w:t>
      </w:r>
      <w:proofErr w:type="gramEnd"/>
      <w:r>
        <w:rPr>
          <w:rFonts w:ascii="Times New Roman" w:eastAsia="SimSun" w:hAnsi="Times New Roman" w:cs="Times New Roman"/>
          <w:szCs w:val="24"/>
          <w:lang w:val="en-CA"/>
        </w:rPr>
        <w:t xml:space="preserve"> into the column. A 60-mL</w:t>
      </w:r>
      <w:r w:rsidRPr="00AE51BB">
        <w:rPr>
          <w:rFonts w:ascii="Times New Roman" w:eastAsia="SimSun" w:hAnsi="Times New Roman" w:cs="Times New Roman"/>
          <w:szCs w:val="24"/>
          <w:lang w:val="en-CA"/>
        </w:rPr>
        <w:t xml:space="preserve"> mixture of 1:1 benzene/hexane is used to elute </w:t>
      </w:r>
      <w:proofErr w:type="gramStart"/>
      <w:r>
        <w:rPr>
          <w:rFonts w:ascii="Times New Roman" w:eastAsia="SimSun" w:hAnsi="Times New Roman" w:cs="Times New Roman"/>
          <w:szCs w:val="24"/>
          <w:lang w:val="en-CA"/>
        </w:rPr>
        <w:t xml:space="preserve">the </w:t>
      </w:r>
      <w:r w:rsidRPr="00AE51BB">
        <w:rPr>
          <w:rFonts w:ascii="Times New Roman" w:eastAsia="SimSun" w:hAnsi="Times New Roman" w:cs="Times New Roman"/>
          <w:szCs w:val="24"/>
          <w:lang w:val="en-CA"/>
        </w:rPr>
        <w:t>saturates</w:t>
      </w:r>
      <w:proofErr w:type="gramEnd"/>
      <w:r w:rsidRPr="00AE51BB">
        <w:rPr>
          <w:rFonts w:ascii="Times New Roman" w:eastAsia="SimSun" w:hAnsi="Times New Roman" w:cs="Times New Roman"/>
          <w:szCs w:val="24"/>
          <w:lang w:val="en-CA"/>
        </w:rPr>
        <w:t xml:space="preserve"> and aromatics. Re</w:t>
      </w:r>
      <w:r>
        <w:rPr>
          <w:rFonts w:ascii="Times New Roman" w:eastAsia="SimSun" w:hAnsi="Times New Roman" w:cs="Times New Roman"/>
          <w:szCs w:val="24"/>
          <w:lang w:val="en-CA"/>
        </w:rPr>
        <w:t xml:space="preserve">sins </w:t>
      </w:r>
      <w:proofErr w:type="gramStart"/>
      <w:r>
        <w:rPr>
          <w:rFonts w:ascii="Times New Roman" w:eastAsia="SimSun" w:hAnsi="Times New Roman" w:cs="Times New Roman"/>
          <w:szCs w:val="24"/>
          <w:lang w:val="en-CA"/>
        </w:rPr>
        <w:t>are then eluted</w:t>
      </w:r>
      <w:proofErr w:type="gramEnd"/>
      <w:r>
        <w:rPr>
          <w:rFonts w:ascii="Times New Roman" w:eastAsia="SimSun" w:hAnsi="Times New Roman" w:cs="Times New Roman"/>
          <w:szCs w:val="24"/>
          <w:lang w:val="en-CA"/>
        </w:rPr>
        <w:t xml:space="preserve"> using 60 mL of methanol, followed by 60 mL</w:t>
      </w:r>
      <w:r w:rsidRPr="00AE51BB">
        <w:rPr>
          <w:rFonts w:ascii="Times New Roman" w:eastAsia="SimSun" w:hAnsi="Times New Roman" w:cs="Times New Roman"/>
          <w:szCs w:val="24"/>
          <w:lang w:val="en-CA"/>
        </w:rPr>
        <w:t xml:space="preserve"> </w:t>
      </w:r>
      <w:r>
        <w:rPr>
          <w:rFonts w:ascii="Times New Roman" w:eastAsia="SimSun" w:hAnsi="Times New Roman" w:cs="Times New Roman"/>
          <w:szCs w:val="24"/>
          <w:lang w:val="en-CA"/>
        </w:rPr>
        <w:t xml:space="preserve">of </w:t>
      </w:r>
      <w:r w:rsidRPr="00AE51BB">
        <w:rPr>
          <w:rFonts w:ascii="Times New Roman" w:eastAsia="SimSun" w:hAnsi="Times New Roman" w:cs="Times New Roman"/>
          <w:szCs w:val="24"/>
          <w:lang w:val="en-CA"/>
        </w:rPr>
        <w:t>dichlorom</w:t>
      </w:r>
      <w:r>
        <w:rPr>
          <w:rFonts w:ascii="Times New Roman" w:eastAsia="SimSun" w:hAnsi="Times New Roman" w:cs="Times New Roman"/>
          <w:szCs w:val="24"/>
          <w:lang w:val="en-CA"/>
        </w:rPr>
        <w:t>ethane, and collected in a 500-mL</w:t>
      </w:r>
      <w:r w:rsidRPr="00AE51BB">
        <w:rPr>
          <w:rFonts w:ascii="Times New Roman" w:eastAsia="SimSun" w:hAnsi="Times New Roman" w:cs="Times New Roman"/>
          <w:szCs w:val="24"/>
          <w:lang w:val="en-CA"/>
        </w:rPr>
        <w:t xml:space="preserve"> boiling flask. The collected resin portion is rotary</w:t>
      </w:r>
      <w:r>
        <w:rPr>
          <w:rFonts w:ascii="Times New Roman" w:eastAsia="SimSun" w:hAnsi="Times New Roman" w:cs="Times New Roman"/>
          <w:szCs w:val="24"/>
          <w:lang w:val="en-CA"/>
        </w:rPr>
        <w:t>-evaporated</w:t>
      </w:r>
      <w:r w:rsidRPr="00AE51BB">
        <w:rPr>
          <w:rFonts w:ascii="Times New Roman" w:eastAsia="SimSun" w:hAnsi="Times New Roman" w:cs="Times New Roman"/>
          <w:szCs w:val="24"/>
          <w:lang w:val="en-CA"/>
        </w:rPr>
        <w:t xml:space="preserve"> and then quantitatively transferred to a pre-weighed amber vial</w:t>
      </w:r>
      <w:r>
        <w:rPr>
          <w:rFonts w:ascii="Times New Roman" w:eastAsia="SimSun" w:hAnsi="Times New Roman" w:cs="Times New Roman"/>
          <w:szCs w:val="24"/>
          <w:lang w:val="en-CA"/>
        </w:rPr>
        <w:t xml:space="preserve">. The </w:t>
      </w:r>
      <w:r w:rsidRPr="00AE51BB">
        <w:rPr>
          <w:rFonts w:ascii="Times New Roman" w:eastAsia="SimSun" w:hAnsi="Times New Roman" w:cs="Times New Roman"/>
          <w:szCs w:val="24"/>
          <w:lang w:val="en-CA"/>
        </w:rPr>
        <w:t xml:space="preserve">content in the vial is </w:t>
      </w:r>
      <w:r>
        <w:rPr>
          <w:rFonts w:ascii="Times New Roman" w:eastAsia="SimSun" w:hAnsi="Times New Roman" w:cs="Times New Roman"/>
          <w:szCs w:val="24"/>
          <w:lang w:val="en-CA"/>
        </w:rPr>
        <w:t>completely dried</w:t>
      </w:r>
      <w:r w:rsidRPr="00AE51BB">
        <w:rPr>
          <w:rFonts w:ascii="Times New Roman" w:eastAsia="SimSun" w:hAnsi="Times New Roman" w:cs="Times New Roman"/>
          <w:szCs w:val="24"/>
          <w:lang w:val="en-CA"/>
        </w:rPr>
        <w:t xml:space="preserve"> u</w:t>
      </w:r>
      <w:r>
        <w:rPr>
          <w:rFonts w:ascii="Times New Roman" w:eastAsia="SimSun" w:hAnsi="Times New Roman" w:cs="Times New Roman"/>
          <w:szCs w:val="24"/>
          <w:lang w:val="en-CA"/>
        </w:rPr>
        <w:t>sing</w:t>
      </w:r>
      <w:r w:rsidRPr="00AE51BB">
        <w:rPr>
          <w:rFonts w:ascii="Times New Roman" w:eastAsia="SimSun" w:hAnsi="Times New Roman" w:cs="Times New Roman"/>
          <w:szCs w:val="24"/>
          <w:lang w:val="en-CA"/>
        </w:rPr>
        <w:t xml:space="preserve"> nitrogen. Resin content </w:t>
      </w:r>
      <w:proofErr w:type="gramStart"/>
      <w:r w:rsidRPr="00AE51BB">
        <w:rPr>
          <w:rFonts w:ascii="Times New Roman" w:eastAsia="SimSun" w:hAnsi="Times New Roman" w:cs="Times New Roman"/>
          <w:szCs w:val="24"/>
          <w:lang w:val="en-CA"/>
        </w:rPr>
        <w:t>is calculated</w:t>
      </w:r>
      <w:proofErr w:type="gramEnd"/>
      <w:r w:rsidRPr="00AE51BB">
        <w:rPr>
          <w:rFonts w:ascii="Times New Roman" w:eastAsia="SimSun" w:hAnsi="Times New Roman" w:cs="Times New Roman"/>
          <w:szCs w:val="24"/>
          <w:lang w:val="en-CA"/>
        </w:rPr>
        <w:t xml:space="preserve"> by measuring the mass, then applying the dilution factor.</w:t>
      </w:r>
      <w:r>
        <w:rPr>
          <w:rFonts w:ascii="Times New Roman" w:eastAsia="SimSun" w:hAnsi="Times New Roman" w:cs="Times New Roman"/>
          <w:szCs w:val="24"/>
          <w:lang w:val="en-CA"/>
        </w:rPr>
        <w:t xml:space="preserve"> </w:t>
      </w:r>
      <w:r>
        <w:rPr>
          <w:rFonts w:ascii="Times New Roman" w:eastAsia="Arial Unicode MS" w:hAnsi="Times New Roman" w:cs="Times New Roman"/>
          <w:szCs w:val="24"/>
          <w:lang w:eastAsia="ko-KR"/>
        </w:rPr>
        <w:t xml:space="preserve">The mean of three replicates </w:t>
      </w:r>
      <w:proofErr w:type="gramStart"/>
      <w:r>
        <w:rPr>
          <w:rFonts w:ascii="Times New Roman" w:eastAsia="Arial Unicode MS" w:hAnsi="Times New Roman" w:cs="Times New Roman"/>
          <w:szCs w:val="24"/>
          <w:lang w:eastAsia="ko-KR"/>
        </w:rPr>
        <w:t>is</w:t>
      </w:r>
      <w:r w:rsidRPr="00AE51BB">
        <w:rPr>
          <w:rFonts w:ascii="Times New Roman" w:eastAsia="Arial Unicode MS" w:hAnsi="Times New Roman" w:cs="Times New Roman"/>
          <w:szCs w:val="24"/>
          <w:lang w:eastAsia="ko-KR"/>
        </w:rPr>
        <w:t xml:space="preserve"> reported</w:t>
      </w:r>
      <w:proofErr w:type="gramEnd"/>
      <w:r>
        <w:rPr>
          <w:rFonts w:ascii="Times New Roman" w:eastAsia="Arial Unicode MS" w:hAnsi="Times New Roman" w:cs="Times New Roman"/>
          <w:szCs w:val="24"/>
          <w:lang w:eastAsia="ko-KR"/>
        </w:rPr>
        <w:t xml:space="preserve"> for analysis of a</w:t>
      </w:r>
      <w:r w:rsidRPr="00A4552A">
        <w:rPr>
          <w:rFonts w:ascii="Times New Roman" w:eastAsia="Arial Unicode MS" w:hAnsi="Times New Roman" w:cs="Times New Roman"/>
          <w:szCs w:val="24"/>
          <w:lang w:eastAsia="ko-KR"/>
        </w:rPr>
        <w:t>sp</w:t>
      </w:r>
      <w:r>
        <w:rPr>
          <w:rFonts w:ascii="Times New Roman" w:eastAsia="Arial Unicode MS" w:hAnsi="Times New Roman" w:cs="Times New Roman"/>
          <w:szCs w:val="24"/>
          <w:lang w:eastAsia="ko-KR"/>
        </w:rPr>
        <w:t>ha</w:t>
      </w:r>
      <w:r w:rsidRPr="00A4552A">
        <w:rPr>
          <w:rFonts w:ascii="Times New Roman" w:eastAsia="Arial Unicode MS" w:hAnsi="Times New Roman" w:cs="Times New Roman"/>
          <w:szCs w:val="24"/>
          <w:lang w:eastAsia="ko-KR"/>
        </w:rPr>
        <w:t>ltene and resin</w:t>
      </w:r>
      <w:r>
        <w:rPr>
          <w:rFonts w:ascii="Times New Roman" w:eastAsia="Arial Unicode MS" w:hAnsi="Times New Roman" w:cs="Times New Roman"/>
          <w:szCs w:val="24"/>
          <w:lang w:eastAsia="ko-KR"/>
        </w:rPr>
        <w:t xml:space="preserve"> fractions.</w:t>
      </w:r>
    </w:p>
    <w:p w:rsidR="00116243" w:rsidRDefault="00116243" w:rsidP="00116243">
      <w:pPr>
        <w:jc w:val="both"/>
        <w:rPr>
          <w:rFonts w:ascii="Times New Roman" w:eastAsia="SimSun" w:hAnsi="Times New Roman" w:cs="Times New Roman"/>
          <w:szCs w:val="24"/>
          <w:lang w:val="en-CA"/>
        </w:rPr>
      </w:pPr>
    </w:p>
    <w:p w:rsidR="00116243" w:rsidRPr="00944316" w:rsidRDefault="00116243" w:rsidP="00116243">
      <w:pPr>
        <w:jc w:val="both"/>
        <w:rPr>
          <w:rFonts w:ascii="Times New Roman" w:eastAsia="SimSun" w:hAnsi="Times New Roman" w:cs="Times New Roman"/>
          <w:i/>
          <w:szCs w:val="24"/>
          <w:lang w:val="en-CA"/>
        </w:rPr>
      </w:pPr>
      <w:r>
        <w:rPr>
          <w:rFonts w:ascii="Times New Roman" w:eastAsia="SimSun" w:hAnsi="Times New Roman" w:cs="Times New Roman"/>
          <w:i/>
          <w:szCs w:val="24"/>
          <w:lang w:val="en-CA"/>
        </w:rPr>
        <w:lastRenderedPageBreak/>
        <w:t>Asphaltene and resin fractional analysis (12.11/3.0/M):</w:t>
      </w:r>
    </w:p>
    <w:p w:rsidR="00116243" w:rsidRPr="00AE51BB" w:rsidRDefault="00116243" w:rsidP="00116243">
      <w:pPr>
        <w:jc w:val="both"/>
        <w:rPr>
          <w:rFonts w:ascii="Times New Roman" w:eastAsia="SimSun" w:hAnsi="Times New Roman" w:cs="Times New Roman"/>
          <w:szCs w:val="24"/>
          <w:lang w:val="en-CA"/>
        </w:rPr>
      </w:pPr>
      <w:r w:rsidRPr="00AE51BB">
        <w:rPr>
          <w:rFonts w:ascii="Times New Roman" w:eastAsia="SimSun" w:hAnsi="Times New Roman" w:cs="Times New Roman"/>
          <w:szCs w:val="24"/>
          <w:lang w:val="en-CA"/>
        </w:rPr>
        <w:t xml:space="preserve">Asphaltenes </w:t>
      </w:r>
      <w:proofErr w:type="gramStart"/>
      <w:r w:rsidRPr="00AE51BB">
        <w:rPr>
          <w:rFonts w:ascii="Times New Roman" w:eastAsia="SimSun" w:hAnsi="Times New Roman" w:cs="Times New Roman"/>
          <w:szCs w:val="24"/>
          <w:lang w:val="en-CA"/>
        </w:rPr>
        <w:t>are precipitated</w:t>
      </w:r>
      <w:proofErr w:type="gramEnd"/>
      <w:r w:rsidRPr="00AE51BB">
        <w:rPr>
          <w:rFonts w:ascii="Times New Roman" w:eastAsia="SimSun" w:hAnsi="Times New Roman" w:cs="Times New Roman"/>
          <w:szCs w:val="24"/>
          <w:lang w:val="en-CA"/>
        </w:rPr>
        <w:t xml:space="preserve"> from the original oil by using excess</w:t>
      </w:r>
      <w:r w:rsidRPr="00AE51BB">
        <w:rPr>
          <w:rFonts w:ascii="Times New Roman" w:eastAsia="SimSun" w:hAnsi="Times New Roman" w:cs="Times New Roman"/>
          <w:i/>
          <w:szCs w:val="24"/>
          <w:lang w:val="en-CA"/>
        </w:rPr>
        <w:t xml:space="preserve"> n</w:t>
      </w:r>
      <w:r w:rsidRPr="00AE51BB">
        <w:rPr>
          <w:rFonts w:ascii="Times New Roman" w:eastAsia="SimSun" w:hAnsi="Times New Roman" w:cs="Times New Roman"/>
          <w:szCs w:val="24"/>
          <w:lang w:val="en-CA"/>
        </w:rPr>
        <w:t>-pentane as</w:t>
      </w:r>
      <w:r>
        <w:rPr>
          <w:rFonts w:ascii="Times New Roman" w:eastAsia="SimSun" w:hAnsi="Times New Roman" w:cs="Times New Roman"/>
          <w:szCs w:val="24"/>
          <w:lang w:val="en-CA"/>
        </w:rPr>
        <w:t xml:space="preserve"> the precipitating medium (30 mL</w:t>
      </w:r>
      <w:r w:rsidRPr="00AE51BB">
        <w:rPr>
          <w:rFonts w:ascii="Times New Roman" w:eastAsia="SimSun" w:hAnsi="Times New Roman" w:cs="Times New Roman"/>
          <w:szCs w:val="24"/>
          <w:lang w:val="en-CA"/>
        </w:rPr>
        <w:t xml:space="preserve"> </w:t>
      </w:r>
      <w:r w:rsidRPr="00AE51BB">
        <w:rPr>
          <w:rFonts w:ascii="Times New Roman" w:eastAsia="SimSun" w:hAnsi="Times New Roman" w:cs="Times New Roman"/>
          <w:i/>
          <w:szCs w:val="24"/>
          <w:lang w:val="en-CA"/>
        </w:rPr>
        <w:t>n</w:t>
      </w:r>
      <w:r w:rsidRPr="00AE51BB">
        <w:rPr>
          <w:rFonts w:ascii="Times New Roman" w:eastAsia="SimSun" w:hAnsi="Times New Roman" w:cs="Times New Roman"/>
          <w:szCs w:val="24"/>
          <w:lang w:val="en-CA"/>
        </w:rPr>
        <w:t>-pentane</w:t>
      </w:r>
      <w:r>
        <w:rPr>
          <w:rFonts w:ascii="Times New Roman" w:eastAsia="SimSun" w:hAnsi="Times New Roman" w:cs="Times New Roman"/>
          <w:szCs w:val="24"/>
          <w:lang w:val="en-CA"/>
        </w:rPr>
        <w:t xml:space="preserve">/g </w:t>
      </w:r>
      <w:r w:rsidRPr="00AE51BB">
        <w:rPr>
          <w:rFonts w:ascii="Times New Roman" w:eastAsia="SimSun" w:hAnsi="Times New Roman" w:cs="Times New Roman"/>
          <w:szCs w:val="24"/>
          <w:lang w:val="en-CA"/>
        </w:rPr>
        <w:t xml:space="preserve">of oil). </w:t>
      </w:r>
      <w:r w:rsidRPr="00F90B1F">
        <w:rPr>
          <w:rFonts w:ascii="Times New Roman" w:eastAsia="SimSun" w:hAnsi="Times New Roman" w:cs="Times New Roman"/>
          <w:szCs w:val="24"/>
          <w:lang w:val="en-CA"/>
        </w:rPr>
        <w:t xml:space="preserve">The flask </w:t>
      </w:r>
      <w:proofErr w:type="gramStart"/>
      <w:r w:rsidRPr="00F90B1F">
        <w:rPr>
          <w:rFonts w:ascii="Times New Roman" w:eastAsia="SimSun" w:hAnsi="Times New Roman" w:cs="Times New Roman"/>
          <w:szCs w:val="24"/>
          <w:lang w:val="en-CA"/>
        </w:rPr>
        <w:t>is placed</w:t>
      </w:r>
      <w:proofErr w:type="gramEnd"/>
      <w:r w:rsidRPr="00F90B1F">
        <w:rPr>
          <w:rFonts w:ascii="Times New Roman" w:eastAsia="SimSun" w:hAnsi="Times New Roman" w:cs="Times New Roman"/>
          <w:szCs w:val="24"/>
          <w:lang w:val="en-CA"/>
        </w:rPr>
        <w:t xml:space="preserve"> on an incubator shaker for horizontal plane rotary mixing at 100</w:t>
      </w:r>
      <w:r>
        <w:rPr>
          <w:rFonts w:ascii="Times New Roman" w:eastAsia="SimSun" w:hAnsi="Times New Roman" w:cs="Times New Roman"/>
          <w:szCs w:val="24"/>
          <w:lang w:val="en-CA"/>
        </w:rPr>
        <w:t> </w:t>
      </w:r>
      <w:r w:rsidRPr="00F90B1F">
        <w:rPr>
          <w:rFonts w:ascii="Times New Roman" w:eastAsia="SimSun" w:hAnsi="Times New Roman" w:cs="Times New Roman"/>
          <w:szCs w:val="24"/>
          <w:lang w:val="en-CA"/>
        </w:rPr>
        <w:t>RPM for 1</w:t>
      </w:r>
      <w:r>
        <w:rPr>
          <w:rFonts w:ascii="Times New Roman" w:eastAsia="Arial Unicode MS" w:hAnsi="Times New Roman" w:cs="Times New Roman"/>
          <w:szCs w:val="24"/>
          <w:lang w:eastAsia="ko-KR"/>
        </w:rPr>
        <w:t> </w:t>
      </w:r>
      <w:r w:rsidRPr="00F90B1F">
        <w:rPr>
          <w:rFonts w:ascii="Times New Roman" w:eastAsia="SimSun" w:hAnsi="Times New Roman" w:cs="Times New Roman"/>
          <w:szCs w:val="24"/>
          <w:lang w:val="en-CA"/>
        </w:rPr>
        <w:t>h at 20</w:t>
      </w:r>
      <w:r>
        <w:rPr>
          <w:rFonts w:ascii="Times New Roman" w:hAnsi="Times New Roman"/>
          <w:szCs w:val="24"/>
        </w:rPr>
        <w:t> </w:t>
      </w:r>
      <w:r w:rsidRPr="00F90B1F">
        <w:rPr>
          <w:rFonts w:ascii="Times New Roman" w:eastAsia="SimSun" w:hAnsi="Times New Roman" w:cs="Times New Roman"/>
          <w:szCs w:val="24"/>
          <w:lang w:val="en-CA"/>
        </w:rPr>
        <w:t>ºC.</w:t>
      </w:r>
      <w:r>
        <w:rPr>
          <w:rFonts w:ascii="Times New Roman" w:eastAsia="SimSun" w:hAnsi="Times New Roman" w:cs="Times New Roman"/>
          <w:szCs w:val="24"/>
          <w:lang w:val="en-CA"/>
        </w:rPr>
        <w:t xml:space="preserve"> Next, t</w:t>
      </w:r>
      <w:r w:rsidRPr="00AE51BB">
        <w:rPr>
          <w:rFonts w:ascii="Times New Roman" w:eastAsia="SimSun" w:hAnsi="Times New Roman" w:cs="Times New Roman"/>
          <w:szCs w:val="24"/>
          <w:lang w:val="en-CA"/>
        </w:rPr>
        <w:t xml:space="preserve">he mixture </w:t>
      </w:r>
      <w:proofErr w:type="gramStart"/>
      <w:r w:rsidRPr="00AE51BB">
        <w:rPr>
          <w:rFonts w:ascii="Times New Roman" w:eastAsia="SimSun" w:hAnsi="Times New Roman" w:cs="Times New Roman"/>
          <w:szCs w:val="24"/>
          <w:lang w:val="en-CA"/>
        </w:rPr>
        <w:t>is filtered</w:t>
      </w:r>
      <w:proofErr w:type="gramEnd"/>
      <w:r w:rsidRPr="00AE51BB">
        <w:rPr>
          <w:rFonts w:ascii="Times New Roman" w:eastAsia="SimSun" w:hAnsi="Times New Roman" w:cs="Times New Roman"/>
          <w:szCs w:val="24"/>
          <w:lang w:val="en-CA"/>
        </w:rPr>
        <w:t xml:space="preserve"> through a pre-weighed 0.45</w:t>
      </w:r>
      <w:r>
        <w:rPr>
          <w:rFonts w:ascii="Times New Roman" w:eastAsia="SimSun" w:hAnsi="Times New Roman" w:cs="Times New Roman"/>
          <w:szCs w:val="24"/>
          <w:lang w:val="en-CA"/>
        </w:rPr>
        <w:t> </w:t>
      </w:r>
      <w:r w:rsidRPr="00AE51BB">
        <w:rPr>
          <w:rFonts w:ascii="Times New Roman" w:eastAsia="SimSun" w:hAnsi="Times New Roman" w:cs="Times New Roman"/>
          <w:szCs w:val="24"/>
          <w:lang w:val="en-CA"/>
        </w:rPr>
        <w:t xml:space="preserve">µm pore filter. The filter residue (asphaltenes) </w:t>
      </w:r>
      <w:proofErr w:type="gramStart"/>
      <w:r w:rsidRPr="00AE51BB">
        <w:rPr>
          <w:rFonts w:ascii="Times New Roman" w:eastAsia="SimSun" w:hAnsi="Times New Roman" w:cs="Times New Roman"/>
          <w:szCs w:val="24"/>
          <w:lang w:val="en-CA"/>
        </w:rPr>
        <w:t xml:space="preserve">is rinsed with </w:t>
      </w:r>
      <w:r w:rsidRPr="00AE51BB">
        <w:rPr>
          <w:rFonts w:ascii="Times New Roman" w:eastAsia="SimSun" w:hAnsi="Times New Roman" w:cs="Times New Roman"/>
          <w:i/>
          <w:szCs w:val="24"/>
          <w:lang w:val="en-CA"/>
        </w:rPr>
        <w:t>n</w:t>
      </w:r>
      <w:r w:rsidRPr="00AE51BB">
        <w:rPr>
          <w:rFonts w:ascii="Times New Roman" w:eastAsia="SimSun" w:hAnsi="Times New Roman" w:cs="Times New Roman"/>
          <w:szCs w:val="24"/>
          <w:lang w:val="en-CA"/>
        </w:rPr>
        <w:t>-pentane and then transferred with the filter to a weighing boat and dried in a desiccator</w:t>
      </w:r>
      <w:proofErr w:type="gramEnd"/>
      <w:r w:rsidRPr="00AE51BB">
        <w:rPr>
          <w:rFonts w:ascii="Times New Roman" w:eastAsia="SimSun" w:hAnsi="Times New Roman" w:cs="Times New Roman"/>
          <w:szCs w:val="24"/>
          <w:lang w:val="en-CA"/>
        </w:rPr>
        <w:t xml:space="preserve">. </w:t>
      </w:r>
      <w:r>
        <w:rPr>
          <w:rFonts w:ascii="Times New Roman" w:eastAsia="SimSun" w:hAnsi="Times New Roman" w:cs="Times New Roman"/>
          <w:szCs w:val="24"/>
          <w:lang w:val="en-CA"/>
        </w:rPr>
        <w:t>The m</w:t>
      </w:r>
      <w:r w:rsidRPr="00AE51BB">
        <w:rPr>
          <w:rFonts w:ascii="Times New Roman" w:eastAsia="SimSun" w:hAnsi="Times New Roman" w:cs="Times New Roman"/>
          <w:szCs w:val="24"/>
          <w:lang w:val="en-CA"/>
        </w:rPr>
        <w:t xml:space="preserve">ass </w:t>
      </w:r>
      <w:proofErr w:type="gramStart"/>
      <w:r w:rsidRPr="00AE51BB">
        <w:rPr>
          <w:rFonts w:ascii="Times New Roman" w:eastAsia="SimSun" w:hAnsi="Times New Roman" w:cs="Times New Roman"/>
          <w:szCs w:val="24"/>
          <w:lang w:val="en-CA"/>
        </w:rPr>
        <w:t xml:space="preserve">is </w:t>
      </w:r>
      <w:r>
        <w:rPr>
          <w:rFonts w:ascii="Times New Roman" w:eastAsia="SimSun" w:hAnsi="Times New Roman" w:cs="Times New Roman"/>
          <w:szCs w:val="24"/>
          <w:lang w:val="en-CA"/>
        </w:rPr>
        <w:t xml:space="preserve">then </w:t>
      </w:r>
      <w:r w:rsidRPr="00AE51BB">
        <w:rPr>
          <w:rFonts w:ascii="Times New Roman" w:eastAsia="SimSun" w:hAnsi="Times New Roman" w:cs="Times New Roman"/>
          <w:szCs w:val="24"/>
          <w:lang w:val="en-CA"/>
        </w:rPr>
        <w:t>measured</w:t>
      </w:r>
      <w:proofErr w:type="gramEnd"/>
      <w:r w:rsidRPr="00AE51BB">
        <w:rPr>
          <w:rFonts w:ascii="Times New Roman" w:eastAsia="SimSun" w:hAnsi="Times New Roman" w:cs="Times New Roman"/>
          <w:szCs w:val="24"/>
          <w:lang w:val="en-CA"/>
        </w:rPr>
        <w:t xml:space="preserve"> to calculate the asphaltene content.</w:t>
      </w:r>
    </w:p>
    <w:p w:rsidR="00116243" w:rsidRPr="00AE51BB" w:rsidRDefault="00116243" w:rsidP="00116243">
      <w:pPr>
        <w:jc w:val="both"/>
        <w:rPr>
          <w:rFonts w:ascii="Times New Roman" w:eastAsia="SimSun" w:hAnsi="Times New Roman" w:cs="Times New Roman"/>
          <w:szCs w:val="24"/>
          <w:lang w:val="en-CA"/>
        </w:rPr>
      </w:pPr>
      <w:r w:rsidRPr="00AE51BB">
        <w:rPr>
          <w:rFonts w:ascii="Times New Roman" w:eastAsia="SimSun" w:hAnsi="Times New Roman" w:cs="Times New Roman"/>
          <w:szCs w:val="24"/>
          <w:lang w:val="en-CA"/>
        </w:rPr>
        <w:t>The filtrate fluid (the maltenes) is rotary-evaporated at low pressure to remove the solvent, and then quantita</w:t>
      </w:r>
      <w:r>
        <w:rPr>
          <w:rFonts w:ascii="Times New Roman" w:eastAsia="SimSun" w:hAnsi="Times New Roman" w:cs="Times New Roman"/>
          <w:szCs w:val="24"/>
          <w:lang w:val="en-CA"/>
        </w:rPr>
        <w:t>tively transferred into a 100-mL</w:t>
      </w:r>
      <w:r w:rsidRPr="00AE51BB">
        <w:rPr>
          <w:rFonts w:ascii="Times New Roman" w:eastAsia="SimSun" w:hAnsi="Times New Roman" w:cs="Times New Roman"/>
          <w:szCs w:val="24"/>
          <w:lang w:val="en-CA"/>
        </w:rPr>
        <w:t xml:space="preserve"> volumetric flask and diluted up to </w:t>
      </w:r>
      <w:r w:rsidRPr="00592389">
        <w:rPr>
          <w:rFonts w:ascii="Times New Roman" w:eastAsia="SimSun" w:hAnsi="Times New Roman" w:cs="Times New Roman"/>
          <w:szCs w:val="24"/>
          <w:lang w:val="en-CA"/>
        </w:rPr>
        <w:t xml:space="preserve">the 100-mL mark using </w:t>
      </w:r>
      <w:r w:rsidRPr="00314568">
        <w:rPr>
          <w:rFonts w:ascii="Times New Roman" w:eastAsia="SimSun" w:hAnsi="Times New Roman" w:cs="Times New Roman"/>
          <w:i/>
          <w:szCs w:val="24"/>
          <w:lang w:val="en-CA"/>
        </w:rPr>
        <w:t>n</w:t>
      </w:r>
      <w:r w:rsidRPr="00592389">
        <w:rPr>
          <w:rFonts w:ascii="Times New Roman" w:eastAsia="SimSun" w:hAnsi="Times New Roman" w:cs="Times New Roman"/>
          <w:szCs w:val="24"/>
          <w:lang w:val="en-CA"/>
        </w:rPr>
        <w:t xml:space="preserve">-pentane. Activated silica gel (30 g) </w:t>
      </w:r>
      <w:proofErr w:type="gramStart"/>
      <w:r w:rsidRPr="00592389">
        <w:rPr>
          <w:rFonts w:ascii="Times New Roman" w:eastAsia="SimSun" w:hAnsi="Times New Roman" w:cs="Times New Roman"/>
          <w:szCs w:val="24"/>
          <w:lang w:val="en-CA"/>
        </w:rPr>
        <w:t>is packed into a column</w:t>
      </w:r>
      <w:r w:rsidRPr="00AE51BB">
        <w:rPr>
          <w:rFonts w:ascii="Times New Roman" w:eastAsia="SimSun" w:hAnsi="Times New Roman" w:cs="Times New Roman"/>
          <w:szCs w:val="24"/>
          <w:lang w:val="en-CA"/>
        </w:rPr>
        <w:t xml:space="preserve"> and topped off with 1</w:t>
      </w:r>
      <w:r>
        <w:rPr>
          <w:rFonts w:ascii="Times New Roman" w:eastAsia="SimSun" w:hAnsi="Times New Roman" w:cs="Times New Roman"/>
          <w:szCs w:val="24"/>
          <w:lang w:val="en-CA"/>
        </w:rPr>
        <w:t>.5 </w:t>
      </w:r>
      <w:r w:rsidRPr="00AE51BB">
        <w:rPr>
          <w:rFonts w:ascii="Times New Roman" w:eastAsia="SimSun" w:hAnsi="Times New Roman" w:cs="Times New Roman"/>
          <w:szCs w:val="24"/>
          <w:lang w:val="en-CA"/>
        </w:rPr>
        <w:t xml:space="preserve">cm </w:t>
      </w:r>
      <w:r>
        <w:rPr>
          <w:rFonts w:ascii="Times New Roman" w:eastAsia="SimSun" w:hAnsi="Times New Roman" w:cs="Times New Roman"/>
          <w:szCs w:val="24"/>
          <w:lang w:val="en-CA"/>
        </w:rPr>
        <w:t xml:space="preserve">of </w:t>
      </w:r>
      <w:r w:rsidRPr="00AE51BB">
        <w:rPr>
          <w:rFonts w:ascii="Times New Roman" w:eastAsia="SimSun" w:hAnsi="Times New Roman" w:cs="Times New Roman"/>
          <w:szCs w:val="24"/>
          <w:lang w:val="en-CA"/>
        </w:rPr>
        <w:t>anhydrous Na</w:t>
      </w:r>
      <w:r w:rsidRPr="00AE51BB">
        <w:rPr>
          <w:rFonts w:ascii="Times New Roman" w:eastAsia="SimSun" w:hAnsi="Times New Roman" w:cs="Times New Roman"/>
          <w:szCs w:val="24"/>
          <w:vertAlign w:val="subscript"/>
          <w:lang w:val="en-CA"/>
        </w:rPr>
        <w:t>2</w:t>
      </w:r>
      <w:r w:rsidRPr="00AE51BB">
        <w:rPr>
          <w:rFonts w:ascii="Times New Roman" w:eastAsia="SimSun" w:hAnsi="Times New Roman" w:cs="Times New Roman"/>
          <w:szCs w:val="24"/>
          <w:lang w:val="en-CA"/>
        </w:rPr>
        <w:t>SO</w:t>
      </w:r>
      <w:r w:rsidRPr="00AE51BB">
        <w:rPr>
          <w:rFonts w:ascii="Times New Roman" w:eastAsia="SimSun" w:hAnsi="Times New Roman" w:cs="Times New Roman"/>
          <w:szCs w:val="24"/>
          <w:vertAlign w:val="subscript"/>
          <w:lang w:val="en-CA"/>
        </w:rPr>
        <w:t>4</w:t>
      </w:r>
      <w:proofErr w:type="gramEnd"/>
      <w:r>
        <w:rPr>
          <w:rFonts w:ascii="Times New Roman" w:eastAsia="SimSun" w:hAnsi="Times New Roman" w:cs="Times New Roman"/>
          <w:szCs w:val="24"/>
          <w:lang w:val="en-CA"/>
        </w:rPr>
        <w:t>. A 5.0-mL</w:t>
      </w:r>
      <w:r w:rsidRPr="00AE51BB">
        <w:rPr>
          <w:rFonts w:ascii="Times New Roman" w:eastAsia="SimSun" w:hAnsi="Times New Roman" w:cs="Times New Roman"/>
          <w:szCs w:val="24"/>
          <w:lang w:val="en-CA"/>
        </w:rPr>
        <w:t xml:space="preserve"> aliquot of diluted maltene </w:t>
      </w:r>
      <w:proofErr w:type="gramStart"/>
      <w:r w:rsidRPr="00AE51BB">
        <w:rPr>
          <w:rFonts w:ascii="Times New Roman" w:eastAsia="SimSun" w:hAnsi="Times New Roman" w:cs="Times New Roman"/>
          <w:szCs w:val="24"/>
          <w:lang w:val="en-CA"/>
        </w:rPr>
        <w:t xml:space="preserve">is </w:t>
      </w:r>
      <w:r>
        <w:rPr>
          <w:rFonts w:ascii="Times New Roman" w:eastAsia="SimSun" w:hAnsi="Times New Roman" w:cs="Times New Roman"/>
          <w:szCs w:val="24"/>
          <w:lang w:val="en-CA"/>
        </w:rPr>
        <w:t>then pipetted</w:t>
      </w:r>
      <w:proofErr w:type="gramEnd"/>
      <w:r>
        <w:rPr>
          <w:rFonts w:ascii="Times New Roman" w:eastAsia="SimSun" w:hAnsi="Times New Roman" w:cs="Times New Roman"/>
          <w:szCs w:val="24"/>
          <w:lang w:val="en-CA"/>
        </w:rPr>
        <w:t xml:space="preserve"> into the column. A 180-mL</w:t>
      </w:r>
      <w:r w:rsidRPr="00AE51BB">
        <w:rPr>
          <w:rFonts w:ascii="Times New Roman" w:eastAsia="SimSun" w:hAnsi="Times New Roman" w:cs="Times New Roman"/>
          <w:szCs w:val="24"/>
          <w:lang w:val="en-CA"/>
        </w:rPr>
        <w:t xml:space="preserve"> mixture of 1:1 benzene/hexane is used to elute </w:t>
      </w:r>
      <w:proofErr w:type="gramStart"/>
      <w:r>
        <w:rPr>
          <w:rFonts w:ascii="Times New Roman" w:eastAsia="SimSun" w:hAnsi="Times New Roman" w:cs="Times New Roman"/>
          <w:szCs w:val="24"/>
          <w:lang w:val="en-CA"/>
        </w:rPr>
        <w:t xml:space="preserve">the </w:t>
      </w:r>
      <w:r w:rsidRPr="00AE51BB">
        <w:rPr>
          <w:rFonts w:ascii="Times New Roman" w:eastAsia="SimSun" w:hAnsi="Times New Roman" w:cs="Times New Roman"/>
          <w:szCs w:val="24"/>
          <w:lang w:val="en-CA"/>
        </w:rPr>
        <w:t>saturates</w:t>
      </w:r>
      <w:proofErr w:type="gramEnd"/>
      <w:r w:rsidRPr="00AE51BB">
        <w:rPr>
          <w:rFonts w:ascii="Times New Roman" w:eastAsia="SimSun" w:hAnsi="Times New Roman" w:cs="Times New Roman"/>
          <w:szCs w:val="24"/>
          <w:lang w:val="en-CA"/>
        </w:rPr>
        <w:t xml:space="preserve"> and aromatics. Re</w:t>
      </w:r>
      <w:r>
        <w:rPr>
          <w:rFonts w:ascii="Times New Roman" w:eastAsia="SimSun" w:hAnsi="Times New Roman" w:cs="Times New Roman"/>
          <w:szCs w:val="24"/>
          <w:lang w:val="en-CA"/>
        </w:rPr>
        <w:t xml:space="preserve">sins </w:t>
      </w:r>
      <w:proofErr w:type="gramStart"/>
      <w:r>
        <w:rPr>
          <w:rFonts w:ascii="Times New Roman" w:eastAsia="SimSun" w:hAnsi="Times New Roman" w:cs="Times New Roman"/>
          <w:szCs w:val="24"/>
          <w:lang w:val="en-CA"/>
        </w:rPr>
        <w:t>are then eluted</w:t>
      </w:r>
      <w:proofErr w:type="gramEnd"/>
      <w:r>
        <w:rPr>
          <w:rFonts w:ascii="Times New Roman" w:eastAsia="SimSun" w:hAnsi="Times New Roman" w:cs="Times New Roman"/>
          <w:szCs w:val="24"/>
          <w:lang w:val="en-CA"/>
        </w:rPr>
        <w:t xml:space="preserve"> using 100 mL of methanol, followed by 100 mL</w:t>
      </w:r>
      <w:r w:rsidRPr="00AE51BB">
        <w:rPr>
          <w:rFonts w:ascii="Times New Roman" w:eastAsia="SimSun" w:hAnsi="Times New Roman" w:cs="Times New Roman"/>
          <w:szCs w:val="24"/>
          <w:lang w:val="en-CA"/>
        </w:rPr>
        <w:t xml:space="preserve"> </w:t>
      </w:r>
      <w:r>
        <w:rPr>
          <w:rFonts w:ascii="Times New Roman" w:eastAsia="SimSun" w:hAnsi="Times New Roman" w:cs="Times New Roman"/>
          <w:szCs w:val="24"/>
          <w:lang w:val="en-CA"/>
        </w:rPr>
        <w:t xml:space="preserve">of </w:t>
      </w:r>
      <w:r w:rsidRPr="00AE51BB">
        <w:rPr>
          <w:rFonts w:ascii="Times New Roman" w:eastAsia="SimSun" w:hAnsi="Times New Roman" w:cs="Times New Roman"/>
          <w:szCs w:val="24"/>
          <w:lang w:val="en-CA"/>
        </w:rPr>
        <w:t>dichlorom</w:t>
      </w:r>
      <w:r>
        <w:rPr>
          <w:rFonts w:ascii="Times New Roman" w:eastAsia="SimSun" w:hAnsi="Times New Roman" w:cs="Times New Roman"/>
          <w:szCs w:val="24"/>
          <w:lang w:val="en-CA"/>
        </w:rPr>
        <w:t>ethane, and collected in a 500-mL</w:t>
      </w:r>
      <w:r w:rsidRPr="00AE51BB">
        <w:rPr>
          <w:rFonts w:ascii="Times New Roman" w:eastAsia="SimSun" w:hAnsi="Times New Roman" w:cs="Times New Roman"/>
          <w:szCs w:val="24"/>
          <w:lang w:val="en-CA"/>
        </w:rPr>
        <w:t xml:space="preserve"> boiling flask. The collected resin portion is rotary</w:t>
      </w:r>
      <w:r>
        <w:rPr>
          <w:rFonts w:ascii="Times New Roman" w:eastAsia="SimSun" w:hAnsi="Times New Roman" w:cs="Times New Roman"/>
          <w:szCs w:val="24"/>
          <w:lang w:val="en-CA"/>
        </w:rPr>
        <w:t>-</w:t>
      </w:r>
      <w:r w:rsidRPr="00AE51BB">
        <w:rPr>
          <w:rFonts w:ascii="Times New Roman" w:eastAsia="SimSun" w:hAnsi="Times New Roman" w:cs="Times New Roman"/>
          <w:szCs w:val="24"/>
          <w:lang w:val="en-CA"/>
        </w:rPr>
        <w:t>evaporated and then quantitatively transferred to a pre-weighed amber vial</w:t>
      </w:r>
      <w:r>
        <w:rPr>
          <w:rFonts w:ascii="Times New Roman" w:eastAsia="SimSun" w:hAnsi="Times New Roman" w:cs="Times New Roman"/>
          <w:szCs w:val="24"/>
          <w:lang w:val="en-CA"/>
        </w:rPr>
        <w:t xml:space="preserve">. The </w:t>
      </w:r>
      <w:r w:rsidRPr="00AE51BB">
        <w:rPr>
          <w:rFonts w:ascii="Times New Roman" w:eastAsia="SimSun" w:hAnsi="Times New Roman" w:cs="Times New Roman"/>
          <w:szCs w:val="24"/>
          <w:lang w:val="en-CA"/>
        </w:rPr>
        <w:t xml:space="preserve">content in the vial is </w:t>
      </w:r>
      <w:r>
        <w:rPr>
          <w:rFonts w:ascii="Times New Roman" w:eastAsia="SimSun" w:hAnsi="Times New Roman" w:cs="Times New Roman"/>
          <w:szCs w:val="24"/>
          <w:lang w:val="en-CA"/>
        </w:rPr>
        <w:t>completely dried</w:t>
      </w:r>
      <w:r w:rsidRPr="00AE51BB">
        <w:rPr>
          <w:rFonts w:ascii="Times New Roman" w:eastAsia="SimSun" w:hAnsi="Times New Roman" w:cs="Times New Roman"/>
          <w:szCs w:val="24"/>
          <w:lang w:val="en-CA"/>
        </w:rPr>
        <w:t xml:space="preserve"> u</w:t>
      </w:r>
      <w:r>
        <w:rPr>
          <w:rFonts w:ascii="Times New Roman" w:eastAsia="SimSun" w:hAnsi="Times New Roman" w:cs="Times New Roman"/>
          <w:szCs w:val="24"/>
          <w:lang w:val="en-CA"/>
        </w:rPr>
        <w:t>sing</w:t>
      </w:r>
      <w:r w:rsidRPr="00AE51BB">
        <w:rPr>
          <w:rFonts w:ascii="Times New Roman" w:eastAsia="SimSun" w:hAnsi="Times New Roman" w:cs="Times New Roman"/>
          <w:szCs w:val="24"/>
          <w:lang w:val="en-CA"/>
        </w:rPr>
        <w:t xml:space="preserve"> nitrogen. Resin content </w:t>
      </w:r>
      <w:proofErr w:type="gramStart"/>
      <w:r w:rsidRPr="00AE51BB">
        <w:rPr>
          <w:rFonts w:ascii="Times New Roman" w:eastAsia="SimSun" w:hAnsi="Times New Roman" w:cs="Times New Roman"/>
          <w:szCs w:val="24"/>
          <w:lang w:val="en-CA"/>
        </w:rPr>
        <w:t>is calculated</w:t>
      </w:r>
      <w:proofErr w:type="gramEnd"/>
      <w:r w:rsidRPr="00AE51BB">
        <w:rPr>
          <w:rFonts w:ascii="Times New Roman" w:eastAsia="SimSun" w:hAnsi="Times New Roman" w:cs="Times New Roman"/>
          <w:szCs w:val="24"/>
          <w:lang w:val="en-CA"/>
        </w:rPr>
        <w:t xml:space="preserve"> by measuring the mass, then applying the dilution factor.</w:t>
      </w:r>
      <w:r>
        <w:rPr>
          <w:rFonts w:ascii="Times New Roman" w:eastAsia="SimSun" w:hAnsi="Times New Roman" w:cs="Times New Roman"/>
          <w:szCs w:val="24"/>
          <w:lang w:val="en-CA"/>
        </w:rPr>
        <w:t xml:space="preserve"> </w:t>
      </w:r>
      <w:r>
        <w:rPr>
          <w:rFonts w:ascii="Times New Roman" w:eastAsia="Arial Unicode MS" w:hAnsi="Times New Roman" w:cs="Times New Roman"/>
          <w:szCs w:val="24"/>
          <w:lang w:eastAsia="ko-KR"/>
        </w:rPr>
        <w:t xml:space="preserve">The mean of three replicates </w:t>
      </w:r>
      <w:proofErr w:type="gramStart"/>
      <w:r>
        <w:rPr>
          <w:rFonts w:ascii="Times New Roman" w:eastAsia="Arial Unicode MS" w:hAnsi="Times New Roman" w:cs="Times New Roman"/>
          <w:szCs w:val="24"/>
          <w:lang w:eastAsia="ko-KR"/>
        </w:rPr>
        <w:t>is</w:t>
      </w:r>
      <w:r w:rsidRPr="00AE51BB">
        <w:rPr>
          <w:rFonts w:ascii="Times New Roman" w:eastAsia="Arial Unicode MS" w:hAnsi="Times New Roman" w:cs="Times New Roman"/>
          <w:szCs w:val="24"/>
          <w:lang w:eastAsia="ko-KR"/>
        </w:rPr>
        <w:t xml:space="preserve"> reported</w:t>
      </w:r>
      <w:proofErr w:type="gramEnd"/>
      <w:r>
        <w:rPr>
          <w:rFonts w:ascii="Times New Roman" w:eastAsia="Arial Unicode MS" w:hAnsi="Times New Roman" w:cs="Times New Roman"/>
          <w:szCs w:val="24"/>
          <w:lang w:eastAsia="ko-KR"/>
        </w:rPr>
        <w:t xml:space="preserve"> for analysis of a</w:t>
      </w:r>
      <w:r w:rsidRPr="00A4552A">
        <w:rPr>
          <w:rFonts w:ascii="Times New Roman" w:eastAsia="Arial Unicode MS" w:hAnsi="Times New Roman" w:cs="Times New Roman"/>
          <w:szCs w:val="24"/>
          <w:lang w:eastAsia="ko-KR"/>
        </w:rPr>
        <w:t>sp</w:t>
      </w:r>
      <w:r>
        <w:rPr>
          <w:rFonts w:ascii="Times New Roman" w:eastAsia="Arial Unicode MS" w:hAnsi="Times New Roman" w:cs="Times New Roman"/>
          <w:szCs w:val="24"/>
          <w:lang w:eastAsia="ko-KR"/>
        </w:rPr>
        <w:t>ha</w:t>
      </w:r>
      <w:r w:rsidRPr="00A4552A">
        <w:rPr>
          <w:rFonts w:ascii="Times New Roman" w:eastAsia="Arial Unicode MS" w:hAnsi="Times New Roman" w:cs="Times New Roman"/>
          <w:szCs w:val="24"/>
          <w:lang w:eastAsia="ko-KR"/>
        </w:rPr>
        <w:t>ltene and resin</w:t>
      </w:r>
      <w:r>
        <w:rPr>
          <w:rFonts w:ascii="Times New Roman" w:eastAsia="Arial Unicode MS" w:hAnsi="Times New Roman" w:cs="Times New Roman"/>
          <w:szCs w:val="24"/>
          <w:lang w:eastAsia="ko-KR"/>
        </w:rPr>
        <w:t xml:space="preserve"> fractions.</w:t>
      </w:r>
    </w:p>
    <w:p w:rsidR="00116243" w:rsidRPr="00116243" w:rsidRDefault="00116243" w:rsidP="00B478E2">
      <w:pPr>
        <w:jc w:val="both"/>
        <w:rPr>
          <w:rFonts w:ascii="Times New Roman" w:eastAsia="Arial Unicode MS" w:hAnsi="Times New Roman" w:cs="Times New Roman"/>
          <w:b/>
          <w:bCs/>
          <w:szCs w:val="24"/>
          <w:lang w:eastAsia="ko-KR"/>
        </w:rPr>
      </w:pPr>
      <w:bookmarkStart w:id="2" w:name="_GoBack"/>
      <w:bookmarkEnd w:id="2"/>
    </w:p>
    <w:p w:rsidR="006457D8" w:rsidRPr="00AE51BB" w:rsidRDefault="006457D8" w:rsidP="00B478E2">
      <w:pPr>
        <w:jc w:val="both"/>
        <w:rPr>
          <w:rFonts w:ascii="Times New Roman" w:eastAsia="Arial Unicode MS" w:hAnsi="Times New Roman" w:cs="Times New Roman"/>
          <w:b/>
          <w:bCs/>
          <w:szCs w:val="24"/>
          <w:lang w:eastAsia="ko-KR"/>
        </w:rPr>
      </w:pPr>
    </w:p>
    <w:p w:rsidR="008A5926" w:rsidRPr="00944316" w:rsidRDefault="008A5926" w:rsidP="008A5926">
      <w:pPr>
        <w:jc w:val="both"/>
        <w:rPr>
          <w:rFonts w:ascii="Times New Roman" w:eastAsia="SimSun" w:hAnsi="Times New Roman" w:cs="Times New Roman"/>
          <w:i/>
          <w:szCs w:val="24"/>
          <w:lang w:val="en-CA"/>
        </w:rPr>
      </w:pPr>
      <w:r>
        <w:rPr>
          <w:rFonts w:ascii="Times New Roman" w:eastAsia="SimSun" w:hAnsi="Times New Roman" w:cs="Times New Roman"/>
          <w:i/>
          <w:szCs w:val="24"/>
          <w:lang w:val="en-CA"/>
        </w:rPr>
        <w:t>Asphaltene and resin fractional analysis (</w:t>
      </w:r>
      <w:r w:rsidR="00863E19">
        <w:rPr>
          <w:rFonts w:ascii="Times New Roman" w:eastAsia="SimSun" w:hAnsi="Times New Roman" w:cs="Times New Roman"/>
          <w:i/>
          <w:szCs w:val="24"/>
          <w:lang w:val="en-CA"/>
        </w:rPr>
        <w:t>12.11/4.0/M</w:t>
      </w:r>
      <w:r>
        <w:rPr>
          <w:rFonts w:ascii="Times New Roman" w:eastAsia="SimSun" w:hAnsi="Times New Roman" w:cs="Times New Roman"/>
          <w:i/>
          <w:szCs w:val="24"/>
          <w:lang w:val="en-CA"/>
        </w:rPr>
        <w:t>):</w:t>
      </w:r>
    </w:p>
    <w:p w:rsidR="008A5926" w:rsidRPr="00AE51BB" w:rsidRDefault="008A5926" w:rsidP="008A5926">
      <w:pPr>
        <w:jc w:val="both"/>
        <w:rPr>
          <w:rFonts w:ascii="Times New Roman" w:eastAsia="SimSun" w:hAnsi="Times New Roman" w:cs="Times New Roman"/>
          <w:szCs w:val="24"/>
          <w:lang w:val="en-CA"/>
        </w:rPr>
      </w:pPr>
      <w:r w:rsidRPr="00AE51BB">
        <w:rPr>
          <w:rFonts w:ascii="Times New Roman" w:eastAsia="SimSun" w:hAnsi="Times New Roman" w:cs="Times New Roman"/>
          <w:szCs w:val="24"/>
          <w:lang w:val="en-CA"/>
        </w:rPr>
        <w:t xml:space="preserve">Asphaltenes </w:t>
      </w:r>
      <w:proofErr w:type="gramStart"/>
      <w:r w:rsidRPr="00AE51BB">
        <w:rPr>
          <w:rFonts w:ascii="Times New Roman" w:eastAsia="SimSun" w:hAnsi="Times New Roman" w:cs="Times New Roman"/>
          <w:szCs w:val="24"/>
          <w:lang w:val="en-CA"/>
        </w:rPr>
        <w:t>are precipitated</w:t>
      </w:r>
      <w:proofErr w:type="gramEnd"/>
      <w:r w:rsidRPr="00AE51BB">
        <w:rPr>
          <w:rFonts w:ascii="Times New Roman" w:eastAsia="SimSun" w:hAnsi="Times New Roman" w:cs="Times New Roman"/>
          <w:szCs w:val="24"/>
          <w:lang w:val="en-CA"/>
        </w:rPr>
        <w:t xml:space="preserve"> from the original oil by using excess</w:t>
      </w:r>
      <w:r w:rsidRPr="00AE51BB">
        <w:rPr>
          <w:rFonts w:ascii="Times New Roman" w:eastAsia="SimSun" w:hAnsi="Times New Roman" w:cs="Times New Roman"/>
          <w:i/>
          <w:szCs w:val="24"/>
          <w:lang w:val="en-CA"/>
        </w:rPr>
        <w:t xml:space="preserve"> n</w:t>
      </w:r>
      <w:r w:rsidRPr="00AE51BB">
        <w:rPr>
          <w:rFonts w:ascii="Times New Roman" w:eastAsia="SimSun" w:hAnsi="Times New Roman" w:cs="Times New Roman"/>
          <w:szCs w:val="24"/>
          <w:lang w:val="en-CA"/>
        </w:rPr>
        <w:t>-pentane as</w:t>
      </w:r>
      <w:r>
        <w:rPr>
          <w:rFonts w:ascii="Times New Roman" w:eastAsia="SimSun" w:hAnsi="Times New Roman" w:cs="Times New Roman"/>
          <w:szCs w:val="24"/>
          <w:lang w:val="en-CA"/>
        </w:rPr>
        <w:t xml:space="preserve"> the precipitating </w:t>
      </w:r>
      <w:r w:rsidRPr="008A5926">
        <w:rPr>
          <w:rFonts w:ascii="Times New Roman" w:eastAsia="SimSun" w:hAnsi="Times New Roman" w:cs="Times New Roman"/>
          <w:szCs w:val="24"/>
          <w:lang w:val="en-CA"/>
        </w:rPr>
        <w:t xml:space="preserve">medium (30 mL </w:t>
      </w:r>
      <w:r w:rsidRPr="008A5926">
        <w:rPr>
          <w:rFonts w:ascii="Times New Roman" w:eastAsia="SimSun" w:hAnsi="Times New Roman" w:cs="Times New Roman"/>
          <w:i/>
          <w:szCs w:val="24"/>
          <w:lang w:val="en-CA"/>
        </w:rPr>
        <w:t>n</w:t>
      </w:r>
      <w:r w:rsidRPr="008A5926">
        <w:rPr>
          <w:rFonts w:ascii="Times New Roman" w:eastAsia="SimSun" w:hAnsi="Times New Roman" w:cs="Times New Roman"/>
          <w:szCs w:val="24"/>
          <w:lang w:val="en-CA"/>
        </w:rPr>
        <w:t>-pentane/g of oil).</w:t>
      </w:r>
      <w:r w:rsidRPr="00AE51BB">
        <w:rPr>
          <w:rFonts w:ascii="Times New Roman" w:eastAsia="SimSun" w:hAnsi="Times New Roman" w:cs="Times New Roman"/>
          <w:szCs w:val="24"/>
          <w:lang w:val="en-CA"/>
        </w:rPr>
        <w:t xml:space="preserve"> </w:t>
      </w:r>
      <w:r w:rsidRPr="00F90B1F">
        <w:rPr>
          <w:rFonts w:ascii="Times New Roman" w:eastAsia="SimSun" w:hAnsi="Times New Roman" w:cs="Times New Roman"/>
          <w:szCs w:val="24"/>
          <w:lang w:val="en-CA"/>
        </w:rPr>
        <w:t xml:space="preserve">The flask </w:t>
      </w:r>
      <w:proofErr w:type="gramStart"/>
      <w:r w:rsidRPr="00F90B1F">
        <w:rPr>
          <w:rFonts w:ascii="Times New Roman" w:eastAsia="SimSun" w:hAnsi="Times New Roman" w:cs="Times New Roman"/>
          <w:szCs w:val="24"/>
          <w:lang w:val="en-CA"/>
        </w:rPr>
        <w:t>is placed</w:t>
      </w:r>
      <w:proofErr w:type="gramEnd"/>
      <w:r w:rsidRPr="00F90B1F">
        <w:rPr>
          <w:rFonts w:ascii="Times New Roman" w:eastAsia="SimSun" w:hAnsi="Times New Roman" w:cs="Times New Roman"/>
          <w:szCs w:val="24"/>
          <w:lang w:val="en-CA"/>
        </w:rPr>
        <w:t xml:space="preserve"> on an incubator shaker for horizontal plane rotary mixing at 100</w:t>
      </w:r>
      <w:r>
        <w:rPr>
          <w:rFonts w:ascii="Times New Roman" w:eastAsia="SimSun" w:hAnsi="Times New Roman" w:cs="Times New Roman"/>
          <w:szCs w:val="24"/>
          <w:lang w:val="en-CA"/>
        </w:rPr>
        <w:t> </w:t>
      </w:r>
      <w:r w:rsidRPr="00F90B1F">
        <w:rPr>
          <w:rFonts w:ascii="Times New Roman" w:eastAsia="SimSun" w:hAnsi="Times New Roman" w:cs="Times New Roman"/>
          <w:szCs w:val="24"/>
          <w:lang w:val="en-CA"/>
        </w:rPr>
        <w:t>RPM for 1</w:t>
      </w:r>
      <w:r>
        <w:rPr>
          <w:rFonts w:ascii="Times New Roman" w:eastAsia="Arial Unicode MS" w:hAnsi="Times New Roman" w:cs="Times New Roman"/>
          <w:szCs w:val="24"/>
          <w:lang w:eastAsia="ko-KR"/>
        </w:rPr>
        <w:t> </w:t>
      </w:r>
      <w:r w:rsidRPr="00F90B1F">
        <w:rPr>
          <w:rFonts w:ascii="Times New Roman" w:eastAsia="SimSun" w:hAnsi="Times New Roman" w:cs="Times New Roman"/>
          <w:szCs w:val="24"/>
          <w:lang w:val="en-CA"/>
        </w:rPr>
        <w:t>h at 20</w:t>
      </w:r>
      <w:r>
        <w:rPr>
          <w:rFonts w:ascii="Times New Roman" w:hAnsi="Times New Roman"/>
          <w:szCs w:val="24"/>
        </w:rPr>
        <w:t> </w:t>
      </w:r>
      <w:r w:rsidRPr="00F90B1F">
        <w:rPr>
          <w:rFonts w:ascii="Times New Roman" w:eastAsia="SimSun" w:hAnsi="Times New Roman" w:cs="Times New Roman"/>
          <w:szCs w:val="24"/>
          <w:lang w:val="en-CA"/>
        </w:rPr>
        <w:t>ºC.</w:t>
      </w:r>
      <w:r>
        <w:rPr>
          <w:rFonts w:ascii="Times New Roman" w:eastAsia="SimSun" w:hAnsi="Times New Roman" w:cs="Times New Roman"/>
          <w:szCs w:val="24"/>
          <w:lang w:val="en-CA"/>
        </w:rPr>
        <w:t xml:space="preserve"> Next, t</w:t>
      </w:r>
      <w:r w:rsidRPr="00AE51BB">
        <w:rPr>
          <w:rFonts w:ascii="Times New Roman" w:eastAsia="SimSun" w:hAnsi="Times New Roman" w:cs="Times New Roman"/>
          <w:szCs w:val="24"/>
          <w:lang w:val="en-CA"/>
        </w:rPr>
        <w:t xml:space="preserve">he mixture </w:t>
      </w:r>
      <w:proofErr w:type="gramStart"/>
      <w:r w:rsidRPr="00AE51BB">
        <w:rPr>
          <w:rFonts w:ascii="Times New Roman" w:eastAsia="SimSun" w:hAnsi="Times New Roman" w:cs="Times New Roman"/>
          <w:szCs w:val="24"/>
          <w:lang w:val="en-CA"/>
        </w:rPr>
        <w:t>is filtered</w:t>
      </w:r>
      <w:proofErr w:type="gramEnd"/>
      <w:r w:rsidRPr="00AE51BB">
        <w:rPr>
          <w:rFonts w:ascii="Times New Roman" w:eastAsia="SimSun" w:hAnsi="Times New Roman" w:cs="Times New Roman"/>
          <w:szCs w:val="24"/>
          <w:lang w:val="en-CA"/>
        </w:rPr>
        <w:t xml:space="preserve"> through a pre-weighed 0.45</w:t>
      </w:r>
      <w:r>
        <w:rPr>
          <w:rFonts w:ascii="Times New Roman" w:eastAsia="SimSun" w:hAnsi="Times New Roman" w:cs="Times New Roman"/>
          <w:szCs w:val="24"/>
          <w:lang w:val="en-CA"/>
        </w:rPr>
        <w:t> </w:t>
      </w:r>
      <w:r w:rsidRPr="00AE51BB">
        <w:rPr>
          <w:rFonts w:ascii="Times New Roman" w:eastAsia="SimSun" w:hAnsi="Times New Roman" w:cs="Times New Roman"/>
          <w:szCs w:val="24"/>
          <w:lang w:val="en-CA"/>
        </w:rPr>
        <w:t xml:space="preserve">µm pore filter. The filter residue (asphaltenes) </w:t>
      </w:r>
      <w:proofErr w:type="gramStart"/>
      <w:r w:rsidRPr="00AE51BB">
        <w:rPr>
          <w:rFonts w:ascii="Times New Roman" w:eastAsia="SimSun" w:hAnsi="Times New Roman" w:cs="Times New Roman"/>
          <w:szCs w:val="24"/>
          <w:lang w:val="en-CA"/>
        </w:rPr>
        <w:t xml:space="preserve">is rinsed with </w:t>
      </w:r>
      <w:r w:rsidRPr="00AE51BB">
        <w:rPr>
          <w:rFonts w:ascii="Times New Roman" w:eastAsia="SimSun" w:hAnsi="Times New Roman" w:cs="Times New Roman"/>
          <w:i/>
          <w:szCs w:val="24"/>
          <w:lang w:val="en-CA"/>
        </w:rPr>
        <w:t>n</w:t>
      </w:r>
      <w:r w:rsidRPr="00AE51BB">
        <w:rPr>
          <w:rFonts w:ascii="Times New Roman" w:eastAsia="SimSun" w:hAnsi="Times New Roman" w:cs="Times New Roman"/>
          <w:szCs w:val="24"/>
          <w:lang w:val="en-CA"/>
        </w:rPr>
        <w:t>-pentane and then transferred with the filter to a weighing boat and dried in a desiccator</w:t>
      </w:r>
      <w:proofErr w:type="gramEnd"/>
      <w:r w:rsidRPr="00AE51BB">
        <w:rPr>
          <w:rFonts w:ascii="Times New Roman" w:eastAsia="SimSun" w:hAnsi="Times New Roman" w:cs="Times New Roman"/>
          <w:szCs w:val="24"/>
          <w:lang w:val="en-CA"/>
        </w:rPr>
        <w:t xml:space="preserve">. </w:t>
      </w:r>
      <w:r>
        <w:rPr>
          <w:rFonts w:ascii="Times New Roman" w:eastAsia="SimSun" w:hAnsi="Times New Roman" w:cs="Times New Roman"/>
          <w:szCs w:val="24"/>
          <w:lang w:val="en-CA"/>
        </w:rPr>
        <w:t>The m</w:t>
      </w:r>
      <w:r w:rsidRPr="00AE51BB">
        <w:rPr>
          <w:rFonts w:ascii="Times New Roman" w:eastAsia="SimSun" w:hAnsi="Times New Roman" w:cs="Times New Roman"/>
          <w:szCs w:val="24"/>
          <w:lang w:val="en-CA"/>
        </w:rPr>
        <w:t xml:space="preserve">ass </w:t>
      </w:r>
      <w:proofErr w:type="gramStart"/>
      <w:r w:rsidRPr="00AE51BB">
        <w:rPr>
          <w:rFonts w:ascii="Times New Roman" w:eastAsia="SimSun" w:hAnsi="Times New Roman" w:cs="Times New Roman"/>
          <w:szCs w:val="24"/>
          <w:lang w:val="en-CA"/>
        </w:rPr>
        <w:t xml:space="preserve">is </w:t>
      </w:r>
      <w:r>
        <w:rPr>
          <w:rFonts w:ascii="Times New Roman" w:eastAsia="SimSun" w:hAnsi="Times New Roman" w:cs="Times New Roman"/>
          <w:szCs w:val="24"/>
          <w:lang w:val="en-CA"/>
        </w:rPr>
        <w:t xml:space="preserve">then </w:t>
      </w:r>
      <w:r w:rsidRPr="00AE51BB">
        <w:rPr>
          <w:rFonts w:ascii="Times New Roman" w:eastAsia="SimSun" w:hAnsi="Times New Roman" w:cs="Times New Roman"/>
          <w:szCs w:val="24"/>
          <w:lang w:val="en-CA"/>
        </w:rPr>
        <w:t>measured</w:t>
      </w:r>
      <w:proofErr w:type="gramEnd"/>
      <w:r w:rsidRPr="00AE51BB">
        <w:rPr>
          <w:rFonts w:ascii="Times New Roman" w:eastAsia="SimSun" w:hAnsi="Times New Roman" w:cs="Times New Roman"/>
          <w:szCs w:val="24"/>
          <w:lang w:val="en-CA"/>
        </w:rPr>
        <w:t xml:space="preserve"> to calculate the asphaltene content.</w:t>
      </w:r>
    </w:p>
    <w:p w:rsidR="008A5926" w:rsidRPr="00AE51BB" w:rsidRDefault="008A5926" w:rsidP="008A5926">
      <w:pPr>
        <w:jc w:val="both"/>
        <w:rPr>
          <w:rFonts w:ascii="Times New Roman" w:eastAsia="SimSun" w:hAnsi="Times New Roman" w:cs="Times New Roman"/>
          <w:szCs w:val="24"/>
          <w:lang w:val="en-CA"/>
        </w:rPr>
      </w:pPr>
      <w:r w:rsidRPr="00AE51BB">
        <w:rPr>
          <w:rFonts w:ascii="Times New Roman" w:eastAsia="SimSun" w:hAnsi="Times New Roman" w:cs="Times New Roman"/>
          <w:szCs w:val="24"/>
          <w:lang w:val="en-CA"/>
        </w:rPr>
        <w:t>The filtrate fluid (the maltenes) is rotary-evaporated at low pressure to remove the solvent, and then quantita</w:t>
      </w:r>
      <w:r>
        <w:rPr>
          <w:rFonts w:ascii="Times New Roman" w:eastAsia="SimSun" w:hAnsi="Times New Roman" w:cs="Times New Roman"/>
          <w:szCs w:val="24"/>
          <w:lang w:val="en-CA"/>
        </w:rPr>
        <w:t>tively transferred into a 100-mL</w:t>
      </w:r>
      <w:r w:rsidRPr="00AE51BB">
        <w:rPr>
          <w:rFonts w:ascii="Times New Roman" w:eastAsia="SimSun" w:hAnsi="Times New Roman" w:cs="Times New Roman"/>
          <w:szCs w:val="24"/>
          <w:lang w:val="en-CA"/>
        </w:rPr>
        <w:t xml:space="preserve"> volumetric flask and diluted up to </w:t>
      </w:r>
      <w:r w:rsidRPr="00592389">
        <w:rPr>
          <w:rFonts w:ascii="Times New Roman" w:eastAsia="SimSun" w:hAnsi="Times New Roman" w:cs="Times New Roman"/>
          <w:szCs w:val="24"/>
          <w:lang w:val="en-CA"/>
        </w:rPr>
        <w:t xml:space="preserve">the 100-mL mark using </w:t>
      </w:r>
      <w:r w:rsidRPr="00314568">
        <w:rPr>
          <w:rFonts w:ascii="Times New Roman" w:eastAsia="SimSun" w:hAnsi="Times New Roman" w:cs="Times New Roman"/>
          <w:i/>
          <w:szCs w:val="24"/>
          <w:lang w:val="en-CA"/>
        </w:rPr>
        <w:t>n</w:t>
      </w:r>
      <w:r w:rsidRPr="00592389">
        <w:rPr>
          <w:rFonts w:ascii="Times New Roman" w:eastAsia="SimSun" w:hAnsi="Times New Roman" w:cs="Times New Roman"/>
          <w:szCs w:val="24"/>
          <w:lang w:val="en-CA"/>
        </w:rPr>
        <w:t xml:space="preserve">-pentane. Activated silica gel (30 g) </w:t>
      </w:r>
      <w:proofErr w:type="gramStart"/>
      <w:r w:rsidRPr="00592389">
        <w:rPr>
          <w:rFonts w:ascii="Times New Roman" w:eastAsia="SimSun" w:hAnsi="Times New Roman" w:cs="Times New Roman"/>
          <w:szCs w:val="24"/>
          <w:lang w:val="en-CA"/>
        </w:rPr>
        <w:t>is packed into a column</w:t>
      </w:r>
      <w:r w:rsidRPr="00AE51BB">
        <w:rPr>
          <w:rFonts w:ascii="Times New Roman" w:eastAsia="SimSun" w:hAnsi="Times New Roman" w:cs="Times New Roman"/>
          <w:szCs w:val="24"/>
          <w:lang w:val="en-CA"/>
        </w:rPr>
        <w:t xml:space="preserve"> and topped off with 1</w:t>
      </w:r>
      <w:r>
        <w:rPr>
          <w:rFonts w:ascii="Times New Roman" w:eastAsia="SimSun" w:hAnsi="Times New Roman" w:cs="Times New Roman"/>
          <w:szCs w:val="24"/>
          <w:lang w:val="en-CA"/>
        </w:rPr>
        <w:t>.5 </w:t>
      </w:r>
      <w:r w:rsidRPr="00AE51BB">
        <w:rPr>
          <w:rFonts w:ascii="Times New Roman" w:eastAsia="SimSun" w:hAnsi="Times New Roman" w:cs="Times New Roman"/>
          <w:szCs w:val="24"/>
          <w:lang w:val="en-CA"/>
        </w:rPr>
        <w:t xml:space="preserve">cm </w:t>
      </w:r>
      <w:r>
        <w:rPr>
          <w:rFonts w:ascii="Times New Roman" w:eastAsia="SimSun" w:hAnsi="Times New Roman" w:cs="Times New Roman"/>
          <w:szCs w:val="24"/>
          <w:lang w:val="en-CA"/>
        </w:rPr>
        <w:t xml:space="preserve">of </w:t>
      </w:r>
      <w:r w:rsidRPr="00AE51BB">
        <w:rPr>
          <w:rFonts w:ascii="Times New Roman" w:eastAsia="SimSun" w:hAnsi="Times New Roman" w:cs="Times New Roman"/>
          <w:szCs w:val="24"/>
          <w:lang w:val="en-CA"/>
        </w:rPr>
        <w:t>anhydrous Na</w:t>
      </w:r>
      <w:r w:rsidRPr="00AE51BB">
        <w:rPr>
          <w:rFonts w:ascii="Times New Roman" w:eastAsia="SimSun" w:hAnsi="Times New Roman" w:cs="Times New Roman"/>
          <w:szCs w:val="24"/>
          <w:vertAlign w:val="subscript"/>
          <w:lang w:val="en-CA"/>
        </w:rPr>
        <w:t>2</w:t>
      </w:r>
      <w:r w:rsidRPr="00AE51BB">
        <w:rPr>
          <w:rFonts w:ascii="Times New Roman" w:eastAsia="SimSun" w:hAnsi="Times New Roman" w:cs="Times New Roman"/>
          <w:szCs w:val="24"/>
          <w:lang w:val="en-CA"/>
        </w:rPr>
        <w:t>SO</w:t>
      </w:r>
      <w:r w:rsidRPr="00AE51BB">
        <w:rPr>
          <w:rFonts w:ascii="Times New Roman" w:eastAsia="SimSun" w:hAnsi="Times New Roman" w:cs="Times New Roman"/>
          <w:szCs w:val="24"/>
          <w:vertAlign w:val="subscript"/>
          <w:lang w:val="en-CA"/>
        </w:rPr>
        <w:t>4</w:t>
      </w:r>
      <w:proofErr w:type="gramEnd"/>
      <w:r>
        <w:rPr>
          <w:rFonts w:ascii="Times New Roman" w:eastAsia="SimSun" w:hAnsi="Times New Roman" w:cs="Times New Roman"/>
          <w:szCs w:val="24"/>
          <w:lang w:val="en-CA"/>
        </w:rPr>
        <w:t xml:space="preserve">. </w:t>
      </w:r>
      <w:r w:rsidRPr="008A5926">
        <w:rPr>
          <w:rFonts w:ascii="Times New Roman" w:eastAsia="SimSun" w:hAnsi="Times New Roman" w:cs="Times New Roman"/>
          <w:szCs w:val="24"/>
          <w:lang w:val="en-CA"/>
        </w:rPr>
        <w:t xml:space="preserve">A 10.0-mL aliquot of diluted maltene </w:t>
      </w:r>
      <w:proofErr w:type="gramStart"/>
      <w:r w:rsidRPr="008A5926">
        <w:rPr>
          <w:rFonts w:ascii="Times New Roman" w:eastAsia="SimSun" w:hAnsi="Times New Roman" w:cs="Times New Roman"/>
          <w:szCs w:val="24"/>
          <w:lang w:val="en-CA"/>
        </w:rPr>
        <w:t>is then pipetted</w:t>
      </w:r>
      <w:proofErr w:type="gramEnd"/>
      <w:r w:rsidRPr="008A5926">
        <w:rPr>
          <w:rFonts w:ascii="Times New Roman" w:eastAsia="SimSun" w:hAnsi="Times New Roman" w:cs="Times New Roman"/>
          <w:szCs w:val="24"/>
          <w:lang w:val="en-CA"/>
        </w:rPr>
        <w:t xml:space="preserve"> into the column. A 180-mL mixture of 1:1 benzene/hexane is used</w:t>
      </w:r>
      <w:r w:rsidRPr="00AE51BB">
        <w:rPr>
          <w:rFonts w:ascii="Times New Roman" w:eastAsia="SimSun" w:hAnsi="Times New Roman" w:cs="Times New Roman"/>
          <w:szCs w:val="24"/>
          <w:lang w:val="en-CA"/>
        </w:rPr>
        <w:t xml:space="preserve"> to elute </w:t>
      </w:r>
      <w:proofErr w:type="gramStart"/>
      <w:r>
        <w:rPr>
          <w:rFonts w:ascii="Times New Roman" w:eastAsia="SimSun" w:hAnsi="Times New Roman" w:cs="Times New Roman"/>
          <w:szCs w:val="24"/>
          <w:lang w:val="en-CA"/>
        </w:rPr>
        <w:t xml:space="preserve">the </w:t>
      </w:r>
      <w:r w:rsidRPr="00AE51BB">
        <w:rPr>
          <w:rFonts w:ascii="Times New Roman" w:eastAsia="SimSun" w:hAnsi="Times New Roman" w:cs="Times New Roman"/>
          <w:szCs w:val="24"/>
          <w:lang w:val="en-CA"/>
        </w:rPr>
        <w:t>saturates</w:t>
      </w:r>
      <w:proofErr w:type="gramEnd"/>
      <w:r w:rsidRPr="00AE51BB">
        <w:rPr>
          <w:rFonts w:ascii="Times New Roman" w:eastAsia="SimSun" w:hAnsi="Times New Roman" w:cs="Times New Roman"/>
          <w:szCs w:val="24"/>
          <w:lang w:val="en-CA"/>
        </w:rPr>
        <w:t xml:space="preserve"> and aromatics. Re</w:t>
      </w:r>
      <w:r>
        <w:rPr>
          <w:rFonts w:ascii="Times New Roman" w:eastAsia="SimSun" w:hAnsi="Times New Roman" w:cs="Times New Roman"/>
          <w:szCs w:val="24"/>
          <w:lang w:val="en-CA"/>
        </w:rPr>
        <w:t xml:space="preserve">sins </w:t>
      </w:r>
      <w:proofErr w:type="gramStart"/>
      <w:r>
        <w:rPr>
          <w:rFonts w:ascii="Times New Roman" w:eastAsia="SimSun" w:hAnsi="Times New Roman" w:cs="Times New Roman"/>
          <w:szCs w:val="24"/>
          <w:lang w:val="en-CA"/>
        </w:rPr>
        <w:t>are then eluted</w:t>
      </w:r>
      <w:proofErr w:type="gramEnd"/>
      <w:r>
        <w:rPr>
          <w:rFonts w:ascii="Times New Roman" w:eastAsia="SimSun" w:hAnsi="Times New Roman" w:cs="Times New Roman"/>
          <w:szCs w:val="24"/>
          <w:lang w:val="en-CA"/>
        </w:rPr>
        <w:t xml:space="preserve"> using 100 mL of methanol, followed by 100 mL</w:t>
      </w:r>
      <w:r w:rsidRPr="00AE51BB">
        <w:rPr>
          <w:rFonts w:ascii="Times New Roman" w:eastAsia="SimSun" w:hAnsi="Times New Roman" w:cs="Times New Roman"/>
          <w:szCs w:val="24"/>
          <w:lang w:val="en-CA"/>
        </w:rPr>
        <w:t xml:space="preserve"> </w:t>
      </w:r>
      <w:r>
        <w:rPr>
          <w:rFonts w:ascii="Times New Roman" w:eastAsia="SimSun" w:hAnsi="Times New Roman" w:cs="Times New Roman"/>
          <w:szCs w:val="24"/>
          <w:lang w:val="en-CA"/>
        </w:rPr>
        <w:t xml:space="preserve">of </w:t>
      </w:r>
      <w:r w:rsidRPr="00AE51BB">
        <w:rPr>
          <w:rFonts w:ascii="Times New Roman" w:eastAsia="SimSun" w:hAnsi="Times New Roman" w:cs="Times New Roman"/>
          <w:szCs w:val="24"/>
          <w:lang w:val="en-CA"/>
        </w:rPr>
        <w:t>dichlorom</w:t>
      </w:r>
      <w:r>
        <w:rPr>
          <w:rFonts w:ascii="Times New Roman" w:eastAsia="SimSun" w:hAnsi="Times New Roman" w:cs="Times New Roman"/>
          <w:szCs w:val="24"/>
          <w:lang w:val="en-CA"/>
        </w:rPr>
        <w:t>ethane, and collected in a 500-mL</w:t>
      </w:r>
      <w:r w:rsidRPr="00AE51BB">
        <w:rPr>
          <w:rFonts w:ascii="Times New Roman" w:eastAsia="SimSun" w:hAnsi="Times New Roman" w:cs="Times New Roman"/>
          <w:szCs w:val="24"/>
          <w:lang w:val="en-CA"/>
        </w:rPr>
        <w:t xml:space="preserve"> boiling flask. The collected resin portion is rotary</w:t>
      </w:r>
      <w:r>
        <w:rPr>
          <w:rFonts w:ascii="Times New Roman" w:eastAsia="SimSun" w:hAnsi="Times New Roman" w:cs="Times New Roman"/>
          <w:szCs w:val="24"/>
          <w:lang w:val="en-CA"/>
        </w:rPr>
        <w:t>-</w:t>
      </w:r>
      <w:r w:rsidRPr="00AE51BB">
        <w:rPr>
          <w:rFonts w:ascii="Times New Roman" w:eastAsia="SimSun" w:hAnsi="Times New Roman" w:cs="Times New Roman"/>
          <w:szCs w:val="24"/>
          <w:lang w:val="en-CA"/>
        </w:rPr>
        <w:t>evaporated and then quantitatively transferred to a pre-weighed amber vial</w:t>
      </w:r>
      <w:r>
        <w:rPr>
          <w:rFonts w:ascii="Times New Roman" w:eastAsia="SimSun" w:hAnsi="Times New Roman" w:cs="Times New Roman"/>
          <w:szCs w:val="24"/>
          <w:lang w:val="en-CA"/>
        </w:rPr>
        <w:t xml:space="preserve">. The </w:t>
      </w:r>
      <w:r w:rsidRPr="00AE51BB">
        <w:rPr>
          <w:rFonts w:ascii="Times New Roman" w:eastAsia="SimSun" w:hAnsi="Times New Roman" w:cs="Times New Roman"/>
          <w:szCs w:val="24"/>
          <w:lang w:val="en-CA"/>
        </w:rPr>
        <w:t xml:space="preserve">content in the vial is </w:t>
      </w:r>
      <w:r>
        <w:rPr>
          <w:rFonts w:ascii="Times New Roman" w:eastAsia="SimSun" w:hAnsi="Times New Roman" w:cs="Times New Roman"/>
          <w:szCs w:val="24"/>
          <w:lang w:val="en-CA"/>
        </w:rPr>
        <w:t>completely dried</w:t>
      </w:r>
      <w:r w:rsidRPr="00AE51BB">
        <w:rPr>
          <w:rFonts w:ascii="Times New Roman" w:eastAsia="SimSun" w:hAnsi="Times New Roman" w:cs="Times New Roman"/>
          <w:szCs w:val="24"/>
          <w:lang w:val="en-CA"/>
        </w:rPr>
        <w:t xml:space="preserve"> u</w:t>
      </w:r>
      <w:r>
        <w:rPr>
          <w:rFonts w:ascii="Times New Roman" w:eastAsia="SimSun" w:hAnsi="Times New Roman" w:cs="Times New Roman"/>
          <w:szCs w:val="24"/>
          <w:lang w:val="en-CA"/>
        </w:rPr>
        <w:t>sing</w:t>
      </w:r>
      <w:r w:rsidRPr="00AE51BB">
        <w:rPr>
          <w:rFonts w:ascii="Times New Roman" w:eastAsia="SimSun" w:hAnsi="Times New Roman" w:cs="Times New Roman"/>
          <w:szCs w:val="24"/>
          <w:lang w:val="en-CA"/>
        </w:rPr>
        <w:t xml:space="preserve"> nitrogen. Resin content </w:t>
      </w:r>
      <w:proofErr w:type="gramStart"/>
      <w:r w:rsidRPr="00AE51BB">
        <w:rPr>
          <w:rFonts w:ascii="Times New Roman" w:eastAsia="SimSun" w:hAnsi="Times New Roman" w:cs="Times New Roman"/>
          <w:szCs w:val="24"/>
          <w:lang w:val="en-CA"/>
        </w:rPr>
        <w:t>is calculated</w:t>
      </w:r>
      <w:proofErr w:type="gramEnd"/>
      <w:r w:rsidRPr="00AE51BB">
        <w:rPr>
          <w:rFonts w:ascii="Times New Roman" w:eastAsia="SimSun" w:hAnsi="Times New Roman" w:cs="Times New Roman"/>
          <w:szCs w:val="24"/>
          <w:lang w:val="en-CA"/>
        </w:rPr>
        <w:t xml:space="preserve"> by measuring the mass, then applying the dilution factor.</w:t>
      </w:r>
      <w:r>
        <w:rPr>
          <w:rFonts w:ascii="Times New Roman" w:eastAsia="SimSun" w:hAnsi="Times New Roman" w:cs="Times New Roman"/>
          <w:szCs w:val="24"/>
          <w:lang w:val="en-CA"/>
        </w:rPr>
        <w:t xml:space="preserve"> </w:t>
      </w:r>
      <w:r>
        <w:rPr>
          <w:rFonts w:ascii="Times New Roman" w:eastAsia="Arial Unicode MS" w:hAnsi="Times New Roman" w:cs="Times New Roman"/>
          <w:szCs w:val="24"/>
          <w:lang w:eastAsia="ko-KR"/>
        </w:rPr>
        <w:t xml:space="preserve">The mean of three replicates </w:t>
      </w:r>
      <w:proofErr w:type="gramStart"/>
      <w:r>
        <w:rPr>
          <w:rFonts w:ascii="Times New Roman" w:eastAsia="Arial Unicode MS" w:hAnsi="Times New Roman" w:cs="Times New Roman"/>
          <w:szCs w:val="24"/>
          <w:lang w:eastAsia="ko-KR"/>
        </w:rPr>
        <w:t>is</w:t>
      </w:r>
      <w:r w:rsidRPr="00AE51BB">
        <w:rPr>
          <w:rFonts w:ascii="Times New Roman" w:eastAsia="Arial Unicode MS" w:hAnsi="Times New Roman" w:cs="Times New Roman"/>
          <w:szCs w:val="24"/>
          <w:lang w:eastAsia="ko-KR"/>
        </w:rPr>
        <w:t xml:space="preserve"> reported</w:t>
      </w:r>
      <w:proofErr w:type="gramEnd"/>
      <w:r>
        <w:rPr>
          <w:rFonts w:ascii="Times New Roman" w:eastAsia="Arial Unicode MS" w:hAnsi="Times New Roman" w:cs="Times New Roman"/>
          <w:szCs w:val="24"/>
          <w:lang w:eastAsia="ko-KR"/>
        </w:rPr>
        <w:t xml:space="preserve"> for analysis of a</w:t>
      </w:r>
      <w:r w:rsidRPr="00A4552A">
        <w:rPr>
          <w:rFonts w:ascii="Times New Roman" w:eastAsia="Arial Unicode MS" w:hAnsi="Times New Roman" w:cs="Times New Roman"/>
          <w:szCs w:val="24"/>
          <w:lang w:eastAsia="ko-KR"/>
        </w:rPr>
        <w:t>sp</w:t>
      </w:r>
      <w:r>
        <w:rPr>
          <w:rFonts w:ascii="Times New Roman" w:eastAsia="Arial Unicode MS" w:hAnsi="Times New Roman" w:cs="Times New Roman"/>
          <w:szCs w:val="24"/>
          <w:lang w:eastAsia="ko-KR"/>
        </w:rPr>
        <w:t>ha</w:t>
      </w:r>
      <w:r w:rsidRPr="00A4552A">
        <w:rPr>
          <w:rFonts w:ascii="Times New Roman" w:eastAsia="Arial Unicode MS" w:hAnsi="Times New Roman" w:cs="Times New Roman"/>
          <w:szCs w:val="24"/>
          <w:lang w:eastAsia="ko-KR"/>
        </w:rPr>
        <w:t>ltene and resin</w:t>
      </w:r>
      <w:r>
        <w:rPr>
          <w:rFonts w:ascii="Times New Roman" w:eastAsia="Arial Unicode MS" w:hAnsi="Times New Roman" w:cs="Times New Roman"/>
          <w:szCs w:val="24"/>
          <w:lang w:eastAsia="ko-KR"/>
        </w:rPr>
        <w:t xml:space="preserve"> fractions.</w:t>
      </w:r>
    </w:p>
    <w:p w:rsidR="008A5926" w:rsidRDefault="008A5926" w:rsidP="00B478E2">
      <w:pPr>
        <w:jc w:val="both"/>
        <w:rPr>
          <w:rFonts w:ascii="Times New Roman" w:eastAsia="SimSun" w:hAnsi="Times New Roman" w:cs="Times New Roman"/>
          <w:i/>
          <w:szCs w:val="24"/>
          <w:lang w:val="en-CA"/>
        </w:rPr>
      </w:pPr>
    </w:p>
    <w:p w:rsidR="00990449" w:rsidRDefault="00990449" w:rsidP="00B478E2">
      <w:pPr>
        <w:jc w:val="both"/>
        <w:rPr>
          <w:rFonts w:ascii="Times New Roman" w:eastAsia="SimSun" w:hAnsi="Times New Roman" w:cs="Times New Roman"/>
          <w:szCs w:val="24"/>
          <w:lang w:val="en-CA"/>
        </w:rPr>
      </w:pPr>
    </w:p>
    <w:p w:rsidR="00116243" w:rsidRPr="00DC0686" w:rsidRDefault="00116243" w:rsidP="00116243">
      <w:pPr>
        <w:jc w:val="both"/>
        <w:rPr>
          <w:rFonts w:ascii="Times New Roman" w:eastAsia="SimSun" w:hAnsi="Times New Roman" w:cs="Times New Roman"/>
          <w:i/>
          <w:szCs w:val="24"/>
          <w:lang w:val="en-CA"/>
        </w:rPr>
      </w:pPr>
      <w:r w:rsidRPr="0054438F">
        <w:rPr>
          <w:rFonts w:ascii="Times New Roman" w:eastAsia="SimSun" w:hAnsi="Times New Roman" w:cs="Times New Roman"/>
          <w:i/>
          <w:szCs w:val="24"/>
          <w:lang w:val="en-CA"/>
        </w:rPr>
        <w:t xml:space="preserve">Wax </w:t>
      </w:r>
      <w:r>
        <w:rPr>
          <w:rFonts w:ascii="Times New Roman" w:eastAsia="SimSun" w:hAnsi="Times New Roman" w:cs="Times New Roman"/>
          <w:i/>
          <w:szCs w:val="24"/>
          <w:lang w:val="en-CA"/>
        </w:rPr>
        <w:t>c</w:t>
      </w:r>
      <w:r w:rsidRPr="0054438F">
        <w:rPr>
          <w:rFonts w:ascii="Times New Roman" w:eastAsia="SimSun" w:hAnsi="Times New Roman" w:cs="Times New Roman"/>
          <w:i/>
          <w:szCs w:val="24"/>
          <w:lang w:val="en-CA"/>
        </w:rPr>
        <w:t>ontent (</w:t>
      </w:r>
      <w:r>
        <w:rPr>
          <w:rFonts w:ascii="Times New Roman" w:eastAsia="SimSun" w:hAnsi="Times New Roman" w:cs="Times New Roman"/>
          <w:i/>
          <w:szCs w:val="24"/>
          <w:lang w:val="en-CA"/>
        </w:rPr>
        <w:t>12.11/2.0/M</w:t>
      </w:r>
      <w:r w:rsidRPr="0054438F">
        <w:rPr>
          <w:rFonts w:ascii="Times New Roman" w:eastAsia="SimSun" w:hAnsi="Times New Roman" w:cs="Times New Roman"/>
          <w:i/>
          <w:szCs w:val="24"/>
          <w:lang w:val="en-CA"/>
        </w:rPr>
        <w:t>)</w:t>
      </w:r>
      <w:r>
        <w:rPr>
          <w:rFonts w:ascii="Times New Roman" w:eastAsia="SimSun" w:hAnsi="Times New Roman" w:cs="Times New Roman"/>
          <w:i/>
          <w:szCs w:val="24"/>
          <w:lang w:val="en-CA"/>
        </w:rPr>
        <w:t>:</w:t>
      </w:r>
    </w:p>
    <w:p w:rsidR="00116243" w:rsidRDefault="00116243" w:rsidP="00116243">
      <w:pPr>
        <w:jc w:val="both"/>
        <w:rPr>
          <w:rFonts w:ascii="Times New Roman" w:eastAsia="Arial Unicode MS" w:hAnsi="Times New Roman" w:cs="Times New Roman"/>
          <w:szCs w:val="24"/>
          <w:lang w:eastAsia="ko-KR"/>
        </w:rPr>
      </w:pPr>
      <w:r w:rsidRPr="00AE51BB">
        <w:rPr>
          <w:rFonts w:ascii="Times New Roman" w:eastAsia="SimSun" w:hAnsi="Times New Roman" w:cs="Times New Roman"/>
          <w:szCs w:val="24"/>
          <w:lang w:val="en-CA"/>
        </w:rPr>
        <w:t xml:space="preserve">Waxes </w:t>
      </w:r>
      <w:proofErr w:type="gramStart"/>
      <w:r w:rsidRPr="00AE51BB">
        <w:rPr>
          <w:rFonts w:ascii="Times New Roman" w:eastAsia="SimSun" w:hAnsi="Times New Roman" w:cs="Times New Roman"/>
          <w:szCs w:val="24"/>
          <w:lang w:val="en-CA"/>
        </w:rPr>
        <w:t>are separated</w:t>
      </w:r>
      <w:proofErr w:type="gramEnd"/>
      <w:r w:rsidRPr="00AE51BB">
        <w:rPr>
          <w:rFonts w:ascii="Times New Roman" w:eastAsia="SimSun" w:hAnsi="Times New Roman" w:cs="Times New Roman"/>
          <w:szCs w:val="24"/>
          <w:lang w:val="en-CA"/>
        </w:rPr>
        <w:t xml:space="preserve"> by crystallization in polar solvent. The remaining diluted maltene after resin quantification (95.0</w:t>
      </w:r>
      <w:r>
        <w:rPr>
          <w:rFonts w:ascii="Times New Roman" w:eastAsia="SimSun" w:hAnsi="Times New Roman" w:cs="Times New Roman"/>
          <w:szCs w:val="24"/>
          <w:lang w:val="en-CA"/>
        </w:rPr>
        <w:t> </w:t>
      </w:r>
      <w:r w:rsidRPr="00AE51BB">
        <w:rPr>
          <w:rFonts w:ascii="Times New Roman" w:eastAsia="SimSun" w:hAnsi="Times New Roman" w:cs="Times New Roman"/>
          <w:szCs w:val="24"/>
          <w:lang w:val="en-CA"/>
        </w:rPr>
        <w:t>mL) is rotary-evaporated to remove the solvent and quantitatively transferred into a 250</w:t>
      </w:r>
      <w:r>
        <w:rPr>
          <w:rFonts w:ascii="Times New Roman" w:eastAsia="SimSun" w:hAnsi="Times New Roman" w:cs="Times New Roman"/>
          <w:szCs w:val="24"/>
          <w:lang w:val="en-CA"/>
        </w:rPr>
        <w:t>-</w:t>
      </w:r>
      <w:r w:rsidRPr="00AE51BB">
        <w:rPr>
          <w:rFonts w:ascii="Times New Roman" w:eastAsia="SimSun" w:hAnsi="Times New Roman" w:cs="Times New Roman"/>
          <w:szCs w:val="24"/>
          <w:lang w:val="en-CA"/>
        </w:rPr>
        <w:t>mL Teflon Erlenmeyer flask, using 50</w:t>
      </w:r>
      <w:r>
        <w:rPr>
          <w:rFonts w:ascii="Times New Roman" w:eastAsia="SimSun" w:hAnsi="Times New Roman" w:cs="Times New Roman"/>
          <w:szCs w:val="24"/>
          <w:lang w:val="en-CA"/>
        </w:rPr>
        <w:t> </w:t>
      </w:r>
      <w:r w:rsidRPr="00AE51BB">
        <w:rPr>
          <w:rFonts w:ascii="Times New Roman" w:eastAsia="SimSun" w:hAnsi="Times New Roman" w:cs="Times New Roman"/>
          <w:szCs w:val="24"/>
          <w:lang w:val="en-CA"/>
        </w:rPr>
        <w:t>mL of 1:1 (</w:t>
      </w:r>
      <w:proofErr w:type="spellStart"/>
      <w:r w:rsidRPr="00AE51BB">
        <w:rPr>
          <w:rFonts w:ascii="Times New Roman" w:eastAsia="SimSun" w:hAnsi="Times New Roman" w:cs="Times New Roman"/>
          <w:szCs w:val="24"/>
          <w:lang w:val="en-CA"/>
        </w:rPr>
        <w:t>v:v</w:t>
      </w:r>
      <w:proofErr w:type="spellEnd"/>
      <w:r w:rsidRPr="00AE51BB">
        <w:rPr>
          <w:rFonts w:ascii="Times New Roman" w:eastAsia="SimSun" w:hAnsi="Times New Roman" w:cs="Times New Roman"/>
          <w:szCs w:val="24"/>
          <w:lang w:val="en-CA"/>
        </w:rPr>
        <w:t>) dichloromethane (DCM)/Methyl Ethyl Ketone (MEK). The Teflon flask, Buchner funnel, 125</w:t>
      </w:r>
      <w:r>
        <w:rPr>
          <w:rFonts w:ascii="Times New Roman" w:eastAsia="SimSun" w:hAnsi="Times New Roman" w:cs="Times New Roman"/>
          <w:szCs w:val="24"/>
          <w:lang w:val="en-CA"/>
        </w:rPr>
        <w:t>-</w:t>
      </w:r>
      <w:r w:rsidRPr="00AE51BB">
        <w:rPr>
          <w:rFonts w:ascii="Times New Roman" w:eastAsia="SimSun" w:hAnsi="Times New Roman" w:cs="Times New Roman"/>
          <w:szCs w:val="24"/>
          <w:lang w:val="en-CA"/>
        </w:rPr>
        <w:t xml:space="preserve">mL filtering flask, and a squeeze bottle of 1:1 DCM/MEK </w:t>
      </w:r>
      <w:proofErr w:type="gramStart"/>
      <w:r w:rsidRPr="00AE51BB">
        <w:rPr>
          <w:rFonts w:ascii="Times New Roman" w:eastAsia="SimSun" w:hAnsi="Times New Roman" w:cs="Times New Roman"/>
          <w:szCs w:val="24"/>
          <w:lang w:val="en-CA"/>
        </w:rPr>
        <w:t>are placed</w:t>
      </w:r>
      <w:proofErr w:type="gramEnd"/>
      <w:r w:rsidRPr="00AE51BB">
        <w:rPr>
          <w:rFonts w:ascii="Times New Roman" w:eastAsia="SimSun" w:hAnsi="Times New Roman" w:cs="Times New Roman"/>
          <w:szCs w:val="24"/>
          <w:lang w:val="en-CA"/>
        </w:rPr>
        <w:t xml:space="preserve"> in the </w:t>
      </w:r>
      <w:r>
        <w:rPr>
          <w:rFonts w:ascii="Times New Roman" w:eastAsia="SimSun" w:hAnsi="Times New Roman" w:cs="Times New Roman"/>
          <w:szCs w:val="24"/>
          <w:lang w:val="en-CA"/>
        </w:rPr>
        <w:t>-30</w:t>
      </w:r>
      <w:r>
        <w:rPr>
          <w:rFonts w:ascii="Times New Roman" w:hAnsi="Times New Roman"/>
          <w:szCs w:val="24"/>
        </w:rPr>
        <w:t> </w:t>
      </w:r>
      <w:r w:rsidRPr="00AE51BB">
        <w:rPr>
          <w:rFonts w:ascii="Times New Roman" w:eastAsia="SimSun" w:hAnsi="Times New Roman" w:cs="Times New Roman"/>
          <w:szCs w:val="24"/>
          <w:lang w:val="en-CA"/>
        </w:rPr>
        <w:t>°C fr</w:t>
      </w:r>
      <w:r>
        <w:rPr>
          <w:rFonts w:ascii="Times New Roman" w:eastAsia="SimSun" w:hAnsi="Times New Roman" w:cs="Times New Roman"/>
          <w:szCs w:val="24"/>
          <w:lang w:val="en-CA"/>
        </w:rPr>
        <w:t>eezer</w:t>
      </w:r>
      <w:r w:rsidRPr="00AE51BB">
        <w:rPr>
          <w:rFonts w:ascii="Times New Roman" w:eastAsia="SimSun" w:hAnsi="Times New Roman" w:cs="Times New Roman"/>
          <w:szCs w:val="24"/>
          <w:lang w:val="en-CA"/>
        </w:rPr>
        <w:t xml:space="preserve"> to chill overnight and </w:t>
      </w:r>
      <w:r>
        <w:rPr>
          <w:rFonts w:ascii="Times New Roman" w:eastAsia="SimSun" w:hAnsi="Times New Roman" w:cs="Times New Roman"/>
          <w:szCs w:val="24"/>
          <w:lang w:val="en-CA"/>
        </w:rPr>
        <w:t>to</w:t>
      </w:r>
      <w:r w:rsidRPr="00AE51BB">
        <w:rPr>
          <w:rFonts w:ascii="Times New Roman" w:eastAsia="SimSun" w:hAnsi="Times New Roman" w:cs="Times New Roman"/>
          <w:szCs w:val="24"/>
          <w:lang w:val="en-CA"/>
        </w:rPr>
        <w:t xml:space="preserve"> crystalliz</w:t>
      </w:r>
      <w:r>
        <w:rPr>
          <w:rFonts w:ascii="Times New Roman" w:eastAsia="SimSun" w:hAnsi="Times New Roman" w:cs="Times New Roman"/>
          <w:szCs w:val="24"/>
          <w:lang w:val="en-CA"/>
        </w:rPr>
        <w:t>e the wax</w:t>
      </w:r>
      <w:r w:rsidRPr="00AE51BB">
        <w:rPr>
          <w:rFonts w:ascii="Times New Roman" w:eastAsia="SimSun" w:hAnsi="Times New Roman" w:cs="Times New Roman"/>
          <w:szCs w:val="24"/>
          <w:lang w:val="en-CA"/>
        </w:rPr>
        <w:t xml:space="preserve">. The contents of the Teflon flask </w:t>
      </w:r>
      <w:proofErr w:type="gramStart"/>
      <w:r w:rsidRPr="00AE51BB">
        <w:rPr>
          <w:rFonts w:ascii="Times New Roman" w:eastAsia="SimSun" w:hAnsi="Times New Roman" w:cs="Times New Roman"/>
          <w:szCs w:val="24"/>
          <w:lang w:val="en-CA"/>
        </w:rPr>
        <w:t>are filtered</w:t>
      </w:r>
      <w:proofErr w:type="gramEnd"/>
      <w:r w:rsidRPr="00AE51BB">
        <w:rPr>
          <w:rFonts w:ascii="Times New Roman" w:eastAsia="SimSun" w:hAnsi="Times New Roman" w:cs="Times New Roman"/>
          <w:szCs w:val="24"/>
          <w:lang w:val="en-CA"/>
        </w:rPr>
        <w:t xml:space="preserve">. The wax fraction </w:t>
      </w:r>
      <w:r w:rsidRPr="00AE51BB">
        <w:rPr>
          <w:rFonts w:ascii="Times New Roman" w:eastAsia="SimSun" w:hAnsi="Times New Roman" w:cs="Times New Roman"/>
          <w:szCs w:val="24"/>
          <w:lang w:val="en-CA"/>
        </w:rPr>
        <w:lastRenderedPageBreak/>
        <w:t xml:space="preserve">retained on the filter </w:t>
      </w:r>
      <w:proofErr w:type="gramStart"/>
      <w:r w:rsidRPr="00AE51BB">
        <w:rPr>
          <w:rFonts w:ascii="Times New Roman" w:eastAsia="SimSun" w:hAnsi="Times New Roman" w:cs="Times New Roman"/>
          <w:szCs w:val="24"/>
          <w:lang w:val="en-CA"/>
        </w:rPr>
        <w:t>is dried</w:t>
      </w:r>
      <w:proofErr w:type="gramEnd"/>
      <w:r w:rsidRPr="00AE51BB">
        <w:rPr>
          <w:rFonts w:ascii="Times New Roman" w:eastAsia="SimSun" w:hAnsi="Times New Roman" w:cs="Times New Roman"/>
          <w:szCs w:val="24"/>
          <w:lang w:val="en-CA"/>
        </w:rPr>
        <w:t xml:space="preserve"> in the desiccator until a constant mass is achieved. </w:t>
      </w:r>
      <w:r>
        <w:rPr>
          <w:rFonts w:ascii="Times New Roman" w:eastAsia="SimSun" w:hAnsi="Times New Roman" w:cs="Times New Roman"/>
          <w:szCs w:val="24"/>
          <w:lang w:val="en-CA"/>
        </w:rPr>
        <w:t>The m</w:t>
      </w:r>
      <w:r w:rsidRPr="00AE51BB">
        <w:rPr>
          <w:rFonts w:ascii="Times New Roman" w:eastAsia="SimSun" w:hAnsi="Times New Roman" w:cs="Times New Roman"/>
          <w:szCs w:val="24"/>
          <w:lang w:val="en-CA"/>
        </w:rPr>
        <w:t xml:space="preserve">ass of the recovered waxes is </w:t>
      </w:r>
      <w:r>
        <w:rPr>
          <w:rFonts w:ascii="Times New Roman" w:eastAsia="SimSun" w:hAnsi="Times New Roman" w:cs="Times New Roman"/>
          <w:szCs w:val="24"/>
          <w:lang w:val="en-CA"/>
        </w:rPr>
        <w:t>recorded</w:t>
      </w:r>
      <w:r w:rsidRPr="00AE51BB">
        <w:rPr>
          <w:rFonts w:ascii="Times New Roman" w:eastAsia="SimSun" w:hAnsi="Times New Roman" w:cs="Times New Roman"/>
          <w:szCs w:val="24"/>
          <w:lang w:val="en-CA"/>
        </w:rPr>
        <w:t xml:space="preserve"> to calculate the wax content (correction factor</w:t>
      </w:r>
      <w:r>
        <w:rPr>
          <w:rFonts w:ascii="Times New Roman" w:eastAsia="SimSun" w:hAnsi="Times New Roman" w:cs="Times New Roman"/>
          <w:szCs w:val="24"/>
          <w:lang w:val="en-CA"/>
        </w:rPr>
        <w:t xml:space="preserve"> = 100/90, where 100 is the initial diluted volume (mL) of maltene, and 95 is the volume (mL) of maltene used for the wax content analysis)</w:t>
      </w:r>
      <w:r w:rsidRPr="00AE51BB">
        <w:rPr>
          <w:rFonts w:ascii="Times New Roman" w:eastAsia="SimSun" w:hAnsi="Times New Roman" w:cs="Times New Roman"/>
          <w:szCs w:val="24"/>
          <w:lang w:val="en-CA"/>
        </w:rPr>
        <w:t xml:space="preserve">. </w:t>
      </w:r>
      <w:r w:rsidRPr="009C3ACE">
        <w:rPr>
          <w:rFonts w:ascii="Times New Roman" w:eastAsia="Arial Unicode MS" w:hAnsi="Times New Roman" w:cs="Times New Roman"/>
          <w:szCs w:val="24"/>
          <w:lang w:eastAsia="ko-KR"/>
        </w:rPr>
        <w:t xml:space="preserve">The mean of three replicates </w:t>
      </w:r>
      <w:proofErr w:type="gramStart"/>
      <w:r w:rsidRPr="009C3ACE">
        <w:rPr>
          <w:rFonts w:ascii="Times New Roman" w:eastAsia="Arial Unicode MS" w:hAnsi="Times New Roman" w:cs="Times New Roman"/>
          <w:szCs w:val="24"/>
          <w:lang w:eastAsia="ko-KR"/>
        </w:rPr>
        <w:t>is reported</w:t>
      </w:r>
      <w:proofErr w:type="gramEnd"/>
      <w:r w:rsidRPr="009C3ACE">
        <w:rPr>
          <w:rFonts w:ascii="Times New Roman" w:eastAsia="Arial Unicode MS" w:hAnsi="Times New Roman" w:cs="Times New Roman"/>
          <w:szCs w:val="24"/>
          <w:lang w:eastAsia="ko-KR"/>
        </w:rPr>
        <w:t xml:space="preserve"> for the analysis of wax content.</w:t>
      </w:r>
    </w:p>
    <w:p w:rsidR="006457D8" w:rsidRPr="00116243" w:rsidRDefault="006457D8" w:rsidP="00B478E2">
      <w:pPr>
        <w:jc w:val="both"/>
        <w:rPr>
          <w:rFonts w:ascii="Times New Roman" w:eastAsia="SimSun" w:hAnsi="Times New Roman" w:cs="Times New Roman"/>
          <w:szCs w:val="24"/>
        </w:rPr>
      </w:pPr>
    </w:p>
    <w:p w:rsidR="00277E7F" w:rsidRPr="00DC0686" w:rsidRDefault="00277E7F" w:rsidP="00277E7F">
      <w:pPr>
        <w:jc w:val="both"/>
        <w:rPr>
          <w:rFonts w:ascii="Times New Roman" w:eastAsia="SimSun" w:hAnsi="Times New Roman" w:cs="Times New Roman"/>
          <w:i/>
          <w:szCs w:val="24"/>
          <w:lang w:val="en-CA"/>
        </w:rPr>
      </w:pPr>
      <w:r w:rsidRPr="0054438F">
        <w:rPr>
          <w:rFonts w:ascii="Times New Roman" w:eastAsia="SimSun" w:hAnsi="Times New Roman" w:cs="Times New Roman"/>
          <w:i/>
          <w:szCs w:val="24"/>
          <w:lang w:val="en-CA"/>
        </w:rPr>
        <w:t xml:space="preserve">Wax </w:t>
      </w:r>
      <w:r>
        <w:rPr>
          <w:rFonts w:ascii="Times New Roman" w:eastAsia="SimSun" w:hAnsi="Times New Roman" w:cs="Times New Roman"/>
          <w:i/>
          <w:szCs w:val="24"/>
          <w:lang w:val="en-CA"/>
        </w:rPr>
        <w:t>c</w:t>
      </w:r>
      <w:r w:rsidRPr="0054438F">
        <w:rPr>
          <w:rFonts w:ascii="Times New Roman" w:eastAsia="SimSun" w:hAnsi="Times New Roman" w:cs="Times New Roman"/>
          <w:i/>
          <w:szCs w:val="24"/>
          <w:lang w:val="en-CA"/>
        </w:rPr>
        <w:t>ontent (</w:t>
      </w:r>
      <w:r w:rsidR="00863E19">
        <w:rPr>
          <w:rFonts w:ascii="Times New Roman" w:eastAsia="SimSun" w:hAnsi="Times New Roman" w:cs="Times New Roman"/>
          <w:i/>
          <w:szCs w:val="24"/>
          <w:lang w:val="en-CA"/>
        </w:rPr>
        <w:t>12.11/4.0/M</w:t>
      </w:r>
      <w:r w:rsidRPr="0054438F">
        <w:rPr>
          <w:rFonts w:ascii="Times New Roman" w:eastAsia="SimSun" w:hAnsi="Times New Roman" w:cs="Times New Roman"/>
          <w:i/>
          <w:szCs w:val="24"/>
          <w:lang w:val="en-CA"/>
        </w:rPr>
        <w:t>)</w:t>
      </w:r>
      <w:r>
        <w:rPr>
          <w:rFonts w:ascii="Times New Roman" w:eastAsia="SimSun" w:hAnsi="Times New Roman" w:cs="Times New Roman"/>
          <w:i/>
          <w:szCs w:val="24"/>
          <w:lang w:val="en-CA"/>
        </w:rPr>
        <w:t>:</w:t>
      </w:r>
    </w:p>
    <w:p w:rsidR="00277E7F" w:rsidRPr="00AE51BB" w:rsidRDefault="00277E7F" w:rsidP="00277E7F">
      <w:pPr>
        <w:jc w:val="both"/>
        <w:rPr>
          <w:rFonts w:ascii="Times New Roman" w:eastAsia="SimSun" w:hAnsi="Times New Roman" w:cs="Times New Roman"/>
          <w:szCs w:val="24"/>
          <w:lang w:val="en-CA"/>
        </w:rPr>
      </w:pPr>
      <w:r w:rsidRPr="00AE51BB">
        <w:rPr>
          <w:rFonts w:ascii="Times New Roman" w:eastAsia="SimSun" w:hAnsi="Times New Roman" w:cs="Times New Roman"/>
          <w:szCs w:val="24"/>
          <w:lang w:val="en-CA"/>
        </w:rPr>
        <w:t xml:space="preserve">Waxes </w:t>
      </w:r>
      <w:proofErr w:type="gramStart"/>
      <w:r w:rsidRPr="00AE51BB">
        <w:rPr>
          <w:rFonts w:ascii="Times New Roman" w:eastAsia="SimSun" w:hAnsi="Times New Roman" w:cs="Times New Roman"/>
          <w:szCs w:val="24"/>
          <w:lang w:val="en-CA"/>
        </w:rPr>
        <w:t>are separated</w:t>
      </w:r>
      <w:proofErr w:type="gramEnd"/>
      <w:r w:rsidRPr="00AE51BB">
        <w:rPr>
          <w:rFonts w:ascii="Times New Roman" w:eastAsia="SimSun" w:hAnsi="Times New Roman" w:cs="Times New Roman"/>
          <w:szCs w:val="24"/>
          <w:lang w:val="en-CA"/>
        </w:rPr>
        <w:t xml:space="preserve"> by crystallization in polar solvent. The remaining diluted maltene after resin quantification (95.0</w:t>
      </w:r>
      <w:r>
        <w:rPr>
          <w:rFonts w:ascii="Times New Roman" w:eastAsia="SimSun" w:hAnsi="Times New Roman" w:cs="Times New Roman"/>
          <w:szCs w:val="24"/>
          <w:lang w:val="en-CA"/>
        </w:rPr>
        <w:t> </w:t>
      </w:r>
      <w:r w:rsidRPr="00AE51BB">
        <w:rPr>
          <w:rFonts w:ascii="Times New Roman" w:eastAsia="SimSun" w:hAnsi="Times New Roman" w:cs="Times New Roman"/>
          <w:szCs w:val="24"/>
          <w:lang w:val="en-CA"/>
        </w:rPr>
        <w:t>mL) is rotary-evaporated to remove the solvent and quantitatively transferred into a 250</w:t>
      </w:r>
      <w:r>
        <w:rPr>
          <w:rFonts w:ascii="Times New Roman" w:eastAsia="SimSun" w:hAnsi="Times New Roman" w:cs="Times New Roman"/>
          <w:szCs w:val="24"/>
          <w:lang w:val="en-CA"/>
        </w:rPr>
        <w:t>-</w:t>
      </w:r>
      <w:r w:rsidRPr="00AE51BB">
        <w:rPr>
          <w:rFonts w:ascii="Times New Roman" w:eastAsia="SimSun" w:hAnsi="Times New Roman" w:cs="Times New Roman"/>
          <w:szCs w:val="24"/>
          <w:lang w:val="en-CA"/>
        </w:rPr>
        <w:t>mL Teflon Erlenmeyer flask, using 50</w:t>
      </w:r>
      <w:r>
        <w:rPr>
          <w:rFonts w:ascii="Times New Roman" w:eastAsia="SimSun" w:hAnsi="Times New Roman" w:cs="Times New Roman"/>
          <w:szCs w:val="24"/>
          <w:lang w:val="en-CA"/>
        </w:rPr>
        <w:t> </w:t>
      </w:r>
      <w:r w:rsidRPr="00AE51BB">
        <w:rPr>
          <w:rFonts w:ascii="Times New Roman" w:eastAsia="SimSun" w:hAnsi="Times New Roman" w:cs="Times New Roman"/>
          <w:szCs w:val="24"/>
          <w:lang w:val="en-CA"/>
        </w:rPr>
        <w:t>mL of 1:1 (</w:t>
      </w:r>
      <w:proofErr w:type="spellStart"/>
      <w:r w:rsidRPr="00AE51BB">
        <w:rPr>
          <w:rFonts w:ascii="Times New Roman" w:eastAsia="SimSun" w:hAnsi="Times New Roman" w:cs="Times New Roman"/>
          <w:szCs w:val="24"/>
          <w:lang w:val="en-CA"/>
        </w:rPr>
        <w:t>v:v</w:t>
      </w:r>
      <w:proofErr w:type="spellEnd"/>
      <w:r w:rsidRPr="00AE51BB">
        <w:rPr>
          <w:rFonts w:ascii="Times New Roman" w:eastAsia="SimSun" w:hAnsi="Times New Roman" w:cs="Times New Roman"/>
          <w:szCs w:val="24"/>
          <w:lang w:val="en-CA"/>
        </w:rPr>
        <w:t>) dichloromethane (DCM)/Methyl Ethyl Ketone (MEK). The Teflon flask, Buchner funnel, 125</w:t>
      </w:r>
      <w:r>
        <w:rPr>
          <w:rFonts w:ascii="Times New Roman" w:eastAsia="SimSun" w:hAnsi="Times New Roman" w:cs="Times New Roman"/>
          <w:szCs w:val="24"/>
          <w:lang w:val="en-CA"/>
        </w:rPr>
        <w:t>-</w:t>
      </w:r>
      <w:r w:rsidRPr="00AE51BB">
        <w:rPr>
          <w:rFonts w:ascii="Times New Roman" w:eastAsia="SimSun" w:hAnsi="Times New Roman" w:cs="Times New Roman"/>
          <w:szCs w:val="24"/>
          <w:lang w:val="en-CA"/>
        </w:rPr>
        <w:t xml:space="preserve">mL filtering flask, and a squeeze bottle of 1:1 DCM/MEK </w:t>
      </w:r>
      <w:proofErr w:type="gramStart"/>
      <w:r w:rsidRPr="00AE51BB">
        <w:rPr>
          <w:rFonts w:ascii="Times New Roman" w:eastAsia="SimSun" w:hAnsi="Times New Roman" w:cs="Times New Roman"/>
          <w:szCs w:val="24"/>
          <w:lang w:val="en-CA"/>
        </w:rPr>
        <w:t>are placed</w:t>
      </w:r>
      <w:proofErr w:type="gramEnd"/>
      <w:r w:rsidRPr="00AE51BB">
        <w:rPr>
          <w:rFonts w:ascii="Times New Roman" w:eastAsia="SimSun" w:hAnsi="Times New Roman" w:cs="Times New Roman"/>
          <w:szCs w:val="24"/>
          <w:lang w:val="en-CA"/>
        </w:rPr>
        <w:t xml:space="preserve"> in the </w:t>
      </w:r>
      <w:r>
        <w:rPr>
          <w:rFonts w:ascii="Times New Roman" w:eastAsia="SimSun" w:hAnsi="Times New Roman" w:cs="Times New Roman"/>
          <w:szCs w:val="24"/>
          <w:lang w:val="en-CA"/>
        </w:rPr>
        <w:t>-30</w:t>
      </w:r>
      <w:r>
        <w:rPr>
          <w:rFonts w:ascii="Times New Roman" w:hAnsi="Times New Roman"/>
          <w:szCs w:val="24"/>
        </w:rPr>
        <w:t> </w:t>
      </w:r>
      <w:r w:rsidRPr="00AE51BB">
        <w:rPr>
          <w:rFonts w:ascii="Times New Roman" w:eastAsia="SimSun" w:hAnsi="Times New Roman" w:cs="Times New Roman"/>
          <w:szCs w:val="24"/>
          <w:lang w:val="en-CA"/>
        </w:rPr>
        <w:t>°C fr</w:t>
      </w:r>
      <w:r>
        <w:rPr>
          <w:rFonts w:ascii="Times New Roman" w:eastAsia="SimSun" w:hAnsi="Times New Roman" w:cs="Times New Roman"/>
          <w:szCs w:val="24"/>
          <w:lang w:val="en-CA"/>
        </w:rPr>
        <w:t>eezer</w:t>
      </w:r>
      <w:r w:rsidRPr="00AE51BB">
        <w:rPr>
          <w:rFonts w:ascii="Times New Roman" w:eastAsia="SimSun" w:hAnsi="Times New Roman" w:cs="Times New Roman"/>
          <w:szCs w:val="24"/>
          <w:lang w:val="en-CA"/>
        </w:rPr>
        <w:t xml:space="preserve"> to chill overnight and </w:t>
      </w:r>
      <w:r>
        <w:rPr>
          <w:rFonts w:ascii="Times New Roman" w:eastAsia="SimSun" w:hAnsi="Times New Roman" w:cs="Times New Roman"/>
          <w:szCs w:val="24"/>
          <w:lang w:val="en-CA"/>
        </w:rPr>
        <w:t>to</w:t>
      </w:r>
      <w:r w:rsidRPr="00AE51BB">
        <w:rPr>
          <w:rFonts w:ascii="Times New Roman" w:eastAsia="SimSun" w:hAnsi="Times New Roman" w:cs="Times New Roman"/>
          <w:szCs w:val="24"/>
          <w:lang w:val="en-CA"/>
        </w:rPr>
        <w:t xml:space="preserve"> crystalliz</w:t>
      </w:r>
      <w:r>
        <w:rPr>
          <w:rFonts w:ascii="Times New Roman" w:eastAsia="SimSun" w:hAnsi="Times New Roman" w:cs="Times New Roman"/>
          <w:szCs w:val="24"/>
          <w:lang w:val="en-CA"/>
        </w:rPr>
        <w:t>e the wax</w:t>
      </w:r>
      <w:r w:rsidRPr="00AE51BB">
        <w:rPr>
          <w:rFonts w:ascii="Times New Roman" w:eastAsia="SimSun" w:hAnsi="Times New Roman" w:cs="Times New Roman"/>
          <w:szCs w:val="24"/>
          <w:lang w:val="en-CA"/>
        </w:rPr>
        <w:t xml:space="preserve">. The contents of the Teflon flask </w:t>
      </w:r>
      <w:proofErr w:type="gramStart"/>
      <w:r w:rsidRPr="00AE51BB">
        <w:rPr>
          <w:rFonts w:ascii="Times New Roman" w:eastAsia="SimSun" w:hAnsi="Times New Roman" w:cs="Times New Roman"/>
          <w:szCs w:val="24"/>
          <w:lang w:val="en-CA"/>
        </w:rPr>
        <w:t>are filtered</w:t>
      </w:r>
      <w:proofErr w:type="gramEnd"/>
      <w:r w:rsidRPr="00AE51BB">
        <w:rPr>
          <w:rFonts w:ascii="Times New Roman" w:eastAsia="SimSun" w:hAnsi="Times New Roman" w:cs="Times New Roman"/>
          <w:szCs w:val="24"/>
          <w:lang w:val="en-CA"/>
        </w:rPr>
        <w:t xml:space="preserve">. The wax fraction retained on the filter </w:t>
      </w:r>
      <w:proofErr w:type="gramStart"/>
      <w:r w:rsidRPr="00AE51BB">
        <w:rPr>
          <w:rFonts w:ascii="Times New Roman" w:eastAsia="SimSun" w:hAnsi="Times New Roman" w:cs="Times New Roman"/>
          <w:szCs w:val="24"/>
          <w:lang w:val="en-CA"/>
        </w:rPr>
        <w:t>is dried</w:t>
      </w:r>
      <w:proofErr w:type="gramEnd"/>
      <w:r w:rsidRPr="00AE51BB">
        <w:rPr>
          <w:rFonts w:ascii="Times New Roman" w:eastAsia="SimSun" w:hAnsi="Times New Roman" w:cs="Times New Roman"/>
          <w:szCs w:val="24"/>
          <w:lang w:val="en-CA"/>
        </w:rPr>
        <w:t xml:space="preserve"> in the desiccator until a constant mass is achieved. </w:t>
      </w:r>
      <w:r>
        <w:rPr>
          <w:rFonts w:ascii="Times New Roman" w:eastAsia="SimSun" w:hAnsi="Times New Roman" w:cs="Times New Roman"/>
          <w:szCs w:val="24"/>
          <w:lang w:val="en-CA"/>
        </w:rPr>
        <w:t>The m</w:t>
      </w:r>
      <w:r w:rsidRPr="00AE51BB">
        <w:rPr>
          <w:rFonts w:ascii="Times New Roman" w:eastAsia="SimSun" w:hAnsi="Times New Roman" w:cs="Times New Roman"/>
          <w:szCs w:val="24"/>
          <w:lang w:val="en-CA"/>
        </w:rPr>
        <w:t xml:space="preserve">ass of the recovered waxes is </w:t>
      </w:r>
      <w:r>
        <w:rPr>
          <w:rFonts w:ascii="Times New Roman" w:eastAsia="SimSun" w:hAnsi="Times New Roman" w:cs="Times New Roman"/>
          <w:szCs w:val="24"/>
          <w:lang w:val="en-CA"/>
        </w:rPr>
        <w:t>recorded</w:t>
      </w:r>
      <w:r w:rsidRPr="00AE51BB">
        <w:rPr>
          <w:rFonts w:ascii="Times New Roman" w:eastAsia="SimSun" w:hAnsi="Times New Roman" w:cs="Times New Roman"/>
          <w:szCs w:val="24"/>
          <w:lang w:val="en-CA"/>
        </w:rPr>
        <w:t xml:space="preserve"> to calculate the wax content (correction factor</w:t>
      </w:r>
      <w:r>
        <w:rPr>
          <w:rFonts w:ascii="Times New Roman" w:eastAsia="SimSun" w:hAnsi="Times New Roman" w:cs="Times New Roman"/>
          <w:szCs w:val="24"/>
          <w:lang w:val="en-CA"/>
        </w:rPr>
        <w:t xml:space="preserve"> = 100/95, where 100 is the initial diluted volume (mL) of maltene, and 90 is the volume (mL) of maltene used for the wax content analysis)</w:t>
      </w:r>
      <w:r w:rsidRPr="00AE51BB">
        <w:rPr>
          <w:rFonts w:ascii="Times New Roman" w:eastAsia="SimSun" w:hAnsi="Times New Roman" w:cs="Times New Roman"/>
          <w:szCs w:val="24"/>
          <w:lang w:val="en-CA"/>
        </w:rPr>
        <w:t xml:space="preserve">. </w:t>
      </w:r>
      <w:r w:rsidRPr="009C3ACE">
        <w:rPr>
          <w:rFonts w:ascii="Times New Roman" w:eastAsia="Arial Unicode MS" w:hAnsi="Times New Roman" w:cs="Times New Roman"/>
          <w:szCs w:val="24"/>
          <w:lang w:eastAsia="ko-KR"/>
        </w:rPr>
        <w:t xml:space="preserve">The mean of three replicates </w:t>
      </w:r>
      <w:proofErr w:type="gramStart"/>
      <w:r w:rsidRPr="009C3ACE">
        <w:rPr>
          <w:rFonts w:ascii="Times New Roman" w:eastAsia="Arial Unicode MS" w:hAnsi="Times New Roman" w:cs="Times New Roman"/>
          <w:szCs w:val="24"/>
          <w:lang w:eastAsia="ko-KR"/>
        </w:rPr>
        <w:t>is reported</w:t>
      </w:r>
      <w:proofErr w:type="gramEnd"/>
      <w:r w:rsidRPr="009C3ACE">
        <w:rPr>
          <w:rFonts w:ascii="Times New Roman" w:eastAsia="Arial Unicode MS" w:hAnsi="Times New Roman" w:cs="Times New Roman"/>
          <w:szCs w:val="24"/>
          <w:lang w:eastAsia="ko-KR"/>
        </w:rPr>
        <w:t xml:space="preserve"> for the analysis of wax content.</w:t>
      </w:r>
    </w:p>
    <w:p w:rsidR="00277E7F" w:rsidRDefault="00277E7F" w:rsidP="00B478E2">
      <w:pPr>
        <w:jc w:val="both"/>
        <w:rPr>
          <w:rFonts w:ascii="Times New Roman" w:eastAsia="SimSun" w:hAnsi="Times New Roman" w:cs="Times New Roman"/>
          <w:i/>
          <w:szCs w:val="24"/>
          <w:lang w:val="en-CA"/>
        </w:rPr>
      </w:pPr>
    </w:p>
    <w:p w:rsidR="00010C27" w:rsidRDefault="00010C27" w:rsidP="00B478E2">
      <w:pPr>
        <w:jc w:val="both"/>
        <w:rPr>
          <w:rFonts w:ascii="Times New Roman" w:eastAsia="Arial Unicode MS" w:hAnsi="Times New Roman" w:cs="Times New Roman"/>
          <w:szCs w:val="24"/>
          <w:lang w:eastAsia="ko-KR"/>
        </w:rPr>
      </w:pPr>
    </w:p>
    <w:p w:rsidR="00010C27" w:rsidRPr="00010C27" w:rsidRDefault="00010C27" w:rsidP="00B478E2">
      <w:pPr>
        <w:jc w:val="both"/>
        <w:rPr>
          <w:rFonts w:ascii="Times New Roman" w:eastAsia="SimSun" w:hAnsi="Times New Roman" w:cs="Times New Roman"/>
          <w:i/>
          <w:szCs w:val="24"/>
          <w:lang w:val="en-CA"/>
        </w:rPr>
      </w:pPr>
      <w:r>
        <w:rPr>
          <w:rFonts w:ascii="Times New Roman" w:eastAsia="Arial Unicode MS" w:hAnsi="Times New Roman" w:cs="Times New Roman"/>
          <w:i/>
          <w:szCs w:val="24"/>
          <w:lang w:eastAsia="ko-KR"/>
        </w:rPr>
        <w:t>Calculation of S</w:t>
      </w:r>
      <w:r w:rsidRPr="00010C27">
        <w:rPr>
          <w:rFonts w:ascii="Times New Roman" w:eastAsia="Arial Unicode MS" w:hAnsi="Times New Roman" w:cs="Times New Roman"/>
          <w:i/>
          <w:szCs w:val="24"/>
          <w:lang w:eastAsia="ko-KR"/>
        </w:rPr>
        <w:t>aturates and Aromatics</w:t>
      </w:r>
      <w:r>
        <w:rPr>
          <w:rFonts w:ascii="Times New Roman" w:eastAsia="Arial Unicode MS" w:hAnsi="Times New Roman" w:cs="Times New Roman"/>
          <w:i/>
          <w:szCs w:val="24"/>
          <w:lang w:eastAsia="ko-KR"/>
        </w:rPr>
        <w:t xml:space="preserve"> by difference:</w:t>
      </w:r>
    </w:p>
    <w:p w:rsidR="009C3ACE" w:rsidRDefault="007747D5" w:rsidP="00B478E2">
      <w:pPr>
        <w:jc w:val="both"/>
        <w:rPr>
          <w:rFonts w:ascii="Times New Roman" w:eastAsia="SimSun" w:hAnsi="Times New Roman" w:cs="Times New Roman"/>
          <w:szCs w:val="24"/>
          <w:lang w:val="en-CA"/>
        </w:rPr>
      </w:pPr>
      <w:r w:rsidRPr="009C3ACE">
        <w:rPr>
          <w:rFonts w:ascii="Times New Roman" w:eastAsia="SimSun" w:hAnsi="Times New Roman" w:cs="Times New Roman"/>
          <w:szCs w:val="24"/>
          <w:lang w:val="en-CA"/>
        </w:rPr>
        <w:t xml:space="preserve">The final percentages </w:t>
      </w:r>
      <w:r>
        <w:rPr>
          <w:rFonts w:ascii="Times New Roman" w:eastAsia="SimSun" w:hAnsi="Times New Roman" w:cs="Times New Roman"/>
          <w:szCs w:val="24"/>
          <w:lang w:val="en-CA"/>
        </w:rPr>
        <w:t xml:space="preserve">of saturates and aromatics </w:t>
      </w:r>
      <w:r w:rsidRPr="009C3ACE">
        <w:rPr>
          <w:rFonts w:ascii="Times New Roman" w:eastAsia="SimSun" w:hAnsi="Times New Roman" w:cs="Times New Roman"/>
          <w:szCs w:val="24"/>
          <w:lang w:val="en-CA"/>
        </w:rPr>
        <w:t>are</w:t>
      </w:r>
      <w:r>
        <w:rPr>
          <w:rFonts w:ascii="Times New Roman" w:eastAsia="SimSun" w:hAnsi="Times New Roman" w:cs="Times New Roman"/>
          <w:szCs w:val="24"/>
          <w:lang w:val="en-CA"/>
        </w:rPr>
        <w:t xml:space="preserve"> calculated by </w:t>
      </w:r>
      <w:r w:rsidR="00E90318">
        <w:rPr>
          <w:rFonts w:ascii="Times New Roman" w:eastAsia="SimSun" w:hAnsi="Times New Roman" w:cs="Times New Roman"/>
          <w:szCs w:val="24"/>
          <w:lang w:val="en-CA"/>
        </w:rPr>
        <w:t xml:space="preserve">the </w:t>
      </w:r>
      <w:r>
        <w:rPr>
          <w:rFonts w:ascii="Times New Roman" w:eastAsia="SimSun" w:hAnsi="Times New Roman" w:cs="Times New Roman"/>
          <w:szCs w:val="24"/>
          <w:lang w:val="en-CA"/>
        </w:rPr>
        <w:t xml:space="preserve">deduction of </w:t>
      </w:r>
      <w:r w:rsidR="00E90318">
        <w:rPr>
          <w:rFonts w:ascii="Times New Roman" w:eastAsia="SimSun" w:hAnsi="Times New Roman" w:cs="Times New Roman"/>
          <w:szCs w:val="24"/>
          <w:lang w:val="en-CA"/>
        </w:rPr>
        <w:t>percentage asphaltene and resin</w:t>
      </w:r>
      <w:r w:rsidR="00E90318" w:rsidRPr="009C3ACE">
        <w:rPr>
          <w:rFonts w:ascii="Times New Roman" w:eastAsia="SimSun" w:hAnsi="Times New Roman" w:cs="Times New Roman"/>
          <w:szCs w:val="24"/>
          <w:lang w:val="en-CA"/>
        </w:rPr>
        <w:t xml:space="preserve"> </w:t>
      </w:r>
      <w:r>
        <w:rPr>
          <w:rFonts w:ascii="Times New Roman" w:eastAsia="SimSun" w:hAnsi="Times New Roman" w:cs="Times New Roman"/>
          <w:szCs w:val="24"/>
          <w:lang w:val="en-CA"/>
        </w:rPr>
        <w:t>from the 100</w:t>
      </w:r>
      <w:r w:rsidR="00D44B99">
        <w:rPr>
          <w:rFonts w:ascii="Times New Roman" w:eastAsia="Arial Unicode MS" w:hAnsi="Times New Roman" w:cs="Times New Roman"/>
          <w:szCs w:val="24"/>
          <w:lang w:eastAsia="ko-KR"/>
        </w:rPr>
        <w:t> </w:t>
      </w:r>
      <w:r>
        <w:rPr>
          <w:rFonts w:ascii="Times New Roman" w:eastAsia="SimSun" w:hAnsi="Times New Roman" w:cs="Times New Roman"/>
          <w:szCs w:val="24"/>
          <w:lang w:val="en-CA"/>
        </w:rPr>
        <w:t xml:space="preserve">% of </w:t>
      </w:r>
      <w:r w:rsidR="00E71607">
        <w:rPr>
          <w:rFonts w:ascii="Times New Roman" w:eastAsia="SimSun" w:hAnsi="Times New Roman" w:cs="Times New Roman"/>
          <w:szCs w:val="24"/>
          <w:lang w:val="en-CA"/>
        </w:rPr>
        <w:t xml:space="preserve">original </w:t>
      </w:r>
      <w:r>
        <w:rPr>
          <w:rFonts w:ascii="Times New Roman" w:eastAsia="SimSun" w:hAnsi="Times New Roman" w:cs="Times New Roman"/>
          <w:szCs w:val="24"/>
          <w:lang w:val="en-CA"/>
        </w:rPr>
        <w:t xml:space="preserve">oil. </w:t>
      </w:r>
      <w:r w:rsidR="00990449" w:rsidRPr="00AE51BB">
        <w:rPr>
          <w:rFonts w:ascii="Times New Roman" w:eastAsia="SimSun" w:hAnsi="Times New Roman" w:cs="Times New Roman"/>
          <w:szCs w:val="24"/>
          <w:lang w:val="en-CA"/>
        </w:rPr>
        <w:t xml:space="preserve">Saturate and aromatic fractions are </w:t>
      </w:r>
      <w:r w:rsidR="00AB1BA5">
        <w:rPr>
          <w:rFonts w:ascii="Times New Roman" w:eastAsia="SimSun" w:hAnsi="Times New Roman" w:cs="Times New Roman"/>
          <w:szCs w:val="24"/>
          <w:lang w:val="en-CA"/>
        </w:rPr>
        <w:t>estimated</w:t>
      </w:r>
      <w:r w:rsidR="00990449" w:rsidRPr="00AE51BB">
        <w:rPr>
          <w:rFonts w:ascii="Times New Roman" w:eastAsia="SimSun" w:hAnsi="Times New Roman" w:cs="Times New Roman"/>
          <w:szCs w:val="24"/>
          <w:lang w:val="en-CA"/>
        </w:rPr>
        <w:t xml:space="preserve"> using the amounts of GC-</w:t>
      </w:r>
      <w:r w:rsidR="005F717E">
        <w:rPr>
          <w:rFonts w:ascii="Times New Roman" w:eastAsia="SimSun" w:hAnsi="Times New Roman" w:cs="Times New Roman"/>
          <w:szCs w:val="24"/>
          <w:lang w:val="en-CA"/>
        </w:rPr>
        <w:t xml:space="preserve">detectable </w:t>
      </w:r>
      <w:r w:rsidR="009C3ACE">
        <w:rPr>
          <w:rFonts w:ascii="Times New Roman" w:eastAsia="SimSun" w:hAnsi="Times New Roman" w:cs="Times New Roman"/>
          <w:szCs w:val="24"/>
          <w:lang w:val="en-CA"/>
        </w:rPr>
        <w:t xml:space="preserve">total </w:t>
      </w:r>
      <w:r w:rsidR="00990449" w:rsidRPr="00AE51BB">
        <w:rPr>
          <w:rFonts w:ascii="Times New Roman" w:eastAsia="SimSun" w:hAnsi="Times New Roman" w:cs="Times New Roman"/>
          <w:szCs w:val="24"/>
          <w:lang w:val="en-CA"/>
        </w:rPr>
        <w:t>saturate</w:t>
      </w:r>
      <w:r w:rsidR="009C3ACE">
        <w:rPr>
          <w:rFonts w:ascii="Times New Roman" w:eastAsia="SimSun" w:hAnsi="Times New Roman" w:cs="Times New Roman"/>
          <w:szCs w:val="24"/>
          <w:lang w:val="en-CA"/>
        </w:rPr>
        <w:t xml:space="preserve"> hydrocarbon (TSH)</w:t>
      </w:r>
      <w:r w:rsidR="00990449" w:rsidRPr="00AE51BB">
        <w:rPr>
          <w:rFonts w:ascii="Times New Roman" w:eastAsia="SimSun" w:hAnsi="Times New Roman" w:cs="Times New Roman"/>
          <w:szCs w:val="24"/>
          <w:lang w:val="en-CA"/>
        </w:rPr>
        <w:t xml:space="preserve"> and GC-</w:t>
      </w:r>
      <w:r w:rsidR="005F717E">
        <w:rPr>
          <w:rFonts w:ascii="Times New Roman" w:eastAsia="SimSun" w:hAnsi="Times New Roman" w:cs="Times New Roman"/>
          <w:szCs w:val="24"/>
          <w:lang w:val="en-CA"/>
        </w:rPr>
        <w:t xml:space="preserve">detectable </w:t>
      </w:r>
      <w:r w:rsidR="009C3ACE">
        <w:rPr>
          <w:rFonts w:ascii="Times New Roman" w:eastAsia="SimSun" w:hAnsi="Times New Roman" w:cs="Times New Roman"/>
          <w:szCs w:val="24"/>
          <w:lang w:val="en-CA"/>
        </w:rPr>
        <w:t xml:space="preserve">total </w:t>
      </w:r>
      <w:r w:rsidR="00990449" w:rsidRPr="00AE51BB">
        <w:rPr>
          <w:rFonts w:ascii="Times New Roman" w:eastAsia="SimSun" w:hAnsi="Times New Roman" w:cs="Times New Roman"/>
          <w:szCs w:val="24"/>
          <w:lang w:val="en-CA"/>
        </w:rPr>
        <w:t>aromatics</w:t>
      </w:r>
      <w:r w:rsidR="009C3ACE">
        <w:rPr>
          <w:rFonts w:ascii="Times New Roman" w:eastAsia="SimSun" w:hAnsi="Times New Roman" w:cs="Times New Roman"/>
          <w:szCs w:val="24"/>
          <w:lang w:val="en-CA"/>
        </w:rPr>
        <w:t xml:space="preserve"> hydrocarbon (TAH)</w:t>
      </w:r>
      <w:r w:rsidR="00990449" w:rsidRPr="00AE51BB">
        <w:rPr>
          <w:rFonts w:ascii="Times New Roman" w:eastAsia="SimSun" w:hAnsi="Times New Roman" w:cs="Times New Roman"/>
          <w:szCs w:val="24"/>
          <w:lang w:val="en-CA"/>
        </w:rPr>
        <w:t xml:space="preserve"> relative to the GC-</w:t>
      </w:r>
      <w:r w:rsidR="005F717E">
        <w:rPr>
          <w:rFonts w:ascii="Times New Roman" w:eastAsia="SimSun" w:hAnsi="Times New Roman" w:cs="Times New Roman"/>
          <w:szCs w:val="24"/>
          <w:lang w:val="en-CA"/>
        </w:rPr>
        <w:t>detectable total petroleum hydrocarbons (</w:t>
      </w:r>
      <w:r w:rsidR="00990449" w:rsidRPr="00AE51BB">
        <w:rPr>
          <w:rFonts w:ascii="Times New Roman" w:eastAsia="SimSun" w:hAnsi="Times New Roman" w:cs="Times New Roman"/>
          <w:szCs w:val="24"/>
          <w:lang w:val="en-CA"/>
        </w:rPr>
        <w:t>TPH</w:t>
      </w:r>
      <w:r w:rsidR="005F717E">
        <w:rPr>
          <w:rFonts w:ascii="Times New Roman" w:eastAsia="SimSun" w:hAnsi="Times New Roman" w:cs="Times New Roman"/>
          <w:szCs w:val="24"/>
          <w:lang w:val="en-CA"/>
        </w:rPr>
        <w:t>)</w:t>
      </w:r>
      <w:r w:rsidR="00990449" w:rsidRPr="00AE51BB">
        <w:rPr>
          <w:rFonts w:ascii="Times New Roman" w:eastAsia="SimSun" w:hAnsi="Times New Roman" w:cs="Times New Roman"/>
          <w:szCs w:val="24"/>
          <w:lang w:val="en-CA"/>
        </w:rPr>
        <w:t xml:space="preserve"> </w:t>
      </w:r>
      <w:r w:rsidR="00E71607">
        <w:rPr>
          <w:rFonts w:ascii="Times New Roman" w:eastAsia="SimSun" w:hAnsi="Times New Roman" w:cs="Times New Roman"/>
          <w:szCs w:val="24"/>
          <w:lang w:val="en-CA"/>
        </w:rPr>
        <w:t xml:space="preserve">(i.e., %TAH/TPH and %TAS/TPH), </w:t>
      </w:r>
      <w:r w:rsidR="00990449" w:rsidRPr="00AE51BB">
        <w:rPr>
          <w:rFonts w:ascii="Times New Roman" w:eastAsia="SimSun" w:hAnsi="Times New Roman" w:cs="Times New Roman"/>
          <w:szCs w:val="24"/>
          <w:lang w:val="en-CA"/>
        </w:rPr>
        <w:t xml:space="preserve">respectively. </w:t>
      </w:r>
    </w:p>
    <w:p w:rsidR="009C3ACE" w:rsidRDefault="009C3ACE" w:rsidP="00B478E2">
      <w:pPr>
        <w:jc w:val="both"/>
        <w:rPr>
          <w:rFonts w:ascii="Times New Roman" w:eastAsia="SimSun" w:hAnsi="Times New Roman" w:cs="Times New Roman"/>
          <w:szCs w:val="24"/>
          <w:lang w:val="en-CA"/>
        </w:rPr>
      </w:pPr>
    </w:p>
    <w:p w:rsidR="00990449" w:rsidRDefault="00990449" w:rsidP="00B478E2">
      <w:pPr>
        <w:jc w:val="both"/>
        <w:rPr>
          <w:rFonts w:ascii="Times New Roman" w:eastAsia="SimSun" w:hAnsi="Times New Roman" w:cs="Times New Roman"/>
          <w:szCs w:val="24"/>
        </w:rPr>
      </w:pPr>
    </w:p>
    <w:p w:rsidR="009C3ACE" w:rsidRPr="00AE51BB" w:rsidRDefault="009C3ACE" w:rsidP="00B478E2">
      <w:pPr>
        <w:jc w:val="both"/>
        <w:rPr>
          <w:rFonts w:ascii="Times New Roman" w:eastAsia="SimSun" w:hAnsi="Times New Roman" w:cs="Times New Roman"/>
          <w:szCs w:val="24"/>
        </w:rPr>
      </w:pPr>
    </w:p>
    <w:p w:rsidR="00990449" w:rsidRPr="00AE51BB" w:rsidRDefault="00990449" w:rsidP="00B478E2">
      <w:pPr>
        <w:jc w:val="both"/>
        <w:rPr>
          <w:rFonts w:ascii="Times New Roman" w:eastAsia="SimSun" w:hAnsi="Times New Roman" w:cs="Times New Roman"/>
          <w:b/>
          <w:szCs w:val="24"/>
          <w:lang w:val="en-CA"/>
        </w:rPr>
      </w:pPr>
      <w:r w:rsidRPr="00AE51BB">
        <w:rPr>
          <w:rFonts w:ascii="Times New Roman" w:eastAsia="SimSun" w:hAnsi="Times New Roman" w:cs="Times New Roman"/>
          <w:b/>
          <w:szCs w:val="24"/>
          <w:lang w:val="en-CA"/>
        </w:rPr>
        <w:t xml:space="preserve">Semi-volatile </w:t>
      </w:r>
      <w:r w:rsidR="00AB1BA5">
        <w:rPr>
          <w:rFonts w:ascii="Times New Roman" w:eastAsia="SimSun" w:hAnsi="Times New Roman" w:cs="Times New Roman"/>
          <w:b/>
          <w:szCs w:val="24"/>
          <w:lang w:val="en-CA"/>
        </w:rPr>
        <w:t>c</w:t>
      </w:r>
      <w:r w:rsidR="00AB1BA5" w:rsidRPr="00AE51BB">
        <w:rPr>
          <w:rFonts w:ascii="Times New Roman" w:eastAsia="SimSun" w:hAnsi="Times New Roman" w:cs="Times New Roman"/>
          <w:b/>
          <w:szCs w:val="24"/>
          <w:lang w:val="en-CA"/>
        </w:rPr>
        <w:t xml:space="preserve">omponents </w:t>
      </w:r>
      <w:r w:rsidRPr="00AE51BB">
        <w:rPr>
          <w:rFonts w:ascii="Times New Roman" w:eastAsia="SimSun" w:hAnsi="Times New Roman" w:cs="Times New Roman"/>
          <w:b/>
          <w:szCs w:val="24"/>
          <w:lang w:val="en-CA"/>
        </w:rPr>
        <w:t xml:space="preserve">in </w:t>
      </w:r>
      <w:r w:rsidR="00AB1BA5">
        <w:rPr>
          <w:rFonts w:ascii="Times New Roman" w:eastAsia="SimSun" w:hAnsi="Times New Roman" w:cs="Times New Roman"/>
          <w:b/>
          <w:szCs w:val="24"/>
          <w:lang w:val="en-CA"/>
        </w:rPr>
        <w:t>o</w:t>
      </w:r>
      <w:r w:rsidR="00AB1BA5" w:rsidRPr="00AE51BB">
        <w:rPr>
          <w:rFonts w:ascii="Times New Roman" w:eastAsia="SimSun" w:hAnsi="Times New Roman" w:cs="Times New Roman"/>
          <w:b/>
          <w:szCs w:val="24"/>
          <w:lang w:val="en-CA"/>
        </w:rPr>
        <w:t xml:space="preserve">il </w:t>
      </w:r>
      <w:r w:rsidRPr="00AE51BB">
        <w:rPr>
          <w:rFonts w:ascii="Times New Roman" w:eastAsia="SimSun" w:hAnsi="Times New Roman" w:cs="Times New Roman"/>
          <w:b/>
          <w:szCs w:val="24"/>
          <w:lang w:val="en-CA"/>
        </w:rPr>
        <w:t xml:space="preserve">and </w:t>
      </w:r>
      <w:r w:rsidR="00AB1BA5">
        <w:rPr>
          <w:rFonts w:ascii="Times New Roman" w:eastAsia="SimSun" w:hAnsi="Times New Roman" w:cs="Times New Roman"/>
          <w:b/>
          <w:szCs w:val="24"/>
          <w:lang w:val="en-CA"/>
        </w:rPr>
        <w:t>e</w:t>
      </w:r>
      <w:r w:rsidR="00AB1BA5" w:rsidRPr="00AE51BB">
        <w:rPr>
          <w:rFonts w:ascii="Times New Roman" w:eastAsia="SimSun" w:hAnsi="Times New Roman" w:cs="Times New Roman"/>
          <w:b/>
          <w:szCs w:val="24"/>
          <w:lang w:val="en-CA"/>
        </w:rPr>
        <w:t xml:space="preserve">nvironmental </w:t>
      </w:r>
      <w:r w:rsidR="00AB1BA5">
        <w:rPr>
          <w:rFonts w:ascii="Times New Roman" w:eastAsia="SimSun" w:hAnsi="Times New Roman" w:cs="Times New Roman"/>
          <w:b/>
          <w:szCs w:val="24"/>
          <w:lang w:val="en-CA"/>
        </w:rPr>
        <w:t>s</w:t>
      </w:r>
      <w:r w:rsidR="00AB1BA5" w:rsidRPr="00AE51BB">
        <w:rPr>
          <w:rFonts w:ascii="Times New Roman" w:eastAsia="SimSun" w:hAnsi="Times New Roman" w:cs="Times New Roman"/>
          <w:b/>
          <w:szCs w:val="24"/>
          <w:lang w:val="en-CA"/>
        </w:rPr>
        <w:t>amples</w:t>
      </w:r>
      <w:r w:rsidR="00AB1BA5">
        <w:rPr>
          <w:rFonts w:ascii="Times New Roman" w:eastAsia="SimSun" w:hAnsi="Times New Roman" w:cs="Times New Roman"/>
          <w:b/>
          <w:szCs w:val="24"/>
          <w:lang w:val="en-CA"/>
        </w:rPr>
        <w:t xml:space="preserve"> </w:t>
      </w:r>
      <w:r w:rsidR="00412811">
        <w:rPr>
          <w:rFonts w:ascii="Times New Roman" w:eastAsia="SimSun" w:hAnsi="Times New Roman" w:cs="Times New Roman"/>
          <w:b/>
          <w:szCs w:val="24"/>
          <w:lang w:val="en-CA"/>
        </w:rPr>
        <w:t>(</w:t>
      </w:r>
      <w:r w:rsidR="00863E19">
        <w:rPr>
          <w:rFonts w:ascii="Times New Roman" w:eastAsia="SimSun" w:hAnsi="Times New Roman" w:cs="Times New Roman"/>
          <w:b/>
          <w:szCs w:val="24"/>
          <w:lang w:val="en-CA"/>
        </w:rPr>
        <w:t>5.03/X.X/M</w:t>
      </w:r>
      <w:r w:rsidR="00412811">
        <w:rPr>
          <w:rFonts w:ascii="Times New Roman" w:eastAsia="SimSun" w:hAnsi="Times New Roman" w:cs="Times New Roman"/>
          <w:b/>
          <w:szCs w:val="24"/>
          <w:lang w:val="en-CA"/>
        </w:rPr>
        <w:t>)</w:t>
      </w:r>
    </w:p>
    <w:p w:rsidR="00462C17" w:rsidRDefault="00462C17" w:rsidP="00462C17">
      <w:pPr>
        <w:jc w:val="both"/>
        <w:rPr>
          <w:rFonts w:ascii="Times New Roman" w:hAnsi="Times New Roman" w:cs="Times New Roman"/>
          <w:bCs/>
          <w:i/>
          <w:szCs w:val="24"/>
        </w:rPr>
      </w:pPr>
    </w:p>
    <w:p w:rsidR="00462C17" w:rsidRPr="00AE51BB" w:rsidRDefault="00462C17" w:rsidP="00462C17">
      <w:pPr>
        <w:jc w:val="both"/>
        <w:rPr>
          <w:rFonts w:ascii="Times New Roman" w:hAnsi="Times New Roman" w:cs="Times New Roman"/>
          <w:bCs/>
          <w:i/>
          <w:szCs w:val="24"/>
        </w:rPr>
      </w:pPr>
      <w:r w:rsidRPr="00AE51BB">
        <w:rPr>
          <w:rFonts w:ascii="Times New Roman" w:hAnsi="Times New Roman" w:cs="Times New Roman"/>
          <w:bCs/>
          <w:i/>
          <w:szCs w:val="24"/>
        </w:rPr>
        <w:t xml:space="preserve">Sample </w:t>
      </w:r>
      <w:r w:rsidR="00AB1BA5">
        <w:rPr>
          <w:rFonts w:ascii="Times New Roman" w:hAnsi="Times New Roman" w:cs="Times New Roman"/>
          <w:bCs/>
          <w:i/>
          <w:szCs w:val="24"/>
        </w:rPr>
        <w:t>p</w:t>
      </w:r>
      <w:r w:rsidR="00AB1BA5" w:rsidRPr="00AE51BB">
        <w:rPr>
          <w:rFonts w:ascii="Times New Roman" w:hAnsi="Times New Roman" w:cs="Times New Roman"/>
          <w:bCs/>
          <w:i/>
          <w:szCs w:val="24"/>
        </w:rPr>
        <w:t>reparation</w:t>
      </w:r>
      <w:r>
        <w:rPr>
          <w:rFonts w:ascii="Times New Roman" w:hAnsi="Times New Roman" w:cs="Times New Roman"/>
          <w:bCs/>
          <w:i/>
          <w:szCs w:val="24"/>
        </w:rPr>
        <w:t>:</w:t>
      </w:r>
    </w:p>
    <w:p w:rsidR="00462C17" w:rsidRPr="00AE51BB" w:rsidRDefault="00462C17" w:rsidP="00462C17">
      <w:pPr>
        <w:jc w:val="both"/>
        <w:rPr>
          <w:rFonts w:ascii="Times New Roman" w:hAnsi="Times New Roman" w:cs="Times New Roman"/>
          <w:bCs/>
          <w:i/>
          <w:szCs w:val="24"/>
        </w:rPr>
      </w:pPr>
    </w:p>
    <w:p w:rsidR="00462C17" w:rsidRPr="00AE51BB" w:rsidRDefault="00462C17" w:rsidP="00462C17">
      <w:pPr>
        <w:jc w:val="both"/>
        <w:rPr>
          <w:rFonts w:ascii="Times New Roman" w:hAnsi="Times New Roman" w:cs="Times New Roman"/>
          <w:szCs w:val="24"/>
        </w:rPr>
      </w:pPr>
      <w:r w:rsidRPr="00AE51BB">
        <w:rPr>
          <w:rFonts w:ascii="Times New Roman" w:hAnsi="Times New Roman" w:cs="Times New Roman"/>
          <w:szCs w:val="24"/>
        </w:rPr>
        <w:t xml:space="preserve">Prior to use, all clean glassware </w:t>
      </w:r>
      <w:proofErr w:type="gramStart"/>
      <w:r w:rsidRPr="00AE51BB">
        <w:rPr>
          <w:rFonts w:ascii="Times New Roman" w:hAnsi="Times New Roman" w:cs="Times New Roman"/>
          <w:szCs w:val="24"/>
        </w:rPr>
        <w:t>is rinsed</w:t>
      </w:r>
      <w:proofErr w:type="gramEnd"/>
      <w:r w:rsidRPr="00AE51BB">
        <w:rPr>
          <w:rFonts w:ascii="Times New Roman" w:hAnsi="Times New Roman" w:cs="Times New Roman"/>
          <w:szCs w:val="24"/>
        </w:rPr>
        <w:t xml:space="preserve"> with acetone, DCM</w:t>
      </w:r>
      <w:r w:rsidR="00AB1BA5">
        <w:rPr>
          <w:rFonts w:ascii="Times New Roman" w:hAnsi="Times New Roman" w:cs="Times New Roman"/>
          <w:szCs w:val="24"/>
        </w:rPr>
        <w:t>,</w:t>
      </w:r>
      <w:r w:rsidRPr="00AE51BB">
        <w:rPr>
          <w:rFonts w:ascii="Times New Roman" w:hAnsi="Times New Roman" w:cs="Times New Roman"/>
          <w:szCs w:val="24"/>
        </w:rPr>
        <w:t xml:space="preserve"> and </w:t>
      </w:r>
      <w:r w:rsidR="00AB1BA5">
        <w:rPr>
          <w:rFonts w:ascii="Times New Roman" w:hAnsi="Times New Roman" w:cs="Times New Roman"/>
          <w:szCs w:val="24"/>
        </w:rPr>
        <w:t xml:space="preserve">then </w:t>
      </w:r>
      <w:r w:rsidRPr="00AE51BB">
        <w:rPr>
          <w:rFonts w:ascii="Times New Roman" w:hAnsi="Times New Roman" w:cs="Times New Roman"/>
          <w:szCs w:val="24"/>
        </w:rPr>
        <w:t xml:space="preserve">hexane. The solvent blank </w:t>
      </w:r>
      <w:proofErr w:type="gramStart"/>
      <w:r w:rsidRPr="00AE51BB">
        <w:rPr>
          <w:rFonts w:ascii="Times New Roman" w:hAnsi="Times New Roman" w:cs="Times New Roman"/>
          <w:szCs w:val="24"/>
        </w:rPr>
        <w:t xml:space="preserve">is </w:t>
      </w:r>
      <w:r>
        <w:rPr>
          <w:rFonts w:ascii="Times New Roman" w:hAnsi="Times New Roman" w:cs="Times New Roman"/>
          <w:szCs w:val="24"/>
        </w:rPr>
        <w:t xml:space="preserve">combined and </w:t>
      </w:r>
      <w:r w:rsidRPr="00AE51BB">
        <w:rPr>
          <w:rFonts w:ascii="Times New Roman" w:hAnsi="Times New Roman" w:cs="Times New Roman"/>
          <w:szCs w:val="24"/>
        </w:rPr>
        <w:t>analyzed by GC</w:t>
      </w:r>
      <w:r>
        <w:rPr>
          <w:rFonts w:ascii="Times New Roman" w:hAnsi="Times New Roman" w:cs="Times New Roman"/>
          <w:szCs w:val="24"/>
        </w:rPr>
        <w:t>-</w:t>
      </w:r>
      <w:r w:rsidRPr="00AE51BB">
        <w:rPr>
          <w:rFonts w:ascii="Times New Roman" w:hAnsi="Times New Roman" w:cs="Times New Roman"/>
          <w:szCs w:val="24"/>
        </w:rPr>
        <w:t>FID and GC</w:t>
      </w:r>
      <w:r>
        <w:rPr>
          <w:rFonts w:ascii="Times New Roman" w:hAnsi="Times New Roman" w:cs="Times New Roman"/>
          <w:szCs w:val="24"/>
        </w:rPr>
        <w:t>-</w:t>
      </w:r>
      <w:r w:rsidRPr="00AE51BB">
        <w:rPr>
          <w:rFonts w:ascii="Times New Roman" w:hAnsi="Times New Roman" w:cs="Times New Roman"/>
          <w:szCs w:val="24"/>
        </w:rPr>
        <w:t>MS</w:t>
      </w:r>
      <w:proofErr w:type="gramEnd"/>
      <w:r w:rsidRPr="00AE51BB">
        <w:rPr>
          <w:rFonts w:ascii="Times New Roman" w:hAnsi="Times New Roman" w:cs="Times New Roman"/>
          <w:szCs w:val="24"/>
        </w:rPr>
        <w:t>. The results must demonstrate that the glassware is clean and target-</w:t>
      </w:r>
      <w:proofErr w:type="spellStart"/>
      <w:r w:rsidRPr="00AE51BB">
        <w:rPr>
          <w:rFonts w:ascii="Times New Roman" w:hAnsi="Times New Roman" w:cs="Times New Roman"/>
          <w:szCs w:val="24"/>
        </w:rPr>
        <w:t>analyte</w:t>
      </w:r>
      <w:proofErr w:type="spellEnd"/>
      <w:r w:rsidRPr="00AE51BB">
        <w:rPr>
          <w:rFonts w:ascii="Times New Roman" w:hAnsi="Times New Roman" w:cs="Times New Roman"/>
          <w:szCs w:val="24"/>
        </w:rPr>
        <w:t xml:space="preserve"> free.</w:t>
      </w:r>
    </w:p>
    <w:p w:rsidR="00462C17" w:rsidRPr="00AE51BB" w:rsidRDefault="00462C17" w:rsidP="00462C17">
      <w:pPr>
        <w:jc w:val="both"/>
        <w:rPr>
          <w:rFonts w:ascii="Times New Roman" w:hAnsi="Times New Roman" w:cs="Times New Roman"/>
          <w:szCs w:val="24"/>
        </w:rPr>
      </w:pPr>
    </w:p>
    <w:p w:rsidR="00486DBF" w:rsidRDefault="00462C17" w:rsidP="00462C17">
      <w:pPr>
        <w:jc w:val="both"/>
        <w:rPr>
          <w:rFonts w:ascii="Times New Roman" w:hAnsi="Times New Roman" w:cs="Times New Roman"/>
          <w:szCs w:val="24"/>
        </w:rPr>
      </w:pPr>
      <w:r w:rsidRPr="00AE51BB">
        <w:rPr>
          <w:rFonts w:ascii="Times New Roman" w:hAnsi="Times New Roman" w:cs="Times New Roman"/>
          <w:szCs w:val="24"/>
        </w:rPr>
        <w:t xml:space="preserve">The oil samples </w:t>
      </w:r>
      <w:proofErr w:type="gramStart"/>
      <w:r w:rsidRPr="00AE51BB">
        <w:rPr>
          <w:rFonts w:ascii="Times New Roman" w:hAnsi="Times New Roman" w:cs="Times New Roman"/>
          <w:szCs w:val="24"/>
        </w:rPr>
        <w:t>are transferred and dissolved in hexane for further column cleanup</w:t>
      </w:r>
      <w:proofErr w:type="gramEnd"/>
      <w:r w:rsidRPr="00AE51BB">
        <w:rPr>
          <w:rFonts w:ascii="Times New Roman" w:hAnsi="Times New Roman" w:cs="Times New Roman"/>
          <w:szCs w:val="24"/>
        </w:rPr>
        <w:t xml:space="preserve">. </w:t>
      </w:r>
      <w:r w:rsidR="00AB1BA5">
        <w:rPr>
          <w:rFonts w:ascii="Times New Roman" w:hAnsi="Times New Roman" w:cs="Times New Roman"/>
          <w:szCs w:val="24"/>
        </w:rPr>
        <w:t xml:space="preserve">A </w:t>
      </w:r>
      <w:r>
        <w:rPr>
          <w:rFonts w:ascii="Times New Roman" w:hAnsi="Times New Roman" w:cs="Times New Roman"/>
          <w:szCs w:val="24"/>
        </w:rPr>
        <w:t>sample</w:t>
      </w:r>
      <w:r w:rsidRPr="00AE51BB">
        <w:rPr>
          <w:rFonts w:ascii="Times New Roman" w:hAnsi="Times New Roman" w:cs="Times New Roman"/>
          <w:szCs w:val="24"/>
        </w:rPr>
        <w:t xml:space="preserve"> containing 16 to 20</w:t>
      </w:r>
      <w:r w:rsidR="00521610">
        <w:rPr>
          <w:rFonts w:ascii="Times New Roman" w:hAnsi="Times New Roman" w:cs="Times New Roman"/>
          <w:szCs w:val="24"/>
        </w:rPr>
        <w:t> </w:t>
      </w:r>
      <w:r>
        <w:rPr>
          <w:rFonts w:ascii="Times New Roman" w:hAnsi="Times New Roman" w:cs="Times New Roman"/>
          <w:szCs w:val="24"/>
        </w:rPr>
        <w:t>m</w:t>
      </w:r>
      <w:r w:rsidRPr="00AE51BB">
        <w:rPr>
          <w:rFonts w:ascii="Times New Roman" w:hAnsi="Times New Roman" w:cs="Times New Roman"/>
          <w:szCs w:val="24"/>
        </w:rPr>
        <w:t xml:space="preserve">g of total oil </w:t>
      </w:r>
      <w:proofErr w:type="gramStart"/>
      <w:r>
        <w:rPr>
          <w:rFonts w:ascii="Times New Roman" w:hAnsi="Times New Roman" w:cs="Times New Roman"/>
          <w:szCs w:val="24"/>
        </w:rPr>
        <w:t>is</w:t>
      </w:r>
      <w:r w:rsidRPr="00AE51BB">
        <w:rPr>
          <w:rFonts w:ascii="Times New Roman" w:hAnsi="Times New Roman" w:cs="Times New Roman"/>
          <w:szCs w:val="24"/>
        </w:rPr>
        <w:t xml:space="preserve"> quantitatively transferred</w:t>
      </w:r>
      <w:proofErr w:type="gramEnd"/>
      <w:r w:rsidRPr="00AE51BB">
        <w:rPr>
          <w:rFonts w:ascii="Times New Roman" w:hAnsi="Times New Roman" w:cs="Times New Roman"/>
          <w:szCs w:val="24"/>
        </w:rPr>
        <w:t xml:space="preserve"> into a 3-gram silica gel chromatography column for sample cleanup and fractionation. Hexane (1</w:t>
      </w:r>
      <w:r w:rsidR="007A23FD">
        <w:rPr>
          <w:rFonts w:ascii="Times New Roman" w:hAnsi="Times New Roman" w:cs="Times New Roman"/>
          <w:szCs w:val="24"/>
        </w:rPr>
        <w:t>2</w:t>
      </w:r>
      <w:r w:rsidR="00521610">
        <w:rPr>
          <w:rFonts w:ascii="Times New Roman" w:hAnsi="Times New Roman" w:cs="Times New Roman"/>
          <w:szCs w:val="24"/>
        </w:rPr>
        <w:t> </w:t>
      </w:r>
      <w:r w:rsidRPr="00AE51BB">
        <w:rPr>
          <w:rFonts w:ascii="Times New Roman" w:hAnsi="Times New Roman" w:cs="Times New Roman"/>
          <w:szCs w:val="24"/>
        </w:rPr>
        <w:t>mL) and 50</w:t>
      </w:r>
      <w:r w:rsidR="000F0ADE">
        <w:rPr>
          <w:rFonts w:ascii="Times New Roman" w:hAnsi="Times New Roman"/>
          <w:szCs w:val="24"/>
        </w:rPr>
        <w:t> </w:t>
      </w:r>
      <w:r w:rsidRPr="00AE51BB">
        <w:rPr>
          <w:rFonts w:ascii="Times New Roman" w:hAnsi="Times New Roman" w:cs="Times New Roman"/>
          <w:szCs w:val="24"/>
        </w:rPr>
        <w:t>% DCM in hexane (v/v, 15</w:t>
      </w:r>
      <w:r w:rsidR="00521610">
        <w:rPr>
          <w:rFonts w:ascii="Times New Roman" w:hAnsi="Times New Roman" w:cs="Times New Roman"/>
          <w:szCs w:val="24"/>
        </w:rPr>
        <w:t> </w:t>
      </w:r>
      <w:r w:rsidRPr="00AE51BB">
        <w:rPr>
          <w:rFonts w:ascii="Times New Roman" w:hAnsi="Times New Roman" w:cs="Times New Roman"/>
          <w:szCs w:val="24"/>
        </w:rPr>
        <w:t xml:space="preserve">mL) </w:t>
      </w:r>
      <w:proofErr w:type="gramStart"/>
      <w:r w:rsidRPr="00AE51BB">
        <w:rPr>
          <w:rFonts w:ascii="Times New Roman" w:hAnsi="Times New Roman" w:cs="Times New Roman"/>
          <w:szCs w:val="24"/>
        </w:rPr>
        <w:t>are used</w:t>
      </w:r>
      <w:proofErr w:type="gramEnd"/>
      <w:r w:rsidRPr="00AE51BB">
        <w:rPr>
          <w:rFonts w:ascii="Times New Roman" w:hAnsi="Times New Roman" w:cs="Times New Roman"/>
          <w:szCs w:val="24"/>
        </w:rPr>
        <w:t xml:space="preserve"> to elute the saturated and aromatic hydrocarbon fractions</w:t>
      </w:r>
      <w:r>
        <w:rPr>
          <w:rFonts w:ascii="Times New Roman" w:hAnsi="Times New Roman" w:cs="Times New Roman"/>
          <w:szCs w:val="24"/>
        </w:rPr>
        <w:t>,</w:t>
      </w:r>
      <w:r w:rsidRPr="00AE51BB">
        <w:rPr>
          <w:rFonts w:ascii="Times New Roman" w:hAnsi="Times New Roman" w:cs="Times New Roman"/>
          <w:szCs w:val="24"/>
        </w:rPr>
        <w:t xml:space="preserve"> respectively. These fractions are concentrated under gentle streams of nitrogen, spiked with appropriate internal standards (IS) (including 5-α-</w:t>
      </w:r>
      <w:proofErr w:type="spellStart"/>
      <w:r w:rsidRPr="00AE51BB">
        <w:rPr>
          <w:rFonts w:ascii="Times New Roman" w:hAnsi="Times New Roman" w:cs="Times New Roman"/>
          <w:szCs w:val="24"/>
        </w:rPr>
        <w:t>androstane</w:t>
      </w:r>
      <w:proofErr w:type="spellEnd"/>
      <w:r w:rsidRPr="00AE51BB">
        <w:rPr>
          <w:rFonts w:ascii="Times New Roman" w:hAnsi="Times New Roman" w:cs="Times New Roman"/>
          <w:szCs w:val="24"/>
        </w:rPr>
        <w:t>, C</w:t>
      </w:r>
      <w:r w:rsidRPr="00924209">
        <w:rPr>
          <w:rFonts w:ascii="Times New Roman" w:hAnsi="Times New Roman" w:cs="Times New Roman"/>
          <w:szCs w:val="24"/>
          <w:vertAlign w:val="subscript"/>
        </w:rPr>
        <w:t>30</w:t>
      </w:r>
      <w:r>
        <w:rPr>
          <w:rFonts w:ascii="Times New Roman" w:hAnsi="Times New Roman" w:cs="Times New Roman"/>
          <w:szCs w:val="24"/>
        </w:rPr>
        <w:t xml:space="preserve"> </w:t>
      </w:r>
      <w:r w:rsidRPr="00AE51BB">
        <w:rPr>
          <w:rFonts w:ascii="Times New Roman" w:hAnsi="Times New Roman" w:cs="Times New Roman"/>
          <w:szCs w:val="24"/>
        </w:rPr>
        <w:t>ββ-</w:t>
      </w:r>
      <w:proofErr w:type="spellStart"/>
      <w:r w:rsidRPr="00AE51BB">
        <w:rPr>
          <w:rFonts w:ascii="Times New Roman" w:hAnsi="Times New Roman" w:cs="Times New Roman"/>
          <w:szCs w:val="24"/>
        </w:rPr>
        <w:t>hopane</w:t>
      </w:r>
      <w:proofErr w:type="spellEnd"/>
      <w:r w:rsidRPr="00AE51BB">
        <w:rPr>
          <w:rFonts w:ascii="Times New Roman" w:hAnsi="Times New Roman" w:cs="Times New Roman"/>
          <w:szCs w:val="24"/>
        </w:rPr>
        <w:t xml:space="preserve">, and </w:t>
      </w:r>
      <w:r w:rsidRPr="00AE51BB">
        <w:rPr>
          <w:rFonts w:ascii="Times New Roman" w:eastAsia="MS PGothic" w:hAnsi="Times New Roman" w:cs="Times New Roman"/>
          <w:color w:val="000000"/>
          <w:szCs w:val="24"/>
        </w:rPr>
        <w:t>[</w:t>
      </w:r>
      <w:r w:rsidRPr="00AE51BB">
        <w:rPr>
          <w:rFonts w:ascii="Times New Roman" w:eastAsia="MS PGothic" w:hAnsi="Times New Roman" w:cs="Times New Roman"/>
          <w:i/>
          <w:color w:val="000000"/>
          <w:szCs w:val="24"/>
          <w:vertAlign w:val="superscript"/>
        </w:rPr>
        <w:t>2</w:t>
      </w:r>
      <w:r w:rsidRPr="00AE51BB">
        <w:rPr>
          <w:rFonts w:ascii="Times New Roman" w:eastAsia="MS PGothic" w:hAnsi="Times New Roman" w:cs="Times New Roman"/>
          <w:i/>
          <w:color w:val="000000"/>
          <w:szCs w:val="24"/>
        </w:rPr>
        <w:t>H</w:t>
      </w:r>
      <w:r w:rsidRPr="00AE51BB">
        <w:rPr>
          <w:rFonts w:ascii="Times New Roman" w:eastAsia="MS PGothic" w:hAnsi="Times New Roman" w:cs="Times New Roman"/>
          <w:color w:val="000000"/>
          <w:szCs w:val="24"/>
          <w:vertAlign w:val="subscript"/>
        </w:rPr>
        <w:t>14</w:t>
      </w:r>
      <w:r w:rsidRPr="00AE51BB">
        <w:rPr>
          <w:rFonts w:ascii="Times New Roman" w:eastAsia="MS PGothic" w:hAnsi="Times New Roman" w:cs="Times New Roman"/>
          <w:color w:val="000000"/>
          <w:szCs w:val="24"/>
        </w:rPr>
        <w:t>]</w:t>
      </w:r>
      <w:r w:rsidRPr="00AE51BB">
        <w:rPr>
          <w:rFonts w:ascii="Times New Roman" w:hAnsi="Times New Roman" w:cs="Times New Roman"/>
          <w:color w:val="000000"/>
          <w:szCs w:val="24"/>
        </w:rPr>
        <w:t xml:space="preserve"> </w:t>
      </w:r>
      <w:proofErr w:type="spellStart"/>
      <w:r w:rsidRPr="00AE51BB">
        <w:rPr>
          <w:rFonts w:ascii="Times New Roman" w:hAnsi="Times New Roman" w:cs="Times New Roman"/>
          <w:szCs w:val="24"/>
        </w:rPr>
        <w:t>terphenyl</w:t>
      </w:r>
      <w:proofErr w:type="spellEnd"/>
      <w:r w:rsidRPr="00AE51BB">
        <w:rPr>
          <w:rFonts w:ascii="Times New Roman" w:hAnsi="Times New Roman" w:cs="Times New Roman"/>
          <w:szCs w:val="24"/>
        </w:rPr>
        <w:t xml:space="preserve"> for GC-detected petroleum hydrocarbons (GC</w:t>
      </w:r>
      <w:r>
        <w:rPr>
          <w:rFonts w:ascii="Times New Roman" w:hAnsi="Times New Roman" w:cs="Times New Roman"/>
          <w:szCs w:val="24"/>
        </w:rPr>
        <w:t>-TPH</w:t>
      </w:r>
      <w:r w:rsidRPr="00AE51BB">
        <w:rPr>
          <w:rFonts w:ascii="Times New Roman" w:hAnsi="Times New Roman" w:cs="Times New Roman"/>
          <w:szCs w:val="24"/>
        </w:rPr>
        <w:t>)</w:t>
      </w:r>
      <w:r>
        <w:rPr>
          <w:rFonts w:ascii="Times New Roman" w:hAnsi="Times New Roman" w:cs="Times New Roman"/>
          <w:szCs w:val="24"/>
        </w:rPr>
        <w:t xml:space="preserve"> and</w:t>
      </w:r>
      <w:r w:rsidRPr="00AE51BB">
        <w:rPr>
          <w:rFonts w:ascii="Times New Roman" w:hAnsi="Times New Roman" w:cs="Times New Roman"/>
          <w:szCs w:val="24"/>
        </w:rPr>
        <w:t xml:space="preserve"> </w:t>
      </w:r>
      <w:r w:rsidRPr="007747D5">
        <w:rPr>
          <w:rFonts w:ascii="Times New Roman" w:hAnsi="Times New Roman" w:cs="Times New Roman"/>
          <w:i/>
          <w:szCs w:val="24"/>
        </w:rPr>
        <w:t>n</w:t>
      </w:r>
      <w:r>
        <w:rPr>
          <w:rFonts w:ascii="Times New Roman" w:hAnsi="Times New Roman" w:cs="Times New Roman"/>
          <w:szCs w:val="24"/>
        </w:rPr>
        <w:t>-</w:t>
      </w:r>
      <w:r w:rsidRPr="00AE51BB">
        <w:rPr>
          <w:rFonts w:ascii="Times New Roman" w:hAnsi="Times New Roman" w:cs="Times New Roman"/>
          <w:szCs w:val="24"/>
        </w:rPr>
        <w:t>alkanes, biomarkers</w:t>
      </w:r>
      <w:r w:rsidR="00AC686E">
        <w:rPr>
          <w:rFonts w:ascii="Times New Roman" w:hAnsi="Times New Roman" w:cs="Times New Roman"/>
          <w:szCs w:val="24"/>
        </w:rPr>
        <w:t>,</w:t>
      </w:r>
      <w:r w:rsidRPr="00AE51BB">
        <w:rPr>
          <w:rFonts w:ascii="Times New Roman" w:hAnsi="Times New Roman" w:cs="Times New Roman"/>
          <w:szCs w:val="24"/>
        </w:rPr>
        <w:t xml:space="preserve"> and PAHs analysis, respectively), and then adjusted to 1.0</w:t>
      </w:r>
      <w:r w:rsidR="00521610">
        <w:rPr>
          <w:rFonts w:ascii="Times New Roman" w:hAnsi="Times New Roman" w:cs="Times New Roman"/>
          <w:szCs w:val="24"/>
        </w:rPr>
        <w:t> </w:t>
      </w:r>
      <w:r w:rsidRPr="00AE51BB">
        <w:rPr>
          <w:rFonts w:ascii="Times New Roman" w:hAnsi="Times New Roman" w:cs="Times New Roman"/>
          <w:szCs w:val="24"/>
        </w:rPr>
        <w:t>mL for GC</w:t>
      </w:r>
      <w:r>
        <w:rPr>
          <w:rFonts w:ascii="Times New Roman" w:hAnsi="Times New Roman" w:cs="Times New Roman"/>
          <w:szCs w:val="24"/>
        </w:rPr>
        <w:t>-</w:t>
      </w:r>
      <w:r w:rsidRPr="00AE51BB">
        <w:rPr>
          <w:rFonts w:ascii="Times New Roman" w:hAnsi="Times New Roman" w:cs="Times New Roman"/>
          <w:szCs w:val="24"/>
        </w:rPr>
        <w:t>MS and GC</w:t>
      </w:r>
      <w:r>
        <w:rPr>
          <w:rFonts w:ascii="Times New Roman" w:hAnsi="Times New Roman" w:cs="Times New Roman"/>
          <w:szCs w:val="24"/>
        </w:rPr>
        <w:t>-</w:t>
      </w:r>
      <w:r w:rsidRPr="00AE51BB">
        <w:rPr>
          <w:rFonts w:ascii="Times New Roman" w:hAnsi="Times New Roman" w:cs="Times New Roman"/>
          <w:szCs w:val="24"/>
        </w:rPr>
        <w:t>FID analyses.</w:t>
      </w:r>
    </w:p>
    <w:p w:rsidR="00462C17" w:rsidRPr="00AE51BB" w:rsidRDefault="00462C17" w:rsidP="00462C17">
      <w:pPr>
        <w:jc w:val="both"/>
        <w:rPr>
          <w:rFonts w:ascii="Times New Roman" w:hAnsi="Times New Roman" w:cs="Times New Roman"/>
          <w:szCs w:val="24"/>
        </w:rPr>
      </w:pPr>
    </w:p>
    <w:p w:rsidR="00462C17" w:rsidRPr="00AE51BB" w:rsidRDefault="00462C17" w:rsidP="00462C17">
      <w:pPr>
        <w:jc w:val="both"/>
        <w:rPr>
          <w:rFonts w:ascii="Times New Roman" w:hAnsi="Times New Roman" w:cs="Times New Roman"/>
          <w:szCs w:val="24"/>
        </w:rPr>
      </w:pPr>
      <w:r w:rsidRPr="00AE51BB">
        <w:rPr>
          <w:rFonts w:ascii="Times New Roman" w:hAnsi="Times New Roman" w:cs="Times New Roman"/>
          <w:szCs w:val="24"/>
        </w:rPr>
        <w:lastRenderedPageBreak/>
        <w:t>For each sample, the hexane-eluted fraction (label</w:t>
      </w:r>
      <w:r w:rsidR="00521610">
        <w:rPr>
          <w:rFonts w:ascii="Times New Roman" w:hAnsi="Times New Roman" w:cs="Times New Roman"/>
          <w:szCs w:val="24"/>
        </w:rPr>
        <w:t>led</w:t>
      </w:r>
      <w:r w:rsidRPr="00AE51BB">
        <w:rPr>
          <w:rFonts w:ascii="Times New Roman" w:hAnsi="Times New Roman" w:cs="Times New Roman"/>
          <w:szCs w:val="24"/>
        </w:rPr>
        <w:t xml:space="preserve"> as </w:t>
      </w:r>
      <w:proofErr w:type="spellStart"/>
      <w:r w:rsidRPr="00AE51BB">
        <w:rPr>
          <w:rFonts w:ascii="Times New Roman" w:hAnsi="Times New Roman" w:cs="Times New Roman"/>
          <w:i/>
          <w:szCs w:val="24"/>
        </w:rPr>
        <w:t>F</w:t>
      </w:r>
      <w:r w:rsidRPr="00AE51BB">
        <w:rPr>
          <w:rFonts w:ascii="Times New Roman" w:hAnsi="Times New Roman" w:cs="Times New Roman"/>
          <w:szCs w:val="24"/>
          <w:vertAlign w:val="subscript"/>
        </w:rPr>
        <w:t>sat</w:t>
      </w:r>
      <w:proofErr w:type="spellEnd"/>
      <w:r w:rsidRPr="00AE51BB">
        <w:rPr>
          <w:rFonts w:ascii="Times New Roman" w:hAnsi="Times New Roman" w:cs="Times New Roman"/>
          <w:szCs w:val="24"/>
        </w:rPr>
        <w:t xml:space="preserve">) </w:t>
      </w:r>
      <w:proofErr w:type="gramStart"/>
      <w:r w:rsidRPr="00AE51BB">
        <w:rPr>
          <w:rFonts w:ascii="Times New Roman" w:hAnsi="Times New Roman" w:cs="Times New Roman"/>
          <w:szCs w:val="24"/>
        </w:rPr>
        <w:t>is used</w:t>
      </w:r>
      <w:proofErr w:type="gramEnd"/>
      <w:r w:rsidRPr="00AE51BB">
        <w:rPr>
          <w:rFonts w:ascii="Times New Roman" w:hAnsi="Times New Roman" w:cs="Times New Roman"/>
          <w:szCs w:val="24"/>
        </w:rPr>
        <w:t xml:space="preserve"> for analysis of aliphatic hydrocarbons, including total GC-detectable </w:t>
      </w:r>
      <w:r w:rsidR="005F717E">
        <w:rPr>
          <w:rFonts w:ascii="Times New Roman" w:hAnsi="Times New Roman" w:cs="Times New Roman"/>
          <w:szCs w:val="24"/>
        </w:rPr>
        <w:t xml:space="preserve">total </w:t>
      </w:r>
      <w:r w:rsidRPr="00AE51BB">
        <w:rPr>
          <w:rFonts w:ascii="Times New Roman" w:hAnsi="Times New Roman" w:cs="Times New Roman"/>
          <w:szCs w:val="24"/>
        </w:rPr>
        <w:t xml:space="preserve">saturated hydrocarbons (GC-TSH), alkanes, and biomarker of </w:t>
      </w:r>
      <w:proofErr w:type="spellStart"/>
      <w:r w:rsidRPr="00AE51BB">
        <w:rPr>
          <w:rFonts w:ascii="Times New Roman" w:hAnsi="Times New Roman" w:cs="Times New Roman"/>
          <w:szCs w:val="24"/>
        </w:rPr>
        <w:t>terpanes</w:t>
      </w:r>
      <w:proofErr w:type="spellEnd"/>
      <w:r w:rsidRPr="00AE51BB">
        <w:rPr>
          <w:rFonts w:ascii="Times New Roman" w:hAnsi="Times New Roman" w:cs="Times New Roman"/>
          <w:szCs w:val="24"/>
        </w:rPr>
        <w:t xml:space="preserve">, saturated </w:t>
      </w:r>
      <w:proofErr w:type="spellStart"/>
      <w:r w:rsidRPr="00AE51BB">
        <w:rPr>
          <w:rFonts w:ascii="Times New Roman" w:hAnsi="Times New Roman" w:cs="Times New Roman"/>
          <w:szCs w:val="24"/>
        </w:rPr>
        <w:t>steranes</w:t>
      </w:r>
      <w:proofErr w:type="spellEnd"/>
      <w:r w:rsidR="00E90318">
        <w:rPr>
          <w:rFonts w:ascii="Times New Roman" w:hAnsi="Times New Roman" w:cs="Times New Roman"/>
          <w:szCs w:val="24"/>
        </w:rPr>
        <w:t>. T</w:t>
      </w:r>
      <w:r w:rsidRPr="00AE51BB">
        <w:rPr>
          <w:rFonts w:ascii="Times New Roman" w:hAnsi="Times New Roman" w:cs="Times New Roman"/>
          <w:szCs w:val="24"/>
        </w:rPr>
        <w:t>he 50</w:t>
      </w:r>
      <w:r w:rsidR="000F0ADE">
        <w:rPr>
          <w:rFonts w:ascii="Times New Roman" w:hAnsi="Times New Roman"/>
          <w:szCs w:val="24"/>
        </w:rPr>
        <w:t> </w:t>
      </w:r>
      <w:r w:rsidRPr="00AE51BB">
        <w:rPr>
          <w:rFonts w:ascii="Times New Roman" w:hAnsi="Times New Roman" w:cs="Times New Roman"/>
          <w:szCs w:val="24"/>
        </w:rPr>
        <w:t>% DCM fraction (label</w:t>
      </w:r>
      <w:r w:rsidR="00521610">
        <w:rPr>
          <w:rFonts w:ascii="Times New Roman" w:hAnsi="Times New Roman" w:cs="Times New Roman"/>
          <w:szCs w:val="24"/>
        </w:rPr>
        <w:t>led</w:t>
      </w:r>
      <w:r w:rsidRPr="00AE51BB">
        <w:rPr>
          <w:rFonts w:ascii="Times New Roman" w:hAnsi="Times New Roman" w:cs="Times New Roman"/>
          <w:szCs w:val="24"/>
        </w:rPr>
        <w:t xml:space="preserve"> as </w:t>
      </w:r>
      <w:proofErr w:type="spellStart"/>
      <w:r w:rsidRPr="00AE51BB">
        <w:rPr>
          <w:rFonts w:ascii="Times New Roman" w:hAnsi="Times New Roman" w:cs="Times New Roman"/>
          <w:i/>
          <w:szCs w:val="24"/>
        </w:rPr>
        <w:t>F</w:t>
      </w:r>
      <w:r w:rsidRPr="00AE51BB">
        <w:rPr>
          <w:rFonts w:ascii="Times New Roman" w:hAnsi="Times New Roman" w:cs="Times New Roman"/>
          <w:szCs w:val="24"/>
          <w:vertAlign w:val="subscript"/>
        </w:rPr>
        <w:t>arom</w:t>
      </w:r>
      <w:proofErr w:type="spellEnd"/>
      <w:r w:rsidRPr="00AE51BB">
        <w:rPr>
          <w:rFonts w:ascii="Times New Roman" w:hAnsi="Times New Roman" w:cs="Times New Roman"/>
          <w:szCs w:val="24"/>
        </w:rPr>
        <w:t xml:space="preserve">) </w:t>
      </w:r>
      <w:proofErr w:type="gramStart"/>
      <w:r w:rsidRPr="00AE51BB">
        <w:rPr>
          <w:rFonts w:ascii="Times New Roman" w:hAnsi="Times New Roman" w:cs="Times New Roman"/>
          <w:szCs w:val="24"/>
        </w:rPr>
        <w:t>is used</w:t>
      </w:r>
      <w:proofErr w:type="gramEnd"/>
      <w:r w:rsidRPr="00AE51BB">
        <w:rPr>
          <w:rFonts w:ascii="Times New Roman" w:hAnsi="Times New Roman" w:cs="Times New Roman"/>
          <w:szCs w:val="24"/>
        </w:rPr>
        <w:t xml:space="preserve"> for the analysis of total GC-detectable </w:t>
      </w:r>
      <w:r w:rsidR="007F79A8">
        <w:rPr>
          <w:rFonts w:ascii="Times New Roman" w:hAnsi="Times New Roman" w:cs="Times New Roman"/>
          <w:szCs w:val="24"/>
        </w:rPr>
        <w:t xml:space="preserve">total </w:t>
      </w:r>
      <w:r w:rsidRPr="00AE51BB">
        <w:rPr>
          <w:rFonts w:ascii="Times New Roman" w:hAnsi="Times New Roman" w:cs="Times New Roman"/>
          <w:szCs w:val="24"/>
        </w:rPr>
        <w:t xml:space="preserve">aromatic hydrocarbons (GC-TAH), alkylated PAHs, </w:t>
      </w:r>
      <w:r>
        <w:rPr>
          <w:rFonts w:ascii="Times New Roman" w:hAnsi="Times New Roman" w:cs="Times New Roman"/>
          <w:szCs w:val="24"/>
        </w:rPr>
        <w:t xml:space="preserve">and </w:t>
      </w:r>
      <w:r w:rsidRPr="00AE51BB">
        <w:rPr>
          <w:rFonts w:ascii="Times New Roman" w:hAnsi="Times New Roman" w:cs="Times New Roman"/>
          <w:szCs w:val="24"/>
        </w:rPr>
        <w:t>other un</w:t>
      </w:r>
      <w:r w:rsidR="00FA43A1">
        <w:rPr>
          <w:rFonts w:ascii="Times New Roman" w:hAnsi="Times New Roman" w:cs="Times New Roman"/>
          <w:szCs w:val="24"/>
        </w:rPr>
        <w:t>substituted</w:t>
      </w:r>
      <w:r w:rsidRPr="00AE51BB">
        <w:rPr>
          <w:rFonts w:ascii="Times New Roman" w:hAnsi="Times New Roman" w:cs="Times New Roman"/>
          <w:szCs w:val="24"/>
        </w:rPr>
        <w:t xml:space="preserve"> PAHs. Equal portions of </w:t>
      </w:r>
      <w:proofErr w:type="spellStart"/>
      <w:r w:rsidRPr="00AE51BB">
        <w:rPr>
          <w:rFonts w:ascii="Times New Roman" w:hAnsi="Times New Roman" w:cs="Times New Roman"/>
          <w:i/>
          <w:szCs w:val="24"/>
        </w:rPr>
        <w:t>F</w:t>
      </w:r>
      <w:r w:rsidRPr="00AE51BB">
        <w:rPr>
          <w:rFonts w:ascii="Times New Roman" w:hAnsi="Times New Roman" w:cs="Times New Roman"/>
          <w:szCs w:val="24"/>
          <w:vertAlign w:val="subscript"/>
        </w:rPr>
        <w:t>sat</w:t>
      </w:r>
      <w:proofErr w:type="spellEnd"/>
      <w:r w:rsidRPr="00AE51BB">
        <w:rPr>
          <w:rFonts w:ascii="Times New Roman" w:hAnsi="Times New Roman" w:cs="Times New Roman"/>
          <w:szCs w:val="24"/>
        </w:rPr>
        <w:t xml:space="preserve"> and </w:t>
      </w:r>
      <w:proofErr w:type="spellStart"/>
      <w:r w:rsidRPr="00AE51BB">
        <w:rPr>
          <w:rFonts w:ascii="Times New Roman" w:hAnsi="Times New Roman" w:cs="Times New Roman"/>
          <w:i/>
          <w:szCs w:val="24"/>
        </w:rPr>
        <w:t>F</w:t>
      </w:r>
      <w:r w:rsidRPr="00AE51BB">
        <w:rPr>
          <w:rFonts w:ascii="Times New Roman" w:hAnsi="Times New Roman" w:cs="Times New Roman"/>
          <w:szCs w:val="24"/>
          <w:vertAlign w:val="subscript"/>
        </w:rPr>
        <w:t>arom</w:t>
      </w:r>
      <w:proofErr w:type="spellEnd"/>
      <w:r w:rsidRPr="00AE51BB">
        <w:rPr>
          <w:rFonts w:ascii="Times New Roman" w:hAnsi="Times New Roman" w:cs="Times New Roman"/>
          <w:szCs w:val="24"/>
        </w:rPr>
        <w:t xml:space="preserve"> </w:t>
      </w:r>
      <w:proofErr w:type="gramStart"/>
      <w:r w:rsidRPr="00AE51BB">
        <w:rPr>
          <w:rFonts w:ascii="Times New Roman" w:hAnsi="Times New Roman" w:cs="Times New Roman"/>
          <w:szCs w:val="24"/>
        </w:rPr>
        <w:t>are combined (label</w:t>
      </w:r>
      <w:r w:rsidR="00521610">
        <w:rPr>
          <w:rFonts w:ascii="Times New Roman" w:hAnsi="Times New Roman" w:cs="Times New Roman"/>
          <w:szCs w:val="24"/>
        </w:rPr>
        <w:t>led</w:t>
      </w:r>
      <w:r w:rsidRPr="00AE51BB">
        <w:rPr>
          <w:rFonts w:ascii="Times New Roman" w:hAnsi="Times New Roman" w:cs="Times New Roman"/>
          <w:szCs w:val="24"/>
        </w:rPr>
        <w:t xml:space="preserve"> as the combined fraction) and used for determining the GC-</w:t>
      </w:r>
      <w:r>
        <w:rPr>
          <w:rFonts w:ascii="Times New Roman" w:hAnsi="Times New Roman" w:cs="Times New Roman"/>
          <w:szCs w:val="24"/>
        </w:rPr>
        <w:t>TPH</w:t>
      </w:r>
      <w:r w:rsidRPr="00AE51BB">
        <w:rPr>
          <w:rFonts w:ascii="Times New Roman" w:hAnsi="Times New Roman" w:cs="Times New Roman"/>
          <w:szCs w:val="24"/>
        </w:rPr>
        <w:t xml:space="preserve"> </w:t>
      </w:r>
      <w:r>
        <w:rPr>
          <w:rFonts w:ascii="Times New Roman" w:hAnsi="Times New Roman" w:cs="Times New Roman"/>
          <w:szCs w:val="24"/>
        </w:rPr>
        <w:t>(including</w:t>
      </w:r>
      <w:r w:rsidRPr="00AE51BB">
        <w:rPr>
          <w:rFonts w:ascii="Times New Roman" w:hAnsi="Times New Roman" w:cs="Times New Roman"/>
          <w:szCs w:val="24"/>
        </w:rPr>
        <w:t xml:space="preserve"> the unresolved complex </w:t>
      </w:r>
      <w:r>
        <w:rPr>
          <w:rFonts w:ascii="Times New Roman" w:hAnsi="Times New Roman" w:cs="Times New Roman"/>
          <w:szCs w:val="24"/>
        </w:rPr>
        <w:t>mixture of hydrocarbons (UCM))</w:t>
      </w:r>
      <w:proofErr w:type="gramEnd"/>
      <w:r>
        <w:rPr>
          <w:rFonts w:ascii="Times New Roman" w:hAnsi="Times New Roman" w:cs="Times New Roman"/>
          <w:szCs w:val="24"/>
        </w:rPr>
        <w:t xml:space="preserve">. </w:t>
      </w:r>
      <w:r w:rsidRPr="00AE51BB">
        <w:rPr>
          <w:rFonts w:ascii="Times New Roman" w:hAnsi="Times New Roman" w:cs="Times New Roman"/>
          <w:szCs w:val="24"/>
        </w:rPr>
        <w:t>The recovery for all the surrogates in the studied samples, reference oil (13.1</w:t>
      </w:r>
      <w:r w:rsidR="000F0ADE">
        <w:rPr>
          <w:rFonts w:ascii="Times New Roman" w:hAnsi="Times New Roman"/>
          <w:szCs w:val="24"/>
        </w:rPr>
        <w:t> </w:t>
      </w:r>
      <w:r w:rsidRPr="00AE51BB">
        <w:rPr>
          <w:rFonts w:ascii="Times New Roman" w:hAnsi="Times New Roman" w:cs="Times New Roman"/>
          <w:szCs w:val="24"/>
        </w:rPr>
        <w:t>% weathered Prudhoe Bay crude oil)</w:t>
      </w:r>
      <w:r w:rsidR="002D1319">
        <w:rPr>
          <w:rFonts w:ascii="Times New Roman" w:hAnsi="Times New Roman" w:cs="Times New Roman"/>
          <w:szCs w:val="24"/>
        </w:rPr>
        <w:t>,</w:t>
      </w:r>
      <w:r w:rsidRPr="00AE51BB">
        <w:rPr>
          <w:rFonts w:ascii="Times New Roman" w:hAnsi="Times New Roman" w:cs="Times New Roman"/>
          <w:szCs w:val="24"/>
        </w:rPr>
        <w:t xml:space="preserve"> and blank controls are evaluated for quality control and quality assurance.</w:t>
      </w:r>
    </w:p>
    <w:p w:rsidR="00462C17" w:rsidRPr="00AE51BB" w:rsidRDefault="00462C17" w:rsidP="00462C17">
      <w:pPr>
        <w:jc w:val="both"/>
        <w:rPr>
          <w:rFonts w:ascii="Times New Roman" w:hAnsi="Times New Roman" w:cs="Times New Roman"/>
          <w:szCs w:val="24"/>
        </w:rPr>
      </w:pPr>
    </w:p>
    <w:p w:rsidR="00462C17" w:rsidRPr="00AE51BB" w:rsidRDefault="00462C17" w:rsidP="00462C17">
      <w:pPr>
        <w:jc w:val="both"/>
        <w:rPr>
          <w:rFonts w:ascii="Times New Roman" w:hAnsi="Times New Roman" w:cs="Times New Roman"/>
          <w:i/>
          <w:szCs w:val="24"/>
        </w:rPr>
      </w:pPr>
      <w:r w:rsidRPr="00AE51BB">
        <w:rPr>
          <w:rFonts w:ascii="Times New Roman" w:hAnsi="Times New Roman" w:cs="Times New Roman"/>
          <w:i/>
          <w:szCs w:val="24"/>
        </w:rPr>
        <w:t xml:space="preserve">Instruments and </w:t>
      </w:r>
      <w:r w:rsidR="00FA43A1">
        <w:rPr>
          <w:rFonts w:ascii="Times New Roman" w:hAnsi="Times New Roman" w:cs="Times New Roman"/>
          <w:i/>
          <w:szCs w:val="24"/>
        </w:rPr>
        <w:t>s</w:t>
      </w:r>
      <w:r w:rsidRPr="00AE51BB">
        <w:rPr>
          <w:rFonts w:ascii="Times New Roman" w:hAnsi="Times New Roman" w:cs="Times New Roman"/>
          <w:i/>
          <w:szCs w:val="24"/>
        </w:rPr>
        <w:t xml:space="preserve">ample </w:t>
      </w:r>
      <w:r w:rsidR="00FA43A1">
        <w:rPr>
          <w:rFonts w:ascii="Times New Roman" w:hAnsi="Times New Roman" w:cs="Times New Roman"/>
          <w:i/>
          <w:szCs w:val="24"/>
        </w:rPr>
        <w:t>a</w:t>
      </w:r>
      <w:r w:rsidRPr="00AE51BB">
        <w:rPr>
          <w:rFonts w:ascii="Times New Roman" w:hAnsi="Times New Roman" w:cs="Times New Roman"/>
          <w:i/>
          <w:szCs w:val="24"/>
        </w:rPr>
        <w:t>nalysis</w:t>
      </w:r>
      <w:r w:rsidR="0002771B">
        <w:rPr>
          <w:rFonts w:ascii="Times New Roman" w:hAnsi="Times New Roman" w:cs="Times New Roman"/>
          <w:i/>
          <w:szCs w:val="24"/>
        </w:rPr>
        <w:t>:</w:t>
      </w:r>
    </w:p>
    <w:p w:rsidR="00462C17" w:rsidRPr="00AE51BB" w:rsidRDefault="00462C17" w:rsidP="00462C17">
      <w:pPr>
        <w:jc w:val="both"/>
        <w:rPr>
          <w:rFonts w:ascii="Times New Roman" w:hAnsi="Times New Roman" w:cs="Times New Roman"/>
          <w:szCs w:val="24"/>
        </w:rPr>
      </w:pPr>
      <w:r w:rsidRPr="00AE51BB">
        <w:rPr>
          <w:rFonts w:ascii="Times New Roman" w:hAnsi="Times New Roman" w:cs="Times New Roman"/>
          <w:szCs w:val="24"/>
        </w:rPr>
        <w:t>The GC-</w:t>
      </w:r>
      <w:r>
        <w:rPr>
          <w:rFonts w:ascii="Times New Roman" w:hAnsi="Times New Roman" w:cs="Times New Roman"/>
          <w:szCs w:val="24"/>
        </w:rPr>
        <w:t>TPH</w:t>
      </w:r>
      <w:r w:rsidRPr="00AE51BB">
        <w:rPr>
          <w:rFonts w:ascii="Times New Roman" w:hAnsi="Times New Roman" w:cs="Times New Roman"/>
          <w:szCs w:val="24"/>
        </w:rPr>
        <w:t xml:space="preserve"> (</w:t>
      </w:r>
      <w:r>
        <w:rPr>
          <w:rFonts w:ascii="Times New Roman" w:hAnsi="Times New Roman" w:cs="Times New Roman"/>
          <w:szCs w:val="24"/>
        </w:rPr>
        <w:t>~</w:t>
      </w:r>
      <w:r w:rsidRPr="00AE51BB">
        <w:rPr>
          <w:rFonts w:ascii="Times New Roman" w:hAnsi="Times New Roman" w:cs="Times New Roman"/>
          <w:i/>
          <w:szCs w:val="24"/>
        </w:rPr>
        <w:t>n</w:t>
      </w:r>
      <w:r w:rsidRPr="00AE51BB">
        <w:rPr>
          <w:rFonts w:ascii="Times New Roman" w:hAnsi="Times New Roman" w:cs="Times New Roman"/>
          <w:szCs w:val="24"/>
        </w:rPr>
        <w:t>-C</w:t>
      </w:r>
      <w:r w:rsidRPr="00AE51BB">
        <w:rPr>
          <w:rFonts w:ascii="Times New Roman" w:hAnsi="Times New Roman" w:cs="Times New Roman"/>
          <w:szCs w:val="24"/>
          <w:vertAlign w:val="subscript"/>
        </w:rPr>
        <w:t>8</w:t>
      </w:r>
      <w:r w:rsidRPr="00AE51BB">
        <w:rPr>
          <w:rFonts w:ascii="Times New Roman" w:hAnsi="Times New Roman" w:cs="Times New Roman"/>
          <w:szCs w:val="24"/>
        </w:rPr>
        <w:t xml:space="preserve"> through </w:t>
      </w:r>
      <w:r w:rsidRPr="00AE51BB">
        <w:rPr>
          <w:rFonts w:ascii="Times New Roman" w:hAnsi="Times New Roman" w:cs="Times New Roman"/>
          <w:i/>
          <w:szCs w:val="24"/>
        </w:rPr>
        <w:t>n</w:t>
      </w:r>
      <w:r w:rsidRPr="00AE51BB">
        <w:rPr>
          <w:rFonts w:ascii="Times New Roman" w:hAnsi="Times New Roman" w:cs="Times New Roman"/>
          <w:szCs w:val="24"/>
        </w:rPr>
        <w:t>-C</w:t>
      </w:r>
      <w:r w:rsidRPr="00AE51BB">
        <w:rPr>
          <w:rFonts w:ascii="Times New Roman" w:hAnsi="Times New Roman" w:cs="Times New Roman"/>
          <w:szCs w:val="24"/>
          <w:vertAlign w:val="subscript"/>
        </w:rPr>
        <w:t>50</w:t>
      </w:r>
      <w:r w:rsidRPr="00AE51BB">
        <w:rPr>
          <w:rFonts w:ascii="Times New Roman" w:hAnsi="Times New Roman" w:cs="Times New Roman"/>
          <w:szCs w:val="24"/>
        </w:rPr>
        <w:t>)</w:t>
      </w:r>
      <w:r>
        <w:rPr>
          <w:rFonts w:ascii="Times New Roman" w:hAnsi="Times New Roman" w:cs="Times New Roman"/>
          <w:szCs w:val="24"/>
        </w:rPr>
        <w:t xml:space="preserve"> </w:t>
      </w:r>
      <w:proofErr w:type="gramStart"/>
      <w:r>
        <w:rPr>
          <w:rFonts w:ascii="Times New Roman" w:hAnsi="Times New Roman" w:cs="Times New Roman"/>
          <w:szCs w:val="24"/>
        </w:rPr>
        <w:t>is</w:t>
      </w:r>
      <w:r w:rsidRPr="00AE51BB">
        <w:rPr>
          <w:rFonts w:ascii="Times New Roman" w:hAnsi="Times New Roman" w:cs="Times New Roman"/>
          <w:szCs w:val="24"/>
        </w:rPr>
        <w:t xml:space="preserve"> determined</w:t>
      </w:r>
      <w:proofErr w:type="gramEnd"/>
      <w:r w:rsidRPr="00AE51BB">
        <w:rPr>
          <w:rFonts w:ascii="Times New Roman" w:hAnsi="Times New Roman" w:cs="Times New Roman"/>
          <w:szCs w:val="24"/>
        </w:rPr>
        <w:t xml:space="preserve"> by GC-FID using a DB-5HT fused</w:t>
      </w:r>
      <w:r w:rsidR="00FA43A1">
        <w:rPr>
          <w:rFonts w:ascii="Times New Roman" w:hAnsi="Times New Roman" w:cs="Times New Roman"/>
          <w:szCs w:val="24"/>
        </w:rPr>
        <w:t>-</w:t>
      </w:r>
      <w:r w:rsidRPr="00AE51BB">
        <w:rPr>
          <w:rFonts w:ascii="Times New Roman" w:hAnsi="Times New Roman" w:cs="Times New Roman"/>
          <w:szCs w:val="24"/>
        </w:rPr>
        <w:t>silica column (30</w:t>
      </w:r>
      <w:r w:rsidR="000F0ADE">
        <w:rPr>
          <w:rFonts w:ascii="Times New Roman" w:hAnsi="Times New Roman"/>
          <w:szCs w:val="24"/>
        </w:rPr>
        <w:t> </w:t>
      </w:r>
      <w:r w:rsidRPr="00AE51BB">
        <w:rPr>
          <w:rFonts w:ascii="Times New Roman" w:hAnsi="Times New Roman" w:cs="Times New Roman"/>
          <w:szCs w:val="24"/>
        </w:rPr>
        <w:t>m × 0.25</w:t>
      </w:r>
      <w:r w:rsidR="00521610">
        <w:rPr>
          <w:rFonts w:ascii="Times New Roman" w:hAnsi="Times New Roman" w:cs="Times New Roman"/>
          <w:szCs w:val="24"/>
        </w:rPr>
        <w:t> </w:t>
      </w:r>
      <w:r w:rsidRPr="00AE51BB">
        <w:rPr>
          <w:rFonts w:ascii="Times New Roman" w:hAnsi="Times New Roman" w:cs="Times New Roman"/>
          <w:szCs w:val="24"/>
        </w:rPr>
        <w:t xml:space="preserve">mm </w:t>
      </w:r>
      <w:proofErr w:type="spellStart"/>
      <w:r w:rsidRPr="00AE51BB">
        <w:rPr>
          <w:rFonts w:ascii="Times New Roman" w:hAnsi="Times New Roman" w:cs="Times New Roman"/>
          <w:szCs w:val="24"/>
        </w:rPr>
        <w:t>i</w:t>
      </w:r>
      <w:r>
        <w:rPr>
          <w:rFonts w:ascii="Times New Roman" w:hAnsi="Times New Roman" w:cs="Times New Roman"/>
          <w:szCs w:val="24"/>
        </w:rPr>
        <w:t>.</w:t>
      </w:r>
      <w:r w:rsidRPr="00AE51BB">
        <w:rPr>
          <w:rFonts w:ascii="Times New Roman" w:hAnsi="Times New Roman" w:cs="Times New Roman"/>
          <w:szCs w:val="24"/>
        </w:rPr>
        <w:t>d</w:t>
      </w:r>
      <w:r>
        <w:rPr>
          <w:rFonts w:ascii="Times New Roman" w:hAnsi="Times New Roman" w:cs="Times New Roman"/>
          <w:szCs w:val="24"/>
        </w:rPr>
        <w:t>.</w:t>
      </w:r>
      <w:proofErr w:type="spellEnd"/>
      <w:r w:rsidRPr="00AE51BB">
        <w:rPr>
          <w:rFonts w:ascii="Times New Roman" w:hAnsi="Times New Roman" w:cs="Times New Roman"/>
          <w:szCs w:val="24"/>
        </w:rPr>
        <w:t>, 0.10</w:t>
      </w:r>
      <w:r w:rsidR="000F0ADE">
        <w:rPr>
          <w:rFonts w:ascii="Times New Roman" w:hAnsi="Times New Roman"/>
          <w:szCs w:val="24"/>
        </w:rPr>
        <w:t> </w:t>
      </w:r>
      <w:proofErr w:type="spellStart"/>
      <w:r w:rsidRPr="00AE51BB">
        <w:rPr>
          <w:rFonts w:ascii="Times New Roman" w:hAnsi="Times New Roman" w:cs="Times New Roman"/>
          <w:szCs w:val="24"/>
        </w:rPr>
        <w:t>μm</w:t>
      </w:r>
      <w:proofErr w:type="spellEnd"/>
      <w:r w:rsidRPr="00AE51BB">
        <w:rPr>
          <w:rFonts w:ascii="Times New Roman" w:hAnsi="Times New Roman" w:cs="Times New Roman"/>
          <w:szCs w:val="24"/>
        </w:rPr>
        <w:t xml:space="preserve"> film thickness). Target</w:t>
      </w:r>
      <w:r>
        <w:rPr>
          <w:rFonts w:ascii="Times New Roman" w:hAnsi="Times New Roman" w:cs="Times New Roman"/>
          <w:szCs w:val="24"/>
        </w:rPr>
        <w:t xml:space="preserve"> </w:t>
      </w:r>
      <w:r w:rsidRPr="002E2A21">
        <w:rPr>
          <w:rFonts w:ascii="Times New Roman" w:hAnsi="Times New Roman" w:cs="Times New Roman"/>
          <w:i/>
          <w:szCs w:val="24"/>
        </w:rPr>
        <w:t>n</w:t>
      </w:r>
      <w:r>
        <w:rPr>
          <w:rFonts w:ascii="Times New Roman" w:hAnsi="Times New Roman" w:cs="Times New Roman"/>
          <w:szCs w:val="24"/>
        </w:rPr>
        <w:t xml:space="preserve">-alkanes </w:t>
      </w:r>
      <w:r w:rsidRPr="00AE51BB">
        <w:rPr>
          <w:rFonts w:ascii="Times New Roman" w:hAnsi="Times New Roman" w:cs="Times New Roman"/>
          <w:szCs w:val="24"/>
        </w:rPr>
        <w:t>(</w:t>
      </w:r>
      <w:r>
        <w:rPr>
          <w:rFonts w:ascii="Times New Roman" w:hAnsi="Times New Roman" w:cs="Times New Roman"/>
          <w:szCs w:val="24"/>
        </w:rPr>
        <w:t>~</w:t>
      </w:r>
      <w:r w:rsidRPr="00AE51BB">
        <w:rPr>
          <w:rFonts w:ascii="Times New Roman" w:hAnsi="Times New Roman" w:cs="Times New Roman"/>
          <w:i/>
          <w:szCs w:val="24"/>
        </w:rPr>
        <w:t>n</w:t>
      </w:r>
      <w:r w:rsidRPr="00AE51BB">
        <w:rPr>
          <w:rFonts w:ascii="Times New Roman" w:hAnsi="Times New Roman" w:cs="Times New Roman"/>
          <w:szCs w:val="24"/>
        </w:rPr>
        <w:t>-C</w:t>
      </w:r>
      <w:r>
        <w:rPr>
          <w:rFonts w:ascii="Times New Roman" w:hAnsi="Times New Roman" w:cs="Times New Roman"/>
          <w:szCs w:val="24"/>
          <w:vertAlign w:val="subscript"/>
        </w:rPr>
        <w:t>9</w:t>
      </w:r>
      <w:r w:rsidRPr="00AE51BB">
        <w:rPr>
          <w:rFonts w:ascii="Times New Roman" w:hAnsi="Times New Roman" w:cs="Times New Roman"/>
          <w:szCs w:val="24"/>
        </w:rPr>
        <w:t xml:space="preserve"> </w:t>
      </w:r>
      <w:r>
        <w:rPr>
          <w:rFonts w:ascii="Times New Roman" w:hAnsi="Times New Roman" w:cs="Times New Roman"/>
          <w:szCs w:val="24"/>
        </w:rPr>
        <w:t xml:space="preserve">to </w:t>
      </w:r>
      <w:r w:rsidRPr="00924209">
        <w:rPr>
          <w:rFonts w:ascii="Times New Roman" w:hAnsi="Times New Roman" w:cs="Times New Roman"/>
          <w:i/>
          <w:szCs w:val="24"/>
        </w:rPr>
        <w:t>n</w:t>
      </w:r>
      <w:r>
        <w:rPr>
          <w:rFonts w:ascii="Times New Roman" w:hAnsi="Times New Roman" w:cs="Times New Roman"/>
          <w:szCs w:val="24"/>
        </w:rPr>
        <w:t>-C</w:t>
      </w:r>
      <w:r w:rsidRPr="00924209">
        <w:rPr>
          <w:rFonts w:ascii="Times New Roman" w:hAnsi="Times New Roman" w:cs="Times New Roman"/>
          <w:szCs w:val="24"/>
          <w:vertAlign w:val="subscript"/>
        </w:rPr>
        <w:t>4</w:t>
      </w:r>
      <w:r>
        <w:rPr>
          <w:rFonts w:ascii="Times New Roman" w:hAnsi="Times New Roman" w:cs="Times New Roman"/>
          <w:szCs w:val="24"/>
          <w:vertAlign w:val="subscript"/>
        </w:rPr>
        <w:t>0</w:t>
      </w:r>
      <w:r>
        <w:rPr>
          <w:rFonts w:ascii="Times New Roman" w:hAnsi="Times New Roman" w:cs="Times New Roman"/>
          <w:szCs w:val="24"/>
        </w:rPr>
        <w:t xml:space="preserve">), </w:t>
      </w:r>
      <w:r w:rsidRPr="00AE51BB">
        <w:rPr>
          <w:rFonts w:ascii="Times New Roman" w:hAnsi="Times New Roman" w:cs="Times New Roman"/>
          <w:szCs w:val="24"/>
        </w:rPr>
        <w:t>PAHs</w:t>
      </w:r>
      <w:r w:rsidR="002D1319">
        <w:rPr>
          <w:rFonts w:ascii="Times New Roman" w:hAnsi="Times New Roman" w:cs="Times New Roman"/>
          <w:szCs w:val="24"/>
        </w:rPr>
        <w:t>,</w:t>
      </w:r>
      <w:r w:rsidRPr="00AE51BB">
        <w:rPr>
          <w:rFonts w:ascii="Times New Roman" w:hAnsi="Times New Roman" w:cs="Times New Roman"/>
          <w:szCs w:val="24"/>
        </w:rPr>
        <w:t xml:space="preserve"> and biomarker compounds </w:t>
      </w:r>
      <w:r>
        <w:rPr>
          <w:rFonts w:ascii="Times New Roman" w:hAnsi="Times New Roman" w:cs="Times New Roman"/>
          <w:szCs w:val="24"/>
        </w:rPr>
        <w:t>a</w:t>
      </w:r>
      <w:r w:rsidRPr="00AE51BB">
        <w:rPr>
          <w:rFonts w:ascii="Times New Roman" w:hAnsi="Times New Roman" w:cs="Times New Roman"/>
          <w:szCs w:val="24"/>
        </w:rPr>
        <w:t>re analyzed by GC-MS using a DB-5</w:t>
      </w:r>
      <w:r w:rsidR="00521610">
        <w:rPr>
          <w:rFonts w:ascii="Times New Roman" w:hAnsi="Times New Roman" w:cs="Times New Roman"/>
          <w:szCs w:val="24"/>
        </w:rPr>
        <w:t> MS</w:t>
      </w:r>
      <w:r w:rsidRPr="00AE51BB">
        <w:rPr>
          <w:rFonts w:ascii="Times New Roman" w:hAnsi="Times New Roman" w:cs="Times New Roman"/>
          <w:szCs w:val="24"/>
        </w:rPr>
        <w:t xml:space="preserve"> capillary column (30</w:t>
      </w:r>
      <w:r w:rsidR="000F0ADE">
        <w:rPr>
          <w:rFonts w:ascii="Times New Roman" w:hAnsi="Times New Roman"/>
          <w:szCs w:val="24"/>
        </w:rPr>
        <w:t> </w:t>
      </w:r>
      <w:r w:rsidRPr="00AE51BB">
        <w:rPr>
          <w:rFonts w:ascii="Times New Roman" w:hAnsi="Times New Roman" w:cs="Times New Roman"/>
          <w:szCs w:val="24"/>
        </w:rPr>
        <w:t>m × 0.25</w:t>
      </w:r>
      <w:r w:rsidR="00521610">
        <w:rPr>
          <w:rFonts w:ascii="Times New Roman" w:hAnsi="Times New Roman" w:cs="Times New Roman"/>
          <w:szCs w:val="24"/>
        </w:rPr>
        <w:t> </w:t>
      </w:r>
      <w:r w:rsidRPr="00AE51BB">
        <w:rPr>
          <w:rFonts w:ascii="Times New Roman" w:hAnsi="Times New Roman" w:cs="Times New Roman"/>
          <w:szCs w:val="24"/>
        </w:rPr>
        <w:t xml:space="preserve">mm </w:t>
      </w:r>
      <w:proofErr w:type="spellStart"/>
      <w:r>
        <w:rPr>
          <w:rFonts w:ascii="Times New Roman" w:hAnsi="Times New Roman" w:cs="Times New Roman"/>
          <w:szCs w:val="24"/>
        </w:rPr>
        <w:t>i.d.</w:t>
      </w:r>
      <w:proofErr w:type="spellEnd"/>
      <w:r>
        <w:rPr>
          <w:rFonts w:ascii="Times New Roman" w:hAnsi="Times New Roman" w:cs="Times New Roman"/>
          <w:szCs w:val="24"/>
        </w:rPr>
        <w:t>,</w:t>
      </w:r>
      <w:r w:rsidRPr="00AE51BB">
        <w:rPr>
          <w:rFonts w:ascii="Times New Roman" w:hAnsi="Times New Roman" w:cs="Times New Roman"/>
          <w:szCs w:val="24"/>
        </w:rPr>
        <w:t xml:space="preserve"> 0.25</w:t>
      </w:r>
      <w:r w:rsidR="00521610">
        <w:rPr>
          <w:rFonts w:ascii="Times New Roman" w:hAnsi="Times New Roman" w:cs="Times New Roman"/>
          <w:szCs w:val="24"/>
        </w:rPr>
        <w:t> </w:t>
      </w:r>
      <w:r w:rsidRPr="00AE51BB">
        <w:rPr>
          <w:rFonts w:ascii="Times New Roman" w:hAnsi="Times New Roman" w:cs="Times New Roman"/>
          <w:szCs w:val="24"/>
        </w:rPr>
        <w:t xml:space="preserve">µm film thickness) in the selective </w:t>
      </w:r>
      <w:proofErr w:type="gramStart"/>
      <w:r w:rsidRPr="00AE51BB">
        <w:rPr>
          <w:rFonts w:ascii="Times New Roman" w:hAnsi="Times New Roman" w:cs="Times New Roman"/>
          <w:szCs w:val="24"/>
        </w:rPr>
        <w:t>ion monitoring</w:t>
      </w:r>
      <w:proofErr w:type="gramEnd"/>
      <w:r w:rsidRPr="00AE51BB">
        <w:rPr>
          <w:rFonts w:ascii="Times New Roman" w:hAnsi="Times New Roman" w:cs="Times New Roman"/>
          <w:szCs w:val="24"/>
        </w:rPr>
        <w:t xml:space="preserve"> mode. The target alkanes, biomarker</w:t>
      </w:r>
      <w:r w:rsidR="002D1319">
        <w:rPr>
          <w:rFonts w:ascii="Times New Roman" w:hAnsi="Times New Roman" w:cs="Times New Roman"/>
          <w:szCs w:val="24"/>
        </w:rPr>
        <w:t>s</w:t>
      </w:r>
      <w:r w:rsidRPr="00AE51BB">
        <w:rPr>
          <w:rFonts w:ascii="Times New Roman" w:hAnsi="Times New Roman" w:cs="Times New Roman"/>
          <w:szCs w:val="24"/>
        </w:rPr>
        <w:t xml:space="preserve"> of </w:t>
      </w:r>
      <w:proofErr w:type="spellStart"/>
      <w:r w:rsidRPr="00AE51BB">
        <w:rPr>
          <w:rFonts w:ascii="Times New Roman" w:hAnsi="Times New Roman" w:cs="Times New Roman"/>
          <w:szCs w:val="24"/>
        </w:rPr>
        <w:t>terpanes</w:t>
      </w:r>
      <w:proofErr w:type="spellEnd"/>
      <w:r w:rsidRPr="00AE51BB">
        <w:rPr>
          <w:rFonts w:ascii="Times New Roman" w:hAnsi="Times New Roman" w:cs="Times New Roman"/>
          <w:szCs w:val="24"/>
        </w:rPr>
        <w:t xml:space="preserve"> and </w:t>
      </w:r>
      <w:proofErr w:type="spellStart"/>
      <w:r w:rsidRPr="00AE51BB">
        <w:rPr>
          <w:rFonts w:ascii="Times New Roman" w:hAnsi="Times New Roman" w:cs="Times New Roman"/>
          <w:szCs w:val="24"/>
        </w:rPr>
        <w:t>steranes</w:t>
      </w:r>
      <w:proofErr w:type="spellEnd"/>
      <w:r w:rsidRPr="00AE51BB">
        <w:rPr>
          <w:rFonts w:ascii="Times New Roman" w:hAnsi="Times New Roman" w:cs="Times New Roman"/>
          <w:szCs w:val="24"/>
        </w:rPr>
        <w:t xml:space="preserve">, and PAHs </w:t>
      </w:r>
      <w:proofErr w:type="gramStart"/>
      <w:r>
        <w:rPr>
          <w:rFonts w:ascii="Times New Roman" w:hAnsi="Times New Roman" w:cs="Times New Roman"/>
          <w:szCs w:val="24"/>
        </w:rPr>
        <w:t>are</w:t>
      </w:r>
      <w:r w:rsidRPr="00AE51BB">
        <w:rPr>
          <w:rFonts w:ascii="Times New Roman" w:hAnsi="Times New Roman" w:cs="Times New Roman"/>
          <w:szCs w:val="24"/>
        </w:rPr>
        <w:t xml:space="preserve"> shown</w:t>
      </w:r>
      <w:proofErr w:type="gramEnd"/>
      <w:r w:rsidRPr="00AE51BB">
        <w:rPr>
          <w:rFonts w:ascii="Times New Roman" w:hAnsi="Times New Roman" w:cs="Times New Roman"/>
          <w:szCs w:val="24"/>
        </w:rPr>
        <w:t xml:space="preserve"> in Table 1</w:t>
      </w:r>
      <w:r>
        <w:rPr>
          <w:rFonts w:ascii="Times New Roman" w:hAnsi="Times New Roman" w:cs="Times New Roman"/>
          <w:szCs w:val="24"/>
        </w:rPr>
        <w:t>.</w:t>
      </w:r>
    </w:p>
    <w:p w:rsidR="00462C17" w:rsidRDefault="00462C17" w:rsidP="00462C17">
      <w:pPr>
        <w:jc w:val="both"/>
        <w:rPr>
          <w:rFonts w:ascii="Times New Roman" w:hAnsi="Times New Roman" w:cs="Times New Roman"/>
          <w:szCs w:val="24"/>
        </w:rPr>
      </w:pPr>
    </w:p>
    <w:p w:rsidR="00462C17" w:rsidRPr="000F3D6D" w:rsidRDefault="00462C17" w:rsidP="00462C17">
      <w:pPr>
        <w:jc w:val="both"/>
        <w:rPr>
          <w:rFonts w:ascii="Times New Roman" w:hAnsi="Times New Roman"/>
          <w:i/>
          <w:color w:val="000000"/>
          <w:szCs w:val="24"/>
          <w:lang w:val="en-GB"/>
        </w:rPr>
      </w:pPr>
      <w:r w:rsidRPr="000F3D6D">
        <w:rPr>
          <w:rFonts w:ascii="Times New Roman" w:eastAsia="Calibri" w:hAnsi="Times New Roman" w:cs="Times New Roman"/>
          <w:i/>
          <w:color w:val="auto"/>
          <w:szCs w:val="24"/>
          <w:lang w:val="en-CA" w:eastAsia="en-US"/>
        </w:rPr>
        <w:t xml:space="preserve">Ref: </w:t>
      </w:r>
      <w:r w:rsidRPr="000F3D6D">
        <w:rPr>
          <w:rFonts w:ascii="Times New Roman" w:hAnsi="Times New Roman"/>
          <w:i/>
          <w:color w:val="000000"/>
          <w:szCs w:val="24"/>
        </w:rPr>
        <w:t>Yang, C., Z.D. Wang, B. Hollebone, C.E. Brown, Z.Y. Yang</w:t>
      </w:r>
      <w:r w:rsidR="00AC686E">
        <w:rPr>
          <w:rFonts w:ascii="Times New Roman" w:hAnsi="Times New Roman"/>
          <w:i/>
          <w:color w:val="000000"/>
          <w:szCs w:val="24"/>
        </w:rPr>
        <w:t>,</w:t>
      </w:r>
      <w:r w:rsidRPr="000F3D6D">
        <w:rPr>
          <w:rFonts w:ascii="Times New Roman" w:hAnsi="Times New Roman"/>
          <w:i/>
          <w:color w:val="000000"/>
          <w:szCs w:val="24"/>
        </w:rPr>
        <w:t xml:space="preserve"> and M. Landriault. </w:t>
      </w:r>
      <w:r w:rsidR="00AC686E">
        <w:rPr>
          <w:rFonts w:ascii="Times New Roman" w:hAnsi="Times New Roman"/>
          <w:i/>
          <w:color w:val="000000"/>
          <w:szCs w:val="24"/>
        </w:rPr>
        <w:t>2015.</w:t>
      </w:r>
      <w:r w:rsidR="00AC686E" w:rsidRPr="000F3D6D">
        <w:rPr>
          <w:rFonts w:ascii="Times New Roman" w:hAnsi="Times New Roman"/>
          <w:i/>
          <w:color w:val="000000"/>
          <w:szCs w:val="24"/>
        </w:rPr>
        <w:t xml:space="preserve"> </w:t>
      </w:r>
      <w:r w:rsidR="00AC686E">
        <w:rPr>
          <w:rFonts w:ascii="Times New Roman" w:hAnsi="Times New Roman"/>
          <w:i/>
          <w:color w:val="000000"/>
          <w:szCs w:val="24"/>
        </w:rPr>
        <w:t>“</w:t>
      </w:r>
      <w:r w:rsidRPr="000F3D6D">
        <w:rPr>
          <w:rFonts w:ascii="Times New Roman" w:hAnsi="Times New Roman"/>
          <w:i/>
          <w:color w:val="000000"/>
          <w:szCs w:val="24"/>
        </w:rPr>
        <w:t>Chromatographic fingerprinting analysis of crude oil and petroleum products</w:t>
      </w:r>
      <w:r w:rsidR="00AC686E">
        <w:rPr>
          <w:rFonts w:ascii="Times New Roman" w:hAnsi="Times New Roman"/>
          <w:i/>
          <w:color w:val="000000"/>
          <w:szCs w:val="24"/>
        </w:rPr>
        <w:t>”</w:t>
      </w:r>
      <w:r w:rsidRPr="000F3D6D">
        <w:rPr>
          <w:rFonts w:ascii="Times New Roman" w:hAnsi="Times New Roman"/>
          <w:i/>
          <w:color w:val="000000"/>
          <w:szCs w:val="24"/>
        </w:rPr>
        <w:t xml:space="preserve"> In: M. Fingas, Ed.; </w:t>
      </w:r>
      <w:r w:rsidRPr="007747D5">
        <w:rPr>
          <w:rFonts w:ascii="Times New Roman" w:hAnsi="Times New Roman"/>
          <w:color w:val="000000"/>
          <w:szCs w:val="24"/>
        </w:rPr>
        <w:t xml:space="preserve">Handbook of </w:t>
      </w:r>
      <w:r w:rsidRPr="007747D5">
        <w:rPr>
          <w:rFonts w:ascii="Times New Roman" w:hAnsi="Times New Roman"/>
          <w:iCs/>
          <w:color w:val="000000"/>
          <w:szCs w:val="24"/>
        </w:rPr>
        <w:t>Oil Spill Science</w:t>
      </w:r>
      <w:r w:rsidRPr="007747D5">
        <w:rPr>
          <w:rFonts w:ascii="Times New Roman" w:hAnsi="Times New Roman"/>
          <w:color w:val="000000"/>
          <w:szCs w:val="24"/>
        </w:rPr>
        <w:t xml:space="preserve"> and Technology</w:t>
      </w:r>
      <w:r w:rsidRPr="000F3D6D">
        <w:rPr>
          <w:rFonts w:ascii="Times New Roman" w:hAnsi="Times New Roman"/>
          <w:i/>
          <w:color w:val="000000"/>
          <w:szCs w:val="24"/>
        </w:rPr>
        <w:t>; Jo</w:t>
      </w:r>
      <w:r w:rsidR="00AC686E">
        <w:rPr>
          <w:rFonts w:ascii="Times New Roman" w:hAnsi="Times New Roman"/>
          <w:i/>
          <w:color w:val="000000"/>
          <w:szCs w:val="24"/>
        </w:rPr>
        <w:t>h</w:t>
      </w:r>
      <w:r w:rsidRPr="000F3D6D">
        <w:rPr>
          <w:rFonts w:ascii="Times New Roman" w:hAnsi="Times New Roman"/>
          <w:i/>
          <w:color w:val="000000"/>
          <w:szCs w:val="24"/>
        </w:rPr>
        <w:t xml:space="preserve">n Wiley &amp; Sons, Inc.; </w:t>
      </w:r>
      <w:r w:rsidR="00AC686E">
        <w:rPr>
          <w:rFonts w:ascii="Times New Roman" w:hAnsi="Times New Roman"/>
          <w:i/>
          <w:color w:val="000000"/>
          <w:szCs w:val="24"/>
        </w:rPr>
        <w:t xml:space="preserve">pp. </w:t>
      </w:r>
      <w:r w:rsidRPr="000F3D6D">
        <w:rPr>
          <w:rFonts w:ascii="Times New Roman" w:hAnsi="Times New Roman"/>
          <w:i/>
          <w:color w:val="000000"/>
          <w:szCs w:val="24"/>
          <w:lang w:val="en-GB"/>
        </w:rPr>
        <w:t>95</w:t>
      </w:r>
      <w:r w:rsidR="00AC686E">
        <w:rPr>
          <w:rFonts w:ascii="Times New Roman" w:hAnsi="Times New Roman" w:cs="Times New Roman"/>
          <w:i/>
          <w:color w:val="000000"/>
          <w:szCs w:val="24"/>
          <w:lang w:val="en-GB"/>
        </w:rPr>
        <w:t>–</w:t>
      </w:r>
      <w:r w:rsidRPr="000F3D6D">
        <w:rPr>
          <w:rFonts w:ascii="Times New Roman" w:hAnsi="Times New Roman"/>
          <w:i/>
          <w:color w:val="000000"/>
          <w:szCs w:val="24"/>
          <w:lang w:val="en-GB"/>
        </w:rPr>
        <w:t>163.</w:t>
      </w:r>
    </w:p>
    <w:p w:rsidR="00AC686E" w:rsidRDefault="00AC686E">
      <w:pPr>
        <w:tabs>
          <w:tab w:val="clear" w:pos="360"/>
          <w:tab w:val="clear" w:pos="720"/>
          <w:tab w:val="clear" w:pos="1080"/>
          <w:tab w:val="clear" w:pos="1440"/>
          <w:tab w:val="clear" w:pos="1800"/>
        </w:tabs>
        <w:overflowPunct/>
        <w:autoSpaceDE/>
        <w:autoSpaceDN/>
        <w:adjustRightInd/>
        <w:textAlignment w:val="auto"/>
        <w:rPr>
          <w:rFonts w:ascii="Times New Roman" w:hAnsi="Times New Roman"/>
          <w:i/>
          <w:color w:val="000000"/>
          <w:szCs w:val="24"/>
          <w:lang w:val="en-GB"/>
        </w:rPr>
      </w:pPr>
      <w:r>
        <w:rPr>
          <w:rFonts w:ascii="Times New Roman" w:hAnsi="Times New Roman"/>
          <w:i/>
          <w:color w:val="000000"/>
          <w:szCs w:val="24"/>
          <w:lang w:val="en-GB"/>
        </w:rPr>
        <w:br w:type="page"/>
      </w:r>
    </w:p>
    <w:p w:rsidR="00462C17" w:rsidRPr="000F3D6D" w:rsidRDefault="00462C17" w:rsidP="00462C17">
      <w:pPr>
        <w:jc w:val="both"/>
        <w:rPr>
          <w:rFonts w:ascii="Times New Roman" w:hAnsi="Times New Roman"/>
          <w:i/>
          <w:color w:val="000000"/>
          <w:szCs w:val="24"/>
          <w:lang w:val="en-GB"/>
        </w:rPr>
      </w:pPr>
    </w:p>
    <w:p w:rsidR="00462C17" w:rsidRPr="0002771B" w:rsidRDefault="00462C17" w:rsidP="00462C17">
      <w:pPr>
        <w:tabs>
          <w:tab w:val="clear" w:pos="360"/>
          <w:tab w:val="clear" w:pos="720"/>
          <w:tab w:val="clear" w:pos="1080"/>
          <w:tab w:val="clear" w:pos="1440"/>
          <w:tab w:val="clear" w:pos="1800"/>
        </w:tabs>
        <w:overflowPunct/>
        <w:autoSpaceDE/>
        <w:autoSpaceDN/>
        <w:adjustRightInd/>
        <w:jc w:val="both"/>
        <w:textAlignment w:val="auto"/>
        <w:rPr>
          <w:rFonts w:ascii="Times New Roman" w:eastAsia="Arial Unicode MS" w:hAnsi="Times New Roman" w:cs="Times New Roman"/>
          <w:b/>
          <w:color w:val="auto"/>
          <w:sz w:val="22"/>
          <w:szCs w:val="22"/>
          <w:lang w:eastAsia="ko-KR"/>
        </w:rPr>
      </w:pPr>
      <w:r w:rsidRPr="0002771B">
        <w:rPr>
          <w:rFonts w:ascii="Times New Roman" w:eastAsia="Arial Unicode MS" w:hAnsi="Times New Roman" w:cs="Times New Roman"/>
          <w:b/>
          <w:color w:val="auto"/>
          <w:sz w:val="22"/>
          <w:szCs w:val="22"/>
          <w:lang w:eastAsia="ko-KR"/>
        </w:rPr>
        <w:t>Table 1</w:t>
      </w:r>
      <w:r w:rsidR="00593CAE">
        <w:rPr>
          <w:rFonts w:ascii="Times New Roman" w:eastAsia="Arial Unicode MS" w:hAnsi="Times New Roman" w:cs="Times New Roman"/>
          <w:b/>
          <w:color w:val="auto"/>
          <w:sz w:val="22"/>
          <w:szCs w:val="22"/>
          <w:lang w:eastAsia="ko-KR"/>
        </w:rPr>
        <w:t>.</w:t>
      </w:r>
      <w:r w:rsidRPr="0002771B">
        <w:rPr>
          <w:rFonts w:ascii="Times New Roman" w:eastAsia="Arial Unicode MS" w:hAnsi="Times New Roman" w:cs="Times New Roman"/>
          <w:b/>
          <w:color w:val="auto"/>
          <w:sz w:val="22"/>
          <w:szCs w:val="22"/>
          <w:lang w:eastAsia="ko-KR"/>
        </w:rPr>
        <w:t xml:space="preserve"> Target list for semi-volatile chemical analysis in oil and environmental samples</w:t>
      </w:r>
    </w:p>
    <w:tbl>
      <w:tblPr>
        <w:tblW w:w="5335" w:type="pct"/>
        <w:tblInd w:w="-176" w:type="dxa"/>
        <w:tblLook w:val="04A0" w:firstRow="1" w:lastRow="0" w:firstColumn="1" w:lastColumn="0" w:noHBand="0" w:noVBand="1"/>
      </w:tblPr>
      <w:tblGrid>
        <w:gridCol w:w="2047"/>
        <w:gridCol w:w="4114"/>
        <w:gridCol w:w="687"/>
        <w:gridCol w:w="2159"/>
        <w:gridCol w:w="560"/>
      </w:tblGrid>
      <w:tr w:rsidR="00462C17" w:rsidRPr="00AE51BB" w:rsidTr="000A58FB">
        <w:trPr>
          <w:trHeight w:val="113"/>
        </w:trPr>
        <w:tc>
          <w:tcPr>
            <w:tcW w:w="1044" w:type="pct"/>
            <w:tcBorders>
              <w:top w:val="single" w:sz="4" w:space="0" w:color="auto"/>
              <w:left w:val="single" w:sz="4" w:space="0" w:color="auto"/>
              <w:bottom w:val="single" w:sz="4" w:space="0" w:color="auto"/>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b/>
                <w:bCs/>
                <w:color w:val="000000"/>
                <w:sz w:val="16"/>
                <w:szCs w:val="16"/>
                <w:lang w:eastAsia="en-US"/>
              </w:rPr>
            </w:pPr>
            <w:r w:rsidRPr="00990449">
              <w:rPr>
                <w:rFonts w:ascii="Times New Roman" w:hAnsi="Times New Roman" w:cs="Times New Roman"/>
                <w:b/>
                <w:bCs/>
                <w:color w:val="000000"/>
                <w:sz w:val="16"/>
                <w:szCs w:val="16"/>
                <w:lang w:eastAsia="en-US"/>
              </w:rPr>
              <w:t>n-Alkanes</w:t>
            </w:r>
          </w:p>
        </w:tc>
        <w:tc>
          <w:tcPr>
            <w:tcW w:w="2570" w:type="pct"/>
            <w:gridSpan w:val="2"/>
            <w:tcBorders>
              <w:top w:val="single" w:sz="4" w:space="0" w:color="auto"/>
              <w:left w:val="nil"/>
              <w:bottom w:val="single" w:sz="4" w:space="0" w:color="auto"/>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b/>
                <w:bCs/>
                <w:color w:val="auto"/>
                <w:sz w:val="16"/>
                <w:szCs w:val="16"/>
                <w:lang w:eastAsia="en-US"/>
              </w:rPr>
            </w:pPr>
            <w:r w:rsidRPr="00990449">
              <w:rPr>
                <w:rFonts w:ascii="Times New Roman" w:hAnsi="Times New Roman" w:cs="Times New Roman"/>
                <w:b/>
                <w:bCs/>
                <w:color w:val="auto"/>
                <w:sz w:val="16"/>
                <w:szCs w:val="16"/>
                <w:lang w:eastAsia="en-US"/>
              </w:rPr>
              <w:t>Biomarker compounds</w:t>
            </w:r>
          </w:p>
        </w:tc>
        <w:tc>
          <w:tcPr>
            <w:tcW w:w="1386" w:type="pct"/>
            <w:gridSpan w:val="2"/>
            <w:tcBorders>
              <w:top w:val="single" w:sz="4" w:space="0" w:color="auto"/>
              <w:left w:val="nil"/>
              <w:bottom w:val="single" w:sz="4" w:space="0" w:color="auto"/>
              <w:right w:val="single" w:sz="4" w:space="0" w:color="auto"/>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ind w:firstLine="249"/>
              <w:jc w:val="both"/>
              <w:textAlignment w:val="auto"/>
              <w:rPr>
                <w:rFonts w:ascii="Times New Roman" w:hAnsi="Times New Roman" w:cs="Times New Roman"/>
                <w:b/>
                <w:bCs/>
                <w:color w:val="auto"/>
                <w:sz w:val="16"/>
                <w:szCs w:val="16"/>
                <w:lang w:eastAsia="en-US"/>
              </w:rPr>
            </w:pPr>
            <w:r w:rsidRPr="00990449">
              <w:rPr>
                <w:rFonts w:ascii="Times New Roman" w:hAnsi="Times New Roman" w:cs="Times New Roman"/>
                <w:b/>
                <w:bCs/>
                <w:color w:val="auto"/>
                <w:sz w:val="16"/>
                <w:szCs w:val="16"/>
                <w:lang w:eastAsia="en-US"/>
              </w:rPr>
              <w:t>Alkylated PAHs</w:t>
            </w:r>
          </w:p>
        </w:tc>
      </w:tr>
      <w:tr w:rsidR="00462C17" w:rsidRPr="00AE51BB" w:rsidTr="000A58FB">
        <w:trPr>
          <w:trHeight w:val="113"/>
        </w:trPr>
        <w:tc>
          <w:tcPr>
            <w:tcW w:w="1044" w:type="pct"/>
            <w:tcBorders>
              <w:top w:val="nil"/>
              <w:left w:val="single" w:sz="4" w:space="0" w:color="auto"/>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r w:rsidRPr="00990449">
              <w:rPr>
                <w:rFonts w:ascii="Times New Roman" w:hAnsi="Times New Roman" w:cs="Times New Roman"/>
                <w:i/>
                <w:color w:val="000000"/>
                <w:sz w:val="16"/>
                <w:szCs w:val="16"/>
                <w:lang w:eastAsia="en-US"/>
              </w:rPr>
              <w:t>n</w:t>
            </w:r>
            <w:r w:rsidRPr="00990449">
              <w:rPr>
                <w:rFonts w:ascii="Times New Roman" w:hAnsi="Times New Roman" w:cs="Times New Roman"/>
                <w:color w:val="000000"/>
                <w:sz w:val="16"/>
                <w:szCs w:val="16"/>
                <w:lang w:eastAsia="en-US"/>
              </w:rPr>
              <w:t>-</w:t>
            </w:r>
            <w:r w:rsidRPr="00990449">
              <w:rPr>
                <w:rFonts w:ascii="Times New Roman" w:hAnsi="Times New Roman" w:cs="Times New Roman"/>
                <w:i/>
                <w:color w:val="000000"/>
                <w:sz w:val="16"/>
                <w:szCs w:val="16"/>
                <w:lang w:eastAsia="en-US"/>
              </w:rPr>
              <w:t>C</w:t>
            </w:r>
            <w:r w:rsidRPr="00990449">
              <w:rPr>
                <w:rFonts w:ascii="Times New Roman" w:hAnsi="Times New Roman" w:cs="Times New Roman"/>
                <w:color w:val="000000"/>
                <w:sz w:val="16"/>
                <w:szCs w:val="16"/>
                <w:vertAlign w:val="subscript"/>
                <w:lang w:eastAsia="en-US"/>
              </w:rPr>
              <w:t>9</w:t>
            </w:r>
          </w:p>
        </w:tc>
        <w:tc>
          <w:tcPr>
            <w:tcW w:w="2082"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24209">
              <w:rPr>
                <w:rFonts w:ascii="Times New Roman" w:hAnsi="Times New Roman" w:cs="Times New Roman"/>
                <w:color w:val="auto"/>
                <w:sz w:val="16"/>
                <w:szCs w:val="16"/>
                <w:vertAlign w:val="subscript"/>
                <w:lang w:eastAsia="en-US"/>
              </w:rPr>
              <w:t>21</w:t>
            </w:r>
            <w:r w:rsidRPr="00990449">
              <w:rPr>
                <w:rFonts w:ascii="Times New Roman" w:hAnsi="Times New Roman" w:cs="Times New Roman"/>
                <w:color w:val="auto"/>
                <w:sz w:val="16"/>
                <w:szCs w:val="16"/>
                <w:lang w:eastAsia="en-US"/>
              </w:rPr>
              <w:t xml:space="preserve"> tricyclic </w:t>
            </w:r>
            <w:proofErr w:type="spellStart"/>
            <w:r w:rsidRPr="00990449">
              <w:rPr>
                <w:rFonts w:ascii="Times New Roman" w:hAnsi="Times New Roman" w:cs="Times New Roman"/>
                <w:color w:val="auto"/>
                <w:sz w:val="16"/>
                <w:szCs w:val="16"/>
                <w:lang w:eastAsia="en-US"/>
              </w:rPr>
              <w:t>terpane</w:t>
            </w:r>
            <w:proofErr w:type="spellEnd"/>
          </w:p>
        </w:tc>
        <w:tc>
          <w:tcPr>
            <w:tcW w:w="488" w:type="pct"/>
            <w:tcBorders>
              <w:top w:val="nil"/>
              <w:left w:val="nil"/>
              <w:bottom w:val="nil"/>
              <w:right w:val="nil"/>
            </w:tcBorders>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TR21</w:t>
            </w:r>
          </w:p>
        </w:tc>
        <w:tc>
          <w:tcPr>
            <w:tcW w:w="1101"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90449">
              <w:rPr>
                <w:rFonts w:ascii="Times New Roman" w:hAnsi="Times New Roman" w:cs="Times New Roman"/>
                <w:color w:val="auto"/>
                <w:sz w:val="16"/>
                <w:szCs w:val="16"/>
                <w:vertAlign w:val="subscript"/>
                <w:lang w:eastAsia="en-US"/>
              </w:rPr>
              <w:t>0</w:t>
            </w:r>
            <w:r w:rsidRPr="00990449">
              <w:rPr>
                <w:rFonts w:ascii="Times New Roman" w:hAnsi="Times New Roman" w:cs="Times New Roman"/>
                <w:color w:val="auto"/>
                <w:sz w:val="16"/>
                <w:szCs w:val="16"/>
                <w:lang w:eastAsia="en-US"/>
              </w:rPr>
              <w:t>-Naphthalene</w:t>
            </w:r>
          </w:p>
        </w:tc>
        <w:tc>
          <w:tcPr>
            <w:tcW w:w="286" w:type="pct"/>
            <w:tcBorders>
              <w:top w:val="nil"/>
              <w:left w:val="nil"/>
              <w:bottom w:val="nil"/>
              <w:right w:val="single" w:sz="4" w:space="0" w:color="auto"/>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90449">
              <w:rPr>
                <w:rFonts w:ascii="Times New Roman" w:hAnsi="Times New Roman" w:cs="Times New Roman"/>
                <w:color w:val="auto"/>
                <w:sz w:val="16"/>
                <w:szCs w:val="16"/>
                <w:vertAlign w:val="subscript"/>
                <w:lang w:eastAsia="en-US"/>
              </w:rPr>
              <w:t>0</w:t>
            </w:r>
            <w:r w:rsidRPr="00990449">
              <w:rPr>
                <w:rFonts w:ascii="Times New Roman" w:hAnsi="Times New Roman" w:cs="Times New Roman"/>
                <w:color w:val="auto"/>
                <w:sz w:val="16"/>
                <w:szCs w:val="16"/>
                <w:lang w:eastAsia="en-US"/>
              </w:rPr>
              <w:t>-N</w:t>
            </w:r>
          </w:p>
        </w:tc>
      </w:tr>
      <w:tr w:rsidR="00462C17" w:rsidRPr="00AE51BB" w:rsidTr="000A58FB">
        <w:trPr>
          <w:trHeight w:val="113"/>
        </w:trPr>
        <w:tc>
          <w:tcPr>
            <w:tcW w:w="1044" w:type="pct"/>
            <w:tcBorders>
              <w:top w:val="nil"/>
              <w:left w:val="single" w:sz="4" w:space="0" w:color="auto"/>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r w:rsidRPr="00990449">
              <w:rPr>
                <w:rFonts w:ascii="Times New Roman" w:hAnsi="Times New Roman" w:cs="Times New Roman"/>
                <w:i/>
                <w:color w:val="000000"/>
                <w:sz w:val="16"/>
                <w:szCs w:val="16"/>
                <w:lang w:eastAsia="en-US"/>
              </w:rPr>
              <w:t>n</w:t>
            </w:r>
            <w:r w:rsidRPr="00990449">
              <w:rPr>
                <w:rFonts w:ascii="Times New Roman" w:hAnsi="Times New Roman" w:cs="Times New Roman"/>
                <w:color w:val="000000"/>
                <w:sz w:val="16"/>
                <w:szCs w:val="16"/>
                <w:lang w:eastAsia="en-US"/>
              </w:rPr>
              <w:t>-</w:t>
            </w:r>
            <w:r w:rsidRPr="00990449">
              <w:rPr>
                <w:rFonts w:ascii="Times New Roman" w:hAnsi="Times New Roman" w:cs="Times New Roman"/>
                <w:i/>
                <w:color w:val="000000"/>
                <w:sz w:val="16"/>
                <w:szCs w:val="16"/>
                <w:lang w:eastAsia="en-US"/>
              </w:rPr>
              <w:t>C</w:t>
            </w:r>
            <w:r w:rsidRPr="00990449">
              <w:rPr>
                <w:rFonts w:ascii="Times New Roman" w:hAnsi="Times New Roman" w:cs="Times New Roman"/>
                <w:color w:val="000000"/>
                <w:sz w:val="16"/>
                <w:szCs w:val="16"/>
                <w:vertAlign w:val="subscript"/>
                <w:lang w:eastAsia="en-US"/>
              </w:rPr>
              <w:t>10</w:t>
            </w:r>
          </w:p>
        </w:tc>
        <w:tc>
          <w:tcPr>
            <w:tcW w:w="2082"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24209">
              <w:rPr>
                <w:rFonts w:ascii="Times New Roman" w:hAnsi="Times New Roman" w:cs="Times New Roman"/>
                <w:color w:val="auto"/>
                <w:sz w:val="16"/>
                <w:szCs w:val="16"/>
                <w:vertAlign w:val="subscript"/>
                <w:lang w:eastAsia="en-US"/>
              </w:rPr>
              <w:t>22</w:t>
            </w:r>
            <w:r w:rsidRPr="00990449">
              <w:rPr>
                <w:rFonts w:ascii="Times New Roman" w:hAnsi="Times New Roman" w:cs="Times New Roman"/>
                <w:color w:val="auto"/>
                <w:sz w:val="16"/>
                <w:szCs w:val="16"/>
                <w:lang w:eastAsia="en-US"/>
              </w:rPr>
              <w:t xml:space="preserve"> tricyclic </w:t>
            </w:r>
            <w:proofErr w:type="spellStart"/>
            <w:r w:rsidRPr="00990449">
              <w:rPr>
                <w:rFonts w:ascii="Times New Roman" w:hAnsi="Times New Roman" w:cs="Times New Roman"/>
                <w:color w:val="auto"/>
                <w:sz w:val="16"/>
                <w:szCs w:val="16"/>
                <w:lang w:eastAsia="en-US"/>
              </w:rPr>
              <w:t>terpane</w:t>
            </w:r>
            <w:proofErr w:type="spellEnd"/>
          </w:p>
        </w:tc>
        <w:tc>
          <w:tcPr>
            <w:tcW w:w="488" w:type="pct"/>
            <w:tcBorders>
              <w:top w:val="nil"/>
              <w:left w:val="nil"/>
              <w:bottom w:val="nil"/>
              <w:right w:val="nil"/>
            </w:tcBorders>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TR22</w:t>
            </w:r>
          </w:p>
        </w:tc>
        <w:tc>
          <w:tcPr>
            <w:tcW w:w="1101"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90449">
              <w:rPr>
                <w:rFonts w:ascii="Times New Roman" w:hAnsi="Times New Roman" w:cs="Times New Roman"/>
                <w:color w:val="auto"/>
                <w:sz w:val="16"/>
                <w:szCs w:val="16"/>
                <w:vertAlign w:val="subscript"/>
                <w:lang w:eastAsia="en-US"/>
              </w:rPr>
              <w:t>1</w:t>
            </w:r>
            <w:r w:rsidRPr="00990449">
              <w:rPr>
                <w:rFonts w:ascii="Times New Roman" w:hAnsi="Times New Roman" w:cs="Times New Roman"/>
                <w:color w:val="auto"/>
                <w:sz w:val="16"/>
                <w:szCs w:val="16"/>
                <w:lang w:eastAsia="en-US"/>
              </w:rPr>
              <w:t>-</w:t>
            </w:r>
            <w:r>
              <w:rPr>
                <w:rFonts w:ascii="Times New Roman" w:hAnsi="Times New Roman" w:cs="Times New Roman"/>
                <w:color w:val="auto"/>
                <w:sz w:val="16"/>
                <w:szCs w:val="16"/>
                <w:lang w:eastAsia="en-US"/>
              </w:rPr>
              <w:t>N</w:t>
            </w:r>
            <w:r w:rsidRPr="00990449">
              <w:rPr>
                <w:rFonts w:ascii="Times New Roman" w:hAnsi="Times New Roman" w:cs="Times New Roman"/>
                <w:color w:val="auto"/>
                <w:sz w:val="16"/>
                <w:szCs w:val="16"/>
                <w:lang w:eastAsia="en-US"/>
              </w:rPr>
              <w:t>aphthalenes</w:t>
            </w:r>
          </w:p>
        </w:tc>
        <w:tc>
          <w:tcPr>
            <w:tcW w:w="286" w:type="pct"/>
            <w:tcBorders>
              <w:top w:val="nil"/>
              <w:left w:val="nil"/>
              <w:bottom w:val="nil"/>
              <w:right w:val="single" w:sz="4" w:space="0" w:color="auto"/>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90449">
              <w:rPr>
                <w:rFonts w:ascii="Times New Roman" w:hAnsi="Times New Roman" w:cs="Times New Roman"/>
                <w:color w:val="auto"/>
                <w:sz w:val="16"/>
                <w:szCs w:val="16"/>
                <w:vertAlign w:val="subscript"/>
                <w:lang w:eastAsia="en-US"/>
              </w:rPr>
              <w:t>1</w:t>
            </w:r>
            <w:r w:rsidRPr="00990449">
              <w:rPr>
                <w:rFonts w:ascii="Times New Roman" w:hAnsi="Times New Roman" w:cs="Times New Roman"/>
                <w:color w:val="auto"/>
                <w:sz w:val="16"/>
                <w:szCs w:val="16"/>
                <w:lang w:eastAsia="en-US"/>
              </w:rPr>
              <w:t>-N</w:t>
            </w:r>
          </w:p>
        </w:tc>
      </w:tr>
      <w:tr w:rsidR="00462C17" w:rsidRPr="00AE51BB" w:rsidTr="000A58FB">
        <w:trPr>
          <w:trHeight w:val="113"/>
        </w:trPr>
        <w:tc>
          <w:tcPr>
            <w:tcW w:w="1044" w:type="pct"/>
            <w:tcBorders>
              <w:top w:val="nil"/>
              <w:left w:val="single" w:sz="4" w:space="0" w:color="auto"/>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r w:rsidRPr="00990449">
              <w:rPr>
                <w:rFonts w:ascii="Times New Roman" w:hAnsi="Times New Roman" w:cs="Times New Roman"/>
                <w:i/>
                <w:color w:val="000000"/>
                <w:sz w:val="16"/>
                <w:szCs w:val="16"/>
                <w:lang w:eastAsia="en-US"/>
              </w:rPr>
              <w:t>n</w:t>
            </w:r>
            <w:r w:rsidRPr="00990449">
              <w:rPr>
                <w:rFonts w:ascii="Times New Roman" w:hAnsi="Times New Roman" w:cs="Times New Roman"/>
                <w:color w:val="000000"/>
                <w:sz w:val="16"/>
                <w:szCs w:val="16"/>
                <w:lang w:eastAsia="en-US"/>
              </w:rPr>
              <w:t>-</w:t>
            </w:r>
            <w:r w:rsidRPr="00990449">
              <w:rPr>
                <w:rFonts w:ascii="Times New Roman" w:hAnsi="Times New Roman" w:cs="Times New Roman"/>
                <w:i/>
                <w:color w:val="000000"/>
                <w:sz w:val="16"/>
                <w:szCs w:val="16"/>
                <w:lang w:eastAsia="en-US"/>
              </w:rPr>
              <w:t>C</w:t>
            </w:r>
            <w:r w:rsidRPr="00990449">
              <w:rPr>
                <w:rFonts w:ascii="Times New Roman" w:hAnsi="Times New Roman" w:cs="Times New Roman"/>
                <w:color w:val="000000"/>
                <w:sz w:val="16"/>
                <w:szCs w:val="16"/>
                <w:vertAlign w:val="subscript"/>
                <w:lang w:eastAsia="en-US"/>
              </w:rPr>
              <w:t>11</w:t>
            </w:r>
          </w:p>
        </w:tc>
        <w:tc>
          <w:tcPr>
            <w:tcW w:w="2082"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24209">
              <w:rPr>
                <w:rFonts w:ascii="Times New Roman" w:hAnsi="Times New Roman" w:cs="Times New Roman"/>
                <w:color w:val="auto"/>
                <w:sz w:val="16"/>
                <w:szCs w:val="16"/>
                <w:vertAlign w:val="subscript"/>
                <w:lang w:eastAsia="en-US"/>
              </w:rPr>
              <w:t>23</w:t>
            </w:r>
            <w:r w:rsidRPr="00990449">
              <w:rPr>
                <w:rFonts w:ascii="Times New Roman" w:hAnsi="Times New Roman" w:cs="Times New Roman"/>
                <w:color w:val="auto"/>
                <w:sz w:val="16"/>
                <w:szCs w:val="16"/>
                <w:lang w:eastAsia="en-US"/>
              </w:rPr>
              <w:t xml:space="preserve"> tricyclic </w:t>
            </w:r>
            <w:proofErr w:type="spellStart"/>
            <w:r w:rsidRPr="00990449">
              <w:rPr>
                <w:rFonts w:ascii="Times New Roman" w:hAnsi="Times New Roman" w:cs="Times New Roman"/>
                <w:color w:val="auto"/>
                <w:sz w:val="16"/>
                <w:szCs w:val="16"/>
                <w:lang w:eastAsia="en-US"/>
              </w:rPr>
              <w:t>terpane</w:t>
            </w:r>
            <w:proofErr w:type="spellEnd"/>
          </w:p>
        </w:tc>
        <w:tc>
          <w:tcPr>
            <w:tcW w:w="488" w:type="pct"/>
            <w:tcBorders>
              <w:top w:val="nil"/>
              <w:left w:val="nil"/>
              <w:bottom w:val="nil"/>
              <w:right w:val="nil"/>
            </w:tcBorders>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TR23</w:t>
            </w:r>
          </w:p>
        </w:tc>
        <w:tc>
          <w:tcPr>
            <w:tcW w:w="1101" w:type="pct"/>
            <w:tcBorders>
              <w:top w:val="nil"/>
              <w:left w:val="nil"/>
              <w:bottom w:val="nil"/>
              <w:right w:val="nil"/>
            </w:tcBorders>
            <w:shd w:val="clear" w:color="auto" w:fill="auto"/>
            <w:noWrap/>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90449">
              <w:rPr>
                <w:rFonts w:ascii="Times New Roman" w:hAnsi="Times New Roman" w:cs="Times New Roman"/>
                <w:color w:val="auto"/>
                <w:sz w:val="16"/>
                <w:szCs w:val="16"/>
                <w:vertAlign w:val="subscript"/>
                <w:lang w:eastAsia="en-US"/>
              </w:rPr>
              <w:t>2</w:t>
            </w:r>
            <w:r w:rsidRPr="00990449">
              <w:rPr>
                <w:rFonts w:ascii="Times New Roman" w:hAnsi="Times New Roman" w:cs="Times New Roman"/>
                <w:color w:val="auto"/>
                <w:sz w:val="16"/>
                <w:szCs w:val="16"/>
                <w:lang w:eastAsia="en-US"/>
              </w:rPr>
              <w:t>-</w:t>
            </w:r>
            <w:r>
              <w:rPr>
                <w:rFonts w:ascii="Times New Roman" w:hAnsi="Times New Roman" w:cs="Times New Roman"/>
                <w:color w:val="auto"/>
                <w:sz w:val="16"/>
                <w:szCs w:val="16"/>
                <w:lang w:eastAsia="en-US"/>
              </w:rPr>
              <w:t>N</w:t>
            </w:r>
            <w:r w:rsidRPr="00990449">
              <w:rPr>
                <w:rFonts w:ascii="Times New Roman" w:hAnsi="Times New Roman" w:cs="Times New Roman"/>
                <w:color w:val="auto"/>
                <w:sz w:val="16"/>
                <w:szCs w:val="16"/>
                <w:lang w:eastAsia="en-US"/>
              </w:rPr>
              <w:t>aphthalenes</w:t>
            </w:r>
          </w:p>
        </w:tc>
        <w:tc>
          <w:tcPr>
            <w:tcW w:w="286" w:type="pct"/>
            <w:tcBorders>
              <w:top w:val="nil"/>
              <w:left w:val="nil"/>
              <w:bottom w:val="nil"/>
              <w:right w:val="single" w:sz="4" w:space="0" w:color="auto"/>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90449">
              <w:rPr>
                <w:rFonts w:ascii="Times New Roman" w:hAnsi="Times New Roman" w:cs="Times New Roman"/>
                <w:color w:val="auto"/>
                <w:sz w:val="16"/>
                <w:szCs w:val="16"/>
                <w:vertAlign w:val="subscript"/>
                <w:lang w:eastAsia="en-US"/>
              </w:rPr>
              <w:t>2</w:t>
            </w:r>
            <w:r w:rsidRPr="00990449">
              <w:rPr>
                <w:rFonts w:ascii="Times New Roman" w:hAnsi="Times New Roman" w:cs="Times New Roman"/>
                <w:color w:val="auto"/>
                <w:sz w:val="16"/>
                <w:szCs w:val="16"/>
                <w:lang w:eastAsia="en-US"/>
              </w:rPr>
              <w:t>-N</w:t>
            </w:r>
          </w:p>
        </w:tc>
      </w:tr>
      <w:tr w:rsidR="00462C17" w:rsidRPr="00AE51BB" w:rsidTr="000A58FB">
        <w:trPr>
          <w:trHeight w:val="113"/>
        </w:trPr>
        <w:tc>
          <w:tcPr>
            <w:tcW w:w="1044" w:type="pct"/>
            <w:tcBorders>
              <w:top w:val="nil"/>
              <w:left w:val="single" w:sz="4" w:space="0" w:color="auto"/>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r w:rsidRPr="00990449">
              <w:rPr>
                <w:rFonts w:ascii="Times New Roman" w:hAnsi="Times New Roman" w:cs="Times New Roman"/>
                <w:i/>
                <w:color w:val="000000"/>
                <w:sz w:val="16"/>
                <w:szCs w:val="16"/>
                <w:lang w:eastAsia="en-US"/>
              </w:rPr>
              <w:t>n</w:t>
            </w:r>
            <w:r w:rsidRPr="00990449">
              <w:rPr>
                <w:rFonts w:ascii="Times New Roman" w:hAnsi="Times New Roman" w:cs="Times New Roman"/>
                <w:color w:val="000000"/>
                <w:sz w:val="16"/>
                <w:szCs w:val="16"/>
                <w:lang w:eastAsia="en-US"/>
              </w:rPr>
              <w:t>-</w:t>
            </w:r>
            <w:r w:rsidRPr="00990449">
              <w:rPr>
                <w:rFonts w:ascii="Times New Roman" w:hAnsi="Times New Roman" w:cs="Times New Roman"/>
                <w:i/>
                <w:color w:val="000000"/>
                <w:sz w:val="16"/>
                <w:szCs w:val="16"/>
                <w:lang w:eastAsia="en-US"/>
              </w:rPr>
              <w:t>C</w:t>
            </w:r>
            <w:r w:rsidRPr="00990449">
              <w:rPr>
                <w:rFonts w:ascii="Times New Roman" w:hAnsi="Times New Roman" w:cs="Times New Roman"/>
                <w:color w:val="000000"/>
                <w:sz w:val="16"/>
                <w:szCs w:val="16"/>
                <w:vertAlign w:val="subscript"/>
                <w:lang w:eastAsia="en-US"/>
              </w:rPr>
              <w:t>12</w:t>
            </w:r>
          </w:p>
        </w:tc>
        <w:tc>
          <w:tcPr>
            <w:tcW w:w="2082"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24209">
              <w:rPr>
                <w:rFonts w:ascii="Times New Roman" w:hAnsi="Times New Roman" w:cs="Times New Roman"/>
                <w:color w:val="auto"/>
                <w:sz w:val="16"/>
                <w:szCs w:val="16"/>
                <w:vertAlign w:val="subscript"/>
                <w:lang w:eastAsia="en-US"/>
              </w:rPr>
              <w:t>24</w:t>
            </w:r>
            <w:r w:rsidRPr="00990449">
              <w:rPr>
                <w:rFonts w:ascii="Times New Roman" w:hAnsi="Times New Roman" w:cs="Times New Roman"/>
                <w:color w:val="auto"/>
                <w:sz w:val="16"/>
                <w:szCs w:val="16"/>
                <w:lang w:eastAsia="en-US"/>
              </w:rPr>
              <w:t xml:space="preserve"> tricyclic </w:t>
            </w:r>
            <w:proofErr w:type="spellStart"/>
            <w:r w:rsidRPr="00990449">
              <w:rPr>
                <w:rFonts w:ascii="Times New Roman" w:hAnsi="Times New Roman" w:cs="Times New Roman"/>
                <w:color w:val="auto"/>
                <w:sz w:val="16"/>
                <w:szCs w:val="16"/>
                <w:lang w:eastAsia="en-US"/>
              </w:rPr>
              <w:t>terpane</w:t>
            </w:r>
            <w:proofErr w:type="spellEnd"/>
          </w:p>
        </w:tc>
        <w:tc>
          <w:tcPr>
            <w:tcW w:w="488" w:type="pct"/>
            <w:tcBorders>
              <w:top w:val="nil"/>
              <w:left w:val="nil"/>
              <w:bottom w:val="nil"/>
              <w:right w:val="nil"/>
            </w:tcBorders>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TR24</w:t>
            </w:r>
          </w:p>
        </w:tc>
        <w:tc>
          <w:tcPr>
            <w:tcW w:w="1101" w:type="pct"/>
            <w:tcBorders>
              <w:top w:val="nil"/>
              <w:left w:val="nil"/>
              <w:bottom w:val="nil"/>
              <w:right w:val="nil"/>
            </w:tcBorders>
            <w:shd w:val="clear" w:color="auto" w:fill="auto"/>
            <w:noWrap/>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90449">
              <w:rPr>
                <w:rFonts w:ascii="Times New Roman" w:hAnsi="Times New Roman" w:cs="Times New Roman"/>
                <w:color w:val="auto"/>
                <w:sz w:val="16"/>
                <w:szCs w:val="16"/>
                <w:vertAlign w:val="subscript"/>
                <w:lang w:eastAsia="en-US"/>
              </w:rPr>
              <w:t>3</w:t>
            </w:r>
            <w:r w:rsidRPr="00990449">
              <w:rPr>
                <w:rFonts w:ascii="Times New Roman" w:hAnsi="Times New Roman" w:cs="Times New Roman"/>
                <w:color w:val="auto"/>
                <w:sz w:val="16"/>
                <w:szCs w:val="16"/>
                <w:lang w:eastAsia="en-US"/>
              </w:rPr>
              <w:t>-</w:t>
            </w:r>
            <w:r>
              <w:rPr>
                <w:rFonts w:ascii="Times New Roman" w:hAnsi="Times New Roman" w:cs="Times New Roman"/>
                <w:color w:val="auto"/>
                <w:sz w:val="16"/>
                <w:szCs w:val="16"/>
                <w:lang w:eastAsia="en-US"/>
              </w:rPr>
              <w:t>N</w:t>
            </w:r>
            <w:r w:rsidRPr="00990449">
              <w:rPr>
                <w:rFonts w:ascii="Times New Roman" w:hAnsi="Times New Roman" w:cs="Times New Roman"/>
                <w:color w:val="auto"/>
                <w:sz w:val="16"/>
                <w:szCs w:val="16"/>
                <w:lang w:eastAsia="en-US"/>
              </w:rPr>
              <w:t>aphthalenes</w:t>
            </w:r>
          </w:p>
        </w:tc>
        <w:tc>
          <w:tcPr>
            <w:tcW w:w="286" w:type="pct"/>
            <w:tcBorders>
              <w:top w:val="nil"/>
              <w:left w:val="nil"/>
              <w:bottom w:val="nil"/>
              <w:right w:val="single" w:sz="4" w:space="0" w:color="auto"/>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90449">
              <w:rPr>
                <w:rFonts w:ascii="Times New Roman" w:hAnsi="Times New Roman" w:cs="Times New Roman"/>
                <w:color w:val="auto"/>
                <w:sz w:val="16"/>
                <w:szCs w:val="16"/>
                <w:vertAlign w:val="subscript"/>
                <w:lang w:eastAsia="en-US"/>
              </w:rPr>
              <w:t>3</w:t>
            </w:r>
            <w:r w:rsidRPr="00990449">
              <w:rPr>
                <w:rFonts w:ascii="Times New Roman" w:hAnsi="Times New Roman" w:cs="Times New Roman"/>
                <w:color w:val="auto"/>
                <w:sz w:val="16"/>
                <w:szCs w:val="16"/>
                <w:lang w:eastAsia="en-US"/>
              </w:rPr>
              <w:t>-N</w:t>
            </w:r>
          </w:p>
        </w:tc>
      </w:tr>
      <w:tr w:rsidR="00462C17" w:rsidRPr="00AE51BB" w:rsidTr="000A58FB">
        <w:trPr>
          <w:trHeight w:val="113"/>
        </w:trPr>
        <w:tc>
          <w:tcPr>
            <w:tcW w:w="1044" w:type="pct"/>
            <w:tcBorders>
              <w:top w:val="nil"/>
              <w:left w:val="single" w:sz="4" w:space="0" w:color="auto"/>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r w:rsidRPr="00990449">
              <w:rPr>
                <w:rFonts w:ascii="Times New Roman" w:hAnsi="Times New Roman" w:cs="Times New Roman"/>
                <w:i/>
                <w:color w:val="000000"/>
                <w:sz w:val="16"/>
                <w:szCs w:val="16"/>
                <w:lang w:eastAsia="en-US"/>
              </w:rPr>
              <w:t>n</w:t>
            </w:r>
            <w:r w:rsidRPr="00990449">
              <w:rPr>
                <w:rFonts w:ascii="Times New Roman" w:hAnsi="Times New Roman" w:cs="Times New Roman"/>
                <w:color w:val="000000"/>
                <w:sz w:val="16"/>
                <w:szCs w:val="16"/>
                <w:lang w:eastAsia="en-US"/>
              </w:rPr>
              <w:t>-</w:t>
            </w:r>
            <w:r w:rsidRPr="00990449">
              <w:rPr>
                <w:rFonts w:ascii="Times New Roman" w:hAnsi="Times New Roman" w:cs="Times New Roman"/>
                <w:i/>
                <w:color w:val="000000"/>
                <w:sz w:val="16"/>
                <w:szCs w:val="16"/>
                <w:lang w:eastAsia="en-US"/>
              </w:rPr>
              <w:t>C</w:t>
            </w:r>
            <w:r w:rsidRPr="00990449">
              <w:rPr>
                <w:rFonts w:ascii="Times New Roman" w:hAnsi="Times New Roman" w:cs="Times New Roman"/>
                <w:color w:val="000000"/>
                <w:sz w:val="16"/>
                <w:szCs w:val="16"/>
                <w:vertAlign w:val="subscript"/>
                <w:lang w:eastAsia="en-US"/>
              </w:rPr>
              <w:t>13</w:t>
            </w:r>
          </w:p>
        </w:tc>
        <w:tc>
          <w:tcPr>
            <w:tcW w:w="2082"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eastAsia="Calibri" w:hAnsi="Times New Roman" w:cs="Times New Roman"/>
                <w:color w:val="auto"/>
                <w:sz w:val="16"/>
                <w:szCs w:val="16"/>
                <w:lang w:eastAsia="en-US"/>
              </w:rPr>
              <w:t xml:space="preserve">18α (H),21β(H)-22,29,30-trinorhopane </w:t>
            </w:r>
          </w:p>
        </w:tc>
        <w:tc>
          <w:tcPr>
            <w:tcW w:w="488" w:type="pct"/>
            <w:tcBorders>
              <w:top w:val="nil"/>
              <w:left w:val="nil"/>
              <w:bottom w:val="nil"/>
              <w:right w:val="nil"/>
            </w:tcBorders>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proofErr w:type="spellStart"/>
            <w:r w:rsidRPr="00990449">
              <w:rPr>
                <w:rFonts w:ascii="Times New Roman" w:hAnsi="Times New Roman" w:cs="Times New Roman"/>
                <w:color w:val="auto"/>
                <w:sz w:val="16"/>
                <w:szCs w:val="16"/>
                <w:lang w:eastAsia="en-US"/>
              </w:rPr>
              <w:t>Ts</w:t>
            </w:r>
            <w:proofErr w:type="spellEnd"/>
          </w:p>
        </w:tc>
        <w:tc>
          <w:tcPr>
            <w:tcW w:w="1101" w:type="pct"/>
            <w:tcBorders>
              <w:top w:val="nil"/>
              <w:left w:val="nil"/>
              <w:bottom w:val="nil"/>
              <w:right w:val="nil"/>
            </w:tcBorders>
            <w:shd w:val="clear" w:color="auto" w:fill="auto"/>
            <w:noWrap/>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90449">
              <w:rPr>
                <w:rFonts w:ascii="Times New Roman" w:hAnsi="Times New Roman" w:cs="Times New Roman"/>
                <w:color w:val="auto"/>
                <w:sz w:val="16"/>
                <w:szCs w:val="16"/>
                <w:vertAlign w:val="subscript"/>
                <w:lang w:eastAsia="en-US"/>
              </w:rPr>
              <w:t>4</w:t>
            </w:r>
            <w:r w:rsidRPr="00990449">
              <w:rPr>
                <w:rFonts w:ascii="Times New Roman" w:hAnsi="Times New Roman" w:cs="Times New Roman"/>
                <w:color w:val="auto"/>
                <w:sz w:val="16"/>
                <w:szCs w:val="16"/>
                <w:lang w:eastAsia="en-US"/>
              </w:rPr>
              <w:t>-</w:t>
            </w:r>
            <w:r>
              <w:rPr>
                <w:rFonts w:ascii="Times New Roman" w:hAnsi="Times New Roman" w:cs="Times New Roman"/>
                <w:color w:val="auto"/>
                <w:sz w:val="16"/>
                <w:szCs w:val="16"/>
                <w:lang w:eastAsia="en-US"/>
              </w:rPr>
              <w:t>N</w:t>
            </w:r>
            <w:r w:rsidRPr="00990449">
              <w:rPr>
                <w:rFonts w:ascii="Times New Roman" w:hAnsi="Times New Roman" w:cs="Times New Roman"/>
                <w:color w:val="auto"/>
                <w:sz w:val="16"/>
                <w:szCs w:val="16"/>
                <w:lang w:eastAsia="en-US"/>
              </w:rPr>
              <w:t>aphthalenes</w:t>
            </w:r>
          </w:p>
        </w:tc>
        <w:tc>
          <w:tcPr>
            <w:tcW w:w="286" w:type="pct"/>
            <w:tcBorders>
              <w:top w:val="nil"/>
              <w:left w:val="nil"/>
              <w:bottom w:val="nil"/>
              <w:right w:val="single" w:sz="4" w:space="0" w:color="auto"/>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90449">
              <w:rPr>
                <w:rFonts w:ascii="Times New Roman" w:hAnsi="Times New Roman" w:cs="Times New Roman"/>
                <w:color w:val="auto"/>
                <w:sz w:val="16"/>
                <w:szCs w:val="16"/>
                <w:vertAlign w:val="subscript"/>
                <w:lang w:eastAsia="en-US"/>
              </w:rPr>
              <w:t>4</w:t>
            </w:r>
            <w:r w:rsidRPr="00990449">
              <w:rPr>
                <w:rFonts w:ascii="Times New Roman" w:hAnsi="Times New Roman" w:cs="Times New Roman"/>
                <w:color w:val="auto"/>
                <w:sz w:val="16"/>
                <w:szCs w:val="16"/>
                <w:lang w:eastAsia="en-US"/>
              </w:rPr>
              <w:t>-N</w:t>
            </w:r>
          </w:p>
        </w:tc>
      </w:tr>
      <w:tr w:rsidR="00462C17" w:rsidRPr="00AE51BB" w:rsidTr="000A58FB">
        <w:trPr>
          <w:trHeight w:val="113"/>
        </w:trPr>
        <w:tc>
          <w:tcPr>
            <w:tcW w:w="1044" w:type="pct"/>
            <w:tcBorders>
              <w:top w:val="nil"/>
              <w:left w:val="single" w:sz="4" w:space="0" w:color="auto"/>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r w:rsidRPr="00990449">
              <w:rPr>
                <w:rFonts w:ascii="Times New Roman" w:hAnsi="Times New Roman" w:cs="Times New Roman"/>
                <w:color w:val="000000"/>
                <w:sz w:val="16"/>
                <w:szCs w:val="16"/>
                <w:lang w:eastAsia="en-US"/>
              </w:rPr>
              <w:t>2,6,10-trimethyldodecane</w:t>
            </w:r>
          </w:p>
        </w:tc>
        <w:tc>
          <w:tcPr>
            <w:tcW w:w="2082"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eastAsia="Calibri" w:hAnsi="Times New Roman" w:cs="Times New Roman"/>
                <w:color w:val="auto"/>
                <w:sz w:val="16"/>
                <w:szCs w:val="16"/>
                <w:lang w:eastAsia="en-US"/>
              </w:rPr>
              <w:t xml:space="preserve">17 α (H),21 β (H)-22,29,30-trinorhopane </w:t>
            </w:r>
          </w:p>
        </w:tc>
        <w:tc>
          <w:tcPr>
            <w:tcW w:w="488" w:type="pct"/>
            <w:tcBorders>
              <w:top w:val="nil"/>
              <w:left w:val="nil"/>
              <w:bottom w:val="nil"/>
              <w:right w:val="nil"/>
            </w:tcBorders>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Tm</w:t>
            </w:r>
          </w:p>
        </w:tc>
        <w:tc>
          <w:tcPr>
            <w:tcW w:w="1101"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90449">
              <w:rPr>
                <w:rFonts w:ascii="Times New Roman" w:hAnsi="Times New Roman" w:cs="Times New Roman"/>
                <w:color w:val="auto"/>
                <w:sz w:val="16"/>
                <w:szCs w:val="16"/>
                <w:vertAlign w:val="subscript"/>
                <w:lang w:eastAsia="en-US"/>
              </w:rPr>
              <w:t>0</w:t>
            </w:r>
            <w:r w:rsidRPr="00990449">
              <w:rPr>
                <w:rFonts w:ascii="Times New Roman" w:hAnsi="Times New Roman" w:cs="Times New Roman"/>
                <w:color w:val="auto"/>
                <w:sz w:val="16"/>
                <w:szCs w:val="16"/>
                <w:lang w:eastAsia="en-US"/>
              </w:rPr>
              <w:t>-</w:t>
            </w:r>
            <w:r w:rsidRPr="00990449">
              <w:rPr>
                <w:rFonts w:ascii="Times New Roman" w:eastAsia="Calibri" w:hAnsi="Times New Roman" w:cs="Times New Roman"/>
                <w:color w:val="000000"/>
                <w:sz w:val="16"/>
                <w:szCs w:val="16"/>
                <w:lang w:eastAsia="en-US"/>
              </w:rPr>
              <w:t>Phenanthrene/anthracene</w:t>
            </w:r>
          </w:p>
        </w:tc>
        <w:tc>
          <w:tcPr>
            <w:tcW w:w="286" w:type="pct"/>
            <w:tcBorders>
              <w:top w:val="nil"/>
              <w:left w:val="nil"/>
              <w:bottom w:val="nil"/>
              <w:right w:val="single" w:sz="4" w:space="0" w:color="auto"/>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90449">
              <w:rPr>
                <w:rFonts w:ascii="Times New Roman" w:hAnsi="Times New Roman" w:cs="Times New Roman"/>
                <w:color w:val="auto"/>
                <w:sz w:val="16"/>
                <w:szCs w:val="16"/>
                <w:vertAlign w:val="subscript"/>
                <w:lang w:eastAsia="en-US"/>
              </w:rPr>
              <w:t>0</w:t>
            </w:r>
            <w:r w:rsidRPr="00990449">
              <w:rPr>
                <w:rFonts w:ascii="Times New Roman" w:hAnsi="Times New Roman" w:cs="Times New Roman"/>
                <w:color w:val="auto"/>
                <w:sz w:val="16"/>
                <w:szCs w:val="16"/>
                <w:lang w:eastAsia="en-US"/>
              </w:rPr>
              <w:t>-P</w:t>
            </w:r>
          </w:p>
        </w:tc>
      </w:tr>
      <w:tr w:rsidR="00462C17" w:rsidRPr="00AE51BB" w:rsidTr="000A58FB">
        <w:trPr>
          <w:trHeight w:val="113"/>
        </w:trPr>
        <w:tc>
          <w:tcPr>
            <w:tcW w:w="1044" w:type="pct"/>
            <w:tcBorders>
              <w:top w:val="nil"/>
              <w:left w:val="single" w:sz="4" w:space="0" w:color="auto"/>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i/>
                <w:color w:val="000000"/>
                <w:sz w:val="16"/>
                <w:szCs w:val="16"/>
                <w:lang w:eastAsia="en-US"/>
              </w:rPr>
            </w:pPr>
            <w:r w:rsidRPr="00990449">
              <w:rPr>
                <w:rFonts w:ascii="Times New Roman" w:hAnsi="Times New Roman" w:cs="Times New Roman"/>
                <w:i/>
                <w:color w:val="000000"/>
                <w:sz w:val="16"/>
                <w:szCs w:val="16"/>
                <w:lang w:eastAsia="en-US"/>
              </w:rPr>
              <w:t>n</w:t>
            </w:r>
            <w:r w:rsidRPr="00990449">
              <w:rPr>
                <w:rFonts w:ascii="Times New Roman" w:hAnsi="Times New Roman" w:cs="Times New Roman"/>
                <w:color w:val="000000"/>
                <w:sz w:val="16"/>
                <w:szCs w:val="16"/>
                <w:lang w:eastAsia="en-US"/>
              </w:rPr>
              <w:t>-</w:t>
            </w:r>
            <w:r w:rsidRPr="00990449">
              <w:rPr>
                <w:rFonts w:ascii="Times New Roman" w:hAnsi="Times New Roman" w:cs="Times New Roman"/>
                <w:i/>
                <w:color w:val="000000"/>
                <w:sz w:val="16"/>
                <w:szCs w:val="16"/>
                <w:lang w:eastAsia="en-US"/>
              </w:rPr>
              <w:t>C</w:t>
            </w:r>
            <w:r w:rsidRPr="00990449">
              <w:rPr>
                <w:rFonts w:ascii="Times New Roman" w:hAnsi="Times New Roman" w:cs="Times New Roman"/>
                <w:color w:val="000000"/>
                <w:sz w:val="16"/>
                <w:szCs w:val="16"/>
                <w:vertAlign w:val="subscript"/>
                <w:lang w:eastAsia="en-US"/>
              </w:rPr>
              <w:t>14</w:t>
            </w:r>
          </w:p>
        </w:tc>
        <w:tc>
          <w:tcPr>
            <w:tcW w:w="2082"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eastAsia="Calibri" w:hAnsi="Times New Roman" w:cs="Times New Roman"/>
                <w:color w:val="000000"/>
                <w:sz w:val="16"/>
                <w:szCs w:val="16"/>
                <w:lang w:eastAsia="en-US"/>
              </w:rPr>
              <w:t>17</w:t>
            </w:r>
            <w:r w:rsidRPr="00990449">
              <w:rPr>
                <w:rFonts w:ascii="Times New Roman" w:eastAsia="Calibri" w:hAnsi="Times New Roman" w:cs="Times New Roman"/>
                <w:color w:val="auto"/>
                <w:sz w:val="16"/>
                <w:szCs w:val="16"/>
                <w:lang w:eastAsia="en-US"/>
              </w:rPr>
              <w:t xml:space="preserve"> α</w:t>
            </w:r>
            <w:r w:rsidRPr="00990449">
              <w:rPr>
                <w:rFonts w:ascii="Times New Roman" w:eastAsia="Calibri" w:hAnsi="Times New Roman" w:cs="Times New Roman"/>
                <w:color w:val="000000"/>
                <w:sz w:val="16"/>
                <w:szCs w:val="16"/>
                <w:lang w:eastAsia="en-US"/>
              </w:rPr>
              <w:t xml:space="preserve"> (H),21</w:t>
            </w:r>
            <w:r w:rsidRPr="00990449">
              <w:rPr>
                <w:rFonts w:ascii="Times New Roman" w:eastAsia="Calibri" w:hAnsi="Times New Roman" w:cs="Times New Roman"/>
                <w:color w:val="auto"/>
                <w:sz w:val="16"/>
                <w:szCs w:val="16"/>
                <w:lang w:eastAsia="en-US"/>
              </w:rPr>
              <w:t xml:space="preserve"> β</w:t>
            </w:r>
            <w:r w:rsidRPr="00990449">
              <w:rPr>
                <w:rFonts w:ascii="Times New Roman" w:eastAsia="Calibri" w:hAnsi="Times New Roman" w:cs="Times New Roman"/>
                <w:color w:val="000000"/>
                <w:sz w:val="16"/>
                <w:szCs w:val="16"/>
                <w:lang w:eastAsia="en-US"/>
              </w:rPr>
              <w:t xml:space="preserve"> (H)-30-norhopane</w:t>
            </w:r>
            <w:r w:rsidRPr="00990449">
              <w:rPr>
                <w:rFonts w:ascii="Times New Roman" w:hAnsi="Times New Roman" w:cs="Times New Roman"/>
                <w:color w:val="auto"/>
                <w:sz w:val="16"/>
                <w:szCs w:val="16"/>
                <w:lang w:eastAsia="en-US"/>
              </w:rPr>
              <w:t xml:space="preserve"> (H29)</w:t>
            </w:r>
          </w:p>
        </w:tc>
        <w:tc>
          <w:tcPr>
            <w:tcW w:w="488" w:type="pct"/>
            <w:tcBorders>
              <w:top w:val="nil"/>
              <w:left w:val="nil"/>
              <w:bottom w:val="nil"/>
              <w:right w:val="nil"/>
            </w:tcBorders>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H29</w:t>
            </w:r>
          </w:p>
        </w:tc>
        <w:tc>
          <w:tcPr>
            <w:tcW w:w="1101" w:type="pct"/>
            <w:tcBorders>
              <w:top w:val="nil"/>
              <w:left w:val="nil"/>
              <w:bottom w:val="nil"/>
              <w:right w:val="nil"/>
            </w:tcBorders>
            <w:shd w:val="clear" w:color="auto" w:fill="auto"/>
            <w:noWrap/>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90449">
              <w:rPr>
                <w:rFonts w:ascii="Times New Roman" w:hAnsi="Times New Roman" w:cs="Times New Roman"/>
                <w:color w:val="auto"/>
                <w:sz w:val="16"/>
                <w:szCs w:val="16"/>
                <w:vertAlign w:val="subscript"/>
                <w:lang w:eastAsia="en-US"/>
              </w:rPr>
              <w:t>1</w:t>
            </w:r>
            <w:r w:rsidRPr="00990449">
              <w:rPr>
                <w:rFonts w:ascii="Times New Roman" w:hAnsi="Times New Roman" w:cs="Times New Roman"/>
                <w:color w:val="auto"/>
                <w:sz w:val="16"/>
                <w:szCs w:val="16"/>
                <w:lang w:eastAsia="en-US"/>
              </w:rPr>
              <w:t>-Phenanthrenes/anthracenes</w:t>
            </w:r>
          </w:p>
        </w:tc>
        <w:tc>
          <w:tcPr>
            <w:tcW w:w="286" w:type="pct"/>
            <w:tcBorders>
              <w:top w:val="nil"/>
              <w:left w:val="nil"/>
              <w:bottom w:val="nil"/>
              <w:right w:val="single" w:sz="4" w:space="0" w:color="auto"/>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90449">
              <w:rPr>
                <w:rFonts w:ascii="Times New Roman" w:hAnsi="Times New Roman" w:cs="Times New Roman"/>
                <w:color w:val="auto"/>
                <w:sz w:val="16"/>
                <w:szCs w:val="16"/>
                <w:vertAlign w:val="subscript"/>
                <w:lang w:eastAsia="en-US"/>
              </w:rPr>
              <w:t>1</w:t>
            </w:r>
            <w:r w:rsidRPr="00990449">
              <w:rPr>
                <w:rFonts w:ascii="Times New Roman" w:hAnsi="Times New Roman" w:cs="Times New Roman"/>
                <w:color w:val="auto"/>
                <w:sz w:val="16"/>
                <w:szCs w:val="16"/>
                <w:lang w:eastAsia="en-US"/>
              </w:rPr>
              <w:t>-P</w:t>
            </w:r>
          </w:p>
        </w:tc>
      </w:tr>
      <w:tr w:rsidR="00462C17" w:rsidRPr="00AE51BB" w:rsidTr="000A58FB">
        <w:trPr>
          <w:trHeight w:val="113"/>
        </w:trPr>
        <w:tc>
          <w:tcPr>
            <w:tcW w:w="1044" w:type="pct"/>
            <w:tcBorders>
              <w:top w:val="nil"/>
              <w:left w:val="single" w:sz="4" w:space="0" w:color="auto"/>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i/>
                <w:color w:val="000000"/>
                <w:sz w:val="16"/>
                <w:szCs w:val="16"/>
                <w:lang w:eastAsia="en-US"/>
              </w:rPr>
            </w:pPr>
            <w:r w:rsidRPr="00990449">
              <w:rPr>
                <w:rFonts w:ascii="Times New Roman" w:hAnsi="Times New Roman" w:cs="Times New Roman"/>
                <w:i/>
                <w:color w:val="000000"/>
                <w:sz w:val="16"/>
                <w:szCs w:val="16"/>
                <w:lang w:eastAsia="en-US"/>
              </w:rPr>
              <w:t>n</w:t>
            </w:r>
            <w:r w:rsidRPr="00990449">
              <w:rPr>
                <w:rFonts w:ascii="Times New Roman" w:hAnsi="Times New Roman" w:cs="Times New Roman"/>
                <w:color w:val="000000"/>
                <w:sz w:val="16"/>
                <w:szCs w:val="16"/>
                <w:lang w:eastAsia="en-US"/>
              </w:rPr>
              <w:t>-</w:t>
            </w:r>
            <w:r w:rsidRPr="00990449">
              <w:rPr>
                <w:rFonts w:ascii="Times New Roman" w:hAnsi="Times New Roman" w:cs="Times New Roman"/>
                <w:i/>
                <w:color w:val="000000"/>
                <w:sz w:val="16"/>
                <w:szCs w:val="16"/>
                <w:lang w:eastAsia="en-US"/>
              </w:rPr>
              <w:t>C</w:t>
            </w:r>
            <w:r w:rsidRPr="00990449">
              <w:rPr>
                <w:rFonts w:ascii="Times New Roman" w:hAnsi="Times New Roman" w:cs="Times New Roman"/>
                <w:color w:val="000000"/>
                <w:sz w:val="16"/>
                <w:szCs w:val="16"/>
                <w:vertAlign w:val="subscript"/>
                <w:lang w:eastAsia="en-US"/>
              </w:rPr>
              <w:t>15</w:t>
            </w:r>
          </w:p>
        </w:tc>
        <w:tc>
          <w:tcPr>
            <w:tcW w:w="2082"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eastAsia="Calibri" w:hAnsi="Times New Roman" w:cs="Times New Roman"/>
                <w:color w:val="000000"/>
                <w:sz w:val="16"/>
                <w:szCs w:val="16"/>
                <w:lang w:eastAsia="en-US"/>
              </w:rPr>
              <w:t>17</w:t>
            </w:r>
            <w:r w:rsidRPr="00990449">
              <w:rPr>
                <w:rFonts w:ascii="Times New Roman" w:eastAsia="Calibri" w:hAnsi="Times New Roman" w:cs="Times New Roman"/>
                <w:color w:val="auto"/>
                <w:sz w:val="16"/>
                <w:szCs w:val="16"/>
                <w:lang w:eastAsia="en-US"/>
              </w:rPr>
              <w:t xml:space="preserve"> α</w:t>
            </w:r>
            <w:r w:rsidRPr="00990449">
              <w:rPr>
                <w:rFonts w:ascii="Times New Roman" w:eastAsia="Calibri" w:hAnsi="Times New Roman" w:cs="Times New Roman"/>
                <w:color w:val="000000"/>
                <w:sz w:val="16"/>
                <w:szCs w:val="16"/>
                <w:lang w:eastAsia="en-US"/>
              </w:rPr>
              <w:t xml:space="preserve"> (H),21</w:t>
            </w:r>
            <w:r w:rsidRPr="00990449">
              <w:rPr>
                <w:rFonts w:ascii="Times New Roman" w:eastAsia="Calibri" w:hAnsi="Times New Roman" w:cs="Times New Roman"/>
                <w:color w:val="auto"/>
                <w:sz w:val="16"/>
                <w:szCs w:val="16"/>
                <w:lang w:eastAsia="en-US"/>
              </w:rPr>
              <w:t xml:space="preserve"> β</w:t>
            </w:r>
            <w:r w:rsidRPr="00990449">
              <w:rPr>
                <w:rFonts w:ascii="Times New Roman" w:eastAsia="Calibri" w:hAnsi="Times New Roman" w:cs="Times New Roman"/>
                <w:color w:val="000000"/>
                <w:sz w:val="16"/>
                <w:szCs w:val="16"/>
                <w:lang w:eastAsia="en-US"/>
              </w:rPr>
              <w:t xml:space="preserve"> (H)-</w:t>
            </w:r>
            <w:proofErr w:type="spellStart"/>
            <w:r w:rsidRPr="00990449">
              <w:rPr>
                <w:rFonts w:ascii="Times New Roman" w:eastAsia="Calibri" w:hAnsi="Times New Roman" w:cs="Times New Roman"/>
                <w:color w:val="000000"/>
                <w:sz w:val="16"/>
                <w:szCs w:val="16"/>
                <w:lang w:eastAsia="en-US"/>
              </w:rPr>
              <w:t>hopane</w:t>
            </w:r>
            <w:proofErr w:type="spellEnd"/>
          </w:p>
        </w:tc>
        <w:tc>
          <w:tcPr>
            <w:tcW w:w="488" w:type="pct"/>
            <w:tcBorders>
              <w:top w:val="nil"/>
              <w:left w:val="nil"/>
              <w:bottom w:val="nil"/>
              <w:right w:val="nil"/>
            </w:tcBorders>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H30</w:t>
            </w:r>
          </w:p>
        </w:tc>
        <w:tc>
          <w:tcPr>
            <w:tcW w:w="1101" w:type="pct"/>
            <w:tcBorders>
              <w:top w:val="nil"/>
              <w:left w:val="nil"/>
              <w:bottom w:val="nil"/>
              <w:right w:val="nil"/>
            </w:tcBorders>
            <w:shd w:val="clear" w:color="auto" w:fill="auto"/>
            <w:noWrap/>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90449">
              <w:rPr>
                <w:rFonts w:ascii="Times New Roman" w:hAnsi="Times New Roman" w:cs="Times New Roman"/>
                <w:color w:val="auto"/>
                <w:sz w:val="16"/>
                <w:szCs w:val="16"/>
                <w:vertAlign w:val="subscript"/>
                <w:lang w:eastAsia="en-US"/>
              </w:rPr>
              <w:t>2</w:t>
            </w:r>
            <w:r w:rsidRPr="00990449">
              <w:rPr>
                <w:rFonts w:ascii="Times New Roman" w:hAnsi="Times New Roman" w:cs="Times New Roman"/>
                <w:color w:val="auto"/>
                <w:sz w:val="16"/>
                <w:szCs w:val="16"/>
                <w:lang w:eastAsia="en-US"/>
              </w:rPr>
              <w:t>-Phenanthrenes/anthracenes</w:t>
            </w:r>
          </w:p>
        </w:tc>
        <w:tc>
          <w:tcPr>
            <w:tcW w:w="286" w:type="pct"/>
            <w:tcBorders>
              <w:top w:val="nil"/>
              <w:left w:val="nil"/>
              <w:bottom w:val="nil"/>
              <w:right w:val="single" w:sz="4" w:space="0" w:color="auto"/>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90449">
              <w:rPr>
                <w:rFonts w:ascii="Times New Roman" w:hAnsi="Times New Roman" w:cs="Times New Roman"/>
                <w:color w:val="auto"/>
                <w:sz w:val="16"/>
                <w:szCs w:val="16"/>
                <w:vertAlign w:val="subscript"/>
                <w:lang w:eastAsia="en-US"/>
              </w:rPr>
              <w:t>2</w:t>
            </w:r>
            <w:r w:rsidRPr="00990449">
              <w:rPr>
                <w:rFonts w:ascii="Times New Roman" w:hAnsi="Times New Roman" w:cs="Times New Roman"/>
                <w:color w:val="auto"/>
                <w:sz w:val="16"/>
                <w:szCs w:val="16"/>
                <w:lang w:eastAsia="en-US"/>
              </w:rPr>
              <w:t>-P</w:t>
            </w:r>
          </w:p>
        </w:tc>
      </w:tr>
      <w:tr w:rsidR="00462C17" w:rsidRPr="00AE51BB" w:rsidTr="000A58FB">
        <w:trPr>
          <w:trHeight w:val="113"/>
        </w:trPr>
        <w:tc>
          <w:tcPr>
            <w:tcW w:w="1044" w:type="pct"/>
            <w:tcBorders>
              <w:top w:val="nil"/>
              <w:left w:val="single" w:sz="4" w:space="0" w:color="auto"/>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r w:rsidRPr="00990449">
              <w:rPr>
                <w:rFonts w:ascii="Times New Roman" w:hAnsi="Times New Roman" w:cs="Times New Roman"/>
                <w:color w:val="000000"/>
                <w:sz w:val="16"/>
                <w:szCs w:val="16"/>
                <w:lang w:eastAsia="en-US"/>
              </w:rPr>
              <w:t>n-C</w:t>
            </w:r>
            <w:r w:rsidRPr="00990449">
              <w:rPr>
                <w:rFonts w:ascii="Times New Roman" w:hAnsi="Times New Roman" w:cs="Times New Roman"/>
                <w:color w:val="000000"/>
                <w:sz w:val="16"/>
                <w:szCs w:val="16"/>
                <w:vertAlign w:val="subscript"/>
                <w:lang w:eastAsia="en-US"/>
              </w:rPr>
              <w:t>16</w:t>
            </w:r>
          </w:p>
        </w:tc>
        <w:tc>
          <w:tcPr>
            <w:tcW w:w="2082"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eastAsia="Calibri" w:hAnsi="Times New Roman" w:cs="Times New Roman"/>
                <w:color w:val="000000"/>
                <w:sz w:val="16"/>
                <w:szCs w:val="16"/>
                <w:lang w:eastAsia="en-US"/>
              </w:rPr>
              <w:t>22</w:t>
            </w:r>
            <w:r w:rsidR="00521610">
              <w:rPr>
                <w:rFonts w:ascii="Times New Roman" w:eastAsia="Calibri" w:hAnsi="Times New Roman" w:cs="Times New Roman"/>
                <w:i/>
                <w:iCs/>
                <w:color w:val="000000"/>
                <w:sz w:val="16"/>
                <w:szCs w:val="16"/>
                <w:lang w:eastAsia="en-US"/>
              </w:rPr>
              <w:t> S</w:t>
            </w:r>
            <w:r w:rsidRPr="00990449">
              <w:rPr>
                <w:rFonts w:ascii="Times New Roman" w:eastAsia="Calibri" w:hAnsi="Times New Roman" w:cs="Times New Roman"/>
                <w:color w:val="000000"/>
                <w:sz w:val="16"/>
                <w:szCs w:val="16"/>
                <w:lang w:eastAsia="en-US"/>
              </w:rPr>
              <w:t>-17</w:t>
            </w:r>
            <w:r w:rsidRPr="00990449">
              <w:rPr>
                <w:rFonts w:ascii="Times New Roman" w:eastAsia="Calibri" w:hAnsi="Times New Roman" w:cs="Times New Roman"/>
                <w:color w:val="auto"/>
                <w:sz w:val="16"/>
                <w:szCs w:val="16"/>
                <w:lang w:eastAsia="en-US"/>
              </w:rPr>
              <w:t xml:space="preserve"> α</w:t>
            </w:r>
            <w:r w:rsidRPr="00990449">
              <w:rPr>
                <w:rFonts w:ascii="Times New Roman" w:eastAsia="Calibri" w:hAnsi="Times New Roman" w:cs="Times New Roman"/>
                <w:color w:val="000000"/>
                <w:sz w:val="16"/>
                <w:szCs w:val="16"/>
                <w:lang w:eastAsia="en-US"/>
              </w:rPr>
              <w:t xml:space="preserve"> (H),21</w:t>
            </w:r>
            <w:r w:rsidRPr="00990449">
              <w:rPr>
                <w:rFonts w:ascii="Times New Roman" w:eastAsia="Calibri" w:hAnsi="Times New Roman" w:cs="Times New Roman"/>
                <w:color w:val="auto"/>
                <w:sz w:val="16"/>
                <w:szCs w:val="16"/>
                <w:lang w:eastAsia="en-US"/>
              </w:rPr>
              <w:t xml:space="preserve"> β</w:t>
            </w:r>
            <w:r w:rsidRPr="00990449">
              <w:rPr>
                <w:rFonts w:ascii="Times New Roman" w:eastAsia="Calibri" w:hAnsi="Times New Roman" w:cs="Times New Roman"/>
                <w:color w:val="000000"/>
                <w:sz w:val="16"/>
                <w:szCs w:val="16"/>
                <w:lang w:eastAsia="en-US"/>
              </w:rPr>
              <w:t xml:space="preserve"> (H)-30-homohopane</w:t>
            </w:r>
          </w:p>
        </w:tc>
        <w:tc>
          <w:tcPr>
            <w:tcW w:w="488" w:type="pct"/>
            <w:tcBorders>
              <w:top w:val="nil"/>
              <w:left w:val="nil"/>
              <w:bottom w:val="nil"/>
              <w:right w:val="nil"/>
            </w:tcBorders>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H31S</w:t>
            </w:r>
          </w:p>
        </w:tc>
        <w:tc>
          <w:tcPr>
            <w:tcW w:w="1101" w:type="pct"/>
            <w:tcBorders>
              <w:top w:val="nil"/>
              <w:left w:val="nil"/>
              <w:bottom w:val="nil"/>
              <w:right w:val="nil"/>
            </w:tcBorders>
            <w:shd w:val="clear" w:color="auto" w:fill="auto"/>
            <w:noWrap/>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90449">
              <w:rPr>
                <w:rFonts w:ascii="Times New Roman" w:hAnsi="Times New Roman" w:cs="Times New Roman"/>
                <w:color w:val="auto"/>
                <w:sz w:val="16"/>
                <w:szCs w:val="16"/>
                <w:vertAlign w:val="subscript"/>
                <w:lang w:eastAsia="en-US"/>
              </w:rPr>
              <w:t>3</w:t>
            </w:r>
            <w:r w:rsidRPr="00990449">
              <w:rPr>
                <w:rFonts w:ascii="Times New Roman" w:hAnsi="Times New Roman" w:cs="Times New Roman"/>
                <w:color w:val="auto"/>
                <w:sz w:val="16"/>
                <w:szCs w:val="16"/>
                <w:lang w:eastAsia="en-US"/>
              </w:rPr>
              <w:t>-Phenanthrenes/anthracenes</w:t>
            </w:r>
          </w:p>
        </w:tc>
        <w:tc>
          <w:tcPr>
            <w:tcW w:w="286" w:type="pct"/>
            <w:tcBorders>
              <w:top w:val="nil"/>
              <w:left w:val="nil"/>
              <w:bottom w:val="nil"/>
              <w:right w:val="single" w:sz="4" w:space="0" w:color="auto"/>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90449">
              <w:rPr>
                <w:rFonts w:ascii="Times New Roman" w:hAnsi="Times New Roman" w:cs="Times New Roman"/>
                <w:color w:val="auto"/>
                <w:sz w:val="16"/>
                <w:szCs w:val="16"/>
                <w:vertAlign w:val="subscript"/>
                <w:lang w:eastAsia="en-US"/>
              </w:rPr>
              <w:t>3</w:t>
            </w:r>
            <w:r w:rsidRPr="00990449">
              <w:rPr>
                <w:rFonts w:ascii="Times New Roman" w:hAnsi="Times New Roman" w:cs="Times New Roman"/>
                <w:color w:val="auto"/>
                <w:sz w:val="16"/>
                <w:szCs w:val="16"/>
                <w:lang w:eastAsia="en-US"/>
              </w:rPr>
              <w:t>-P</w:t>
            </w:r>
          </w:p>
        </w:tc>
      </w:tr>
      <w:tr w:rsidR="00462C17" w:rsidRPr="00AE51BB" w:rsidTr="000A58FB">
        <w:trPr>
          <w:trHeight w:val="113"/>
        </w:trPr>
        <w:tc>
          <w:tcPr>
            <w:tcW w:w="1044" w:type="pct"/>
            <w:tcBorders>
              <w:top w:val="nil"/>
              <w:left w:val="single" w:sz="4" w:space="0" w:color="auto"/>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r w:rsidRPr="00990449">
              <w:rPr>
                <w:rFonts w:ascii="Times New Roman" w:hAnsi="Times New Roman" w:cs="Times New Roman"/>
                <w:color w:val="000000"/>
                <w:sz w:val="16"/>
                <w:szCs w:val="16"/>
                <w:lang w:eastAsia="en-US"/>
              </w:rPr>
              <w:t>2,6,10-trimethylpentadecane</w:t>
            </w:r>
          </w:p>
        </w:tc>
        <w:tc>
          <w:tcPr>
            <w:tcW w:w="2082"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eastAsia="Calibri" w:hAnsi="Times New Roman" w:cs="Times New Roman"/>
                <w:color w:val="000000"/>
                <w:sz w:val="16"/>
                <w:szCs w:val="16"/>
                <w:lang w:eastAsia="en-US"/>
              </w:rPr>
              <w:t>22</w:t>
            </w:r>
            <w:r w:rsidRPr="00990449">
              <w:rPr>
                <w:rFonts w:ascii="Times New Roman" w:eastAsia="Calibri" w:hAnsi="Times New Roman" w:cs="Times New Roman"/>
                <w:i/>
                <w:iCs/>
                <w:color w:val="000000"/>
                <w:sz w:val="16"/>
                <w:szCs w:val="16"/>
                <w:lang w:eastAsia="en-US"/>
              </w:rPr>
              <w:t>R</w:t>
            </w:r>
            <w:r w:rsidRPr="00990449">
              <w:rPr>
                <w:rFonts w:ascii="Times New Roman" w:eastAsia="Calibri" w:hAnsi="Times New Roman" w:cs="Times New Roman"/>
                <w:color w:val="000000"/>
                <w:sz w:val="16"/>
                <w:szCs w:val="16"/>
                <w:lang w:eastAsia="en-US"/>
              </w:rPr>
              <w:t>-17</w:t>
            </w:r>
            <w:r w:rsidRPr="00990449">
              <w:rPr>
                <w:rFonts w:ascii="Times New Roman" w:eastAsia="Calibri" w:hAnsi="Times New Roman" w:cs="Times New Roman"/>
                <w:color w:val="auto"/>
                <w:sz w:val="16"/>
                <w:szCs w:val="16"/>
                <w:lang w:eastAsia="en-US"/>
              </w:rPr>
              <w:t xml:space="preserve"> α</w:t>
            </w:r>
            <w:r w:rsidRPr="00990449">
              <w:rPr>
                <w:rFonts w:ascii="Times New Roman" w:eastAsia="Calibri" w:hAnsi="Times New Roman" w:cs="Times New Roman"/>
                <w:color w:val="000000"/>
                <w:sz w:val="16"/>
                <w:szCs w:val="16"/>
                <w:lang w:eastAsia="en-US"/>
              </w:rPr>
              <w:t xml:space="preserve"> (H),21</w:t>
            </w:r>
            <w:r w:rsidRPr="00990449">
              <w:rPr>
                <w:rFonts w:ascii="Times New Roman" w:eastAsia="Calibri" w:hAnsi="Times New Roman" w:cs="Times New Roman"/>
                <w:color w:val="auto"/>
                <w:sz w:val="16"/>
                <w:szCs w:val="16"/>
                <w:lang w:eastAsia="en-US"/>
              </w:rPr>
              <w:t xml:space="preserve"> β</w:t>
            </w:r>
            <w:r w:rsidRPr="00990449">
              <w:rPr>
                <w:rFonts w:ascii="Times New Roman" w:eastAsia="Calibri" w:hAnsi="Times New Roman" w:cs="Times New Roman"/>
                <w:color w:val="000000"/>
                <w:sz w:val="16"/>
                <w:szCs w:val="16"/>
                <w:lang w:eastAsia="en-US"/>
              </w:rPr>
              <w:t xml:space="preserve"> (H)-30-homohopane</w:t>
            </w:r>
          </w:p>
        </w:tc>
        <w:tc>
          <w:tcPr>
            <w:tcW w:w="488" w:type="pct"/>
            <w:tcBorders>
              <w:top w:val="nil"/>
              <w:left w:val="nil"/>
              <w:bottom w:val="nil"/>
              <w:right w:val="nil"/>
            </w:tcBorders>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H31R</w:t>
            </w:r>
          </w:p>
        </w:tc>
        <w:tc>
          <w:tcPr>
            <w:tcW w:w="1101" w:type="pct"/>
            <w:tcBorders>
              <w:top w:val="nil"/>
              <w:left w:val="nil"/>
              <w:bottom w:val="nil"/>
              <w:right w:val="nil"/>
            </w:tcBorders>
            <w:shd w:val="clear" w:color="auto" w:fill="auto"/>
            <w:noWrap/>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90449">
              <w:rPr>
                <w:rFonts w:ascii="Times New Roman" w:hAnsi="Times New Roman" w:cs="Times New Roman"/>
                <w:color w:val="auto"/>
                <w:sz w:val="16"/>
                <w:szCs w:val="16"/>
                <w:vertAlign w:val="subscript"/>
                <w:lang w:eastAsia="en-US"/>
              </w:rPr>
              <w:t>4</w:t>
            </w:r>
            <w:r w:rsidRPr="00990449">
              <w:rPr>
                <w:rFonts w:ascii="Times New Roman" w:hAnsi="Times New Roman" w:cs="Times New Roman"/>
                <w:color w:val="auto"/>
                <w:sz w:val="16"/>
                <w:szCs w:val="16"/>
                <w:lang w:eastAsia="en-US"/>
              </w:rPr>
              <w:t>-Phenanthrenes/anthracenes</w:t>
            </w:r>
          </w:p>
        </w:tc>
        <w:tc>
          <w:tcPr>
            <w:tcW w:w="286" w:type="pct"/>
            <w:tcBorders>
              <w:top w:val="nil"/>
              <w:left w:val="nil"/>
              <w:bottom w:val="nil"/>
              <w:right w:val="single" w:sz="4" w:space="0" w:color="auto"/>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90449">
              <w:rPr>
                <w:rFonts w:ascii="Times New Roman" w:hAnsi="Times New Roman" w:cs="Times New Roman"/>
                <w:color w:val="auto"/>
                <w:sz w:val="16"/>
                <w:szCs w:val="16"/>
                <w:vertAlign w:val="subscript"/>
                <w:lang w:eastAsia="en-US"/>
              </w:rPr>
              <w:t>4</w:t>
            </w:r>
            <w:r w:rsidRPr="00990449">
              <w:rPr>
                <w:rFonts w:ascii="Times New Roman" w:hAnsi="Times New Roman" w:cs="Times New Roman"/>
                <w:color w:val="auto"/>
                <w:sz w:val="16"/>
                <w:szCs w:val="16"/>
                <w:lang w:eastAsia="en-US"/>
              </w:rPr>
              <w:t>-P</w:t>
            </w:r>
          </w:p>
        </w:tc>
      </w:tr>
      <w:tr w:rsidR="00462C17" w:rsidRPr="00AE51BB" w:rsidTr="000A58FB">
        <w:trPr>
          <w:trHeight w:val="113"/>
        </w:trPr>
        <w:tc>
          <w:tcPr>
            <w:tcW w:w="1044" w:type="pct"/>
            <w:tcBorders>
              <w:top w:val="nil"/>
              <w:left w:val="single" w:sz="4" w:space="0" w:color="auto"/>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r w:rsidRPr="00924209">
              <w:rPr>
                <w:rFonts w:ascii="Times New Roman" w:hAnsi="Times New Roman" w:cs="Times New Roman"/>
                <w:i/>
                <w:color w:val="000000"/>
                <w:sz w:val="16"/>
                <w:szCs w:val="16"/>
                <w:lang w:eastAsia="en-US"/>
              </w:rPr>
              <w:t>n</w:t>
            </w:r>
            <w:r w:rsidRPr="00990449">
              <w:rPr>
                <w:rFonts w:ascii="Times New Roman" w:hAnsi="Times New Roman" w:cs="Times New Roman"/>
                <w:color w:val="000000"/>
                <w:sz w:val="16"/>
                <w:szCs w:val="16"/>
                <w:lang w:eastAsia="en-US"/>
              </w:rPr>
              <w:t>-C</w:t>
            </w:r>
            <w:r w:rsidRPr="00990449">
              <w:rPr>
                <w:rFonts w:ascii="Times New Roman" w:hAnsi="Times New Roman" w:cs="Times New Roman"/>
                <w:color w:val="000000"/>
                <w:sz w:val="16"/>
                <w:szCs w:val="16"/>
                <w:vertAlign w:val="subscript"/>
                <w:lang w:eastAsia="en-US"/>
              </w:rPr>
              <w:t>17</w:t>
            </w:r>
          </w:p>
        </w:tc>
        <w:tc>
          <w:tcPr>
            <w:tcW w:w="2082"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eastAsia="Calibri" w:hAnsi="Times New Roman" w:cs="Times New Roman"/>
                <w:color w:val="000000"/>
                <w:sz w:val="16"/>
                <w:szCs w:val="16"/>
                <w:lang w:eastAsia="en-US"/>
              </w:rPr>
              <w:t>22</w:t>
            </w:r>
            <w:r w:rsidR="00521610">
              <w:rPr>
                <w:rFonts w:ascii="Times New Roman" w:eastAsia="Calibri" w:hAnsi="Times New Roman" w:cs="Times New Roman"/>
                <w:i/>
                <w:iCs/>
                <w:color w:val="000000"/>
                <w:sz w:val="16"/>
                <w:szCs w:val="16"/>
                <w:lang w:eastAsia="en-US"/>
              </w:rPr>
              <w:t> S</w:t>
            </w:r>
            <w:r w:rsidRPr="00990449">
              <w:rPr>
                <w:rFonts w:ascii="Times New Roman" w:eastAsia="Calibri" w:hAnsi="Times New Roman" w:cs="Times New Roman"/>
                <w:color w:val="000000"/>
                <w:sz w:val="16"/>
                <w:szCs w:val="16"/>
                <w:lang w:eastAsia="en-US"/>
              </w:rPr>
              <w:t>-17</w:t>
            </w:r>
            <w:r w:rsidRPr="00990449">
              <w:rPr>
                <w:rFonts w:ascii="Times New Roman" w:eastAsia="Calibri" w:hAnsi="Times New Roman" w:cs="Times New Roman"/>
                <w:color w:val="auto"/>
                <w:sz w:val="16"/>
                <w:szCs w:val="16"/>
                <w:lang w:eastAsia="en-US"/>
              </w:rPr>
              <w:t xml:space="preserve"> α</w:t>
            </w:r>
            <w:r w:rsidRPr="00990449">
              <w:rPr>
                <w:rFonts w:ascii="Times New Roman" w:eastAsia="Calibri" w:hAnsi="Times New Roman" w:cs="Times New Roman"/>
                <w:color w:val="000000"/>
                <w:sz w:val="16"/>
                <w:szCs w:val="16"/>
                <w:lang w:eastAsia="en-US"/>
              </w:rPr>
              <w:t xml:space="preserve"> (H),21</w:t>
            </w:r>
            <w:r w:rsidRPr="00990449">
              <w:rPr>
                <w:rFonts w:ascii="Times New Roman" w:eastAsia="Calibri" w:hAnsi="Times New Roman" w:cs="Times New Roman"/>
                <w:color w:val="auto"/>
                <w:sz w:val="16"/>
                <w:szCs w:val="16"/>
                <w:lang w:eastAsia="en-US"/>
              </w:rPr>
              <w:t xml:space="preserve"> β</w:t>
            </w:r>
            <w:r w:rsidRPr="00990449">
              <w:rPr>
                <w:rFonts w:ascii="Times New Roman" w:eastAsia="Calibri" w:hAnsi="Times New Roman" w:cs="Times New Roman"/>
                <w:color w:val="000000"/>
                <w:sz w:val="16"/>
                <w:szCs w:val="16"/>
                <w:lang w:eastAsia="en-US"/>
              </w:rPr>
              <w:t xml:space="preserve"> (H)-30,31-bishomohopane</w:t>
            </w:r>
          </w:p>
        </w:tc>
        <w:tc>
          <w:tcPr>
            <w:tcW w:w="488" w:type="pct"/>
            <w:tcBorders>
              <w:top w:val="nil"/>
              <w:left w:val="nil"/>
              <w:bottom w:val="nil"/>
              <w:right w:val="nil"/>
            </w:tcBorders>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H32S</w:t>
            </w:r>
          </w:p>
        </w:tc>
        <w:tc>
          <w:tcPr>
            <w:tcW w:w="1101"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90449">
              <w:rPr>
                <w:rFonts w:ascii="Times New Roman" w:hAnsi="Times New Roman" w:cs="Times New Roman"/>
                <w:color w:val="auto"/>
                <w:sz w:val="16"/>
                <w:szCs w:val="16"/>
                <w:vertAlign w:val="subscript"/>
                <w:lang w:eastAsia="en-US"/>
              </w:rPr>
              <w:t>0</w:t>
            </w:r>
            <w:r w:rsidRPr="00990449">
              <w:rPr>
                <w:rFonts w:ascii="Times New Roman" w:hAnsi="Times New Roman" w:cs="Times New Roman"/>
                <w:color w:val="auto"/>
                <w:sz w:val="16"/>
                <w:szCs w:val="16"/>
                <w:lang w:eastAsia="en-US"/>
              </w:rPr>
              <w:t>-Dibenzothiophene</w:t>
            </w:r>
          </w:p>
        </w:tc>
        <w:tc>
          <w:tcPr>
            <w:tcW w:w="286" w:type="pct"/>
            <w:tcBorders>
              <w:top w:val="nil"/>
              <w:left w:val="nil"/>
              <w:bottom w:val="nil"/>
              <w:right w:val="single" w:sz="4" w:space="0" w:color="auto"/>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90449">
              <w:rPr>
                <w:rFonts w:ascii="Times New Roman" w:hAnsi="Times New Roman" w:cs="Times New Roman"/>
                <w:color w:val="auto"/>
                <w:sz w:val="16"/>
                <w:szCs w:val="16"/>
                <w:vertAlign w:val="subscript"/>
                <w:lang w:eastAsia="en-US"/>
              </w:rPr>
              <w:t>0</w:t>
            </w:r>
            <w:r w:rsidRPr="00990449">
              <w:rPr>
                <w:rFonts w:ascii="Times New Roman" w:hAnsi="Times New Roman" w:cs="Times New Roman"/>
                <w:color w:val="auto"/>
                <w:sz w:val="16"/>
                <w:szCs w:val="16"/>
                <w:lang w:eastAsia="en-US"/>
              </w:rPr>
              <w:t>-D</w:t>
            </w:r>
          </w:p>
        </w:tc>
      </w:tr>
      <w:tr w:rsidR="00462C17" w:rsidRPr="00AE51BB" w:rsidTr="000A58FB">
        <w:trPr>
          <w:trHeight w:val="113"/>
        </w:trPr>
        <w:tc>
          <w:tcPr>
            <w:tcW w:w="1044" w:type="pct"/>
            <w:tcBorders>
              <w:top w:val="nil"/>
              <w:left w:val="single" w:sz="4" w:space="0" w:color="auto"/>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proofErr w:type="spellStart"/>
            <w:r w:rsidRPr="00990449">
              <w:rPr>
                <w:rFonts w:ascii="Times New Roman" w:hAnsi="Times New Roman" w:cs="Times New Roman"/>
                <w:color w:val="000000"/>
                <w:sz w:val="16"/>
                <w:szCs w:val="16"/>
                <w:lang w:eastAsia="en-US"/>
              </w:rPr>
              <w:t>Pristane</w:t>
            </w:r>
            <w:proofErr w:type="spellEnd"/>
          </w:p>
        </w:tc>
        <w:tc>
          <w:tcPr>
            <w:tcW w:w="2082"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eastAsia="Calibri" w:hAnsi="Times New Roman" w:cs="Times New Roman"/>
                <w:color w:val="000000"/>
                <w:sz w:val="16"/>
                <w:szCs w:val="16"/>
                <w:lang w:eastAsia="en-US"/>
              </w:rPr>
              <w:t>22</w:t>
            </w:r>
            <w:r w:rsidRPr="00990449">
              <w:rPr>
                <w:rFonts w:ascii="Times New Roman" w:eastAsia="Calibri" w:hAnsi="Times New Roman" w:cs="Times New Roman"/>
                <w:i/>
                <w:iCs/>
                <w:color w:val="000000"/>
                <w:sz w:val="16"/>
                <w:szCs w:val="16"/>
                <w:lang w:eastAsia="en-US"/>
              </w:rPr>
              <w:t>R</w:t>
            </w:r>
            <w:r w:rsidRPr="00990449">
              <w:rPr>
                <w:rFonts w:ascii="Times New Roman" w:eastAsia="Calibri" w:hAnsi="Times New Roman" w:cs="Times New Roman"/>
                <w:color w:val="000000"/>
                <w:sz w:val="16"/>
                <w:szCs w:val="16"/>
                <w:lang w:eastAsia="en-US"/>
              </w:rPr>
              <w:t>-17</w:t>
            </w:r>
            <w:r w:rsidRPr="00990449">
              <w:rPr>
                <w:rFonts w:ascii="Times New Roman" w:eastAsia="Calibri" w:hAnsi="Times New Roman" w:cs="Times New Roman"/>
                <w:color w:val="auto"/>
                <w:sz w:val="16"/>
                <w:szCs w:val="16"/>
                <w:lang w:eastAsia="en-US"/>
              </w:rPr>
              <w:t xml:space="preserve"> α</w:t>
            </w:r>
            <w:r w:rsidRPr="00990449">
              <w:rPr>
                <w:rFonts w:ascii="Times New Roman" w:eastAsia="Calibri" w:hAnsi="Times New Roman" w:cs="Times New Roman"/>
                <w:color w:val="000000"/>
                <w:sz w:val="16"/>
                <w:szCs w:val="16"/>
                <w:lang w:eastAsia="en-US"/>
              </w:rPr>
              <w:t xml:space="preserve"> (H),21</w:t>
            </w:r>
            <w:r w:rsidRPr="00990449">
              <w:rPr>
                <w:rFonts w:ascii="Times New Roman" w:eastAsia="Calibri" w:hAnsi="Times New Roman" w:cs="Times New Roman"/>
                <w:color w:val="auto"/>
                <w:sz w:val="16"/>
                <w:szCs w:val="16"/>
                <w:lang w:eastAsia="en-US"/>
              </w:rPr>
              <w:t xml:space="preserve"> β</w:t>
            </w:r>
            <w:r w:rsidRPr="00990449">
              <w:rPr>
                <w:rFonts w:ascii="Times New Roman" w:eastAsia="Calibri" w:hAnsi="Times New Roman" w:cs="Times New Roman"/>
                <w:color w:val="000000"/>
                <w:sz w:val="16"/>
                <w:szCs w:val="16"/>
                <w:lang w:eastAsia="en-US"/>
              </w:rPr>
              <w:t xml:space="preserve"> (H)-30,31-bishomohopane</w:t>
            </w:r>
          </w:p>
        </w:tc>
        <w:tc>
          <w:tcPr>
            <w:tcW w:w="488" w:type="pct"/>
            <w:tcBorders>
              <w:top w:val="nil"/>
              <w:left w:val="nil"/>
              <w:bottom w:val="nil"/>
              <w:right w:val="nil"/>
            </w:tcBorders>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H32R</w:t>
            </w:r>
          </w:p>
        </w:tc>
        <w:tc>
          <w:tcPr>
            <w:tcW w:w="1101"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90449">
              <w:rPr>
                <w:rFonts w:ascii="Times New Roman" w:hAnsi="Times New Roman" w:cs="Times New Roman"/>
                <w:color w:val="auto"/>
                <w:sz w:val="16"/>
                <w:szCs w:val="16"/>
                <w:vertAlign w:val="subscript"/>
                <w:lang w:eastAsia="en-US"/>
              </w:rPr>
              <w:t>1</w:t>
            </w:r>
            <w:r w:rsidRPr="00990449">
              <w:rPr>
                <w:rFonts w:ascii="Times New Roman" w:hAnsi="Times New Roman" w:cs="Times New Roman"/>
                <w:color w:val="auto"/>
                <w:sz w:val="16"/>
                <w:szCs w:val="16"/>
                <w:lang w:eastAsia="en-US"/>
              </w:rPr>
              <w:t>-Dibenzothiophenes</w:t>
            </w:r>
          </w:p>
        </w:tc>
        <w:tc>
          <w:tcPr>
            <w:tcW w:w="286" w:type="pct"/>
            <w:tcBorders>
              <w:top w:val="nil"/>
              <w:left w:val="nil"/>
              <w:bottom w:val="nil"/>
              <w:right w:val="single" w:sz="4" w:space="0" w:color="auto"/>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90449">
              <w:rPr>
                <w:rFonts w:ascii="Times New Roman" w:hAnsi="Times New Roman" w:cs="Times New Roman"/>
                <w:color w:val="auto"/>
                <w:sz w:val="16"/>
                <w:szCs w:val="16"/>
                <w:vertAlign w:val="subscript"/>
                <w:lang w:eastAsia="en-US"/>
              </w:rPr>
              <w:t>1</w:t>
            </w:r>
            <w:r w:rsidRPr="00990449">
              <w:rPr>
                <w:rFonts w:ascii="Times New Roman" w:hAnsi="Times New Roman" w:cs="Times New Roman"/>
                <w:color w:val="auto"/>
                <w:sz w:val="16"/>
                <w:szCs w:val="16"/>
                <w:lang w:eastAsia="en-US"/>
              </w:rPr>
              <w:t>-D</w:t>
            </w:r>
          </w:p>
        </w:tc>
      </w:tr>
      <w:tr w:rsidR="00462C17" w:rsidRPr="00AE51BB" w:rsidTr="000A58FB">
        <w:trPr>
          <w:trHeight w:val="113"/>
        </w:trPr>
        <w:tc>
          <w:tcPr>
            <w:tcW w:w="1044" w:type="pct"/>
            <w:tcBorders>
              <w:top w:val="nil"/>
              <w:left w:val="single" w:sz="4" w:space="0" w:color="auto"/>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r w:rsidRPr="00924209">
              <w:rPr>
                <w:rFonts w:ascii="Times New Roman" w:hAnsi="Times New Roman" w:cs="Times New Roman"/>
                <w:i/>
                <w:color w:val="000000"/>
                <w:sz w:val="16"/>
                <w:szCs w:val="16"/>
                <w:lang w:eastAsia="en-US"/>
              </w:rPr>
              <w:t>n</w:t>
            </w:r>
            <w:r w:rsidRPr="00990449">
              <w:rPr>
                <w:rFonts w:ascii="Times New Roman" w:hAnsi="Times New Roman" w:cs="Times New Roman"/>
                <w:color w:val="000000"/>
                <w:sz w:val="16"/>
                <w:szCs w:val="16"/>
                <w:lang w:eastAsia="en-US"/>
              </w:rPr>
              <w:t>-C</w:t>
            </w:r>
            <w:r w:rsidRPr="00990449">
              <w:rPr>
                <w:rFonts w:ascii="Times New Roman" w:hAnsi="Times New Roman" w:cs="Times New Roman"/>
                <w:color w:val="000000"/>
                <w:sz w:val="16"/>
                <w:szCs w:val="16"/>
                <w:vertAlign w:val="subscript"/>
                <w:lang w:eastAsia="en-US"/>
              </w:rPr>
              <w:t>18</w:t>
            </w:r>
          </w:p>
        </w:tc>
        <w:tc>
          <w:tcPr>
            <w:tcW w:w="2082"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eastAsia="Calibri" w:hAnsi="Times New Roman" w:cs="Times New Roman"/>
                <w:color w:val="000000"/>
                <w:sz w:val="16"/>
                <w:szCs w:val="16"/>
                <w:lang w:eastAsia="en-US"/>
              </w:rPr>
              <w:t>22</w:t>
            </w:r>
            <w:r w:rsidR="00521610">
              <w:rPr>
                <w:rFonts w:ascii="Times New Roman" w:eastAsia="Calibri" w:hAnsi="Times New Roman" w:cs="Times New Roman"/>
                <w:i/>
                <w:iCs/>
                <w:color w:val="000000"/>
                <w:sz w:val="16"/>
                <w:szCs w:val="16"/>
                <w:lang w:eastAsia="en-US"/>
              </w:rPr>
              <w:t> S</w:t>
            </w:r>
            <w:r w:rsidRPr="00990449">
              <w:rPr>
                <w:rFonts w:ascii="Times New Roman" w:eastAsia="Calibri" w:hAnsi="Times New Roman" w:cs="Times New Roman"/>
                <w:color w:val="000000"/>
                <w:sz w:val="16"/>
                <w:szCs w:val="16"/>
                <w:lang w:eastAsia="en-US"/>
              </w:rPr>
              <w:t>-17</w:t>
            </w:r>
            <w:r w:rsidRPr="00990449">
              <w:rPr>
                <w:rFonts w:ascii="Times New Roman" w:eastAsia="Calibri" w:hAnsi="Times New Roman" w:cs="Times New Roman"/>
                <w:color w:val="auto"/>
                <w:sz w:val="16"/>
                <w:szCs w:val="16"/>
                <w:lang w:eastAsia="en-US"/>
              </w:rPr>
              <w:t xml:space="preserve"> α</w:t>
            </w:r>
            <w:r w:rsidRPr="00990449">
              <w:rPr>
                <w:rFonts w:ascii="Times New Roman" w:eastAsia="Calibri" w:hAnsi="Times New Roman" w:cs="Times New Roman"/>
                <w:color w:val="000000"/>
                <w:sz w:val="16"/>
                <w:szCs w:val="16"/>
                <w:lang w:eastAsia="en-US"/>
              </w:rPr>
              <w:t xml:space="preserve"> (H),21</w:t>
            </w:r>
            <w:r w:rsidRPr="00990449">
              <w:rPr>
                <w:rFonts w:ascii="Times New Roman" w:eastAsia="Calibri" w:hAnsi="Times New Roman" w:cs="Times New Roman"/>
                <w:color w:val="auto"/>
                <w:sz w:val="16"/>
                <w:szCs w:val="16"/>
                <w:lang w:eastAsia="en-US"/>
              </w:rPr>
              <w:t xml:space="preserve"> β</w:t>
            </w:r>
            <w:r w:rsidRPr="00990449">
              <w:rPr>
                <w:rFonts w:ascii="Times New Roman" w:eastAsia="Calibri" w:hAnsi="Times New Roman" w:cs="Times New Roman"/>
                <w:color w:val="000000"/>
                <w:sz w:val="16"/>
                <w:szCs w:val="16"/>
                <w:lang w:eastAsia="en-US"/>
              </w:rPr>
              <w:t xml:space="preserve"> (H)-30,31,32-trishomohopane</w:t>
            </w:r>
          </w:p>
        </w:tc>
        <w:tc>
          <w:tcPr>
            <w:tcW w:w="488" w:type="pct"/>
            <w:tcBorders>
              <w:top w:val="nil"/>
              <w:left w:val="nil"/>
              <w:bottom w:val="nil"/>
              <w:right w:val="nil"/>
            </w:tcBorders>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H33S</w:t>
            </w:r>
          </w:p>
        </w:tc>
        <w:tc>
          <w:tcPr>
            <w:tcW w:w="1101"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90449">
              <w:rPr>
                <w:rFonts w:ascii="Times New Roman" w:hAnsi="Times New Roman" w:cs="Times New Roman"/>
                <w:color w:val="auto"/>
                <w:sz w:val="16"/>
                <w:szCs w:val="16"/>
                <w:vertAlign w:val="subscript"/>
                <w:lang w:eastAsia="en-US"/>
              </w:rPr>
              <w:t>2</w:t>
            </w:r>
            <w:r w:rsidRPr="00990449">
              <w:rPr>
                <w:rFonts w:ascii="Times New Roman" w:hAnsi="Times New Roman" w:cs="Times New Roman"/>
                <w:color w:val="auto"/>
                <w:sz w:val="16"/>
                <w:szCs w:val="16"/>
                <w:lang w:eastAsia="en-US"/>
              </w:rPr>
              <w:t>-Dibenzothiophenes</w:t>
            </w:r>
          </w:p>
        </w:tc>
        <w:tc>
          <w:tcPr>
            <w:tcW w:w="286" w:type="pct"/>
            <w:tcBorders>
              <w:top w:val="nil"/>
              <w:left w:val="nil"/>
              <w:bottom w:val="nil"/>
              <w:right w:val="single" w:sz="4" w:space="0" w:color="auto"/>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90449">
              <w:rPr>
                <w:rFonts w:ascii="Times New Roman" w:hAnsi="Times New Roman" w:cs="Times New Roman"/>
                <w:color w:val="auto"/>
                <w:sz w:val="16"/>
                <w:szCs w:val="16"/>
                <w:vertAlign w:val="subscript"/>
                <w:lang w:eastAsia="en-US"/>
              </w:rPr>
              <w:t>2</w:t>
            </w:r>
            <w:r w:rsidRPr="00990449">
              <w:rPr>
                <w:rFonts w:ascii="Times New Roman" w:hAnsi="Times New Roman" w:cs="Times New Roman"/>
                <w:color w:val="auto"/>
                <w:sz w:val="16"/>
                <w:szCs w:val="16"/>
                <w:lang w:eastAsia="en-US"/>
              </w:rPr>
              <w:t>-D</w:t>
            </w:r>
          </w:p>
        </w:tc>
      </w:tr>
      <w:tr w:rsidR="00462C17" w:rsidRPr="00AE51BB" w:rsidTr="000A58FB">
        <w:trPr>
          <w:trHeight w:val="113"/>
        </w:trPr>
        <w:tc>
          <w:tcPr>
            <w:tcW w:w="1044" w:type="pct"/>
            <w:tcBorders>
              <w:top w:val="nil"/>
              <w:left w:val="single" w:sz="4" w:space="0" w:color="auto"/>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proofErr w:type="spellStart"/>
            <w:r w:rsidRPr="00990449">
              <w:rPr>
                <w:rFonts w:ascii="Times New Roman" w:hAnsi="Times New Roman" w:cs="Times New Roman"/>
                <w:color w:val="000000"/>
                <w:sz w:val="16"/>
                <w:szCs w:val="16"/>
                <w:lang w:eastAsia="en-US"/>
              </w:rPr>
              <w:t>Phytane</w:t>
            </w:r>
            <w:proofErr w:type="spellEnd"/>
          </w:p>
        </w:tc>
        <w:tc>
          <w:tcPr>
            <w:tcW w:w="2082"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eastAsia="Calibri" w:hAnsi="Times New Roman" w:cs="Times New Roman"/>
                <w:color w:val="000000"/>
                <w:sz w:val="16"/>
                <w:szCs w:val="16"/>
                <w:lang w:eastAsia="en-US"/>
              </w:rPr>
              <w:t>22</w:t>
            </w:r>
            <w:r w:rsidRPr="00990449">
              <w:rPr>
                <w:rFonts w:ascii="Times New Roman" w:eastAsia="Calibri" w:hAnsi="Times New Roman" w:cs="Times New Roman"/>
                <w:i/>
                <w:iCs/>
                <w:color w:val="000000"/>
                <w:sz w:val="16"/>
                <w:szCs w:val="16"/>
                <w:lang w:eastAsia="en-US"/>
              </w:rPr>
              <w:t>R</w:t>
            </w:r>
            <w:r w:rsidRPr="00990449">
              <w:rPr>
                <w:rFonts w:ascii="Times New Roman" w:eastAsia="Calibri" w:hAnsi="Times New Roman" w:cs="Times New Roman"/>
                <w:color w:val="000000"/>
                <w:sz w:val="16"/>
                <w:szCs w:val="16"/>
                <w:lang w:eastAsia="en-US"/>
              </w:rPr>
              <w:t>-17</w:t>
            </w:r>
            <w:r w:rsidRPr="00990449">
              <w:rPr>
                <w:rFonts w:ascii="Times New Roman" w:eastAsia="Calibri" w:hAnsi="Times New Roman" w:cs="Times New Roman"/>
                <w:color w:val="auto"/>
                <w:sz w:val="16"/>
                <w:szCs w:val="16"/>
                <w:lang w:eastAsia="en-US"/>
              </w:rPr>
              <w:t xml:space="preserve"> α</w:t>
            </w:r>
            <w:r w:rsidRPr="00990449">
              <w:rPr>
                <w:rFonts w:ascii="Times New Roman" w:eastAsia="Calibri" w:hAnsi="Times New Roman" w:cs="Times New Roman"/>
                <w:color w:val="000000"/>
                <w:sz w:val="16"/>
                <w:szCs w:val="16"/>
                <w:lang w:eastAsia="en-US"/>
              </w:rPr>
              <w:t xml:space="preserve"> (H),21</w:t>
            </w:r>
            <w:r w:rsidRPr="00990449">
              <w:rPr>
                <w:rFonts w:ascii="Times New Roman" w:eastAsia="Calibri" w:hAnsi="Times New Roman" w:cs="Times New Roman"/>
                <w:color w:val="auto"/>
                <w:sz w:val="16"/>
                <w:szCs w:val="16"/>
                <w:lang w:eastAsia="en-US"/>
              </w:rPr>
              <w:t xml:space="preserve"> β</w:t>
            </w:r>
            <w:r w:rsidRPr="00990449">
              <w:rPr>
                <w:rFonts w:ascii="Times New Roman" w:eastAsia="Calibri" w:hAnsi="Times New Roman" w:cs="Times New Roman"/>
                <w:color w:val="000000"/>
                <w:sz w:val="16"/>
                <w:szCs w:val="16"/>
                <w:lang w:eastAsia="en-US"/>
              </w:rPr>
              <w:t xml:space="preserve"> (H)-30,31,32-trishomohopane</w:t>
            </w:r>
          </w:p>
        </w:tc>
        <w:tc>
          <w:tcPr>
            <w:tcW w:w="488" w:type="pct"/>
            <w:tcBorders>
              <w:top w:val="nil"/>
              <w:left w:val="nil"/>
              <w:bottom w:val="nil"/>
              <w:right w:val="nil"/>
            </w:tcBorders>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H33R</w:t>
            </w:r>
          </w:p>
        </w:tc>
        <w:tc>
          <w:tcPr>
            <w:tcW w:w="1101"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90449">
              <w:rPr>
                <w:rFonts w:ascii="Times New Roman" w:hAnsi="Times New Roman" w:cs="Times New Roman"/>
                <w:color w:val="auto"/>
                <w:sz w:val="16"/>
                <w:szCs w:val="16"/>
                <w:vertAlign w:val="subscript"/>
                <w:lang w:eastAsia="en-US"/>
              </w:rPr>
              <w:t>3</w:t>
            </w:r>
            <w:r w:rsidRPr="00990449">
              <w:rPr>
                <w:rFonts w:ascii="Times New Roman" w:hAnsi="Times New Roman" w:cs="Times New Roman"/>
                <w:color w:val="auto"/>
                <w:sz w:val="16"/>
                <w:szCs w:val="16"/>
                <w:lang w:eastAsia="en-US"/>
              </w:rPr>
              <w:t>-Dibenzothiophenes</w:t>
            </w:r>
          </w:p>
        </w:tc>
        <w:tc>
          <w:tcPr>
            <w:tcW w:w="286" w:type="pct"/>
            <w:tcBorders>
              <w:top w:val="nil"/>
              <w:left w:val="nil"/>
              <w:bottom w:val="nil"/>
              <w:right w:val="single" w:sz="4" w:space="0" w:color="auto"/>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90449">
              <w:rPr>
                <w:rFonts w:ascii="Times New Roman" w:hAnsi="Times New Roman" w:cs="Times New Roman"/>
                <w:color w:val="auto"/>
                <w:sz w:val="16"/>
                <w:szCs w:val="16"/>
                <w:vertAlign w:val="subscript"/>
                <w:lang w:eastAsia="en-US"/>
              </w:rPr>
              <w:t>3</w:t>
            </w:r>
            <w:r w:rsidRPr="00990449">
              <w:rPr>
                <w:rFonts w:ascii="Times New Roman" w:hAnsi="Times New Roman" w:cs="Times New Roman"/>
                <w:color w:val="auto"/>
                <w:sz w:val="16"/>
                <w:szCs w:val="16"/>
                <w:lang w:eastAsia="en-US"/>
              </w:rPr>
              <w:t>-D</w:t>
            </w:r>
          </w:p>
        </w:tc>
      </w:tr>
      <w:tr w:rsidR="00462C17" w:rsidRPr="00AE51BB" w:rsidTr="000A58FB">
        <w:trPr>
          <w:trHeight w:val="113"/>
        </w:trPr>
        <w:tc>
          <w:tcPr>
            <w:tcW w:w="1044" w:type="pct"/>
            <w:tcBorders>
              <w:top w:val="nil"/>
              <w:left w:val="single" w:sz="4" w:space="0" w:color="auto"/>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r w:rsidRPr="00924209">
              <w:rPr>
                <w:rFonts w:ascii="Times New Roman" w:hAnsi="Times New Roman" w:cs="Times New Roman"/>
                <w:i/>
                <w:color w:val="000000"/>
                <w:sz w:val="16"/>
                <w:szCs w:val="16"/>
                <w:lang w:eastAsia="en-US"/>
              </w:rPr>
              <w:t>n</w:t>
            </w:r>
            <w:r w:rsidRPr="00990449">
              <w:rPr>
                <w:rFonts w:ascii="Times New Roman" w:hAnsi="Times New Roman" w:cs="Times New Roman"/>
                <w:color w:val="000000"/>
                <w:sz w:val="16"/>
                <w:szCs w:val="16"/>
                <w:lang w:eastAsia="en-US"/>
              </w:rPr>
              <w:t>-C</w:t>
            </w:r>
            <w:r w:rsidRPr="00990449">
              <w:rPr>
                <w:rFonts w:ascii="Times New Roman" w:hAnsi="Times New Roman" w:cs="Times New Roman"/>
                <w:color w:val="000000"/>
                <w:sz w:val="16"/>
                <w:szCs w:val="16"/>
                <w:vertAlign w:val="subscript"/>
                <w:lang w:eastAsia="en-US"/>
              </w:rPr>
              <w:t>19</w:t>
            </w:r>
          </w:p>
        </w:tc>
        <w:tc>
          <w:tcPr>
            <w:tcW w:w="2082"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eastAsia="Calibri" w:hAnsi="Times New Roman" w:cs="Times New Roman"/>
                <w:color w:val="000000"/>
                <w:sz w:val="16"/>
                <w:szCs w:val="16"/>
                <w:lang w:eastAsia="en-US"/>
              </w:rPr>
              <w:t>22</w:t>
            </w:r>
            <w:r w:rsidR="00521610">
              <w:rPr>
                <w:rFonts w:ascii="Times New Roman" w:eastAsia="Calibri" w:hAnsi="Times New Roman" w:cs="Times New Roman"/>
                <w:i/>
                <w:iCs/>
                <w:color w:val="000000"/>
                <w:sz w:val="16"/>
                <w:szCs w:val="16"/>
                <w:lang w:eastAsia="en-US"/>
              </w:rPr>
              <w:t> S</w:t>
            </w:r>
            <w:r w:rsidRPr="00990449">
              <w:rPr>
                <w:rFonts w:ascii="Times New Roman" w:eastAsia="Calibri" w:hAnsi="Times New Roman" w:cs="Times New Roman"/>
                <w:color w:val="000000"/>
                <w:sz w:val="16"/>
                <w:szCs w:val="16"/>
                <w:lang w:eastAsia="en-US"/>
              </w:rPr>
              <w:t>-17</w:t>
            </w:r>
            <w:r w:rsidRPr="00990449">
              <w:rPr>
                <w:rFonts w:ascii="Times New Roman" w:eastAsia="Calibri" w:hAnsi="Times New Roman" w:cs="Times New Roman"/>
                <w:color w:val="auto"/>
                <w:sz w:val="16"/>
                <w:szCs w:val="16"/>
                <w:lang w:eastAsia="en-US"/>
              </w:rPr>
              <w:t xml:space="preserve"> α</w:t>
            </w:r>
            <w:r w:rsidRPr="00990449">
              <w:rPr>
                <w:rFonts w:ascii="Times New Roman" w:eastAsia="Calibri" w:hAnsi="Times New Roman" w:cs="Times New Roman"/>
                <w:color w:val="000000"/>
                <w:sz w:val="16"/>
                <w:szCs w:val="16"/>
                <w:lang w:eastAsia="en-US"/>
              </w:rPr>
              <w:t xml:space="preserve"> (H),21</w:t>
            </w:r>
            <w:r w:rsidRPr="00990449">
              <w:rPr>
                <w:rFonts w:ascii="Times New Roman" w:eastAsia="Calibri" w:hAnsi="Times New Roman" w:cs="Times New Roman"/>
                <w:color w:val="auto"/>
                <w:sz w:val="16"/>
                <w:szCs w:val="16"/>
                <w:lang w:eastAsia="en-US"/>
              </w:rPr>
              <w:t xml:space="preserve"> β</w:t>
            </w:r>
            <w:r w:rsidRPr="00990449">
              <w:rPr>
                <w:rFonts w:ascii="Times New Roman" w:eastAsia="Calibri" w:hAnsi="Times New Roman" w:cs="Times New Roman"/>
                <w:color w:val="000000"/>
                <w:sz w:val="16"/>
                <w:szCs w:val="16"/>
                <w:lang w:eastAsia="en-US"/>
              </w:rPr>
              <w:t xml:space="preserve"> (H)-30,31,32,33-tetrakishomohopane</w:t>
            </w:r>
          </w:p>
        </w:tc>
        <w:tc>
          <w:tcPr>
            <w:tcW w:w="488" w:type="pct"/>
            <w:tcBorders>
              <w:top w:val="nil"/>
              <w:left w:val="nil"/>
              <w:bottom w:val="nil"/>
              <w:right w:val="nil"/>
            </w:tcBorders>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H34S</w:t>
            </w:r>
          </w:p>
        </w:tc>
        <w:tc>
          <w:tcPr>
            <w:tcW w:w="1101"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90449">
              <w:rPr>
                <w:rFonts w:ascii="Times New Roman" w:hAnsi="Times New Roman" w:cs="Times New Roman"/>
                <w:color w:val="auto"/>
                <w:sz w:val="16"/>
                <w:szCs w:val="16"/>
                <w:vertAlign w:val="subscript"/>
                <w:lang w:eastAsia="en-US"/>
              </w:rPr>
              <w:t>0</w:t>
            </w:r>
            <w:r w:rsidRPr="00990449">
              <w:rPr>
                <w:rFonts w:ascii="Times New Roman" w:hAnsi="Times New Roman" w:cs="Times New Roman"/>
                <w:color w:val="auto"/>
                <w:sz w:val="16"/>
                <w:szCs w:val="16"/>
                <w:lang w:eastAsia="en-US"/>
              </w:rPr>
              <w:t>-Fluorene</w:t>
            </w:r>
          </w:p>
        </w:tc>
        <w:tc>
          <w:tcPr>
            <w:tcW w:w="286" w:type="pct"/>
            <w:tcBorders>
              <w:top w:val="nil"/>
              <w:left w:val="nil"/>
              <w:bottom w:val="nil"/>
              <w:right w:val="single" w:sz="4" w:space="0" w:color="auto"/>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90449">
              <w:rPr>
                <w:rFonts w:ascii="Times New Roman" w:hAnsi="Times New Roman" w:cs="Times New Roman"/>
                <w:color w:val="auto"/>
                <w:sz w:val="16"/>
                <w:szCs w:val="16"/>
                <w:vertAlign w:val="subscript"/>
                <w:lang w:eastAsia="en-US"/>
              </w:rPr>
              <w:t>0</w:t>
            </w:r>
            <w:r w:rsidRPr="00990449">
              <w:rPr>
                <w:rFonts w:ascii="Times New Roman" w:hAnsi="Times New Roman" w:cs="Times New Roman"/>
                <w:color w:val="auto"/>
                <w:sz w:val="16"/>
                <w:szCs w:val="16"/>
                <w:lang w:eastAsia="en-US"/>
              </w:rPr>
              <w:t>-F</w:t>
            </w:r>
          </w:p>
        </w:tc>
      </w:tr>
      <w:tr w:rsidR="00462C17" w:rsidRPr="00AE51BB" w:rsidTr="000A58FB">
        <w:trPr>
          <w:trHeight w:val="113"/>
        </w:trPr>
        <w:tc>
          <w:tcPr>
            <w:tcW w:w="1044" w:type="pct"/>
            <w:tcBorders>
              <w:top w:val="nil"/>
              <w:left w:val="single" w:sz="4" w:space="0" w:color="auto"/>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r w:rsidRPr="00924209">
              <w:rPr>
                <w:rFonts w:ascii="Times New Roman" w:hAnsi="Times New Roman" w:cs="Times New Roman"/>
                <w:i/>
                <w:color w:val="000000"/>
                <w:sz w:val="16"/>
                <w:szCs w:val="16"/>
                <w:lang w:eastAsia="en-US"/>
              </w:rPr>
              <w:t>n</w:t>
            </w:r>
            <w:r w:rsidRPr="00990449">
              <w:rPr>
                <w:rFonts w:ascii="Times New Roman" w:hAnsi="Times New Roman" w:cs="Times New Roman"/>
                <w:color w:val="000000"/>
                <w:sz w:val="16"/>
                <w:szCs w:val="16"/>
                <w:lang w:eastAsia="en-US"/>
              </w:rPr>
              <w:t>-C</w:t>
            </w:r>
            <w:r w:rsidRPr="00990449">
              <w:rPr>
                <w:rFonts w:ascii="Times New Roman" w:hAnsi="Times New Roman" w:cs="Times New Roman"/>
                <w:color w:val="000000"/>
                <w:sz w:val="16"/>
                <w:szCs w:val="16"/>
                <w:vertAlign w:val="subscript"/>
                <w:lang w:eastAsia="en-US"/>
              </w:rPr>
              <w:t>20</w:t>
            </w:r>
          </w:p>
        </w:tc>
        <w:tc>
          <w:tcPr>
            <w:tcW w:w="2082"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eastAsia="Calibri" w:hAnsi="Times New Roman" w:cs="Times New Roman"/>
                <w:color w:val="000000"/>
                <w:sz w:val="16"/>
                <w:szCs w:val="16"/>
                <w:lang w:eastAsia="en-US"/>
              </w:rPr>
              <w:t>22</w:t>
            </w:r>
            <w:r w:rsidRPr="00990449">
              <w:rPr>
                <w:rFonts w:ascii="Times New Roman" w:eastAsia="Calibri" w:hAnsi="Times New Roman" w:cs="Times New Roman"/>
                <w:i/>
                <w:iCs/>
                <w:color w:val="000000"/>
                <w:sz w:val="16"/>
                <w:szCs w:val="16"/>
                <w:lang w:eastAsia="en-US"/>
              </w:rPr>
              <w:t>R</w:t>
            </w:r>
            <w:r w:rsidRPr="00990449">
              <w:rPr>
                <w:rFonts w:ascii="Times New Roman" w:eastAsia="Calibri" w:hAnsi="Times New Roman" w:cs="Times New Roman"/>
                <w:color w:val="000000"/>
                <w:sz w:val="16"/>
                <w:szCs w:val="16"/>
                <w:lang w:eastAsia="en-US"/>
              </w:rPr>
              <w:t>-17</w:t>
            </w:r>
            <w:r w:rsidRPr="00990449">
              <w:rPr>
                <w:rFonts w:ascii="Times New Roman" w:eastAsia="Calibri" w:hAnsi="Times New Roman" w:cs="Times New Roman"/>
                <w:color w:val="auto"/>
                <w:sz w:val="16"/>
                <w:szCs w:val="16"/>
                <w:lang w:eastAsia="en-US"/>
              </w:rPr>
              <w:t xml:space="preserve"> α</w:t>
            </w:r>
            <w:r w:rsidRPr="00990449">
              <w:rPr>
                <w:rFonts w:ascii="Times New Roman" w:eastAsia="Calibri" w:hAnsi="Times New Roman" w:cs="Times New Roman"/>
                <w:color w:val="000000"/>
                <w:sz w:val="16"/>
                <w:szCs w:val="16"/>
                <w:lang w:eastAsia="en-US"/>
              </w:rPr>
              <w:t xml:space="preserve"> (H),21</w:t>
            </w:r>
            <w:r w:rsidRPr="00990449">
              <w:rPr>
                <w:rFonts w:ascii="Times New Roman" w:eastAsia="Calibri" w:hAnsi="Times New Roman" w:cs="Times New Roman"/>
                <w:color w:val="auto"/>
                <w:sz w:val="16"/>
                <w:szCs w:val="16"/>
                <w:lang w:eastAsia="en-US"/>
              </w:rPr>
              <w:t xml:space="preserve"> β</w:t>
            </w:r>
            <w:r w:rsidRPr="00990449">
              <w:rPr>
                <w:rFonts w:ascii="Times New Roman" w:eastAsia="Calibri" w:hAnsi="Times New Roman" w:cs="Times New Roman"/>
                <w:color w:val="000000"/>
                <w:sz w:val="16"/>
                <w:szCs w:val="16"/>
                <w:lang w:eastAsia="en-US"/>
              </w:rPr>
              <w:t xml:space="preserve"> (H)-30,31,32,33-tetrakishomohopane</w:t>
            </w:r>
          </w:p>
        </w:tc>
        <w:tc>
          <w:tcPr>
            <w:tcW w:w="488" w:type="pct"/>
            <w:tcBorders>
              <w:top w:val="nil"/>
              <w:left w:val="nil"/>
              <w:bottom w:val="nil"/>
              <w:right w:val="nil"/>
            </w:tcBorders>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H34R</w:t>
            </w:r>
          </w:p>
        </w:tc>
        <w:tc>
          <w:tcPr>
            <w:tcW w:w="1101" w:type="pct"/>
            <w:tcBorders>
              <w:top w:val="nil"/>
              <w:left w:val="nil"/>
              <w:bottom w:val="nil"/>
              <w:right w:val="nil"/>
            </w:tcBorders>
            <w:shd w:val="clear" w:color="auto" w:fill="auto"/>
            <w:noWrap/>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90449">
              <w:rPr>
                <w:rFonts w:ascii="Times New Roman" w:hAnsi="Times New Roman" w:cs="Times New Roman"/>
                <w:color w:val="auto"/>
                <w:sz w:val="16"/>
                <w:szCs w:val="16"/>
                <w:vertAlign w:val="subscript"/>
                <w:lang w:eastAsia="en-US"/>
              </w:rPr>
              <w:t>1</w:t>
            </w:r>
            <w:r w:rsidRPr="00990449">
              <w:rPr>
                <w:rFonts w:ascii="Times New Roman" w:hAnsi="Times New Roman" w:cs="Times New Roman"/>
                <w:color w:val="auto"/>
                <w:sz w:val="16"/>
                <w:szCs w:val="16"/>
                <w:lang w:eastAsia="en-US"/>
              </w:rPr>
              <w:t>-Fluorenes</w:t>
            </w:r>
          </w:p>
        </w:tc>
        <w:tc>
          <w:tcPr>
            <w:tcW w:w="286" w:type="pct"/>
            <w:tcBorders>
              <w:top w:val="nil"/>
              <w:left w:val="nil"/>
              <w:bottom w:val="nil"/>
              <w:right w:val="single" w:sz="4" w:space="0" w:color="auto"/>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90449">
              <w:rPr>
                <w:rFonts w:ascii="Times New Roman" w:hAnsi="Times New Roman" w:cs="Times New Roman"/>
                <w:color w:val="auto"/>
                <w:sz w:val="16"/>
                <w:szCs w:val="16"/>
                <w:vertAlign w:val="subscript"/>
                <w:lang w:eastAsia="en-US"/>
              </w:rPr>
              <w:t>1</w:t>
            </w:r>
            <w:r w:rsidRPr="00990449">
              <w:rPr>
                <w:rFonts w:ascii="Times New Roman" w:hAnsi="Times New Roman" w:cs="Times New Roman"/>
                <w:color w:val="auto"/>
                <w:sz w:val="16"/>
                <w:szCs w:val="16"/>
                <w:lang w:eastAsia="en-US"/>
              </w:rPr>
              <w:t>-F</w:t>
            </w:r>
          </w:p>
        </w:tc>
      </w:tr>
      <w:tr w:rsidR="00462C17" w:rsidRPr="00AE51BB" w:rsidTr="000A58FB">
        <w:trPr>
          <w:trHeight w:val="113"/>
        </w:trPr>
        <w:tc>
          <w:tcPr>
            <w:tcW w:w="1044" w:type="pct"/>
            <w:tcBorders>
              <w:top w:val="nil"/>
              <w:left w:val="single" w:sz="4" w:space="0" w:color="auto"/>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r w:rsidRPr="00924209">
              <w:rPr>
                <w:rFonts w:ascii="Times New Roman" w:hAnsi="Times New Roman" w:cs="Times New Roman"/>
                <w:i/>
                <w:color w:val="000000"/>
                <w:sz w:val="16"/>
                <w:szCs w:val="16"/>
                <w:lang w:eastAsia="en-US"/>
              </w:rPr>
              <w:t>n</w:t>
            </w:r>
            <w:r w:rsidRPr="00990449">
              <w:rPr>
                <w:rFonts w:ascii="Times New Roman" w:hAnsi="Times New Roman" w:cs="Times New Roman"/>
                <w:color w:val="000000"/>
                <w:sz w:val="16"/>
                <w:szCs w:val="16"/>
                <w:lang w:eastAsia="en-US"/>
              </w:rPr>
              <w:t>-C21</w:t>
            </w:r>
          </w:p>
        </w:tc>
        <w:tc>
          <w:tcPr>
            <w:tcW w:w="2082"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eastAsia="Calibri" w:hAnsi="Times New Roman" w:cs="Times New Roman"/>
                <w:color w:val="000000"/>
                <w:sz w:val="16"/>
                <w:szCs w:val="16"/>
                <w:lang w:eastAsia="en-US"/>
              </w:rPr>
              <w:t>22</w:t>
            </w:r>
            <w:r w:rsidR="00521610">
              <w:rPr>
                <w:rFonts w:ascii="Times New Roman" w:eastAsia="Calibri" w:hAnsi="Times New Roman" w:cs="Times New Roman"/>
                <w:color w:val="000000"/>
                <w:sz w:val="16"/>
                <w:szCs w:val="16"/>
                <w:lang w:eastAsia="en-US"/>
              </w:rPr>
              <w:t> S</w:t>
            </w:r>
            <w:r w:rsidRPr="00990449">
              <w:rPr>
                <w:rFonts w:ascii="Times New Roman" w:eastAsia="Calibri" w:hAnsi="Times New Roman" w:cs="Times New Roman"/>
                <w:color w:val="000000"/>
                <w:sz w:val="16"/>
                <w:szCs w:val="16"/>
                <w:lang w:eastAsia="en-US"/>
              </w:rPr>
              <w:t>-17</w:t>
            </w:r>
            <w:r w:rsidRPr="00990449">
              <w:rPr>
                <w:rFonts w:ascii="Times New Roman" w:eastAsia="Calibri" w:hAnsi="Times New Roman" w:cs="Times New Roman"/>
                <w:color w:val="auto"/>
                <w:sz w:val="16"/>
                <w:szCs w:val="16"/>
                <w:lang w:eastAsia="en-US"/>
              </w:rPr>
              <w:t xml:space="preserve"> α</w:t>
            </w:r>
            <w:r w:rsidRPr="00990449">
              <w:rPr>
                <w:rFonts w:ascii="Times New Roman" w:eastAsia="Calibri" w:hAnsi="Times New Roman" w:cs="Times New Roman"/>
                <w:color w:val="000000"/>
                <w:sz w:val="16"/>
                <w:szCs w:val="16"/>
                <w:lang w:eastAsia="en-US"/>
              </w:rPr>
              <w:t xml:space="preserve"> (H),21</w:t>
            </w:r>
            <w:r w:rsidRPr="00990449">
              <w:rPr>
                <w:rFonts w:ascii="Times New Roman" w:eastAsia="Calibri" w:hAnsi="Times New Roman" w:cs="Times New Roman"/>
                <w:color w:val="auto"/>
                <w:sz w:val="16"/>
                <w:szCs w:val="16"/>
                <w:lang w:eastAsia="en-US"/>
              </w:rPr>
              <w:t xml:space="preserve"> β</w:t>
            </w:r>
            <w:r w:rsidRPr="00990449">
              <w:rPr>
                <w:rFonts w:ascii="Times New Roman" w:eastAsia="Calibri" w:hAnsi="Times New Roman" w:cs="Times New Roman"/>
                <w:color w:val="000000"/>
                <w:sz w:val="16"/>
                <w:szCs w:val="16"/>
                <w:lang w:eastAsia="en-US"/>
              </w:rPr>
              <w:t xml:space="preserve"> (H)-30,31,32,33,34-pentakishomohopane</w:t>
            </w:r>
          </w:p>
        </w:tc>
        <w:tc>
          <w:tcPr>
            <w:tcW w:w="488" w:type="pct"/>
            <w:tcBorders>
              <w:top w:val="nil"/>
              <w:left w:val="nil"/>
              <w:bottom w:val="nil"/>
              <w:right w:val="nil"/>
            </w:tcBorders>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H35S</w:t>
            </w:r>
          </w:p>
        </w:tc>
        <w:tc>
          <w:tcPr>
            <w:tcW w:w="1101" w:type="pct"/>
            <w:tcBorders>
              <w:top w:val="nil"/>
              <w:left w:val="nil"/>
              <w:bottom w:val="nil"/>
              <w:right w:val="nil"/>
            </w:tcBorders>
            <w:shd w:val="clear" w:color="auto" w:fill="auto"/>
            <w:noWrap/>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90449">
              <w:rPr>
                <w:rFonts w:ascii="Times New Roman" w:hAnsi="Times New Roman" w:cs="Times New Roman"/>
                <w:color w:val="auto"/>
                <w:sz w:val="16"/>
                <w:szCs w:val="16"/>
                <w:vertAlign w:val="subscript"/>
                <w:lang w:eastAsia="en-US"/>
              </w:rPr>
              <w:t>2</w:t>
            </w:r>
            <w:r w:rsidRPr="00990449">
              <w:rPr>
                <w:rFonts w:ascii="Times New Roman" w:hAnsi="Times New Roman" w:cs="Times New Roman"/>
                <w:color w:val="auto"/>
                <w:sz w:val="16"/>
                <w:szCs w:val="16"/>
                <w:lang w:eastAsia="en-US"/>
              </w:rPr>
              <w:t>-Fluorenes</w:t>
            </w:r>
          </w:p>
        </w:tc>
        <w:tc>
          <w:tcPr>
            <w:tcW w:w="286" w:type="pct"/>
            <w:tcBorders>
              <w:top w:val="nil"/>
              <w:left w:val="nil"/>
              <w:bottom w:val="nil"/>
              <w:right w:val="single" w:sz="4" w:space="0" w:color="auto"/>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90449">
              <w:rPr>
                <w:rFonts w:ascii="Times New Roman" w:hAnsi="Times New Roman" w:cs="Times New Roman"/>
                <w:color w:val="auto"/>
                <w:sz w:val="16"/>
                <w:szCs w:val="16"/>
                <w:vertAlign w:val="subscript"/>
                <w:lang w:eastAsia="en-US"/>
              </w:rPr>
              <w:t>2</w:t>
            </w:r>
            <w:r w:rsidRPr="00990449">
              <w:rPr>
                <w:rFonts w:ascii="Times New Roman" w:hAnsi="Times New Roman" w:cs="Times New Roman"/>
                <w:color w:val="auto"/>
                <w:sz w:val="16"/>
                <w:szCs w:val="16"/>
                <w:lang w:eastAsia="en-US"/>
              </w:rPr>
              <w:t>-F</w:t>
            </w:r>
          </w:p>
        </w:tc>
      </w:tr>
      <w:tr w:rsidR="00462C17" w:rsidRPr="00AE51BB" w:rsidTr="000A58FB">
        <w:trPr>
          <w:trHeight w:val="113"/>
        </w:trPr>
        <w:tc>
          <w:tcPr>
            <w:tcW w:w="1044" w:type="pct"/>
            <w:tcBorders>
              <w:top w:val="nil"/>
              <w:left w:val="single" w:sz="4" w:space="0" w:color="auto"/>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r w:rsidRPr="00924209">
              <w:rPr>
                <w:rFonts w:ascii="Times New Roman" w:hAnsi="Times New Roman" w:cs="Times New Roman"/>
                <w:i/>
                <w:color w:val="000000"/>
                <w:sz w:val="16"/>
                <w:szCs w:val="16"/>
                <w:lang w:eastAsia="en-US"/>
              </w:rPr>
              <w:t>n</w:t>
            </w:r>
            <w:r w:rsidRPr="00990449">
              <w:rPr>
                <w:rFonts w:ascii="Times New Roman" w:hAnsi="Times New Roman" w:cs="Times New Roman"/>
                <w:color w:val="000000"/>
                <w:sz w:val="16"/>
                <w:szCs w:val="16"/>
                <w:lang w:eastAsia="en-US"/>
              </w:rPr>
              <w:t>-C</w:t>
            </w:r>
            <w:r w:rsidRPr="00990449">
              <w:rPr>
                <w:rFonts w:ascii="Times New Roman" w:hAnsi="Times New Roman" w:cs="Times New Roman"/>
                <w:color w:val="000000"/>
                <w:sz w:val="16"/>
                <w:szCs w:val="16"/>
                <w:vertAlign w:val="subscript"/>
                <w:lang w:eastAsia="en-US"/>
              </w:rPr>
              <w:t>22</w:t>
            </w:r>
          </w:p>
        </w:tc>
        <w:tc>
          <w:tcPr>
            <w:tcW w:w="2082"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eastAsia="Calibri" w:hAnsi="Times New Roman" w:cs="Times New Roman"/>
                <w:color w:val="000000"/>
                <w:sz w:val="16"/>
                <w:szCs w:val="16"/>
                <w:lang w:eastAsia="en-US"/>
              </w:rPr>
              <w:t>22</w:t>
            </w:r>
            <w:r w:rsidRPr="00990449">
              <w:rPr>
                <w:rFonts w:ascii="Times New Roman" w:eastAsia="Calibri" w:hAnsi="Times New Roman" w:cs="Times New Roman"/>
                <w:i/>
                <w:iCs/>
                <w:color w:val="000000"/>
                <w:sz w:val="16"/>
                <w:szCs w:val="16"/>
                <w:lang w:eastAsia="en-US"/>
              </w:rPr>
              <w:t>R</w:t>
            </w:r>
            <w:r w:rsidRPr="00990449">
              <w:rPr>
                <w:rFonts w:ascii="Times New Roman" w:eastAsia="Calibri" w:hAnsi="Times New Roman" w:cs="Times New Roman"/>
                <w:color w:val="000000"/>
                <w:sz w:val="16"/>
                <w:szCs w:val="16"/>
                <w:lang w:eastAsia="en-US"/>
              </w:rPr>
              <w:t>-17</w:t>
            </w:r>
            <w:r w:rsidRPr="00990449">
              <w:rPr>
                <w:rFonts w:ascii="Times New Roman" w:eastAsia="Calibri" w:hAnsi="Times New Roman" w:cs="Times New Roman"/>
                <w:color w:val="auto"/>
                <w:sz w:val="16"/>
                <w:szCs w:val="16"/>
                <w:lang w:eastAsia="en-US"/>
              </w:rPr>
              <w:t xml:space="preserve"> α</w:t>
            </w:r>
            <w:r w:rsidRPr="00990449">
              <w:rPr>
                <w:rFonts w:ascii="Times New Roman" w:eastAsia="Calibri" w:hAnsi="Times New Roman" w:cs="Times New Roman"/>
                <w:color w:val="000000"/>
                <w:sz w:val="16"/>
                <w:szCs w:val="16"/>
                <w:lang w:eastAsia="en-US"/>
              </w:rPr>
              <w:t xml:space="preserve"> (H),21</w:t>
            </w:r>
            <w:r w:rsidRPr="00990449">
              <w:rPr>
                <w:rFonts w:ascii="Times New Roman" w:eastAsia="Calibri" w:hAnsi="Times New Roman" w:cs="Times New Roman"/>
                <w:color w:val="auto"/>
                <w:sz w:val="16"/>
                <w:szCs w:val="16"/>
                <w:lang w:eastAsia="en-US"/>
              </w:rPr>
              <w:t xml:space="preserve"> β</w:t>
            </w:r>
            <w:r w:rsidRPr="00990449">
              <w:rPr>
                <w:rFonts w:ascii="Times New Roman" w:eastAsia="Calibri" w:hAnsi="Times New Roman" w:cs="Times New Roman"/>
                <w:color w:val="000000"/>
                <w:sz w:val="16"/>
                <w:szCs w:val="16"/>
                <w:lang w:eastAsia="en-US"/>
              </w:rPr>
              <w:t xml:space="preserve"> (H)-30,31,32,33,34-pentakishomohopane</w:t>
            </w:r>
          </w:p>
        </w:tc>
        <w:tc>
          <w:tcPr>
            <w:tcW w:w="488" w:type="pct"/>
            <w:tcBorders>
              <w:top w:val="nil"/>
              <w:left w:val="nil"/>
              <w:bottom w:val="nil"/>
              <w:right w:val="nil"/>
            </w:tcBorders>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H35R</w:t>
            </w:r>
          </w:p>
        </w:tc>
        <w:tc>
          <w:tcPr>
            <w:tcW w:w="1101" w:type="pct"/>
            <w:tcBorders>
              <w:top w:val="nil"/>
              <w:left w:val="nil"/>
              <w:bottom w:val="nil"/>
              <w:right w:val="nil"/>
            </w:tcBorders>
            <w:shd w:val="clear" w:color="auto" w:fill="auto"/>
            <w:noWrap/>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90449">
              <w:rPr>
                <w:rFonts w:ascii="Times New Roman" w:hAnsi="Times New Roman" w:cs="Times New Roman"/>
                <w:color w:val="auto"/>
                <w:sz w:val="16"/>
                <w:szCs w:val="16"/>
                <w:vertAlign w:val="subscript"/>
                <w:lang w:eastAsia="en-US"/>
              </w:rPr>
              <w:t>3</w:t>
            </w:r>
            <w:r w:rsidRPr="00990449">
              <w:rPr>
                <w:rFonts w:ascii="Times New Roman" w:hAnsi="Times New Roman" w:cs="Times New Roman"/>
                <w:color w:val="auto"/>
                <w:sz w:val="16"/>
                <w:szCs w:val="16"/>
                <w:lang w:eastAsia="en-US"/>
              </w:rPr>
              <w:t>-Fluorenes</w:t>
            </w:r>
          </w:p>
        </w:tc>
        <w:tc>
          <w:tcPr>
            <w:tcW w:w="286" w:type="pct"/>
            <w:tcBorders>
              <w:top w:val="nil"/>
              <w:left w:val="nil"/>
              <w:bottom w:val="nil"/>
              <w:right w:val="single" w:sz="4" w:space="0" w:color="auto"/>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90449">
              <w:rPr>
                <w:rFonts w:ascii="Times New Roman" w:hAnsi="Times New Roman" w:cs="Times New Roman"/>
                <w:color w:val="auto"/>
                <w:sz w:val="16"/>
                <w:szCs w:val="16"/>
                <w:vertAlign w:val="subscript"/>
                <w:lang w:eastAsia="en-US"/>
              </w:rPr>
              <w:t>3</w:t>
            </w:r>
            <w:r w:rsidRPr="00990449">
              <w:rPr>
                <w:rFonts w:ascii="Times New Roman" w:hAnsi="Times New Roman" w:cs="Times New Roman"/>
                <w:color w:val="auto"/>
                <w:sz w:val="16"/>
                <w:szCs w:val="16"/>
                <w:lang w:eastAsia="en-US"/>
              </w:rPr>
              <w:t>-F</w:t>
            </w:r>
          </w:p>
        </w:tc>
      </w:tr>
      <w:tr w:rsidR="00462C17" w:rsidRPr="00AE51BB" w:rsidTr="000A58FB">
        <w:trPr>
          <w:trHeight w:val="113"/>
        </w:trPr>
        <w:tc>
          <w:tcPr>
            <w:tcW w:w="1044" w:type="pct"/>
            <w:tcBorders>
              <w:top w:val="nil"/>
              <w:left w:val="single" w:sz="4" w:space="0" w:color="auto"/>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r w:rsidRPr="00924209">
              <w:rPr>
                <w:rFonts w:ascii="Times New Roman" w:hAnsi="Times New Roman" w:cs="Times New Roman"/>
                <w:i/>
                <w:color w:val="000000"/>
                <w:sz w:val="16"/>
                <w:szCs w:val="16"/>
                <w:lang w:eastAsia="en-US"/>
              </w:rPr>
              <w:t>n</w:t>
            </w:r>
            <w:r w:rsidRPr="00990449">
              <w:rPr>
                <w:rFonts w:ascii="Times New Roman" w:hAnsi="Times New Roman" w:cs="Times New Roman"/>
                <w:color w:val="000000"/>
                <w:sz w:val="16"/>
                <w:szCs w:val="16"/>
                <w:lang w:eastAsia="en-US"/>
              </w:rPr>
              <w:t>-C</w:t>
            </w:r>
            <w:r w:rsidRPr="00990449">
              <w:rPr>
                <w:rFonts w:ascii="Times New Roman" w:hAnsi="Times New Roman" w:cs="Times New Roman"/>
                <w:color w:val="000000"/>
                <w:sz w:val="16"/>
                <w:szCs w:val="16"/>
                <w:vertAlign w:val="subscript"/>
                <w:lang w:eastAsia="en-US"/>
              </w:rPr>
              <w:t>23</w:t>
            </w:r>
          </w:p>
        </w:tc>
        <w:tc>
          <w:tcPr>
            <w:tcW w:w="2082"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eastAsia="Calibri" w:hAnsi="Times New Roman" w:cs="Times New Roman"/>
                <w:color w:val="000000"/>
                <w:sz w:val="16"/>
                <w:szCs w:val="16"/>
                <w:lang w:eastAsia="en-US"/>
              </w:rPr>
              <w:t>C</w:t>
            </w:r>
            <w:r w:rsidRPr="00990449">
              <w:rPr>
                <w:rFonts w:ascii="Times New Roman" w:eastAsia="Calibri" w:hAnsi="Times New Roman" w:cs="Times New Roman"/>
                <w:color w:val="000000"/>
                <w:sz w:val="16"/>
                <w:szCs w:val="16"/>
                <w:vertAlign w:val="subscript"/>
                <w:lang w:eastAsia="en-US"/>
              </w:rPr>
              <w:t>27</w:t>
            </w:r>
            <w:r w:rsidRPr="00990449">
              <w:rPr>
                <w:rFonts w:ascii="Times New Roman" w:eastAsia="Calibri" w:hAnsi="Times New Roman" w:cs="Times New Roman"/>
                <w:color w:val="000000"/>
                <w:sz w:val="16"/>
                <w:szCs w:val="16"/>
                <w:lang w:eastAsia="en-US"/>
              </w:rPr>
              <w:t xml:space="preserve"> 20-5</w:t>
            </w:r>
            <w:r w:rsidRPr="00990449">
              <w:rPr>
                <w:rFonts w:ascii="Times New Roman" w:eastAsia="Calibri" w:hAnsi="Times New Roman" w:cs="Times New Roman"/>
                <w:color w:val="auto"/>
                <w:sz w:val="16"/>
                <w:szCs w:val="16"/>
                <w:lang w:eastAsia="en-US"/>
              </w:rPr>
              <w:t xml:space="preserve"> α</w:t>
            </w:r>
            <w:r w:rsidRPr="00990449">
              <w:rPr>
                <w:rFonts w:ascii="Times New Roman" w:eastAsia="Calibri" w:hAnsi="Times New Roman" w:cs="Times New Roman"/>
                <w:color w:val="000000"/>
                <w:sz w:val="16"/>
                <w:szCs w:val="16"/>
                <w:lang w:eastAsia="en-US"/>
              </w:rPr>
              <w:t xml:space="preserve"> (H),14</w:t>
            </w:r>
            <w:r w:rsidRPr="00990449">
              <w:rPr>
                <w:rFonts w:ascii="Times New Roman" w:eastAsia="Calibri" w:hAnsi="Times New Roman" w:cs="Times New Roman"/>
                <w:color w:val="auto"/>
                <w:sz w:val="16"/>
                <w:szCs w:val="16"/>
                <w:lang w:eastAsia="en-US"/>
              </w:rPr>
              <w:t xml:space="preserve"> β</w:t>
            </w:r>
            <w:r w:rsidRPr="00990449">
              <w:rPr>
                <w:rFonts w:ascii="Times New Roman" w:eastAsia="Calibri" w:hAnsi="Times New Roman" w:cs="Times New Roman"/>
                <w:color w:val="000000"/>
                <w:sz w:val="16"/>
                <w:szCs w:val="16"/>
                <w:lang w:eastAsia="en-US"/>
              </w:rPr>
              <w:t xml:space="preserve"> (H),17</w:t>
            </w:r>
            <w:r w:rsidRPr="00990449">
              <w:rPr>
                <w:rFonts w:ascii="Times New Roman" w:eastAsia="Calibri" w:hAnsi="Times New Roman" w:cs="Times New Roman"/>
                <w:color w:val="auto"/>
                <w:sz w:val="16"/>
                <w:szCs w:val="16"/>
                <w:lang w:eastAsia="en-US"/>
              </w:rPr>
              <w:t xml:space="preserve"> β</w:t>
            </w:r>
            <w:r w:rsidRPr="00990449">
              <w:rPr>
                <w:rFonts w:ascii="Times New Roman" w:eastAsia="Calibri" w:hAnsi="Times New Roman" w:cs="Times New Roman"/>
                <w:color w:val="000000"/>
                <w:sz w:val="16"/>
                <w:szCs w:val="16"/>
                <w:lang w:eastAsia="en-US"/>
              </w:rPr>
              <w:t xml:space="preserve"> (H)-</w:t>
            </w:r>
            <w:proofErr w:type="spellStart"/>
            <w:r w:rsidRPr="00990449">
              <w:rPr>
                <w:rFonts w:ascii="Times New Roman" w:eastAsia="Calibri" w:hAnsi="Times New Roman" w:cs="Times New Roman"/>
                <w:color w:val="000000"/>
                <w:sz w:val="16"/>
                <w:szCs w:val="16"/>
                <w:lang w:eastAsia="en-US"/>
              </w:rPr>
              <w:t>cholestane</w:t>
            </w:r>
            <w:proofErr w:type="spellEnd"/>
          </w:p>
        </w:tc>
        <w:tc>
          <w:tcPr>
            <w:tcW w:w="488" w:type="pct"/>
            <w:tcBorders>
              <w:top w:val="nil"/>
              <w:left w:val="nil"/>
              <w:bottom w:val="nil"/>
              <w:right w:val="nil"/>
            </w:tcBorders>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i/>
                <w:color w:val="auto"/>
                <w:sz w:val="16"/>
                <w:szCs w:val="16"/>
                <w:lang w:eastAsia="en-US"/>
              </w:rPr>
              <w:t>C</w:t>
            </w:r>
            <w:r w:rsidRPr="00990449">
              <w:rPr>
                <w:rFonts w:ascii="Times New Roman" w:hAnsi="Times New Roman" w:cs="Times New Roman"/>
                <w:color w:val="auto"/>
                <w:sz w:val="16"/>
                <w:szCs w:val="16"/>
                <w:vertAlign w:val="subscript"/>
                <w:lang w:eastAsia="en-US"/>
              </w:rPr>
              <w:t>27</w:t>
            </w:r>
            <w:r w:rsidRPr="00990449">
              <w:rPr>
                <w:rFonts w:ascii="Times New Roman" w:eastAsia="Calibri" w:hAnsi="Times New Roman" w:cs="Times New Roman"/>
                <w:color w:val="auto"/>
                <w:sz w:val="16"/>
                <w:szCs w:val="16"/>
                <w:lang w:eastAsia="en-US"/>
              </w:rPr>
              <w:t xml:space="preserve"> α β β</w:t>
            </w:r>
          </w:p>
        </w:tc>
        <w:tc>
          <w:tcPr>
            <w:tcW w:w="1101"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90449">
              <w:rPr>
                <w:rFonts w:ascii="Times New Roman" w:hAnsi="Times New Roman" w:cs="Times New Roman"/>
                <w:color w:val="auto"/>
                <w:sz w:val="16"/>
                <w:szCs w:val="16"/>
                <w:vertAlign w:val="subscript"/>
                <w:lang w:eastAsia="en-US"/>
              </w:rPr>
              <w:t>0</w:t>
            </w:r>
            <w:r w:rsidRPr="00990449">
              <w:rPr>
                <w:rFonts w:ascii="Times New Roman" w:hAnsi="Times New Roman" w:cs="Times New Roman"/>
                <w:color w:val="auto"/>
                <w:sz w:val="16"/>
                <w:szCs w:val="16"/>
                <w:lang w:eastAsia="en-US"/>
              </w:rPr>
              <w:t>-Fluroanthene/</w:t>
            </w:r>
            <w:proofErr w:type="spellStart"/>
            <w:r w:rsidRPr="00990449">
              <w:rPr>
                <w:rFonts w:ascii="Times New Roman" w:hAnsi="Times New Roman" w:cs="Times New Roman"/>
                <w:color w:val="auto"/>
                <w:sz w:val="16"/>
                <w:szCs w:val="16"/>
                <w:lang w:eastAsia="en-US"/>
              </w:rPr>
              <w:t>pyrene</w:t>
            </w:r>
            <w:proofErr w:type="spellEnd"/>
          </w:p>
        </w:tc>
        <w:tc>
          <w:tcPr>
            <w:tcW w:w="286" w:type="pct"/>
            <w:tcBorders>
              <w:top w:val="nil"/>
              <w:left w:val="nil"/>
              <w:bottom w:val="nil"/>
              <w:right w:val="single" w:sz="4" w:space="0" w:color="auto"/>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90449">
              <w:rPr>
                <w:rFonts w:ascii="Times New Roman" w:hAnsi="Times New Roman" w:cs="Times New Roman"/>
                <w:color w:val="auto"/>
                <w:sz w:val="16"/>
                <w:szCs w:val="16"/>
                <w:vertAlign w:val="subscript"/>
                <w:lang w:eastAsia="en-US"/>
              </w:rPr>
              <w:t>0</w:t>
            </w:r>
            <w:r w:rsidRPr="00990449">
              <w:rPr>
                <w:rFonts w:ascii="Times New Roman" w:hAnsi="Times New Roman" w:cs="Times New Roman"/>
                <w:color w:val="auto"/>
                <w:sz w:val="16"/>
                <w:szCs w:val="16"/>
                <w:lang w:eastAsia="en-US"/>
              </w:rPr>
              <w:t>-Fl</w:t>
            </w:r>
          </w:p>
        </w:tc>
      </w:tr>
      <w:tr w:rsidR="00462C17" w:rsidRPr="00AE51BB" w:rsidTr="000A58FB">
        <w:trPr>
          <w:trHeight w:val="113"/>
        </w:trPr>
        <w:tc>
          <w:tcPr>
            <w:tcW w:w="1044" w:type="pct"/>
            <w:tcBorders>
              <w:top w:val="nil"/>
              <w:left w:val="single" w:sz="4" w:space="0" w:color="auto"/>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r w:rsidRPr="00990449">
              <w:rPr>
                <w:rFonts w:ascii="Times New Roman" w:hAnsi="Times New Roman" w:cs="Times New Roman"/>
                <w:i/>
                <w:color w:val="000000"/>
                <w:sz w:val="16"/>
                <w:szCs w:val="16"/>
                <w:lang w:eastAsia="en-US"/>
              </w:rPr>
              <w:t>n</w:t>
            </w:r>
            <w:r w:rsidRPr="00990449">
              <w:rPr>
                <w:rFonts w:ascii="Times New Roman" w:hAnsi="Times New Roman" w:cs="Times New Roman"/>
                <w:color w:val="000000"/>
                <w:sz w:val="16"/>
                <w:szCs w:val="16"/>
                <w:lang w:eastAsia="en-US"/>
              </w:rPr>
              <w:t>-</w:t>
            </w:r>
            <w:r w:rsidRPr="00990449">
              <w:rPr>
                <w:rFonts w:ascii="Times New Roman" w:hAnsi="Times New Roman" w:cs="Times New Roman"/>
                <w:i/>
                <w:color w:val="000000"/>
                <w:sz w:val="16"/>
                <w:szCs w:val="16"/>
                <w:lang w:eastAsia="en-US"/>
              </w:rPr>
              <w:t>C</w:t>
            </w:r>
            <w:r w:rsidRPr="00990449">
              <w:rPr>
                <w:rFonts w:ascii="Times New Roman" w:hAnsi="Times New Roman" w:cs="Times New Roman"/>
                <w:color w:val="000000"/>
                <w:sz w:val="16"/>
                <w:szCs w:val="16"/>
                <w:vertAlign w:val="subscript"/>
                <w:lang w:eastAsia="en-US"/>
              </w:rPr>
              <w:t>24</w:t>
            </w:r>
          </w:p>
        </w:tc>
        <w:tc>
          <w:tcPr>
            <w:tcW w:w="2082"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eastAsia="Calibri" w:hAnsi="Times New Roman" w:cs="Times New Roman"/>
                <w:color w:val="000000"/>
                <w:sz w:val="16"/>
                <w:szCs w:val="16"/>
                <w:lang w:eastAsia="en-US"/>
              </w:rPr>
              <w:t>C</w:t>
            </w:r>
            <w:r w:rsidRPr="00990449">
              <w:rPr>
                <w:rFonts w:ascii="Times New Roman" w:eastAsia="Calibri" w:hAnsi="Times New Roman" w:cs="Times New Roman"/>
                <w:color w:val="000000"/>
                <w:sz w:val="16"/>
                <w:szCs w:val="16"/>
                <w:vertAlign w:val="subscript"/>
                <w:lang w:eastAsia="en-US"/>
              </w:rPr>
              <w:t>28</w:t>
            </w:r>
            <w:r w:rsidRPr="00990449">
              <w:rPr>
                <w:rFonts w:ascii="Times New Roman" w:eastAsia="Calibri" w:hAnsi="Times New Roman" w:cs="Times New Roman"/>
                <w:color w:val="000000"/>
                <w:sz w:val="16"/>
                <w:szCs w:val="16"/>
                <w:lang w:eastAsia="en-US"/>
              </w:rPr>
              <w:t xml:space="preserve"> 20-5</w:t>
            </w:r>
            <w:r w:rsidRPr="00990449">
              <w:rPr>
                <w:rFonts w:ascii="Times New Roman" w:eastAsia="Calibri" w:hAnsi="Times New Roman" w:cs="Times New Roman"/>
                <w:color w:val="auto"/>
                <w:sz w:val="16"/>
                <w:szCs w:val="16"/>
                <w:lang w:eastAsia="en-US"/>
              </w:rPr>
              <w:t xml:space="preserve"> α</w:t>
            </w:r>
            <w:r w:rsidRPr="00990449">
              <w:rPr>
                <w:rFonts w:ascii="Times New Roman" w:eastAsia="Calibri" w:hAnsi="Times New Roman" w:cs="Times New Roman"/>
                <w:color w:val="000000"/>
                <w:sz w:val="16"/>
                <w:szCs w:val="16"/>
                <w:lang w:eastAsia="en-US"/>
              </w:rPr>
              <w:t xml:space="preserve"> (H),14</w:t>
            </w:r>
            <w:r w:rsidRPr="00990449">
              <w:rPr>
                <w:rFonts w:ascii="Times New Roman" w:eastAsia="Calibri" w:hAnsi="Times New Roman" w:cs="Times New Roman"/>
                <w:color w:val="auto"/>
                <w:sz w:val="16"/>
                <w:szCs w:val="16"/>
                <w:lang w:eastAsia="en-US"/>
              </w:rPr>
              <w:t xml:space="preserve"> β</w:t>
            </w:r>
            <w:r w:rsidRPr="00990449">
              <w:rPr>
                <w:rFonts w:ascii="Times New Roman" w:eastAsia="Calibri" w:hAnsi="Times New Roman" w:cs="Times New Roman"/>
                <w:color w:val="000000"/>
                <w:sz w:val="16"/>
                <w:szCs w:val="16"/>
                <w:lang w:eastAsia="en-US"/>
              </w:rPr>
              <w:t xml:space="preserve"> (H),17</w:t>
            </w:r>
            <w:r w:rsidRPr="00990449">
              <w:rPr>
                <w:rFonts w:ascii="Times New Roman" w:eastAsia="Calibri" w:hAnsi="Times New Roman" w:cs="Times New Roman"/>
                <w:color w:val="auto"/>
                <w:sz w:val="16"/>
                <w:szCs w:val="16"/>
                <w:lang w:eastAsia="en-US"/>
              </w:rPr>
              <w:t xml:space="preserve"> β</w:t>
            </w:r>
            <w:r w:rsidRPr="00990449">
              <w:rPr>
                <w:rFonts w:ascii="Times New Roman" w:eastAsia="Calibri" w:hAnsi="Times New Roman" w:cs="Times New Roman"/>
                <w:color w:val="000000"/>
                <w:sz w:val="16"/>
                <w:szCs w:val="16"/>
                <w:lang w:eastAsia="en-US"/>
              </w:rPr>
              <w:t xml:space="preserve"> (H)-</w:t>
            </w:r>
            <w:proofErr w:type="spellStart"/>
            <w:r w:rsidRPr="00990449">
              <w:rPr>
                <w:rFonts w:ascii="Times New Roman" w:eastAsia="Calibri" w:hAnsi="Times New Roman" w:cs="Times New Roman"/>
                <w:color w:val="000000"/>
                <w:sz w:val="16"/>
                <w:szCs w:val="16"/>
                <w:lang w:eastAsia="en-US"/>
              </w:rPr>
              <w:t>ergostane</w:t>
            </w:r>
            <w:proofErr w:type="spellEnd"/>
          </w:p>
        </w:tc>
        <w:tc>
          <w:tcPr>
            <w:tcW w:w="488" w:type="pct"/>
            <w:tcBorders>
              <w:top w:val="nil"/>
              <w:left w:val="nil"/>
              <w:bottom w:val="nil"/>
              <w:right w:val="nil"/>
            </w:tcBorders>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i/>
                <w:color w:val="auto"/>
                <w:sz w:val="16"/>
                <w:szCs w:val="16"/>
                <w:lang w:eastAsia="en-US"/>
              </w:rPr>
              <w:t>C</w:t>
            </w:r>
            <w:r w:rsidRPr="00990449">
              <w:rPr>
                <w:rFonts w:ascii="Times New Roman" w:hAnsi="Times New Roman" w:cs="Times New Roman"/>
                <w:color w:val="auto"/>
                <w:sz w:val="16"/>
                <w:szCs w:val="16"/>
                <w:vertAlign w:val="subscript"/>
                <w:lang w:eastAsia="en-US"/>
              </w:rPr>
              <w:t>28</w:t>
            </w:r>
            <w:r w:rsidRPr="00990449">
              <w:rPr>
                <w:rFonts w:ascii="Times New Roman" w:eastAsia="Calibri" w:hAnsi="Times New Roman" w:cs="Times New Roman"/>
                <w:color w:val="auto"/>
                <w:sz w:val="16"/>
                <w:szCs w:val="16"/>
                <w:lang w:eastAsia="en-US"/>
              </w:rPr>
              <w:t xml:space="preserve"> α β β</w:t>
            </w:r>
          </w:p>
        </w:tc>
        <w:tc>
          <w:tcPr>
            <w:tcW w:w="1101" w:type="pct"/>
            <w:tcBorders>
              <w:top w:val="nil"/>
              <w:left w:val="nil"/>
              <w:bottom w:val="nil"/>
              <w:right w:val="nil"/>
            </w:tcBorders>
            <w:shd w:val="clear" w:color="auto" w:fill="auto"/>
            <w:noWrap/>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90449">
              <w:rPr>
                <w:rFonts w:ascii="Times New Roman" w:hAnsi="Times New Roman" w:cs="Times New Roman"/>
                <w:color w:val="auto"/>
                <w:sz w:val="16"/>
                <w:szCs w:val="16"/>
                <w:vertAlign w:val="subscript"/>
                <w:lang w:eastAsia="en-US"/>
              </w:rPr>
              <w:t>1</w:t>
            </w:r>
            <w:r w:rsidRPr="00990449">
              <w:rPr>
                <w:rFonts w:ascii="Times New Roman" w:hAnsi="Times New Roman" w:cs="Times New Roman"/>
                <w:color w:val="auto"/>
                <w:sz w:val="16"/>
                <w:szCs w:val="16"/>
                <w:lang w:eastAsia="en-US"/>
              </w:rPr>
              <w:t>-Fluroanthenes/</w:t>
            </w:r>
            <w:proofErr w:type="spellStart"/>
            <w:r w:rsidRPr="00990449">
              <w:rPr>
                <w:rFonts w:ascii="Times New Roman" w:hAnsi="Times New Roman" w:cs="Times New Roman"/>
                <w:color w:val="auto"/>
                <w:sz w:val="16"/>
                <w:szCs w:val="16"/>
                <w:lang w:eastAsia="en-US"/>
              </w:rPr>
              <w:t>pyrenes</w:t>
            </w:r>
            <w:proofErr w:type="spellEnd"/>
          </w:p>
        </w:tc>
        <w:tc>
          <w:tcPr>
            <w:tcW w:w="286" w:type="pct"/>
            <w:tcBorders>
              <w:top w:val="nil"/>
              <w:left w:val="nil"/>
              <w:bottom w:val="nil"/>
              <w:right w:val="single" w:sz="4" w:space="0" w:color="auto"/>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90449">
              <w:rPr>
                <w:rFonts w:ascii="Times New Roman" w:hAnsi="Times New Roman" w:cs="Times New Roman"/>
                <w:color w:val="auto"/>
                <w:sz w:val="16"/>
                <w:szCs w:val="16"/>
                <w:vertAlign w:val="subscript"/>
                <w:lang w:eastAsia="en-US"/>
              </w:rPr>
              <w:t>1</w:t>
            </w:r>
            <w:r w:rsidRPr="00990449">
              <w:rPr>
                <w:rFonts w:ascii="Times New Roman" w:hAnsi="Times New Roman" w:cs="Times New Roman"/>
                <w:color w:val="auto"/>
                <w:sz w:val="16"/>
                <w:szCs w:val="16"/>
                <w:lang w:eastAsia="en-US"/>
              </w:rPr>
              <w:t>-Fl</w:t>
            </w:r>
          </w:p>
        </w:tc>
      </w:tr>
      <w:tr w:rsidR="00462C17" w:rsidRPr="00AE51BB" w:rsidTr="000A58FB">
        <w:trPr>
          <w:trHeight w:val="113"/>
        </w:trPr>
        <w:tc>
          <w:tcPr>
            <w:tcW w:w="1044" w:type="pct"/>
            <w:tcBorders>
              <w:top w:val="nil"/>
              <w:left w:val="single" w:sz="4" w:space="0" w:color="auto"/>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r w:rsidRPr="00990449">
              <w:rPr>
                <w:rFonts w:ascii="Times New Roman" w:hAnsi="Times New Roman" w:cs="Times New Roman"/>
                <w:i/>
                <w:color w:val="000000"/>
                <w:sz w:val="16"/>
                <w:szCs w:val="16"/>
                <w:lang w:eastAsia="en-US"/>
              </w:rPr>
              <w:t>n</w:t>
            </w:r>
            <w:r w:rsidRPr="00990449">
              <w:rPr>
                <w:rFonts w:ascii="Times New Roman" w:hAnsi="Times New Roman" w:cs="Times New Roman"/>
                <w:color w:val="000000"/>
                <w:sz w:val="16"/>
                <w:szCs w:val="16"/>
                <w:lang w:eastAsia="en-US"/>
              </w:rPr>
              <w:t>-</w:t>
            </w:r>
            <w:r w:rsidRPr="00990449">
              <w:rPr>
                <w:rFonts w:ascii="Times New Roman" w:hAnsi="Times New Roman" w:cs="Times New Roman"/>
                <w:i/>
                <w:color w:val="000000"/>
                <w:sz w:val="16"/>
                <w:szCs w:val="16"/>
                <w:lang w:eastAsia="en-US"/>
              </w:rPr>
              <w:t>C</w:t>
            </w:r>
            <w:r w:rsidRPr="00990449">
              <w:rPr>
                <w:rFonts w:ascii="Times New Roman" w:hAnsi="Times New Roman" w:cs="Times New Roman"/>
                <w:color w:val="000000"/>
                <w:sz w:val="16"/>
                <w:szCs w:val="16"/>
                <w:vertAlign w:val="subscript"/>
                <w:lang w:eastAsia="en-US"/>
              </w:rPr>
              <w:t>25</w:t>
            </w:r>
          </w:p>
        </w:tc>
        <w:tc>
          <w:tcPr>
            <w:tcW w:w="2082"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eastAsia="Calibri" w:hAnsi="Times New Roman" w:cs="Times New Roman"/>
                <w:color w:val="000000"/>
                <w:sz w:val="16"/>
                <w:szCs w:val="16"/>
                <w:lang w:eastAsia="en-US"/>
              </w:rPr>
              <w:t>C</w:t>
            </w:r>
            <w:r w:rsidRPr="00990449">
              <w:rPr>
                <w:rFonts w:ascii="Times New Roman" w:eastAsia="Calibri" w:hAnsi="Times New Roman" w:cs="Times New Roman"/>
                <w:color w:val="000000"/>
                <w:sz w:val="16"/>
                <w:szCs w:val="16"/>
                <w:vertAlign w:val="subscript"/>
                <w:lang w:eastAsia="en-US"/>
              </w:rPr>
              <w:t>29</w:t>
            </w:r>
            <w:r w:rsidRPr="00990449">
              <w:rPr>
                <w:rFonts w:ascii="Times New Roman" w:eastAsia="Calibri" w:hAnsi="Times New Roman" w:cs="Times New Roman"/>
                <w:color w:val="000000"/>
                <w:sz w:val="16"/>
                <w:szCs w:val="16"/>
                <w:lang w:eastAsia="en-US"/>
              </w:rPr>
              <w:t xml:space="preserve"> 20-5</w:t>
            </w:r>
            <w:r w:rsidRPr="00990449">
              <w:rPr>
                <w:rFonts w:ascii="Times New Roman" w:eastAsia="Calibri" w:hAnsi="Times New Roman" w:cs="Times New Roman"/>
                <w:color w:val="auto"/>
                <w:sz w:val="16"/>
                <w:szCs w:val="16"/>
                <w:lang w:eastAsia="en-US"/>
              </w:rPr>
              <w:t xml:space="preserve"> α</w:t>
            </w:r>
            <w:r w:rsidRPr="00990449">
              <w:rPr>
                <w:rFonts w:ascii="Times New Roman" w:eastAsia="Calibri" w:hAnsi="Times New Roman" w:cs="Times New Roman"/>
                <w:color w:val="000000"/>
                <w:sz w:val="16"/>
                <w:szCs w:val="16"/>
                <w:lang w:eastAsia="en-US"/>
              </w:rPr>
              <w:t xml:space="preserve"> (H),14</w:t>
            </w:r>
            <w:r w:rsidRPr="00990449">
              <w:rPr>
                <w:rFonts w:ascii="Times New Roman" w:eastAsia="Calibri" w:hAnsi="Times New Roman" w:cs="Times New Roman"/>
                <w:color w:val="auto"/>
                <w:sz w:val="16"/>
                <w:szCs w:val="16"/>
                <w:lang w:eastAsia="en-US"/>
              </w:rPr>
              <w:t xml:space="preserve"> β</w:t>
            </w:r>
            <w:r w:rsidRPr="00990449">
              <w:rPr>
                <w:rFonts w:ascii="Times New Roman" w:eastAsia="Calibri" w:hAnsi="Times New Roman" w:cs="Times New Roman"/>
                <w:color w:val="000000"/>
                <w:sz w:val="16"/>
                <w:szCs w:val="16"/>
                <w:lang w:eastAsia="en-US"/>
              </w:rPr>
              <w:t xml:space="preserve"> (H),17</w:t>
            </w:r>
            <w:r w:rsidRPr="00990449">
              <w:rPr>
                <w:rFonts w:ascii="Times New Roman" w:eastAsia="Calibri" w:hAnsi="Times New Roman" w:cs="Times New Roman"/>
                <w:color w:val="auto"/>
                <w:sz w:val="16"/>
                <w:szCs w:val="16"/>
                <w:lang w:eastAsia="en-US"/>
              </w:rPr>
              <w:t xml:space="preserve"> β</w:t>
            </w:r>
            <w:r w:rsidRPr="00990449">
              <w:rPr>
                <w:rFonts w:ascii="Times New Roman" w:eastAsia="Calibri" w:hAnsi="Times New Roman" w:cs="Times New Roman"/>
                <w:color w:val="000000"/>
                <w:sz w:val="16"/>
                <w:szCs w:val="16"/>
                <w:lang w:eastAsia="en-US"/>
              </w:rPr>
              <w:t xml:space="preserve"> (H)-</w:t>
            </w:r>
            <w:proofErr w:type="spellStart"/>
            <w:r w:rsidRPr="00990449">
              <w:rPr>
                <w:rFonts w:ascii="Times New Roman" w:eastAsia="Calibri" w:hAnsi="Times New Roman" w:cs="Times New Roman"/>
                <w:color w:val="000000"/>
                <w:sz w:val="16"/>
                <w:szCs w:val="16"/>
                <w:lang w:eastAsia="en-US"/>
              </w:rPr>
              <w:t>stigmastane</w:t>
            </w:r>
            <w:proofErr w:type="spellEnd"/>
          </w:p>
        </w:tc>
        <w:tc>
          <w:tcPr>
            <w:tcW w:w="488" w:type="pct"/>
            <w:tcBorders>
              <w:top w:val="nil"/>
              <w:left w:val="nil"/>
              <w:bottom w:val="nil"/>
              <w:right w:val="nil"/>
            </w:tcBorders>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i/>
                <w:color w:val="auto"/>
                <w:sz w:val="16"/>
                <w:szCs w:val="16"/>
                <w:lang w:eastAsia="en-US"/>
              </w:rPr>
              <w:t>C</w:t>
            </w:r>
            <w:r w:rsidRPr="00990449">
              <w:rPr>
                <w:rFonts w:ascii="Times New Roman" w:hAnsi="Times New Roman" w:cs="Times New Roman"/>
                <w:color w:val="auto"/>
                <w:sz w:val="16"/>
                <w:szCs w:val="16"/>
                <w:vertAlign w:val="subscript"/>
                <w:lang w:eastAsia="en-US"/>
              </w:rPr>
              <w:t>29</w:t>
            </w:r>
            <w:r w:rsidRPr="00990449">
              <w:rPr>
                <w:rFonts w:ascii="Times New Roman" w:eastAsia="Calibri" w:hAnsi="Times New Roman" w:cs="Times New Roman"/>
                <w:color w:val="auto"/>
                <w:sz w:val="16"/>
                <w:szCs w:val="16"/>
                <w:lang w:eastAsia="en-US"/>
              </w:rPr>
              <w:t xml:space="preserve"> α β β</w:t>
            </w:r>
          </w:p>
        </w:tc>
        <w:tc>
          <w:tcPr>
            <w:tcW w:w="1101" w:type="pct"/>
            <w:tcBorders>
              <w:top w:val="nil"/>
              <w:left w:val="nil"/>
              <w:bottom w:val="nil"/>
              <w:right w:val="nil"/>
            </w:tcBorders>
            <w:shd w:val="clear" w:color="auto" w:fill="auto"/>
            <w:noWrap/>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90449">
              <w:rPr>
                <w:rFonts w:ascii="Times New Roman" w:hAnsi="Times New Roman" w:cs="Times New Roman"/>
                <w:color w:val="auto"/>
                <w:sz w:val="16"/>
                <w:szCs w:val="16"/>
                <w:vertAlign w:val="subscript"/>
                <w:lang w:eastAsia="en-US"/>
              </w:rPr>
              <w:t>2</w:t>
            </w:r>
            <w:r w:rsidRPr="00990449">
              <w:rPr>
                <w:rFonts w:ascii="Times New Roman" w:hAnsi="Times New Roman" w:cs="Times New Roman"/>
                <w:color w:val="auto"/>
                <w:sz w:val="16"/>
                <w:szCs w:val="16"/>
                <w:lang w:eastAsia="en-US"/>
              </w:rPr>
              <w:t>-Fluroanthenes/</w:t>
            </w:r>
            <w:proofErr w:type="spellStart"/>
            <w:r w:rsidRPr="00990449">
              <w:rPr>
                <w:rFonts w:ascii="Times New Roman" w:hAnsi="Times New Roman" w:cs="Times New Roman"/>
                <w:color w:val="auto"/>
                <w:sz w:val="16"/>
                <w:szCs w:val="16"/>
                <w:lang w:eastAsia="en-US"/>
              </w:rPr>
              <w:t>pyrenes</w:t>
            </w:r>
            <w:proofErr w:type="spellEnd"/>
          </w:p>
        </w:tc>
        <w:tc>
          <w:tcPr>
            <w:tcW w:w="286" w:type="pct"/>
            <w:tcBorders>
              <w:top w:val="nil"/>
              <w:left w:val="nil"/>
              <w:bottom w:val="nil"/>
              <w:right w:val="single" w:sz="4" w:space="0" w:color="auto"/>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90449">
              <w:rPr>
                <w:rFonts w:ascii="Times New Roman" w:hAnsi="Times New Roman" w:cs="Times New Roman"/>
                <w:color w:val="auto"/>
                <w:sz w:val="16"/>
                <w:szCs w:val="16"/>
                <w:vertAlign w:val="subscript"/>
                <w:lang w:eastAsia="en-US"/>
              </w:rPr>
              <w:t>2</w:t>
            </w:r>
            <w:r w:rsidRPr="00990449">
              <w:rPr>
                <w:rFonts w:ascii="Times New Roman" w:hAnsi="Times New Roman" w:cs="Times New Roman"/>
                <w:color w:val="auto"/>
                <w:sz w:val="16"/>
                <w:szCs w:val="16"/>
                <w:lang w:eastAsia="en-US"/>
              </w:rPr>
              <w:t>-Fl</w:t>
            </w:r>
          </w:p>
        </w:tc>
      </w:tr>
      <w:tr w:rsidR="00462C17" w:rsidRPr="00AE51BB" w:rsidTr="000A58FB">
        <w:trPr>
          <w:trHeight w:val="113"/>
        </w:trPr>
        <w:tc>
          <w:tcPr>
            <w:tcW w:w="1044" w:type="pct"/>
            <w:tcBorders>
              <w:top w:val="nil"/>
              <w:left w:val="single" w:sz="4" w:space="0" w:color="auto"/>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r w:rsidRPr="00990449">
              <w:rPr>
                <w:rFonts w:ascii="Times New Roman" w:hAnsi="Times New Roman" w:cs="Times New Roman"/>
                <w:i/>
                <w:color w:val="000000"/>
                <w:sz w:val="16"/>
                <w:szCs w:val="16"/>
                <w:lang w:eastAsia="en-US"/>
              </w:rPr>
              <w:t>n</w:t>
            </w:r>
            <w:r w:rsidRPr="00990449">
              <w:rPr>
                <w:rFonts w:ascii="Times New Roman" w:hAnsi="Times New Roman" w:cs="Times New Roman"/>
                <w:color w:val="000000"/>
                <w:sz w:val="16"/>
                <w:szCs w:val="16"/>
                <w:lang w:eastAsia="en-US"/>
              </w:rPr>
              <w:t>-</w:t>
            </w:r>
            <w:r w:rsidRPr="00990449">
              <w:rPr>
                <w:rFonts w:ascii="Times New Roman" w:hAnsi="Times New Roman" w:cs="Times New Roman"/>
                <w:i/>
                <w:color w:val="000000"/>
                <w:sz w:val="16"/>
                <w:szCs w:val="16"/>
                <w:lang w:eastAsia="en-US"/>
              </w:rPr>
              <w:t>C</w:t>
            </w:r>
            <w:r w:rsidRPr="00990449">
              <w:rPr>
                <w:rFonts w:ascii="Times New Roman" w:hAnsi="Times New Roman" w:cs="Times New Roman"/>
                <w:color w:val="000000"/>
                <w:sz w:val="16"/>
                <w:szCs w:val="16"/>
                <w:vertAlign w:val="subscript"/>
                <w:lang w:eastAsia="en-US"/>
              </w:rPr>
              <w:t>26</w:t>
            </w:r>
          </w:p>
        </w:tc>
        <w:tc>
          <w:tcPr>
            <w:tcW w:w="2082"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p>
        </w:tc>
        <w:tc>
          <w:tcPr>
            <w:tcW w:w="488" w:type="pct"/>
            <w:tcBorders>
              <w:top w:val="nil"/>
              <w:left w:val="nil"/>
              <w:bottom w:val="nil"/>
              <w:right w:val="nil"/>
            </w:tcBorders>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p>
        </w:tc>
        <w:tc>
          <w:tcPr>
            <w:tcW w:w="1101" w:type="pct"/>
            <w:tcBorders>
              <w:top w:val="nil"/>
              <w:left w:val="nil"/>
              <w:bottom w:val="nil"/>
              <w:right w:val="nil"/>
            </w:tcBorders>
            <w:shd w:val="clear" w:color="auto" w:fill="auto"/>
            <w:noWrap/>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90449">
              <w:rPr>
                <w:rFonts w:ascii="Times New Roman" w:hAnsi="Times New Roman" w:cs="Times New Roman"/>
                <w:color w:val="auto"/>
                <w:sz w:val="16"/>
                <w:szCs w:val="16"/>
                <w:vertAlign w:val="subscript"/>
                <w:lang w:eastAsia="en-US"/>
              </w:rPr>
              <w:t>3</w:t>
            </w:r>
            <w:r w:rsidRPr="00990449">
              <w:rPr>
                <w:rFonts w:ascii="Times New Roman" w:hAnsi="Times New Roman" w:cs="Times New Roman"/>
                <w:color w:val="auto"/>
                <w:sz w:val="16"/>
                <w:szCs w:val="16"/>
                <w:lang w:eastAsia="en-US"/>
              </w:rPr>
              <w:t>-Fluroanthenes/</w:t>
            </w:r>
            <w:proofErr w:type="spellStart"/>
            <w:r w:rsidRPr="00990449">
              <w:rPr>
                <w:rFonts w:ascii="Times New Roman" w:hAnsi="Times New Roman" w:cs="Times New Roman"/>
                <w:color w:val="auto"/>
                <w:sz w:val="16"/>
                <w:szCs w:val="16"/>
                <w:lang w:eastAsia="en-US"/>
              </w:rPr>
              <w:t>pyrenes</w:t>
            </w:r>
            <w:proofErr w:type="spellEnd"/>
          </w:p>
        </w:tc>
        <w:tc>
          <w:tcPr>
            <w:tcW w:w="286" w:type="pct"/>
            <w:tcBorders>
              <w:top w:val="nil"/>
              <w:left w:val="nil"/>
              <w:bottom w:val="nil"/>
              <w:right w:val="single" w:sz="4" w:space="0" w:color="auto"/>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90449">
              <w:rPr>
                <w:rFonts w:ascii="Times New Roman" w:hAnsi="Times New Roman" w:cs="Times New Roman"/>
                <w:color w:val="auto"/>
                <w:sz w:val="16"/>
                <w:szCs w:val="16"/>
                <w:vertAlign w:val="subscript"/>
                <w:lang w:eastAsia="en-US"/>
              </w:rPr>
              <w:t>3</w:t>
            </w:r>
            <w:r w:rsidRPr="00990449">
              <w:rPr>
                <w:rFonts w:ascii="Times New Roman" w:hAnsi="Times New Roman" w:cs="Times New Roman"/>
                <w:color w:val="auto"/>
                <w:sz w:val="16"/>
                <w:szCs w:val="16"/>
                <w:lang w:eastAsia="en-US"/>
              </w:rPr>
              <w:t>-Fl</w:t>
            </w:r>
          </w:p>
        </w:tc>
      </w:tr>
      <w:tr w:rsidR="00462C17" w:rsidRPr="00AE51BB" w:rsidTr="000A58FB">
        <w:trPr>
          <w:trHeight w:val="113"/>
        </w:trPr>
        <w:tc>
          <w:tcPr>
            <w:tcW w:w="1044" w:type="pct"/>
            <w:tcBorders>
              <w:top w:val="nil"/>
              <w:left w:val="single" w:sz="4" w:space="0" w:color="auto"/>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r w:rsidRPr="00990449">
              <w:rPr>
                <w:rFonts w:ascii="Times New Roman" w:hAnsi="Times New Roman" w:cs="Times New Roman"/>
                <w:i/>
                <w:color w:val="000000"/>
                <w:sz w:val="16"/>
                <w:szCs w:val="16"/>
                <w:lang w:eastAsia="en-US"/>
              </w:rPr>
              <w:t>n</w:t>
            </w:r>
            <w:r w:rsidRPr="00990449">
              <w:rPr>
                <w:rFonts w:ascii="Times New Roman" w:hAnsi="Times New Roman" w:cs="Times New Roman"/>
                <w:color w:val="000000"/>
                <w:sz w:val="16"/>
                <w:szCs w:val="16"/>
                <w:lang w:eastAsia="en-US"/>
              </w:rPr>
              <w:t>-</w:t>
            </w:r>
            <w:r w:rsidRPr="00990449">
              <w:rPr>
                <w:rFonts w:ascii="Times New Roman" w:hAnsi="Times New Roman" w:cs="Times New Roman"/>
                <w:i/>
                <w:color w:val="000000"/>
                <w:sz w:val="16"/>
                <w:szCs w:val="16"/>
                <w:lang w:eastAsia="en-US"/>
              </w:rPr>
              <w:t>C</w:t>
            </w:r>
            <w:r w:rsidRPr="00990449">
              <w:rPr>
                <w:rFonts w:ascii="Times New Roman" w:hAnsi="Times New Roman" w:cs="Times New Roman"/>
                <w:color w:val="000000"/>
                <w:sz w:val="16"/>
                <w:szCs w:val="16"/>
                <w:vertAlign w:val="subscript"/>
                <w:lang w:eastAsia="en-US"/>
              </w:rPr>
              <w:t>27</w:t>
            </w:r>
          </w:p>
        </w:tc>
        <w:tc>
          <w:tcPr>
            <w:tcW w:w="2082"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p>
        </w:tc>
        <w:tc>
          <w:tcPr>
            <w:tcW w:w="488" w:type="pct"/>
            <w:tcBorders>
              <w:top w:val="nil"/>
              <w:left w:val="nil"/>
              <w:bottom w:val="nil"/>
              <w:right w:val="nil"/>
            </w:tcBorders>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p>
        </w:tc>
        <w:tc>
          <w:tcPr>
            <w:tcW w:w="1101" w:type="pct"/>
            <w:tcBorders>
              <w:top w:val="nil"/>
              <w:left w:val="nil"/>
              <w:bottom w:val="nil"/>
              <w:right w:val="nil"/>
            </w:tcBorders>
            <w:shd w:val="clear" w:color="auto" w:fill="auto"/>
            <w:noWrap/>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90449">
              <w:rPr>
                <w:rFonts w:ascii="Times New Roman" w:hAnsi="Times New Roman" w:cs="Times New Roman"/>
                <w:color w:val="auto"/>
                <w:sz w:val="16"/>
                <w:szCs w:val="16"/>
                <w:vertAlign w:val="subscript"/>
                <w:lang w:eastAsia="en-US"/>
              </w:rPr>
              <w:t>4</w:t>
            </w:r>
            <w:r w:rsidRPr="00990449">
              <w:rPr>
                <w:rFonts w:ascii="Times New Roman" w:hAnsi="Times New Roman" w:cs="Times New Roman"/>
                <w:color w:val="auto"/>
                <w:sz w:val="16"/>
                <w:szCs w:val="16"/>
                <w:lang w:eastAsia="en-US"/>
              </w:rPr>
              <w:t>-Fluroanthenes/</w:t>
            </w:r>
            <w:proofErr w:type="spellStart"/>
            <w:r w:rsidRPr="00990449">
              <w:rPr>
                <w:rFonts w:ascii="Times New Roman" w:hAnsi="Times New Roman" w:cs="Times New Roman"/>
                <w:color w:val="auto"/>
                <w:sz w:val="16"/>
                <w:szCs w:val="16"/>
                <w:lang w:eastAsia="en-US"/>
              </w:rPr>
              <w:t>pyrenes</w:t>
            </w:r>
            <w:proofErr w:type="spellEnd"/>
          </w:p>
        </w:tc>
        <w:tc>
          <w:tcPr>
            <w:tcW w:w="286" w:type="pct"/>
            <w:tcBorders>
              <w:top w:val="nil"/>
              <w:left w:val="nil"/>
              <w:bottom w:val="nil"/>
              <w:right w:val="single" w:sz="4" w:space="0" w:color="auto"/>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90449">
              <w:rPr>
                <w:rFonts w:ascii="Times New Roman" w:hAnsi="Times New Roman" w:cs="Times New Roman"/>
                <w:color w:val="auto"/>
                <w:sz w:val="16"/>
                <w:szCs w:val="16"/>
                <w:vertAlign w:val="subscript"/>
                <w:lang w:eastAsia="en-US"/>
              </w:rPr>
              <w:t>4</w:t>
            </w:r>
            <w:r w:rsidRPr="00990449">
              <w:rPr>
                <w:rFonts w:ascii="Times New Roman" w:hAnsi="Times New Roman" w:cs="Times New Roman"/>
                <w:color w:val="auto"/>
                <w:sz w:val="16"/>
                <w:szCs w:val="16"/>
                <w:lang w:eastAsia="en-US"/>
              </w:rPr>
              <w:t>-Fl</w:t>
            </w:r>
          </w:p>
        </w:tc>
      </w:tr>
      <w:tr w:rsidR="00462C17" w:rsidRPr="00AE51BB" w:rsidTr="000A58FB">
        <w:trPr>
          <w:trHeight w:val="113"/>
        </w:trPr>
        <w:tc>
          <w:tcPr>
            <w:tcW w:w="1044" w:type="pct"/>
            <w:tcBorders>
              <w:top w:val="nil"/>
              <w:left w:val="single" w:sz="4" w:space="0" w:color="auto"/>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r w:rsidRPr="00990449">
              <w:rPr>
                <w:rFonts w:ascii="Times New Roman" w:hAnsi="Times New Roman" w:cs="Times New Roman"/>
                <w:i/>
                <w:color w:val="000000"/>
                <w:sz w:val="16"/>
                <w:szCs w:val="16"/>
                <w:lang w:eastAsia="en-US"/>
              </w:rPr>
              <w:t>n</w:t>
            </w:r>
            <w:r w:rsidRPr="00990449">
              <w:rPr>
                <w:rFonts w:ascii="Times New Roman" w:hAnsi="Times New Roman" w:cs="Times New Roman"/>
                <w:color w:val="000000"/>
                <w:sz w:val="16"/>
                <w:szCs w:val="16"/>
                <w:lang w:eastAsia="en-US"/>
              </w:rPr>
              <w:t>-</w:t>
            </w:r>
            <w:r w:rsidRPr="00990449">
              <w:rPr>
                <w:rFonts w:ascii="Times New Roman" w:hAnsi="Times New Roman" w:cs="Times New Roman"/>
                <w:i/>
                <w:color w:val="000000"/>
                <w:sz w:val="16"/>
                <w:szCs w:val="16"/>
                <w:lang w:eastAsia="en-US"/>
              </w:rPr>
              <w:t>C</w:t>
            </w:r>
            <w:r w:rsidRPr="00990449">
              <w:rPr>
                <w:rFonts w:ascii="Times New Roman" w:hAnsi="Times New Roman" w:cs="Times New Roman"/>
                <w:color w:val="000000"/>
                <w:sz w:val="16"/>
                <w:szCs w:val="16"/>
                <w:vertAlign w:val="subscript"/>
                <w:lang w:eastAsia="en-US"/>
              </w:rPr>
              <w:t>28</w:t>
            </w:r>
          </w:p>
        </w:tc>
        <w:tc>
          <w:tcPr>
            <w:tcW w:w="2082"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p>
        </w:tc>
        <w:tc>
          <w:tcPr>
            <w:tcW w:w="488" w:type="pct"/>
            <w:tcBorders>
              <w:top w:val="nil"/>
              <w:left w:val="nil"/>
              <w:bottom w:val="nil"/>
              <w:right w:val="nil"/>
            </w:tcBorders>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p>
        </w:tc>
        <w:tc>
          <w:tcPr>
            <w:tcW w:w="1101"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90449">
              <w:rPr>
                <w:rFonts w:ascii="Times New Roman" w:hAnsi="Times New Roman" w:cs="Times New Roman"/>
                <w:color w:val="auto"/>
                <w:sz w:val="16"/>
                <w:szCs w:val="16"/>
                <w:vertAlign w:val="subscript"/>
                <w:lang w:eastAsia="en-US"/>
              </w:rPr>
              <w:t>0</w:t>
            </w:r>
            <w:r w:rsidRPr="00990449">
              <w:rPr>
                <w:rFonts w:ascii="Times New Roman" w:hAnsi="Times New Roman" w:cs="Times New Roman"/>
                <w:color w:val="auto"/>
                <w:sz w:val="16"/>
                <w:szCs w:val="16"/>
                <w:lang w:eastAsia="en-US"/>
              </w:rPr>
              <w:t>-Benzonaphthothiophenes</w:t>
            </w:r>
          </w:p>
        </w:tc>
        <w:tc>
          <w:tcPr>
            <w:tcW w:w="286" w:type="pct"/>
            <w:tcBorders>
              <w:top w:val="nil"/>
              <w:left w:val="nil"/>
              <w:bottom w:val="nil"/>
              <w:right w:val="single" w:sz="4" w:space="0" w:color="auto"/>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90449">
              <w:rPr>
                <w:rFonts w:ascii="Times New Roman" w:hAnsi="Times New Roman" w:cs="Times New Roman"/>
                <w:color w:val="auto"/>
                <w:sz w:val="16"/>
                <w:szCs w:val="16"/>
                <w:vertAlign w:val="subscript"/>
                <w:lang w:eastAsia="en-US"/>
              </w:rPr>
              <w:t>0</w:t>
            </w:r>
            <w:r w:rsidRPr="00990449">
              <w:rPr>
                <w:rFonts w:ascii="Times New Roman" w:hAnsi="Times New Roman" w:cs="Times New Roman"/>
                <w:color w:val="auto"/>
                <w:sz w:val="16"/>
                <w:szCs w:val="16"/>
                <w:lang w:eastAsia="en-US"/>
              </w:rPr>
              <w:t>-B</w:t>
            </w:r>
          </w:p>
        </w:tc>
      </w:tr>
      <w:tr w:rsidR="00462C17" w:rsidRPr="00AE51BB" w:rsidTr="000A58FB">
        <w:trPr>
          <w:trHeight w:val="113"/>
        </w:trPr>
        <w:tc>
          <w:tcPr>
            <w:tcW w:w="1044" w:type="pct"/>
            <w:tcBorders>
              <w:top w:val="nil"/>
              <w:left w:val="single" w:sz="4" w:space="0" w:color="auto"/>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r w:rsidRPr="00990449">
              <w:rPr>
                <w:rFonts w:ascii="Times New Roman" w:hAnsi="Times New Roman" w:cs="Times New Roman"/>
                <w:i/>
                <w:color w:val="000000"/>
                <w:sz w:val="16"/>
                <w:szCs w:val="16"/>
                <w:lang w:eastAsia="en-US"/>
              </w:rPr>
              <w:t>n</w:t>
            </w:r>
            <w:r w:rsidRPr="00990449">
              <w:rPr>
                <w:rFonts w:ascii="Times New Roman" w:hAnsi="Times New Roman" w:cs="Times New Roman"/>
                <w:color w:val="000000"/>
                <w:sz w:val="16"/>
                <w:szCs w:val="16"/>
                <w:lang w:eastAsia="en-US"/>
              </w:rPr>
              <w:t>-</w:t>
            </w:r>
            <w:r w:rsidRPr="00990449">
              <w:rPr>
                <w:rFonts w:ascii="Times New Roman" w:hAnsi="Times New Roman" w:cs="Times New Roman"/>
                <w:i/>
                <w:color w:val="000000"/>
                <w:sz w:val="16"/>
                <w:szCs w:val="16"/>
                <w:lang w:eastAsia="en-US"/>
              </w:rPr>
              <w:t>C</w:t>
            </w:r>
            <w:r w:rsidRPr="00990449">
              <w:rPr>
                <w:rFonts w:ascii="Times New Roman" w:hAnsi="Times New Roman" w:cs="Times New Roman"/>
                <w:color w:val="000000"/>
                <w:sz w:val="16"/>
                <w:szCs w:val="16"/>
                <w:vertAlign w:val="subscript"/>
                <w:lang w:eastAsia="en-US"/>
              </w:rPr>
              <w:t>29</w:t>
            </w:r>
          </w:p>
        </w:tc>
        <w:tc>
          <w:tcPr>
            <w:tcW w:w="2082"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p>
        </w:tc>
        <w:tc>
          <w:tcPr>
            <w:tcW w:w="488" w:type="pct"/>
            <w:tcBorders>
              <w:top w:val="nil"/>
              <w:left w:val="nil"/>
              <w:bottom w:val="nil"/>
              <w:right w:val="nil"/>
            </w:tcBorders>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p>
        </w:tc>
        <w:tc>
          <w:tcPr>
            <w:tcW w:w="1101" w:type="pct"/>
            <w:tcBorders>
              <w:top w:val="nil"/>
              <w:left w:val="nil"/>
              <w:bottom w:val="nil"/>
              <w:right w:val="nil"/>
            </w:tcBorders>
            <w:shd w:val="clear" w:color="auto" w:fill="auto"/>
            <w:noWrap/>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90449">
              <w:rPr>
                <w:rFonts w:ascii="Times New Roman" w:hAnsi="Times New Roman" w:cs="Times New Roman"/>
                <w:color w:val="auto"/>
                <w:sz w:val="16"/>
                <w:szCs w:val="16"/>
                <w:vertAlign w:val="subscript"/>
                <w:lang w:eastAsia="en-US"/>
              </w:rPr>
              <w:t>1</w:t>
            </w:r>
            <w:r w:rsidRPr="00990449">
              <w:rPr>
                <w:rFonts w:ascii="Times New Roman" w:hAnsi="Times New Roman" w:cs="Times New Roman"/>
                <w:color w:val="auto"/>
                <w:sz w:val="16"/>
                <w:szCs w:val="16"/>
                <w:lang w:eastAsia="en-US"/>
              </w:rPr>
              <w:t>-Benzonaphthothiophenes</w:t>
            </w:r>
          </w:p>
        </w:tc>
        <w:tc>
          <w:tcPr>
            <w:tcW w:w="286" w:type="pct"/>
            <w:tcBorders>
              <w:top w:val="nil"/>
              <w:left w:val="nil"/>
              <w:bottom w:val="nil"/>
              <w:right w:val="single" w:sz="4" w:space="0" w:color="auto"/>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90449">
              <w:rPr>
                <w:rFonts w:ascii="Times New Roman" w:hAnsi="Times New Roman" w:cs="Times New Roman"/>
                <w:color w:val="auto"/>
                <w:sz w:val="16"/>
                <w:szCs w:val="16"/>
                <w:vertAlign w:val="subscript"/>
                <w:lang w:eastAsia="en-US"/>
              </w:rPr>
              <w:t>1</w:t>
            </w:r>
            <w:r w:rsidRPr="00990449">
              <w:rPr>
                <w:rFonts w:ascii="Times New Roman" w:hAnsi="Times New Roman" w:cs="Times New Roman"/>
                <w:color w:val="auto"/>
                <w:sz w:val="16"/>
                <w:szCs w:val="16"/>
                <w:lang w:eastAsia="en-US"/>
              </w:rPr>
              <w:t>-B</w:t>
            </w:r>
          </w:p>
        </w:tc>
      </w:tr>
      <w:tr w:rsidR="00462C17" w:rsidRPr="00AE51BB" w:rsidTr="000A58FB">
        <w:trPr>
          <w:trHeight w:val="113"/>
        </w:trPr>
        <w:tc>
          <w:tcPr>
            <w:tcW w:w="1044" w:type="pct"/>
            <w:tcBorders>
              <w:top w:val="nil"/>
              <w:left w:val="single" w:sz="4" w:space="0" w:color="auto"/>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r w:rsidRPr="00990449">
              <w:rPr>
                <w:rFonts w:ascii="Times New Roman" w:hAnsi="Times New Roman" w:cs="Times New Roman"/>
                <w:i/>
                <w:color w:val="000000"/>
                <w:sz w:val="16"/>
                <w:szCs w:val="16"/>
                <w:lang w:eastAsia="en-US"/>
              </w:rPr>
              <w:t>n</w:t>
            </w:r>
            <w:r w:rsidRPr="00990449">
              <w:rPr>
                <w:rFonts w:ascii="Times New Roman" w:hAnsi="Times New Roman" w:cs="Times New Roman"/>
                <w:color w:val="000000"/>
                <w:sz w:val="16"/>
                <w:szCs w:val="16"/>
                <w:lang w:eastAsia="en-US"/>
              </w:rPr>
              <w:t>-</w:t>
            </w:r>
            <w:r w:rsidRPr="00990449">
              <w:rPr>
                <w:rFonts w:ascii="Times New Roman" w:hAnsi="Times New Roman" w:cs="Times New Roman"/>
                <w:i/>
                <w:color w:val="000000"/>
                <w:sz w:val="16"/>
                <w:szCs w:val="16"/>
                <w:lang w:eastAsia="en-US"/>
              </w:rPr>
              <w:t>C</w:t>
            </w:r>
            <w:r w:rsidRPr="00990449">
              <w:rPr>
                <w:rFonts w:ascii="Times New Roman" w:hAnsi="Times New Roman" w:cs="Times New Roman"/>
                <w:color w:val="000000"/>
                <w:sz w:val="16"/>
                <w:szCs w:val="16"/>
                <w:vertAlign w:val="subscript"/>
                <w:lang w:eastAsia="en-US"/>
              </w:rPr>
              <w:t>30</w:t>
            </w:r>
          </w:p>
        </w:tc>
        <w:tc>
          <w:tcPr>
            <w:tcW w:w="2082"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p>
        </w:tc>
        <w:tc>
          <w:tcPr>
            <w:tcW w:w="488" w:type="pct"/>
            <w:tcBorders>
              <w:top w:val="nil"/>
              <w:left w:val="nil"/>
              <w:bottom w:val="nil"/>
              <w:right w:val="nil"/>
            </w:tcBorders>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p>
        </w:tc>
        <w:tc>
          <w:tcPr>
            <w:tcW w:w="1101" w:type="pct"/>
            <w:tcBorders>
              <w:top w:val="nil"/>
              <w:left w:val="nil"/>
              <w:bottom w:val="nil"/>
              <w:right w:val="nil"/>
            </w:tcBorders>
            <w:shd w:val="clear" w:color="auto" w:fill="auto"/>
            <w:noWrap/>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90449">
              <w:rPr>
                <w:rFonts w:ascii="Times New Roman" w:hAnsi="Times New Roman" w:cs="Times New Roman"/>
                <w:color w:val="auto"/>
                <w:sz w:val="16"/>
                <w:szCs w:val="16"/>
                <w:vertAlign w:val="subscript"/>
                <w:lang w:eastAsia="en-US"/>
              </w:rPr>
              <w:t>2</w:t>
            </w:r>
            <w:r w:rsidRPr="00990449">
              <w:rPr>
                <w:rFonts w:ascii="Times New Roman" w:hAnsi="Times New Roman" w:cs="Times New Roman"/>
                <w:color w:val="auto"/>
                <w:sz w:val="16"/>
                <w:szCs w:val="16"/>
                <w:lang w:eastAsia="en-US"/>
              </w:rPr>
              <w:t>-Benzonaphthothiophenes</w:t>
            </w:r>
          </w:p>
        </w:tc>
        <w:tc>
          <w:tcPr>
            <w:tcW w:w="286" w:type="pct"/>
            <w:tcBorders>
              <w:top w:val="nil"/>
              <w:left w:val="nil"/>
              <w:bottom w:val="nil"/>
              <w:right w:val="single" w:sz="4" w:space="0" w:color="auto"/>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90449">
              <w:rPr>
                <w:rFonts w:ascii="Times New Roman" w:hAnsi="Times New Roman" w:cs="Times New Roman"/>
                <w:color w:val="auto"/>
                <w:sz w:val="16"/>
                <w:szCs w:val="16"/>
                <w:vertAlign w:val="subscript"/>
                <w:lang w:eastAsia="en-US"/>
              </w:rPr>
              <w:t>2</w:t>
            </w:r>
            <w:r w:rsidRPr="00990449">
              <w:rPr>
                <w:rFonts w:ascii="Times New Roman" w:hAnsi="Times New Roman" w:cs="Times New Roman"/>
                <w:color w:val="auto"/>
                <w:sz w:val="16"/>
                <w:szCs w:val="16"/>
                <w:lang w:eastAsia="en-US"/>
              </w:rPr>
              <w:t>-B</w:t>
            </w:r>
          </w:p>
        </w:tc>
      </w:tr>
      <w:tr w:rsidR="00462C17" w:rsidRPr="00AE51BB" w:rsidTr="000A58FB">
        <w:trPr>
          <w:trHeight w:val="113"/>
        </w:trPr>
        <w:tc>
          <w:tcPr>
            <w:tcW w:w="1044" w:type="pct"/>
            <w:tcBorders>
              <w:top w:val="nil"/>
              <w:left w:val="single" w:sz="4" w:space="0" w:color="auto"/>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r w:rsidRPr="00990449">
              <w:rPr>
                <w:rFonts w:ascii="Times New Roman" w:hAnsi="Times New Roman" w:cs="Times New Roman"/>
                <w:i/>
                <w:color w:val="000000"/>
                <w:sz w:val="16"/>
                <w:szCs w:val="16"/>
                <w:lang w:eastAsia="en-US"/>
              </w:rPr>
              <w:t>n</w:t>
            </w:r>
            <w:r w:rsidRPr="00990449">
              <w:rPr>
                <w:rFonts w:ascii="Times New Roman" w:hAnsi="Times New Roman" w:cs="Times New Roman"/>
                <w:color w:val="000000"/>
                <w:sz w:val="16"/>
                <w:szCs w:val="16"/>
                <w:lang w:eastAsia="en-US"/>
              </w:rPr>
              <w:t>-</w:t>
            </w:r>
            <w:r w:rsidRPr="00990449">
              <w:rPr>
                <w:rFonts w:ascii="Times New Roman" w:hAnsi="Times New Roman" w:cs="Times New Roman"/>
                <w:i/>
                <w:color w:val="000000"/>
                <w:sz w:val="16"/>
                <w:szCs w:val="16"/>
                <w:lang w:eastAsia="en-US"/>
              </w:rPr>
              <w:t>C</w:t>
            </w:r>
            <w:r w:rsidRPr="00990449">
              <w:rPr>
                <w:rFonts w:ascii="Times New Roman" w:hAnsi="Times New Roman" w:cs="Times New Roman"/>
                <w:color w:val="000000"/>
                <w:sz w:val="16"/>
                <w:szCs w:val="16"/>
                <w:vertAlign w:val="subscript"/>
                <w:lang w:eastAsia="en-US"/>
              </w:rPr>
              <w:t>31</w:t>
            </w:r>
          </w:p>
        </w:tc>
        <w:tc>
          <w:tcPr>
            <w:tcW w:w="2082"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p>
        </w:tc>
        <w:tc>
          <w:tcPr>
            <w:tcW w:w="488" w:type="pct"/>
            <w:tcBorders>
              <w:top w:val="nil"/>
              <w:left w:val="nil"/>
              <w:bottom w:val="nil"/>
              <w:right w:val="nil"/>
            </w:tcBorders>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p>
        </w:tc>
        <w:tc>
          <w:tcPr>
            <w:tcW w:w="1101" w:type="pct"/>
            <w:tcBorders>
              <w:top w:val="nil"/>
              <w:left w:val="nil"/>
              <w:bottom w:val="nil"/>
              <w:right w:val="nil"/>
            </w:tcBorders>
            <w:shd w:val="clear" w:color="auto" w:fill="auto"/>
            <w:noWrap/>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90449">
              <w:rPr>
                <w:rFonts w:ascii="Times New Roman" w:hAnsi="Times New Roman" w:cs="Times New Roman"/>
                <w:color w:val="auto"/>
                <w:sz w:val="16"/>
                <w:szCs w:val="16"/>
                <w:vertAlign w:val="subscript"/>
                <w:lang w:eastAsia="en-US"/>
              </w:rPr>
              <w:t>3</w:t>
            </w:r>
            <w:r w:rsidRPr="00990449">
              <w:rPr>
                <w:rFonts w:ascii="Times New Roman" w:hAnsi="Times New Roman" w:cs="Times New Roman"/>
                <w:color w:val="auto"/>
                <w:sz w:val="16"/>
                <w:szCs w:val="16"/>
                <w:lang w:eastAsia="en-US"/>
              </w:rPr>
              <w:t>-Benzonaphthothiophenes</w:t>
            </w:r>
          </w:p>
        </w:tc>
        <w:tc>
          <w:tcPr>
            <w:tcW w:w="286" w:type="pct"/>
            <w:tcBorders>
              <w:top w:val="nil"/>
              <w:left w:val="nil"/>
              <w:bottom w:val="nil"/>
              <w:right w:val="single" w:sz="4" w:space="0" w:color="auto"/>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90449">
              <w:rPr>
                <w:rFonts w:ascii="Times New Roman" w:hAnsi="Times New Roman" w:cs="Times New Roman"/>
                <w:color w:val="auto"/>
                <w:sz w:val="16"/>
                <w:szCs w:val="16"/>
                <w:vertAlign w:val="subscript"/>
                <w:lang w:eastAsia="en-US"/>
              </w:rPr>
              <w:t>3</w:t>
            </w:r>
            <w:r w:rsidRPr="00990449">
              <w:rPr>
                <w:rFonts w:ascii="Times New Roman" w:hAnsi="Times New Roman" w:cs="Times New Roman"/>
                <w:color w:val="auto"/>
                <w:sz w:val="16"/>
                <w:szCs w:val="16"/>
                <w:lang w:eastAsia="en-US"/>
              </w:rPr>
              <w:t>-B</w:t>
            </w:r>
          </w:p>
        </w:tc>
      </w:tr>
      <w:tr w:rsidR="00462C17" w:rsidRPr="00AE51BB" w:rsidTr="000A58FB">
        <w:trPr>
          <w:trHeight w:val="113"/>
        </w:trPr>
        <w:tc>
          <w:tcPr>
            <w:tcW w:w="1044" w:type="pct"/>
            <w:tcBorders>
              <w:top w:val="nil"/>
              <w:left w:val="single" w:sz="4" w:space="0" w:color="auto"/>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r w:rsidRPr="00990449">
              <w:rPr>
                <w:rFonts w:ascii="Times New Roman" w:hAnsi="Times New Roman" w:cs="Times New Roman"/>
                <w:i/>
                <w:color w:val="000000"/>
                <w:sz w:val="16"/>
                <w:szCs w:val="16"/>
                <w:lang w:eastAsia="en-US"/>
              </w:rPr>
              <w:t>n</w:t>
            </w:r>
            <w:r w:rsidRPr="00990449">
              <w:rPr>
                <w:rFonts w:ascii="Times New Roman" w:hAnsi="Times New Roman" w:cs="Times New Roman"/>
                <w:color w:val="000000"/>
                <w:sz w:val="16"/>
                <w:szCs w:val="16"/>
                <w:lang w:eastAsia="en-US"/>
              </w:rPr>
              <w:t>-</w:t>
            </w:r>
            <w:r w:rsidRPr="00990449">
              <w:rPr>
                <w:rFonts w:ascii="Times New Roman" w:hAnsi="Times New Roman" w:cs="Times New Roman"/>
                <w:i/>
                <w:color w:val="000000"/>
                <w:sz w:val="16"/>
                <w:szCs w:val="16"/>
                <w:lang w:eastAsia="en-US"/>
              </w:rPr>
              <w:t>C</w:t>
            </w:r>
            <w:r w:rsidRPr="00990449">
              <w:rPr>
                <w:rFonts w:ascii="Times New Roman" w:hAnsi="Times New Roman" w:cs="Times New Roman"/>
                <w:color w:val="000000"/>
                <w:sz w:val="16"/>
                <w:szCs w:val="16"/>
                <w:vertAlign w:val="subscript"/>
                <w:lang w:eastAsia="en-US"/>
              </w:rPr>
              <w:t>32</w:t>
            </w:r>
          </w:p>
        </w:tc>
        <w:tc>
          <w:tcPr>
            <w:tcW w:w="2082"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p>
        </w:tc>
        <w:tc>
          <w:tcPr>
            <w:tcW w:w="488" w:type="pct"/>
            <w:tcBorders>
              <w:top w:val="nil"/>
              <w:left w:val="nil"/>
              <w:bottom w:val="nil"/>
              <w:right w:val="nil"/>
            </w:tcBorders>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p>
        </w:tc>
        <w:tc>
          <w:tcPr>
            <w:tcW w:w="1101" w:type="pct"/>
            <w:tcBorders>
              <w:top w:val="nil"/>
              <w:left w:val="nil"/>
              <w:bottom w:val="nil"/>
              <w:right w:val="nil"/>
            </w:tcBorders>
            <w:shd w:val="clear" w:color="auto" w:fill="auto"/>
            <w:noWrap/>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90449">
              <w:rPr>
                <w:rFonts w:ascii="Times New Roman" w:hAnsi="Times New Roman" w:cs="Times New Roman"/>
                <w:color w:val="auto"/>
                <w:sz w:val="16"/>
                <w:szCs w:val="16"/>
                <w:vertAlign w:val="subscript"/>
                <w:lang w:eastAsia="en-US"/>
              </w:rPr>
              <w:t>4</w:t>
            </w:r>
            <w:r w:rsidRPr="00990449">
              <w:rPr>
                <w:rFonts w:ascii="Times New Roman" w:hAnsi="Times New Roman" w:cs="Times New Roman"/>
                <w:color w:val="auto"/>
                <w:sz w:val="16"/>
                <w:szCs w:val="16"/>
                <w:lang w:eastAsia="en-US"/>
              </w:rPr>
              <w:t>-Benzonaphthothiophenes</w:t>
            </w:r>
          </w:p>
        </w:tc>
        <w:tc>
          <w:tcPr>
            <w:tcW w:w="286" w:type="pct"/>
            <w:tcBorders>
              <w:top w:val="nil"/>
              <w:left w:val="nil"/>
              <w:bottom w:val="nil"/>
              <w:right w:val="single" w:sz="4" w:space="0" w:color="auto"/>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90449">
              <w:rPr>
                <w:rFonts w:ascii="Times New Roman" w:hAnsi="Times New Roman" w:cs="Times New Roman"/>
                <w:color w:val="auto"/>
                <w:sz w:val="16"/>
                <w:szCs w:val="16"/>
                <w:vertAlign w:val="subscript"/>
                <w:lang w:eastAsia="en-US"/>
              </w:rPr>
              <w:t>4</w:t>
            </w:r>
            <w:r w:rsidRPr="00990449">
              <w:rPr>
                <w:rFonts w:ascii="Times New Roman" w:hAnsi="Times New Roman" w:cs="Times New Roman"/>
                <w:color w:val="auto"/>
                <w:sz w:val="16"/>
                <w:szCs w:val="16"/>
                <w:lang w:eastAsia="en-US"/>
              </w:rPr>
              <w:t>-B</w:t>
            </w:r>
          </w:p>
        </w:tc>
      </w:tr>
      <w:tr w:rsidR="00462C17" w:rsidRPr="00AE51BB" w:rsidTr="000A58FB">
        <w:trPr>
          <w:trHeight w:val="113"/>
        </w:trPr>
        <w:tc>
          <w:tcPr>
            <w:tcW w:w="1044" w:type="pct"/>
            <w:tcBorders>
              <w:top w:val="nil"/>
              <w:left w:val="single" w:sz="4" w:space="0" w:color="auto"/>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r w:rsidRPr="00990449">
              <w:rPr>
                <w:rFonts w:ascii="Times New Roman" w:hAnsi="Times New Roman" w:cs="Times New Roman"/>
                <w:i/>
                <w:color w:val="000000"/>
                <w:sz w:val="16"/>
                <w:szCs w:val="16"/>
                <w:lang w:eastAsia="en-US"/>
              </w:rPr>
              <w:t>n</w:t>
            </w:r>
            <w:r w:rsidRPr="00990449">
              <w:rPr>
                <w:rFonts w:ascii="Times New Roman" w:hAnsi="Times New Roman" w:cs="Times New Roman"/>
                <w:color w:val="000000"/>
                <w:sz w:val="16"/>
                <w:szCs w:val="16"/>
                <w:lang w:eastAsia="en-US"/>
              </w:rPr>
              <w:t>-</w:t>
            </w:r>
            <w:r w:rsidRPr="00990449">
              <w:rPr>
                <w:rFonts w:ascii="Times New Roman" w:hAnsi="Times New Roman" w:cs="Times New Roman"/>
                <w:i/>
                <w:color w:val="000000"/>
                <w:sz w:val="16"/>
                <w:szCs w:val="16"/>
                <w:lang w:eastAsia="en-US"/>
              </w:rPr>
              <w:t>C</w:t>
            </w:r>
            <w:r w:rsidRPr="00990449">
              <w:rPr>
                <w:rFonts w:ascii="Times New Roman" w:hAnsi="Times New Roman" w:cs="Times New Roman"/>
                <w:color w:val="000000"/>
                <w:sz w:val="16"/>
                <w:szCs w:val="16"/>
                <w:vertAlign w:val="subscript"/>
                <w:lang w:eastAsia="en-US"/>
              </w:rPr>
              <w:t>33</w:t>
            </w:r>
          </w:p>
        </w:tc>
        <w:tc>
          <w:tcPr>
            <w:tcW w:w="2082"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p>
        </w:tc>
        <w:tc>
          <w:tcPr>
            <w:tcW w:w="488" w:type="pct"/>
            <w:tcBorders>
              <w:top w:val="nil"/>
              <w:left w:val="nil"/>
              <w:bottom w:val="nil"/>
              <w:right w:val="nil"/>
            </w:tcBorders>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p>
        </w:tc>
        <w:tc>
          <w:tcPr>
            <w:tcW w:w="1101"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90449">
              <w:rPr>
                <w:rFonts w:ascii="Times New Roman" w:hAnsi="Times New Roman" w:cs="Times New Roman"/>
                <w:color w:val="auto"/>
                <w:sz w:val="16"/>
                <w:szCs w:val="16"/>
                <w:vertAlign w:val="subscript"/>
                <w:lang w:eastAsia="en-US"/>
              </w:rPr>
              <w:t>0</w:t>
            </w:r>
            <w:r w:rsidRPr="00990449">
              <w:rPr>
                <w:rFonts w:ascii="Times New Roman" w:hAnsi="Times New Roman" w:cs="Times New Roman"/>
                <w:color w:val="auto"/>
                <w:sz w:val="16"/>
                <w:szCs w:val="16"/>
                <w:lang w:eastAsia="en-US"/>
              </w:rPr>
              <w:t>-Chrysene</w:t>
            </w:r>
          </w:p>
        </w:tc>
        <w:tc>
          <w:tcPr>
            <w:tcW w:w="286" w:type="pct"/>
            <w:tcBorders>
              <w:top w:val="nil"/>
              <w:left w:val="nil"/>
              <w:bottom w:val="nil"/>
              <w:right w:val="single" w:sz="4" w:space="0" w:color="auto"/>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90449">
              <w:rPr>
                <w:rFonts w:ascii="Times New Roman" w:hAnsi="Times New Roman" w:cs="Times New Roman"/>
                <w:color w:val="auto"/>
                <w:sz w:val="16"/>
                <w:szCs w:val="16"/>
                <w:vertAlign w:val="subscript"/>
                <w:lang w:eastAsia="en-US"/>
              </w:rPr>
              <w:t>0</w:t>
            </w:r>
            <w:r w:rsidRPr="00990449">
              <w:rPr>
                <w:rFonts w:ascii="Times New Roman" w:hAnsi="Times New Roman" w:cs="Times New Roman"/>
                <w:color w:val="auto"/>
                <w:sz w:val="16"/>
                <w:szCs w:val="16"/>
                <w:lang w:eastAsia="en-US"/>
              </w:rPr>
              <w:t>-C</w:t>
            </w:r>
          </w:p>
        </w:tc>
      </w:tr>
      <w:tr w:rsidR="00462C17" w:rsidRPr="00AE51BB" w:rsidTr="000A58FB">
        <w:trPr>
          <w:trHeight w:val="113"/>
        </w:trPr>
        <w:tc>
          <w:tcPr>
            <w:tcW w:w="1044" w:type="pct"/>
            <w:tcBorders>
              <w:top w:val="nil"/>
              <w:left w:val="single" w:sz="4" w:space="0" w:color="auto"/>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r w:rsidRPr="00990449">
              <w:rPr>
                <w:rFonts w:ascii="Times New Roman" w:hAnsi="Times New Roman" w:cs="Times New Roman"/>
                <w:i/>
                <w:color w:val="000000"/>
                <w:sz w:val="16"/>
                <w:szCs w:val="16"/>
                <w:lang w:eastAsia="en-US"/>
              </w:rPr>
              <w:t>n</w:t>
            </w:r>
            <w:r w:rsidRPr="00990449">
              <w:rPr>
                <w:rFonts w:ascii="Times New Roman" w:hAnsi="Times New Roman" w:cs="Times New Roman"/>
                <w:color w:val="000000"/>
                <w:sz w:val="16"/>
                <w:szCs w:val="16"/>
                <w:lang w:eastAsia="en-US"/>
              </w:rPr>
              <w:t>-</w:t>
            </w:r>
            <w:r w:rsidRPr="00990449">
              <w:rPr>
                <w:rFonts w:ascii="Times New Roman" w:hAnsi="Times New Roman" w:cs="Times New Roman"/>
                <w:i/>
                <w:color w:val="000000"/>
                <w:sz w:val="16"/>
                <w:szCs w:val="16"/>
                <w:lang w:eastAsia="en-US"/>
              </w:rPr>
              <w:t>C</w:t>
            </w:r>
            <w:r w:rsidRPr="00990449">
              <w:rPr>
                <w:rFonts w:ascii="Times New Roman" w:hAnsi="Times New Roman" w:cs="Times New Roman"/>
                <w:color w:val="000000"/>
                <w:sz w:val="16"/>
                <w:szCs w:val="16"/>
                <w:vertAlign w:val="subscript"/>
                <w:lang w:eastAsia="en-US"/>
              </w:rPr>
              <w:t>34</w:t>
            </w:r>
          </w:p>
        </w:tc>
        <w:tc>
          <w:tcPr>
            <w:tcW w:w="2082"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p>
        </w:tc>
        <w:tc>
          <w:tcPr>
            <w:tcW w:w="488" w:type="pct"/>
            <w:tcBorders>
              <w:top w:val="nil"/>
              <w:left w:val="nil"/>
              <w:bottom w:val="nil"/>
              <w:right w:val="nil"/>
            </w:tcBorders>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p>
        </w:tc>
        <w:tc>
          <w:tcPr>
            <w:tcW w:w="1101" w:type="pct"/>
            <w:tcBorders>
              <w:top w:val="nil"/>
              <w:left w:val="nil"/>
              <w:bottom w:val="nil"/>
              <w:right w:val="nil"/>
            </w:tcBorders>
            <w:shd w:val="clear" w:color="auto" w:fill="auto"/>
            <w:noWrap/>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90449">
              <w:rPr>
                <w:rFonts w:ascii="Times New Roman" w:hAnsi="Times New Roman" w:cs="Times New Roman"/>
                <w:color w:val="auto"/>
                <w:sz w:val="16"/>
                <w:szCs w:val="16"/>
                <w:vertAlign w:val="subscript"/>
                <w:lang w:eastAsia="en-US"/>
              </w:rPr>
              <w:t>1</w:t>
            </w:r>
            <w:r w:rsidRPr="00990449">
              <w:rPr>
                <w:rFonts w:ascii="Times New Roman" w:hAnsi="Times New Roman" w:cs="Times New Roman"/>
                <w:color w:val="auto"/>
                <w:sz w:val="16"/>
                <w:szCs w:val="16"/>
                <w:lang w:eastAsia="en-US"/>
              </w:rPr>
              <w:t>-Chrysenes</w:t>
            </w:r>
          </w:p>
        </w:tc>
        <w:tc>
          <w:tcPr>
            <w:tcW w:w="286" w:type="pct"/>
            <w:tcBorders>
              <w:top w:val="nil"/>
              <w:left w:val="nil"/>
              <w:bottom w:val="nil"/>
              <w:right w:val="single" w:sz="4" w:space="0" w:color="auto"/>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90449">
              <w:rPr>
                <w:rFonts w:ascii="Times New Roman" w:hAnsi="Times New Roman" w:cs="Times New Roman"/>
                <w:color w:val="auto"/>
                <w:sz w:val="16"/>
                <w:szCs w:val="16"/>
                <w:vertAlign w:val="subscript"/>
                <w:lang w:eastAsia="en-US"/>
              </w:rPr>
              <w:t>1</w:t>
            </w:r>
            <w:r w:rsidRPr="00990449">
              <w:rPr>
                <w:rFonts w:ascii="Times New Roman" w:hAnsi="Times New Roman" w:cs="Times New Roman"/>
                <w:color w:val="auto"/>
                <w:sz w:val="16"/>
                <w:szCs w:val="16"/>
                <w:lang w:eastAsia="en-US"/>
              </w:rPr>
              <w:t>-C</w:t>
            </w:r>
          </w:p>
        </w:tc>
      </w:tr>
      <w:tr w:rsidR="00462C17" w:rsidRPr="00AE51BB" w:rsidTr="000A58FB">
        <w:trPr>
          <w:trHeight w:val="113"/>
        </w:trPr>
        <w:tc>
          <w:tcPr>
            <w:tcW w:w="1044" w:type="pct"/>
            <w:tcBorders>
              <w:top w:val="nil"/>
              <w:left w:val="single" w:sz="4" w:space="0" w:color="auto"/>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r w:rsidRPr="00990449">
              <w:rPr>
                <w:rFonts w:ascii="Times New Roman" w:hAnsi="Times New Roman" w:cs="Times New Roman"/>
                <w:i/>
                <w:color w:val="000000"/>
                <w:sz w:val="16"/>
                <w:szCs w:val="16"/>
                <w:lang w:eastAsia="en-US"/>
              </w:rPr>
              <w:t>n</w:t>
            </w:r>
            <w:r w:rsidRPr="00990449">
              <w:rPr>
                <w:rFonts w:ascii="Times New Roman" w:hAnsi="Times New Roman" w:cs="Times New Roman"/>
                <w:color w:val="000000"/>
                <w:sz w:val="16"/>
                <w:szCs w:val="16"/>
                <w:lang w:eastAsia="en-US"/>
              </w:rPr>
              <w:t>-</w:t>
            </w:r>
            <w:r w:rsidRPr="00990449">
              <w:rPr>
                <w:rFonts w:ascii="Times New Roman" w:hAnsi="Times New Roman" w:cs="Times New Roman"/>
                <w:i/>
                <w:color w:val="000000"/>
                <w:sz w:val="16"/>
                <w:szCs w:val="16"/>
                <w:lang w:eastAsia="en-US"/>
              </w:rPr>
              <w:t>C</w:t>
            </w:r>
            <w:r w:rsidRPr="00990449">
              <w:rPr>
                <w:rFonts w:ascii="Times New Roman" w:hAnsi="Times New Roman" w:cs="Times New Roman"/>
                <w:color w:val="000000"/>
                <w:sz w:val="16"/>
                <w:szCs w:val="16"/>
                <w:vertAlign w:val="subscript"/>
                <w:lang w:eastAsia="en-US"/>
              </w:rPr>
              <w:t>35</w:t>
            </w:r>
          </w:p>
        </w:tc>
        <w:tc>
          <w:tcPr>
            <w:tcW w:w="2082"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p>
        </w:tc>
        <w:tc>
          <w:tcPr>
            <w:tcW w:w="488" w:type="pct"/>
            <w:tcBorders>
              <w:top w:val="nil"/>
              <w:left w:val="nil"/>
              <w:bottom w:val="nil"/>
              <w:right w:val="nil"/>
            </w:tcBorders>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p>
        </w:tc>
        <w:tc>
          <w:tcPr>
            <w:tcW w:w="1101" w:type="pct"/>
            <w:tcBorders>
              <w:top w:val="nil"/>
              <w:left w:val="nil"/>
              <w:bottom w:val="nil"/>
              <w:right w:val="nil"/>
            </w:tcBorders>
            <w:shd w:val="clear" w:color="auto" w:fill="auto"/>
            <w:noWrap/>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90449">
              <w:rPr>
                <w:rFonts w:ascii="Times New Roman" w:hAnsi="Times New Roman" w:cs="Times New Roman"/>
                <w:color w:val="auto"/>
                <w:sz w:val="16"/>
                <w:szCs w:val="16"/>
                <w:vertAlign w:val="subscript"/>
                <w:lang w:eastAsia="en-US"/>
              </w:rPr>
              <w:t>2</w:t>
            </w:r>
            <w:r w:rsidRPr="00990449">
              <w:rPr>
                <w:rFonts w:ascii="Times New Roman" w:hAnsi="Times New Roman" w:cs="Times New Roman"/>
                <w:color w:val="auto"/>
                <w:sz w:val="16"/>
                <w:szCs w:val="16"/>
                <w:lang w:eastAsia="en-US"/>
              </w:rPr>
              <w:t>-Chrysenes</w:t>
            </w:r>
          </w:p>
        </w:tc>
        <w:tc>
          <w:tcPr>
            <w:tcW w:w="286" w:type="pct"/>
            <w:tcBorders>
              <w:top w:val="nil"/>
              <w:left w:val="nil"/>
              <w:bottom w:val="nil"/>
              <w:right w:val="single" w:sz="4" w:space="0" w:color="auto"/>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90449">
              <w:rPr>
                <w:rFonts w:ascii="Times New Roman" w:hAnsi="Times New Roman" w:cs="Times New Roman"/>
                <w:color w:val="auto"/>
                <w:sz w:val="16"/>
                <w:szCs w:val="16"/>
                <w:vertAlign w:val="subscript"/>
                <w:lang w:eastAsia="en-US"/>
              </w:rPr>
              <w:t>2</w:t>
            </w:r>
            <w:r w:rsidRPr="00990449">
              <w:rPr>
                <w:rFonts w:ascii="Times New Roman" w:hAnsi="Times New Roman" w:cs="Times New Roman"/>
                <w:color w:val="auto"/>
                <w:sz w:val="16"/>
                <w:szCs w:val="16"/>
                <w:lang w:eastAsia="en-US"/>
              </w:rPr>
              <w:t>-C</w:t>
            </w:r>
          </w:p>
        </w:tc>
      </w:tr>
      <w:tr w:rsidR="00462C17" w:rsidRPr="00AE51BB" w:rsidTr="000A58FB">
        <w:trPr>
          <w:trHeight w:val="113"/>
        </w:trPr>
        <w:tc>
          <w:tcPr>
            <w:tcW w:w="1044" w:type="pct"/>
            <w:tcBorders>
              <w:top w:val="nil"/>
              <w:left w:val="single" w:sz="4" w:space="0" w:color="auto"/>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r w:rsidRPr="00990449">
              <w:rPr>
                <w:rFonts w:ascii="Times New Roman" w:hAnsi="Times New Roman" w:cs="Times New Roman"/>
                <w:i/>
                <w:color w:val="000000"/>
                <w:sz w:val="16"/>
                <w:szCs w:val="16"/>
                <w:lang w:eastAsia="en-US"/>
              </w:rPr>
              <w:t>n</w:t>
            </w:r>
            <w:r w:rsidRPr="00990449">
              <w:rPr>
                <w:rFonts w:ascii="Times New Roman" w:hAnsi="Times New Roman" w:cs="Times New Roman"/>
                <w:color w:val="000000"/>
                <w:sz w:val="16"/>
                <w:szCs w:val="16"/>
                <w:lang w:eastAsia="en-US"/>
              </w:rPr>
              <w:t>-</w:t>
            </w:r>
            <w:r w:rsidRPr="00990449">
              <w:rPr>
                <w:rFonts w:ascii="Times New Roman" w:hAnsi="Times New Roman" w:cs="Times New Roman"/>
                <w:i/>
                <w:color w:val="000000"/>
                <w:sz w:val="16"/>
                <w:szCs w:val="16"/>
                <w:lang w:eastAsia="en-US"/>
              </w:rPr>
              <w:t>C</w:t>
            </w:r>
            <w:r w:rsidRPr="00990449">
              <w:rPr>
                <w:rFonts w:ascii="Times New Roman" w:hAnsi="Times New Roman" w:cs="Times New Roman"/>
                <w:color w:val="000000"/>
                <w:sz w:val="16"/>
                <w:szCs w:val="16"/>
                <w:vertAlign w:val="subscript"/>
                <w:lang w:eastAsia="en-US"/>
              </w:rPr>
              <w:t>36</w:t>
            </w:r>
          </w:p>
        </w:tc>
        <w:tc>
          <w:tcPr>
            <w:tcW w:w="2082"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p>
        </w:tc>
        <w:tc>
          <w:tcPr>
            <w:tcW w:w="488" w:type="pct"/>
            <w:tcBorders>
              <w:top w:val="nil"/>
              <w:left w:val="nil"/>
              <w:bottom w:val="nil"/>
              <w:right w:val="nil"/>
            </w:tcBorders>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p>
        </w:tc>
        <w:tc>
          <w:tcPr>
            <w:tcW w:w="1101" w:type="pct"/>
            <w:tcBorders>
              <w:top w:val="nil"/>
              <w:left w:val="nil"/>
              <w:bottom w:val="nil"/>
              <w:right w:val="nil"/>
            </w:tcBorders>
            <w:shd w:val="clear" w:color="auto" w:fill="auto"/>
            <w:noWrap/>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90449">
              <w:rPr>
                <w:rFonts w:ascii="Times New Roman" w:hAnsi="Times New Roman" w:cs="Times New Roman"/>
                <w:color w:val="auto"/>
                <w:sz w:val="16"/>
                <w:szCs w:val="16"/>
                <w:vertAlign w:val="subscript"/>
                <w:lang w:eastAsia="en-US"/>
              </w:rPr>
              <w:t>3</w:t>
            </w:r>
            <w:r w:rsidRPr="00990449">
              <w:rPr>
                <w:rFonts w:ascii="Times New Roman" w:hAnsi="Times New Roman" w:cs="Times New Roman"/>
                <w:color w:val="auto"/>
                <w:sz w:val="16"/>
                <w:szCs w:val="16"/>
                <w:lang w:eastAsia="en-US"/>
              </w:rPr>
              <w:t>-Chrysenes</w:t>
            </w:r>
          </w:p>
        </w:tc>
        <w:tc>
          <w:tcPr>
            <w:tcW w:w="286" w:type="pct"/>
            <w:tcBorders>
              <w:top w:val="nil"/>
              <w:left w:val="nil"/>
              <w:bottom w:val="nil"/>
              <w:right w:val="single" w:sz="4" w:space="0" w:color="auto"/>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C</w:t>
            </w:r>
            <w:r w:rsidRPr="00990449">
              <w:rPr>
                <w:rFonts w:ascii="Times New Roman" w:hAnsi="Times New Roman" w:cs="Times New Roman"/>
                <w:color w:val="auto"/>
                <w:sz w:val="16"/>
                <w:szCs w:val="16"/>
                <w:vertAlign w:val="subscript"/>
                <w:lang w:eastAsia="en-US"/>
              </w:rPr>
              <w:t>3</w:t>
            </w:r>
            <w:r w:rsidRPr="00990449">
              <w:rPr>
                <w:rFonts w:ascii="Times New Roman" w:hAnsi="Times New Roman" w:cs="Times New Roman"/>
                <w:color w:val="auto"/>
                <w:sz w:val="16"/>
                <w:szCs w:val="16"/>
                <w:lang w:eastAsia="en-US"/>
              </w:rPr>
              <w:t>-C</w:t>
            </w:r>
          </w:p>
        </w:tc>
      </w:tr>
      <w:tr w:rsidR="00462C17" w:rsidRPr="00AE51BB" w:rsidTr="000A58FB">
        <w:trPr>
          <w:trHeight w:val="113"/>
        </w:trPr>
        <w:tc>
          <w:tcPr>
            <w:tcW w:w="1044" w:type="pct"/>
            <w:tcBorders>
              <w:top w:val="nil"/>
              <w:left w:val="single" w:sz="4" w:space="0" w:color="auto"/>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r w:rsidRPr="00990449">
              <w:rPr>
                <w:rFonts w:ascii="Times New Roman" w:hAnsi="Times New Roman" w:cs="Times New Roman"/>
                <w:i/>
                <w:color w:val="000000"/>
                <w:sz w:val="16"/>
                <w:szCs w:val="16"/>
                <w:lang w:eastAsia="en-US"/>
              </w:rPr>
              <w:t>n</w:t>
            </w:r>
            <w:r w:rsidRPr="00990449">
              <w:rPr>
                <w:rFonts w:ascii="Times New Roman" w:hAnsi="Times New Roman" w:cs="Times New Roman"/>
                <w:color w:val="000000"/>
                <w:sz w:val="16"/>
                <w:szCs w:val="16"/>
                <w:lang w:eastAsia="en-US"/>
              </w:rPr>
              <w:t>-</w:t>
            </w:r>
            <w:r w:rsidRPr="00990449">
              <w:rPr>
                <w:rFonts w:ascii="Times New Roman" w:hAnsi="Times New Roman" w:cs="Times New Roman"/>
                <w:i/>
                <w:color w:val="000000"/>
                <w:sz w:val="16"/>
                <w:szCs w:val="16"/>
                <w:lang w:eastAsia="en-US"/>
              </w:rPr>
              <w:t>C</w:t>
            </w:r>
            <w:r w:rsidRPr="00990449">
              <w:rPr>
                <w:rFonts w:ascii="Times New Roman" w:hAnsi="Times New Roman" w:cs="Times New Roman"/>
                <w:color w:val="000000"/>
                <w:sz w:val="16"/>
                <w:szCs w:val="16"/>
                <w:vertAlign w:val="subscript"/>
                <w:lang w:eastAsia="en-US"/>
              </w:rPr>
              <w:t>37</w:t>
            </w:r>
          </w:p>
        </w:tc>
        <w:tc>
          <w:tcPr>
            <w:tcW w:w="2082"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p>
        </w:tc>
        <w:tc>
          <w:tcPr>
            <w:tcW w:w="488" w:type="pct"/>
            <w:tcBorders>
              <w:top w:val="nil"/>
              <w:left w:val="nil"/>
              <w:bottom w:val="nil"/>
              <w:right w:val="nil"/>
            </w:tcBorders>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b/>
                <w:bCs/>
                <w:color w:val="auto"/>
                <w:sz w:val="16"/>
                <w:szCs w:val="16"/>
                <w:lang w:eastAsia="en-US"/>
              </w:rPr>
            </w:pPr>
          </w:p>
        </w:tc>
        <w:tc>
          <w:tcPr>
            <w:tcW w:w="1101"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b/>
                <w:bCs/>
                <w:color w:val="auto"/>
                <w:sz w:val="16"/>
                <w:szCs w:val="16"/>
                <w:lang w:eastAsia="en-US"/>
              </w:rPr>
            </w:pPr>
            <w:r w:rsidRPr="00990449">
              <w:rPr>
                <w:rFonts w:ascii="Times New Roman" w:hAnsi="Times New Roman" w:cs="Times New Roman"/>
                <w:b/>
                <w:bCs/>
                <w:color w:val="auto"/>
                <w:sz w:val="16"/>
                <w:szCs w:val="16"/>
                <w:lang w:eastAsia="en-US"/>
              </w:rPr>
              <w:t>Other unsubstituted PAHs</w:t>
            </w:r>
          </w:p>
        </w:tc>
        <w:tc>
          <w:tcPr>
            <w:tcW w:w="286" w:type="pct"/>
            <w:tcBorders>
              <w:top w:val="nil"/>
              <w:left w:val="nil"/>
              <w:bottom w:val="nil"/>
              <w:right w:val="single" w:sz="4" w:space="0" w:color="auto"/>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b/>
                <w:bCs/>
                <w:color w:val="auto"/>
                <w:sz w:val="16"/>
                <w:szCs w:val="16"/>
                <w:lang w:eastAsia="en-US"/>
              </w:rPr>
            </w:pPr>
            <w:r w:rsidRPr="00990449">
              <w:rPr>
                <w:rFonts w:ascii="Times New Roman" w:hAnsi="Times New Roman" w:cs="Times New Roman"/>
                <w:b/>
                <w:bCs/>
                <w:color w:val="auto"/>
                <w:sz w:val="16"/>
                <w:szCs w:val="16"/>
                <w:lang w:eastAsia="en-US"/>
              </w:rPr>
              <w:t> </w:t>
            </w:r>
          </w:p>
        </w:tc>
      </w:tr>
      <w:tr w:rsidR="00462C17" w:rsidRPr="00AE51BB" w:rsidTr="000A58FB">
        <w:trPr>
          <w:trHeight w:val="113"/>
        </w:trPr>
        <w:tc>
          <w:tcPr>
            <w:tcW w:w="1044" w:type="pct"/>
            <w:tcBorders>
              <w:top w:val="nil"/>
              <w:left w:val="single" w:sz="4" w:space="0" w:color="auto"/>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r w:rsidRPr="00990449">
              <w:rPr>
                <w:rFonts w:ascii="Times New Roman" w:hAnsi="Times New Roman" w:cs="Times New Roman"/>
                <w:i/>
                <w:color w:val="000000"/>
                <w:sz w:val="16"/>
                <w:szCs w:val="16"/>
                <w:lang w:eastAsia="en-US"/>
              </w:rPr>
              <w:t>n</w:t>
            </w:r>
            <w:r w:rsidRPr="00990449">
              <w:rPr>
                <w:rFonts w:ascii="Times New Roman" w:hAnsi="Times New Roman" w:cs="Times New Roman"/>
                <w:color w:val="000000"/>
                <w:sz w:val="16"/>
                <w:szCs w:val="16"/>
                <w:lang w:eastAsia="en-US"/>
              </w:rPr>
              <w:t>-</w:t>
            </w:r>
            <w:r w:rsidRPr="00990449">
              <w:rPr>
                <w:rFonts w:ascii="Times New Roman" w:hAnsi="Times New Roman" w:cs="Times New Roman"/>
                <w:i/>
                <w:color w:val="000000"/>
                <w:sz w:val="16"/>
                <w:szCs w:val="16"/>
                <w:lang w:eastAsia="en-US"/>
              </w:rPr>
              <w:t>C</w:t>
            </w:r>
            <w:r w:rsidRPr="00990449">
              <w:rPr>
                <w:rFonts w:ascii="Times New Roman" w:hAnsi="Times New Roman" w:cs="Times New Roman"/>
                <w:color w:val="000000"/>
                <w:sz w:val="16"/>
                <w:szCs w:val="16"/>
                <w:vertAlign w:val="subscript"/>
                <w:lang w:eastAsia="en-US"/>
              </w:rPr>
              <w:t>38</w:t>
            </w:r>
          </w:p>
        </w:tc>
        <w:tc>
          <w:tcPr>
            <w:tcW w:w="2082"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p>
        </w:tc>
        <w:tc>
          <w:tcPr>
            <w:tcW w:w="488" w:type="pct"/>
            <w:tcBorders>
              <w:top w:val="nil"/>
              <w:left w:val="nil"/>
              <w:bottom w:val="nil"/>
              <w:right w:val="nil"/>
            </w:tcBorders>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p>
        </w:tc>
        <w:tc>
          <w:tcPr>
            <w:tcW w:w="1101"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Biphenyl</w:t>
            </w:r>
          </w:p>
        </w:tc>
        <w:tc>
          <w:tcPr>
            <w:tcW w:w="286" w:type="pct"/>
            <w:tcBorders>
              <w:top w:val="nil"/>
              <w:left w:val="nil"/>
              <w:bottom w:val="nil"/>
              <w:right w:val="single" w:sz="4" w:space="0" w:color="auto"/>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proofErr w:type="spellStart"/>
            <w:r w:rsidRPr="00990449">
              <w:rPr>
                <w:rFonts w:ascii="Times New Roman" w:hAnsi="Times New Roman" w:cs="Times New Roman"/>
                <w:color w:val="auto"/>
                <w:sz w:val="16"/>
                <w:szCs w:val="16"/>
                <w:lang w:eastAsia="en-US"/>
              </w:rPr>
              <w:t>Bph</w:t>
            </w:r>
            <w:proofErr w:type="spellEnd"/>
          </w:p>
        </w:tc>
      </w:tr>
      <w:tr w:rsidR="00462C17" w:rsidRPr="00AE51BB" w:rsidTr="000A58FB">
        <w:trPr>
          <w:trHeight w:val="113"/>
        </w:trPr>
        <w:tc>
          <w:tcPr>
            <w:tcW w:w="1044" w:type="pct"/>
            <w:tcBorders>
              <w:top w:val="nil"/>
              <w:left w:val="single" w:sz="4" w:space="0" w:color="auto"/>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r w:rsidRPr="00990449">
              <w:rPr>
                <w:rFonts w:ascii="Times New Roman" w:hAnsi="Times New Roman" w:cs="Times New Roman"/>
                <w:i/>
                <w:color w:val="000000"/>
                <w:sz w:val="16"/>
                <w:szCs w:val="16"/>
                <w:lang w:eastAsia="en-US"/>
              </w:rPr>
              <w:t>n</w:t>
            </w:r>
            <w:r w:rsidRPr="00990449">
              <w:rPr>
                <w:rFonts w:ascii="Times New Roman" w:hAnsi="Times New Roman" w:cs="Times New Roman"/>
                <w:color w:val="000000"/>
                <w:sz w:val="16"/>
                <w:szCs w:val="16"/>
                <w:lang w:eastAsia="en-US"/>
              </w:rPr>
              <w:t>-</w:t>
            </w:r>
            <w:r w:rsidRPr="00990449">
              <w:rPr>
                <w:rFonts w:ascii="Times New Roman" w:hAnsi="Times New Roman" w:cs="Times New Roman"/>
                <w:i/>
                <w:color w:val="000000"/>
                <w:sz w:val="16"/>
                <w:szCs w:val="16"/>
                <w:lang w:eastAsia="en-US"/>
              </w:rPr>
              <w:t>C</w:t>
            </w:r>
            <w:r w:rsidRPr="00990449">
              <w:rPr>
                <w:rFonts w:ascii="Times New Roman" w:hAnsi="Times New Roman" w:cs="Times New Roman"/>
                <w:color w:val="000000"/>
                <w:sz w:val="16"/>
                <w:szCs w:val="16"/>
                <w:vertAlign w:val="subscript"/>
                <w:lang w:eastAsia="en-US"/>
              </w:rPr>
              <w:t>39</w:t>
            </w:r>
          </w:p>
        </w:tc>
        <w:tc>
          <w:tcPr>
            <w:tcW w:w="2082"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p>
        </w:tc>
        <w:tc>
          <w:tcPr>
            <w:tcW w:w="488" w:type="pct"/>
            <w:tcBorders>
              <w:top w:val="nil"/>
              <w:left w:val="nil"/>
              <w:bottom w:val="nil"/>
              <w:right w:val="nil"/>
            </w:tcBorders>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p>
        </w:tc>
        <w:tc>
          <w:tcPr>
            <w:tcW w:w="1101"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proofErr w:type="spellStart"/>
            <w:r w:rsidRPr="00990449">
              <w:rPr>
                <w:rFonts w:ascii="Times New Roman" w:hAnsi="Times New Roman" w:cs="Times New Roman"/>
                <w:color w:val="auto"/>
                <w:sz w:val="16"/>
                <w:szCs w:val="16"/>
                <w:lang w:eastAsia="en-US"/>
              </w:rPr>
              <w:t>Acenaphthylene</w:t>
            </w:r>
            <w:proofErr w:type="spellEnd"/>
          </w:p>
        </w:tc>
        <w:tc>
          <w:tcPr>
            <w:tcW w:w="286" w:type="pct"/>
            <w:tcBorders>
              <w:top w:val="nil"/>
              <w:left w:val="nil"/>
              <w:bottom w:val="nil"/>
              <w:right w:val="single" w:sz="4" w:space="0" w:color="auto"/>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proofErr w:type="spellStart"/>
            <w:r w:rsidRPr="00990449">
              <w:rPr>
                <w:rFonts w:ascii="Times New Roman" w:hAnsi="Times New Roman" w:cs="Times New Roman"/>
                <w:color w:val="auto"/>
                <w:sz w:val="16"/>
                <w:szCs w:val="16"/>
                <w:lang w:eastAsia="en-US"/>
              </w:rPr>
              <w:t>Acl</w:t>
            </w:r>
            <w:proofErr w:type="spellEnd"/>
          </w:p>
        </w:tc>
      </w:tr>
      <w:tr w:rsidR="00462C17" w:rsidRPr="00AE51BB" w:rsidTr="000A58FB">
        <w:trPr>
          <w:trHeight w:val="113"/>
        </w:trPr>
        <w:tc>
          <w:tcPr>
            <w:tcW w:w="1044" w:type="pct"/>
            <w:tcBorders>
              <w:top w:val="nil"/>
              <w:left w:val="single" w:sz="4" w:space="0" w:color="auto"/>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r w:rsidRPr="00990449">
              <w:rPr>
                <w:rFonts w:ascii="Times New Roman" w:hAnsi="Times New Roman" w:cs="Times New Roman"/>
                <w:i/>
                <w:color w:val="000000"/>
                <w:sz w:val="16"/>
                <w:szCs w:val="16"/>
                <w:lang w:eastAsia="en-US"/>
              </w:rPr>
              <w:t>n</w:t>
            </w:r>
            <w:r w:rsidRPr="00990449">
              <w:rPr>
                <w:rFonts w:ascii="Times New Roman" w:hAnsi="Times New Roman" w:cs="Times New Roman"/>
                <w:color w:val="000000"/>
                <w:sz w:val="16"/>
                <w:szCs w:val="16"/>
                <w:lang w:eastAsia="en-US"/>
              </w:rPr>
              <w:t>-</w:t>
            </w:r>
            <w:r w:rsidRPr="00990449">
              <w:rPr>
                <w:rFonts w:ascii="Times New Roman" w:hAnsi="Times New Roman" w:cs="Times New Roman"/>
                <w:i/>
                <w:color w:val="000000"/>
                <w:sz w:val="16"/>
                <w:szCs w:val="16"/>
                <w:lang w:eastAsia="en-US"/>
              </w:rPr>
              <w:t>C</w:t>
            </w:r>
            <w:r w:rsidRPr="00990449">
              <w:rPr>
                <w:rFonts w:ascii="Times New Roman" w:hAnsi="Times New Roman" w:cs="Times New Roman"/>
                <w:color w:val="000000"/>
                <w:sz w:val="16"/>
                <w:szCs w:val="16"/>
                <w:vertAlign w:val="subscript"/>
                <w:lang w:eastAsia="en-US"/>
              </w:rPr>
              <w:t>40</w:t>
            </w:r>
          </w:p>
        </w:tc>
        <w:tc>
          <w:tcPr>
            <w:tcW w:w="2082"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p>
        </w:tc>
        <w:tc>
          <w:tcPr>
            <w:tcW w:w="488" w:type="pct"/>
            <w:tcBorders>
              <w:top w:val="nil"/>
              <w:left w:val="nil"/>
              <w:bottom w:val="nil"/>
              <w:right w:val="nil"/>
            </w:tcBorders>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p>
        </w:tc>
        <w:tc>
          <w:tcPr>
            <w:tcW w:w="1101"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proofErr w:type="spellStart"/>
            <w:r w:rsidRPr="00990449">
              <w:rPr>
                <w:rFonts w:ascii="Times New Roman" w:hAnsi="Times New Roman" w:cs="Times New Roman"/>
                <w:color w:val="auto"/>
                <w:sz w:val="16"/>
                <w:szCs w:val="16"/>
                <w:lang w:eastAsia="en-US"/>
              </w:rPr>
              <w:t>Acenaphthene</w:t>
            </w:r>
            <w:proofErr w:type="spellEnd"/>
          </w:p>
        </w:tc>
        <w:tc>
          <w:tcPr>
            <w:tcW w:w="286" w:type="pct"/>
            <w:tcBorders>
              <w:top w:val="nil"/>
              <w:left w:val="nil"/>
              <w:bottom w:val="nil"/>
              <w:right w:val="single" w:sz="4" w:space="0" w:color="auto"/>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Ace</w:t>
            </w:r>
          </w:p>
        </w:tc>
      </w:tr>
      <w:tr w:rsidR="00462C17" w:rsidRPr="00AE51BB" w:rsidTr="000A58FB">
        <w:trPr>
          <w:trHeight w:val="113"/>
        </w:trPr>
        <w:tc>
          <w:tcPr>
            <w:tcW w:w="1044" w:type="pct"/>
            <w:tcBorders>
              <w:top w:val="nil"/>
              <w:left w:val="single" w:sz="4" w:space="0" w:color="auto"/>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r w:rsidRPr="00990449">
              <w:rPr>
                <w:rFonts w:ascii="Times New Roman" w:hAnsi="Times New Roman" w:cs="Times New Roman"/>
                <w:color w:val="000000"/>
                <w:sz w:val="16"/>
                <w:szCs w:val="16"/>
                <w:lang w:eastAsia="en-US"/>
              </w:rPr>
              <w:t> </w:t>
            </w:r>
          </w:p>
        </w:tc>
        <w:tc>
          <w:tcPr>
            <w:tcW w:w="2082"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p>
        </w:tc>
        <w:tc>
          <w:tcPr>
            <w:tcW w:w="488" w:type="pct"/>
            <w:tcBorders>
              <w:top w:val="nil"/>
              <w:left w:val="nil"/>
              <w:bottom w:val="nil"/>
              <w:right w:val="nil"/>
            </w:tcBorders>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p>
        </w:tc>
        <w:tc>
          <w:tcPr>
            <w:tcW w:w="1101"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Anthracene</w:t>
            </w:r>
          </w:p>
        </w:tc>
        <w:tc>
          <w:tcPr>
            <w:tcW w:w="286" w:type="pct"/>
            <w:tcBorders>
              <w:top w:val="nil"/>
              <w:left w:val="nil"/>
              <w:bottom w:val="nil"/>
              <w:right w:val="single" w:sz="4" w:space="0" w:color="auto"/>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An</w:t>
            </w:r>
          </w:p>
        </w:tc>
      </w:tr>
      <w:tr w:rsidR="00462C17" w:rsidRPr="00AE51BB" w:rsidTr="000A58FB">
        <w:trPr>
          <w:trHeight w:val="113"/>
        </w:trPr>
        <w:tc>
          <w:tcPr>
            <w:tcW w:w="1044" w:type="pct"/>
            <w:tcBorders>
              <w:top w:val="nil"/>
              <w:left w:val="single" w:sz="4" w:space="0" w:color="auto"/>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r w:rsidRPr="00990449">
              <w:rPr>
                <w:rFonts w:ascii="Times New Roman" w:hAnsi="Times New Roman" w:cs="Times New Roman"/>
                <w:color w:val="000000"/>
                <w:sz w:val="16"/>
                <w:szCs w:val="16"/>
                <w:lang w:eastAsia="en-US"/>
              </w:rPr>
              <w:t> </w:t>
            </w:r>
          </w:p>
        </w:tc>
        <w:tc>
          <w:tcPr>
            <w:tcW w:w="2082"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p>
        </w:tc>
        <w:tc>
          <w:tcPr>
            <w:tcW w:w="488" w:type="pct"/>
            <w:tcBorders>
              <w:top w:val="nil"/>
              <w:left w:val="nil"/>
              <w:bottom w:val="nil"/>
              <w:right w:val="nil"/>
            </w:tcBorders>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p>
        </w:tc>
        <w:tc>
          <w:tcPr>
            <w:tcW w:w="1101"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proofErr w:type="spellStart"/>
            <w:r w:rsidRPr="00990449">
              <w:rPr>
                <w:rFonts w:ascii="Times New Roman" w:hAnsi="Times New Roman" w:cs="Times New Roman"/>
                <w:color w:val="auto"/>
                <w:sz w:val="16"/>
                <w:szCs w:val="16"/>
                <w:lang w:eastAsia="en-US"/>
              </w:rPr>
              <w:t>Fluoranthene</w:t>
            </w:r>
            <w:proofErr w:type="spellEnd"/>
          </w:p>
        </w:tc>
        <w:tc>
          <w:tcPr>
            <w:tcW w:w="286" w:type="pct"/>
            <w:tcBorders>
              <w:top w:val="nil"/>
              <w:left w:val="nil"/>
              <w:bottom w:val="nil"/>
              <w:right w:val="single" w:sz="4" w:space="0" w:color="auto"/>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proofErr w:type="spellStart"/>
            <w:r w:rsidRPr="00990449">
              <w:rPr>
                <w:rFonts w:ascii="Times New Roman" w:hAnsi="Times New Roman" w:cs="Times New Roman"/>
                <w:color w:val="auto"/>
                <w:sz w:val="16"/>
                <w:szCs w:val="16"/>
                <w:lang w:eastAsia="en-US"/>
              </w:rPr>
              <w:t>Fl</w:t>
            </w:r>
            <w:proofErr w:type="spellEnd"/>
          </w:p>
        </w:tc>
      </w:tr>
      <w:tr w:rsidR="00462C17" w:rsidRPr="00AE51BB" w:rsidTr="000A58FB">
        <w:trPr>
          <w:trHeight w:val="113"/>
        </w:trPr>
        <w:tc>
          <w:tcPr>
            <w:tcW w:w="1044" w:type="pct"/>
            <w:tcBorders>
              <w:top w:val="nil"/>
              <w:left w:val="single" w:sz="4" w:space="0" w:color="auto"/>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r w:rsidRPr="00990449">
              <w:rPr>
                <w:rFonts w:ascii="Times New Roman" w:hAnsi="Times New Roman" w:cs="Times New Roman"/>
                <w:color w:val="000000"/>
                <w:sz w:val="16"/>
                <w:szCs w:val="16"/>
                <w:lang w:eastAsia="en-US"/>
              </w:rPr>
              <w:t> </w:t>
            </w:r>
          </w:p>
        </w:tc>
        <w:tc>
          <w:tcPr>
            <w:tcW w:w="2082"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p>
        </w:tc>
        <w:tc>
          <w:tcPr>
            <w:tcW w:w="488" w:type="pct"/>
            <w:tcBorders>
              <w:top w:val="nil"/>
              <w:left w:val="nil"/>
              <w:bottom w:val="nil"/>
              <w:right w:val="nil"/>
            </w:tcBorders>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p>
        </w:tc>
        <w:tc>
          <w:tcPr>
            <w:tcW w:w="1101"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proofErr w:type="spellStart"/>
            <w:r w:rsidRPr="00990449">
              <w:rPr>
                <w:rFonts w:ascii="Times New Roman" w:hAnsi="Times New Roman" w:cs="Times New Roman"/>
                <w:color w:val="auto"/>
                <w:sz w:val="16"/>
                <w:szCs w:val="16"/>
                <w:lang w:eastAsia="en-US"/>
              </w:rPr>
              <w:t>Pyrene</w:t>
            </w:r>
            <w:proofErr w:type="spellEnd"/>
          </w:p>
        </w:tc>
        <w:tc>
          <w:tcPr>
            <w:tcW w:w="286" w:type="pct"/>
            <w:tcBorders>
              <w:top w:val="nil"/>
              <w:left w:val="nil"/>
              <w:bottom w:val="nil"/>
              <w:right w:val="single" w:sz="4" w:space="0" w:color="auto"/>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proofErr w:type="spellStart"/>
            <w:r w:rsidRPr="00990449">
              <w:rPr>
                <w:rFonts w:ascii="Times New Roman" w:hAnsi="Times New Roman" w:cs="Times New Roman"/>
                <w:color w:val="auto"/>
                <w:sz w:val="16"/>
                <w:szCs w:val="16"/>
                <w:lang w:eastAsia="en-US"/>
              </w:rPr>
              <w:t>Py</w:t>
            </w:r>
            <w:proofErr w:type="spellEnd"/>
          </w:p>
        </w:tc>
      </w:tr>
      <w:tr w:rsidR="00462C17" w:rsidRPr="00AE51BB" w:rsidTr="000A58FB">
        <w:trPr>
          <w:trHeight w:val="113"/>
        </w:trPr>
        <w:tc>
          <w:tcPr>
            <w:tcW w:w="1044" w:type="pct"/>
            <w:tcBorders>
              <w:top w:val="nil"/>
              <w:left w:val="single" w:sz="4" w:space="0" w:color="auto"/>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r w:rsidRPr="00990449">
              <w:rPr>
                <w:rFonts w:ascii="Times New Roman" w:hAnsi="Times New Roman" w:cs="Times New Roman"/>
                <w:color w:val="000000"/>
                <w:sz w:val="16"/>
                <w:szCs w:val="16"/>
                <w:lang w:eastAsia="en-US"/>
              </w:rPr>
              <w:t> </w:t>
            </w:r>
          </w:p>
        </w:tc>
        <w:tc>
          <w:tcPr>
            <w:tcW w:w="2082"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p>
        </w:tc>
        <w:tc>
          <w:tcPr>
            <w:tcW w:w="488" w:type="pct"/>
            <w:tcBorders>
              <w:top w:val="nil"/>
              <w:left w:val="nil"/>
              <w:bottom w:val="nil"/>
              <w:right w:val="nil"/>
            </w:tcBorders>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p>
        </w:tc>
        <w:tc>
          <w:tcPr>
            <w:tcW w:w="1101"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Benz(a)anthracene</w:t>
            </w:r>
          </w:p>
        </w:tc>
        <w:tc>
          <w:tcPr>
            <w:tcW w:w="286" w:type="pct"/>
            <w:tcBorders>
              <w:top w:val="nil"/>
              <w:left w:val="nil"/>
              <w:bottom w:val="nil"/>
              <w:right w:val="single" w:sz="4" w:space="0" w:color="auto"/>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proofErr w:type="spellStart"/>
            <w:r w:rsidRPr="00990449">
              <w:rPr>
                <w:rFonts w:ascii="Times New Roman" w:hAnsi="Times New Roman" w:cs="Times New Roman"/>
                <w:color w:val="auto"/>
                <w:sz w:val="16"/>
                <w:szCs w:val="16"/>
                <w:lang w:eastAsia="en-US"/>
              </w:rPr>
              <w:t>BaA</w:t>
            </w:r>
            <w:proofErr w:type="spellEnd"/>
          </w:p>
        </w:tc>
      </w:tr>
      <w:tr w:rsidR="00462C17" w:rsidRPr="00AE51BB" w:rsidTr="000A58FB">
        <w:trPr>
          <w:trHeight w:val="113"/>
        </w:trPr>
        <w:tc>
          <w:tcPr>
            <w:tcW w:w="1044" w:type="pct"/>
            <w:tcBorders>
              <w:top w:val="nil"/>
              <w:left w:val="single" w:sz="4" w:space="0" w:color="auto"/>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r w:rsidRPr="00990449">
              <w:rPr>
                <w:rFonts w:ascii="Times New Roman" w:hAnsi="Times New Roman" w:cs="Times New Roman"/>
                <w:color w:val="000000"/>
                <w:sz w:val="16"/>
                <w:szCs w:val="16"/>
                <w:lang w:eastAsia="en-US"/>
              </w:rPr>
              <w:t> </w:t>
            </w:r>
          </w:p>
        </w:tc>
        <w:tc>
          <w:tcPr>
            <w:tcW w:w="2082"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p>
        </w:tc>
        <w:tc>
          <w:tcPr>
            <w:tcW w:w="488" w:type="pct"/>
            <w:tcBorders>
              <w:top w:val="nil"/>
              <w:left w:val="nil"/>
              <w:bottom w:val="nil"/>
              <w:right w:val="nil"/>
            </w:tcBorders>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p>
        </w:tc>
        <w:tc>
          <w:tcPr>
            <w:tcW w:w="1101"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Benzo(b)</w:t>
            </w:r>
            <w:proofErr w:type="spellStart"/>
            <w:r w:rsidRPr="00990449">
              <w:rPr>
                <w:rFonts w:ascii="Times New Roman" w:hAnsi="Times New Roman" w:cs="Times New Roman"/>
                <w:color w:val="auto"/>
                <w:sz w:val="16"/>
                <w:szCs w:val="16"/>
                <w:lang w:eastAsia="en-US"/>
              </w:rPr>
              <w:t>fluoranthene</w:t>
            </w:r>
            <w:proofErr w:type="spellEnd"/>
          </w:p>
        </w:tc>
        <w:tc>
          <w:tcPr>
            <w:tcW w:w="286" w:type="pct"/>
            <w:tcBorders>
              <w:top w:val="nil"/>
              <w:left w:val="nil"/>
              <w:bottom w:val="nil"/>
              <w:right w:val="single" w:sz="4" w:space="0" w:color="auto"/>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proofErr w:type="spellStart"/>
            <w:r w:rsidRPr="00990449">
              <w:rPr>
                <w:rFonts w:ascii="Times New Roman" w:hAnsi="Times New Roman" w:cs="Times New Roman"/>
                <w:color w:val="auto"/>
                <w:sz w:val="16"/>
                <w:szCs w:val="16"/>
                <w:lang w:eastAsia="en-US"/>
              </w:rPr>
              <w:t>BbF</w:t>
            </w:r>
            <w:proofErr w:type="spellEnd"/>
          </w:p>
        </w:tc>
      </w:tr>
      <w:tr w:rsidR="00462C17" w:rsidRPr="00AE51BB" w:rsidTr="000A58FB">
        <w:trPr>
          <w:trHeight w:val="113"/>
        </w:trPr>
        <w:tc>
          <w:tcPr>
            <w:tcW w:w="1044" w:type="pct"/>
            <w:tcBorders>
              <w:top w:val="nil"/>
              <w:left w:val="single" w:sz="4" w:space="0" w:color="auto"/>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r w:rsidRPr="00990449">
              <w:rPr>
                <w:rFonts w:ascii="Times New Roman" w:hAnsi="Times New Roman" w:cs="Times New Roman"/>
                <w:color w:val="000000"/>
                <w:sz w:val="16"/>
                <w:szCs w:val="16"/>
                <w:lang w:eastAsia="en-US"/>
              </w:rPr>
              <w:t> </w:t>
            </w:r>
          </w:p>
        </w:tc>
        <w:tc>
          <w:tcPr>
            <w:tcW w:w="2082"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p>
        </w:tc>
        <w:tc>
          <w:tcPr>
            <w:tcW w:w="488" w:type="pct"/>
            <w:tcBorders>
              <w:top w:val="nil"/>
              <w:left w:val="nil"/>
              <w:bottom w:val="nil"/>
              <w:right w:val="nil"/>
            </w:tcBorders>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p>
        </w:tc>
        <w:tc>
          <w:tcPr>
            <w:tcW w:w="1101"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Benzo(k)</w:t>
            </w:r>
            <w:proofErr w:type="spellStart"/>
            <w:r w:rsidRPr="00990449">
              <w:rPr>
                <w:rFonts w:ascii="Times New Roman" w:hAnsi="Times New Roman" w:cs="Times New Roman"/>
                <w:color w:val="auto"/>
                <w:sz w:val="16"/>
                <w:szCs w:val="16"/>
                <w:lang w:eastAsia="en-US"/>
              </w:rPr>
              <w:t>fluoranthene</w:t>
            </w:r>
            <w:proofErr w:type="spellEnd"/>
          </w:p>
        </w:tc>
        <w:tc>
          <w:tcPr>
            <w:tcW w:w="286" w:type="pct"/>
            <w:tcBorders>
              <w:top w:val="nil"/>
              <w:left w:val="nil"/>
              <w:bottom w:val="nil"/>
              <w:right w:val="single" w:sz="4" w:space="0" w:color="auto"/>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proofErr w:type="spellStart"/>
            <w:r w:rsidRPr="00990449">
              <w:rPr>
                <w:rFonts w:ascii="Times New Roman" w:hAnsi="Times New Roman" w:cs="Times New Roman"/>
                <w:color w:val="auto"/>
                <w:sz w:val="16"/>
                <w:szCs w:val="16"/>
                <w:lang w:eastAsia="en-US"/>
              </w:rPr>
              <w:t>BkF</w:t>
            </w:r>
            <w:proofErr w:type="spellEnd"/>
          </w:p>
        </w:tc>
      </w:tr>
      <w:tr w:rsidR="00462C17" w:rsidRPr="00AE51BB" w:rsidTr="000A58FB">
        <w:trPr>
          <w:trHeight w:val="113"/>
        </w:trPr>
        <w:tc>
          <w:tcPr>
            <w:tcW w:w="1044" w:type="pct"/>
            <w:tcBorders>
              <w:top w:val="nil"/>
              <w:left w:val="single" w:sz="4" w:space="0" w:color="auto"/>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r w:rsidRPr="00990449">
              <w:rPr>
                <w:rFonts w:ascii="Times New Roman" w:hAnsi="Times New Roman" w:cs="Times New Roman"/>
                <w:color w:val="000000"/>
                <w:sz w:val="16"/>
                <w:szCs w:val="16"/>
                <w:lang w:eastAsia="en-US"/>
              </w:rPr>
              <w:t> </w:t>
            </w:r>
          </w:p>
        </w:tc>
        <w:tc>
          <w:tcPr>
            <w:tcW w:w="2082"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p>
        </w:tc>
        <w:tc>
          <w:tcPr>
            <w:tcW w:w="488" w:type="pct"/>
            <w:tcBorders>
              <w:top w:val="nil"/>
              <w:left w:val="nil"/>
              <w:bottom w:val="nil"/>
              <w:right w:val="nil"/>
            </w:tcBorders>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p>
        </w:tc>
        <w:tc>
          <w:tcPr>
            <w:tcW w:w="1101"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Benzo(e)</w:t>
            </w:r>
            <w:proofErr w:type="spellStart"/>
            <w:r w:rsidRPr="00990449">
              <w:rPr>
                <w:rFonts w:ascii="Times New Roman" w:hAnsi="Times New Roman" w:cs="Times New Roman"/>
                <w:color w:val="auto"/>
                <w:sz w:val="16"/>
                <w:szCs w:val="16"/>
                <w:lang w:eastAsia="en-US"/>
              </w:rPr>
              <w:t>pyrene</w:t>
            </w:r>
            <w:proofErr w:type="spellEnd"/>
          </w:p>
        </w:tc>
        <w:tc>
          <w:tcPr>
            <w:tcW w:w="286" w:type="pct"/>
            <w:tcBorders>
              <w:top w:val="nil"/>
              <w:left w:val="nil"/>
              <w:bottom w:val="nil"/>
              <w:right w:val="single" w:sz="4" w:space="0" w:color="auto"/>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proofErr w:type="spellStart"/>
            <w:r w:rsidRPr="00990449">
              <w:rPr>
                <w:rFonts w:ascii="Times New Roman" w:hAnsi="Times New Roman" w:cs="Times New Roman"/>
                <w:color w:val="auto"/>
                <w:sz w:val="16"/>
                <w:szCs w:val="16"/>
                <w:lang w:eastAsia="en-US"/>
              </w:rPr>
              <w:t>BeP</w:t>
            </w:r>
            <w:proofErr w:type="spellEnd"/>
          </w:p>
        </w:tc>
      </w:tr>
      <w:tr w:rsidR="00462C17" w:rsidRPr="00AE51BB" w:rsidTr="000A58FB">
        <w:trPr>
          <w:trHeight w:val="113"/>
        </w:trPr>
        <w:tc>
          <w:tcPr>
            <w:tcW w:w="1044" w:type="pct"/>
            <w:tcBorders>
              <w:top w:val="nil"/>
              <w:left w:val="single" w:sz="4" w:space="0" w:color="auto"/>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r w:rsidRPr="00990449">
              <w:rPr>
                <w:rFonts w:ascii="Times New Roman" w:hAnsi="Times New Roman" w:cs="Times New Roman"/>
                <w:color w:val="000000"/>
                <w:sz w:val="16"/>
                <w:szCs w:val="16"/>
                <w:lang w:eastAsia="en-US"/>
              </w:rPr>
              <w:t> </w:t>
            </w:r>
          </w:p>
        </w:tc>
        <w:tc>
          <w:tcPr>
            <w:tcW w:w="2082"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p>
        </w:tc>
        <w:tc>
          <w:tcPr>
            <w:tcW w:w="488" w:type="pct"/>
            <w:tcBorders>
              <w:top w:val="nil"/>
              <w:left w:val="nil"/>
              <w:bottom w:val="nil"/>
              <w:right w:val="nil"/>
            </w:tcBorders>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p>
        </w:tc>
        <w:tc>
          <w:tcPr>
            <w:tcW w:w="1101"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Benzo(a)</w:t>
            </w:r>
            <w:proofErr w:type="spellStart"/>
            <w:r w:rsidRPr="00990449">
              <w:rPr>
                <w:rFonts w:ascii="Times New Roman" w:hAnsi="Times New Roman" w:cs="Times New Roman"/>
                <w:color w:val="auto"/>
                <w:sz w:val="16"/>
                <w:szCs w:val="16"/>
                <w:lang w:eastAsia="en-US"/>
              </w:rPr>
              <w:t>pyrene</w:t>
            </w:r>
            <w:proofErr w:type="spellEnd"/>
          </w:p>
        </w:tc>
        <w:tc>
          <w:tcPr>
            <w:tcW w:w="286" w:type="pct"/>
            <w:tcBorders>
              <w:top w:val="nil"/>
              <w:left w:val="nil"/>
              <w:bottom w:val="nil"/>
              <w:right w:val="single" w:sz="4" w:space="0" w:color="auto"/>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proofErr w:type="spellStart"/>
            <w:r w:rsidRPr="00990449">
              <w:rPr>
                <w:rFonts w:ascii="Times New Roman" w:hAnsi="Times New Roman" w:cs="Times New Roman"/>
                <w:color w:val="auto"/>
                <w:sz w:val="16"/>
                <w:szCs w:val="16"/>
                <w:lang w:eastAsia="en-US"/>
              </w:rPr>
              <w:t>BaP</w:t>
            </w:r>
            <w:proofErr w:type="spellEnd"/>
          </w:p>
        </w:tc>
      </w:tr>
      <w:tr w:rsidR="00462C17" w:rsidRPr="00AE51BB" w:rsidTr="000A58FB">
        <w:trPr>
          <w:trHeight w:val="113"/>
        </w:trPr>
        <w:tc>
          <w:tcPr>
            <w:tcW w:w="1044" w:type="pct"/>
            <w:tcBorders>
              <w:top w:val="nil"/>
              <w:left w:val="single" w:sz="4" w:space="0" w:color="auto"/>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r w:rsidRPr="00990449">
              <w:rPr>
                <w:rFonts w:ascii="Times New Roman" w:hAnsi="Times New Roman" w:cs="Times New Roman"/>
                <w:color w:val="000000"/>
                <w:sz w:val="16"/>
                <w:szCs w:val="16"/>
                <w:lang w:eastAsia="en-US"/>
              </w:rPr>
              <w:t> </w:t>
            </w:r>
          </w:p>
        </w:tc>
        <w:tc>
          <w:tcPr>
            <w:tcW w:w="2082"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p>
        </w:tc>
        <w:tc>
          <w:tcPr>
            <w:tcW w:w="488" w:type="pct"/>
            <w:tcBorders>
              <w:top w:val="nil"/>
              <w:left w:val="nil"/>
              <w:bottom w:val="nil"/>
              <w:right w:val="nil"/>
            </w:tcBorders>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p>
        </w:tc>
        <w:tc>
          <w:tcPr>
            <w:tcW w:w="1101"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proofErr w:type="spellStart"/>
            <w:r w:rsidRPr="00990449">
              <w:rPr>
                <w:rFonts w:ascii="Times New Roman" w:hAnsi="Times New Roman" w:cs="Times New Roman"/>
                <w:color w:val="auto"/>
                <w:sz w:val="16"/>
                <w:szCs w:val="16"/>
                <w:lang w:eastAsia="en-US"/>
              </w:rPr>
              <w:t>Perylene</w:t>
            </w:r>
            <w:proofErr w:type="spellEnd"/>
          </w:p>
        </w:tc>
        <w:tc>
          <w:tcPr>
            <w:tcW w:w="286" w:type="pct"/>
            <w:tcBorders>
              <w:top w:val="nil"/>
              <w:left w:val="nil"/>
              <w:bottom w:val="nil"/>
              <w:right w:val="single" w:sz="4" w:space="0" w:color="auto"/>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proofErr w:type="spellStart"/>
            <w:r w:rsidRPr="00990449">
              <w:rPr>
                <w:rFonts w:ascii="Times New Roman" w:hAnsi="Times New Roman" w:cs="Times New Roman"/>
                <w:color w:val="auto"/>
                <w:sz w:val="16"/>
                <w:szCs w:val="16"/>
                <w:lang w:eastAsia="en-US"/>
              </w:rPr>
              <w:t>Pe</w:t>
            </w:r>
            <w:proofErr w:type="spellEnd"/>
          </w:p>
        </w:tc>
      </w:tr>
      <w:tr w:rsidR="00462C17" w:rsidRPr="00AE51BB" w:rsidTr="000A58FB">
        <w:trPr>
          <w:trHeight w:val="113"/>
        </w:trPr>
        <w:tc>
          <w:tcPr>
            <w:tcW w:w="1044" w:type="pct"/>
            <w:tcBorders>
              <w:top w:val="nil"/>
              <w:left w:val="single" w:sz="4" w:space="0" w:color="auto"/>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r w:rsidRPr="00990449">
              <w:rPr>
                <w:rFonts w:ascii="Times New Roman" w:hAnsi="Times New Roman" w:cs="Times New Roman"/>
                <w:color w:val="000000"/>
                <w:sz w:val="16"/>
                <w:szCs w:val="16"/>
                <w:lang w:eastAsia="en-US"/>
              </w:rPr>
              <w:t> </w:t>
            </w:r>
          </w:p>
        </w:tc>
        <w:tc>
          <w:tcPr>
            <w:tcW w:w="2082"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p>
        </w:tc>
        <w:tc>
          <w:tcPr>
            <w:tcW w:w="488" w:type="pct"/>
            <w:tcBorders>
              <w:top w:val="nil"/>
              <w:left w:val="nil"/>
              <w:bottom w:val="nil"/>
              <w:right w:val="nil"/>
            </w:tcBorders>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p>
        </w:tc>
        <w:tc>
          <w:tcPr>
            <w:tcW w:w="1101"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proofErr w:type="spellStart"/>
            <w:r w:rsidRPr="00990449">
              <w:rPr>
                <w:rFonts w:ascii="Times New Roman" w:hAnsi="Times New Roman" w:cs="Times New Roman"/>
                <w:color w:val="auto"/>
                <w:sz w:val="16"/>
                <w:szCs w:val="16"/>
                <w:lang w:eastAsia="en-US"/>
              </w:rPr>
              <w:t>Indeno</w:t>
            </w:r>
            <w:proofErr w:type="spellEnd"/>
            <w:r w:rsidRPr="00990449">
              <w:rPr>
                <w:rFonts w:ascii="Times New Roman" w:hAnsi="Times New Roman" w:cs="Times New Roman"/>
                <w:color w:val="auto"/>
                <w:sz w:val="16"/>
                <w:szCs w:val="16"/>
                <w:lang w:eastAsia="en-US"/>
              </w:rPr>
              <w:t>(1,2,3-cd)</w:t>
            </w:r>
            <w:proofErr w:type="spellStart"/>
            <w:r w:rsidRPr="00990449">
              <w:rPr>
                <w:rFonts w:ascii="Times New Roman" w:hAnsi="Times New Roman" w:cs="Times New Roman"/>
                <w:color w:val="auto"/>
                <w:sz w:val="16"/>
                <w:szCs w:val="16"/>
                <w:lang w:eastAsia="en-US"/>
              </w:rPr>
              <w:t>pyrene</w:t>
            </w:r>
            <w:proofErr w:type="spellEnd"/>
          </w:p>
        </w:tc>
        <w:tc>
          <w:tcPr>
            <w:tcW w:w="286" w:type="pct"/>
            <w:tcBorders>
              <w:top w:val="nil"/>
              <w:left w:val="nil"/>
              <w:bottom w:val="nil"/>
              <w:right w:val="single" w:sz="4" w:space="0" w:color="auto"/>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IP</w:t>
            </w:r>
          </w:p>
        </w:tc>
      </w:tr>
      <w:tr w:rsidR="00462C17" w:rsidRPr="00AE51BB" w:rsidTr="000A58FB">
        <w:trPr>
          <w:trHeight w:val="113"/>
        </w:trPr>
        <w:tc>
          <w:tcPr>
            <w:tcW w:w="1044" w:type="pct"/>
            <w:tcBorders>
              <w:top w:val="nil"/>
              <w:left w:val="single" w:sz="4" w:space="0" w:color="auto"/>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r w:rsidRPr="00990449">
              <w:rPr>
                <w:rFonts w:ascii="Times New Roman" w:hAnsi="Times New Roman" w:cs="Times New Roman"/>
                <w:color w:val="000000"/>
                <w:sz w:val="16"/>
                <w:szCs w:val="16"/>
                <w:lang w:eastAsia="en-US"/>
              </w:rPr>
              <w:t> </w:t>
            </w:r>
          </w:p>
        </w:tc>
        <w:tc>
          <w:tcPr>
            <w:tcW w:w="2082"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p>
        </w:tc>
        <w:tc>
          <w:tcPr>
            <w:tcW w:w="488" w:type="pct"/>
            <w:tcBorders>
              <w:top w:val="nil"/>
              <w:left w:val="nil"/>
              <w:bottom w:val="nil"/>
              <w:right w:val="nil"/>
            </w:tcBorders>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p>
        </w:tc>
        <w:tc>
          <w:tcPr>
            <w:tcW w:w="1101" w:type="pct"/>
            <w:tcBorders>
              <w:top w:val="nil"/>
              <w:left w:val="nil"/>
              <w:bottom w:val="nil"/>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proofErr w:type="spellStart"/>
            <w:r w:rsidRPr="00990449">
              <w:rPr>
                <w:rFonts w:ascii="Times New Roman" w:hAnsi="Times New Roman" w:cs="Times New Roman"/>
                <w:color w:val="auto"/>
                <w:sz w:val="16"/>
                <w:szCs w:val="16"/>
                <w:lang w:eastAsia="en-US"/>
              </w:rPr>
              <w:t>Dibenzo</w:t>
            </w:r>
            <w:proofErr w:type="spellEnd"/>
            <w:r w:rsidRPr="00990449">
              <w:rPr>
                <w:rFonts w:ascii="Times New Roman" w:hAnsi="Times New Roman" w:cs="Times New Roman"/>
                <w:color w:val="auto"/>
                <w:sz w:val="16"/>
                <w:szCs w:val="16"/>
                <w:lang w:eastAsia="en-US"/>
              </w:rPr>
              <w:t>(ah)anthracene</w:t>
            </w:r>
          </w:p>
        </w:tc>
        <w:tc>
          <w:tcPr>
            <w:tcW w:w="286" w:type="pct"/>
            <w:tcBorders>
              <w:top w:val="nil"/>
              <w:left w:val="nil"/>
              <w:bottom w:val="nil"/>
              <w:right w:val="single" w:sz="4" w:space="0" w:color="auto"/>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DA</w:t>
            </w:r>
          </w:p>
        </w:tc>
      </w:tr>
      <w:tr w:rsidR="00462C17" w:rsidRPr="00AE51BB" w:rsidTr="000A58FB">
        <w:trPr>
          <w:trHeight w:val="113"/>
        </w:trPr>
        <w:tc>
          <w:tcPr>
            <w:tcW w:w="1044" w:type="pct"/>
            <w:tcBorders>
              <w:top w:val="nil"/>
              <w:left w:val="single" w:sz="4" w:space="0" w:color="auto"/>
              <w:bottom w:val="single" w:sz="4" w:space="0" w:color="auto"/>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r w:rsidRPr="00990449">
              <w:rPr>
                <w:rFonts w:ascii="Times New Roman" w:hAnsi="Times New Roman" w:cs="Times New Roman"/>
                <w:color w:val="000000"/>
                <w:sz w:val="16"/>
                <w:szCs w:val="16"/>
                <w:lang w:eastAsia="en-US"/>
              </w:rPr>
              <w:t> </w:t>
            </w:r>
          </w:p>
        </w:tc>
        <w:tc>
          <w:tcPr>
            <w:tcW w:w="2082" w:type="pct"/>
            <w:tcBorders>
              <w:top w:val="nil"/>
              <w:left w:val="nil"/>
              <w:bottom w:val="single" w:sz="4" w:space="0" w:color="auto"/>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000000"/>
                <w:sz w:val="16"/>
                <w:szCs w:val="16"/>
                <w:lang w:eastAsia="en-US"/>
              </w:rPr>
            </w:pPr>
            <w:r w:rsidRPr="00990449">
              <w:rPr>
                <w:rFonts w:ascii="Times New Roman" w:hAnsi="Times New Roman" w:cs="Times New Roman"/>
                <w:color w:val="000000"/>
                <w:sz w:val="16"/>
                <w:szCs w:val="16"/>
                <w:lang w:eastAsia="en-US"/>
              </w:rPr>
              <w:t> </w:t>
            </w:r>
          </w:p>
        </w:tc>
        <w:tc>
          <w:tcPr>
            <w:tcW w:w="488" w:type="pct"/>
            <w:tcBorders>
              <w:top w:val="nil"/>
              <w:left w:val="nil"/>
              <w:bottom w:val="single" w:sz="4" w:space="0" w:color="auto"/>
              <w:right w:val="nil"/>
            </w:tcBorders>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p>
        </w:tc>
        <w:tc>
          <w:tcPr>
            <w:tcW w:w="1101" w:type="pct"/>
            <w:tcBorders>
              <w:top w:val="nil"/>
              <w:left w:val="nil"/>
              <w:bottom w:val="single" w:sz="4" w:space="0" w:color="auto"/>
              <w:right w:val="nil"/>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r w:rsidRPr="00990449">
              <w:rPr>
                <w:rFonts w:ascii="Times New Roman" w:hAnsi="Times New Roman" w:cs="Times New Roman"/>
                <w:color w:val="auto"/>
                <w:sz w:val="16"/>
                <w:szCs w:val="16"/>
                <w:lang w:eastAsia="en-US"/>
              </w:rPr>
              <w:t>Benzo(</w:t>
            </w:r>
            <w:proofErr w:type="spellStart"/>
            <w:r w:rsidRPr="00990449">
              <w:rPr>
                <w:rFonts w:ascii="Times New Roman" w:hAnsi="Times New Roman" w:cs="Times New Roman"/>
                <w:color w:val="auto"/>
                <w:sz w:val="16"/>
                <w:szCs w:val="16"/>
                <w:lang w:eastAsia="en-US"/>
              </w:rPr>
              <w:t>ghi</w:t>
            </w:r>
            <w:proofErr w:type="spellEnd"/>
            <w:r w:rsidRPr="00990449">
              <w:rPr>
                <w:rFonts w:ascii="Times New Roman" w:hAnsi="Times New Roman" w:cs="Times New Roman"/>
                <w:color w:val="auto"/>
                <w:sz w:val="16"/>
                <w:szCs w:val="16"/>
                <w:lang w:eastAsia="en-US"/>
              </w:rPr>
              <w:t>)</w:t>
            </w:r>
            <w:proofErr w:type="spellStart"/>
            <w:r w:rsidRPr="00990449">
              <w:rPr>
                <w:rFonts w:ascii="Times New Roman" w:hAnsi="Times New Roman" w:cs="Times New Roman"/>
                <w:color w:val="auto"/>
                <w:sz w:val="16"/>
                <w:szCs w:val="16"/>
                <w:lang w:eastAsia="en-US"/>
              </w:rPr>
              <w:t>perylene</w:t>
            </w:r>
            <w:proofErr w:type="spellEnd"/>
          </w:p>
        </w:tc>
        <w:tc>
          <w:tcPr>
            <w:tcW w:w="286" w:type="pct"/>
            <w:tcBorders>
              <w:top w:val="nil"/>
              <w:left w:val="nil"/>
              <w:bottom w:val="single" w:sz="4" w:space="0" w:color="auto"/>
              <w:right w:val="single" w:sz="4" w:space="0" w:color="auto"/>
            </w:tcBorders>
            <w:shd w:val="clear" w:color="auto" w:fill="auto"/>
            <w:noWrap/>
            <w:vAlign w:val="bottom"/>
            <w:hideMark/>
          </w:tcPr>
          <w:p w:rsidR="00462C17" w:rsidRPr="00990449"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color w:val="auto"/>
                <w:sz w:val="16"/>
                <w:szCs w:val="16"/>
                <w:lang w:eastAsia="en-US"/>
              </w:rPr>
            </w:pPr>
            <w:proofErr w:type="spellStart"/>
            <w:r w:rsidRPr="00990449">
              <w:rPr>
                <w:rFonts w:ascii="Times New Roman" w:hAnsi="Times New Roman" w:cs="Times New Roman"/>
                <w:color w:val="auto"/>
                <w:sz w:val="16"/>
                <w:szCs w:val="16"/>
                <w:lang w:eastAsia="en-US"/>
              </w:rPr>
              <w:t>BgP</w:t>
            </w:r>
            <w:proofErr w:type="spellEnd"/>
          </w:p>
        </w:tc>
      </w:tr>
    </w:tbl>
    <w:p w:rsidR="00462C17" w:rsidRPr="00AE51BB" w:rsidRDefault="00462C17" w:rsidP="00462C17">
      <w:pPr>
        <w:tabs>
          <w:tab w:val="clear" w:pos="360"/>
          <w:tab w:val="clear" w:pos="720"/>
          <w:tab w:val="clear" w:pos="1080"/>
          <w:tab w:val="clear" w:pos="1440"/>
          <w:tab w:val="clear" w:pos="1800"/>
          <w:tab w:val="left" w:pos="426"/>
        </w:tabs>
        <w:overflowPunct/>
        <w:jc w:val="both"/>
        <w:textAlignment w:val="auto"/>
        <w:rPr>
          <w:rFonts w:ascii="Times New Roman" w:eastAsia="Calibri" w:hAnsi="Times New Roman" w:cs="Times New Roman"/>
          <w:i/>
          <w:color w:val="000000"/>
          <w:szCs w:val="24"/>
          <w:lang w:eastAsia="en-US"/>
        </w:rPr>
      </w:pPr>
    </w:p>
    <w:p w:rsidR="00AC686E" w:rsidRDefault="00AC686E">
      <w:pPr>
        <w:tabs>
          <w:tab w:val="clear" w:pos="360"/>
          <w:tab w:val="clear" w:pos="720"/>
          <w:tab w:val="clear" w:pos="1080"/>
          <w:tab w:val="clear" w:pos="1440"/>
          <w:tab w:val="clear" w:pos="1800"/>
        </w:tabs>
        <w:overflowPunct/>
        <w:autoSpaceDE/>
        <w:autoSpaceDN/>
        <w:adjustRightInd/>
        <w:textAlignment w:val="auto"/>
        <w:rPr>
          <w:rFonts w:ascii="Times New Roman" w:eastAsia="Calibri" w:hAnsi="Times New Roman" w:cs="Times New Roman"/>
          <w:color w:val="auto"/>
          <w:szCs w:val="24"/>
          <w:lang w:val="en-CA" w:eastAsia="en-US"/>
        </w:rPr>
      </w:pPr>
      <w:r>
        <w:rPr>
          <w:rFonts w:ascii="Times New Roman" w:eastAsia="Calibri" w:hAnsi="Times New Roman" w:cs="Times New Roman"/>
          <w:color w:val="auto"/>
          <w:szCs w:val="24"/>
          <w:lang w:val="en-CA" w:eastAsia="en-US"/>
        </w:rPr>
        <w:br w:type="page"/>
      </w:r>
    </w:p>
    <w:p w:rsidR="00462C17" w:rsidRPr="00AE51BB" w:rsidRDefault="00462C17" w:rsidP="00462C17">
      <w:pPr>
        <w:tabs>
          <w:tab w:val="clear" w:pos="360"/>
          <w:tab w:val="clear" w:pos="720"/>
          <w:tab w:val="clear" w:pos="1080"/>
          <w:tab w:val="clear" w:pos="1440"/>
          <w:tab w:val="clear" w:pos="1800"/>
        </w:tabs>
        <w:overflowPunct/>
        <w:autoSpaceDE/>
        <w:autoSpaceDN/>
        <w:adjustRightInd/>
        <w:jc w:val="both"/>
        <w:textAlignment w:val="auto"/>
        <w:rPr>
          <w:rFonts w:ascii="Times New Roman" w:eastAsia="Calibri" w:hAnsi="Times New Roman" w:cs="Times New Roman"/>
          <w:color w:val="auto"/>
          <w:szCs w:val="24"/>
          <w:lang w:val="en-CA" w:eastAsia="en-US"/>
        </w:rPr>
      </w:pPr>
    </w:p>
    <w:p w:rsidR="00462C17" w:rsidRPr="00AE51BB" w:rsidRDefault="00462C17" w:rsidP="00462C17">
      <w:pPr>
        <w:tabs>
          <w:tab w:val="clear" w:pos="360"/>
          <w:tab w:val="clear" w:pos="720"/>
          <w:tab w:val="clear" w:pos="1080"/>
          <w:tab w:val="clear" w:pos="1440"/>
          <w:tab w:val="clear" w:pos="1800"/>
        </w:tabs>
        <w:overflowPunct/>
        <w:autoSpaceDE/>
        <w:autoSpaceDN/>
        <w:adjustRightInd/>
        <w:jc w:val="both"/>
        <w:textAlignment w:val="auto"/>
        <w:rPr>
          <w:rFonts w:ascii="Times New Roman" w:eastAsia="Calibri" w:hAnsi="Times New Roman" w:cs="Times New Roman"/>
          <w:b/>
          <w:bCs/>
          <w:color w:val="auto"/>
          <w:szCs w:val="24"/>
          <w:lang w:val="en-CA" w:eastAsia="en-US"/>
        </w:rPr>
      </w:pPr>
      <w:r w:rsidRPr="00AE51BB">
        <w:rPr>
          <w:rFonts w:ascii="Times New Roman" w:eastAsia="Calibri" w:hAnsi="Times New Roman" w:cs="Times New Roman"/>
          <w:b/>
          <w:bCs/>
          <w:color w:val="auto"/>
          <w:szCs w:val="24"/>
          <w:lang w:val="en-CA" w:eastAsia="en-US"/>
        </w:rPr>
        <w:t xml:space="preserve">Determination of BTEX and </w:t>
      </w:r>
      <w:proofErr w:type="spellStart"/>
      <w:r w:rsidR="00593CAE">
        <w:rPr>
          <w:rFonts w:ascii="Times New Roman" w:eastAsia="Calibri" w:hAnsi="Times New Roman" w:cs="Times New Roman"/>
          <w:b/>
          <w:bCs/>
          <w:color w:val="auto"/>
          <w:szCs w:val="24"/>
          <w:lang w:val="en-CA" w:eastAsia="en-US"/>
        </w:rPr>
        <w:t>a</w:t>
      </w:r>
      <w:r w:rsidR="00593CAE" w:rsidRPr="00AE51BB">
        <w:rPr>
          <w:rFonts w:ascii="Times New Roman" w:eastAsia="Calibri" w:hAnsi="Times New Roman" w:cs="Times New Roman"/>
          <w:b/>
          <w:bCs/>
          <w:color w:val="auto"/>
          <w:szCs w:val="24"/>
          <w:lang w:val="en-CA" w:eastAsia="en-US"/>
        </w:rPr>
        <w:t>lkylbenzenes</w:t>
      </w:r>
      <w:proofErr w:type="spellEnd"/>
      <w:r w:rsidR="00593CAE" w:rsidRPr="00AE51BB">
        <w:rPr>
          <w:rFonts w:ascii="Times New Roman" w:eastAsia="Calibri" w:hAnsi="Times New Roman" w:cs="Times New Roman"/>
          <w:b/>
          <w:bCs/>
          <w:color w:val="auto"/>
          <w:szCs w:val="24"/>
          <w:lang w:val="en-CA" w:eastAsia="en-US"/>
        </w:rPr>
        <w:t xml:space="preserve"> </w:t>
      </w:r>
      <w:r w:rsidRPr="00AE51BB">
        <w:rPr>
          <w:rFonts w:ascii="Times New Roman" w:eastAsia="Calibri" w:hAnsi="Times New Roman" w:cs="Times New Roman"/>
          <w:b/>
          <w:bCs/>
          <w:color w:val="auto"/>
          <w:szCs w:val="24"/>
          <w:lang w:val="en-CA" w:eastAsia="en-US"/>
        </w:rPr>
        <w:t xml:space="preserve">in </w:t>
      </w:r>
      <w:r w:rsidR="00593CAE">
        <w:rPr>
          <w:rFonts w:ascii="Times New Roman" w:eastAsia="Calibri" w:hAnsi="Times New Roman" w:cs="Times New Roman"/>
          <w:b/>
          <w:bCs/>
          <w:color w:val="auto"/>
          <w:szCs w:val="24"/>
          <w:lang w:val="en-CA" w:eastAsia="en-US"/>
        </w:rPr>
        <w:t>c</w:t>
      </w:r>
      <w:r w:rsidR="00593CAE" w:rsidRPr="00AE51BB">
        <w:rPr>
          <w:rFonts w:ascii="Times New Roman" w:eastAsia="Calibri" w:hAnsi="Times New Roman" w:cs="Times New Roman"/>
          <w:b/>
          <w:bCs/>
          <w:color w:val="auto"/>
          <w:szCs w:val="24"/>
          <w:lang w:val="en-CA" w:eastAsia="en-US"/>
        </w:rPr>
        <w:t xml:space="preserve">rude </w:t>
      </w:r>
      <w:r w:rsidR="00593CAE">
        <w:rPr>
          <w:rFonts w:ascii="Times New Roman" w:eastAsia="Calibri" w:hAnsi="Times New Roman" w:cs="Times New Roman"/>
          <w:b/>
          <w:bCs/>
          <w:color w:val="auto"/>
          <w:szCs w:val="24"/>
          <w:lang w:val="en-CA" w:eastAsia="en-US"/>
        </w:rPr>
        <w:t>o</w:t>
      </w:r>
      <w:r w:rsidR="00593CAE" w:rsidRPr="00AE51BB">
        <w:rPr>
          <w:rFonts w:ascii="Times New Roman" w:eastAsia="Calibri" w:hAnsi="Times New Roman" w:cs="Times New Roman"/>
          <w:b/>
          <w:bCs/>
          <w:color w:val="auto"/>
          <w:szCs w:val="24"/>
          <w:lang w:val="en-CA" w:eastAsia="en-US"/>
        </w:rPr>
        <w:t xml:space="preserve">il </w:t>
      </w:r>
      <w:r w:rsidRPr="00AE51BB">
        <w:rPr>
          <w:rFonts w:ascii="Times New Roman" w:eastAsia="Calibri" w:hAnsi="Times New Roman" w:cs="Times New Roman"/>
          <w:b/>
          <w:bCs/>
          <w:color w:val="auto"/>
          <w:szCs w:val="24"/>
          <w:lang w:val="en-CA" w:eastAsia="en-US"/>
        </w:rPr>
        <w:t xml:space="preserve">and </w:t>
      </w:r>
      <w:r w:rsidR="00593CAE">
        <w:rPr>
          <w:rFonts w:ascii="Times New Roman" w:eastAsia="Calibri" w:hAnsi="Times New Roman" w:cs="Times New Roman"/>
          <w:b/>
          <w:bCs/>
          <w:color w:val="auto"/>
          <w:szCs w:val="24"/>
          <w:lang w:val="en-CA" w:eastAsia="en-US"/>
        </w:rPr>
        <w:t>r</w:t>
      </w:r>
      <w:r w:rsidR="00593CAE" w:rsidRPr="00AE51BB">
        <w:rPr>
          <w:rFonts w:ascii="Times New Roman" w:eastAsia="Calibri" w:hAnsi="Times New Roman" w:cs="Times New Roman"/>
          <w:b/>
          <w:bCs/>
          <w:color w:val="auto"/>
          <w:szCs w:val="24"/>
          <w:lang w:val="en-CA" w:eastAsia="en-US"/>
        </w:rPr>
        <w:t xml:space="preserve">efined </w:t>
      </w:r>
      <w:r w:rsidR="00593CAE">
        <w:rPr>
          <w:rFonts w:ascii="Times New Roman" w:eastAsia="Calibri" w:hAnsi="Times New Roman" w:cs="Times New Roman"/>
          <w:b/>
          <w:bCs/>
          <w:color w:val="auto"/>
          <w:szCs w:val="24"/>
          <w:lang w:val="en-CA" w:eastAsia="en-US"/>
        </w:rPr>
        <w:t>p</w:t>
      </w:r>
      <w:r w:rsidR="00593CAE" w:rsidRPr="00AE51BB">
        <w:rPr>
          <w:rFonts w:ascii="Times New Roman" w:eastAsia="Calibri" w:hAnsi="Times New Roman" w:cs="Times New Roman"/>
          <w:b/>
          <w:bCs/>
          <w:color w:val="auto"/>
          <w:szCs w:val="24"/>
          <w:lang w:val="en-CA" w:eastAsia="en-US"/>
        </w:rPr>
        <w:t>roducts</w:t>
      </w:r>
      <w:r w:rsidR="00593CAE">
        <w:rPr>
          <w:rFonts w:ascii="Times New Roman" w:eastAsia="Calibri" w:hAnsi="Times New Roman" w:cs="Times New Roman"/>
          <w:b/>
          <w:bCs/>
          <w:color w:val="auto"/>
          <w:szCs w:val="24"/>
          <w:lang w:val="en-CA" w:eastAsia="en-US"/>
        </w:rPr>
        <w:t xml:space="preserve"> </w:t>
      </w:r>
      <w:r>
        <w:rPr>
          <w:rFonts w:ascii="Times New Roman" w:eastAsia="Calibri" w:hAnsi="Times New Roman" w:cs="Times New Roman"/>
          <w:b/>
          <w:bCs/>
          <w:color w:val="auto"/>
          <w:szCs w:val="24"/>
          <w:lang w:val="en-CA" w:eastAsia="en-US"/>
        </w:rPr>
        <w:t>(</w:t>
      </w:r>
      <w:r w:rsidR="00863E19">
        <w:rPr>
          <w:rFonts w:ascii="Times New Roman" w:eastAsia="Calibri" w:hAnsi="Times New Roman" w:cs="Times New Roman"/>
          <w:b/>
          <w:bCs/>
          <w:color w:val="auto"/>
          <w:szCs w:val="24"/>
          <w:lang w:val="en-CA" w:eastAsia="en-US"/>
        </w:rPr>
        <w:t>5.02/X.X/M</w:t>
      </w:r>
      <w:r>
        <w:rPr>
          <w:rFonts w:ascii="Times New Roman" w:eastAsia="Calibri" w:hAnsi="Times New Roman" w:cs="Times New Roman"/>
          <w:b/>
          <w:bCs/>
          <w:color w:val="auto"/>
          <w:szCs w:val="24"/>
          <w:lang w:val="en-CA" w:eastAsia="en-US"/>
        </w:rPr>
        <w:t>)</w:t>
      </w:r>
    </w:p>
    <w:p w:rsidR="00462C17" w:rsidRPr="00AE51BB" w:rsidRDefault="00462C17" w:rsidP="00462C17">
      <w:pPr>
        <w:tabs>
          <w:tab w:val="clear" w:pos="360"/>
          <w:tab w:val="clear" w:pos="720"/>
          <w:tab w:val="clear" w:pos="1080"/>
          <w:tab w:val="clear" w:pos="1440"/>
          <w:tab w:val="clear" w:pos="1800"/>
        </w:tabs>
        <w:overflowPunct/>
        <w:autoSpaceDE/>
        <w:autoSpaceDN/>
        <w:adjustRightInd/>
        <w:jc w:val="both"/>
        <w:textAlignment w:val="auto"/>
        <w:rPr>
          <w:rFonts w:ascii="Times New Roman" w:eastAsia="Calibri" w:hAnsi="Times New Roman" w:cs="Times New Roman"/>
          <w:bCs/>
          <w:color w:val="auto"/>
          <w:szCs w:val="24"/>
          <w:lang w:val="en-CA" w:eastAsia="en-US"/>
        </w:rPr>
      </w:pPr>
    </w:p>
    <w:p w:rsidR="00462C17" w:rsidRDefault="00462C17" w:rsidP="00462C17">
      <w:pPr>
        <w:tabs>
          <w:tab w:val="clear" w:pos="360"/>
          <w:tab w:val="clear" w:pos="720"/>
          <w:tab w:val="clear" w:pos="1080"/>
          <w:tab w:val="clear" w:pos="1440"/>
          <w:tab w:val="clear" w:pos="1800"/>
        </w:tabs>
        <w:overflowPunct/>
        <w:autoSpaceDE/>
        <w:autoSpaceDN/>
        <w:adjustRightInd/>
        <w:jc w:val="both"/>
        <w:textAlignment w:val="auto"/>
        <w:rPr>
          <w:rFonts w:ascii="Times New Roman" w:eastAsia="Calibri" w:hAnsi="Times New Roman" w:cs="Times New Roman"/>
          <w:color w:val="auto"/>
          <w:szCs w:val="24"/>
          <w:lang w:val="en-CA" w:eastAsia="en-US"/>
        </w:rPr>
      </w:pPr>
      <w:r w:rsidRPr="00AE51BB">
        <w:rPr>
          <w:rFonts w:ascii="Times New Roman" w:eastAsia="Calibri" w:hAnsi="Times New Roman" w:cs="Times New Roman"/>
          <w:bCs/>
          <w:color w:val="auto"/>
          <w:szCs w:val="24"/>
          <w:lang w:val="en-CA" w:eastAsia="en-US"/>
        </w:rPr>
        <w:t xml:space="preserve">The determination of BTEX </w:t>
      </w:r>
      <w:r w:rsidRPr="00AE51BB">
        <w:rPr>
          <w:rFonts w:ascii="Times New Roman" w:eastAsia="Calibri" w:hAnsi="Times New Roman" w:cs="Times New Roman"/>
          <w:color w:val="auto"/>
          <w:szCs w:val="24"/>
          <w:lang w:val="en-CA" w:eastAsia="en-US"/>
        </w:rPr>
        <w:t xml:space="preserve">(benzene, toluene, ethylbenzene, and </w:t>
      </w:r>
      <w:r w:rsidRPr="00AE51BB">
        <w:rPr>
          <w:rFonts w:ascii="Times New Roman" w:eastAsia="Calibri" w:hAnsi="Times New Roman" w:cs="Times New Roman"/>
          <w:i/>
          <w:iCs/>
          <w:color w:val="auto"/>
          <w:szCs w:val="24"/>
          <w:lang w:val="en-CA" w:eastAsia="en-US"/>
        </w:rPr>
        <w:t>p</w:t>
      </w:r>
      <w:r w:rsidRPr="00AE51BB">
        <w:rPr>
          <w:rFonts w:ascii="Times New Roman" w:eastAsia="Calibri" w:hAnsi="Times New Roman" w:cs="Times New Roman"/>
          <w:color w:val="auto"/>
          <w:szCs w:val="24"/>
          <w:lang w:val="en-CA" w:eastAsia="en-US"/>
        </w:rPr>
        <w:t xml:space="preserve">-, </w:t>
      </w:r>
      <w:r w:rsidRPr="00AE51BB">
        <w:rPr>
          <w:rFonts w:ascii="Times New Roman" w:eastAsia="Calibri" w:hAnsi="Times New Roman" w:cs="Times New Roman"/>
          <w:i/>
          <w:iCs/>
          <w:color w:val="auto"/>
          <w:szCs w:val="24"/>
          <w:lang w:val="en-CA" w:eastAsia="en-US"/>
        </w:rPr>
        <w:t>m</w:t>
      </w:r>
      <w:r w:rsidRPr="00AE51BB">
        <w:rPr>
          <w:rFonts w:ascii="Times New Roman" w:eastAsia="Calibri" w:hAnsi="Times New Roman" w:cs="Times New Roman"/>
          <w:color w:val="auto"/>
          <w:szCs w:val="24"/>
          <w:lang w:val="en-CA" w:eastAsia="en-US"/>
        </w:rPr>
        <w:t xml:space="preserve">-, and </w:t>
      </w:r>
      <w:r w:rsidRPr="00AE51BB">
        <w:rPr>
          <w:rFonts w:ascii="Times New Roman" w:eastAsia="Calibri" w:hAnsi="Times New Roman" w:cs="Times New Roman"/>
          <w:i/>
          <w:iCs/>
          <w:color w:val="auto"/>
          <w:szCs w:val="24"/>
          <w:lang w:val="en-CA" w:eastAsia="en-US"/>
        </w:rPr>
        <w:t>o</w:t>
      </w:r>
      <w:r w:rsidR="001C668F">
        <w:rPr>
          <w:rFonts w:ascii="Times New Roman" w:eastAsia="Calibri" w:hAnsi="Times New Roman" w:cs="Times New Roman"/>
          <w:color w:val="auto"/>
          <w:szCs w:val="24"/>
          <w:lang w:val="en-CA" w:eastAsia="en-US"/>
        </w:rPr>
        <w:t>-</w:t>
      </w:r>
      <w:r w:rsidRPr="00AE51BB">
        <w:rPr>
          <w:rFonts w:ascii="Times New Roman" w:eastAsia="Calibri" w:hAnsi="Times New Roman" w:cs="Times New Roman"/>
          <w:color w:val="auto"/>
          <w:szCs w:val="24"/>
          <w:lang w:val="en-CA" w:eastAsia="en-US"/>
        </w:rPr>
        <w:t>xyl</w:t>
      </w:r>
      <w:r>
        <w:rPr>
          <w:rFonts w:ascii="Times New Roman" w:eastAsia="Calibri" w:hAnsi="Times New Roman" w:cs="Times New Roman"/>
          <w:color w:val="auto"/>
          <w:szCs w:val="24"/>
          <w:lang w:val="en-CA" w:eastAsia="en-US"/>
        </w:rPr>
        <w:t xml:space="preserve">ene isomers) and </w:t>
      </w:r>
      <w:proofErr w:type="spellStart"/>
      <w:r>
        <w:rPr>
          <w:rFonts w:ascii="Times New Roman" w:eastAsia="Calibri" w:hAnsi="Times New Roman" w:cs="Times New Roman"/>
          <w:color w:val="auto"/>
          <w:szCs w:val="24"/>
          <w:lang w:val="en-CA" w:eastAsia="en-US"/>
        </w:rPr>
        <w:t>alkylbenzenes</w:t>
      </w:r>
      <w:proofErr w:type="spellEnd"/>
      <w:r>
        <w:rPr>
          <w:rFonts w:ascii="Times New Roman" w:eastAsia="Calibri" w:hAnsi="Times New Roman" w:cs="Times New Roman"/>
          <w:color w:val="auto"/>
          <w:szCs w:val="24"/>
          <w:lang w:val="en-CA" w:eastAsia="en-US"/>
        </w:rPr>
        <w:t xml:space="preserve"> </w:t>
      </w:r>
      <w:r w:rsidRPr="00AE51BB">
        <w:rPr>
          <w:rFonts w:ascii="Times New Roman" w:eastAsia="Calibri" w:hAnsi="Times New Roman" w:cs="Times New Roman"/>
          <w:bCs/>
          <w:color w:val="auto"/>
          <w:szCs w:val="24"/>
          <w:lang w:val="en-CA" w:eastAsia="en-US"/>
        </w:rPr>
        <w:t xml:space="preserve">in crude oil and refined products </w:t>
      </w:r>
      <w:proofErr w:type="gramStart"/>
      <w:r w:rsidRPr="00AE51BB">
        <w:rPr>
          <w:rFonts w:ascii="Times New Roman" w:eastAsia="Calibri" w:hAnsi="Times New Roman" w:cs="Times New Roman"/>
          <w:color w:val="auto"/>
          <w:szCs w:val="24"/>
          <w:lang w:val="en-CA" w:eastAsia="en-US"/>
        </w:rPr>
        <w:t>is designed</w:t>
      </w:r>
      <w:proofErr w:type="gramEnd"/>
      <w:r w:rsidRPr="00AE51BB">
        <w:rPr>
          <w:rFonts w:ascii="Times New Roman" w:eastAsia="Calibri" w:hAnsi="Times New Roman" w:cs="Times New Roman"/>
          <w:color w:val="auto"/>
          <w:szCs w:val="24"/>
          <w:lang w:val="en-CA" w:eastAsia="en-US"/>
        </w:rPr>
        <w:t xml:space="preserve"> to be specific, without using a solvent evaporation and concentration step, which may resul</w:t>
      </w:r>
      <w:r>
        <w:rPr>
          <w:rFonts w:ascii="Times New Roman" w:eastAsia="Calibri" w:hAnsi="Times New Roman" w:cs="Times New Roman"/>
          <w:color w:val="auto"/>
          <w:szCs w:val="24"/>
          <w:lang w:val="en-CA" w:eastAsia="en-US"/>
        </w:rPr>
        <w:t xml:space="preserve">t in the loss of BTEX compounds due to their </w:t>
      </w:r>
      <w:r w:rsidRPr="00AE51BB">
        <w:rPr>
          <w:rFonts w:ascii="Times New Roman" w:eastAsia="Calibri" w:hAnsi="Times New Roman" w:cs="Times New Roman"/>
          <w:color w:val="auto"/>
          <w:szCs w:val="24"/>
          <w:lang w:val="en-CA" w:eastAsia="en-US"/>
        </w:rPr>
        <w:t xml:space="preserve">low boiling </w:t>
      </w:r>
      <w:r>
        <w:rPr>
          <w:rFonts w:ascii="Times New Roman" w:eastAsia="Calibri" w:hAnsi="Times New Roman" w:cs="Times New Roman"/>
          <w:color w:val="auto"/>
          <w:szCs w:val="24"/>
          <w:lang w:val="en-CA" w:eastAsia="en-US"/>
        </w:rPr>
        <w:t xml:space="preserve">points and very volatile nature. In </w:t>
      </w:r>
      <w:r w:rsidRPr="00AE51BB">
        <w:rPr>
          <w:rFonts w:ascii="Times New Roman" w:eastAsia="Calibri" w:hAnsi="Times New Roman" w:cs="Times New Roman"/>
          <w:color w:val="auto"/>
          <w:szCs w:val="24"/>
          <w:lang w:val="en-CA" w:eastAsia="en-US"/>
        </w:rPr>
        <w:t>this method</w:t>
      </w:r>
      <w:r>
        <w:rPr>
          <w:rFonts w:ascii="Times New Roman" w:eastAsia="Calibri" w:hAnsi="Times New Roman" w:cs="Times New Roman"/>
          <w:color w:val="auto"/>
          <w:szCs w:val="24"/>
          <w:lang w:val="en-CA" w:eastAsia="en-US"/>
        </w:rPr>
        <w:t>,</w:t>
      </w:r>
      <w:r w:rsidRPr="00AE51BB">
        <w:rPr>
          <w:rFonts w:ascii="Times New Roman" w:eastAsia="Calibri" w:hAnsi="Times New Roman" w:cs="Times New Roman"/>
          <w:color w:val="auto"/>
          <w:szCs w:val="24"/>
          <w:lang w:val="en-CA" w:eastAsia="en-US"/>
        </w:rPr>
        <w:t xml:space="preserve"> </w:t>
      </w:r>
      <w:r>
        <w:rPr>
          <w:rFonts w:ascii="Times New Roman" w:eastAsia="Calibri" w:hAnsi="Times New Roman" w:cs="Times New Roman"/>
          <w:color w:val="auto"/>
          <w:szCs w:val="24"/>
          <w:lang w:val="en-CA" w:eastAsia="en-US"/>
        </w:rPr>
        <w:t>o</w:t>
      </w:r>
      <w:r w:rsidRPr="00AE51BB">
        <w:rPr>
          <w:rFonts w:ascii="Times New Roman" w:eastAsia="Calibri" w:hAnsi="Times New Roman" w:cs="Times New Roman"/>
          <w:color w:val="auto"/>
          <w:szCs w:val="24"/>
          <w:lang w:val="en-CA" w:eastAsia="en-US"/>
        </w:rPr>
        <w:t xml:space="preserve">il samples are directly weighed and dissolved in </w:t>
      </w:r>
      <w:r w:rsidRPr="00AE51BB">
        <w:rPr>
          <w:rFonts w:ascii="Times New Roman" w:eastAsia="Calibri" w:hAnsi="Times New Roman" w:cs="Times New Roman"/>
          <w:i/>
          <w:iCs/>
          <w:color w:val="auto"/>
          <w:szCs w:val="24"/>
          <w:lang w:val="en-CA" w:eastAsia="en-US"/>
        </w:rPr>
        <w:t>n</w:t>
      </w:r>
      <w:r w:rsidRPr="00AE51BB">
        <w:rPr>
          <w:rFonts w:ascii="Times New Roman" w:eastAsia="Calibri" w:hAnsi="Times New Roman" w:cs="Times New Roman"/>
          <w:color w:val="auto"/>
          <w:szCs w:val="24"/>
          <w:lang w:val="en-CA" w:eastAsia="en-US"/>
        </w:rPr>
        <w:t>-pentane to an approximate concentration of 2</w:t>
      </w:r>
      <w:r>
        <w:rPr>
          <w:rFonts w:ascii="Times New Roman" w:eastAsia="Calibri" w:hAnsi="Times New Roman" w:cs="Times New Roman"/>
          <w:color w:val="auto"/>
          <w:szCs w:val="24"/>
          <w:lang w:val="en-CA" w:eastAsia="en-US"/>
        </w:rPr>
        <w:t>0</w:t>
      </w:r>
      <w:r w:rsidR="00521610">
        <w:rPr>
          <w:rFonts w:ascii="Times New Roman" w:eastAsia="Calibri" w:hAnsi="Times New Roman" w:cs="Times New Roman"/>
          <w:color w:val="auto"/>
          <w:szCs w:val="24"/>
          <w:lang w:val="en-CA" w:eastAsia="en-US"/>
        </w:rPr>
        <w:t> </w:t>
      </w:r>
      <w:r w:rsidRPr="00AE51BB">
        <w:rPr>
          <w:rFonts w:ascii="Times New Roman" w:eastAsia="Calibri" w:hAnsi="Times New Roman" w:cs="Times New Roman"/>
          <w:color w:val="auto"/>
          <w:szCs w:val="24"/>
          <w:lang w:val="en-CA" w:eastAsia="en-US"/>
        </w:rPr>
        <w:t>mg/mL (~0.2</w:t>
      </w:r>
      <w:r w:rsidR="00521610">
        <w:rPr>
          <w:rFonts w:ascii="Times New Roman" w:eastAsia="Calibri" w:hAnsi="Times New Roman" w:cs="Times New Roman"/>
          <w:color w:val="auto"/>
          <w:szCs w:val="24"/>
          <w:lang w:val="en-CA" w:eastAsia="en-US"/>
        </w:rPr>
        <w:t> </w:t>
      </w:r>
      <w:r w:rsidRPr="00AE51BB">
        <w:rPr>
          <w:rFonts w:ascii="Times New Roman" w:eastAsia="Calibri" w:hAnsi="Times New Roman" w:cs="Times New Roman"/>
          <w:color w:val="auto"/>
          <w:szCs w:val="24"/>
          <w:lang w:val="en-CA" w:eastAsia="en-US"/>
        </w:rPr>
        <w:t xml:space="preserve">g of oil </w:t>
      </w:r>
      <w:r>
        <w:rPr>
          <w:rFonts w:ascii="Times New Roman" w:eastAsia="Calibri" w:hAnsi="Times New Roman" w:cs="Times New Roman"/>
          <w:color w:val="auto"/>
          <w:szCs w:val="24"/>
          <w:lang w:val="en-CA" w:eastAsia="en-US"/>
        </w:rPr>
        <w:t xml:space="preserve">is </w:t>
      </w:r>
      <w:r w:rsidRPr="00AE51BB">
        <w:rPr>
          <w:rFonts w:ascii="Times New Roman" w:eastAsia="Calibri" w:hAnsi="Times New Roman" w:cs="Times New Roman"/>
          <w:color w:val="auto"/>
          <w:szCs w:val="24"/>
          <w:lang w:val="en-CA" w:eastAsia="en-US"/>
        </w:rPr>
        <w:t>dissolve</w:t>
      </w:r>
      <w:r>
        <w:rPr>
          <w:rFonts w:ascii="Times New Roman" w:eastAsia="Calibri" w:hAnsi="Times New Roman" w:cs="Times New Roman"/>
          <w:color w:val="auto"/>
          <w:szCs w:val="24"/>
          <w:lang w:val="en-CA" w:eastAsia="en-US"/>
        </w:rPr>
        <w:t>d</w:t>
      </w:r>
      <w:r w:rsidRPr="00AE51BB">
        <w:rPr>
          <w:rFonts w:ascii="Times New Roman" w:eastAsia="Calibri" w:hAnsi="Times New Roman" w:cs="Times New Roman"/>
          <w:color w:val="auto"/>
          <w:szCs w:val="24"/>
          <w:lang w:val="en-CA" w:eastAsia="en-US"/>
        </w:rPr>
        <w:t xml:space="preserve"> in </w:t>
      </w:r>
      <w:r w:rsidRPr="00AE51BB">
        <w:rPr>
          <w:rFonts w:ascii="Times New Roman" w:eastAsia="Calibri" w:hAnsi="Times New Roman" w:cs="Times New Roman"/>
          <w:i/>
          <w:iCs/>
          <w:color w:val="auto"/>
          <w:szCs w:val="24"/>
          <w:lang w:val="en-CA" w:eastAsia="en-US"/>
        </w:rPr>
        <w:t>n</w:t>
      </w:r>
      <w:r w:rsidRPr="00AE51BB">
        <w:rPr>
          <w:rFonts w:ascii="Times New Roman" w:eastAsia="Calibri" w:hAnsi="Times New Roman" w:cs="Times New Roman"/>
          <w:color w:val="auto"/>
          <w:szCs w:val="24"/>
          <w:lang w:val="en-CA" w:eastAsia="en-US"/>
        </w:rPr>
        <w:t>-pentane and</w:t>
      </w:r>
      <w:r>
        <w:rPr>
          <w:rFonts w:ascii="Times New Roman" w:eastAsia="Calibri" w:hAnsi="Times New Roman" w:cs="Times New Roman"/>
          <w:color w:val="auto"/>
          <w:szCs w:val="24"/>
          <w:lang w:val="en-CA" w:eastAsia="en-US"/>
        </w:rPr>
        <w:t xml:space="preserve"> </w:t>
      </w:r>
      <w:r w:rsidRPr="00AE51BB">
        <w:rPr>
          <w:rFonts w:ascii="Times New Roman" w:eastAsia="Calibri" w:hAnsi="Times New Roman" w:cs="Times New Roman"/>
          <w:color w:val="auto"/>
          <w:szCs w:val="24"/>
          <w:lang w:val="en-CA" w:eastAsia="en-US"/>
        </w:rPr>
        <w:t>dilute</w:t>
      </w:r>
      <w:r>
        <w:rPr>
          <w:rFonts w:ascii="Times New Roman" w:eastAsia="Calibri" w:hAnsi="Times New Roman" w:cs="Times New Roman"/>
          <w:color w:val="auto"/>
          <w:szCs w:val="24"/>
          <w:lang w:val="en-CA" w:eastAsia="en-US"/>
        </w:rPr>
        <w:t>d</w:t>
      </w:r>
      <w:r w:rsidRPr="00AE51BB">
        <w:rPr>
          <w:rFonts w:ascii="Times New Roman" w:eastAsia="Calibri" w:hAnsi="Times New Roman" w:cs="Times New Roman"/>
          <w:color w:val="auto"/>
          <w:szCs w:val="24"/>
          <w:lang w:val="en-CA" w:eastAsia="en-US"/>
        </w:rPr>
        <w:t xml:space="preserve"> to 10</w:t>
      </w:r>
      <w:r w:rsidR="00521610">
        <w:rPr>
          <w:rFonts w:ascii="Times New Roman" w:eastAsia="Calibri" w:hAnsi="Times New Roman" w:cs="Times New Roman"/>
          <w:color w:val="auto"/>
          <w:szCs w:val="24"/>
          <w:lang w:val="en-CA" w:eastAsia="en-US"/>
        </w:rPr>
        <w:t> </w:t>
      </w:r>
      <w:r w:rsidRPr="00AE51BB">
        <w:rPr>
          <w:rFonts w:ascii="Times New Roman" w:eastAsia="Calibri" w:hAnsi="Times New Roman" w:cs="Times New Roman"/>
          <w:color w:val="auto"/>
          <w:szCs w:val="24"/>
          <w:lang w:val="en-CA" w:eastAsia="en-US"/>
        </w:rPr>
        <w:t xml:space="preserve">mL with </w:t>
      </w:r>
      <w:r w:rsidRPr="00AE51BB">
        <w:rPr>
          <w:rFonts w:ascii="Times New Roman" w:eastAsia="Calibri" w:hAnsi="Times New Roman" w:cs="Times New Roman"/>
          <w:i/>
          <w:iCs/>
          <w:color w:val="auto"/>
          <w:szCs w:val="24"/>
          <w:lang w:val="en-CA" w:eastAsia="en-US"/>
        </w:rPr>
        <w:t>n</w:t>
      </w:r>
      <w:r>
        <w:rPr>
          <w:rFonts w:ascii="Times New Roman" w:eastAsia="Calibri" w:hAnsi="Times New Roman" w:cs="Times New Roman"/>
          <w:color w:val="auto"/>
          <w:szCs w:val="24"/>
          <w:lang w:val="en-CA" w:eastAsia="en-US"/>
        </w:rPr>
        <w:t>-pentane). T</w:t>
      </w:r>
      <w:r w:rsidRPr="00AE51BB">
        <w:rPr>
          <w:rFonts w:ascii="Times New Roman" w:eastAsia="Calibri" w:hAnsi="Times New Roman" w:cs="Times New Roman"/>
          <w:color w:val="auto"/>
          <w:szCs w:val="24"/>
          <w:lang w:val="en-CA" w:eastAsia="en-US"/>
        </w:rPr>
        <w:t>hen</w:t>
      </w:r>
      <w:r>
        <w:rPr>
          <w:rFonts w:ascii="Times New Roman" w:eastAsia="Calibri" w:hAnsi="Times New Roman" w:cs="Times New Roman"/>
          <w:color w:val="auto"/>
          <w:szCs w:val="24"/>
          <w:lang w:val="en-CA" w:eastAsia="en-US"/>
        </w:rPr>
        <w:t>,</w:t>
      </w:r>
      <w:r w:rsidRPr="00AE51BB">
        <w:rPr>
          <w:rFonts w:ascii="Times New Roman" w:eastAsia="Calibri" w:hAnsi="Times New Roman" w:cs="Times New Roman"/>
          <w:color w:val="auto"/>
          <w:szCs w:val="24"/>
          <w:lang w:val="en-CA" w:eastAsia="en-US"/>
        </w:rPr>
        <w:t xml:space="preserve"> 100</w:t>
      </w:r>
      <w:r w:rsidR="00521610">
        <w:rPr>
          <w:rFonts w:ascii="Times New Roman" w:eastAsia="Calibri" w:hAnsi="Times New Roman" w:cs="Times New Roman"/>
          <w:color w:val="auto"/>
          <w:szCs w:val="24"/>
          <w:lang w:val="en-CA" w:eastAsia="en-US"/>
        </w:rPr>
        <w:t> </w:t>
      </w:r>
      <w:r w:rsidRPr="00AE51BB">
        <w:rPr>
          <w:rFonts w:ascii="Times New Roman" w:eastAsia="Calibri" w:hAnsi="Times New Roman" w:cs="Times New Roman"/>
          <w:color w:val="auto"/>
          <w:szCs w:val="24"/>
          <w:lang w:val="en-CA" w:eastAsia="en-US"/>
        </w:rPr>
        <w:t xml:space="preserve">µL of oil solution </w:t>
      </w:r>
      <w:proofErr w:type="gramStart"/>
      <w:r w:rsidRPr="00AE51BB">
        <w:rPr>
          <w:rFonts w:ascii="Times New Roman" w:eastAsia="Calibri" w:hAnsi="Times New Roman" w:cs="Times New Roman"/>
          <w:color w:val="auto"/>
          <w:szCs w:val="24"/>
          <w:lang w:val="en-CA" w:eastAsia="en-US"/>
        </w:rPr>
        <w:t>is spiked with d</w:t>
      </w:r>
      <w:r w:rsidRPr="00AE51BB">
        <w:rPr>
          <w:rFonts w:ascii="Times New Roman" w:eastAsia="Calibri" w:hAnsi="Times New Roman" w:cs="Times New Roman"/>
          <w:color w:val="auto"/>
          <w:szCs w:val="24"/>
          <w:vertAlign w:val="subscript"/>
          <w:lang w:val="en-CA" w:eastAsia="en-US"/>
        </w:rPr>
        <w:t>10</w:t>
      </w:r>
      <w:r w:rsidRPr="00AE51BB">
        <w:rPr>
          <w:rFonts w:ascii="Times New Roman" w:eastAsia="Calibri" w:hAnsi="Times New Roman" w:cs="Times New Roman"/>
          <w:color w:val="auto"/>
          <w:szCs w:val="24"/>
          <w:lang w:val="en-CA" w:eastAsia="en-US"/>
        </w:rPr>
        <w:t xml:space="preserve">-ethylbenzene as </w:t>
      </w:r>
      <w:r w:rsidR="00593CAE">
        <w:rPr>
          <w:rFonts w:ascii="Times New Roman" w:eastAsia="Calibri" w:hAnsi="Times New Roman" w:cs="Times New Roman"/>
          <w:color w:val="auto"/>
          <w:szCs w:val="24"/>
          <w:lang w:val="en-CA" w:eastAsia="en-US"/>
        </w:rPr>
        <w:t xml:space="preserve">an </w:t>
      </w:r>
      <w:r w:rsidRPr="00AE51BB">
        <w:rPr>
          <w:rFonts w:ascii="Times New Roman" w:eastAsia="Calibri" w:hAnsi="Times New Roman" w:cs="Times New Roman"/>
          <w:color w:val="auto"/>
          <w:szCs w:val="24"/>
          <w:lang w:val="en-CA" w:eastAsia="en-US"/>
        </w:rPr>
        <w:t xml:space="preserve">internal standard and diluted ten times with </w:t>
      </w:r>
      <w:r w:rsidRPr="00AE51BB">
        <w:rPr>
          <w:rFonts w:ascii="Times New Roman" w:eastAsia="Calibri" w:hAnsi="Times New Roman" w:cs="Times New Roman"/>
          <w:i/>
          <w:color w:val="auto"/>
          <w:szCs w:val="24"/>
          <w:lang w:val="en-CA" w:eastAsia="en-US"/>
        </w:rPr>
        <w:t>n</w:t>
      </w:r>
      <w:r w:rsidRPr="00AE51BB">
        <w:rPr>
          <w:rFonts w:ascii="Times New Roman" w:eastAsia="Calibri" w:hAnsi="Times New Roman" w:cs="Times New Roman"/>
          <w:color w:val="auto"/>
          <w:szCs w:val="24"/>
          <w:lang w:val="en-CA" w:eastAsia="en-US"/>
        </w:rPr>
        <w:t>-pentane</w:t>
      </w:r>
      <w:proofErr w:type="gramEnd"/>
      <w:r w:rsidRPr="00AE51BB">
        <w:rPr>
          <w:rFonts w:ascii="Times New Roman" w:eastAsia="Calibri" w:hAnsi="Times New Roman" w:cs="Times New Roman"/>
          <w:color w:val="auto"/>
          <w:szCs w:val="24"/>
          <w:lang w:val="en-CA" w:eastAsia="en-US"/>
        </w:rPr>
        <w:t xml:space="preserve">. The analysis of BTEX and </w:t>
      </w:r>
      <w:proofErr w:type="spellStart"/>
      <w:r w:rsidRPr="00AE51BB">
        <w:rPr>
          <w:rFonts w:ascii="Times New Roman" w:eastAsia="Calibri" w:hAnsi="Times New Roman" w:cs="Times New Roman"/>
          <w:color w:val="auto"/>
          <w:szCs w:val="24"/>
          <w:lang w:val="en-CA" w:eastAsia="en-US"/>
        </w:rPr>
        <w:t>alkylbenzene</w:t>
      </w:r>
      <w:r>
        <w:rPr>
          <w:rFonts w:ascii="Times New Roman" w:eastAsia="Calibri" w:hAnsi="Times New Roman" w:cs="Times New Roman"/>
          <w:color w:val="auto"/>
          <w:szCs w:val="24"/>
          <w:lang w:val="en-CA" w:eastAsia="en-US"/>
        </w:rPr>
        <w:t>s</w:t>
      </w:r>
      <w:proofErr w:type="spellEnd"/>
      <w:r w:rsidRPr="00AE51BB">
        <w:rPr>
          <w:rFonts w:ascii="Times New Roman" w:eastAsia="Calibri" w:hAnsi="Times New Roman" w:cs="Times New Roman"/>
          <w:color w:val="auto"/>
          <w:szCs w:val="24"/>
          <w:lang w:val="en-CA" w:eastAsia="en-US"/>
        </w:rPr>
        <w:t xml:space="preserve"> is performed on an Agilent 7890</w:t>
      </w:r>
      <w:r w:rsidR="00521610">
        <w:rPr>
          <w:rFonts w:ascii="Times New Roman" w:eastAsia="Calibri" w:hAnsi="Times New Roman" w:cs="Times New Roman"/>
          <w:color w:val="auto"/>
          <w:szCs w:val="24"/>
          <w:lang w:val="en-CA" w:eastAsia="en-US"/>
        </w:rPr>
        <w:t> A</w:t>
      </w:r>
      <w:r w:rsidRPr="00AE51BB">
        <w:rPr>
          <w:rFonts w:ascii="Times New Roman" w:eastAsia="Calibri" w:hAnsi="Times New Roman" w:cs="Times New Roman"/>
          <w:color w:val="auto"/>
          <w:szCs w:val="24"/>
          <w:lang w:val="en-CA" w:eastAsia="en-US"/>
        </w:rPr>
        <w:t xml:space="preserve"> </w:t>
      </w:r>
      <w:r>
        <w:rPr>
          <w:rFonts w:ascii="Times New Roman" w:eastAsia="Calibri" w:hAnsi="Times New Roman" w:cs="Times New Roman"/>
          <w:color w:val="auto"/>
          <w:szCs w:val="24"/>
          <w:lang w:val="en-CA" w:eastAsia="en-US"/>
        </w:rPr>
        <w:t xml:space="preserve">gas chromatograph </w:t>
      </w:r>
      <w:r w:rsidRPr="00AE51BB">
        <w:rPr>
          <w:rFonts w:ascii="Times New Roman" w:eastAsia="Calibri" w:hAnsi="Times New Roman" w:cs="Times New Roman"/>
          <w:color w:val="auto"/>
          <w:szCs w:val="24"/>
          <w:lang w:val="en-CA" w:eastAsia="en-US"/>
        </w:rPr>
        <w:t xml:space="preserve">equipped with a Model 5975C </w:t>
      </w:r>
      <w:proofErr w:type="gramStart"/>
      <w:r w:rsidRPr="00AE51BB">
        <w:rPr>
          <w:rFonts w:ascii="Times New Roman" w:eastAsia="Calibri" w:hAnsi="Times New Roman" w:cs="Times New Roman"/>
          <w:color w:val="auto"/>
          <w:szCs w:val="24"/>
          <w:lang w:val="en-CA" w:eastAsia="en-US"/>
        </w:rPr>
        <w:t>mass</w:t>
      </w:r>
      <w:proofErr w:type="gramEnd"/>
      <w:r w:rsidRPr="00AE51BB">
        <w:rPr>
          <w:rFonts w:ascii="Times New Roman" w:eastAsia="Calibri" w:hAnsi="Times New Roman" w:cs="Times New Roman"/>
          <w:color w:val="auto"/>
          <w:szCs w:val="24"/>
          <w:lang w:val="en-CA" w:eastAsia="en-US"/>
        </w:rPr>
        <w:t xml:space="preserve"> selective detector (MSD). A DB-5</w:t>
      </w:r>
      <w:r w:rsidR="00521610">
        <w:rPr>
          <w:rFonts w:ascii="Times New Roman" w:eastAsia="Calibri" w:hAnsi="Times New Roman" w:cs="Times New Roman"/>
          <w:color w:val="auto"/>
          <w:szCs w:val="24"/>
          <w:lang w:val="en-CA" w:eastAsia="en-US"/>
        </w:rPr>
        <w:t> MS</w:t>
      </w:r>
      <w:r w:rsidRPr="00AE51BB">
        <w:rPr>
          <w:rFonts w:ascii="Times New Roman" w:eastAsia="Calibri" w:hAnsi="Times New Roman" w:cs="Times New Roman"/>
          <w:color w:val="auto"/>
          <w:szCs w:val="24"/>
          <w:lang w:val="en-CA" w:eastAsia="en-US"/>
        </w:rPr>
        <w:t xml:space="preserve"> or equivalent fused-silica column </w:t>
      </w:r>
      <w:r w:rsidRPr="00AE51BB">
        <w:rPr>
          <w:rFonts w:ascii="Times New Roman" w:hAnsi="Times New Roman" w:cs="Times New Roman"/>
          <w:szCs w:val="24"/>
        </w:rPr>
        <w:t>(30</w:t>
      </w:r>
      <w:r w:rsidR="000F0ADE">
        <w:rPr>
          <w:rFonts w:ascii="Times New Roman" w:hAnsi="Times New Roman"/>
          <w:szCs w:val="24"/>
        </w:rPr>
        <w:t> </w:t>
      </w:r>
      <w:r w:rsidRPr="00AE51BB">
        <w:rPr>
          <w:rFonts w:ascii="Times New Roman" w:hAnsi="Times New Roman" w:cs="Times New Roman"/>
          <w:szCs w:val="24"/>
        </w:rPr>
        <w:t>m × 0.25</w:t>
      </w:r>
      <w:r w:rsidR="00521610">
        <w:rPr>
          <w:rFonts w:ascii="Times New Roman" w:hAnsi="Times New Roman" w:cs="Times New Roman"/>
          <w:szCs w:val="24"/>
        </w:rPr>
        <w:t> </w:t>
      </w:r>
      <w:r w:rsidRPr="00AE51BB">
        <w:rPr>
          <w:rFonts w:ascii="Times New Roman" w:hAnsi="Times New Roman" w:cs="Times New Roman"/>
          <w:szCs w:val="24"/>
        </w:rPr>
        <w:t xml:space="preserve">mm </w:t>
      </w:r>
      <w:proofErr w:type="spellStart"/>
      <w:r w:rsidRPr="00AE51BB">
        <w:rPr>
          <w:rFonts w:ascii="Times New Roman" w:hAnsi="Times New Roman" w:cs="Times New Roman"/>
          <w:szCs w:val="24"/>
        </w:rPr>
        <w:t>i</w:t>
      </w:r>
      <w:r>
        <w:rPr>
          <w:rFonts w:ascii="Times New Roman" w:hAnsi="Times New Roman" w:cs="Times New Roman"/>
          <w:szCs w:val="24"/>
        </w:rPr>
        <w:t>.</w:t>
      </w:r>
      <w:r w:rsidRPr="00AE51BB">
        <w:rPr>
          <w:rFonts w:ascii="Times New Roman" w:hAnsi="Times New Roman" w:cs="Times New Roman"/>
          <w:szCs w:val="24"/>
        </w:rPr>
        <w:t>d</w:t>
      </w:r>
      <w:r>
        <w:rPr>
          <w:rFonts w:ascii="Times New Roman" w:hAnsi="Times New Roman" w:cs="Times New Roman"/>
          <w:szCs w:val="24"/>
        </w:rPr>
        <w:t>.</w:t>
      </w:r>
      <w:proofErr w:type="spellEnd"/>
      <w:r w:rsidRPr="00AE51BB">
        <w:rPr>
          <w:rFonts w:ascii="Times New Roman" w:hAnsi="Times New Roman" w:cs="Times New Roman"/>
          <w:szCs w:val="24"/>
        </w:rPr>
        <w:t xml:space="preserve">, </w:t>
      </w:r>
      <w:proofErr w:type="gramStart"/>
      <w:r w:rsidRPr="00AE51BB">
        <w:rPr>
          <w:rFonts w:ascii="Times New Roman" w:hAnsi="Times New Roman" w:cs="Times New Roman"/>
          <w:szCs w:val="24"/>
        </w:rPr>
        <w:t>0.</w:t>
      </w:r>
      <w:r>
        <w:rPr>
          <w:rFonts w:ascii="Times New Roman" w:hAnsi="Times New Roman" w:cs="Times New Roman"/>
          <w:szCs w:val="24"/>
        </w:rPr>
        <w:t>25</w:t>
      </w:r>
      <w:r w:rsidR="000F0ADE">
        <w:rPr>
          <w:rFonts w:ascii="Times New Roman" w:hAnsi="Times New Roman"/>
          <w:szCs w:val="24"/>
        </w:rPr>
        <w:t> </w:t>
      </w:r>
      <w:proofErr w:type="spellStart"/>
      <w:r w:rsidRPr="00AE51BB">
        <w:rPr>
          <w:rFonts w:ascii="Times New Roman" w:hAnsi="Times New Roman" w:cs="Times New Roman"/>
          <w:szCs w:val="24"/>
        </w:rPr>
        <w:t>μm</w:t>
      </w:r>
      <w:proofErr w:type="spellEnd"/>
      <w:proofErr w:type="gramEnd"/>
      <w:r w:rsidRPr="00AE51BB">
        <w:rPr>
          <w:rFonts w:ascii="Times New Roman" w:hAnsi="Times New Roman" w:cs="Times New Roman"/>
          <w:szCs w:val="24"/>
        </w:rPr>
        <w:t xml:space="preserve"> film thickness)</w:t>
      </w:r>
      <w:r w:rsidRPr="00AE51BB">
        <w:rPr>
          <w:rFonts w:ascii="Times New Roman" w:eastAsia="Calibri" w:hAnsi="Times New Roman" w:cs="Times New Roman"/>
          <w:color w:val="auto"/>
          <w:szCs w:val="24"/>
          <w:lang w:val="en-CA" w:eastAsia="en-US"/>
        </w:rPr>
        <w:t xml:space="preserve"> is used for chromatographic separation.</w:t>
      </w:r>
      <w:r>
        <w:rPr>
          <w:rFonts w:ascii="Times New Roman" w:eastAsia="Calibri" w:hAnsi="Times New Roman" w:cs="Times New Roman"/>
          <w:color w:val="auto"/>
          <w:szCs w:val="24"/>
          <w:lang w:eastAsia="en-US"/>
        </w:rPr>
        <w:t xml:space="preserve"> </w:t>
      </w:r>
      <w:r w:rsidRPr="00AE51BB">
        <w:rPr>
          <w:rFonts w:ascii="Times New Roman" w:eastAsia="Calibri" w:hAnsi="Times New Roman" w:cs="Times New Roman"/>
          <w:color w:val="auto"/>
          <w:szCs w:val="24"/>
          <w:lang w:val="en-CA" w:eastAsia="en-US"/>
        </w:rPr>
        <w:t xml:space="preserve">PIANO </w:t>
      </w:r>
      <w:r w:rsidR="007747D5">
        <w:rPr>
          <w:rFonts w:ascii="Times New Roman" w:eastAsia="Calibri" w:hAnsi="Times New Roman" w:cs="Times New Roman"/>
          <w:color w:val="auto"/>
          <w:szCs w:val="24"/>
          <w:lang w:val="en-CA" w:eastAsia="en-US"/>
        </w:rPr>
        <w:t>(</w:t>
      </w:r>
      <w:proofErr w:type="spellStart"/>
      <w:r w:rsidR="007747D5">
        <w:rPr>
          <w:rFonts w:ascii="Times New Roman" w:eastAsia="Calibri" w:hAnsi="Times New Roman" w:cs="Times New Roman"/>
          <w:color w:val="auto"/>
          <w:szCs w:val="24"/>
          <w:lang w:val="en-CA" w:eastAsia="en-US"/>
        </w:rPr>
        <w:t>paraffins</w:t>
      </w:r>
      <w:proofErr w:type="spellEnd"/>
      <w:r w:rsidR="007747D5">
        <w:rPr>
          <w:rFonts w:ascii="Times New Roman" w:eastAsia="Calibri" w:hAnsi="Times New Roman" w:cs="Times New Roman"/>
          <w:color w:val="auto"/>
          <w:szCs w:val="24"/>
          <w:lang w:val="en-CA" w:eastAsia="en-US"/>
        </w:rPr>
        <w:t xml:space="preserve">, </w:t>
      </w:r>
      <w:proofErr w:type="spellStart"/>
      <w:r w:rsidR="007747D5">
        <w:rPr>
          <w:rFonts w:ascii="Times New Roman" w:eastAsia="Calibri" w:hAnsi="Times New Roman" w:cs="Times New Roman"/>
          <w:color w:val="auto"/>
          <w:szCs w:val="24"/>
          <w:lang w:val="en-CA" w:eastAsia="en-US"/>
        </w:rPr>
        <w:t>isoparaffins</w:t>
      </w:r>
      <w:proofErr w:type="spellEnd"/>
      <w:r w:rsidR="007747D5">
        <w:rPr>
          <w:rFonts w:ascii="Times New Roman" w:eastAsia="Calibri" w:hAnsi="Times New Roman" w:cs="Times New Roman"/>
          <w:color w:val="auto"/>
          <w:szCs w:val="24"/>
          <w:lang w:val="en-CA" w:eastAsia="en-US"/>
        </w:rPr>
        <w:t xml:space="preserve">, aromatics, </w:t>
      </w:r>
      <w:proofErr w:type="spellStart"/>
      <w:r w:rsidR="007747D5">
        <w:rPr>
          <w:rFonts w:ascii="Times New Roman" w:eastAsia="Calibri" w:hAnsi="Times New Roman" w:cs="Times New Roman"/>
          <w:color w:val="auto"/>
          <w:szCs w:val="24"/>
          <w:lang w:val="en-CA" w:eastAsia="en-US"/>
        </w:rPr>
        <w:t>naphthenes</w:t>
      </w:r>
      <w:proofErr w:type="spellEnd"/>
      <w:r w:rsidR="007747D5">
        <w:rPr>
          <w:rFonts w:ascii="Times New Roman" w:eastAsia="Calibri" w:hAnsi="Times New Roman" w:cs="Times New Roman"/>
          <w:color w:val="auto"/>
          <w:szCs w:val="24"/>
          <w:lang w:val="en-CA" w:eastAsia="en-US"/>
        </w:rPr>
        <w:t xml:space="preserve"> and olefins) components </w:t>
      </w:r>
      <w:r w:rsidRPr="00AE51BB">
        <w:rPr>
          <w:rFonts w:ascii="Times New Roman" w:eastAsia="Calibri" w:hAnsi="Times New Roman" w:cs="Times New Roman"/>
          <w:color w:val="auto"/>
          <w:szCs w:val="24"/>
          <w:lang w:val="en-CA" w:eastAsia="en-US"/>
        </w:rPr>
        <w:t>containing 38 alkylated (C</w:t>
      </w:r>
      <w:r w:rsidRPr="00AE51BB">
        <w:rPr>
          <w:rFonts w:ascii="Times New Roman" w:eastAsia="Calibri" w:hAnsi="Times New Roman" w:cs="Times New Roman"/>
          <w:color w:val="auto"/>
          <w:szCs w:val="24"/>
          <w:vertAlign w:val="subscript"/>
          <w:lang w:val="en-CA" w:eastAsia="en-US"/>
        </w:rPr>
        <w:t>0</w:t>
      </w:r>
      <w:r w:rsidRPr="00AE51BB">
        <w:rPr>
          <w:rFonts w:ascii="Times New Roman" w:eastAsia="Calibri" w:hAnsi="Times New Roman" w:cs="Times New Roman"/>
          <w:color w:val="auto"/>
          <w:szCs w:val="24"/>
          <w:lang w:val="en-CA" w:eastAsia="en-US"/>
        </w:rPr>
        <w:t>- to C</w:t>
      </w:r>
      <w:r w:rsidRPr="00AE51BB">
        <w:rPr>
          <w:rFonts w:ascii="Times New Roman" w:eastAsia="Calibri" w:hAnsi="Times New Roman" w:cs="Times New Roman"/>
          <w:color w:val="auto"/>
          <w:szCs w:val="24"/>
          <w:vertAlign w:val="subscript"/>
          <w:lang w:val="en-CA" w:eastAsia="en-US"/>
        </w:rPr>
        <w:t>6</w:t>
      </w:r>
      <w:r w:rsidRPr="00AE51BB">
        <w:rPr>
          <w:rFonts w:ascii="Times New Roman" w:eastAsia="Calibri" w:hAnsi="Times New Roman" w:cs="Times New Roman"/>
          <w:color w:val="auto"/>
          <w:szCs w:val="24"/>
          <w:lang w:val="en-CA" w:eastAsia="en-US"/>
        </w:rPr>
        <w:t xml:space="preserve">-) benzenes </w:t>
      </w:r>
      <w:proofErr w:type="gramStart"/>
      <w:r w:rsidR="007747D5">
        <w:rPr>
          <w:rFonts w:ascii="Times New Roman" w:eastAsia="Calibri" w:hAnsi="Times New Roman" w:cs="Times New Roman"/>
          <w:color w:val="auto"/>
          <w:szCs w:val="24"/>
          <w:lang w:val="en-CA" w:eastAsia="en-US"/>
        </w:rPr>
        <w:t>were</w:t>
      </w:r>
      <w:r w:rsidRPr="00AE51BB">
        <w:rPr>
          <w:rFonts w:ascii="Times New Roman" w:eastAsia="Calibri" w:hAnsi="Times New Roman" w:cs="Times New Roman"/>
          <w:color w:val="auto"/>
          <w:szCs w:val="24"/>
          <w:lang w:val="en-CA" w:eastAsia="en-US"/>
        </w:rPr>
        <w:t xml:space="preserve"> used</w:t>
      </w:r>
      <w:proofErr w:type="gramEnd"/>
      <w:r w:rsidRPr="00AE51BB">
        <w:rPr>
          <w:rFonts w:ascii="Times New Roman" w:eastAsia="Calibri" w:hAnsi="Times New Roman" w:cs="Times New Roman"/>
          <w:color w:val="auto"/>
          <w:szCs w:val="24"/>
          <w:lang w:val="en-CA" w:eastAsia="en-US"/>
        </w:rPr>
        <w:t xml:space="preserve"> as standard to quantify the target compounds. Table 2 lists the select target compounds.</w:t>
      </w:r>
    </w:p>
    <w:p w:rsidR="007F79A8" w:rsidRDefault="007F79A8" w:rsidP="00462C17">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szCs w:val="24"/>
          <w:lang w:val="en-CA"/>
        </w:rPr>
      </w:pPr>
    </w:p>
    <w:p w:rsidR="00AC686E" w:rsidRDefault="00AC686E">
      <w:pPr>
        <w:tabs>
          <w:tab w:val="clear" w:pos="360"/>
          <w:tab w:val="clear" w:pos="720"/>
          <w:tab w:val="clear" w:pos="1080"/>
          <w:tab w:val="clear" w:pos="1440"/>
          <w:tab w:val="clear" w:pos="1800"/>
        </w:tabs>
        <w:overflowPunct/>
        <w:autoSpaceDE/>
        <w:autoSpaceDN/>
        <w:adjustRightInd/>
        <w:textAlignment w:val="auto"/>
        <w:rPr>
          <w:rFonts w:ascii="Times New Roman" w:hAnsi="Times New Roman" w:cs="Times New Roman"/>
          <w:szCs w:val="24"/>
          <w:lang w:val="en-CA"/>
        </w:rPr>
      </w:pPr>
      <w:r>
        <w:rPr>
          <w:rFonts w:ascii="Times New Roman" w:hAnsi="Times New Roman" w:cs="Times New Roman"/>
          <w:szCs w:val="24"/>
          <w:lang w:val="en-CA"/>
        </w:rPr>
        <w:br w:type="page"/>
      </w:r>
    </w:p>
    <w:p w:rsidR="00462C17" w:rsidRDefault="00462C17" w:rsidP="00462C17">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szCs w:val="24"/>
          <w:lang w:val="en-CA"/>
        </w:rPr>
      </w:pPr>
    </w:p>
    <w:p w:rsidR="00462C17" w:rsidRPr="0002771B" w:rsidRDefault="00462C17" w:rsidP="00462C17">
      <w:pPr>
        <w:tabs>
          <w:tab w:val="clear" w:pos="360"/>
          <w:tab w:val="clear" w:pos="720"/>
          <w:tab w:val="clear" w:pos="1080"/>
          <w:tab w:val="clear" w:pos="1440"/>
          <w:tab w:val="clear" w:pos="1800"/>
        </w:tabs>
        <w:overflowPunct/>
        <w:autoSpaceDE/>
        <w:autoSpaceDN/>
        <w:adjustRightInd/>
        <w:jc w:val="both"/>
        <w:textAlignment w:val="auto"/>
        <w:rPr>
          <w:rFonts w:ascii="Times New Roman" w:eastAsia="Calibri" w:hAnsi="Times New Roman" w:cs="Times New Roman"/>
          <w:b/>
          <w:color w:val="auto"/>
          <w:sz w:val="22"/>
          <w:szCs w:val="22"/>
          <w:lang w:eastAsia="en-US"/>
        </w:rPr>
      </w:pPr>
      <w:r w:rsidRPr="0002771B">
        <w:rPr>
          <w:rFonts w:ascii="Times New Roman" w:eastAsia="Calibri" w:hAnsi="Times New Roman" w:cs="Times New Roman"/>
          <w:b/>
          <w:color w:val="auto"/>
          <w:sz w:val="22"/>
          <w:szCs w:val="22"/>
          <w:lang w:val="en-CA" w:eastAsia="en-US"/>
        </w:rPr>
        <w:t>Table 2</w:t>
      </w:r>
      <w:r w:rsidR="00593CAE">
        <w:rPr>
          <w:rFonts w:ascii="Times New Roman" w:eastAsia="Calibri" w:hAnsi="Times New Roman" w:cs="Times New Roman"/>
          <w:b/>
          <w:color w:val="auto"/>
          <w:sz w:val="22"/>
          <w:szCs w:val="22"/>
          <w:lang w:val="en-CA" w:eastAsia="en-US"/>
        </w:rPr>
        <w:t>.</w:t>
      </w:r>
      <w:r w:rsidRPr="0002771B">
        <w:rPr>
          <w:rFonts w:ascii="Times New Roman" w:eastAsia="Calibri" w:hAnsi="Times New Roman" w:cs="Times New Roman"/>
          <w:b/>
          <w:color w:val="auto"/>
          <w:sz w:val="22"/>
          <w:szCs w:val="22"/>
          <w:lang w:val="en-CA" w:eastAsia="en-US"/>
        </w:rPr>
        <w:t xml:space="preserve"> BTEX and target C</w:t>
      </w:r>
      <w:r w:rsidRPr="0002771B">
        <w:rPr>
          <w:rFonts w:ascii="Times New Roman" w:eastAsia="Calibri" w:hAnsi="Times New Roman" w:cs="Times New Roman"/>
          <w:b/>
          <w:color w:val="auto"/>
          <w:sz w:val="22"/>
          <w:szCs w:val="22"/>
          <w:vertAlign w:val="subscript"/>
          <w:lang w:val="en-CA" w:eastAsia="en-US"/>
        </w:rPr>
        <w:t>3</w:t>
      </w:r>
      <w:r w:rsidRPr="0002771B">
        <w:rPr>
          <w:rFonts w:ascii="Times New Roman" w:eastAsia="Calibri" w:hAnsi="Times New Roman" w:cs="Times New Roman"/>
          <w:b/>
          <w:color w:val="auto"/>
          <w:sz w:val="22"/>
          <w:szCs w:val="22"/>
          <w:lang w:val="en-CA" w:eastAsia="en-US"/>
        </w:rPr>
        <w:t>-C</w:t>
      </w:r>
      <w:r w:rsidRPr="0002771B">
        <w:rPr>
          <w:rFonts w:ascii="Times New Roman" w:eastAsia="Calibri" w:hAnsi="Times New Roman" w:cs="Times New Roman"/>
          <w:b/>
          <w:color w:val="auto"/>
          <w:sz w:val="22"/>
          <w:szCs w:val="22"/>
          <w:vertAlign w:val="subscript"/>
          <w:lang w:val="en-CA" w:eastAsia="en-US"/>
        </w:rPr>
        <w:t>6</w:t>
      </w:r>
      <w:r w:rsidRPr="0002771B">
        <w:rPr>
          <w:rFonts w:ascii="Times New Roman" w:eastAsia="Calibri" w:hAnsi="Times New Roman" w:cs="Times New Roman"/>
          <w:b/>
          <w:color w:val="auto"/>
          <w:sz w:val="22"/>
          <w:szCs w:val="22"/>
          <w:lang w:val="en-CA" w:eastAsia="en-US"/>
        </w:rPr>
        <w:t xml:space="preserve"> </w:t>
      </w:r>
      <w:proofErr w:type="spellStart"/>
      <w:r w:rsidRPr="0002771B">
        <w:rPr>
          <w:rFonts w:ascii="Times New Roman" w:eastAsia="Calibri" w:hAnsi="Times New Roman" w:cs="Times New Roman"/>
          <w:b/>
          <w:color w:val="auto"/>
          <w:sz w:val="22"/>
          <w:szCs w:val="22"/>
          <w:lang w:val="en-CA" w:eastAsia="en-US"/>
        </w:rPr>
        <w:t>alkylbenzenes</w:t>
      </w:r>
      <w:proofErr w:type="spellEnd"/>
    </w:p>
    <w:tbl>
      <w:tblPr>
        <w:tblW w:w="9214" w:type="dxa"/>
        <w:tblInd w:w="108" w:type="dxa"/>
        <w:tblLook w:val="04A0" w:firstRow="1" w:lastRow="0" w:firstColumn="1" w:lastColumn="0" w:noHBand="0" w:noVBand="1"/>
      </w:tblPr>
      <w:tblGrid>
        <w:gridCol w:w="4678"/>
        <w:gridCol w:w="2268"/>
        <w:gridCol w:w="2268"/>
      </w:tblGrid>
      <w:tr w:rsidR="00462C17" w:rsidRPr="0002771B" w:rsidTr="000A58FB">
        <w:trPr>
          <w:trHeight w:hRule="exact" w:val="283"/>
        </w:trPr>
        <w:tc>
          <w:tcPr>
            <w:tcW w:w="4678" w:type="dxa"/>
            <w:tcBorders>
              <w:top w:val="single" w:sz="8" w:space="0" w:color="auto"/>
              <w:left w:val="nil"/>
              <w:bottom w:val="single" w:sz="6" w:space="0" w:color="auto"/>
              <w:right w:val="nil"/>
            </w:tcBorders>
            <w:shd w:val="clear" w:color="auto" w:fill="auto"/>
            <w:noWrap/>
            <w:vAlign w:val="center"/>
            <w:hideMark/>
          </w:tcPr>
          <w:p w:rsidR="00462C17" w:rsidRPr="0002771B"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eastAsia="Calibri" w:hAnsi="Times New Roman" w:cs="Times New Roman"/>
                <w:b/>
                <w:bCs/>
                <w:color w:val="auto"/>
                <w:sz w:val="16"/>
                <w:szCs w:val="16"/>
                <w:lang w:eastAsia="zh-CN"/>
              </w:rPr>
            </w:pPr>
            <w:r w:rsidRPr="0002771B">
              <w:rPr>
                <w:rFonts w:ascii="Times New Roman" w:eastAsia="Calibri" w:hAnsi="Times New Roman" w:cs="Times New Roman"/>
                <w:b/>
                <w:bCs/>
                <w:color w:val="auto"/>
                <w:sz w:val="16"/>
                <w:szCs w:val="16"/>
                <w:lang w:eastAsia="zh-CN"/>
              </w:rPr>
              <w:t>Compounds</w:t>
            </w:r>
          </w:p>
        </w:tc>
        <w:tc>
          <w:tcPr>
            <w:tcW w:w="2268" w:type="dxa"/>
            <w:tcBorders>
              <w:top w:val="single" w:sz="8" w:space="0" w:color="auto"/>
              <w:left w:val="nil"/>
              <w:bottom w:val="single" w:sz="6" w:space="0" w:color="auto"/>
              <w:right w:val="nil"/>
            </w:tcBorders>
            <w:shd w:val="clear" w:color="auto" w:fill="auto"/>
            <w:vAlign w:val="center"/>
            <w:hideMark/>
          </w:tcPr>
          <w:p w:rsidR="00462C17" w:rsidRPr="0002771B"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eastAsia="Calibri" w:hAnsi="Times New Roman" w:cs="Times New Roman"/>
                <w:b/>
                <w:bCs/>
                <w:color w:val="000000"/>
                <w:sz w:val="16"/>
                <w:szCs w:val="16"/>
                <w:lang w:eastAsia="zh-CN"/>
              </w:rPr>
            </w:pPr>
            <w:r w:rsidRPr="0002771B">
              <w:rPr>
                <w:rFonts w:ascii="Times New Roman" w:eastAsia="Calibri" w:hAnsi="Times New Roman" w:cs="Times New Roman"/>
                <w:b/>
                <w:bCs/>
                <w:color w:val="000000"/>
                <w:sz w:val="16"/>
                <w:szCs w:val="16"/>
                <w:lang w:eastAsia="zh-CN"/>
              </w:rPr>
              <w:t>Formula</w:t>
            </w:r>
          </w:p>
        </w:tc>
        <w:tc>
          <w:tcPr>
            <w:tcW w:w="2268" w:type="dxa"/>
            <w:tcBorders>
              <w:top w:val="single" w:sz="8" w:space="0" w:color="auto"/>
              <w:left w:val="nil"/>
              <w:bottom w:val="single" w:sz="6" w:space="0" w:color="auto"/>
              <w:right w:val="nil"/>
            </w:tcBorders>
            <w:vAlign w:val="center"/>
          </w:tcPr>
          <w:p w:rsidR="00462C17" w:rsidRPr="0002771B" w:rsidRDefault="00462C17" w:rsidP="000A58FB">
            <w:pPr>
              <w:tabs>
                <w:tab w:val="clear" w:pos="360"/>
                <w:tab w:val="clear" w:pos="720"/>
                <w:tab w:val="clear" w:pos="1080"/>
                <w:tab w:val="clear" w:pos="1440"/>
                <w:tab w:val="clear" w:pos="1800"/>
              </w:tabs>
              <w:overflowPunct/>
              <w:autoSpaceDE/>
              <w:autoSpaceDN/>
              <w:adjustRightInd/>
              <w:jc w:val="center"/>
              <w:textAlignment w:val="auto"/>
              <w:rPr>
                <w:rFonts w:ascii="Times New Roman" w:eastAsia="Calibri" w:hAnsi="Times New Roman" w:cs="Times New Roman"/>
                <w:b/>
                <w:bCs/>
                <w:color w:val="000000"/>
                <w:sz w:val="16"/>
                <w:szCs w:val="16"/>
                <w:lang w:eastAsia="zh-CN"/>
              </w:rPr>
            </w:pPr>
            <w:r w:rsidRPr="0002771B">
              <w:rPr>
                <w:rFonts w:ascii="Times New Roman" w:eastAsia="Calibri" w:hAnsi="Times New Roman" w:cs="Times New Roman"/>
                <w:b/>
                <w:bCs/>
                <w:color w:val="000000"/>
                <w:sz w:val="16"/>
                <w:szCs w:val="16"/>
                <w:lang w:eastAsia="zh-CN"/>
              </w:rPr>
              <w:t xml:space="preserve">Molecular </w:t>
            </w:r>
            <w:r w:rsidR="00593CAE">
              <w:rPr>
                <w:rFonts w:ascii="Times New Roman" w:eastAsia="Calibri" w:hAnsi="Times New Roman" w:cs="Times New Roman"/>
                <w:b/>
                <w:bCs/>
                <w:color w:val="000000"/>
                <w:sz w:val="16"/>
                <w:szCs w:val="16"/>
                <w:lang w:eastAsia="zh-CN"/>
              </w:rPr>
              <w:t>w</w:t>
            </w:r>
            <w:r w:rsidR="00593CAE" w:rsidRPr="0002771B">
              <w:rPr>
                <w:rFonts w:ascii="Times New Roman" w:eastAsia="Calibri" w:hAnsi="Times New Roman" w:cs="Times New Roman"/>
                <w:b/>
                <w:bCs/>
                <w:color w:val="000000"/>
                <w:sz w:val="16"/>
                <w:szCs w:val="16"/>
                <w:lang w:eastAsia="zh-CN"/>
              </w:rPr>
              <w:t>eight</w:t>
            </w:r>
          </w:p>
        </w:tc>
      </w:tr>
      <w:tr w:rsidR="00462C17" w:rsidRPr="0002771B" w:rsidTr="000A58FB">
        <w:trPr>
          <w:trHeight w:hRule="exact" w:val="283"/>
        </w:trPr>
        <w:tc>
          <w:tcPr>
            <w:tcW w:w="4678" w:type="dxa"/>
            <w:tcBorders>
              <w:top w:val="single" w:sz="6" w:space="0" w:color="auto"/>
              <w:left w:val="nil"/>
              <w:bottom w:val="nil"/>
              <w:right w:val="nil"/>
            </w:tcBorders>
            <w:shd w:val="clear" w:color="auto" w:fill="auto"/>
            <w:noWrap/>
            <w:vAlign w:val="bottom"/>
            <w:hideMark/>
          </w:tcPr>
          <w:p w:rsidR="00462C17" w:rsidRPr="0002771B"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eastAsia="Calibri" w:hAnsi="Times New Roman" w:cs="Times New Roman"/>
                <w:b/>
                <w:bCs/>
                <w:color w:val="auto"/>
                <w:sz w:val="16"/>
                <w:szCs w:val="16"/>
                <w:lang w:eastAsia="zh-CN"/>
              </w:rPr>
            </w:pPr>
            <w:r w:rsidRPr="0002771B">
              <w:rPr>
                <w:rFonts w:ascii="Times New Roman" w:eastAsia="Calibri" w:hAnsi="Times New Roman" w:cs="Times New Roman"/>
                <w:b/>
                <w:bCs/>
                <w:color w:val="auto"/>
                <w:sz w:val="16"/>
                <w:szCs w:val="16"/>
                <w:lang w:eastAsia="zh-CN"/>
              </w:rPr>
              <w:t>BTEX group</w:t>
            </w:r>
          </w:p>
        </w:tc>
        <w:tc>
          <w:tcPr>
            <w:tcW w:w="2268" w:type="dxa"/>
            <w:tcBorders>
              <w:top w:val="single" w:sz="6" w:space="0" w:color="auto"/>
              <w:left w:val="nil"/>
              <w:bottom w:val="nil"/>
              <w:right w:val="nil"/>
            </w:tcBorders>
            <w:shd w:val="clear" w:color="auto" w:fill="auto"/>
            <w:vAlign w:val="bottom"/>
            <w:hideMark/>
          </w:tcPr>
          <w:p w:rsidR="00462C17" w:rsidRPr="0002771B"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eastAsia="Calibri" w:hAnsi="Times New Roman" w:cs="Times New Roman"/>
                <w:b/>
                <w:bCs/>
                <w:color w:val="000000"/>
                <w:sz w:val="16"/>
                <w:szCs w:val="16"/>
                <w:lang w:eastAsia="zh-CN"/>
              </w:rPr>
            </w:pPr>
          </w:p>
        </w:tc>
        <w:tc>
          <w:tcPr>
            <w:tcW w:w="2268" w:type="dxa"/>
            <w:tcBorders>
              <w:top w:val="single" w:sz="6" w:space="0" w:color="auto"/>
              <w:left w:val="nil"/>
              <w:bottom w:val="nil"/>
              <w:right w:val="nil"/>
            </w:tcBorders>
          </w:tcPr>
          <w:p w:rsidR="00462C17" w:rsidRPr="0002771B" w:rsidRDefault="00462C17" w:rsidP="000A58FB">
            <w:pPr>
              <w:tabs>
                <w:tab w:val="clear" w:pos="360"/>
                <w:tab w:val="clear" w:pos="720"/>
                <w:tab w:val="clear" w:pos="1080"/>
                <w:tab w:val="clear" w:pos="1440"/>
                <w:tab w:val="clear" w:pos="1800"/>
              </w:tabs>
              <w:overflowPunct/>
              <w:autoSpaceDE/>
              <w:autoSpaceDN/>
              <w:adjustRightInd/>
              <w:jc w:val="center"/>
              <w:textAlignment w:val="auto"/>
              <w:rPr>
                <w:rFonts w:ascii="Times New Roman" w:eastAsia="Calibri" w:hAnsi="Times New Roman" w:cs="Times New Roman"/>
                <w:b/>
                <w:bCs/>
                <w:color w:val="000000"/>
                <w:sz w:val="16"/>
                <w:szCs w:val="16"/>
                <w:lang w:eastAsia="zh-CN"/>
              </w:rPr>
            </w:pPr>
          </w:p>
        </w:tc>
      </w:tr>
      <w:tr w:rsidR="00462C17" w:rsidRPr="0002771B" w:rsidTr="000A58FB">
        <w:trPr>
          <w:trHeight w:hRule="exact" w:val="283"/>
        </w:trPr>
        <w:tc>
          <w:tcPr>
            <w:tcW w:w="4678" w:type="dxa"/>
            <w:tcBorders>
              <w:top w:val="nil"/>
              <w:left w:val="nil"/>
              <w:bottom w:val="nil"/>
              <w:right w:val="nil"/>
            </w:tcBorders>
            <w:shd w:val="clear" w:color="auto" w:fill="auto"/>
            <w:noWrap/>
            <w:vAlign w:val="center"/>
            <w:hideMark/>
          </w:tcPr>
          <w:p w:rsidR="00462C17" w:rsidRPr="0002771B"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eastAsia="Calibri" w:hAnsi="Times New Roman" w:cs="Times New Roman"/>
                <w:color w:val="auto"/>
                <w:sz w:val="16"/>
                <w:szCs w:val="16"/>
                <w:lang w:eastAsia="zh-CN"/>
              </w:rPr>
            </w:pPr>
            <w:r w:rsidRPr="0002771B">
              <w:rPr>
                <w:rFonts w:ascii="Times New Roman" w:eastAsia="Calibri" w:hAnsi="Times New Roman" w:cs="Times New Roman"/>
                <w:color w:val="auto"/>
                <w:sz w:val="16"/>
                <w:szCs w:val="16"/>
                <w:lang w:eastAsia="zh-CN"/>
              </w:rPr>
              <w:t>Benzene (B)</w:t>
            </w:r>
          </w:p>
        </w:tc>
        <w:tc>
          <w:tcPr>
            <w:tcW w:w="2268" w:type="dxa"/>
            <w:tcBorders>
              <w:top w:val="nil"/>
              <w:left w:val="nil"/>
              <w:bottom w:val="nil"/>
              <w:right w:val="nil"/>
            </w:tcBorders>
            <w:shd w:val="clear" w:color="auto" w:fill="auto"/>
            <w:noWrap/>
            <w:vAlign w:val="center"/>
            <w:hideMark/>
          </w:tcPr>
          <w:p w:rsidR="00462C17" w:rsidRPr="0002771B"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eastAsia="Calibri" w:hAnsi="Times New Roman" w:cs="Times New Roman"/>
                <w:color w:val="000000"/>
                <w:sz w:val="16"/>
                <w:szCs w:val="16"/>
                <w:lang w:eastAsia="zh-CN"/>
              </w:rPr>
            </w:pPr>
            <w:r w:rsidRPr="0002771B">
              <w:rPr>
                <w:rFonts w:ascii="Times New Roman" w:eastAsia="Calibri" w:hAnsi="Times New Roman" w:cs="Times New Roman"/>
                <w:color w:val="000000"/>
                <w:sz w:val="16"/>
                <w:szCs w:val="16"/>
                <w:lang w:eastAsia="zh-CN"/>
              </w:rPr>
              <w:t>C</w:t>
            </w:r>
            <w:r w:rsidRPr="0002771B">
              <w:rPr>
                <w:rFonts w:ascii="Times New Roman" w:eastAsia="Calibri" w:hAnsi="Times New Roman" w:cs="Times New Roman"/>
                <w:color w:val="000000"/>
                <w:sz w:val="16"/>
                <w:szCs w:val="16"/>
                <w:vertAlign w:val="subscript"/>
                <w:lang w:eastAsia="zh-CN"/>
              </w:rPr>
              <w:t>6</w:t>
            </w:r>
            <w:r w:rsidRPr="0002771B">
              <w:rPr>
                <w:rFonts w:ascii="Times New Roman" w:eastAsia="Calibri" w:hAnsi="Times New Roman" w:cs="Times New Roman"/>
                <w:color w:val="000000"/>
                <w:sz w:val="16"/>
                <w:szCs w:val="16"/>
                <w:lang w:eastAsia="zh-CN"/>
              </w:rPr>
              <w:t>H</w:t>
            </w:r>
            <w:r w:rsidRPr="0002771B">
              <w:rPr>
                <w:rFonts w:ascii="Times New Roman" w:eastAsia="Calibri" w:hAnsi="Times New Roman" w:cs="Times New Roman"/>
                <w:color w:val="000000"/>
                <w:sz w:val="16"/>
                <w:szCs w:val="16"/>
                <w:vertAlign w:val="subscript"/>
                <w:lang w:eastAsia="zh-CN"/>
              </w:rPr>
              <w:t>6</w:t>
            </w:r>
          </w:p>
        </w:tc>
        <w:tc>
          <w:tcPr>
            <w:tcW w:w="2268" w:type="dxa"/>
            <w:tcBorders>
              <w:top w:val="nil"/>
              <w:left w:val="nil"/>
              <w:bottom w:val="nil"/>
              <w:right w:val="nil"/>
            </w:tcBorders>
            <w:vAlign w:val="center"/>
          </w:tcPr>
          <w:p w:rsidR="00462C17" w:rsidRPr="0002771B" w:rsidRDefault="00462C17" w:rsidP="000A58FB">
            <w:pPr>
              <w:tabs>
                <w:tab w:val="clear" w:pos="360"/>
                <w:tab w:val="clear" w:pos="720"/>
                <w:tab w:val="clear" w:pos="1080"/>
                <w:tab w:val="clear" w:pos="1440"/>
                <w:tab w:val="clear" w:pos="1800"/>
              </w:tabs>
              <w:overflowPunct/>
              <w:autoSpaceDE/>
              <w:autoSpaceDN/>
              <w:adjustRightInd/>
              <w:jc w:val="center"/>
              <w:textAlignment w:val="auto"/>
              <w:rPr>
                <w:rFonts w:ascii="Times New Roman" w:eastAsia="Calibri" w:hAnsi="Times New Roman" w:cs="Times New Roman"/>
                <w:color w:val="000000"/>
                <w:sz w:val="16"/>
                <w:szCs w:val="16"/>
                <w:lang w:eastAsia="zh-CN"/>
              </w:rPr>
            </w:pPr>
            <w:r w:rsidRPr="0002771B">
              <w:rPr>
                <w:rFonts w:ascii="Times New Roman" w:eastAsia="Calibri" w:hAnsi="Times New Roman" w:cs="Times New Roman"/>
                <w:color w:val="000000"/>
                <w:sz w:val="16"/>
                <w:szCs w:val="16"/>
                <w:lang w:eastAsia="zh-CN"/>
              </w:rPr>
              <w:t>78</w:t>
            </w:r>
          </w:p>
        </w:tc>
      </w:tr>
      <w:tr w:rsidR="00462C17" w:rsidRPr="0002771B" w:rsidTr="000A58FB">
        <w:trPr>
          <w:trHeight w:hRule="exact" w:val="283"/>
        </w:trPr>
        <w:tc>
          <w:tcPr>
            <w:tcW w:w="4678" w:type="dxa"/>
            <w:tcBorders>
              <w:top w:val="nil"/>
              <w:left w:val="nil"/>
              <w:bottom w:val="nil"/>
              <w:right w:val="nil"/>
            </w:tcBorders>
            <w:shd w:val="clear" w:color="auto" w:fill="auto"/>
            <w:noWrap/>
            <w:vAlign w:val="center"/>
            <w:hideMark/>
          </w:tcPr>
          <w:p w:rsidR="00462C17" w:rsidRPr="0002771B"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eastAsia="Calibri" w:hAnsi="Times New Roman" w:cs="Times New Roman"/>
                <w:color w:val="auto"/>
                <w:sz w:val="16"/>
                <w:szCs w:val="16"/>
                <w:lang w:eastAsia="zh-CN"/>
              </w:rPr>
            </w:pPr>
            <w:r w:rsidRPr="0002771B">
              <w:rPr>
                <w:rFonts w:ascii="Times New Roman" w:eastAsia="Calibri" w:hAnsi="Times New Roman" w:cs="Times New Roman"/>
                <w:color w:val="auto"/>
                <w:sz w:val="16"/>
                <w:szCs w:val="16"/>
                <w:lang w:eastAsia="zh-CN"/>
              </w:rPr>
              <w:t>Toluene (T)</w:t>
            </w:r>
          </w:p>
        </w:tc>
        <w:tc>
          <w:tcPr>
            <w:tcW w:w="2268" w:type="dxa"/>
            <w:tcBorders>
              <w:top w:val="nil"/>
              <w:left w:val="nil"/>
              <w:bottom w:val="nil"/>
              <w:right w:val="nil"/>
            </w:tcBorders>
            <w:shd w:val="clear" w:color="auto" w:fill="auto"/>
            <w:noWrap/>
            <w:vAlign w:val="center"/>
            <w:hideMark/>
          </w:tcPr>
          <w:p w:rsidR="00462C17" w:rsidRPr="0002771B"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eastAsia="Calibri" w:hAnsi="Times New Roman" w:cs="Times New Roman"/>
                <w:color w:val="000000"/>
                <w:sz w:val="16"/>
                <w:szCs w:val="16"/>
                <w:lang w:eastAsia="zh-CN"/>
              </w:rPr>
            </w:pPr>
            <w:r w:rsidRPr="0002771B">
              <w:rPr>
                <w:rFonts w:ascii="Times New Roman" w:eastAsia="Calibri" w:hAnsi="Times New Roman" w:cs="Times New Roman"/>
                <w:color w:val="000000"/>
                <w:sz w:val="16"/>
                <w:szCs w:val="16"/>
                <w:lang w:eastAsia="zh-CN"/>
              </w:rPr>
              <w:t>C</w:t>
            </w:r>
            <w:r w:rsidRPr="0002771B">
              <w:rPr>
                <w:rFonts w:ascii="Times New Roman" w:eastAsia="Calibri" w:hAnsi="Times New Roman" w:cs="Times New Roman"/>
                <w:color w:val="000000"/>
                <w:sz w:val="16"/>
                <w:szCs w:val="16"/>
                <w:vertAlign w:val="subscript"/>
                <w:lang w:eastAsia="zh-CN"/>
              </w:rPr>
              <w:t>7</w:t>
            </w:r>
            <w:r w:rsidRPr="0002771B">
              <w:rPr>
                <w:rFonts w:ascii="Times New Roman" w:eastAsia="Calibri" w:hAnsi="Times New Roman" w:cs="Times New Roman"/>
                <w:color w:val="000000"/>
                <w:sz w:val="16"/>
                <w:szCs w:val="16"/>
                <w:lang w:eastAsia="zh-CN"/>
              </w:rPr>
              <w:t>H</w:t>
            </w:r>
            <w:r w:rsidRPr="0002771B">
              <w:rPr>
                <w:rFonts w:ascii="Times New Roman" w:eastAsia="Calibri" w:hAnsi="Times New Roman" w:cs="Times New Roman"/>
                <w:color w:val="000000"/>
                <w:sz w:val="16"/>
                <w:szCs w:val="16"/>
                <w:vertAlign w:val="subscript"/>
                <w:lang w:eastAsia="zh-CN"/>
              </w:rPr>
              <w:t>8</w:t>
            </w:r>
          </w:p>
        </w:tc>
        <w:tc>
          <w:tcPr>
            <w:tcW w:w="2268" w:type="dxa"/>
            <w:tcBorders>
              <w:top w:val="nil"/>
              <w:left w:val="nil"/>
              <w:bottom w:val="nil"/>
              <w:right w:val="nil"/>
            </w:tcBorders>
            <w:vAlign w:val="center"/>
          </w:tcPr>
          <w:p w:rsidR="00462C17" w:rsidRPr="0002771B" w:rsidRDefault="00462C17" w:rsidP="000A58FB">
            <w:pPr>
              <w:tabs>
                <w:tab w:val="clear" w:pos="360"/>
                <w:tab w:val="clear" w:pos="720"/>
                <w:tab w:val="clear" w:pos="1080"/>
                <w:tab w:val="clear" w:pos="1440"/>
                <w:tab w:val="clear" w:pos="1800"/>
              </w:tabs>
              <w:overflowPunct/>
              <w:autoSpaceDE/>
              <w:autoSpaceDN/>
              <w:adjustRightInd/>
              <w:jc w:val="center"/>
              <w:textAlignment w:val="auto"/>
              <w:rPr>
                <w:rFonts w:ascii="Times New Roman" w:eastAsia="Calibri" w:hAnsi="Times New Roman" w:cs="Times New Roman"/>
                <w:color w:val="000000"/>
                <w:sz w:val="16"/>
                <w:szCs w:val="16"/>
                <w:lang w:eastAsia="zh-CN"/>
              </w:rPr>
            </w:pPr>
            <w:r w:rsidRPr="0002771B">
              <w:rPr>
                <w:rFonts w:ascii="Times New Roman" w:eastAsia="Calibri" w:hAnsi="Times New Roman" w:cs="Times New Roman"/>
                <w:color w:val="000000"/>
                <w:sz w:val="16"/>
                <w:szCs w:val="16"/>
                <w:lang w:eastAsia="zh-CN"/>
              </w:rPr>
              <w:t>92</w:t>
            </w:r>
          </w:p>
        </w:tc>
      </w:tr>
      <w:tr w:rsidR="00462C17" w:rsidRPr="0002771B" w:rsidTr="000A58FB">
        <w:trPr>
          <w:trHeight w:hRule="exact" w:val="283"/>
        </w:trPr>
        <w:tc>
          <w:tcPr>
            <w:tcW w:w="4678" w:type="dxa"/>
            <w:tcBorders>
              <w:top w:val="nil"/>
              <w:left w:val="nil"/>
              <w:bottom w:val="nil"/>
              <w:right w:val="nil"/>
            </w:tcBorders>
            <w:shd w:val="clear" w:color="auto" w:fill="auto"/>
            <w:noWrap/>
            <w:vAlign w:val="center"/>
            <w:hideMark/>
          </w:tcPr>
          <w:p w:rsidR="00462C17" w:rsidRPr="0002771B"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eastAsia="Calibri" w:hAnsi="Times New Roman" w:cs="Times New Roman"/>
                <w:color w:val="auto"/>
                <w:sz w:val="16"/>
                <w:szCs w:val="16"/>
                <w:lang w:eastAsia="zh-CN"/>
              </w:rPr>
            </w:pPr>
            <w:r w:rsidRPr="0002771B">
              <w:rPr>
                <w:rFonts w:ascii="Times New Roman" w:eastAsia="Calibri" w:hAnsi="Times New Roman" w:cs="Times New Roman"/>
                <w:color w:val="auto"/>
                <w:sz w:val="16"/>
                <w:szCs w:val="16"/>
                <w:lang w:eastAsia="zh-CN"/>
              </w:rPr>
              <w:t>Ethylbenzene (E)</w:t>
            </w:r>
          </w:p>
        </w:tc>
        <w:tc>
          <w:tcPr>
            <w:tcW w:w="2268" w:type="dxa"/>
            <w:tcBorders>
              <w:top w:val="nil"/>
              <w:left w:val="nil"/>
              <w:bottom w:val="nil"/>
              <w:right w:val="nil"/>
            </w:tcBorders>
            <w:shd w:val="clear" w:color="auto" w:fill="auto"/>
            <w:noWrap/>
            <w:vAlign w:val="center"/>
            <w:hideMark/>
          </w:tcPr>
          <w:p w:rsidR="00462C17" w:rsidRPr="0002771B"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eastAsia="Calibri" w:hAnsi="Times New Roman" w:cs="Times New Roman"/>
                <w:color w:val="000000"/>
                <w:sz w:val="16"/>
                <w:szCs w:val="16"/>
                <w:lang w:eastAsia="zh-CN"/>
              </w:rPr>
            </w:pPr>
            <w:r w:rsidRPr="0002771B">
              <w:rPr>
                <w:rFonts w:ascii="Times New Roman" w:eastAsia="Calibri" w:hAnsi="Times New Roman" w:cs="Times New Roman"/>
                <w:color w:val="000000"/>
                <w:sz w:val="16"/>
                <w:szCs w:val="16"/>
                <w:lang w:eastAsia="zh-CN"/>
              </w:rPr>
              <w:t>C</w:t>
            </w:r>
            <w:r w:rsidRPr="0002771B">
              <w:rPr>
                <w:rFonts w:ascii="Times New Roman" w:eastAsia="Calibri" w:hAnsi="Times New Roman" w:cs="Times New Roman"/>
                <w:color w:val="000000"/>
                <w:sz w:val="16"/>
                <w:szCs w:val="16"/>
                <w:vertAlign w:val="subscript"/>
                <w:lang w:eastAsia="zh-CN"/>
              </w:rPr>
              <w:t>8</w:t>
            </w:r>
            <w:r w:rsidRPr="0002771B">
              <w:rPr>
                <w:rFonts w:ascii="Times New Roman" w:eastAsia="Calibri" w:hAnsi="Times New Roman" w:cs="Times New Roman"/>
                <w:color w:val="000000"/>
                <w:sz w:val="16"/>
                <w:szCs w:val="16"/>
                <w:lang w:eastAsia="zh-CN"/>
              </w:rPr>
              <w:t>H</w:t>
            </w:r>
            <w:r w:rsidRPr="0002771B">
              <w:rPr>
                <w:rFonts w:ascii="Times New Roman" w:eastAsia="Calibri" w:hAnsi="Times New Roman" w:cs="Times New Roman"/>
                <w:color w:val="000000"/>
                <w:sz w:val="16"/>
                <w:szCs w:val="16"/>
                <w:vertAlign w:val="subscript"/>
                <w:lang w:eastAsia="zh-CN"/>
              </w:rPr>
              <w:t>10</w:t>
            </w:r>
          </w:p>
        </w:tc>
        <w:tc>
          <w:tcPr>
            <w:tcW w:w="2268" w:type="dxa"/>
            <w:tcBorders>
              <w:top w:val="nil"/>
              <w:left w:val="nil"/>
              <w:bottom w:val="nil"/>
              <w:right w:val="nil"/>
            </w:tcBorders>
            <w:vAlign w:val="center"/>
          </w:tcPr>
          <w:p w:rsidR="00462C17" w:rsidRPr="0002771B" w:rsidRDefault="00462C17" w:rsidP="000A58FB">
            <w:pPr>
              <w:tabs>
                <w:tab w:val="clear" w:pos="360"/>
                <w:tab w:val="clear" w:pos="720"/>
                <w:tab w:val="clear" w:pos="1080"/>
                <w:tab w:val="clear" w:pos="1440"/>
                <w:tab w:val="clear" w:pos="1800"/>
              </w:tabs>
              <w:overflowPunct/>
              <w:autoSpaceDE/>
              <w:autoSpaceDN/>
              <w:adjustRightInd/>
              <w:jc w:val="center"/>
              <w:textAlignment w:val="auto"/>
              <w:rPr>
                <w:rFonts w:ascii="Times New Roman" w:eastAsia="Calibri" w:hAnsi="Times New Roman" w:cs="Times New Roman"/>
                <w:color w:val="000000"/>
                <w:sz w:val="16"/>
                <w:szCs w:val="16"/>
                <w:lang w:eastAsia="zh-CN"/>
              </w:rPr>
            </w:pPr>
            <w:r w:rsidRPr="0002771B">
              <w:rPr>
                <w:rFonts w:ascii="Times New Roman" w:eastAsia="Calibri" w:hAnsi="Times New Roman" w:cs="Times New Roman"/>
                <w:color w:val="000000"/>
                <w:sz w:val="16"/>
                <w:szCs w:val="16"/>
                <w:lang w:eastAsia="zh-CN"/>
              </w:rPr>
              <w:t>106</w:t>
            </w:r>
          </w:p>
        </w:tc>
      </w:tr>
      <w:tr w:rsidR="00462C17" w:rsidRPr="0002771B" w:rsidTr="000A58FB">
        <w:trPr>
          <w:trHeight w:hRule="exact" w:val="283"/>
        </w:trPr>
        <w:tc>
          <w:tcPr>
            <w:tcW w:w="4678" w:type="dxa"/>
            <w:tcBorders>
              <w:top w:val="nil"/>
              <w:left w:val="nil"/>
              <w:bottom w:val="nil"/>
              <w:right w:val="nil"/>
            </w:tcBorders>
            <w:shd w:val="clear" w:color="auto" w:fill="auto"/>
            <w:noWrap/>
            <w:vAlign w:val="center"/>
            <w:hideMark/>
          </w:tcPr>
          <w:p w:rsidR="00462C17" w:rsidRPr="0002771B"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eastAsia="Calibri" w:hAnsi="Times New Roman" w:cs="Times New Roman"/>
                <w:color w:val="auto"/>
                <w:sz w:val="16"/>
                <w:szCs w:val="16"/>
                <w:lang w:eastAsia="zh-CN"/>
              </w:rPr>
            </w:pPr>
            <w:r w:rsidRPr="007747D5">
              <w:rPr>
                <w:rFonts w:ascii="Times New Roman" w:eastAsia="Calibri" w:hAnsi="Times New Roman" w:cs="Times New Roman"/>
                <w:i/>
                <w:color w:val="auto"/>
                <w:sz w:val="16"/>
                <w:szCs w:val="16"/>
                <w:lang w:eastAsia="zh-CN"/>
              </w:rPr>
              <w:t>m</w:t>
            </w:r>
            <w:r w:rsidRPr="0002771B">
              <w:rPr>
                <w:rFonts w:ascii="Times New Roman" w:eastAsia="Calibri" w:hAnsi="Times New Roman" w:cs="Times New Roman"/>
                <w:color w:val="auto"/>
                <w:sz w:val="16"/>
                <w:szCs w:val="16"/>
                <w:lang w:eastAsia="zh-CN"/>
              </w:rPr>
              <w:t>-&amp;</w:t>
            </w:r>
            <w:r w:rsidR="00AC686E">
              <w:rPr>
                <w:rFonts w:ascii="Times New Roman" w:eastAsia="Calibri" w:hAnsi="Times New Roman" w:cs="Times New Roman"/>
                <w:color w:val="auto"/>
                <w:sz w:val="16"/>
                <w:szCs w:val="16"/>
                <w:lang w:eastAsia="zh-CN"/>
              </w:rPr>
              <w:t xml:space="preserve"> </w:t>
            </w:r>
            <w:r w:rsidRPr="007747D5">
              <w:rPr>
                <w:rFonts w:ascii="Times New Roman" w:eastAsia="Calibri" w:hAnsi="Times New Roman" w:cs="Times New Roman"/>
                <w:i/>
                <w:color w:val="auto"/>
                <w:sz w:val="16"/>
                <w:szCs w:val="16"/>
                <w:lang w:eastAsia="zh-CN"/>
              </w:rPr>
              <w:t>p</w:t>
            </w:r>
            <w:r w:rsidRPr="0002771B">
              <w:rPr>
                <w:rFonts w:ascii="Times New Roman" w:eastAsia="Calibri" w:hAnsi="Times New Roman" w:cs="Times New Roman"/>
                <w:color w:val="auto"/>
                <w:sz w:val="16"/>
                <w:szCs w:val="16"/>
                <w:lang w:eastAsia="zh-CN"/>
              </w:rPr>
              <w:t>-Xylene (X)</w:t>
            </w:r>
          </w:p>
        </w:tc>
        <w:tc>
          <w:tcPr>
            <w:tcW w:w="2268" w:type="dxa"/>
            <w:tcBorders>
              <w:top w:val="nil"/>
              <w:left w:val="nil"/>
              <w:bottom w:val="nil"/>
              <w:right w:val="nil"/>
            </w:tcBorders>
            <w:shd w:val="clear" w:color="auto" w:fill="auto"/>
            <w:noWrap/>
            <w:vAlign w:val="center"/>
            <w:hideMark/>
          </w:tcPr>
          <w:p w:rsidR="00462C17" w:rsidRPr="0002771B"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eastAsia="Calibri" w:hAnsi="Times New Roman" w:cs="Times New Roman"/>
                <w:color w:val="000000"/>
                <w:sz w:val="16"/>
                <w:szCs w:val="16"/>
                <w:lang w:eastAsia="zh-CN"/>
              </w:rPr>
            </w:pPr>
            <w:r w:rsidRPr="0002771B">
              <w:rPr>
                <w:rFonts w:ascii="Times New Roman" w:eastAsia="Calibri" w:hAnsi="Times New Roman" w:cs="Times New Roman"/>
                <w:color w:val="000000"/>
                <w:sz w:val="16"/>
                <w:szCs w:val="16"/>
                <w:lang w:eastAsia="zh-CN"/>
              </w:rPr>
              <w:t>C</w:t>
            </w:r>
            <w:r w:rsidRPr="0002771B">
              <w:rPr>
                <w:rFonts w:ascii="Times New Roman" w:eastAsia="Calibri" w:hAnsi="Times New Roman" w:cs="Times New Roman"/>
                <w:color w:val="000000"/>
                <w:sz w:val="16"/>
                <w:szCs w:val="16"/>
                <w:vertAlign w:val="subscript"/>
                <w:lang w:eastAsia="zh-CN"/>
              </w:rPr>
              <w:t>8</w:t>
            </w:r>
            <w:r w:rsidRPr="0002771B">
              <w:rPr>
                <w:rFonts w:ascii="Times New Roman" w:eastAsia="Calibri" w:hAnsi="Times New Roman" w:cs="Times New Roman"/>
                <w:color w:val="000000"/>
                <w:sz w:val="16"/>
                <w:szCs w:val="16"/>
                <w:lang w:eastAsia="zh-CN"/>
              </w:rPr>
              <w:t>H</w:t>
            </w:r>
            <w:r w:rsidRPr="0002771B">
              <w:rPr>
                <w:rFonts w:ascii="Times New Roman" w:eastAsia="Calibri" w:hAnsi="Times New Roman" w:cs="Times New Roman"/>
                <w:color w:val="000000"/>
                <w:sz w:val="16"/>
                <w:szCs w:val="16"/>
                <w:vertAlign w:val="subscript"/>
                <w:lang w:eastAsia="zh-CN"/>
              </w:rPr>
              <w:t>10</w:t>
            </w:r>
          </w:p>
        </w:tc>
        <w:tc>
          <w:tcPr>
            <w:tcW w:w="2268" w:type="dxa"/>
            <w:tcBorders>
              <w:top w:val="nil"/>
              <w:left w:val="nil"/>
              <w:bottom w:val="nil"/>
              <w:right w:val="nil"/>
            </w:tcBorders>
            <w:vAlign w:val="center"/>
          </w:tcPr>
          <w:p w:rsidR="00462C17" w:rsidRPr="0002771B" w:rsidRDefault="00462C17" w:rsidP="000A58FB">
            <w:pPr>
              <w:tabs>
                <w:tab w:val="clear" w:pos="360"/>
                <w:tab w:val="clear" w:pos="720"/>
                <w:tab w:val="clear" w:pos="1080"/>
                <w:tab w:val="clear" w:pos="1440"/>
                <w:tab w:val="clear" w:pos="1800"/>
              </w:tabs>
              <w:overflowPunct/>
              <w:autoSpaceDE/>
              <w:autoSpaceDN/>
              <w:adjustRightInd/>
              <w:jc w:val="center"/>
              <w:textAlignment w:val="auto"/>
              <w:rPr>
                <w:rFonts w:ascii="Times New Roman" w:eastAsia="Calibri" w:hAnsi="Times New Roman" w:cs="Times New Roman"/>
                <w:color w:val="000000"/>
                <w:sz w:val="16"/>
                <w:szCs w:val="16"/>
                <w:lang w:eastAsia="zh-CN"/>
              </w:rPr>
            </w:pPr>
            <w:r w:rsidRPr="0002771B">
              <w:rPr>
                <w:rFonts w:ascii="Times New Roman" w:eastAsia="Calibri" w:hAnsi="Times New Roman" w:cs="Times New Roman"/>
                <w:color w:val="000000"/>
                <w:sz w:val="16"/>
                <w:szCs w:val="16"/>
                <w:lang w:eastAsia="zh-CN"/>
              </w:rPr>
              <w:t>106</w:t>
            </w:r>
          </w:p>
        </w:tc>
      </w:tr>
      <w:tr w:rsidR="00462C17" w:rsidRPr="0002771B" w:rsidTr="000A58FB">
        <w:trPr>
          <w:trHeight w:hRule="exact" w:val="283"/>
        </w:trPr>
        <w:tc>
          <w:tcPr>
            <w:tcW w:w="4678" w:type="dxa"/>
            <w:tcBorders>
              <w:top w:val="nil"/>
              <w:left w:val="nil"/>
              <w:bottom w:val="nil"/>
              <w:right w:val="nil"/>
            </w:tcBorders>
            <w:shd w:val="clear" w:color="auto" w:fill="auto"/>
            <w:noWrap/>
            <w:vAlign w:val="center"/>
            <w:hideMark/>
          </w:tcPr>
          <w:p w:rsidR="00462C17" w:rsidRPr="0002771B"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eastAsia="Calibri" w:hAnsi="Times New Roman" w:cs="Times New Roman"/>
                <w:color w:val="auto"/>
                <w:sz w:val="16"/>
                <w:szCs w:val="16"/>
                <w:lang w:eastAsia="zh-CN"/>
              </w:rPr>
            </w:pPr>
            <w:r w:rsidRPr="007747D5">
              <w:rPr>
                <w:rFonts w:ascii="Times New Roman" w:eastAsia="Calibri" w:hAnsi="Times New Roman" w:cs="Times New Roman"/>
                <w:i/>
                <w:color w:val="auto"/>
                <w:sz w:val="16"/>
                <w:szCs w:val="16"/>
                <w:lang w:eastAsia="zh-CN"/>
              </w:rPr>
              <w:t>o</w:t>
            </w:r>
            <w:r w:rsidRPr="0002771B">
              <w:rPr>
                <w:rFonts w:ascii="Times New Roman" w:eastAsia="Calibri" w:hAnsi="Times New Roman" w:cs="Times New Roman"/>
                <w:color w:val="auto"/>
                <w:sz w:val="16"/>
                <w:szCs w:val="16"/>
                <w:lang w:eastAsia="zh-CN"/>
              </w:rPr>
              <w:t>-Xylene (X)</w:t>
            </w:r>
          </w:p>
        </w:tc>
        <w:tc>
          <w:tcPr>
            <w:tcW w:w="2268" w:type="dxa"/>
            <w:tcBorders>
              <w:top w:val="nil"/>
              <w:left w:val="nil"/>
              <w:bottom w:val="nil"/>
              <w:right w:val="nil"/>
            </w:tcBorders>
            <w:shd w:val="clear" w:color="auto" w:fill="auto"/>
            <w:noWrap/>
            <w:vAlign w:val="center"/>
            <w:hideMark/>
          </w:tcPr>
          <w:p w:rsidR="00462C17" w:rsidRPr="0002771B"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eastAsia="Calibri" w:hAnsi="Times New Roman" w:cs="Times New Roman"/>
                <w:color w:val="000000"/>
                <w:sz w:val="16"/>
                <w:szCs w:val="16"/>
                <w:lang w:eastAsia="zh-CN"/>
              </w:rPr>
            </w:pPr>
            <w:r w:rsidRPr="0002771B">
              <w:rPr>
                <w:rFonts w:ascii="Times New Roman" w:eastAsia="Calibri" w:hAnsi="Times New Roman" w:cs="Times New Roman"/>
                <w:color w:val="000000"/>
                <w:sz w:val="16"/>
                <w:szCs w:val="16"/>
                <w:lang w:eastAsia="zh-CN"/>
              </w:rPr>
              <w:t>C</w:t>
            </w:r>
            <w:r w:rsidRPr="0002771B">
              <w:rPr>
                <w:rFonts w:ascii="Times New Roman" w:eastAsia="Calibri" w:hAnsi="Times New Roman" w:cs="Times New Roman"/>
                <w:color w:val="000000"/>
                <w:sz w:val="16"/>
                <w:szCs w:val="16"/>
                <w:vertAlign w:val="subscript"/>
                <w:lang w:eastAsia="zh-CN"/>
              </w:rPr>
              <w:t>8</w:t>
            </w:r>
            <w:r w:rsidRPr="0002771B">
              <w:rPr>
                <w:rFonts w:ascii="Times New Roman" w:eastAsia="Calibri" w:hAnsi="Times New Roman" w:cs="Times New Roman"/>
                <w:color w:val="000000"/>
                <w:sz w:val="16"/>
                <w:szCs w:val="16"/>
                <w:lang w:eastAsia="zh-CN"/>
              </w:rPr>
              <w:t>H</w:t>
            </w:r>
            <w:r w:rsidRPr="0002771B">
              <w:rPr>
                <w:rFonts w:ascii="Times New Roman" w:eastAsia="Calibri" w:hAnsi="Times New Roman" w:cs="Times New Roman"/>
                <w:color w:val="000000"/>
                <w:sz w:val="16"/>
                <w:szCs w:val="16"/>
                <w:vertAlign w:val="subscript"/>
                <w:lang w:eastAsia="zh-CN"/>
              </w:rPr>
              <w:t>10</w:t>
            </w:r>
          </w:p>
        </w:tc>
        <w:tc>
          <w:tcPr>
            <w:tcW w:w="2268" w:type="dxa"/>
            <w:tcBorders>
              <w:top w:val="nil"/>
              <w:left w:val="nil"/>
              <w:bottom w:val="nil"/>
              <w:right w:val="nil"/>
            </w:tcBorders>
            <w:vAlign w:val="center"/>
          </w:tcPr>
          <w:p w:rsidR="00462C17" w:rsidRPr="0002771B" w:rsidRDefault="00462C17" w:rsidP="000A58FB">
            <w:pPr>
              <w:tabs>
                <w:tab w:val="clear" w:pos="360"/>
                <w:tab w:val="clear" w:pos="720"/>
                <w:tab w:val="clear" w:pos="1080"/>
                <w:tab w:val="clear" w:pos="1440"/>
                <w:tab w:val="clear" w:pos="1800"/>
              </w:tabs>
              <w:overflowPunct/>
              <w:autoSpaceDE/>
              <w:autoSpaceDN/>
              <w:adjustRightInd/>
              <w:jc w:val="center"/>
              <w:textAlignment w:val="auto"/>
              <w:rPr>
                <w:rFonts w:ascii="Times New Roman" w:eastAsia="Calibri" w:hAnsi="Times New Roman" w:cs="Times New Roman"/>
                <w:color w:val="000000"/>
                <w:sz w:val="16"/>
                <w:szCs w:val="16"/>
                <w:lang w:eastAsia="zh-CN"/>
              </w:rPr>
            </w:pPr>
            <w:r w:rsidRPr="0002771B">
              <w:rPr>
                <w:rFonts w:ascii="Times New Roman" w:eastAsia="Calibri" w:hAnsi="Times New Roman" w:cs="Times New Roman"/>
                <w:color w:val="000000"/>
                <w:sz w:val="16"/>
                <w:szCs w:val="16"/>
                <w:lang w:eastAsia="zh-CN"/>
              </w:rPr>
              <w:t>106</w:t>
            </w:r>
          </w:p>
        </w:tc>
      </w:tr>
      <w:tr w:rsidR="00462C17" w:rsidRPr="0002771B" w:rsidTr="000A58FB">
        <w:trPr>
          <w:trHeight w:hRule="exact" w:val="283"/>
        </w:trPr>
        <w:tc>
          <w:tcPr>
            <w:tcW w:w="4678" w:type="dxa"/>
            <w:tcBorders>
              <w:top w:val="nil"/>
              <w:left w:val="nil"/>
              <w:bottom w:val="nil"/>
              <w:right w:val="nil"/>
            </w:tcBorders>
            <w:shd w:val="clear" w:color="auto" w:fill="auto"/>
            <w:noWrap/>
            <w:vAlign w:val="center"/>
            <w:hideMark/>
          </w:tcPr>
          <w:p w:rsidR="00462C17" w:rsidRPr="0002771B"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eastAsia="Calibri" w:hAnsi="Times New Roman" w:cs="Times New Roman"/>
                <w:b/>
                <w:bCs/>
                <w:color w:val="auto"/>
                <w:sz w:val="16"/>
                <w:szCs w:val="16"/>
                <w:lang w:eastAsia="zh-CN"/>
              </w:rPr>
            </w:pPr>
            <w:r w:rsidRPr="0002771B">
              <w:rPr>
                <w:rFonts w:ascii="Times New Roman" w:eastAsia="Calibri" w:hAnsi="Times New Roman" w:cs="Times New Roman"/>
                <w:b/>
                <w:bCs/>
                <w:color w:val="auto"/>
                <w:sz w:val="16"/>
                <w:szCs w:val="16"/>
                <w:lang w:eastAsia="zh-CN"/>
              </w:rPr>
              <w:t>C</w:t>
            </w:r>
            <w:r w:rsidRPr="0002771B">
              <w:rPr>
                <w:rFonts w:ascii="Times New Roman" w:eastAsia="Calibri" w:hAnsi="Times New Roman" w:cs="Times New Roman"/>
                <w:b/>
                <w:bCs/>
                <w:color w:val="auto"/>
                <w:sz w:val="16"/>
                <w:szCs w:val="16"/>
                <w:vertAlign w:val="subscript"/>
                <w:lang w:eastAsia="zh-CN"/>
              </w:rPr>
              <w:t>3</w:t>
            </w:r>
            <w:r w:rsidRPr="0002771B">
              <w:rPr>
                <w:rFonts w:ascii="Times New Roman" w:eastAsia="Calibri" w:hAnsi="Times New Roman" w:cs="Times New Roman"/>
                <w:b/>
                <w:bCs/>
                <w:color w:val="auto"/>
                <w:sz w:val="16"/>
                <w:szCs w:val="16"/>
                <w:lang w:eastAsia="zh-CN"/>
              </w:rPr>
              <w:t xml:space="preserve"> </w:t>
            </w:r>
            <w:proofErr w:type="spellStart"/>
            <w:r w:rsidRPr="0002771B">
              <w:rPr>
                <w:rFonts w:ascii="Times New Roman" w:eastAsia="Calibri" w:hAnsi="Times New Roman" w:cs="Times New Roman"/>
                <w:b/>
                <w:bCs/>
                <w:color w:val="auto"/>
                <w:sz w:val="16"/>
                <w:szCs w:val="16"/>
                <w:lang w:eastAsia="zh-CN"/>
              </w:rPr>
              <w:t>alkylbenzenes</w:t>
            </w:r>
            <w:proofErr w:type="spellEnd"/>
          </w:p>
        </w:tc>
        <w:tc>
          <w:tcPr>
            <w:tcW w:w="2268" w:type="dxa"/>
            <w:tcBorders>
              <w:top w:val="nil"/>
              <w:left w:val="nil"/>
              <w:bottom w:val="nil"/>
              <w:right w:val="nil"/>
            </w:tcBorders>
            <w:shd w:val="clear" w:color="auto" w:fill="auto"/>
            <w:noWrap/>
            <w:vAlign w:val="center"/>
            <w:hideMark/>
          </w:tcPr>
          <w:p w:rsidR="00462C17" w:rsidRPr="0002771B"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eastAsia="Calibri" w:hAnsi="Times New Roman" w:cs="Times New Roman"/>
                <w:b/>
                <w:bCs/>
                <w:color w:val="000000"/>
                <w:sz w:val="16"/>
                <w:szCs w:val="16"/>
                <w:lang w:eastAsia="zh-CN"/>
              </w:rPr>
            </w:pPr>
          </w:p>
        </w:tc>
        <w:tc>
          <w:tcPr>
            <w:tcW w:w="2268" w:type="dxa"/>
            <w:tcBorders>
              <w:top w:val="nil"/>
              <w:left w:val="nil"/>
              <w:bottom w:val="nil"/>
              <w:right w:val="nil"/>
            </w:tcBorders>
            <w:vAlign w:val="center"/>
          </w:tcPr>
          <w:p w:rsidR="00462C17" w:rsidRPr="0002771B" w:rsidRDefault="00462C17" w:rsidP="000A58FB">
            <w:pPr>
              <w:tabs>
                <w:tab w:val="clear" w:pos="360"/>
                <w:tab w:val="clear" w:pos="720"/>
                <w:tab w:val="clear" w:pos="1080"/>
                <w:tab w:val="clear" w:pos="1440"/>
                <w:tab w:val="clear" w:pos="1800"/>
              </w:tabs>
              <w:overflowPunct/>
              <w:autoSpaceDE/>
              <w:autoSpaceDN/>
              <w:adjustRightInd/>
              <w:jc w:val="center"/>
              <w:textAlignment w:val="auto"/>
              <w:rPr>
                <w:rFonts w:ascii="Times New Roman" w:eastAsia="Calibri" w:hAnsi="Times New Roman" w:cs="Times New Roman"/>
                <w:b/>
                <w:bCs/>
                <w:color w:val="000000"/>
                <w:sz w:val="16"/>
                <w:szCs w:val="16"/>
                <w:lang w:eastAsia="zh-CN"/>
              </w:rPr>
            </w:pPr>
          </w:p>
        </w:tc>
      </w:tr>
      <w:tr w:rsidR="00462C17" w:rsidRPr="0002771B" w:rsidTr="000A58FB">
        <w:trPr>
          <w:trHeight w:hRule="exact" w:val="283"/>
        </w:trPr>
        <w:tc>
          <w:tcPr>
            <w:tcW w:w="4678" w:type="dxa"/>
            <w:tcBorders>
              <w:top w:val="nil"/>
              <w:left w:val="nil"/>
              <w:bottom w:val="nil"/>
              <w:right w:val="nil"/>
            </w:tcBorders>
            <w:shd w:val="clear" w:color="auto" w:fill="auto"/>
            <w:noWrap/>
            <w:vAlign w:val="center"/>
            <w:hideMark/>
          </w:tcPr>
          <w:p w:rsidR="00462C17" w:rsidRPr="0002771B"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eastAsia="Calibri" w:hAnsi="Times New Roman" w:cs="Times New Roman"/>
                <w:color w:val="auto"/>
                <w:sz w:val="16"/>
                <w:szCs w:val="16"/>
                <w:lang w:eastAsia="zh-CN"/>
              </w:rPr>
            </w:pPr>
            <w:proofErr w:type="spellStart"/>
            <w:r w:rsidRPr="0002771B">
              <w:rPr>
                <w:rFonts w:ascii="Times New Roman" w:eastAsia="Calibri" w:hAnsi="Times New Roman" w:cs="Times New Roman"/>
                <w:color w:val="auto"/>
                <w:sz w:val="16"/>
                <w:szCs w:val="16"/>
                <w:lang w:eastAsia="zh-CN"/>
              </w:rPr>
              <w:t>Isopropylbenzene</w:t>
            </w:r>
            <w:proofErr w:type="spellEnd"/>
          </w:p>
        </w:tc>
        <w:tc>
          <w:tcPr>
            <w:tcW w:w="2268" w:type="dxa"/>
            <w:tcBorders>
              <w:top w:val="nil"/>
              <w:left w:val="nil"/>
              <w:bottom w:val="nil"/>
              <w:right w:val="nil"/>
            </w:tcBorders>
            <w:shd w:val="clear" w:color="auto" w:fill="auto"/>
            <w:noWrap/>
            <w:vAlign w:val="center"/>
            <w:hideMark/>
          </w:tcPr>
          <w:p w:rsidR="00462C17" w:rsidRPr="0002771B"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eastAsia="Calibri" w:hAnsi="Times New Roman" w:cs="Times New Roman"/>
                <w:color w:val="000000"/>
                <w:sz w:val="16"/>
                <w:szCs w:val="16"/>
                <w:lang w:eastAsia="zh-CN"/>
              </w:rPr>
            </w:pPr>
            <w:r w:rsidRPr="0002771B">
              <w:rPr>
                <w:rFonts w:ascii="Times New Roman" w:eastAsia="Calibri" w:hAnsi="Times New Roman" w:cs="Times New Roman"/>
                <w:color w:val="000000"/>
                <w:sz w:val="16"/>
                <w:szCs w:val="16"/>
                <w:lang w:eastAsia="zh-CN"/>
              </w:rPr>
              <w:t>C</w:t>
            </w:r>
            <w:r w:rsidRPr="0002771B">
              <w:rPr>
                <w:rFonts w:ascii="Times New Roman" w:eastAsia="Calibri" w:hAnsi="Times New Roman" w:cs="Times New Roman"/>
                <w:color w:val="000000"/>
                <w:sz w:val="16"/>
                <w:szCs w:val="16"/>
                <w:vertAlign w:val="subscript"/>
                <w:lang w:eastAsia="zh-CN"/>
              </w:rPr>
              <w:t>9</w:t>
            </w:r>
            <w:r w:rsidRPr="0002771B">
              <w:rPr>
                <w:rFonts w:ascii="Times New Roman" w:eastAsia="Calibri" w:hAnsi="Times New Roman" w:cs="Times New Roman"/>
                <w:color w:val="000000"/>
                <w:sz w:val="16"/>
                <w:szCs w:val="16"/>
                <w:lang w:eastAsia="zh-CN"/>
              </w:rPr>
              <w:t>H</w:t>
            </w:r>
            <w:r w:rsidRPr="0002771B">
              <w:rPr>
                <w:rFonts w:ascii="Times New Roman" w:eastAsia="Calibri" w:hAnsi="Times New Roman" w:cs="Times New Roman"/>
                <w:color w:val="000000"/>
                <w:sz w:val="16"/>
                <w:szCs w:val="16"/>
                <w:vertAlign w:val="subscript"/>
                <w:lang w:eastAsia="zh-CN"/>
              </w:rPr>
              <w:t>12</w:t>
            </w:r>
          </w:p>
        </w:tc>
        <w:tc>
          <w:tcPr>
            <w:tcW w:w="2268" w:type="dxa"/>
            <w:tcBorders>
              <w:top w:val="nil"/>
              <w:left w:val="nil"/>
              <w:bottom w:val="nil"/>
              <w:right w:val="nil"/>
            </w:tcBorders>
            <w:vAlign w:val="center"/>
          </w:tcPr>
          <w:p w:rsidR="00462C17" w:rsidRPr="0002771B" w:rsidRDefault="00462C17" w:rsidP="000A58FB">
            <w:pPr>
              <w:tabs>
                <w:tab w:val="clear" w:pos="360"/>
                <w:tab w:val="clear" w:pos="720"/>
                <w:tab w:val="clear" w:pos="1080"/>
                <w:tab w:val="clear" w:pos="1440"/>
                <w:tab w:val="clear" w:pos="1800"/>
              </w:tabs>
              <w:overflowPunct/>
              <w:autoSpaceDE/>
              <w:autoSpaceDN/>
              <w:adjustRightInd/>
              <w:jc w:val="center"/>
              <w:textAlignment w:val="auto"/>
              <w:rPr>
                <w:rFonts w:ascii="Times New Roman" w:eastAsia="Calibri" w:hAnsi="Times New Roman" w:cs="Times New Roman"/>
                <w:color w:val="000000"/>
                <w:sz w:val="16"/>
                <w:szCs w:val="16"/>
                <w:lang w:eastAsia="zh-CN"/>
              </w:rPr>
            </w:pPr>
            <w:r w:rsidRPr="0002771B">
              <w:rPr>
                <w:rFonts w:ascii="Times New Roman" w:eastAsia="Calibri" w:hAnsi="Times New Roman" w:cs="Times New Roman"/>
                <w:color w:val="000000"/>
                <w:sz w:val="16"/>
                <w:szCs w:val="16"/>
                <w:lang w:eastAsia="zh-CN"/>
              </w:rPr>
              <w:t>120</w:t>
            </w:r>
          </w:p>
        </w:tc>
      </w:tr>
      <w:tr w:rsidR="00462C17" w:rsidRPr="0002771B" w:rsidTr="000A58FB">
        <w:trPr>
          <w:trHeight w:hRule="exact" w:val="283"/>
        </w:trPr>
        <w:tc>
          <w:tcPr>
            <w:tcW w:w="4678" w:type="dxa"/>
            <w:tcBorders>
              <w:top w:val="nil"/>
              <w:left w:val="nil"/>
              <w:bottom w:val="nil"/>
              <w:right w:val="nil"/>
            </w:tcBorders>
            <w:shd w:val="clear" w:color="auto" w:fill="auto"/>
            <w:noWrap/>
            <w:vAlign w:val="center"/>
            <w:hideMark/>
          </w:tcPr>
          <w:p w:rsidR="00462C17" w:rsidRPr="0002771B"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eastAsia="Calibri" w:hAnsi="Times New Roman" w:cs="Times New Roman"/>
                <w:color w:val="auto"/>
                <w:sz w:val="16"/>
                <w:szCs w:val="16"/>
                <w:lang w:eastAsia="zh-CN"/>
              </w:rPr>
            </w:pPr>
            <w:proofErr w:type="spellStart"/>
            <w:r w:rsidRPr="0002771B">
              <w:rPr>
                <w:rFonts w:ascii="Times New Roman" w:eastAsia="Calibri" w:hAnsi="Times New Roman" w:cs="Times New Roman"/>
                <w:color w:val="auto"/>
                <w:sz w:val="16"/>
                <w:szCs w:val="16"/>
                <w:lang w:eastAsia="zh-CN"/>
              </w:rPr>
              <w:t>Propylebenzene</w:t>
            </w:r>
            <w:proofErr w:type="spellEnd"/>
          </w:p>
        </w:tc>
        <w:tc>
          <w:tcPr>
            <w:tcW w:w="2268" w:type="dxa"/>
            <w:tcBorders>
              <w:top w:val="nil"/>
              <w:left w:val="nil"/>
              <w:bottom w:val="nil"/>
              <w:right w:val="nil"/>
            </w:tcBorders>
            <w:shd w:val="clear" w:color="auto" w:fill="auto"/>
            <w:noWrap/>
            <w:vAlign w:val="center"/>
            <w:hideMark/>
          </w:tcPr>
          <w:p w:rsidR="00462C17" w:rsidRPr="0002771B"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eastAsia="Calibri" w:hAnsi="Times New Roman" w:cs="Times New Roman"/>
                <w:color w:val="000000"/>
                <w:sz w:val="16"/>
                <w:szCs w:val="16"/>
                <w:lang w:eastAsia="zh-CN"/>
              </w:rPr>
            </w:pPr>
            <w:r w:rsidRPr="0002771B">
              <w:rPr>
                <w:rFonts w:ascii="Times New Roman" w:eastAsia="Calibri" w:hAnsi="Times New Roman" w:cs="Times New Roman"/>
                <w:color w:val="000000"/>
                <w:sz w:val="16"/>
                <w:szCs w:val="16"/>
                <w:lang w:eastAsia="zh-CN"/>
              </w:rPr>
              <w:t>C</w:t>
            </w:r>
            <w:r w:rsidRPr="0002771B">
              <w:rPr>
                <w:rFonts w:ascii="Times New Roman" w:eastAsia="Calibri" w:hAnsi="Times New Roman" w:cs="Times New Roman"/>
                <w:color w:val="000000"/>
                <w:sz w:val="16"/>
                <w:szCs w:val="16"/>
                <w:vertAlign w:val="subscript"/>
                <w:lang w:eastAsia="zh-CN"/>
              </w:rPr>
              <w:t>9</w:t>
            </w:r>
            <w:r w:rsidRPr="0002771B">
              <w:rPr>
                <w:rFonts w:ascii="Times New Roman" w:eastAsia="Calibri" w:hAnsi="Times New Roman" w:cs="Times New Roman"/>
                <w:color w:val="000000"/>
                <w:sz w:val="16"/>
                <w:szCs w:val="16"/>
                <w:lang w:eastAsia="zh-CN"/>
              </w:rPr>
              <w:t>H</w:t>
            </w:r>
            <w:r w:rsidRPr="0002771B">
              <w:rPr>
                <w:rFonts w:ascii="Times New Roman" w:eastAsia="Calibri" w:hAnsi="Times New Roman" w:cs="Times New Roman"/>
                <w:color w:val="000000"/>
                <w:sz w:val="16"/>
                <w:szCs w:val="16"/>
                <w:vertAlign w:val="subscript"/>
                <w:lang w:eastAsia="zh-CN"/>
              </w:rPr>
              <w:t>12</w:t>
            </w:r>
          </w:p>
        </w:tc>
        <w:tc>
          <w:tcPr>
            <w:tcW w:w="2268" w:type="dxa"/>
            <w:tcBorders>
              <w:top w:val="nil"/>
              <w:left w:val="nil"/>
              <w:bottom w:val="nil"/>
              <w:right w:val="nil"/>
            </w:tcBorders>
            <w:vAlign w:val="center"/>
          </w:tcPr>
          <w:p w:rsidR="00462C17" w:rsidRPr="0002771B" w:rsidRDefault="00462C17" w:rsidP="000A58FB">
            <w:pPr>
              <w:tabs>
                <w:tab w:val="clear" w:pos="360"/>
                <w:tab w:val="clear" w:pos="720"/>
                <w:tab w:val="clear" w:pos="1080"/>
                <w:tab w:val="clear" w:pos="1440"/>
                <w:tab w:val="clear" w:pos="1800"/>
              </w:tabs>
              <w:overflowPunct/>
              <w:autoSpaceDE/>
              <w:autoSpaceDN/>
              <w:adjustRightInd/>
              <w:jc w:val="center"/>
              <w:textAlignment w:val="auto"/>
              <w:rPr>
                <w:rFonts w:ascii="Times New Roman" w:eastAsia="Calibri" w:hAnsi="Times New Roman" w:cs="Times New Roman"/>
                <w:color w:val="000000"/>
                <w:sz w:val="16"/>
                <w:szCs w:val="16"/>
                <w:lang w:eastAsia="zh-CN"/>
              </w:rPr>
            </w:pPr>
            <w:r w:rsidRPr="0002771B">
              <w:rPr>
                <w:rFonts w:ascii="Times New Roman" w:eastAsia="Calibri" w:hAnsi="Times New Roman" w:cs="Times New Roman"/>
                <w:color w:val="000000"/>
                <w:sz w:val="16"/>
                <w:szCs w:val="16"/>
                <w:lang w:eastAsia="zh-CN"/>
              </w:rPr>
              <w:t>120</w:t>
            </w:r>
          </w:p>
        </w:tc>
      </w:tr>
      <w:tr w:rsidR="00462C17" w:rsidRPr="0002771B" w:rsidTr="000A58FB">
        <w:trPr>
          <w:trHeight w:hRule="exact" w:val="283"/>
        </w:trPr>
        <w:tc>
          <w:tcPr>
            <w:tcW w:w="4678" w:type="dxa"/>
            <w:tcBorders>
              <w:top w:val="nil"/>
              <w:left w:val="nil"/>
              <w:bottom w:val="nil"/>
              <w:right w:val="nil"/>
            </w:tcBorders>
            <w:shd w:val="clear" w:color="auto" w:fill="auto"/>
            <w:noWrap/>
            <w:vAlign w:val="center"/>
            <w:hideMark/>
          </w:tcPr>
          <w:p w:rsidR="00462C17" w:rsidRPr="0002771B"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eastAsia="Calibri" w:hAnsi="Times New Roman" w:cs="Times New Roman"/>
                <w:color w:val="auto"/>
                <w:sz w:val="16"/>
                <w:szCs w:val="16"/>
                <w:lang w:eastAsia="zh-CN"/>
              </w:rPr>
            </w:pPr>
            <w:r w:rsidRPr="0002771B">
              <w:rPr>
                <w:rFonts w:ascii="Times New Roman" w:eastAsia="Calibri" w:hAnsi="Times New Roman" w:cs="Times New Roman"/>
                <w:color w:val="auto"/>
                <w:sz w:val="16"/>
                <w:szCs w:val="16"/>
                <w:lang w:eastAsia="zh-CN"/>
              </w:rPr>
              <w:t>3-Ethyltoluene</w:t>
            </w:r>
          </w:p>
        </w:tc>
        <w:tc>
          <w:tcPr>
            <w:tcW w:w="2268" w:type="dxa"/>
            <w:tcBorders>
              <w:top w:val="nil"/>
              <w:left w:val="nil"/>
              <w:bottom w:val="nil"/>
              <w:right w:val="nil"/>
            </w:tcBorders>
            <w:shd w:val="clear" w:color="auto" w:fill="auto"/>
            <w:noWrap/>
            <w:vAlign w:val="center"/>
            <w:hideMark/>
          </w:tcPr>
          <w:p w:rsidR="00462C17" w:rsidRPr="0002771B"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eastAsia="Calibri" w:hAnsi="Times New Roman" w:cs="Times New Roman"/>
                <w:color w:val="000000"/>
                <w:sz w:val="16"/>
                <w:szCs w:val="16"/>
                <w:lang w:eastAsia="zh-CN"/>
              </w:rPr>
            </w:pPr>
            <w:r w:rsidRPr="0002771B">
              <w:rPr>
                <w:rFonts w:ascii="Times New Roman" w:eastAsia="Calibri" w:hAnsi="Times New Roman" w:cs="Times New Roman"/>
                <w:color w:val="000000"/>
                <w:sz w:val="16"/>
                <w:szCs w:val="16"/>
                <w:lang w:eastAsia="zh-CN"/>
              </w:rPr>
              <w:t>C</w:t>
            </w:r>
            <w:r w:rsidRPr="0002771B">
              <w:rPr>
                <w:rFonts w:ascii="Times New Roman" w:eastAsia="Calibri" w:hAnsi="Times New Roman" w:cs="Times New Roman"/>
                <w:color w:val="000000"/>
                <w:sz w:val="16"/>
                <w:szCs w:val="16"/>
                <w:vertAlign w:val="subscript"/>
                <w:lang w:eastAsia="zh-CN"/>
              </w:rPr>
              <w:t>9</w:t>
            </w:r>
            <w:r w:rsidRPr="0002771B">
              <w:rPr>
                <w:rFonts w:ascii="Times New Roman" w:eastAsia="Calibri" w:hAnsi="Times New Roman" w:cs="Times New Roman"/>
                <w:color w:val="000000"/>
                <w:sz w:val="16"/>
                <w:szCs w:val="16"/>
                <w:lang w:eastAsia="zh-CN"/>
              </w:rPr>
              <w:t>H</w:t>
            </w:r>
            <w:r w:rsidRPr="0002771B">
              <w:rPr>
                <w:rFonts w:ascii="Times New Roman" w:eastAsia="Calibri" w:hAnsi="Times New Roman" w:cs="Times New Roman"/>
                <w:color w:val="000000"/>
                <w:sz w:val="16"/>
                <w:szCs w:val="16"/>
                <w:vertAlign w:val="subscript"/>
                <w:lang w:eastAsia="zh-CN"/>
              </w:rPr>
              <w:t>12</w:t>
            </w:r>
          </w:p>
        </w:tc>
        <w:tc>
          <w:tcPr>
            <w:tcW w:w="2268" w:type="dxa"/>
            <w:tcBorders>
              <w:top w:val="nil"/>
              <w:left w:val="nil"/>
              <w:bottom w:val="nil"/>
              <w:right w:val="nil"/>
            </w:tcBorders>
            <w:vAlign w:val="center"/>
          </w:tcPr>
          <w:p w:rsidR="00462C17" w:rsidRPr="0002771B" w:rsidRDefault="00462C17" w:rsidP="000A58FB">
            <w:pPr>
              <w:tabs>
                <w:tab w:val="clear" w:pos="360"/>
                <w:tab w:val="clear" w:pos="720"/>
                <w:tab w:val="clear" w:pos="1080"/>
                <w:tab w:val="clear" w:pos="1440"/>
                <w:tab w:val="clear" w:pos="1800"/>
              </w:tabs>
              <w:overflowPunct/>
              <w:autoSpaceDE/>
              <w:autoSpaceDN/>
              <w:adjustRightInd/>
              <w:jc w:val="center"/>
              <w:textAlignment w:val="auto"/>
              <w:rPr>
                <w:rFonts w:ascii="Times New Roman" w:eastAsia="Calibri" w:hAnsi="Times New Roman" w:cs="Times New Roman"/>
                <w:color w:val="000000"/>
                <w:sz w:val="16"/>
                <w:szCs w:val="16"/>
                <w:lang w:eastAsia="zh-CN"/>
              </w:rPr>
            </w:pPr>
            <w:r w:rsidRPr="0002771B">
              <w:rPr>
                <w:rFonts w:ascii="Times New Roman" w:eastAsia="Calibri" w:hAnsi="Times New Roman" w:cs="Times New Roman"/>
                <w:color w:val="000000"/>
                <w:sz w:val="16"/>
                <w:szCs w:val="16"/>
                <w:lang w:eastAsia="zh-CN"/>
              </w:rPr>
              <w:t>120</w:t>
            </w:r>
          </w:p>
        </w:tc>
      </w:tr>
      <w:tr w:rsidR="00462C17" w:rsidRPr="0002771B" w:rsidTr="000A58FB">
        <w:trPr>
          <w:trHeight w:hRule="exact" w:val="283"/>
        </w:trPr>
        <w:tc>
          <w:tcPr>
            <w:tcW w:w="4678" w:type="dxa"/>
            <w:tcBorders>
              <w:top w:val="nil"/>
              <w:left w:val="nil"/>
              <w:bottom w:val="nil"/>
              <w:right w:val="nil"/>
            </w:tcBorders>
            <w:shd w:val="clear" w:color="auto" w:fill="auto"/>
            <w:noWrap/>
            <w:vAlign w:val="center"/>
            <w:hideMark/>
          </w:tcPr>
          <w:p w:rsidR="00462C17" w:rsidRPr="0002771B"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eastAsia="Calibri" w:hAnsi="Times New Roman" w:cs="Times New Roman"/>
                <w:color w:val="auto"/>
                <w:sz w:val="16"/>
                <w:szCs w:val="16"/>
                <w:lang w:eastAsia="zh-CN"/>
              </w:rPr>
            </w:pPr>
            <w:r w:rsidRPr="0002771B">
              <w:rPr>
                <w:rFonts w:ascii="Times New Roman" w:eastAsia="Calibri" w:hAnsi="Times New Roman" w:cs="Times New Roman"/>
                <w:color w:val="auto"/>
                <w:sz w:val="16"/>
                <w:szCs w:val="16"/>
                <w:lang w:eastAsia="zh-CN"/>
              </w:rPr>
              <w:t>4-Ethyltoluene</w:t>
            </w:r>
          </w:p>
        </w:tc>
        <w:tc>
          <w:tcPr>
            <w:tcW w:w="2268" w:type="dxa"/>
            <w:tcBorders>
              <w:top w:val="nil"/>
              <w:left w:val="nil"/>
              <w:bottom w:val="nil"/>
              <w:right w:val="nil"/>
            </w:tcBorders>
            <w:shd w:val="clear" w:color="auto" w:fill="auto"/>
            <w:noWrap/>
            <w:vAlign w:val="center"/>
            <w:hideMark/>
          </w:tcPr>
          <w:p w:rsidR="00462C17" w:rsidRPr="0002771B"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eastAsia="Calibri" w:hAnsi="Times New Roman" w:cs="Times New Roman"/>
                <w:color w:val="000000"/>
                <w:sz w:val="16"/>
                <w:szCs w:val="16"/>
                <w:lang w:eastAsia="zh-CN"/>
              </w:rPr>
            </w:pPr>
            <w:r w:rsidRPr="0002771B">
              <w:rPr>
                <w:rFonts w:ascii="Times New Roman" w:eastAsia="Calibri" w:hAnsi="Times New Roman" w:cs="Times New Roman"/>
                <w:color w:val="000000"/>
                <w:sz w:val="16"/>
                <w:szCs w:val="16"/>
                <w:lang w:eastAsia="zh-CN"/>
              </w:rPr>
              <w:t>C</w:t>
            </w:r>
            <w:r w:rsidRPr="0002771B">
              <w:rPr>
                <w:rFonts w:ascii="Times New Roman" w:eastAsia="Calibri" w:hAnsi="Times New Roman" w:cs="Times New Roman"/>
                <w:color w:val="000000"/>
                <w:sz w:val="16"/>
                <w:szCs w:val="16"/>
                <w:vertAlign w:val="subscript"/>
                <w:lang w:eastAsia="zh-CN"/>
              </w:rPr>
              <w:t>9</w:t>
            </w:r>
            <w:r w:rsidRPr="0002771B">
              <w:rPr>
                <w:rFonts w:ascii="Times New Roman" w:eastAsia="Calibri" w:hAnsi="Times New Roman" w:cs="Times New Roman"/>
                <w:color w:val="000000"/>
                <w:sz w:val="16"/>
                <w:szCs w:val="16"/>
                <w:lang w:eastAsia="zh-CN"/>
              </w:rPr>
              <w:t>H</w:t>
            </w:r>
            <w:r w:rsidRPr="0002771B">
              <w:rPr>
                <w:rFonts w:ascii="Times New Roman" w:eastAsia="Calibri" w:hAnsi="Times New Roman" w:cs="Times New Roman"/>
                <w:color w:val="000000"/>
                <w:sz w:val="16"/>
                <w:szCs w:val="16"/>
                <w:vertAlign w:val="subscript"/>
                <w:lang w:eastAsia="zh-CN"/>
              </w:rPr>
              <w:t>12</w:t>
            </w:r>
          </w:p>
        </w:tc>
        <w:tc>
          <w:tcPr>
            <w:tcW w:w="2268" w:type="dxa"/>
            <w:tcBorders>
              <w:top w:val="nil"/>
              <w:left w:val="nil"/>
              <w:bottom w:val="nil"/>
              <w:right w:val="nil"/>
            </w:tcBorders>
            <w:vAlign w:val="center"/>
          </w:tcPr>
          <w:p w:rsidR="00462C17" w:rsidRPr="0002771B" w:rsidRDefault="00462C17" w:rsidP="000A58FB">
            <w:pPr>
              <w:tabs>
                <w:tab w:val="clear" w:pos="360"/>
                <w:tab w:val="clear" w:pos="720"/>
                <w:tab w:val="clear" w:pos="1080"/>
                <w:tab w:val="clear" w:pos="1440"/>
                <w:tab w:val="clear" w:pos="1800"/>
              </w:tabs>
              <w:overflowPunct/>
              <w:autoSpaceDE/>
              <w:autoSpaceDN/>
              <w:adjustRightInd/>
              <w:jc w:val="center"/>
              <w:textAlignment w:val="auto"/>
              <w:rPr>
                <w:rFonts w:ascii="Times New Roman" w:eastAsia="Calibri" w:hAnsi="Times New Roman" w:cs="Times New Roman"/>
                <w:color w:val="000000"/>
                <w:sz w:val="16"/>
                <w:szCs w:val="16"/>
                <w:lang w:eastAsia="zh-CN"/>
              </w:rPr>
            </w:pPr>
            <w:r w:rsidRPr="0002771B">
              <w:rPr>
                <w:rFonts w:ascii="Times New Roman" w:eastAsia="Calibri" w:hAnsi="Times New Roman" w:cs="Times New Roman"/>
                <w:color w:val="000000"/>
                <w:sz w:val="16"/>
                <w:szCs w:val="16"/>
                <w:lang w:eastAsia="zh-CN"/>
              </w:rPr>
              <w:t>120</w:t>
            </w:r>
          </w:p>
        </w:tc>
      </w:tr>
      <w:tr w:rsidR="00462C17" w:rsidRPr="0002771B" w:rsidTr="000A58FB">
        <w:trPr>
          <w:trHeight w:hRule="exact" w:val="283"/>
        </w:trPr>
        <w:tc>
          <w:tcPr>
            <w:tcW w:w="4678" w:type="dxa"/>
            <w:tcBorders>
              <w:top w:val="nil"/>
              <w:left w:val="nil"/>
              <w:bottom w:val="nil"/>
              <w:right w:val="nil"/>
            </w:tcBorders>
            <w:shd w:val="clear" w:color="auto" w:fill="auto"/>
            <w:noWrap/>
            <w:vAlign w:val="center"/>
            <w:hideMark/>
          </w:tcPr>
          <w:p w:rsidR="00462C17" w:rsidRPr="0002771B"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eastAsia="Calibri" w:hAnsi="Times New Roman" w:cs="Times New Roman"/>
                <w:color w:val="auto"/>
                <w:sz w:val="16"/>
                <w:szCs w:val="16"/>
                <w:lang w:eastAsia="zh-CN"/>
              </w:rPr>
            </w:pPr>
            <w:r w:rsidRPr="0002771B">
              <w:rPr>
                <w:rFonts w:ascii="Times New Roman" w:eastAsia="Calibri" w:hAnsi="Times New Roman" w:cs="Times New Roman"/>
                <w:color w:val="auto"/>
                <w:sz w:val="16"/>
                <w:szCs w:val="16"/>
                <w:lang w:eastAsia="zh-CN"/>
              </w:rPr>
              <w:t>1,3,5-Trimethylbenzene</w:t>
            </w:r>
          </w:p>
        </w:tc>
        <w:tc>
          <w:tcPr>
            <w:tcW w:w="2268" w:type="dxa"/>
            <w:tcBorders>
              <w:top w:val="nil"/>
              <w:left w:val="nil"/>
              <w:bottom w:val="nil"/>
              <w:right w:val="nil"/>
            </w:tcBorders>
            <w:shd w:val="clear" w:color="auto" w:fill="auto"/>
            <w:noWrap/>
            <w:vAlign w:val="center"/>
            <w:hideMark/>
          </w:tcPr>
          <w:p w:rsidR="00462C17" w:rsidRPr="0002771B"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eastAsia="Calibri" w:hAnsi="Times New Roman" w:cs="Times New Roman"/>
                <w:color w:val="000000"/>
                <w:sz w:val="16"/>
                <w:szCs w:val="16"/>
                <w:lang w:eastAsia="zh-CN"/>
              </w:rPr>
            </w:pPr>
            <w:r w:rsidRPr="0002771B">
              <w:rPr>
                <w:rFonts w:ascii="Times New Roman" w:eastAsia="Calibri" w:hAnsi="Times New Roman" w:cs="Times New Roman"/>
                <w:color w:val="000000"/>
                <w:sz w:val="16"/>
                <w:szCs w:val="16"/>
                <w:lang w:eastAsia="zh-CN"/>
              </w:rPr>
              <w:t>C</w:t>
            </w:r>
            <w:r w:rsidRPr="0002771B">
              <w:rPr>
                <w:rFonts w:ascii="Times New Roman" w:eastAsia="Calibri" w:hAnsi="Times New Roman" w:cs="Times New Roman"/>
                <w:color w:val="000000"/>
                <w:sz w:val="16"/>
                <w:szCs w:val="16"/>
                <w:vertAlign w:val="subscript"/>
                <w:lang w:eastAsia="zh-CN"/>
              </w:rPr>
              <w:t>9</w:t>
            </w:r>
            <w:r w:rsidRPr="0002771B">
              <w:rPr>
                <w:rFonts w:ascii="Times New Roman" w:eastAsia="Calibri" w:hAnsi="Times New Roman" w:cs="Times New Roman"/>
                <w:color w:val="000000"/>
                <w:sz w:val="16"/>
                <w:szCs w:val="16"/>
                <w:lang w:eastAsia="zh-CN"/>
              </w:rPr>
              <w:t>H</w:t>
            </w:r>
            <w:r w:rsidRPr="0002771B">
              <w:rPr>
                <w:rFonts w:ascii="Times New Roman" w:eastAsia="Calibri" w:hAnsi="Times New Roman" w:cs="Times New Roman"/>
                <w:color w:val="000000"/>
                <w:sz w:val="16"/>
                <w:szCs w:val="16"/>
                <w:vertAlign w:val="subscript"/>
                <w:lang w:eastAsia="zh-CN"/>
              </w:rPr>
              <w:t>12</w:t>
            </w:r>
          </w:p>
        </w:tc>
        <w:tc>
          <w:tcPr>
            <w:tcW w:w="2268" w:type="dxa"/>
            <w:tcBorders>
              <w:top w:val="nil"/>
              <w:left w:val="nil"/>
              <w:bottom w:val="nil"/>
              <w:right w:val="nil"/>
            </w:tcBorders>
            <w:vAlign w:val="center"/>
          </w:tcPr>
          <w:p w:rsidR="00462C17" w:rsidRPr="0002771B" w:rsidRDefault="00462C17" w:rsidP="000A58FB">
            <w:pPr>
              <w:tabs>
                <w:tab w:val="clear" w:pos="360"/>
                <w:tab w:val="clear" w:pos="720"/>
                <w:tab w:val="clear" w:pos="1080"/>
                <w:tab w:val="clear" w:pos="1440"/>
                <w:tab w:val="clear" w:pos="1800"/>
              </w:tabs>
              <w:overflowPunct/>
              <w:autoSpaceDE/>
              <w:autoSpaceDN/>
              <w:adjustRightInd/>
              <w:jc w:val="center"/>
              <w:textAlignment w:val="auto"/>
              <w:rPr>
                <w:rFonts w:ascii="Times New Roman" w:eastAsia="Calibri" w:hAnsi="Times New Roman" w:cs="Times New Roman"/>
                <w:color w:val="000000"/>
                <w:sz w:val="16"/>
                <w:szCs w:val="16"/>
                <w:lang w:eastAsia="zh-CN"/>
              </w:rPr>
            </w:pPr>
            <w:r w:rsidRPr="0002771B">
              <w:rPr>
                <w:rFonts w:ascii="Times New Roman" w:eastAsia="Calibri" w:hAnsi="Times New Roman" w:cs="Times New Roman"/>
                <w:color w:val="000000"/>
                <w:sz w:val="16"/>
                <w:szCs w:val="16"/>
                <w:lang w:eastAsia="zh-CN"/>
              </w:rPr>
              <w:t>120</w:t>
            </w:r>
          </w:p>
        </w:tc>
      </w:tr>
      <w:tr w:rsidR="00462C17" w:rsidRPr="0002771B" w:rsidTr="000A58FB">
        <w:trPr>
          <w:trHeight w:hRule="exact" w:val="283"/>
        </w:trPr>
        <w:tc>
          <w:tcPr>
            <w:tcW w:w="4678" w:type="dxa"/>
            <w:tcBorders>
              <w:top w:val="nil"/>
              <w:left w:val="nil"/>
              <w:bottom w:val="nil"/>
              <w:right w:val="nil"/>
            </w:tcBorders>
            <w:shd w:val="clear" w:color="auto" w:fill="auto"/>
            <w:noWrap/>
            <w:vAlign w:val="center"/>
            <w:hideMark/>
          </w:tcPr>
          <w:p w:rsidR="00462C17" w:rsidRPr="0002771B"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eastAsia="Calibri" w:hAnsi="Times New Roman" w:cs="Times New Roman"/>
                <w:color w:val="auto"/>
                <w:sz w:val="16"/>
                <w:szCs w:val="16"/>
                <w:lang w:eastAsia="zh-CN"/>
              </w:rPr>
            </w:pPr>
            <w:r w:rsidRPr="0002771B">
              <w:rPr>
                <w:rFonts w:ascii="Times New Roman" w:eastAsia="Calibri" w:hAnsi="Times New Roman" w:cs="Times New Roman"/>
                <w:color w:val="auto"/>
                <w:sz w:val="16"/>
                <w:szCs w:val="16"/>
                <w:lang w:eastAsia="zh-CN"/>
              </w:rPr>
              <w:t>2-Ethyltoluene</w:t>
            </w:r>
          </w:p>
        </w:tc>
        <w:tc>
          <w:tcPr>
            <w:tcW w:w="2268" w:type="dxa"/>
            <w:tcBorders>
              <w:top w:val="nil"/>
              <w:left w:val="nil"/>
              <w:bottom w:val="nil"/>
              <w:right w:val="nil"/>
            </w:tcBorders>
            <w:shd w:val="clear" w:color="auto" w:fill="auto"/>
            <w:noWrap/>
            <w:vAlign w:val="center"/>
            <w:hideMark/>
          </w:tcPr>
          <w:p w:rsidR="00462C17" w:rsidRPr="0002771B"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eastAsia="Calibri" w:hAnsi="Times New Roman" w:cs="Times New Roman"/>
                <w:color w:val="000000"/>
                <w:sz w:val="16"/>
                <w:szCs w:val="16"/>
                <w:lang w:eastAsia="zh-CN"/>
              </w:rPr>
            </w:pPr>
            <w:r w:rsidRPr="0002771B">
              <w:rPr>
                <w:rFonts w:ascii="Times New Roman" w:eastAsia="Calibri" w:hAnsi="Times New Roman" w:cs="Times New Roman"/>
                <w:color w:val="000000"/>
                <w:sz w:val="16"/>
                <w:szCs w:val="16"/>
                <w:lang w:eastAsia="zh-CN"/>
              </w:rPr>
              <w:t>C</w:t>
            </w:r>
            <w:r w:rsidRPr="0002771B">
              <w:rPr>
                <w:rFonts w:ascii="Times New Roman" w:eastAsia="Calibri" w:hAnsi="Times New Roman" w:cs="Times New Roman"/>
                <w:color w:val="000000"/>
                <w:sz w:val="16"/>
                <w:szCs w:val="16"/>
                <w:vertAlign w:val="subscript"/>
                <w:lang w:eastAsia="zh-CN"/>
              </w:rPr>
              <w:t>9</w:t>
            </w:r>
            <w:r w:rsidRPr="0002771B">
              <w:rPr>
                <w:rFonts w:ascii="Times New Roman" w:eastAsia="Calibri" w:hAnsi="Times New Roman" w:cs="Times New Roman"/>
                <w:color w:val="000000"/>
                <w:sz w:val="16"/>
                <w:szCs w:val="16"/>
                <w:lang w:eastAsia="zh-CN"/>
              </w:rPr>
              <w:t>H</w:t>
            </w:r>
            <w:r w:rsidRPr="0002771B">
              <w:rPr>
                <w:rFonts w:ascii="Times New Roman" w:eastAsia="Calibri" w:hAnsi="Times New Roman" w:cs="Times New Roman"/>
                <w:color w:val="000000"/>
                <w:sz w:val="16"/>
                <w:szCs w:val="16"/>
                <w:vertAlign w:val="subscript"/>
                <w:lang w:eastAsia="zh-CN"/>
              </w:rPr>
              <w:t>12</w:t>
            </w:r>
          </w:p>
        </w:tc>
        <w:tc>
          <w:tcPr>
            <w:tcW w:w="2268" w:type="dxa"/>
            <w:tcBorders>
              <w:top w:val="nil"/>
              <w:left w:val="nil"/>
              <w:bottom w:val="nil"/>
              <w:right w:val="nil"/>
            </w:tcBorders>
            <w:vAlign w:val="center"/>
          </w:tcPr>
          <w:p w:rsidR="00462C17" w:rsidRPr="0002771B" w:rsidRDefault="00462C17" w:rsidP="000A58FB">
            <w:pPr>
              <w:tabs>
                <w:tab w:val="clear" w:pos="360"/>
                <w:tab w:val="clear" w:pos="720"/>
                <w:tab w:val="clear" w:pos="1080"/>
                <w:tab w:val="clear" w:pos="1440"/>
                <w:tab w:val="clear" w:pos="1800"/>
              </w:tabs>
              <w:overflowPunct/>
              <w:autoSpaceDE/>
              <w:autoSpaceDN/>
              <w:adjustRightInd/>
              <w:jc w:val="center"/>
              <w:textAlignment w:val="auto"/>
              <w:rPr>
                <w:rFonts w:ascii="Times New Roman" w:eastAsia="Calibri" w:hAnsi="Times New Roman" w:cs="Times New Roman"/>
                <w:color w:val="000000"/>
                <w:sz w:val="16"/>
                <w:szCs w:val="16"/>
                <w:lang w:eastAsia="zh-CN"/>
              </w:rPr>
            </w:pPr>
            <w:r w:rsidRPr="0002771B">
              <w:rPr>
                <w:rFonts w:ascii="Times New Roman" w:eastAsia="Calibri" w:hAnsi="Times New Roman" w:cs="Times New Roman"/>
                <w:color w:val="000000"/>
                <w:sz w:val="16"/>
                <w:szCs w:val="16"/>
                <w:lang w:eastAsia="zh-CN"/>
              </w:rPr>
              <w:t>120</w:t>
            </w:r>
          </w:p>
        </w:tc>
      </w:tr>
      <w:tr w:rsidR="00462C17" w:rsidRPr="0002771B" w:rsidTr="000A58FB">
        <w:trPr>
          <w:trHeight w:hRule="exact" w:val="283"/>
        </w:trPr>
        <w:tc>
          <w:tcPr>
            <w:tcW w:w="4678" w:type="dxa"/>
            <w:tcBorders>
              <w:top w:val="nil"/>
              <w:left w:val="nil"/>
              <w:bottom w:val="nil"/>
              <w:right w:val="nil"/>
            </w:tcBorders>
            <w:shd w:val="clear" w:color="auto" w:fill="auto"/>
            <w:noWrap/>
            <w:vAlign w:val="center"/>
            <w:hideMark/>
          </w:tcPr>
          <w:p w:rsidR="00462C17" w:rsidRPr="0002771B"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eastAsia="Calibri" w:hAnsi="Times New Roman" w:cs="Times New Roman"/>
                <w:color w:val="auto"/>
                <w:sz w:val="16"/>
                <w:szCs w:val="16"/>
                <w:lang w:eastAsia="zh-CN"/>
              </w:rPr>
            </w:pPr>
            <w:r w:rsidRPr="0002771B">
              <w:rPr>
                <w:rFonts w:ascii="Times New Roman" w:eastAsia="Calibri" w:hAnsi="Times New Roman" w:cs="Times New Roman"/>
                <w:color w:val="auto"/>
                <w:sz w:val="16"/>
                <w:szCs w:val="16"/>
                <w:lang w:eastAsia="zh-CN"/>
              </w:rPr>
              <w:t>1,2,4-Trimethylbenzene</w:t>
            </w:r>
          </w:p>
        </w:tc>
        <w:tc>
          <w:tcPr>
            <w:tcW w:w="2268" w:type="dxa"/>
            <w:tcBorders>
              <w:top w:val="nil"/>
              <w:left w:val="nil"/>
              <w:bottom w:val="nil"/>
              <w:right w:val="nil"/>
            </w:tcBorders>
            <w:shd w:val="clear" w:color="auto" w:fill="auto"/>
            <w:noWrap/>
            <w:vAlign w:val="center"/>
            <w:hideMark/>
          </w:tcPr>
          <w:p w:rsidR="00462C17" w:rsidRPr="0002771B"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eastAsia="Calibri" w:hAnsi="Times New Roman" w:cs="Times New Roman"/>
                <w:color w:val="000000"/>
                <w:sz w:val="16"/>
                <w:szCs w:val="16"/>
                <w:lang w:eastAsia="zh-CN"/>
              </w:rPr>
            </w:pPr>
            <w:r w:rsidRPr="0002771B">
              <w:rPr>
                <w:rFonts w:ascii="Times New Roman" w:eastAsia="Calibri" w:hAnsi="Times New Roman" w:cs="Times New Roman"/>
                <w:color w:val="000000"/>
                <w:sz w:val="16"/>
                <w:szCs w:val="16"/>
                <w:lang w:eastAsia="zh-CN"/>
              </w:rPr>
              <w:t>C</w:t>
            </w:r>
            <w:r w:rsidRPr="0002771B">
              <w:rPr>
                <w:rFonts w:ascii="Times New Roman" w:eastAsia="Calibri" w:hAnsi="Times New Roman" w:cs="Times New Roman"/>
                <w:color w:val="000000"/>
                <w:sz w:val="16"/>
                <w:szCs w:val="16"/>
                <w:vertAlign w:val="subscript"/>
                <w:lang w:eastAsia="zh-CN"/>
              </w:rPr>
              <w:t>9</w:t>
            </w:r>
            <w:r w:rsidRPr="0002771B">
              <w:rPr>
                <w:rFonts w:ascii="Times New Roman" w:eastAsia="Calibri" w:hAnsi="Times New Roman" w:cs="Times New Roman"/>
                <w:color w:val="000000"/>
                <w:sz w:val="16"/>
                <w:szCs w:val="16"/>
                <w:lang w:eastAsia="zh-CN"/>
              </w:rPr>
              <w:t>H</w:t>
            </w:r>
            <w:r w:rsidRPr="0002771B">
              <w:rPr>
                <w:rFonts w:ascii="Times New Roman" w:eastAsia="Calibri" w:hAnsi="Times New Roman" w:cs="Times New Roman"/>
                <w:color w:val="000000"/>
                <w:sz w:val="16"/>
                <w:szCs w:val="16"/>
                <w:vertAlign w:val="subscript"/>
                <w:lang w:eastAsia="zh-CN"/>
              </w:rPr>
              <w:t>12</w:t>
            </w:r>
          </w:p>
        </w:tc>
        <w:tc>
          <w:tcPr>
            <w:tcW w:w="2268" w:type="dxa"/>
            <w:tcBorders>
              <w:top w:val="nil"/>
              <w:left w:val="nil"/>
              <w:bottom w:val="nil"/>
              <w:right w:val="nil"/>
            </w:tcBorders>
            <w:vAlign w:val="center"/>
          </w:tcPr>
          <w:p w:rsidR="00462C17" w:rsidRPr="0002771B" w:rsidRDefault="00462C17" w:rsidP="000A58FB">
            <w:pPr>
              <w:tabs>
                <w:tab w:val="clear" w:pos="360"/>
                <w:tab w:val="clear" w:pos="720"/>
                <w:tab w:val="clear" w:pos="1080"/>
                <w:tab w:val="clear" w:pos="1440"/>
                <w:tab w:val="clear" w:pos="1800"/>
              </w:tabs>
              <w:overflowPunct/>
              <w:autoSpaceDE/>
              <w:autoSpaceDN/>
              <w:adjustRightInd/>
              <w:jc w:val="center"/>
              <w:textAlignment w:val="auto"/>
              <w:rPr>
                <w:rFonts w:ascii="Times New Roman" w:eastAsia="Calibri" w:hAnsi="Times New Roman" w:cs="Times New Roman"/>
                <w:color w:val="000000"/>
                <w:sz w:val="16"/>
                <w:szCs w:val="16"/>
                <w:lang w:eastAsia="zh-CN"/>
              </w:rPr>
            </w:pPr>
            <w:r w:rsidRPr="0002771B">
              <w:rPr>
                <w:rFonts w:ascii="Times New Roman" w:eastAsia="Calibri" w:hAnsi="Times New Roman" w:cs="Times New Roman"/>
                <w:color w:val="000000"/>
                <w:sz w:val="16"/>
                <w:szCs w:val="16"/>
                <w:lang w:eastAsia="zh-CN"/>
              </w:rPr>
              <w:t>120</w:t>
            </w:r>
          </w:p>
        </w:tc>
      </w:tr>
      <w:tr w:rsidR="00462C17" w:rsidRPr="0002771B" w:rsidTr="000A58FB">
        <w:trPr>
          <w:trHeight w:hRule="exact" w:val="283"/>
        </w:trPr>
        <w:tc>
          <w:tcPr>
            <w:tcW w:w="4678" w:type="dxa"/>
            <w:tcBorders>
              <w:top w:val="nil"/>
              <w:left w:val="nil"/>
              <w:bottom w:val="nil"/>
              <w:right w:val="nil"/>
            </w:tcBorders>
            <w:shd w:val="clear" w:color="auto" w:fill="auto"/>
            <w:noWrap/>
            <w:vAlign w:val="center"/>
            <w:hideMark/>
          </w:tcPr>
          <w:p w:rsidR="00462C17" w:rsidRPr="0002771B"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eastAsia="Calibri" w:hAnsi="Times New Roman" w:cs="Times New Roman"/>
                <w:color w:val="auto"/>
                <w:sz w:val="16"/>
                <w:szCs w:val="16"/>
                <w:lang w:eastAsia="zh-CN"/>
              </w:rPr>
            </w:pPr>
            <w:r w:rsidRPr="0002771B">
              <w:rPr>
                <w:rFonts w:ascii="Times New Roman" w:eastAsia="Calibri" w:hAnsi="Times New Roman" w:cs="Times New Roman"/>
                <w:color w:val="auto"/>
                <w:sz w:val="16"/>
                <w:szCs w:val="16"/>
                <w:lang w:eastAsia="zh-CN"/>
              </w:rPr>
              <w:t>1,2,3-Trimethylbenzene</w:t>
            </w:r>
          </w:p>
        </w:tc>
        <w:tc>
          <w:tcPr>
            <w:tcW w:w="2268" w:type="dxa"/>
            <w:tcBorders>
              <w:top w:val="nil"/>
              <w:left w:val="nil"/>
              <w:bottom w:val="nil"/>
              <w:right w:val="nil"/>
            </w:tcBorders>
            <w:shd w:val="clear" w:color="auto" w:fill="auto"/>
            <w:noWrap/>
            <w:vAlign w:val="center"/>
            <w:hideMark/>
          </w:tcPr>
          <w:p w:rsidR="00462C17" w:rsidRPr="0002771B"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eastAsia="Calibri" w:hAnsi="Times New Roman" w:cs="Times New Roman"/>
                <w:color w:val="000000"/>
                <w:sz w:val="16"/>
                <w:szCs w:val="16"/>
                <w:lang w:eastAsia="zh-CN"/>
              </w:rPr>
            </w:pPr>
            <w:r w:rsidRPr="0002771B">
              <w:rPr>
                <w:rFonts w:ascii="Times New Roman" w:eastAsia="Calibri" w:hAnsi="Times New Roman" w:cs="Times New Roman"/>
                <w:color w:val="000000"/>
                <w:sz w:val="16"/>
                <w:szCs w:val="16"/>
                <w:lang w:eastAsia="zh-CN"/>
              </w:rPr>
              <w:t>C</w:t>
            </w:r>
            <w:r w:rsidRPr="0002771B">
              <w:rPr>
                <w:rFonts w:ascii="Times New Roman" w:eastAsia="Calibri" w:hAnsi="Times New Roman" w:cs="Times New Roman"/>
                <w:color w:val="000000"/>
                <w:sz w:val="16"/>
                <w:szCs w:val="16"/>
                <w:vertAlign w:val="subscript"/>
                <w:lang w:eastAsia="zh-CN"/>
              </w:rPr>
              <w:t>9</w:t>
            </w:r>
            <w:r w:rsidRPr="0002771B">
              <w:rPr>
                <w:rFonts w:ascii="Times New Roman" w:eastAsia="Calibri" w:hAnsi="Times New Roman" w:cs="Times New Roman"/>
                <w:color w:val="000000"/>
                <w:sz w:val="16"/>
                <w:szCs w:val="16"/>
                <w:lang w:eastAsia="zh-CN"/>
              </w:rPr>
              <w:t>H</w:t>
            </w:r>
            <w:r w:rsidRPr="0002771B">
              <w:rPr>
                <w:rFonts w:ascii="Times New Roman" w:eastAsia="Calibri" w:hAnsi="Times New Roman" w:cs="Times New Roman"/>
                <w:color w:val="000000"/>
                <w:sz w:val="16"/>
                <w:szCs w:val="16"/>
                <w:vertAlign w:val="subscript"/>
                <w:lang w:eastAsia="zh-CN"/>
              </w:rPr>
              <w:t>12</w:t>
            </w:r>
          </w:p>
        </w:tc>
        <w:tc>
          <w:tcPr>
            <w:tcW w:w="2268" w:type="dxa"/>
            <w:tcBorders>
              <w:top w:val="nil"/>
              <w:left w:val="nil"/>
              <w:bottom w:val="nil"/>
              <w:right w:val="nil"/>
            </w:tcBorders>
            <w:vAlign w:val="center"/>
          </w:tcPr>
          <w:p w:rsidR="00462C17" w:rsidRPr="0002771B" w:rsidRDefault="00462C17" w:rsidP="000A58FB">
            <w:pPr>
              <w:tabs>
                <w:tab w:val="clear" w:pos="360"/>
                <w:tab w:val="clear" w:pos="720"/>
                <w:tab w:val="clear" w:pos="1080"/>
                <w:tab w:val="clear" w:pos="1440"/>
                <w:tab w:val="clear" w:pos="1800"/>
              </w:tabs>
              <w:overflowPunct/>
              <w:autoSpaceDE/>
              <w:autoSpaceDN/>
              <w:adjustRightInd/>
              <w:jc w:val="center"/>
              <w:textAlignment w:val="auto"/>
              <w:rPr>
                <w:rFonts w:ascii="Times New Roman" w:eastAsia="Calibri" w:hAnsi="Times New Roman" w:cs="Times New Roman"/>
                <w:color w:val="000000"/>
                <w:sz w:val="16"/>
                <w:szCs w:val="16"/>
                <w:lang w:eastAsia="zh-CN"/>
              </w:rPr>
            </w:pPr>
            <w:r w:rsidRPr="0002771B">
              <w:rPr>
                <w:rFonts w:ascii="Times New Roman" w:eastAsia="Calibri" w:hAnsi="Times New Roman" w:cs="Times New Roman"/>
                <w:color w:val="000000"/>
                <w:sz w:val="16"/>
                <w:szCs w:val="16"/>
                <w:lang w:eastAsia="zh-CN"/>
              </w:rPr>
              <w:t>120</w:t>
            </w:r>
          </w:p>
        </w:tc>
      </w:tr>
      <w:tr w:rsidR="00462C17" w:rsidRPr="0002771B" w:rsidTr="000A58FB">
        <w:trPr>
          <w:trHeight w:hRule="exact" w:val="283"/>
        </w:trPr>
        <w:tc>
          <w:tcPr>
            <w:tcW w:w="4678" w:type="dxa"/>
            <w:tcBorders>
              <w:top w:val="nil"/>
              <w:left w:val="nil"/>
              <w:bottom w:val="nil"/>
              <w:right w:val="nil"/>
            </w:tcBorders>
            <w:shd w:val="clear" w:color="auto" w:fill="auto"/>
            <w:noWrap/>
            <w:vAlign w:val="center"/>
            <w:hideMark/>
          </w:tcPr>
          <w:p w:rsidR="00462C17" w:rsidRPr="0002771B"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eastAsia="Calibri" w:hAnsi="Times New Roman" w:cs="Times New Roman"/>
                <w:b/>
                <w:bCs/>
                <w:color w:val="auto"/>
                <w:sz w:val="16"/>
                <w:szCs w:val="16"/>
                <w:lang w:eastAsia="zh-CN"/>
              </w:rPr>
            </w:pPr>
            <w:r w:rsidRPr="0002771B">
              <w:rPr>
                <w:rFonts w:ascii="Times New Roman" w:eastAsia="Calibri" w:hAnsi="Times New Roman" w:cs="Times New Roman"/>
                <w:b/>
                <w:bCs/>
                <w:color w:val="auto"/>
                <w:sz w:val="16"/>
                <w:szCs w:val="16"/>
                <w:lang w:eastAsia="zh-CN"/>
              </w:rPr>
              <w:t>Selected C</w:t>
            </w:r>
            <w:r w:rsidRPr="0002771B">
              <w:rPr>
                <w:rFonts w:ascii="Times New Roman" w:eastAsia="Calibri" w:hAnsi="Times New Roman" w:cs="Times New Roman"/>
                <w:b/>
                <w:bCs/>
                <w:color w:val="auto"/>
                <w:sz w:val="16"/>
                <w:szCs w:val="16"/>
                <w:vertAlign w:val="subscript"/>
                <w:lang w:eastAsia="zh-CN"/>
              </w:rPr>
              <w:t>4</w:t>
            </w:r>
            <w:r w:rsidRPr="0002771B">
              <w:rPr>
                <w:rFonts w:ascii="Times New Roman" w:eastAsia="Calibri" w:hAnsi="Times New Roman" w:cs="Times New Roman"/>
                <w:b/>
                <w:bCs/>
                <w:color w:val="auto"/>
                <w:sz w:val="16"/>
                <w:szCs w:val="16"/>
                <w:lang w:eastAsia="zh-CN"/>
              </w:rPr>
              <w:t>-C</w:t>
            </w:r>
            <w:r w:rsidRPr="0002771B">
              <w:rPr>
                <w:rFonts w:ascii="Times New Roman" w:eastAsia="Calibri" w:hAnsi="Times New Roman" w:cs="Times New Roman"/>
                <w:b/>
                <w:bCs/>
                <w:color w:val="auto"/>
                <w:sz w:val="16"/>
                <w:szCs w:val="16"/>
                <w:vertAlign w:val="subscript"/>
                <w:lang w:eastAsia="zh-CN"/>
              </w:rPr>
              <w:t>6</w:t>
            </w:r>
            <w:r w:rsidRPr="0002771B">
              <w:rPr>
                <w:rFonts w:ascii="Times New Roman" w:eastAsia="Calibri" w:hAnsi="Times New Roman" w:cs="Times New Roman"/>
                <w:b/>
                <w:bCs/>
                <w:color w:val="auto"/>
                <w:sz w:val="16"/>
                <w:szCs w:val="16"/>
                <w:lang w:eastAsia="zh-CN"/>
              </w:rPr>
              <w:t xml:space="preserve"> alkyl benzenes</w:t>
            </w:r>
          </w:p>
        </w:tc>
        <w:tc>
          <w:tcPr>
            <w:tcW w:w="2268" w:type="dxa"/>
            <w:tcBorders>
              <w:top w:val="nil"/>
              <w:left w:val="nil"/>
              <w:bottom w:val="nil"/>
              <w:right w:val="nil"/>
            </w:tcBorders>
            <w:shd w:val="clear" w:color="auto" w:fill="auto"/>
            <w:noWrap/>
            <w:vAlign w:val="center"/>
            <w:hideMark/>
          </w:tcPr>
          <w:p w:rsidR="00462C17" w:rsidRPr="0002771B"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eastAsia="Calibri" w:hAnsi="Times New Roman" w:cs="Times New Roman"/>
                <w:color w:val="000000"/>
                <w:sz w:val="16"/>
                <w:szCs w:val="16"/>
                <w:lang w:eastAsia="zh-CN"/>
              </w:rPr>
            </w:pPr>
          </w:p>
        </w:tc>
        <w:tc>
          <w:tcPr>
            <w:tcW w:w="2268" w:type="dxa"/>
            <w:tcBorders>
              <w:top w:val="nil"/>
              <w:left w:val="nil"/>
              <w:bottom w:val="nil"/>
              <w:right w:val="nil"/>
            </w:tcBorders>
            <w:vAlign w:val="center"/>
          </w:tcPr>
          <w:p w:rsidR="00462C17" w:rsidRPr="0002771B" w:rsidRDefault="00462C17" w:rsidP="000A58FB">
            <w:pPr>
              <w:tabs>
                <w:tab w:val="clear" w:pos="360"/>
                <w:tab w:val="clear" w:pos="720"/>
                <w:tab w:val="clear" w:pos="1080"/>
                <w:tab w:val="clear" w:pos="1440"/>
                <w:tab w:val="clear" w:pos="1800"/>
              </w:tabs>
              <w:overflowPunct/>
              <w:autoSpaceDE/>
              <w:autoSpaceDN/>
              <w:adjustRightInd/>
              <w:jc w:val="center"/>
              <w:textAlignment w:val="auto"/>
              <w:rPr>
                <w:rFonts w:ascii="Times New Roman" w:eastAsia="Calibri" w:hAnsi="Times New Roman" w:cs="Times New Roman"/>
                <w:color w:val="000000"/>
                <w:sz w:val="16"/>
                <w:szCs w:val="16"/>
                <w:lang w:eastAsia="zh-CN"/>
              </w:rPr>
            </w:pPr>
          </w:p>
        </w:tc>
      </w:tr>
      <w:tr w:rsidR="00462C17" w:rsidRPr="0002771B" w:rsidTr="000A58FB">
        <w:trPr>
          <w:trHeight w:hRule="exact" w:val="283"/>
        </w:trPr>
        <w:tc>
          <w:tcPr>
            <w:tcW w:w="4678" w:type="dxa"/>
            <w:tcBorders>
              <w:top w:val="nil"/>
              <w:left w:val="nil"/>
              <w:bottom w:val="nil"/>
              <w:right w:val="nil"/>
            </w:tcBorders>
            <w:shd w:val="clear" w:color="auto" w:fill="auto"/>
            <w:noWrap/>
            <w:vAlign w:val="center"/>
            <w:hideMark/>
          </w:tcPr>
          <w:p w:rsidR="00462C17" w:rsidRPr="0002771B"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eastAsia="Calibri" w:hAnsi="Times New Roman" w:cs="Times New Roman"/>
                <w:color w:val="auto"/>
                <w:sz w:val="16"/>
                <w:szCs w:val="16"/>
                <w:lang w:eastAsia="zh-CN"/>
              </w:rPr>
            </w:pPr>
            <w:proofErr w:type="spellStart"/>
            <w:r w:rsidRPr="0002771B">
              <w:rPr>
                <w:rFonts w:ascii="Times New Roman" w:eastAsia="Calibri" w:hAnsi="Times New Roman" w:cs="Times New Roman"/>
                <w:color w:val="auto"/>
                <w:sz w:val="16"/>
                <w:szCs w:val="16"/>
                <w:lang w:eastAsia="zh-CN"/>
              </w:rPr>
              <w:t>Isobutylbenzene</w:t>
            </w:r>
            <w:proofErr w:type="spellEnd"/>
          </w:p>
        </w:tc>
        <w:tc>
          <w:tcPr>
            <w:tcW w:w="2268" w:type="dxa"/>
            <w:tcBorders>
              <w:top w:val="nil"/>
              <w:left w:val="nil"/>
              <w:bottom w:val="nil"/>
              <w:right w:val="nil"/>
            </w:tcBorders>
            <w:shd w:val="clear" w:color="auto" w:fill="auto"/>
            <w:noWrap/>
            <w:vAlign w:val="center"/>
            <w:hideMark/>
          </w:tcPr>
          <w:p w:rsidR="00462C17" w:rsidRPr="0002771B"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eastAsia="Calibri" w:hAnsi="Times New Roman" w:cs="Times New Roman"/>
                <w:color w:val="000000"/>
                <w:sz w:val="16"/>
                <w:szCs w:val="16"/>
                <w:lang w:eastAsia="zh-CN"/>
              </w:rPr>
            </w:pPr>
            <w:r w:rsidRPr="0002771B">
              <w:rPr>
                <w:rFonts w:ascii="Times New Roman" w:eastAsia="Calibri" w:hAnsi="Times New Roman" w:cs="Times New Roman"/>
                <w:color w:val="000000"/>
                <w:sz w:val="16"/>
                <w:szCs w:val="16"/>
                <w:lang w:eastAsia="zh-CN"/>
              </w:rPr>
              <w:t>C</w:t>
            </w:r>
            <w:r w:rsidRPr="0002771B">
              <w:rPr>
                <w:rFonts w:ascii="Times New Roman" w:eastAsia="Calibri" w:hAnsi="Times New Roman" w:cs="Times New Roman"/>
                <w:color w:val="000000"/>
                <w:sz w:val="16"/>
                <w:szCs w:val="16"/>
                <w:vertAlign w:val="subscript"/>
                <w:lang w:eastAsia="zh-CN"/>
              </w:rPr>
              <w:t>10</w:t>
            </w:r>
            <w:r w:rsidRPr="0002771B">
              <w:rPr>
                <w:rFonts w:ascii="Times New Roman" w:eastAsia="Calibri" w:hAnsi="Times New Roman" w:cs="Times New Roman"/>
                <w:color w:val="000000"/>
                <w:sz w:val="16"/>
                <w:szCs w:val="16"/>
                <w:lang w:eastAsia="zh-CN"/>
              </w:rPr>
              <w:t>H</w:t>
            </w:r>
            <w:r w:rsidRPr="0002771B">
              <w:rPr>
                <w:rFonts w:ascii="Times New Roman" w:eastAsia="Calibri" w:hAnsi="Times New Roman" w:cs="Times New Roman"/>
                <w:color w:val="000000"/>
                <w:sz w:val="16"/>
                <w:szCs w:val="16"/>
                <w:vertAlign w:val="subscript"/>
                <w:lang w:eastAsia="zh-CN"/>
              </w:rPr>
              <w:t>14</w:t>
            </w:r>
          </w:p>
        </w:tc>
        <w:tc>
          <w:tcPr>
            <w:tcW w:w="2268" w:type="dxa"/>
            <w:tcBorders>
              <w:top w:val="nil"/>
              <w:left w:val="nil"/>
              <w:bottom w:val="nil"/>
              <w:right w:val="nil"/>
            </w:tcBorders>
            <w:vAlign w:val="center"/>
          </w:tcPr>
          <w:p w:rsidR="00462C17" w:rsidRPr="0002771B" w:rsidRDefault="00462C17" w:rsidP="000A58FB">
            <w:pPr>
              <w:tabs>
                <w:tab w:val="clear" w:pos="360"/>
                <w:tab w:val="clear" w:pos="720"/>
                <w:tab w:val="clear" w:pos="1080"/>
                <w:tab w:val="clear" w:pos="1440"/>
                <w:tab w:val="clear" w:pos="1800"/>
              </w:tabs>
              <w:overflowPunct/>
              <w:autoSpaceDE/>
              <w:autoSpaceDN/>
              <w:adjustRightInd/>
              <w:jc w:val="center"/>
              <w:textAlignment w:val="auto"/>
              <w:rPr>
                <w:rFonts w:ascii="Times New Roman" w:eastAsia="Calibri" w:hAnsi="Times New Roman" w:cs="Times New Roman"/>
                <w:color w:val="000000"/>
                <w:sz w:val="16"/>
                <w:szCs w:val="16"/>
                <w:lang w:eastAsia="zh-CN"/>
              </w:rPr>
            </w:pPr>
            <w:r w:rsidRPr="0002771B">
              <w:rPr>
                <w:rFonts w:ascii="Times New Roman" w:eastAsia="Calibri" w:hAnsi="Times New Roman" w:cs="Times New Roman"/>
                <w:color w:val="000000"/>
                <w:sz w:val="16"/>
                <w:szCs w:val="16"/>
                <w:lang w:eastAsia="zh-CN"/>
              </w:rPr>
              <w:t>134</w:t>
            </w:r>
          </w:p>
        </w:tc>
      </w:tr>
      <w:tr w:rsidR="00462C17" w:rsidRPr="0002771B" w:rsidTr="000A58FB">
        <w:trPr>
          <w:trHeight w:hRule="exact" w:val="283"/>
        </w:trPr>
        <w:tc>
          <w:tcPr>
            <w:tcW w:w="4678" w:type="dxa"/>
            <w:tcBorders>
              <w:top w:val="nil"/>
              <w:left w:val="nil"/>
              <w:bottom w:val="nil"/>
              <w:right w:val="nil"/>
            </w:tcBorders>
            <w:shd w:val="clear" w:color="auto" w:fill="auto"/>
            <w:noWrap/>
            <w:vAlign w:val="center"/>
            <w:hideMark/>
          </w:tcPr>
          <w:p w:rsidR="00462C17" w:rsidRPr="0002771B"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eastAsia="Calibri" w:hAnsi="Times New Roman" w:cs="Times New Roman"/>
                <w:color w:val="auto"/>
                <w:sz w:val="16"/>
                <w:szCs w:val="16"/>
                <w:lang w:eastAsia="zh-CN"/>
              </w:rPr>
            </w:pPr>
            <w:r w:rsidRPr="0002771B">
              <w:rPr>
                <w:rFonts w:ascii="Times New Roman" w:eastAsia="Calibri" w:hAnsi="Times New Roman" w:cs="Times New Roman"/>
                <w:color w:val="auto"/>
                <w:sz w:val="16"/>
                <w:szCs w:val="16"/>
                <w:lang w:eastAsia="zh-CN"/>
              </w:rPr>
              <w:t>1-Methyl-2-isopropylbenzene</w:t>
            </w:r>
          </w:p>
        </w:tc>
        <w:tc>
          <w:tcPr>
            <w:tcW w:w="2268" w:type="dxa"/>
            <w:tcBorders>
              <w:top w:val="nil"/>
              <w:left w:val="nil"/>
              <w:bottom w:val="nil"/>
              <w:right w:val="nil"/>
            </w:tcBorders>
            <w:shd w:val="clear" w:color="auto" w:fill="auto"/>
            <w:noWrap/>
            <w:vAlign w:val="center"/>
            <w:hideMark/>
          </w:tcPr>
          <w:p w:rsidR="00462C17" w:rsidRPr="0002771B"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eastAsia="Calibri" w:hAnsi="Times New Roman" w:cs="Times New Roman"/>
                <w:color w:val="000000"/>
                <w:sz w:val="16"/>
                <w:szCs w:val="16"/>
                <w:lang w:eastAsia="zh-CN"/>
              </w:rPr>
            </w:pPr>
            <w:r w:rsidRPr="0002771B">
              <w:rPr>
                <w:rFonts w:ascii="Times New Roman" w:eastAsia="Calibri" w:hAnsi="Times New Roman" w:cs="Times New Roman"/>
                <w:color w:val="000000"/>
                <w:sz w:val="16"/>
                <w:szCs w:val="16"/>
                <w:lang w:eastAsia="zh-CN"/>
              </w:rPr>
              <w:t>C</w:t>
            </w:r>
            <w:r w:rsidRPr="0002771B">
              <w:rPr>
                <w:rFonts w:ascii="Times New Roman" w:eastAsia="Calibri" w:hAnsi="Times New Roman" w:cs="Times New Roman"/>
                <w:color w:val="000000"/>
                <w:sz w:val="16"/>
                <w:szCs w:val="16"/>
                <w:vertAlign w:val="subscript"/>
                <w:lang w:eastAsia="zh-CN"/>
              </w:rPr>
              <w:t>10</w:t>
            </w:r>
            <w:r w:rsidRPr="0002771B">
              <w:rPr>
                <w:rFonts w:ascii="Times New Roman" w:eastAsia="Calibri" w:hAnsi="Times New Roman" w:cs="Times New Roman"/>
                <w:color w:val="000000"/>
                <w:sz w:val="16"/>
                <w:szCs w:val="16"/>
                <w:lang w:eastAsia="zh-CN"/>
              </w:rPr>
              <w:t>H</w:t>
            </w:r>
            <w:r w:rsidRPr="0002771B">
              <w:rPr>
                <w:rFonts w:ascii="Times New Roman" w:eastAsia="Calibri" w:hAnsi="Times New Roman" w:cs="Times New Roman"/>
                <w:color w:val="000000"/>
                <w:sz w:val="16"/>
                <w:szCs w:val="16"/>
                <w:vertAlign w:val="subscript"/>
                <w:lang w:eastAsia="zh-CN"/>
              </w:rPr>
              <w:t>14</w:t>
            </w:r>
          </w:p>
        </w:tc>
        <w:tc>
          <w:tcPr>
            <w:tcW w:w="2268" w:type="dxa"/>
            <w:tcBorders>
              <w:top w:val="nil"/>
              <w:left w:val="nil"/>
              <w:bottom w:val="nil"/>
              <w:right w:val="nil"/>
            </w:tcBorders>
            <w:vAlign w:val="center"/>
          </w:tcPr>
          <w:p w:rsidR="00462C17" w:rsidRPr="0002771B" w:rsidRDefault="00462C17" w:rsidP="000A58FB">
            <w:pPr>
              <w:tabs>
                <w:tab w:val="clear" w:pos="360"/>
                <w:tab w:val="clear" w:pos="720"/>
                <w:tab w:val="clear" w:pos="1080"/>
                <w:tab w:val="clear" w:pos="1440"/>
                <w:tab w:val="clear" w:pos="1800"/>
              </w:tabs>
              <w:overflowPunct/>
              <w:autoSpaceDE/>
              <w:autoSpaceDN/>
              <w:adjustRightInd/>
              <w:jc w:val="center"/>
              <w:textAlignment w:val="auto"/>
              <w:rPr>
                <w:rFonts w:ascii="Times New Roman" w:eastAsia="Calibri" w:hAnsi="Times New Roman" w:cs="Times New Roman"/>
                <w:color w:val="000000"/>
                <w:sz w:val="16"/>
                <w:szCs w:val="16"/>
                <w:lang w:eastAsia="zh-CN"/>
              </w:rPr>
            </w:pPr>
            <w:r w:rsidRPr="0002771B">
              <w:rPr>
                <w:rFonts w:ascii="Times New Roman" w:eastAsia="Calibri" w:hAnsi="Times New Roman" w:cs="Times New Roman"/>
                <w:color w:val="000000"/>
                <w:sz w:val="16"/>
                <w:szCs w:val="16"/>
                <w:lang w:eastAsia="zh-CN"/>
              </w:rPr>
              <w:t>134</w:t>
            </w:r>
          </w:p>
        </w:tc>
      </w:tr>
      <w:tr w:rsidR="00462C17" w:rsidRPr="0002771B" w:rsidTr="000A58FB">
        <w:trPr>
          <w:trHeight w:hRule="exact" w:val="283"/>
        </w:trPr>
        <w:tc>
          <w:tcPr>
            <w:tcW w:w="4678" w:type="dxa"/>
            <w:tcBorders>
              <w:top w:val="nil"/>
              <w:left w:val="nil"/>
              <w:bottom w:val="nil"/>
              <w:right w:val="nil"/>
            </w:tcBorders>
            <w:shd w:val="clear" w:color="auto" w:fill="auto"/>
            <w:noWrap/>
            <w:vAlign w:val="center"/>
            <w:hideMark/>
          </w:tcPr>
          <w:p w:rsidR="00462C17" w:rsidRPr="0002771B"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eastAsia="Calibri" w:hAnsi="Times New Roman" w:cs="Times New Roman"/>
                <w:color w:val="auto"/>
                <w:sz w:val="16"/>
                <w:szCs w:val="16"/>
                <w:lang w:eastAsia="zh-CN"/>
              </w:rPr>
            </w:pPr>
            <w:r w:rsidRPr="0002771B">
              <w:rPr>
                <w:rFonts w:ascii="Times New Roman" w:eastAsia="Calibri" w:hAnsi="Times New Roman" w:cs="Times New Roman"/>
                <w:color w:val="auto"/>
                <w:sz w:val="16"/>
                <w:szCs w:val="16"/>
                <w:lang w:eastAsia="zh-CN"/>
              </w:rPr>
              <w:t>1,2-Dimethyl-4-ethylbenzene</w:t>
            </w:r>
          </w:p>
        </w:tc>
        <w:tc>
          <w:tcPr>
            <w:tcW w:w="2268" w:type="dxa"/>
            <w:tcBorders>
              <w:top w:val="nil"/>
              <w:left w:val="nil"/>
              <w:bottom w:val="nil"/>
              <w:right w:val="nil"/>
            </w:tcBorders>
            <w:shd w:val="clear" w:color="auto" w:fill="auto"/>
            <w:noWrap/>
            <w:vAlign w:val="center"/>
            <w:hideMark/>
          </w:tcPr>
          <w:p w:rsidR="00462C17" w:rsidRPr="0002771B"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eastAsia="Calibri" w:hAnsi="Times New Roman" w:cs="Times New Roman"/>
                <w:color w:val="000000"/>
                <w:sz w:val="16"/>
                <w:szCs w:val="16"/>
                <w:lang w:eastAsia="zh-CN"/>
              </w:rPr>
            </w:pPr>
            <w:r w:rsidRPr="0002771B">
              <w:rPr>
                <w:rFonts w:ascii="Times New Roman" w:eastAsia="Calibri" w:hAnsi="Times New Roman" w:cs="Times New Roman"/>
                <w:color w:val="000000"/>
                <w:sz w:val="16"/>
                <w:szCs w:val="16"/>
                <w:lang w:eastAsia="zh-CN"/>
              </w:rPr>
              <w:t>C</w:t>
            </w:r>
            <w:r w:rsidRPr="0002771B">
              <w:rPr>
                <w:rFonts w:ascii="Times New Roman" w:eastAsia="Calibri" w:hAnsi="Times New Roman" w:cs="Times New Roman"/>
                <w:color w:val="000000"/>
                <w:sz w:val="16"/>
                <w:szCs w:val="16"/>
                <w:vertAlign w:val="subscript"/>
                <w:lang w:eastAsia="zh-CN"/>
              </w:rPr>
              <w:t>10</w:t>
            </w:r>
            <w:r w:rsidRPr="0002771B">
              <w:rPr>
                <w:rFonts w:ascii="Times New Roman" w:eastAsia="Calibri" w:hAnsi="Times New Roman" w:cs="Times New Roman"/>
                <w:color w:val="000000"/>
                <w:sz w:val="16"/>
                <w:szCs w:val="16"/>
                <w:lang w:eastAsia="zh-CN"/>
              </w:rPr>
              <w:t>H</w:t>
            </w:r>
            <w:r w:rsidRPr="0002771B">
              <w:rPr>
                <w:rFonts w:ascii="Times New Roman" w:eastAsia="Calibri" w:hAnsi="Times New Roman" w:cs="Times New Roman"/>
                <w:color w:val="000000"/>
                <w:sz w:val="16"/>
                <w:szCs w:val="16"/>
                <w:vertAlign w:val="subscript"/>
                <w:lang w:eastAsia="zh-CN"/>
              </w:rPr>
              <w:t>14</w:t>
            </w:r>
          </w:p>
        </w:tc>
        <w:tc>
          <w:tcPr>
            <w:tcW w:w="2268" w:type="dxa"/>
            <w:tcBorders>
              <w:top w:val="nil"/>
              <w:left w:val="nil"/>
              <w:bottom w:val="nil"/>
              <w:right w:val="nil"/>
            </w:tcBorders>
            <w:vAlign w:val="center"/>
          </w:tcPr>
          <w:p w:rsidR="00462C17" w:rsidRPr="0002771B" w:rsidRDefault="00462C17" w:rsidP="000A58FB">
            <w:pPr>
              <w:tabs>
                <w:tab w:val="clear" w:pos="360"/>
                <w:tab w:val="clear" w:pos="720"/>
                <w:tab w:val="clear" w:pos="1080"/>
                <w:tab w:val="clear" w:pos="1440"/>
                <w:tab w:val="clear" w:pos="1800"/>
              </w:tabs>
              <w:overflowPunct/>
              <w:autoSpaceDE/>
              <w:autoSpaceDN/>
              <w:adjustRightInd/>
              <w:jc w:val="center"/>
              <w:textAlignment w:val="auto"/>
              <w:rPr>
                <w:rFonts w:ascii="Times New Roman" w:eastAsia="Calibri" w:hAnsi="Times New Roman" w:cs="Times New Roman"/>
                <w:color w:val="000000"/>
                <w:sz w:val="16"/>
                <w:szCs w:val="16"/>
                <w:lang w:eastAsia="zh-CN"/>
              </w:rPr>
            </w:pPr>
            <w:r w:rsidRPr="0002771B">
              <w:rPr>
                <w:rFonts w:ascii="Times New Roman" w:eastAsia="Calibri" w:hAnsi="Times New Roman" w:cs="Times New Roman"/>
                <w:color w:val="000000"/>
                <w:sz w:val="16"/>
                <w:szCs w:val="16"/>
                <w:lang w:eastAsia="zh-CN"/>
              </w:rPr>
              <w:t>134</w:t>
            </w:r>
          </w:p>
        </w:tc>
      </w:tr>
      <w:tr w:rsidR="00462C17" w:rsidRPr="0002771B" w:rsidTr="000A58FB">
        <w:trPr>
          <w:trHeight w:hRule="exact" w:val="333"/>
        </w:trPr>
        <w:tc>
          <w:tcPr>
            <w:tcW w:w="4678" w:type="dxa"/>
            <w:tcBorders>
              <w:top w:val="nil"/>
              <w:left w:val="nil"/>
              <w:bottom w:val="nil"/>
              <w:right w:val="nil"/>
            </w:tcBorders>
            <w:shd w:val="clear" w:color="auto" w:fill="auto"/>
            <w:noWrap/>
            <w:vAlign w:val="center"/>
            <w:hideMark/>
          </w:tcPr>
          <w:p w:rsidR="00462C17" w:rsidRPr="0002771B"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eastAsia="Calibri" w:hAnsi="Times New Roman" w:cs="Times New Roman"/>
                <w:color w:val="auto"/>
                <w:sz w:val="16"/>
                <w:szCs w:val="16"/>
                <w:lang w:eastAsia="zh-CN"/>
              </w:rPr>
            </w:pPr>
            <w:proofErr w:type="spellStart"/>
            <w:r w:rsidRPr="0002771B">
              <w:rPr>
                <w:rFonts w:ascii="Times New Roman" w:eastAsia="Calibri" w:hAnsi="Times New Roman" w:cs="Times New Roman"/>
                <w:color w:val="auto"/>
                <w:sz w:val="16"/>
                <w:szCs w:val="16"/>
                <w:lang w:eastAsia="zh-CN"/>
              </w:rPr>
              <w:t>Amylbenzene</w:t>
            </w:r>
            <w:proofErr w:type="spellEnd"/>
          </w:p>
        </w:tc>
        <w:tc>
          <w:tcPr>
            <w:tcW w:w="2268" w:type="dxa"/>
            <w:tcBorders>
              <w:top w:val="nil"/>
              <w:left w:val="nil"/>
              <w:bottom w:val="nil"/>
              <w:right w:val="nil"/>
            </w:tcBorders>
            <w:shd w:val="clear" w:color="auto" w:fill="auto"/>
            <w:noWrap/>
            <w:vAlign w:val="center"/>
            <w:hideMark/>
          </w:tcPr>
          <w:p w:rsidR="00462C17" w:rsidRPr="0002771B"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eastAsia="Calibri" w:hAnsi="Times New Roman" w:cs="Times New Roman"/>
                <w:color w:val="000000"/>
                <w:sz w:val="16"/>
                <w:szCs w:val="16"/>
                <w:lang w:eastAsia="zh-CN"/>
              </w:rPr>
            </w:pPr>
            <w:r w:rsidRPr="0002771B">
              <w:rPr>
                <w:rFonts w:ascii="Times New Roman" w:eastAsia="Calibri" w:hAnsi="Times New Roman" w:cs="Times New Roman"/>
                <w:color w:val="000000"/>
                <w:sz w:val="16"/>
                <w:szCs w:val="16"/>
                <w:lang w:eastAsia="zh-CN"/>
              </w:rPr>
              <w:t>C</w:t>
            </w:r>
            <w:r w:rsidRPr="0002771B">
              <w:rPr>
                <w:rFonts w:ascii="Times New Roman" w:eastAsia="Calibri" w:hAnsi="Times New Roman" w:cs="Times New Roman"/>
                <w:color w:val="000000"/>
                <w:sz w:val="16"/>
                <w:szCs w:val="16"/>
                <w:vertAlign w:val="subscript"/>
                <w:lang w:eastAsia="zh-CN"/>
              </w:rPr>
              <w:t>11</w:t>
            </w:r>
            <w:r w:rsidRPr="0002771B">
              <w:rPr>
                <w:rFonts w:ascii="Times New Roman" w:eastAsia="Calibri" w:hAnsi="Times New Roman" w:cs="Times New Roman"/>
                <w:color w:val="000000"/>
                <w:sz w:val="16"/>
                <w:szCs w:val="16"/>
                <w:lang w:eastAsia="zh-CN"/>
              </w:rPr>
              <w:t>H</w:t>
            </w:r>
            <w:r w:rsidRPr="0002771B">
              <w:rPr>
                <w:rFonts w:ascii="Times New Roman" w:eastAsia="Calibri" w:hAnsi="Times New Roman" w:cs="Times New Roman"/>
                <w:color w:val="000000"/>
                <w:sz w:val="16"/>
                <w:szCs w:val="16"/>
                <w:vertAlign w:val="subscript"/>
                <w:lang w:eastAsia="zh-CN"/>
              </w:rPr>
              <w:t>16</w:t>
            </w:r>
          </w:p>
        </w:tc>
        <w:tc>
          <w:tcPr>
            <w:tcW w:w="2268" w:type="dxa"/>
            <w:tcBorders>
              <w:top w:val="nil"/>
              <w:left w:val="nil"/>
              <w:bottom w:val="nil"/>
              <w:right w:val="nil"/>
            </w:tcBorders>
            <w:vAlign w:val="center"/>
          </w:tcPr>
          <w:p w:rsidR="00462C17" w:rsidRPr="0002771B" w:rsidRDefault="00462C17" w:rsidP="000A58FB">
            <w:pPr>
              <w:tabs>
                <w:tab w:val="clear" w:pos="360"/>
                <w:tab w:val="clear" w:pos="720"/>
                <w:tab w:val="clear" w:pos="1080"/>
                <w:tab w:val="clear" w:pos="1440"/>
                <w:tab w:val="clear" w:pos="1800"/>
              </w:tabs>
              <w:overflowPunct/>
              <w:autoSpaceDE/>
              <w:autoSpaceDN/>
              <w:adjustRightInd/>
              <w:jc w:val="center"/>
              <w:textAlignment w:val="auto"/>
              <w:rPr>
                <w:rFonts w:ascii="Times New Roman" w:eastAsia="Calibri" w:hAnsi="Times New Roman" w:cs="Times New Roman"/>
                <w:color w:val="000000"/>
                <w:sz w:val="16"/>
                <w:szCs w:val="16"/>
                <w:lang w:eastAsia="zh-CN"/>
              </w:rPr>
            </w:pPr>
            <w:r w:rsidRPr="0002771B">
              <w:rPr>
                <w:rFonts w:ascii="Times New Roman" w:eastAsia="Calibri" w:hAnsi="Times New Roman" w:cs="Times New Roman"/>
                <w:color w:val="000000"/>
                <w:sz w:val="16"/>
                <w:szCs w:val="16"/>
                <w:lang w:eastAsia="zh-CN"/>
              </w:rPr>
              <w:t>148</w:t>
            </w:r>
          </w:p>
        </w:tc>
      </w:tr>
      <w:tr w:rsidR="00462C17" w:rsidRPr="0002771B" w:rsidTr="000A58FB">
        <w:trPr>
          <w:trHeight w:hRule="exact" w:val="283"/>
        </w:trPr>
        <w:tc>
          <w:tcPr>
            <w:tcW w:w="4678" w:type="dxa"/>
            <w:tcBorders>
              <w:top w:val="nil"/>
              <w:left w:val="nil"/>
              <w:bottom w:val="single" w:sz="8" w:space="0" w:color="auto"/>
              <w:right w:val="nil"/>
            </w:tcBorders>
            <w:shd w:val="clear" w:color="auto" w:fill="auto"/>
            <w:noWrap/>
            <w:vAlign w:val="center"/>
            <w:hideMark/>
          </w:tcPr>
          <w:p w:rsidR="00462C17" w:rsidRPr="0002771B"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eastAsia="Calibri" w:hAnsi="Times New Roman" w:cs="Times New Roman"/>
                <w:color w:val="auto"/>
                <w:sz w:val="16"/>
                <w:szCs w:val="16"/>
                <w:lang w:eastAsia="zh-CN"/>
              </w:rPr>
            </w:pPr>
            <w:r w:rsidRPr="007747D5">
              <w:rPr>
                <w:rFonts w:ascii="Times New Roman" w:eastAsia="Calibri" w:hAnsi="Times New Roman" w:cs="Times New Roman"/>
                <w:i/>
                <w:color w:val="auto"/>
                <w:sz w:val="16"/>
                <w:szCs w:val="16"/>
                <w:lang w:eastAsia="zh-CN"/>
              </w:rPr>
              <w:t>n</w:t>
            </w:r>
            <w:r w:rsidRPr="0002771B">
              <w:rPr>
                <w:rFonts w:ascii="Times New Roman" w:eastAsia="Calibri" w:hAnsi="Times New Roman" w:cs="Times New Roman"/>
                <w:color w:val="auto"/>
                <w:sz w:val="16"/>
                <w:szCs w:val="16"/>
                <w:lang w:eastAsia="zh-CN"/>
              </w:rPr>
              <w:t>-</w:t>
            </w:r>
            <w:proofErr w:type="spellStart"/>
            <w:r w:rsidRPr="0002771B">
              <w:rPr>
                <w:rFonts w:ascii="Times New Roman" w:eastAsia="Calibri" w:hAnsi="Times New Roman" w:cs="Times New Roman"/>
                <w:color w:val="auto"/>
                <w:sz w:val="16"/>
                <w:szCs w:val="16"/>
                <w:lang w:eastAsia="zh-CN"/>
              </w:rPr>
              <w:t>Hexylbenzene</w:t>
            </w:r>
            <w:proofErr w:type="spellEnd"/>
          </w:p>
        </w:tc>
        <w:tc>
          <w:tcPr>
            <w:tcW w:w="2268" w:type="dxa"/>
            <w:tcBorders>
              <w:top w:val="nil"/>
              <w:left w:val="nil"/>
              <w:bottom w:val="single" w:sz="8" w:space="0" w:color="auto"/>
              <w:right w:val="nil"/>
            </w:tcBorders>
            <w:shd w:val="clear" w:color="auto" w:fill="auto"/>
            <w:noWrap/>
            <w:vAlign w:val="center"/>
            <w:hideMark/>
          </w:tcPr>
          <w:p w:rsidR="00462C17" w:rsidRPr="0002771B" w:rsidRDefault="00462C17" w:rsidP="000A58FB">
            <w:pPr>
              <w:tabs>
                <w:tab w:val="clear" w:pos="360"/>
                <w:tab w:val="clear" w:pos="720"/>
                <w:tab w:val="clear" w:pos="1080"/>
                <w:tab w:val="clear" w:pos="1440"/>
                <w:tab w:val="clear" w:pos="1800"/>
              </w:tabs>
              <w:overflowPunct/>
              <w:autoSpaceDE/>
              <w:autoSpaceDN/>
              <w:adjustRightInd/>
              <w:jc w:val="both"/>
              <w:textAlignment w:val="auto"/>
              <w:rPr>
                <w:rFonts w:ascii="Times New Roman" w:eastAsia="Calibri" w:hAnsi="Times New Roman" w:cs="Times New Roman"/>
                <w:color w:val="000000"/>
                <w:sz w:val="16"/>
                <w:szCs w:val="16"/>
                <w:lang w:eastAsia="zh-CN"/>
              </w:rPr>
            </w:pPr>
            <w:r w:rsidRPr="0002771B">
              <w:rPr>
                <w:rFonts w:ascii="Times New Roman" w:eastAsia="Calibri" w:hAnsi="Times New Roman" w:cs="Times New Roman"/>
                <w:color w:val="000000"/>
                <w:sz w:val="16"/>
                <w:szCs w:val="16"/>
                <w:lang w:eastAsia="zh-CN"/>
              </w:rPr>
              <w:t>C</w:t>
            </w:r>
            <w:r w:rsidRPr="0002771B">
              <w:rPr>
                <w:rFonts w:ascii="Times New Roman" w:eastAsia="Calibri" w:hAnsi="Times New Roman" w:cs="Times New Roman"/>
                <w:color w:val="000000"/>
                <w:sz w:val="16"/>
                <w:szCs w:val="16"/>
                <w:vertAlign w:val="subscript"/>
                <w:lang w:eastAsia="zh-CN"/>
              </w:rPr>
              <w:t>12</w:t>
            </w:r>
            <w:r w:rsidRPr="0002771B">
              <w:rPr>
                <w:rFonts w:ascii="Times New Roman" w:eastAsia="Calibri" w:hAnsi="Times New Roman" w:cs="Times New Roman"/>
                <w:color w:val="000000"/>
                <w:sz w:val="16"/>
                <w:szCs w:val="16"/>
                <w:lang w:eastAsia="zh-CN"/>
              </w:rPr>
              <w:t>H</w:t>
            </w:r>
            <w:r w:rsidRPr="0002771B">
              <w:rPr>
                <w:rFonts w:ascii="Times New Roman" w:eastAsia="Calibri" w:hAnsi="Times New Roman" w:cs="Times New Roman"/>
                <w:color w:val="000000"/>
                <w:sz w:val="16"/>
                <w:szCs w:val="16"/>
                <w:vertAlign w:val="subscript"/>
                <w:lang w:eastAsia="zh-CN"/>
              </w:rPr>
              <w:t>18</w:t>
            </w:r>
          </w:p>
        </w:tc>
        <w:tc>
          <w:tcPr>
            <w:tcW w:w="2268" w:type="dxa"/>
            <w:tcBorders>
              <w:top w:val="nil"/>
              <w:left w:val="nil"/>
              <w:bottom w:val="single" w:sz="8" w:space="0" w:color="auto"/>
              <w:right w:val="nil"/>
            </w:tcBorders>
            <w:vAlign w:val="center"/>
          </w:tcPr>
          <w:p w:rsidR="00462C17" w:rsidRPr="0002771B" w:rsidRDefault="00462C17" w:rsidP="000A58FB">
            <w:pPr>
              <w:tabs>
                <w:tab w:val="clear" w:pos="360"/>
                <w:tab w:val="clear" w:pos="720"/>
                <w:tab w:val="clear" w:pos="1080"/>
                <w:tab w:val="clear" w:pos="1440"/>
                <w:tab w:val="clear" w:pos="1800"/>
              </w:tabs>
              <w:overflowPunct/>
              <w:autoSpaceDE/>
              <w:autoSpaceDN/>
              <w:adjustRightInd/>
              <w:jc w:val="center"/>
              <w:textAlignment w:val="auto"/>
              <w:rPr>
                <w:rFonts w:ascii="Times New Roman" w:eastAsia="Calibri" w:hAnsi="Times New Roman" w:cs="Times New Roman"/>
                <w:color w:val="000000"/>
                <w:sz w:val="16"/>
                <w:szCs w:val="16"/>
                <w:lang w:eastAsia="zh-CN"/>
              </w:rPr>
            </w:pPr>
            <w:r w:rsidRPr="0002771B">
              <w:rPr>
                <w:rFonts w:ascii="Times New Roman" w:eastAsia="Calibri" w:hAnsi="Times New Roman" w:cs="Times New Roman"/>
                <w:color w:val="000000"/>
                <w:sz w:val="16"/>
                <w:szCs w:val="16"/>
                <w:lang w:eastAsia="zh-CN"/>
              </w:rPr>
              <w:t>162</w:t>
            </w:r>
          </w:p>
        </w:tc>
      </w:tr>
    </w:tbl>
    <w:p w:rsidR="00462C17" w:rsidRPr="0002771B" w:rsidRDefault="00462C17" w:rsidP="00462C17">
      <w:pPr>
        <w:pStyle w:val="Header"/>
        <w:tabs>
          <w:tab w:val="left" w:pos="2835"/>
          <w:tab w:val="left" w:pos="3544"/>
        </w:tabs>
        <w:jc w:val="both"/>
        <w:rPr>
          <w:rFonts w:ascii="Times New Roman" w:hAnsi="Times New Roman" w:cs="Times New Roman"/>
          <w:sz w:val="16"/>
        </w:rPr>
      </w:pPr>
    </w:p>
    <w:p w:rsidR="00462C17" w:rsidRPr="0002771B" w:rsidRDefault="00462C17" w:rsidP="00462C17">
      <w:pPr>
        <w:tabs>
          <w:tab w:val="clear" w:pos="360"/>
          <w:tab w:val="clear" w:pos="720"/>
          <w:tab w:val="clear" w:pos="1080"/>
          <w:tab w:val="clear" w:pos="1440"/>
          <w:tab w:val="clear" w:pos="1800"/>
        </w:tabs>
        <w:overflowPunct/>
        <w:autoSpaceDE/>
        <w:autoSpaceDN/>
        <w:adjustRightInd/>
        <w:jc w:val="both"/>
        <w:textAlignment w:val="auto"/>
        <w:rPr>
          <w:rFonts w:ascii="Times New Roman" w:hAnsi="Times New Roman" w:cs="Times New Roman"/>
          <w:sz w:val="16"/>
          <w:szCs w:val="16"/>
        </w:rPr>
      </w:pPr>
    </w:p>
    <w:p w:rsidR="00990449" w:rsidRPr="0002771B" w:rsidRDefault="00990449" w:rsidP="00B478E2">
      <w:pPr>
        <w:jc w:val="both"/>
        <w:rPr>
          <w:rFonts w:ascii="Times New Roman" w:eastAsia="SimSun" w:hAnsi="Times New Roman" w:cs="Times New Roman"/>
          <w:b/>
          <w:sz w:val="16"/>
          <w:szCs w:val="16"/>
          <w:lang w:val="en-CA"/>
        </w:rPr>
      </w:pPr>
    </w:p>
    <w:sectPr w:rsidR="00990449" w:rsidRPr="0002771B" w:rsidSect="00116243">
      <w:footerReference w:type="default" r:id="rId11"/>
      <w:headerReference w:type="first" r:id="rId12"/>
      <w:footerReference w:type="first" r:id="rId13"/>
      <w:pgSz w:w="12240" w:h="15840" w:code="1"/>
      <w:pgMar w:top="1418" w:right="1467" w:bottom="1440" w:left="179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3C93" w:rsidRDefault="00623C93" w:rsidP="0019009F">
      <w:r>
        <w:separator/>
      </w:r>
    </w:p>
  </w:endnote>
  <w:endnote w:type="continuationSeparator" w:id="0">
    <w:p w:rsidR="00623C93" w:rsidRDefault="00623C93" w:rsidP="00190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LT Std Cond">
    <w:panose1 w:val="00000000000000000000"/>
    <w:charset w:val="00"/>
    <w:family w:val="swiss"/>
    <w:notTrueType/>
    <w:pitch w:val="variable"/>
    <w:sig w:usb0="00000003" w:usb1="00000000" w:usb2="00000000" w:usb3="00000000" w:csb0="00000001" w:csb1="00000000"/>
  </w:font>
  <w:font w:name="Trade Gothic LT Std">
    <w:altName w:val="Calibri"/>
    <w:panose1 w:val="00000000000000000000"/>
    <w:charset w:val="00"/>
    <w:family w:val="modern"/>
    <w:notTrueType/>
    <w:pitch w:val="variable"/>
    <w:sig w:usb0="00000003" w:usb1="00000000" w:usb2="00000000" w:usb3="00000000" w:csb0="00000001" w:csb1="00000000"/>
  </w:font>
  <w:font w:name="HelveticaNeueLT Std">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NewsGoth BT">
    <w:charset w:val="00"/>
    <w:family w:val="swiss"/>
    <w:pitch w:val="variable"/>
    <w:sig w:usb0="00000087" w:usb1="00000000" w:usb2="00000000" w:usb3="00000000" w:csb0="0000001B"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yriad Pro">
    <w:panose1 w:val="00000000000000000000"/>
    <w:charset w:val="00"/>
    <w:family w:val="swiss"/>
    <w:notTrueType/>
    <w:pitch w:val="variable"/>
    <w:sig w:usb0="20000287" w:usb1="00000001"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5537305"/>
      <w:docPartObj>
        <w:docPartGallery w:val="Page Numbers (Bottom of Page)"/>
        <w:docPartUnique/>
      </w:docPartObj>
    </w:sdtPr>
    <w:sdtEndPr>
      <w:rPr>
        <w:noProof/>
      </w:rPr>
    </w:sdtEndPr>
    <w:sdtContent>
      <w:p w:rsidR="00282D70" w:rsidRDefault="00282D70">
        <w:pPr>
          <w:pStyle w:val="Footer"/>
          <w:jc w:val="center"/>
        </w:pPr>
        <w:r>
          <w:fldChar w:fldCharType="begin"/>
        </w:r>
        <w:r>
          <w:instrText xml:space="preserve"> PAGE   \* MERGEFORMAT </w:instrText>
        </w:r>
        <w:r>
          <w:fldChar w:fldCharType="separate"/>
        </w:r>
        <w:r w:rsidR="00116243">
          <w:rPr>
            <w:noProof/>
          </w:rPr>
          <w:t>14</w:t>
        </w:r>
        <w:r>
          <w:rPr>
            <w:noProof/>
          </w:rPr>
          <w:fldChar w:fldCharType="end"/>
        </w:r>
      </w:p>
    </w:sdtContent>
  </w:sdt>
  <w:p w:rsidR="00282D70" w:rsidRDefault="00282D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D70" w:rsidRPr="00DA79A9" w:rsidRDefault="00282D70" w:rsidP="0019009F">
    <w:pPr>
      <w:pStyle w:val="Footer"/>
      <w:tabs>
        <w:tab w:val="clear" w:pos="4320"/>
        <w:tab w:val="clear" w:pos="8640"/>
      </w:tabs>
      <w:jc w:val="center"/>
      <w:rPr>
        <w:rFonts w:ascii="Arial" w:hAnsi="Arial" w:cs="Arial"/>
        <w:sz w:val="20"/>
        <w:szCs w:val="20"/>
      </w:rPr>
    </w:pPr>
    <w:r w:rsidRPr="00DA79A9">
      <w:rPr>
        <w:rStyle w:val="PageNumber"/>
        <w:rFonts w:ascii="Arial" w:hAnsi="Arial" w:cs="Arial"/>
        <w:sz w:val="20"/>
        <w:szCs w:val="20"/>
      </w:rPr>
      <w:fldChar w:fldCharType="begin"/>
    </w:r>
    <w:r w:rsidRPr="00DA79A9">
      <w:rPr>
        <w:rStyle w:val="PageNumber"/>
        <w:rFonts w:ascii="Arial" w:hAnsi="Arial" w:cs="Arial"/>
        <w:sz w:val="20"/>
        <w:szCs w:val="20"/>
      </w:rPr>
      <w:instrText xml:space="preserve"> PAGE </w:instrText>
    </w:r>
    <w:r w:rsidRPr="00DA79A9">
      <w:rPr>
        <w:rStyle w:val="PageNumber"/>
        <w:rFonts w:ascii="Arial" w:hAnsi="Arial" w:cs="Arial"/>
        <w:sz w:val="20"/>
        <w:szCs w:val="20"/>
      </w:rPr>
      <w:fldChar w:fldCharType="separate"/>
    </w:r>
    <w:r w:rsidR="00116243">
      <w:rPr>
        <w:rStyle w:val="PageNumber"/>
        <w:rFonts w:ascii="Arial" w:hAnsi="Arial" w:cs="Arial"/>
        <w:noProof/>
        <w:sz w:val="20"/>
        <w:szCs w:val="20"/>
      </w:rPr>
      <w:t>1</w:t>
    </w:r>
    <w:r w:rsidRPr="00DA79A9">
      <w:rPr>
        <w:rStyle w:val="PageNumbe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3C93" w:rsidRDefault="00623C93" w:rsidP="0019009F">
      <w:r>
        <w:separator/>
      </w:r>
    </w:p>
  </w:footnote>
  <w:footnote w:type="continuationSeparator" w:id="0">
    <w:p w:rsidR="00623C93" w:rsidRDefault="00623C93" w:rsidP="001900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D70" w:rsidRDefault="00282D70">
    <w:pPr>
      <w:pStyle w:val="Header"/>
    </w:pPr>
  </w:p>
  <w:p w:rsidR="00282D70" w:rsidRPr="00766991" w:rsidRDefault="00282D70">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D77C2"/>
    <w:multiLevelType w:val="hybridMultilevel"/>
    <w:tmpl w:val="21B6A668"/>
    <w:lvl w:ilvl="0" w:tplc="ED5C7B54">
      <w:start w:val="1"/>
      <w:numFmt w:val="bullet"/>
      <w:lvlText w:val=""/>
      <w:lvlJc w:val="left"/>
      <w:pPr>
        <w:tabs>
          <w:tab w:val="num" w:pos="142"/>
        </w:tabs>
        <w:ind w:left="142" w:hanging="142"/>
      </w:pPr>
      <w:rPr>
        <w:rFonts w:ascii="Symbol" w:hAnsi="Symbol" w:hint="default"/>
        <w:sz w:val="16"/>
      </w:rPr>
    </w:lvl>
    <w:lvl w:ilvl="1" w:tplc="10090019" w:tentative="1">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1" w15:restartNumberingAfterBreak="0">
    <w:nsid w:val="0D2444F8"/>
    <w:multiLevelType w:val="hybridMultilevel"/>
    <w:tmpl w:val="62F485E4"/>
    <w:lvl w:ilvl="0" w:tplc="04090001">
      <w:start w:val="1"/>
      <w:numFmt w:val="bullet"/>
      <w:lvlText w:val=""/>
      <w:lvlJc w:val="left"/>
      <w:pPr>
        <w:tabs>
          <w:tab w:val="num" w:pos="360"/>
        </w:tabs>
        <w:ind w:left="360" w:hanging="360"/>
      </w:pPr>
      <w:rPr>
        <w:rFonts w:ascii="Symbol" w:hAnsi="Symbol" w:hint="default"/>
      </w:rPr>
    </w:lvl>
    <w:lvl w:ilvl="1" w:tplc="C956A582">
      <w:numFmt w:val="bullet"/>
      <w:lvlText w:val="-"/>
      <w:lvlJc w:val="left"/>
      <w:pPr>
        <w:tabs>
          <w:tab w:val="num" w:pos="1440"/>
        </w:tabs>
        <w:ind w:left="1440" w:hanging="720"/>
      </w:pPr>
      <w:rPr>
        <w:rFonts w:ascii="Garamond" w:eastAsia="Times New Roman" w:hAnsi="Garamond"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2516C77"/>
    <w:multiLevelType w:val="hybridMultilevel"/>
    <w:tmpl w:val="B2145C5A"/>
    <w:lvl w:ilvl="0" w:tplc="1009000F">
      <w:start w:val="1"/>
      <w:numFmt w:val="decimal"/>
      <w:lvlText w:val="%1."/>
      <w:lvlJc w:val="left"/>
      <w:pPr>
        <w:tabs>
          <w:tab w:val="num" w:pos="360"/>
        </w:tabs>
        <w:ind w:left="360" w:hanging="360"/>
      </w:pPr>
    </w:lvl>
    <w:lvl w:ilvl="1" w:tplc="10090019" w:tentative="1">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3" w15:restartNumberingAfterBreak="0">
    <w:nsid w:val="12840BC5"/>
    <w:multiLevelType w:val="hybridMultilevel"/>
    <w:tmpl w:val="810E7E1E"/>
    <w:lvl w:ilvl="0" w:tplc="ED5C7B54">
      <w:start w:val="1"/>
      <w:numFmt w:val="bullet"/>
      <w:lvlText w:val=""/>
      <w:lvlJc w:val="left"/>
      <w:pPr>
        <w:tabs>
          <w:tab w:val="num" w:pos="142"/>
        </w:tabs>
        <w:ind w:left="142" w:hanging="142"/>
      </w:pPr>
      <w:rPr>
        <w:rFonts w:ascii="Symbol" w:hAnsi="Symbol" w:hint="default"/>
        <w:sz w:val="16"/>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4" w15:restartNumberingAfterBreak="0">
    <w:nsid w:val="18B346DC"/>
    <w:multiLevelType w:val="multilevel"/>
    <w:tmpl w:val="D13ECD0C"/>
    <w:lvl w:ilvl="0">
      <w:start w:val="1"/>
      <w:numFmt w:val="decimal"/>
      <w:lvlText w:val="Chapter %1."/>
      <w:lvlJc w:val="left"/>
      <w:pPr>
        <w:tabs>
          <w:tab w:val="num" w:pos="432"/>
        </w:tabs>
        <w:ind w:left="43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8DB3898"/>
    <w:multiLevelType w:val="hybridMultilevel"/>
    <w:tmpl w:val="ACA25B72"/>
    <w:lvl w:ilvl="0" w:tplc="1009000F">
      <w:start w:val="1"/>
      <w:numFmt w:val="decimal"/>
      <w:lvlText w:val="%1."/>
      <w:lvlJc w:val="left"/>
      <w:pPr>
        <w:tabs>
          <w:tab w:val="num" w:pos="360"/>
        </w:tabs>
        <w:ind w:left="360" w:hanging="360"/>
      </w:pPr>
      <w:rPr>
        <w:rFonts w:hint="default"/>
        <w:sz w:val="16"/>
      </w:rPr>
    </w:lvl>
    <w:lvl w:ilvl="1" w:tplc="FFFFFFFF">
      <w:start w:val="1"/>
      <w:numFmt w:val="bullet"/>
      <w:lvlText w:val="•"/>
      <w:lvlJc w:val="left"/>
      <w:rPr>
        <w:rFonts w:hint="default"/>
        <w:sz w:val="16"/>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Arial Narro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Arial Narro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02552F"/>
    <w:multiLevelType w:val="hybridMultilevel"/>
    <w:tmpl w:val="76FE830A"/>
    <w:lvl w:ilvl="0" w:tplc="1009000F">
      <w:start w:val="1"/>
      <w:numFmt w:val="decimal"/>
      <w:lvlText w:val="%1."/>
      <w:lvlJc w:val="left"/>
      <w:pPr>
        <w:tabs>
          <w:tab w:val="num" w:pos="360"/>
        </w:tabs>
        <w:ind w:left="360" w:hanging="360"/>
      </w:pPr>
      <w:rPr>
        <w:rFonts w:hint="default"/>
        <w:sz w:val="16"/>
      </w:rPr>
    </w:lvl>
    <w:lvl w:ilvl="1" w:tplc="10090003">
      <w:start w:val="1"/>
      <w:numFmt w:val="bullet"/>
      <w:lvlText w:val="o"/>
      <w:lvlJc w:val="left"/>
      <w:pPr>
        <w:tabs>
          <w:tab w:val="num" w:pos="1440"/>
        </w:tabs>
        <w:ind w:left="1440" w:hanging="360"/>
      </w:pPr>
      <w:rPr>
        <w:rFonts w:ascii="Courier New" w:hAnsi="Courier New" w:cs="Arial Narro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Arial Narro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Arial Narro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E852E1"/>
    <w:multiLevelType w:val="hybridMultilevel"/>
    <w:tmpl w:val="B4EC4876"/>
    <w:lvl w:ilvl="0" w:tplc="1009000F">
      <w:start w:val="1"/>
      <w:numFmt w:val="decimal"/>
      <w:lvlText w:val="%1."/>
      <w:lvlJc w:val="left"/>
      <w:pPr>
        <w:tabs>
          <w:tab w:val="num" w:pos="360"/>
        </w:tabs>
        <w:ind w:left="360" w:hanging="360"/>
      </w:pPr>
      <w:rPr>
        <w:rFonts w:hint="default"/>
        <w:sz w:val="16"/>
      </w:rPr>
    </w:lvl>
    <w:lvl w:ilvl="1" w:tplc="10090003" w:tentative="1">
      <w:start w:val="1"/>
      <w:numFmt w:val="bullet"/>
      <w:lvlText w:val="o"/>
      <w:lvlJc w:val="left"/>
      <w:pPr>
        <w:tabs>
          <w:tab w:val="num" w:pos="1440"/>
        </w:tabs>
        <w:ind w:left="1440" w:hanging="360"/>
      </w:pPr>
      <w:rPr>
        <w:rFonts w:ascii="Courier New" w:hAnsi="Courier New" w:cs="Arial Narro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Arial Narro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Arial Narro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AD5AF0"/>
    <w:multiLevelType w:val="hybridMultilevel"/>
    <w:tmpl w:val="D8A8381C"/>
    <w:lvl w:ilvl="0" w:tplc="04090001">
      <w:start w:val="1"/>
      <w:numFmt w:val="bullet"/>
      <w:lvlText w:val=""/>
      <w:lvlJc w:val="left"/>
      <w:pPr>
        <w:tabs>
          <w:tab w:val="num" w:pos="720"/>
        </w:tabs>
        <w:ind w:left="720" w:hanging="360"/>
      </w:pPr>
      <w:rPr>
        <w:rFonts w:ascii="Symbol" w:hAnsi="Symbol" w:hint="default"/>
      </w:rPr>
    </w:lvl>
    <w:lvl w:ilvl="1" w:tplc="1FA0A4CA">
      <w:start w:val="1"/>
      <w:numFmt w:val="bullet"/>
      <w:lvlText w:val=""/>
      <w:lvlJc w:val="left"/>
      <w:pPr>
        <w:tabs>
          <w:tab w:val="num" w:pos="1440"/>
        </w:tabs>
        <w:ind w:left="1440" w:hanging="360"/>
      </w:pPr>
      <w:rPr>
        <w:rFonts w:ascii="Symbol" w:hAnsi="Symbol" w:hint="default"/>
        <w:color w:val="auto"/>
        <w:sz w:val="24"/>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1DAE637B"/>
    <w:multiLevelType w:val="hybridMultilevel"/>
    <w:tmpl w:val="63B47DA4"/>
    <w:lvl w:ilvl="0" w:tplc="ED5C7B54">
      <w:start w:val="1"/>
      <w:numFmt w:val="bullet"/>
      <w:lvlText w:val=""/>
      <w:lvlJc w:val="left"/>
      <w:pPr>
        <w:tabs>
          <w:tab w:val="num" w:pos="142"/>
        </w:tabs>
        <w:ind w:left="142" w:hanging="142"/>
      </w:pPr>
      <w:rPr>
        <w:rFonts w:ascii="Symbol" w:hAnsi="Symbol" w:hint="default"/>
        <w:sz w:val="16"/>
      </w:rPr>
    </w:lvl>
    <w:lvl w:ilvl="1" w:tplc="10090003" w:tentative="1">
      <w:start w:val="1"/>
      <w:numFmt w:val="bullet"/>
      <w:lvlText w:val="o"/>
      <w:lvlJc w:val="left"/>
      <w:pPr>
        <w:tabs>
          <w:tab w:val="num" w:pos="1440"/>
        </w:tabs>
        <w:ind w:left="1440" w:hanging="360"/>
      </w:pPr>
      <w:rPr>
        <w:rFonts w:ascii="Courier New" w:hAnsi="Courier New" w:cs="Arial Narro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Arial Narro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Arial Narro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E20846"/>
    <w:multiLevelType w:val="hybridMultilevel"/>
    <w:tmpl w:val="082E5144"/>
    <w:lvl w:ilvl="0" w:tplc="EDFC6BA6">
      <w:start w:val="1"/>
      <w:numFmt w:val="bullet"/>
      <w:pStyle w:val="bullet"/>
      <w:lvlText w:val=""/>
      <w:lvlJc w:val="left"/>
      <w:pPr>
        <w:tabs>
          <w:tab w:val="num" w:pos="417"/>
        </w:tabs>
        <w:ind w:left="417" w:hanging="360"/>
      </w:pPr>
      <w:rPr>
        <w:rFonts w:ascii="Symbol" w:hAnsi="Symbol" w:hint="default"/>
        <w:sz w:val="18"/>
      </w:rPr>
    </w:lvl>
    <w:lvl w:ilvl="1" w:tplc="10090003" w:tentative="1">
      <w:start w:val="1"/>
      <w:numFmt w:val="bullet"/>
      <w:lvlText w:val="o"/>
      <w:lvlJc w:val="left"/>
      <w:pPr>
        <w:tabs>
          <w:tab w:val="num" w:pos="1440"/>
        </w:tabs>
        <w:ind w:left="1440" w:hanging="360"/>
      </w:pPr>
      <w:rPr>
        <w:rFonts w:ascii="Courier New" w:hAnsi="Courier New" w:cs="Arial Narro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Arial Narro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Arial Narro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FD90AEB"/>
    <w:multiLevelType w:val="hybridMultilevel"/>
    <w:tmpl w:val="EFD665FC"/>
    <w:lvl w:ilvl="0" w:tplc="8CD68134">
      <w:start w:val="1"/>
      <w:numFmt w:val="bullet"/>
      <w:lvlText w:val=""/>
      <w:lvlJc w:val="left"/>
      <w:pPr>
        <w:tabs>
          <w:tab w:val="num" w:pos="360"/>
        </w:tabs>
        <w:ind w:left="360" w:hanging="360"/>
      </w:pPr>
      <w:rPr>
        <w:rFonts w:ascii="Symbol" w:hAnsi="Symbol" w:hint="default"/>
        <w:sz w:val="18"/>
      </w:rPr>
    </w:lvl>
    <w:lvl w:ilvl="1" w:tplc="10090003" w:tentative="1">
      <w:start w:val="1"/>
      <w:numFmt w:val="bullet"/>
      <w:lvlText w:val="o"/>
      <w:lvlJc w:val="left"/>
      <w:pPr>
        <w:tabs>
          <w:tab w:val="num" w:pos="1440"/>
        </w:tabs>
        <w:ind w:left="1440" w:hanging="360"/>
      </w:pPr>
      <w:rPr>
        <w:rFonts w:ascii="Courier New" w:hAnsi="Courier New" w:cs="Arial Narro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Arial Narro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Arial Narro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DE0E6C"/>
    <w:multiLevelType w:val="hybridMultilevel"/>
    <w:tmpl w:val="E5F8DCF4"/>
    <w:lvl w:ilvl="0" w:tplc="BADABDA6">
      <w:start w:val="1"/>
      <w:numFmt w:val="decimal"/>
      <w:lvlText w:val="%1."/>
      <w:lvlJc w:val="left"/>
      <w:pPr>
        <w:tabs>
          <w:tab w:val="num" w:pos="360"/>
        </w:tabs>
        <w:ind w:left="360" w:hanging="360"/>
      </w:pPr>
      <w:rPr>
        <w:rFonts w:hint="default"/>
        <w:sz w:val="16"/>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3" w15:restartNumberingAfterBreak="0">
    <w:nsid w:val="272458B7"/>
    <w:multiLevelType w:val="hybridMultilevel"/>
    <w:tmpl w:val="433A7E8A"/>
    <w:lvl w:ilvl="0" w:tplc="10090001">
      <w:start w:val="1"/>
      <w:numFmt w:val="bullet"/>
      <w:lvlText w:val=""/>
      <w:lvlJc w:val="left"/>
      <w:pPr>
        <w:ind w:left="6120" w:hanging="360"/>
      </w:pPr>
      <w:rPr>
        <w:rFonts w:ascii="Symbol" w:hAnsi="Symbol" w:hint="default"/>
      </w:rPr>
    </w:lvl>
    <w:lvl w:ilvl="1" w:tplc="10090003" w:tentative="1">
      <w:start w:val="1"/>
      <w:numFmt w:val="bullet"/>
      <w:lvlText w:val="o"/>
      <w:lvlJc w:val="left"/>
      <w:pPr>
        <w:ind w:left="6840" w:hanging="360"/>
      </w:pPr>
      <w:rPr>
        <w:rFonts w:ascii="Courier New" w:hAnsi="Courier New" w:cs="Courier New" w:hint="default"/>
      </w:rPr>
    </w:lvl>
    <w:lvl w:ilvl="2" w:tplc="10090005" w:tentative="1">
      <w:start w:val="1"/>
      <w:numFmt w:val="bullet"/>
      <w:lvlText w:val=""/>
      <w:lvlJc w:val="left"/>
      <w:pPr>
        <w:ind w:left="7560" w:hanging="360"/>
      </w:pPr>
      <w:rPr>
        <w:rFonts w:ascii="Wingdings" w:hAnsi="Wingdings" w:hint="default"/>
      </w:rPr>
    </w:lvl>
    <w:lvl w:ilvl="3" w:tplc="10090001" w:tentative="1">
      <w:start w:val="1"/>
      <w:numFmt w:val="bullet"/>
      <w:lvlText w:val=""/>
      <w:lvlJc w:val="left"/>
      <w:pPr>
        <w:ind w:left="8280" w:hanging="360"/>
      </w:pPr>
      <w:rPr>
        <w:rFonts w:ascii="Symbol" w:hAnsi="Symbol" w:hint="default"/>
      </w:rPr>
    </w:lvl>
    <w:lvl w:ilvl="4" w:tplc="10090003" w:tentative="1">
      <w:start w:val="1"/>
      <w:numFmt w:val="bullet"/>
      <w:lvlText w:val="o"/>
      <w:lvlJc w:val="left"/>
      <w:pPr>
        <w:ind w:left="9000" w:hanging="360"/>
      </w:pPr>
      <w:rPr>
        <w:rFonts w:ascii="Courier New" w:hAnsi="Courier New" w:cs="Courier New" w:hint="default"/>
      </w:rPr>
    </w:lvl>
    <w:lvl w:ilvl="5" w:tplc="10090005" w:tentative="1">
      <w:start w:val="1"/>
      <w:numFmt w:val="bullet"/>
      <w:lvlText w:val=""/>
      <w:lvlJc w:val="left"/>
      <w:pPr>
        <w:ind w:left="9720" w:hanging="360"/>
      </w:pPr>
      <w:rPr>
        <w:rFonts w:ascii="Wingdings" w:hAnsi="Wingdings" w:hint="default"/>
      </w:rPr>
    </w:lvl>
    <w:lvl w:ilvl="6" w:tplc="10090001" w:tentative="1">
      <w:start w:val="1"/>
      <w:numFmt w:val="bullet"/>
      <w:lvlText w:val=""/>
      <w:lvlJc w:val="left"/>
      <w:pPr>
        <w:ind w:left="10440" w:hanging="360"/>
      </w:pPr>
      <w:rPr>
        <w:rFonts w:ascii="Symbol" w:hAnsi="Symbol" w:hint="default"/>
      </w:rPr>
    </w:lvl>
    <w:lvl w:ilvl="7" w:tplc="10090003" w:tentative="1">
      <w:start w:val="1"/>
      <w:numFmt w:val="bullet"/>
      <w:lvlText w:val="o"/>
      <w:lvlJc w:val="left"/>
      <w:pPr>
        <w:ind w:left="11160" w:hanging="360"/>
      </w:pPr>
      <w:rPr>
        <w:rFonts w:ascii="Courier New" w:hAnsi="Courier New" w:cs="Courier New" w:hint="default"/>
      </w:rPr>
    </w:lvl>
    <w:lvl w:ilvl="8" w:tplc="10090005" w:tentative="1">
      <w:start w:val="1"/>
      <w:numFmt w:val="bullet"/>
      <w:lvlText w:val=""/>
      <w:lvlJc w:val="left"/>
      <w:pPr>
        <w:ind w:left="11880" w:hanging="360"/>
      </w:pPr>
      <w:rPr>
        <w:rFonts w:ascii="Wingdings" w:hAnsi="Wingdings" w:hint="default"/>
      </w:rPr>
    </w:lvl>
  </w:abstractNum>
  <w:abstractNum w:abstractNumId="14" w15:restartNumberingAfterBreak="0">
    <w:nsid w:val="293C2B92"/>
    <w:multiLevelType w:val="hybridMultilevel"/>
    <w:tmpl w:val="6F3A8176"/>
    <w:lvl w:ilvl="0" w:tplc="ED5C7B54">
      <w:start w:val="1"/>
      <w:numFmt w:val="bullet"/>
      <w:lvlText w:val=""/>
      <w:lvlJc w:val="left"/>
      <w:pPr>
        <w:tabs>
          <w:tab w:val="num" w:pos="142"/>
        </w:tabs>
        <w:ind w:left="142" w:hanging="142"/>
      </w:pPr>
      <w:rPr>
        <w:rFonts w:ascii="Symbol" w:hAnsi="Symbol" w:hint="default"/>
        <w:sz w:val="16"/>
      </w:rPr>
    </w:lvl>
    <w:lvl w:ilvl="1" w:tplc="FFFFFFFF">
      <w:start w:val="1"/>
      <w:numFmt w:val="bullet"/>
      <w:lvlText w:val="•"/>
      <w:lvlJc w:val="left"/>
      <w:rPr>
        <w:rFonts w:hint="default"/>
        <w:sz w:val="16"/>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Arial Narro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Arial Narro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06973AD"/>
    <w:multiLevelType w:val="multilevel"/>
    <w:tmpl w:val="E91ECDD2"/>
    <w:lvl w:ilvl="0">
      <w:start w:val="1"/>
      <w:numFmt w:val="bullet"/>
      <w:lvlText w:val=""/>
      <w:lvlJc w:val="left"/>
      <w:pPr>
        <w:tabs>
          <w:tab w:val="num" w:pos="360"/>
        </w:tabs>
        <w:ind w:left="360" w:hanging="360"/>
      </w:pPr>
      <w:rPr>
        <w:rFonts w:ascii="Symbol" w:hAnsi="Symbol" w:hint="default"/>
        <w:b w:val="0"/>
        <w:i w:val="0"/>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30DB10FD"/>
    <w:multiLevelType w:val="multilevel"/>
    <w:tmpl w:val="D13ECD0C"/>
    <w:lvl w:ilvl="0">
      <w:start w:val="1"/>
      <w:numFmt w:val="decimal"/>
      <w:lvlText w:val="Chapter %1."/>
      <w:lvlJc w:val="left"/>
      <w:pPr>
        <w:tabs>
          <w:tab w:val="num" w:pos="432"/>
        </w:tabs>
        <w:ind w:left="43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36BF0747"/>
    <w:multiLevelType w:val="hybridMultilevel"/>
    <w:tmpl w:val="CC661B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C9E4A3B"/>
    <w:multiLevelType w:val="hybridMultilevel"/>
    <w:tmpl w:val="EE60728C"/>
    <w:lvl w:ilvl="0" w:tplc="342E11A8">
      <w:start w:val="1"/>
      <w:numFmt w:val="decimal"/>
      <w:lvlText w:val="%1."/>
      <w:lvlJc w:val="left"/>
      <w:pPr>
        <w:tabs>
          <w:tab w:val="num" w:pos="360"/>
        </w:tabs>
        <w:ind w:left="360" w:hanging="360"/>
      </w:pPr>
      <w:rPr>
        <w:rFonts w:hint="default"/>
        <w:sz w:val="16"/>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9" w15:restartNumberingAfterBreak="0">
    <w:nsid w:val="43711AC9"/>
    <w:multiLevelType w:val="hybridMultilevel"/>
    <w:tmpl w:val="A9246170"/>
    <w:lvl w:ilvl="0" w:tplc="ED5C7B54">
      <w:start w:val="1"/>
      <w:numFmt w:val="bullet"/>
      <w:lvlText w:val=""/>
      <w:lvlJc w:val="left"/>
      <w:pPr>
        <w:tabs>
          <w:tab w:val="num" w:pos="142"/>
        </w:tabs>
        <w:ind w:left="142" w:hanging="142"/>
      </w:pPr>
      <w:rPr>
        <w:rFonts w:ascii="Symbol" w:hAnsi="Symbol" w:hint="default"/>
        <w:sz w:val="16"/>
      </w:rPr>
    </w:lvl>
    <w:lvl w:ilvl="1" w:tplc="10090003" w:tentative="1">
      <w:start w:val="1"/>
      <w:numFmt w:val="bullet"/>
      <w:lvlText w:val="o"/>
      <w:lvlJc w:val="left"/>
      <w:pPr>
        <w:tabs>
          <w:tab w:val="num" w:pos="1440"/>
        </w:tabs>
        <w:ind w:left="1440" w:hanging="360"/>
      </w:pPr>
      <w:rPr>
        <w:rFonts w:ascii="Courier New" w:hAnsi="Courier New" w:cs="Arial Narro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Arial Narro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Arial Narro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7F70B97"/>
    <w:multiLevelType w:val="hybridMultilevel"/>
    <w:tmpl w:val="863C3880"/>
    <w:lvl w:ilvl="0" w:tplc="27EC0036">
      <w:start w:val="1"/>
      <w:numFmt w:val="decimal"/>
      <w:lvlText w:val="%1."/>
      <w:lvlJc w:val="left"/>
      <w:pPr>
        <w:tabs>
          <w:tab w:val="num" w:pos="360"/>
        </w:tabs>
        <w:ind w:left="360" w:hanging="360"/>
      </w:pPr>
      <w:rPr>
        <w:rFonts w:hint="default"/>
        <w:sz w:val="16"/>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1" w15:restartNumberingAfterBreak="0">
    <w:nsid w:val="4E945093"/>
    <w:multiLevelType w:val="hybridMultilevel"/>
    <w:tmpl w:val="D7580258"/>
    <w:lvl w:ilvl="0" w:tplc="28D2676E">
      <w:start w:val="1"/>
      <w:numFmt w:val="decimal"/>
      <w:lvlText w:val="%1."/>
      <w:lvlJc w:val="left"/>
      <w:pPr>
        <w:tabs>
          <w:tab w:val="num" w:pos="360"/>
        </w:tabs>
        <w:ind w:left="360" w:hanging="360"/>
      </w:pPr>
      <w:rPr>
        <w:rFonts w:hint="default"/>
        <w:sz w:val="16"/>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2" w15:restartNumberingAfterBreak="0">
    <w:nsid w:val="502F5211"/>
    <w:multiLevelType w:val="hybridMultilevel"/>
    <w:tmpl w:val="391EA30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2004"/>
        </w:tabs>
        <w:ind w:left="2004" w:hanging="360"/>
      </w:pPr>
      <w:rPr>
        <w:rFonts w:ascii="Courier New" w:hAnsi="Courier New" w:cs="Arial Narrow" w:hint="default"/>
      </w:rPr>
    </w:lvl>
    <w:lvl w:ilvl="2" w:tplc="04090005" w:tentative="1">
      <w:start w:val="1"/>
      <w:numFmt w:val="bullet"/>
      <w:lvlText w:val=""/>
      <w:lvlJc w:val="left"/>
      <w:pPr>
        <w:tabs>
          <w:tab w:val="num" w:pos="2724"/>
        </w:tabs>
        <w:ind w:left="2724" w:hanging="360"/>
      </w:pPr>
      <w:rPr>
        <w:rFonts w:ascii="Wingdings" w:hAnsi="Wingdings" w:hint="default"/>
      </w:rPr>
    </w:lvl>
    <w:lvl w:ilvl="3" w:tplc="04090001" w:tentative="1">
      <w:start w:val="1"/>
      <w:numFmt w:val="bullet"/>
      <w:lvlText w:val=""/>
      <w:lvlJc w:val="left"/>
      <w:pPr>
        <w:tabs>
          <w:tab w:val="num" w:pos="3444"/>
        </w:tabs>
        <w:ind w:left="3444" w:hanging="360"/>
      </w:pPr>
      <w:rPr>
        <w:rFonts w:ascii="Symbol" w:hAnsi="Symbol" w:hint="default"/>
      </w:rPr>
    </w:lvl>
    <w:lvl w:ilvl="4" w:tplc="04090003" w:tentative="1">
      <w:start w:val="1"/>
      <w:numFmt w:val="bullet"/>
      <w:lvlText w:val="o"/>
      <w:lvlJc w:val="left"/>
      <w:pPr>
        <w:tabs>
          <w:tab w:val="num" w:pos="4164"/>
        </w:tabs>
        <w:ind w:left="4164" w:hanging="360"/>
      </w:pPr>
      <w:rPr>
        <w:rFonts w:ascii="Courier New" w:hAnsi="Courier New" w:cs="Arial Narrow" w:hint="default"/>
      </w:rPr>
    </w:lvl>
    <w:lvl w:ilvl="5" w:tplc="04090005" w:tentative="1">
      <w:start w:val="1"/>
      <w:numFmt w:val="bullet"/>
      <w:lvlText w:val=""/>
      <w:lvlJc w:val="left"/>
      <w:pPr>
        <w:tabs>
          <w:tab w:val="num" w:pos="4884"/>
        </w:tabs>
        <w:ind w:left="4884" w:hanging="360"/>
      </w:pPr>
      <w:rPr>
        <w:rFonts w:ascii="Wingdings" w:hAnsi="Wingdings" w:hint="default"/>
      </w:rPr>
    </w:lvl>
    <w:lvl w:ilvl="6" w:tplc="04090001" w:tentative="1">
      <w:start w:val="1"/>
      <w:numFmt w:val="bullet"/>
      <w:lvlText w:val=""/>
      <w:lvlJc w:val="left"/>
      <w:pPr>
        <w:tabs>
          <w:tab w:val="num" w:pos="5604"/>
        </w:tabs>
        <w:ind w:left="5604" w:hanging="360"/>
      </w:pPr>
      <w:rPr>
        <w:rFonts w:ascii="Symbol" w:hAnsi="Symbol" w:hint="default"/>
      </w:rPr>
    </w:lvl>
    <w:lvl w:ilvl="7" w:tplc="04090003" w:tentative="1">
      <w:start w:val="1"/>
      <w:numFmt w:val="bullet"/>
      <w:lvlText w:val="o"/>
      <w:lvlJc w:val="left"/>
      <w:pPr>
        <w:tabs>
          <w:tab w:val="num" w:pos="6324"/>
        </w:tabs>
        <w:ind w:left="6324" w:hanging="360"/>
      </w:pPr>
      <w:rPr>
        <w:rFonts w:ascii="Courier New" w:hAnsi="Courier New" w:cs="Arial Narrow" w:hint="default"/>
      </w:rPr>
    </w:lvl>
    <w:lvl w:ilvl="8" w:tplc="04090005" w:tentative="1">
      <w:start w:val="1"/>
      <w:numFmt w:val="bullet"/>
      <w:lvlText w:val=""/>
      <w:lvlJc w:val="left"/>
      <w:pPr>
        <w:tabs>
          <w:tab w:val="num" w:pos="7044"/>
        </w:tabs>
        <w:ind w:left="7044" w:hanging="360"/>
      </w:pPr>
      <w:rPr>
        <w:rFonts w:ascii="Wingdings" w:hAnsi="Wingdings" w:hint="default"/>
      </w:rPr>
    </w:lvl>
  </w:abstractNum>
  <w:abstractNum w:abstractNumId="23" w15:restartNumberingAfterBreak="0">
    <w:nsid w:val="50E53016"/>
    <w:multiLevelType w:val="hybridMultilevel"/>
    <w:tmpl w:val="F7B68784"/>
    <w:lvl w:ilvl="0" w:tplc="C5E0DA0A">
      <w:start w:val="1"/>
      <w:numFmt w:val="decimal"/>
      <w:lvlText w:val="%1."/>
      <w:lvlJc w:val="left"/>
      <w:pPr>
        <w:tabs>
          <w:tab w:val="num" w:pos="360"/>
        </w:tabs>
        <w:ind w:left="360" w:hanging="360"/>
      </w:pPr>
      <w:rPr>
        <w:rFonts w:hint="default"/>
        <w:sz w:val="16"/>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4" w15:restartNumberingAfterBreak="0">
    <w:nsid w:val="51FF69B5"/>
    <w:multiLevelType w:val="hybridMultilevel"/>
    <w:tmpl w:val="38883AD0"/>
    <w:lvl w:ilvl="0" w:tplc="1FA0A4CA">
      <w:start w:val="1"/>
      <w:numFmt w:val="bullet"/>
      <w:lvlText w:val=""/>
      <w:lvlJc w:val="left"/>
      <w:pPr>
        <w:tabs>
          <w:tab w:val="num" w:pos="360"/>
        </w:tabs>
        <w:ind w:left="360" w:hanging="360"/>
      </w:pPr>
      <w:rPr>
        <w:rFonts w:ascii="Symbol" w:hAnsi="Symbol" w:hint="default"/>
        <w:color w:val="auto"/>
        <w:sz w:val="24"/>
      </w:rPr>
    </w:lvl>
    <w:lvl w:ilvl="1" w:tplc="04090001">
      <w:start w:val="1"/>
      <w:numFmt w:val="bullet"/>
      <w:lvlText w:val=""/>
      <w:lvlJc w:val="left"/>
      <w:pPr>
        <w:tabs>
          <w:tab w:val="num" w:pos="1440"/>
        </w:tabs>
        <w:ind w:left="1440" w:hanging="360"/>
      </w:pPr>
      <w:rPr>
        <w:rFonts w:ascii="Symbol" w:hAnsi="Symbol" w:hint="default"/>
        <w:color w:val="auto"/>
        <w:sz w:val="24"/>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5112590"/>
    <w:multiLevelType w:val="multilevel"/>
    <w:tmpl w:val="10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555B4710"/>
    <w:multiLevelType w:val="hybridMultilevel"/>
    <w:tmpl w:val="E6586650"/>
    <w:lvl w:ilvl="0" w:tplc="04090005">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824"/>
        </w:tabs>
        <w:ind w:left="1824" w:hanging="360"/>
      </w:pPr>
      <w:rPr>
        <w:rFonts w:ascii="Courier New" w:hAnsi="Courier New" w:cs="Arial Narrow" w:hint="default"/>
      </w:rPr>
    </w:lvl>
    <w:lvl w:ilvl="2" w:tplc="04090005" w:tentative="1">
      <w:start w:val="1"/>
      <w:numFmt w:val="bullet"/>
      <w:lvlText w:val=""/>
      <w:lvlJc w:val="left"/>
      <w:pPr>
        <w:tabs>
          <w:tab w:val="num" w:pos="2544"/>
        </w:tabs>
        <w:ind w:left="2544" w:hanging="360"/>
      </w:pPr>
      <w:rPr>
        <w:rFonts w:ascii="Wingdings" w:hAnsi="Wingdings" w:hint="default"/>
      </w:rPr>
    </w:lvl>
    <w:lvl w:ilvl="3" w:tplc="04090001" w:tentative="1">
      <w:start w:val="1"/>
      <w:numFmt w:val="bullet"/>
      <w:lvlText w:val=""/>
      <w:lvlJc w:val="left"/>
      <w:pPr>
        <w:tabs>
          <w:tab w:val="num" w:pos="3264"/>
        </w:tabs>
        <w:ind w:left="3264" w:hanging="360"/>
      </w:pPr>
      <w:rPr>
        <w:rFonts w:ascii="Symbol" w:hAnsi="Symbol" w:hint="default"/>
      </w:rPr>
    </w:lvl>
    <w:lvl w:ilvl="4" w:tplc="04090003" w:tentative="1">
      <w:start w:val="1"/>
      <w:numFmt w:val="bullet"/>
      <w:lvlText w:val="o"/>
      <w:lvlJc w:val="left"/>
      <w:pPr>
        <w:tabs>
          <w:tab w:val="num" w:pos="3984"/>
        </w:tabs>
        <w:ind w:left="3984" w:hanging="360"/>
      </w:pPr>
      <w:rPr>
        <w:rFonts w:ascii="Courier New" w:hAnsi="Courier New" w:cs="Arial Narrow" w:hint="default"/>
      </w:rPr>
    </w:lvl>
    <w:lvl w:ilvl="5" w:tplc="04090005" w:tentative="1">
      <w:start w:val="1"/>
      <w:numFmt w:val="bullet"/>
      <w:lvlText w:val=""/>
      <w:lvlJc w:val="left"/>
      <w:pPr>
        <w:tabs>
          <w:tab w:val="num" w:pos="4704"/>
        </w:tabs>
        <w:ind w:left="4704" w:hanging="360"/>
      </w:pPr>
      <w:rPr>
        <w:rFonts w:ascii="Wingdings" w:hAnsi="Wingdings" w:hint="default"/>
      </w:rPr>
    </w:lvl>
    <w:lvl w:ilvl="6" w:tplc="04090001" w:tentative="1">
      <w:start w:val="1"/>
      <w:numFmt w:val="bullet"/>
      <w:lvlText w:val=""/>
      <w:lvlJc w:val="left"/>
      <w:pPr>
        <w:tabs>
          <w:tab w:val="num" w:pos="5424"/>
        </w:tabs>
        <w:ind w:left="5424" w:hanging="360"/>
      </w:pPr>
      <w:rPr>
        <w:rFonts w:ascii="Symbol" w:hAnsi="Symbol" w:hint="default"/>
      </w:rPr>
    </w:lvl>
    <w:lvl w:ilvl="7" w:tplc="04090003" w:tentative="1">
      <w:start w:val="1"/>
      <w:numFmt w:val="bullet"/>
      <w:lvlText w:val="o"/>
      <w:lvlJc w:val="left"/>
      <w:pPr>
        <w:tabs>
          <w:tab w:val="num" w:pos="6144"/>
        </w:tabs>
        <w:ind w:left="6144" w:hanging="360"/>
      </w:pPr>
      <w:rPr>
        <w:rFonts w:ascii="Courier New" w:hAnsi="Courier New" w:cs="Arial Narrow" w:hint="default"/>
      </w:rPr>
    </w:lvl>
    <w:lvl w:ilvl="8" w:tplc="04090005" w:tentative="1">
      <w:start w:val="1"/>
      <w:numFmt w:val="bullet"/>
      <w:lvlText w:val=""/>
      <w:lvlJc w:val="left"/>
      <w:pPr>
        <w:tabs>
          <w:tab w:val="num" w:pos="6864"/>
        </w:tabs>
        <w:ind w:left="6864" w:hanging="360"/>
      </w:pPr>
      <w:rPr>
        <w:rFonts w:ascii="Wingdings" w:hAnsi="Wingdings" w:hint="default"/>
      </w:rPr>
    </w:lvl>
  </w:abstractNum>
  <w:abstractNum w:abstractNumId="27" w15:restartNumberingAfterBreak="0">
    <w:nsid w:val="58C54BD2"/>
    <w:multiLevelType w:val="hybridMultilevel"/>
    <w:tmpl w:val="E166B12A"/>
    <w:lvl w:ilvl="0" w:tplc="1009000F">
      <w:start w:val="1"/>
      <w:numFmt w:val="decimal"/>
      <w:lvlText w:val="%1."/>
      <w:lvlJc w:val="left"/>
      <w:pPr>
        <w:tabs>
          <w:tab w:val="num" w:pos="360"/>
        </w:tabs>
        <w:ind w:left="360" w:hanging="360"/>
      </w:pPr>
      <w:rPr>
        <w:rFonts w:hint="default"/>
        <w:sz w:val="16"/>
      </w:rPr>
    </w:lvl>
    <w:lvl w:ilvl="1" w:tplc="FFFFFFFF">
      <w:start w:val="1"/>
      <w:numFmt w:val="bullet"/>
      <w:lvlText w:val="•"/>
      <w:lvlJc w:val="left"/>
      <w:rPr>
        <w:rFonts w:hint="default"/>
        <w:sz w:val="16"/>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Arial Narro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Arial Narro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C3227F6"/>
    <w:multiLevelType w:val="hybridMultilevel"/>
    <w:tmpl w:val="91028EF2"/>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tabs>
          <w:tab w:val="num" w:pos="1260"/>
        </w:tabs>
        <w:ind w:left="1260" w:hanging="360"/>
      </w:pPr>
      <w:rPr>
        <w:rFonts w:ascii="Courier New" w:hAnsi="Courier New" w:cs="Arial Narro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Arial Narro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Arial Narro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9" w15:restartNumberingAfterBreak="0">
    <w:nsid w:val="603D4865"/>
    <w:multiLevelType w:val="multilevel"/>
    <w:tmpl w:val="1BF28CD8"/>
    <w:lvl w:ilvl="0">
      <w:start w:val="1"/>
      <w:numFmt w:val="bullet"/>
      <w:lvlText w:val=""/>
      <w:lvlJc w:val="left"/>
      <w:pPr>
        <w:tabs>
          <w:tab w:val="num" w:pos="360"/>
        </w:tabs>
        <w:ind w:left="360" w:hanging="360"/>
      </w:pPr>
      <w:rPr>
        <w:rFonts w:ascii="Symbol" w:hAnsi="Symbol" w:hint="default"/>
        <w:b w:val="0"/>
        <w:i w:val="0"/>
        <w:color w:val="auto"/>
        <w:sz w:val="20"/>
        <w:szCs w:val="18"/>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15:restartNumberingAfterBreak="0">
    <w:nsid w:val="64AB3DA9"/>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1" w15:restartNumberingAfterBreak="0">
    <w:nsid w:val="654F4C14"/>
    <w:multiLevelType w:val="hybridMultilevel"/>
    <w:tmpl w:val="DE5E53F8"/>
    <w:lvl w:ilvl="0" w:tplc="ED5C7B54">
      <w:start w:val="1"/>
      <w:numFmt w:val="bullet"/>
      <w:lvlText w:val=""/>
      <w:lvlJc w:val="left"/>
      <w:pPr>
        <w:tabs>
          <w:tab w:val="num" w:pos="142"/>
        </w:tabs>
        <w:ind w:left="142" w:hanging="142"/>
      </w:pPr>
      <w:rPr>
        <w:rFonts w:ascii="Symbol" w:hAnsi="Symbol" w:hint="default"/>
        <w:sz w:val="16"/>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2" w15:restartNumberingAfterBreak="0">
    <w:nsid w:val="68A01BAF"/>
    <w:multiLevelType w:val="hybridMultilevel"/>
    <w:tmpl w:val="8B6061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Marlett" w:hAnsi="Marlett"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Marlett" w:hAnsi="Marlett"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Marlett" w:hAnsi="Marlett" w:hint="default"/>
      </w:rPr>
    </w:lvl>
  </w:abstractNum>
  <w:abstractNum w:abstractNumId="33" w15:restartNumberingAfterBreak="0">
    <w:nsid w:val="6AE234CD"/>
    <w:multiLevelType w:val="hybridMultilevel"/>
    <w:tmpl w:val="B8EA85BC"/>
    <w:lvl w:ilvl="0" w:tplc="1009000F">
      <w:start w:val="1"/>
      <w:numFmt w:val="decimal"/>
      <w:lvlText w:val="%1."/>
      <w:lvlJc w:val="left"/>
      <w:pPr>
        <w:tabs>
          <w:tab w:val="num" w:pos="360"/>
        </w:tabs>
        <w:ind w:left="360" w:hanging="360"/>
      </w:pPr>
    </w:lvl>
    <w:lvl w:ilvl="1" w:tplc="10090019" w:tentative="1">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34" w15:restartNumberingAfterBreak="0">
    <w:nsid w:val="6C7635A3"/>
    <w:multiLevelType w:val="hybridMultilevel"/>
    <w:tmpl w:val="B83A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CC01B1"/>
    <w:multiLevelType w:val="hybridMultilevel"/>
    <w:tmpl w:val="2166C862"/>
    <w:lvl w:ilvl="0" w:tplc="ED5C7B54">
      <w:start w:val="1"/>
      <w:numFmt w:val="bullet"/>
      <w:lvlText w:val=""/>
      <w:lvlJc w:val="left"/>
      <w:pPr>
        <w:tabs>
          <w:tab w:val="num" w:pos="142"/>
        </w:tabs>
        <w:ind w:left="142" w:hanging="142"/>
      </w:pPr>
      <w:rPr>
        <w:rFonts w:ascii="Symbol" w:hAnsi="Symbol" w:hint="default"/>
        <w:sz w:val="16"/>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6" w15:restartNumberingAfterBreak="0">
    <w:nsid w:val="71231D2C"/>
    <w:multiLevelType w:val="multilevel"/>
    <w:tmpl w:val="10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38804F0"/>
    <w:multiLevelType w:val="hybridMultilevel"/>
    <w:tmpl w:val="6A2489AE"/>
    <w:lvl w:ilvl="0" w:tplc="ED5C7B54">
      <w:start w:val="1"/>
      <w:numFmt w:val="bullet"/>
      <w:lvlText w:val=""/>
      <w:lvlJc w:val="left"/>
      <w:pPr>
        <w:tabs>
          <w:tab w:val="num" w:pos="142"/>
        </w:tabs>
        <w:ind w:left="142" w:hanging="142"/>
      </w:pPr>
      <w:rPr>
        <w:rFonts w:ascii="Symbol" w:hAnsi="Symbol" w:hint="default"/>
        <w:sz w:val="16"/>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8" w15:restartNumberingAfterBreak="0">
    <w:nsid w:val="749A0132"/>
    <w:multiLevelType w:val="hybridMultilevel"/>
    <w:tmpl w:val="A2F04B6C"/>
    <w:lvl w:ilvl="0" w:tplc="B4E08594">
      <w:start w:val="1"/>
      <w:numFmt w:val="decimal"/>
      <w:lvlText w:val="%1."/>
      <w:lvlJc w:val="left"/>
      <w:pPr>
        <w:tabs>
          <w:tab w:val="num" w:pos="360"/>
        </w:tabs>
        <w:ind w:left="360" w:hanging="360"/>
      </w:pPr>
      <w:rPr>
        <w:rFonts w:hint="default"/>
        <w:sz w:val="16"/>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9" w15:restartNumberingAfterBreak="0">
    <w:nsid w:val="7524346D"/>
    <w:multiLevelType w:val="hybridMultilevel"/>
    <w:tmpl w:val="14D48FAC"/>
    <w:lvl w:ilvl="0" w:tplc="267CDB62">
      <w:start w:val="1"/>
      <w:numFmt w:val="decimal"/>
      <w:lvlText w:val="%1."/>
      <w:lvlJc w:val="left"/>
      <w:pPr>
        <w:tabs>
          <w:tab w:val="num" w:pos="360"/>
        </w:tabs>
        <w:ind w:left="360" w:hanging="360"/>
      </w:pPr>
      <w:rPr>
        <w:rFonts w:hint="default"/>
        <w:sz w:val="16"/>
      </w:rPr>
    </w:lvl>
    <w:lvl w:ilvl="1" w:tplc="10090019" w:tentative="1">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40" w15:restartNumberingAfterBreak="0">
    <w:nsid w:val="7644625D"/>
    <w:multiLevelType w:val="hybridMultilevel"/>
    <w:tmpl w:val="BB4E302C"/>
    <w:lvl w:ilvl="0" w:tplc="ED5C7B54">
      <w:start w:val="1"/>
      <w:numFmt w:val="bullet"/>
      <w:lvlText w:val=""/>
      <w:lvlJc w:val="left"/>
      <w:pPr>
        <w:tabs>
          <w:tab w:val="num" w:pos="142"/>
        </w:tabs>
        <w:ind w:left="142" w:hanging="142"/>
      </w:pPr>
      <w:rPr>
        <w:rFonts w:ascii="Symbol" w:hAnsi="Symbol" w:hint="default"/>
        <w:sz w:val="16"/>
      </w:rPr>
    </w:lvl>
    <w:lvl w:ilvl="1" w:tplc="10090003" w:tentative="1">
      <w:start w:val="1"/>
      <w:numFmt w:val="bullet"/>
      <w:lvlText w:val="o"/>
      <w:lvlJc w:val="left"/>
      <w:pPr>
        <w:tabs>
          <w:tab w:val="num" w:pos="1440"/>
        </w:tabs>
        <w:ind w:left="1440" w:hanging="360"/>
      </w:pPr>
      <w:rPr>
        <w:rFonts w:ascii="Courier New" w:hAnsi="Courier New" w:cs="Arial Narro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Arial Narro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Arial Narro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8407290"/>
    <w:multiLevelType w:val="singleLevel"/>
    <w:tmpl w:val="2012D14E"/>
    <w:lvl w:ilvl="0">
      <w:start w:val="1"/>
      <w:numFmt w:val="bullet"/>
      <w:pStyle w:val="BulletText1"/>
      <w:lvlText w:val=""/>
      <w:lvlJc w:val="left"/>
      <w:pPr>
        <w:tabs>
          <w:tab w:val="num" w:pos="173"/>
        </w:tabs>
        <w:ind w:left="173" w:hanging="173"/>
      </w:pPr>
      <w:rPr>
        <w:rFonts w:ascii="Symbol" w:hAnsi="Symbol" w:hint="default"/>
      </w:rPr>
    </w:lvl>
  </w:abstractNum>
  <w:abstractNum w:abstractNumId="42" w15:restartNumberingAfterBreak="0">
    <w:nsid w:val="7C791114"/>
    <w:multiLevelType w:val="hybridMultilevel"/>
    <w:tmpl w:val="B5922E56"/>
    <w:lvl w:ilvl="0" w:tplc="ED5C7B54">
      <w:start w:val="1"/>
      <w:numFmt w:val="bullet"/>
      <w:lvlText w:val=""/>
      <w:lvlJc w:val="left"/>
      <w:pPr>
        <w:tabs>
          <w:tab w:val="num" w:pos="142"/>
        </w:tabs>
        <w:ind w:left="142" w:hanging="142"/>
      </w:pPr>
      <w:rPr>
        <w:rFonts w:ascii="Symbol" w:hAnsi="Symbol" w:hint="default"/>
        <w:sz w:val="16"/>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43" w15:restartNumberingAfterBreak="0">
    <w:nsid w:val="7E8B7194"/>
    <w:multiLevelType w:val="hybridMultilevel"/>
    <w:tmpl w:val="F60E276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Narro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Narro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Narro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7FDF53CE"/>
    <w:multiLevelType w:val="hybridMultilevel"/>
    <w:tmpl w:val="B6A66F5C"/>
    <w:lvl w:ilvl="0" w:tplc="ED5C7B54">
      <w:start w:val="1"/>
      <w:numFmt w:val="bullet"/>
      <w:lvlText w:val=""/>
      <w:lvlJc w:val="left"/>
      <w:pPr>
        <w:tabs>
          <w:tab w:val="num" w:pos="142"/>
        </w:tabs>
        <w:ind w:left="142" w:hanging="142"/>
      </w:pPr>
      <w:rPr>
        <w:rFonts w:ascii="Symbol" w:hAnsi="Symbol" w:hint="default"/>
        <w:sz w:val="16"/>
      </w:rPr>
    </w:lvl>
    <w:lvl w:ilvl="1" w:tplc="FFFFFFFF">
      <w:start w:val="1"/>
      <w:numFmt w:val="bullet"/>
      <w:lvlText w:val="•"/>
      <w:lvlJc w:val="left"/>
      <w:rPr>
        <w:rFonts w:hint="default"/>
        <w:sz w:val="16"/>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Arial Narro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Arial Narro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6"/>
  </w:num>
  <w:num w:numId="3">
    <w:abstractNumId w:val="16"/>
  </w:num>
  <w:num w:numId="4">
    <w:abstractNumId w:val="16"/>
  </w:num>
  <w:num w:numId="5">
    <w:abstractNumId w:val="16"/>
  </w:num>
  <w:num w:numId="6">
    <w:abstractNumId w:val="16"/>
  </w:num>
  <w:num w:numId="7">
    <w:abstractNumId w:val="11"/>
  </w:num>
  <w:num w:numId="8">
    <w:abstractNumId w:val="4"/>
  </w:num>
  <w:num w:numId="9">
    <w:abstractNumId w:val="36"/>
  </w:num>
  <w:num w:numId="10">
    <w:abstractNumId w:val="25"/>
  </w:num>
  <w:num w:numId="11">
    <w:abstractNumId w:val="7"/>
  </w:num>
  <w:num w:numId="12">
    <w:abstractNumId w:val="6"/>
  </w:num>
  <w:num w:numId="13">
    <w:abstractNumId w:val="27"/>
  </w:num>
  <w:num w:numId="14">
    <w:abstractNumId w:val="5"/>
  </w:num>
  <w:num w:numId="15">
    <w:abstractNumId w:val="12"/>
  </w:num>
  <w:num w:numId="16">
    <w:abstractNumId w:val="39"/>
  </w:num>
  <w:num w:numId="17">
    <w:abstractNumId w:val="38"/>
  </w:num>
  <w:num w:numId="18">
    <w:abstractNumId w:val="21"/>
  </w:num>
  <w:num w:numId="19">
    <w:abstractNumId w:val="18"/>
  </w:num>
  <w:num w:numId="20">
    <w:abstractNumId w:val="20"/>
  </w:num>
  <w:num w:numId="21">
    <w:abstractNumId w:val="23"/>
  </w:num>
  <w:num w:numId="22">
    <w:abstractNumId w:val="33"/>
  </w:num>
  <w:num w:numId="23">
    <w:abstractNumId w:val="31"/>
  </w:num>
  <w:num w:numId="24">
    <w:abstractNumId w:val="37"/>
  </w:num>
  <w:num w:numId="25">
    <w:abstractNumId w:val="14"/>
  </w:num>
  <w:num w:numId="26">
    <w:abstractNumId w:val="3"/>
  </w:num>
  <w:num w:numId="27">
    <w:abstractNumId w:val="35"/>
  </w:num>
  <w:num w:numId="28">
    <w:abstractNumId w:val="42"/>
  </w:num>
  <w:num w:numId="29">
    <w:abstractNumId w:val="0"/>
  </w:num>
  <w:num w:numId="30">
    <w:abstractNumId w:val="19"/>
  </w:num>
  <w:num w:numId="31">
    <w:abstractNumId w:val="2"/>
  </w:num>
  <w:num w:numId="32">
    <w:abstractNumId w:val="9"/>
  </w:num>
  <w:num w:numId="33">
    <w:abstractNumId w:val="40"/>
  </w:num>
  <w:num w:numId="34">
    <w:abstractNumId w:val="44"/>
  </w:num>
  <w:num w:numId="35">
    <w:abstractNumId w:val="30"/>
  </w:num>
  <w:num w:numId="36">
    <w:abstractNumId w:val="43"/>
  </w:num>
  <w:num w:numId="37">
    <w:abstractNumId w:val="41"/>
  </w:num>
  <w:num w:numId="38">
    <w:abstractNumId w:val="29"/>
  </w:num>
  <w:num w:numId="39">
    <w:abstractNumId w:val="28"/>
  </w:num>
  <w:num w:numId="40">
    <w:abstractNumId w:val="15"/>
  </w:num>
  <w:num w:numId="41">
    <w:abstractNumId w:val="26"/>
  </w:num>
  <w:num w:numId="42">
    <w:abstractNumId w:val="22"/>
  </w:num>
  <w:num w:numId="43">
    <w:abstractNumId w:val="8"/>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44">
    <w:abstractNumId w:val="1"/>
  </w:num>
  <w:num w:numId="45">
    <w:abstractNumId w:val="24"/>
  </w:num>
  <w:num w:numId="46">
    <w:abstractNumId w:val="32"/>
  </w:num>
  <w:num w:numId="47">
    <w:abstractNumId w:val="34"/>
  </w:num>
  <w:num w:numId="48">
    <w:abstractNumId w:val="13"/>
  </w:num>
  <w:num w:numId="49">
    <w:abstractNumId w:val="1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E10"/>
    <w:rsid w:val="00005A9A"/>
    <w:rsid w:val="000075F3"/>
    <w:rsid w:val="00010C27"/>
    <w:rsid w:val="000232E8"/>
    <w:rsid w:val="0002771B"/>
    <w:rsid w:val="000533C9"/>
    <w:rsid w:val="000550A9"/>
    <w:rsid w:val="00083695"/>
    <w:rsid w:val="0008453D"/>
    <w:rsid w:val="000A19EE"/>
    <w:rsid w:val="000A46A5"/>
    <w:rsid w:val="000A58FB"/>
    <w:rsid w:val="000B155D"/>
    <w:rsid w:val="000B5978"/>
    <w:rsid w:val="000F0ADE"/>
    <w:rsid w:val="000F3D37"/>
    <w:rsid w:val="000F3D6D"/>
    <w:rsid w:val="0010232C"/>
    <w:rsid w:val="00105DDF"/>
    <w:rsid w:val="0011127F"/>
    <w:rsid w:val="00116243"/>
    <w:rsid w:val="00131110"/>
    <w:rsid w:val="0017580F"/>
    <w:rsid w:val="0017600E"/>
    <w:rsid w:val="00181AE4"/>
    <w:rsid w:val="0019009F"/>
    <w:rsid w:val="001B4CAD"/>
    <w:rsid w:val="001B75FD"/>
    <w:rsid w:val="001C668F"/>
    <w:rsid w:val="001D2D2F"/>
    <w:rsid w:val="001D4941"/>
    <w:rsid w:val="001D5759"/>
    <w:rsid w:val="001F33F3"/>
    <w:rsid w:val="001F68C4"/>
    <w:rsid w:val="002070B2"/>
    <w:rsid w:val="00207920"/>
    <w:rsid w:val="00215DDB"/>
    <w:rsid w:val="00217FD9"/>
    <w:rsid w:val="00223DF9"/>
    <w:rsid w:val="002321B3"/>
    <w:rsid w:val="00276537"/>
    <w:rsid w:val="00277E7F"/>
    <w:rsid w:val="00282D70"/>
    <w:rsid w:val="00295FE4"/>
    <w:rsid w:val="002A109E"/>
    <w:rsid w:val="002B4EEA"/>
    <w:rsid w:val="002C34C4"/>
    <w:rsid w:val="002D07E0"/>
    <w:rsid w:val="002D1319"/>
    <w:rsid w:val="002D33BA"/>
    <w:rsid w:val="002E01E5"/>
    <w:rsid w:val="002E1F3A"/>
    <w:rsid w:val="002E46D5"/>
    <w:rsid w:val="002E5124"/>
    <w:rsid w:val="002F1B20"/>
    <w:rsid w:val="00306534"/>
    <w:rsid w:val="00313065"/>
    <w:rsid w:val="00314568"/>
    <w:rsid w:val="00315F06"/>
    <w:rsid w:val="00322784"/>
    <w:rsid w:val="00326FEF"/>
    <w:rsid w:val="00336E0C"/>
    <w:rsid w:val="0038431E"/>
    <w:rsid w:val="003B2ED1"/>
    <w:rsid w:val="003C3CA2"/>
    <w:rsid w:val="003E16B4"/>
    <w:rsid w:val="00402F4F"/>
    <w:rsid w:val="00410855"/>
    <w:rsid w:val="00412811"/>
    <w:rsid w:val="00416522"/>
    <w:rsid w:val="00431D64"/>
    <w:rsid w:val="004355C3"/>
    <w:rsid w:val="00435B6D"/>
    <w:rsid w:val="004366AB"/>
    <w:rsid w:val="00453C13"/>
    <w:rsid w:val="00455625"/>
    <w:rsid w:val="00462C17"/>
    <w:rsid w:val="004670B9"/>
    <w:rsid w:val="00486DBF"/>
    <w:rsid w:val="00495E22"/>
    <w:rsid w:val="004A2013"/>
    <w:rsid w:val="004A3404"/>
    <w:rsid w:val="004A51EB"/>
    <w:rsid w:val="004A6B91"/>
    <w:rsid w:val="004B14AD"/>
    <w:rsid w:val="004B342E"/>
    <w:rsid w:val="004E685F"/>
    <w:rsid w:val="004F0728"/>
    <w:rsid w:val="00515A91"/>
    <w:rsid w:val="005164EF"/>
    <w:rsid w:val="00521610"/>
    <w:rsid w:val="00526791"/>
    <w:rsid w:val="005430DE"/>
    <w:rsid w:val="0054438F"/>
    <w:rsid w:val="00574F41"/>
    <w:rsid w:val="00577652"/>
    <w:rsid w:val="00592389"/>
    <w:rsid w:val="00593CAE"/>
    <w:rsid w:val="005B1AF4"/>
    <w:rsid w:val="005B3A2D"/>
    <w:rsid w:val="005B45F4"/>
    <w:rsid w:val="005F28DE"/>
    <w:rsid w:val="005F717E"/>
    <w:rsid w:val="00623C93"/>
    <w:rsid w:val="0064152D"/>
    <w:rsid w:val="006457D8"/>
    <w:rsid w:val="00671898"/>
    <w:rsid w:val="00672128"/>
    <w:rsid w:val="006762A1"/>
    <w:rsid w:val="00684082"/>
    <w:rsid w:val="006C45F1"/>
    <w:rsid w:val="006D0337"/>
    <w:rsid w:val="006D03E9"/>
    <w:rsid w:val="006E1D14"/>
    <w:rsid w:val="007018EA"/>
    <w:rsid w:val="00710B8F"/>
    <w:rsid w:val="00713659"/>
    <w:rsid w:val="00730D23"/>
    <w:rsid w:val="007476F0"/>
    <w:rsid w:val="0075554F"/>
    <w:rsid w:val="00765E9C"/>
    <w:rsid w:val="007747D5"/>
    <w:rsid w:val="007861D3"/>
    <w:rsid w:val="007A23FD"/>
    <w:rsid w:val="007A3A5C"/>
    <w:rsid w:val="007C795C"/>
    <w:rsid w:val="007D543F"/>
    <w:rsid w:val="007F79A8"/>
    <w:rsid w:val="0080463B"/>
    <w:rsid w:val="00804F06"/>
    <w:rsid w:val="00835595"/>
    <w:rsid w:val="008434D1"/>
    <w:rsid w:val="008562AF"/>
    <w:rsid w:val="00863E19"/>
    <w:rsid w:val="008A4617"/>
    <w:rsid w:val="008A5926"/>
    <w:rsid w:val="008A6259"/>
    <w:rsid w:val="008B36A0"/>
    <w:rsid w:val="008B5289"/>
    <w:rsid w:val="008C0403"/>
    <w:rsid w:val="008C442F"/>
    <w:rsid w:val="008C73D1"/>
    <w:rsid w:val="008C78DA"/>
    <w:rsid w:val="008D1B0B"/>
    <w:rsid w:val="008F38A7"/>
    <w:rsid w:val="008F62DC"/>
    <w:rsid w:val="008F6E1A"/>
    <w:rsid w:val="009341F4"/>
    <w:rsid w:val="00944316"/>
    <w:rsid w:val="00950B88"/>
    <w:rsid w:val="00953527"/>
    <w:rsid w:val="0096085B"/>
    <w:rsid w:val="009714AE"/>
    <w:rsid w:val="00971A71"/>
    <w:rsid w:val="00985FEE"/>
    <w:rsid w:val="00990449"/>
    <w:rsid w:val="00992140"/>
    <w:rsid w:val="00994750"/>
    <w:rsid w:val="009A181E"/>
    <w:rsid w:val="009C3ACE"/>
    <w:rsid w:val="009D67B3"/>
    <w:rsid w:val="009E17E6"/>
    <w:rsid w:val="009F083A"/>
    <w:rsid w:val="009F764E"/>
    <w:rsid w:val="00A15070"/>
    <w:rsid w:val="00A24D2D"/>
    <w:rsid w:val="00A264AC"/>
    <w:rsid w:val="00A33C5F"/>
    <w:rsid w:val="00A4099C"/>
    <w:rsid w:val="00A4552A"/>
    <w:rsid w:val="00A46FB6"/>
    <w:rsid w:val="00A651C5"/>
    <w:rsid w:val="00A70FB6"/>
    <w:rsid w:val="00A72EF0"/>
    <w:rsid w:val="00A73934"/>
    <w:rsid w:val="00A74EAF"/>
    <w:rsid w:val="00A76B42"/>
    <w:rsid w:val="00AA2299"/>
    <w:rsid w:val="00AB1BA5"/>
    <w:rsid w:val="00AB20D0"/>
    <w:rsid w:val="00AB3F5A"/>
    <w:rsid w:val="00AC686E"/>
    <w:rsid w:val="00AC6F8E"/>
    <w:rsid w:val="00AD1882"/>
    <w:rsid w:val="00AF2120"/>
    <w:rsid w:val="00AF6CE0"/>
    <w:rsid w:val="00B15D93"/>
    <w:rsid w:val="00B20B94"/>
    <w:rsid w:val="00B227CF"/>
    <w:rsid w:val="00B36C76"/>
    <w:rsid w:val="00B40B0D"/>
    <w:rsid w:val="00B42DBF"/>
    <w:rsid w:val="00B45B31"/>
    <w:rsid w:val="00B478E2"/>
    <w:rsid w:val="00B6613F"/>
    <w:rsid w:val="00B66258"/>
    <w:rsid w:val="00B73A11"/>
    <w:rsid w:val="00B762AF"/>
    <w:rsid w:val="00B941C4"/>
    <w:rsid w:val="00B96A59"/>
    <w:rsid w:val="00BC26D8"/>
    <w:rsid w:val="00BC5761"/>
    <w:rsid w:val="00BC6703"/>
    <w:rsid w:val="00BC6710"/>
    <w:rsid w:val="00BD367F"/>
    <w:rsid w:val="00BF54E1"/>
    <w:rsid w:val="00C0582E"/>
    <w:rsid w:val="00C0787A"/>
    <w:rsid w:val="00C136C5"/>
    <w:rsid w:val="00C30FE9"/>
    <w:rsid w:val="00C350E1"/>
    <w:rsid w:val="00C4579F"/>
    <w:rsid w:val="00C45AD1"/>
    <w:rsid w:val="00C470EE"/>
    <w:rsid w:val="00C717A2"/>
    <w:rsid w:val="00C8384C"/>
    <w:rsid w:val="00C86C07"/>
    <w:rsid w:val="00C978EF"/>
    <w:rsid w:val="00CA4D24"/>
    <w:rsid w:val="00CB235F"/>
    <w:rsid w:val="00CB70EE"/>
    <w:rsid w:val="00CC4896"/>
    <w:rsid w:val="00CD2C8A"/>
    <w:rsid w:val="00CD5D7E"/>
    <w:rsid w:val="00D0033F"/>
    <w:rsid w:val="00D31723"/>
    <w:rsid w:val="00D373A5"/>
    <w:rsid w:val="00D44B99"/>
    <w:rsid w:val="00D46622"/>
    <w:rsid w:val="00D55D81"/>
    <w:rsid w:val="00D72F95"/>
    <w:rsid w:val="00D7400D"/>
    <w:rsid w:val="00D930DF"/>
    <w:rsid w:val="00D97FCE"/>
    <w:rsid w:val="00DB08FD"/>
    <w:rsid w:val="00DB1703"/>
    <w:rsid w:val="00DC0686"/>
    <w:rsid w:val="00DC4CF2"/>
    <w:rsid w:val="00DC66EC"/>
    <w:rsid w:val="00DE0CDB"/>
    <w:rsid w:val="00DF2CF2"/>
    <w:rsid w:val="00DF77EA"/>
    <w:rsid w:val="00E33517"/>
    <w:rsid w:val="00E35423"/>
    <w:rsid w:val="00E36220"/>
    <w:rsid w:val="00E37A0C"/>
    <w:rsid w:val="00E425A9"/>
    <w:rsid w:val="00E600CD"/>
    <w:rsid w:val="00E71607"/>
    <w:rsid w:val="00E76FB5"/>
    <w:rsid w:val="00E808C2"/>
    <w:rsid w:val="00E8171A"/>
    <w:rsid w:val="00E90318"/>
    <w:rsid w:val="00EA523F"/>
    <w:rsid w:val="00EB10BC"/>
    <w:rsid w:val="00EB457E"/>
    <w:rsid w:val="00ED3A2A"/>
    <w:rsid w:val="00ED7172"/>
    <w:rsid w:val="00EF2339"/>
    <w:rsid w:val="00EF3933"/>
    <w:rsid w:val="00EF5772"/>
    <w:rsid w:val="00EF57D1"/>
    <w:rsid w:val="00F00A29"/>
    <w:rsid w:val="00F25481"/>
    <w:rsid w:val="00F26225"/>
    <w:rsid w:val="00F27E10"/>
    <w:rsid w:val="00F530F9"/>
    <w:rsid w:val="00F56B16"/>
    <w:rsid w:val="00F61EA7"/>
    <w:rsid w:val="00F90B1F"/>
    <w:rsid w:val="00FA43A1"/>
    <w:rsid w:val="00FB4774"/>
    <w:rsid w:val="00FC7F04"/>
    <w:rsid w:val="00FE7187"/>
    <w:rsid w:val="00FF304B"/>
    <w:rsid w:val="00FF6693"/>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3071975"/>
  <w15:docId w15:val="{FEF4556A-BC98-464B-9647-C3333AEC3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A1E"/>
    <w:pPr>
      <w:tabs>
        <w:tab w:val="left" w:pos="360"/>
        <w:tab w:val="left" w:pos="720"/>
        <w:tab w:val="left" w:pos="1080"/>
        <w:tab w:val="left" w:pos="1440"/>
        <w:tab w:val="left" w:pos="1800"/>
      </w:tabs>
      <w:overflowPunct w:val="0"/>
      <w:autoSpaceDE w:val="0"/>
      <w:autoSpaceDN w:val="0"/>
      <w:adjustRightInd w:val="0"/>
      <w:textAlignment w:val="baseline"/>
    </w:pPr>
    <w:rPr>
      <w:rFonts w:ascii="Arial" w:hAnsi="Arial" w:cs="Minion Pro"/>
      <w:color w:val="221E1F"/>
      <w:sz w:val="24"/>
      <w:szCs w:val="18"/>
      <w:lang w:eastAsia="en-CA"/>
    </w:rPr>
  </w:style>
  <w:style w:type="paragraph" w:styleId="Heading1">
    <w:name w:val="heading 1"/>
    <w:basedOn w:val="Normal"/>
    <w:next w:val="Normal"/>
    <w:link w:val="Heading1Char"/>
    <w:qFormat/>
    <w:rsid w:val="00766991"/>
    <w:pPr>
      <w:keepNext/>
      <w:tabs>
        <w:tab w:val="clear" w:pos="360"/>
        <w:tab w:val="clear" w:pos="720"/>
        <w:tab w:val="clear" w:pos="1080"/>
        <w:tab w:val="clear" w:pos="1440"/>
        <w:tab w:val="clear" w:pos="1800"/>
      </w:tabs>
      <w:overflowPunct/>
      <w:autoSpaceDE/>
      <w:autoSpaceDN/>
      <w:adjustRightInd/>
      <w:spacing w:after="120"/>
      <w:textAlignment w:val="auto"/>
      <w:outlineLvl w:val="0"/>
    </w:pPr>
    <w:rPr>
      <w:rFonts w:cs="Arial"/>
      <w:b/>
      <w:bCs/>
      <w:kern w:val="32"/>
      <w:sz w:val="32"/>
      <w:szCs w:val="32"/>
      <w:lang w:val="en-CA"/>
    </w:rPr>
  </w:style>
  <w:style w:type="paragraph" w:styleId="Heading2">
    <w:name w:val="heading 2"/>
    <w:basedOn w:val="Normal"/>
    <w:next w:val="Normal"/>
    <w:link w:val="Heading2Char"/>
    <w:qFormat/>
    <w:rsid w:val="001275B1"/>
    <w:pPr>
      <w:keepNext/>
      <w:tabs>
        <w:tab w:val="clear" w:pos="360"/>
        <w:tab w:val="clear" w:pos="720"/>
        <w:tab w:val="clear" w:pos="1080"/>
        <w:tab w:val="clear" w:pos="1440"/>
        <w:tab w:val="clear" w:pos="1800"/>
      </w:tabs>
      <w:overflowPunct/>
      <w:autoSpaceDE/>
      <w:autoSpaceDN/>
      <w:adjustRightInd/>
      <w:spacing w:before="120"/>
      <w:textAlignment w:val="auto"/>
      <w:outlineLvl w:val="1"/>
    </w:pPr>
    <w:rPr>
      <w:rFonts w:cs="Arial"/>
      <w:b/>
      <w:bCs/>
      <w:iCs/>
      <w:szCs w:val="28"/>
      <w:lang w:eastAsia="en-US"/>
    </w:rPr>
  </w:style>
  <w:style w:type="paragraph" w:styleId="Heading3">
    <w:name w:val="heading 3"/>
    <w:basedOn w:val="Normal"/>
    <w:next w:val="Normal"/>
    <w:link w:val="Heading3Char"/>
    <w:qFormat/>
    <w:rsid w:val="00493D63"/>
    <w:pPr>
      <w:keepNext/>
      <w:tabs>
        <w:tab w:val="clear" w:pos="360"/>
        <w:tab w:val="clear" w:pos="720"/>
        <w:tab w:val="clear" w:pos="1080"/>
        <w:tab w:val="clear" w:pos="1440"/>
        <w:tab w:val="clear" w:pos="1800"/>
      </w:tabs>
      <w:overflowPunct/>
      <w:autoSpaceDE/>
      <w:autoSpaceDN/>
      <w:adjustRightInd/>
      <w:spacing w:before="120"/>
      <w:textAlignment w:val="auto"/>
      <w:outlineLvl w:val="2"/>
    </w:pPr>
    <w:rPr>
      <w:rFonts w:cs="Arial"/>
      <w:b/>
      <w:bCs/>
      <w:sz w:val="22"/>
      <w:szCs w:val="26"/>
      <w:lang w:eastAsia="en-US"/>
    </w:rPr>
  </w:style>
  <w:style w:type="paragraph" w:styleId="Heading4">
    <w:name w:val="heading 4"/>
    <w:basedOn w:val="Normal"/>
    <w:next w:val="Normal"/>
    <w:qFormat/>
    <w:rsid w:val="001275B1"/>
    <w:pPr>
      <w:keepNext/>
      <w:tabs>
        <w:tab w:val="clear" w:pos="360"/>
        <w:tab w:val="clear" w:pos="720"/>
        <w:tab w:val="clear" w:pos="1080"/>
        <w:tab w:val="clear" w:pos="1440"/>
        <w:tab w:val="clear" w:pos="1800"/>
      </w:tabs>
      <w:overflowPunct/>
      <w:autoSpaceDE/>
      <w:autoSpaceDN/>
      <w:adjustRightInd/>
      <w:spacing w:before="240" w:after="60"/>
      <w:textAlignment w:val="auto"/>
      <w:outlineLvl w:val="3"/>
    </w:pPr>
    <w:rPr>
      <w:b/>
      <w:bCs/>
      <w:i/>
      <w:sz w:val="20"/>
      <w:szCs w:val="28"/>
      <w:lang w:eastAsia="en-US"/>
    </w:rPr>
  </w:style>
  <w:style w:type="paragraph" w:styleId="Heading5">
    <w:name w:val="heading 5"/>
    <w:basedOn w:val="Normal"/>
    <w:next w:val="Normal"/>
    <w:qFormat/>
    <w:rsid w:val="00FF7BB2"/>
    <w:pPr>
      <w:keepNext/>
      <w:tabs>
        <w:tab w:val="clear" w:pos="720"/>
        <w:tab w:val="left" w:pos="1008"/>
      </w:tabs>
      <w:spacing w:before="240"/>
      <w:outlineLvl w:val="4"/>
    </w:pPr>
    <w:rPr>
      <w:rFonts w:ascii="Calibri" w:hAnsi="Calibri"/>
      <w:b/>
      <w:sz w:val="28"/>
    </w:rPr>
  </w:style>
  <w:style w:type="paragraph" w:styleId="Heading6">
    <w:name w:val="heading 6"/>
    <w:basedOn w:val="Normal"/>
    <w:next w:val="Normal"/>
    <w:qFormat/>
    <w:rsid w:val="00884A1E"/>
    <w:pPr>
      <w:tabs>
        <w:tab w:val="clear" w:pos="720"/>
        <w:tab w:val="left" w:pos="1152"/>
      </w:tabs>
      <w:spacing w:before="240" w:after="60"/>
      <w:outlineLvl w:val="5"/>
    </w:pPr>
    <w:rPr>
      <w:i/>
    </w:rPr>
  </w:style>
  <w:style w:type="paragraph" w:styleId="Heading7">
    <w:name w:val="heading 7"/>
    <w:basedOn w:val="Normal"/>
    <w:next w:val="Normal"/>
    <w:qFormat/>
    <w:rsid w:val="00884A1E"/>
    <w:pPr>
      <w:tabs>
        <w:tab w:val="clear" w:pos="720"/>
        <w:tab w:val="left" w:pos="1296"/>
      </w:tabs>
      <w:spacing w:before="240" w:after="60"/>
      <w:outlineLvl w:val="6"/>
    </w:pPr>
  </w:style>
  <w:style w:type="paragraph" w:styleId="Heading8">
    <w:name w:val="heading 8"/>
    <w:basedOn w:val="Normal"/>
    <w:next w:val="Normal"/>
    <w:qFormat/>
    <w:rsid w:val="00884A1E"/>
    <w:pPr>
      <w:tabs>
        <w:tab w:val="clear" w:pos="720"/>
      </w:tabs>
      <w:spacing w:before="240" w:after="60"/>
      <w:outlineLvl w:val="7"/>
    </w:pPr>
    <w:rPr>
      <w:i/>
    </w:rPr>
  </w:style>
  <w:style w:type="paragraph" w:styleId="Heading9">
    <w:name w:val="heading 9"/>
    <w:basedOn w:val="Normal"/>
    <w:next w:val="Normal"/>
    <w:qFormat/>
    <w:rsid w:val="00884A1E"/>
    <w:pPr>
      <w:tabs>
        <w:tab w:val="clear" w:pos="720"/>
        <w:tab w:val="left" w:pos="1584"/>
      </w:tabs>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condensed">
    <w:name w:val="Body text condensed"/>
    <w:basedOn w:val="Normal"/>
    <w:link w:val="BodytextcondensedChar"/>
    <w:semiHidden/>
    <w:rsid w:val="001E5876"/>
    <w:rPr>
      <w:spacing w:val="-4"/>
    </w:rPr>
  </w:style>
  <w:style w:type="paragraph" w:customStyle="1" w:styleId="Tableheading">
    <w:name w:val="Table heading"/>
    <w:basedOn w:val="Normal"/>
    <w:semiHidden/>
    <w:rsid w:val="00884A1E"/>
    <w:pPr>
      <w:tabs>
        <w:tab w:val="clear" w:pos="360"/>
        <w:tab w:val="clear" w:pos="720"/>
        <w:tab w:val="clear" w:pos="1080"/>
        <w:tab w:val="clear" w:pos="1440"/>
        <w:tab w:val="clear" w:pos="1800"/>
        <w:tab w:val="left" w:pos="864"/>
      </w:tabs>
      <w:spacing w:after="120"/>
    </w:pPr>
    <w:rPr>
      <w:rFonts w:ascii="Helvetica LT Std Cond" w:hAnsi="Helvetica LT Std Cond"/>
      <w:b/>
      <w:sz w:val="20"/>
    </w:rPr>
  </w:style>
  <w:style w:type="table" w:styleId="TableContemporary">
    <w:name w:val="Table Contemporary"/>
    <w:basedOn w:val="TableNormal"/>
    <w:semiHidden/>
    <w:rsid w:val="00CA7AA7"/>
    <w:pPr>
      <w:tabs>
        <w:tab w:val="left" w:pos="360"/>
        <w:tab w:val="left" w:pos="720"/>
        <w:tab w:val="left" w:pos="1080"/>
        <w:tab w:val="left" w:pos="1440"/>
        <w:tab w:val="left" w:pos="1800"/>
      </w:tabs>
      <w:overflowPunct w:val="0"/>
      <w:autoSpaceDE w:val="0"/>
      <w:autoSpaceDN w:val="0"/>
      <w:adjustRightInd w:val="0"/>
      <w:textAlignment w:val="baseline"/>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List3">
    <w:name w:val="Table List 3"/>
    <w:basedOn w:val="TableNormal"/>
    <w:semiHidden/>
    <w:rsid w:val="00CA7AA7"/>
    <w:pPr>
      <w:tabs>
        <w:tab w:val="left" w:pos="360"/>
        <w:tab w:val="left" w:pos="720"/>
        <w:tab w:val="left" w:pos="1080"/>
        <w:tab w:val="left" w:pos="1440"/>
        <w:tab w:val="left" w:pos="1800"/>
      </w:tabs>
      <w:overflowPunct w:val="0"/>
      <w:autoSpaceDE w:val="0"/>
      <w:autoSpaceDN w:val="0"/>
      <w:adjustRightInd w:val="0"/>
      <w:textAlignment w:val="baseline"/>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BodyText1">
    <w:name w:val="Body Text1"/>
    <w:basedOn w:val="Normal"/>
    <w:semiHidden/>
    <w:rsid w:val="001E5876"/>
    <w:pPr>
      <w:tabs>
        <w:tab w:val="clear" w:pos="360"/>
        <w:tab w:val="clear" w:pos="720"/>
        <w:tab w:val="clear" w:pos="1080"/>
        <w:tab w:val="clear" w:pos="1440"/>
        <w:tab w:val="clear" w:pos="1800"/>
      </w:tabs>
      <w:overflowPunct/>
      <w:autoSpaceDE/>
      <w:autoSpaceDN/>
      <w:adjustRightInd/>
      <w:textAlignment w:val="auto"/>
    </w:pPr>
    <w:rPr>
      <w:rFonts w:ascii="Arial Narrow" w:hAnsi="Arial Narrow"/>
      <w:szCs w:val="22"/>
      <w:lang w:val="en-CA" w:eastAsia="en-US"/>
    </w:rPr>
  </w:style>
  <w:style w:type="paragraph" w:customStyle="1" w:styleId="bullet">
    <w:name w:val="bullet"/>
    <w:basedOn w:val="Normal"/>
    <w:semiHidden/>
    <w:rsid w:val="00104251"/>
    <w:pPr>
      <w:numPr>
        <w:numId w:val="1"/>
      </w:numPr>
      <w:tabs>
        <w:tab w:val="clear" w:pos="360"/>
        <w:tab w:val="clear" w:pos="417"/>
        <w:tab w:val="clear" w:pos="720"/>
        <w:tab w:val="clear" w:pos="1080"/>
        <w:tab w:val="clear" w:pos="1440"/>
        <w:tab w:val="clear" w:pos="1800"/>
      </w:tabs>
      <w:spacing w:line="260" w:lineRule="exact"/>
      <w:ind w:left="720"/>
    </w:pPr>
    <w:rPr>
      <w:rFonts w:ascii="Arial Narrow" w:hAnsi="Arial Narrow"/>
      <w:spacing w:val="10"/>
      <w:sz w:val="21"/>
      <w:lang w:val="en-CA"/>
    </w:rPr>
  </w:style>
  <w:style w:type="paragraph" w:customStyle="1" w:styleId="bullet2">
    <w:name w:val="bullet2"/>
    <w:basedOn w:val="bullet"/>
    <w:semiHidden/>
    <w:rsid w:val="00104251"/>
    <w:pPr>
      <w:numPr>
        <w:numId w:val="0"/>
      </w:numPr>
      <w:spacing w:after="200"/>
    </w:pPr>
  </w:style>
  <w:style w:type="paragraph" w:styleId="Title">
    <w:name w:val="Title"/>
    <w:basedOn w:val="Normal"/>
    <w:qFormat/>
    <w:rsid w:val="00104251"/>
    <w:pPr>
      <w:spacing w:after="360"/>
    </w:pPr>
    <w:rPr>
      <w:rFonts w:ascii="Arial Narrow" w:hAnsi="Arial Narrow" w:cs="Arial"/>
      <w:b/>
      <w:iCs/>
      <w:sz w:val="40"/>
      <w:szCs w:val="36"/>
    </w:rPr>
  </w:style>
  <w:style w:type="paragraph" w:customStyle="1" w:styleId="shade">
    <w:name w:val="shade"/>
    <w:basedOn w:val="Normal"/>
    <w:semiHidden/>
    <w:rsid w:val="00104251"/>
    <w:pPr>
      <w:shd w:val="clear" w:color="auto" w:fill="E0E0E0"/>
      <w:tabs>
        <w:tab w:val="clear" w:pos="360"/>
        <w:tab w:val="clear" w:pos="720"/>
        <w:tab w:val="clear" w:pos="1080"/>
        <w:tab w:val="clear" w:pos="1440"/>
        <w:tab w:val="clear" w:pos="1800"/>
      </w:tabs>
      <w:overflowPunct/>
      <w:autoSpaceDE/>
      <w:autoSpaceDN/>
      <w:adjustRightInd/>
      <w:spacing w:before="240" w:after="120"/>
      <w:jc w:val="both"/>
      <w:textAlignment w:val="auto"/>
    </w:pPr>
    <w:rPr>
      <w:rFonts w:ascii="Arial Narrow" w:hAnsi="Arial Narrow" w:cs="Arial"/>
      <w:b/>
      <w:i/>
      <w:sz w:val="21"/>
      <w:lang w:val="en-CA"/>
    </w:rPr>
  </w:style>
  <w:style w:type="paragraph" w:customStyle="1" w:styleId="extratitle">
    <w:name w:val="extra title"/>
    <w:basedOn w:val="Normal"/>
    <w:semiHidden/>
    <w:rsid w:val="00104251"/>
    <w:pPr>
      <w:spacing w:after="120"/>
    </w:pPr>
    <w:rPr>
      <w:rFonts w:ascii="Arial Narrow" w:hAnsi="Arial Narrow"/>
      <w:i/>
      <w:lang w:val="en-CA"/>
    </w:rPr>
  </w:style>
  <w:style w:type="paragraph" w:styleId="Header">
    <w:name w:val="header"/>
    <w:basedOn w:val="Normal"/>
    <w:link w:val="HeaderChar"/>
    <w:uiPriority w:val="99"/>
    <w:rsid w:val="00766991"/>
    <w:pPr>
      <w:tabs>
        <w:tab w:val="center" w:pos="4320"/>
        <w:tab w:val="left" w:pos="6480"/>
        <w:tab w:val="right" w:pos="8640"/>
      </w:tabs>
      <w:jc w:val="center"/>
    </w:pPr>
    <w:rPr>
      <w:rFonts w:cs="Arial"/>
      <w:b/>
      <w:sz w:val="44"/>
      <w:szCs w:val="16"/>
    </w:rPr>
  </w:style>
  <w:style w:type="paragraph" w:customStyle="1" w:styleId="Text">
    <w:name w:val="Text"/>
    <w:basedOn w:val="Normal"/>
    <w:semiHidden/>
    <w:rsid w:val="00AD1858"/>
    <w:pPr>
      <w:ind w:left="360"/>
    </w:pPr>
    <w:rPr>
      <w:rFonts w:cs="Arial"/>
      <w:sz w:val="22"/>
      <w:szCs w:val="32"/>
      <w:lang w:eastAsia="en-US"/>
    </w:rPr>
  </w:style>
  <w:style w:type="character" w:customStyle="1" w:styleId="BodytextcondensedChar">
    <w:name w:val="Body text condensed Char"/>
    <w:basedOn w:val="DefaultParagraphFont"/>
    <w:link w:val="Bodytextcondensed"/>
    <w:rsid w:val="001E5876"/>
    <w:rPr>
      <w:spacing w:val="-4"/>
    </w:rPr>
  </w:style>
  <w:style w:type="paragraph" w:customStyle="1" w:styleId="Figuretitle">
    <w:name w:val="Figure title"/>
    <w:basedOn w:val="Normal"/>
    <w:next w:val="Normal"/>
    <w:semiHidden/>
    <w:rsid w:val="00AA369A"/>
    <w:pPr>
      <w:tabs>
        <w:tab w:val="clear" w:pos="360"/>
        <w:tab w:val="clear" w:pos="720"/>
        <w:tab w:val="left" w:pos="864"/>
      </w:tabs>
    </w:pPr>
    <w:rPr>
      <w:rFonts w:ascii="Arial Narrow" w:hAnsi="Arial Narrow"/>
      <w:b/>
      <w:sz w:val="22"/>
    </w:rPr>
  </w:style>
  <w:style w:type="paragraph" w:customStyle="1" w:styleId="foonote">
    <w:name w:val="foonote"/>
    <w:basedOn w:val="Normal"/>
    <w:semiHidden/>
    <w:rsid w:val="00884A1E"/>
    <w:rPr>
      <w:rFonts w:ascii="Trade Gothic LT Std" w:hAnsi="Trade Gothic LT Std"/>
      <w:sz w:val="16"/>
      <w:szCs w:val="16"/>
    </w:rPr>
  </w:style>
  <w:style w:type="character" w:customStyle="1" w:styleId="Heading1Char">
    <w:name w:val="Heading 1 Char"/>
    <w:basedOn w:val="DefaultParagraphFont"/>
    <w:link w:val="Heading1"/>
    <w:rsid w:val="00766991"/>
    <w:rPr>
      <w:rFonts w:ascii="Arial" w:hAnsi="Arial" w:cs="Arial"/>
      <w:b/>
      <w:bCs/>
      <w:color w:val="221E1F"/>
      <w:kern w:val="32"/>
      <w:sz w:val="32"/>
      <w:szCs w:val="32"/>
      <w:lang w:val="en-CA" w:eastAsia="en-CA" w:bidi="ar-SA"/>
    </w:rPr>
  </w:style>
  <w:style w:type="character" w:customStyle="1" w:styleId="Heading2Char">
    <w:name w:val="Heading 2 Char"/>
    <w:basedOn w:val="DefaultParagraphFont"/>
    <w:link w:val="Heading2"/>
    <w:rsid w:val="001275B1"/>
    <w:rPr>
      <w:rFonts w:ascii="Arial" w:hAnsi="Arial" w:cs="Arial"/>
      <w:b/>
      <w:bCs/>
      <w:iCs/>
      <w:color w:val="221E1F"/>
      <w:sz w:val="24"/>
      <w:szCs w:val="28"/>
      <w:lang w:val="en-US" w:eastAsia="en-US" w:bidi="ar-SA"/>
    </w:rPr>
  </w:style>
  <w:style w:type="character" w:customStyle="1" w:styleId="Heading3Char">
    <w:name w:val="Heading 3 Char"/>
    <w:basedOn w:val="DefaultParagraphFont"/>
    <w:link w:val="Heading3"/>
    <w:rsid w:val="00493D63"/>
    <w:rPr>
      <w:rFonts w:ascii="Arial" w:hAnsi="Arial" w:cs="Arial"/>
      <w:b/>
      <w:bCs/>
      <w:color w:val="221E1F"/>
      <w:sz w:val="22"/>
      <w:szCs w:val="26"/>
      <w:lang w:val="en-US"/>
    </w:rPr>
  </w:style>
  <w:style w:type="paragraph" w:customStyle="1" w:styleId="TableGrid1">
    <w:name w:val="Table Grid1"/>
    <w:basedOn w:val="Normal"/>
    <w:semiHidden/>
    <w:rsid w:val="00884A1E"/>
    <w:pPr>
      <w:widowControl w:val="0"/>
      <w:tabs>
        <w:tab w:val="clear" w:pos="360"/>
        <w:tab w:val="clear" w:pos="720"/>
        <w:tab w:val="clear" w:pos="1080"/>
        <w:tab w:val="clear" w:pos="1440"/>
        <w:tab w:val="clear" w:pos="1800"/>
      </w:tabs>
      <w:spacing w:before="20" w:after="20"/>
    </w:pPr>
    <w:rPr>
      <w:rFonts w:ascii="Helvetica LT Std Cond" w:hAnsi="Helvetica LT Std Cond"/>
      <w:sz w:val="16"/>
    </w:rPr>
  </w:style>
  <w:style w:type="paragraph" w:customStyle="1" w:styleId="Tablefootnote">
    <w:name w:val="Table footnote"/>
    <w:basedOn w:val="TableGrid1"/>
    <w:semiHidden/>
    <w:rsid w:val="00884A1E"/>
    <w:rPr>
      <w:rFonts w:ascii="HelveticaNeueLT Std" w:hAnsi="HelveticaNeueLT Std" w:cs="Arial"/>
      <w:sz w:val="14"/>
      <w:szCs w:val="14"/>
      <w:lang w:val="en-CA"/>
    </w:rPr>
  </w:style>
  <w:style w:type="paragraph" w:customStyle="1" w:styleId="Sub-title">
    <w:name w:val="Sub-title"/>
    <w:basedOn w:val="Normal"/>
    <w:semiHidden/>
    <w:rsid w:val="00884A1E"/>
    <w:pPr>
      <w:spacing w:after="200"/>
    </w:pPr>
    <w:rPr>
      <w:rFonts w:ascii="Helvetica LT Std Cond" w:hAnsi="Helvetica LT Std Cond" w:cs="Arial"/>
      <w:b/>
      <w:color w:val="000000"/>
      <w:szCs w:val="24"/>
      <w:lang w:val="en-CA"/>
    </w:rPr>
  </w:style>
  <w:style w:type="paragraph" w:styleId="Subtitle">
    <w:name w:val="Subtitle"/>
    <w:basedOn w:val="Normal"/>
    <w:qFormat/>
    <w:rsid w:val="00884A1E"/>
    <w:pPr>
      <w:spacing w:after="60"/>
      <w:jc w:val="center"/>
      <w:outlineLvl w:val="1"/>
    </w:pPr>
    <w:rPr>
      <w:rFonts w:ascii="Trade Gothic LT Std" w:hAnsi="Trade Gothic LT Std" w:cs="Arial"/>
      <w:szCs w:val="24"/>
    </w:rPr>
  </w:style>
  <w:style w:type="paragraph" w:styleId="TOC1">
    <w:name w:val="toc 1"/>
    <w:basedOn w:val="Normal"/>
    <w:next w:val="Normal"/>
    <w:autoRedefine/>
    <w:uiPriority w:val="39"/>
    <w:rsid w:val="00AC4AC1"/>
    <w:pPr>
      <w:tabs>
        <w:tab w:val="clear" w:pos="360"/>
        <w:tab w:val="clear" w:pos="720"/>
        <w:tab w:val="clear" w:pos="1080"/>
        <w:tab w:val="clear" w:pos="1800"/>
        <w:tab w:val="left" w:pos="1152"/>
        <w:tab w:val="right" w:leader="dot" w:pos="9090"/>
        <w:tab w:val="right" w:leader="dot" w:pos="9252"/>
      </w:tabs>
      <w:overflowPunct/>
      <w:autoSpaceDE/>
      <w:autoSpaceDN/>
      <w:adjustRightInd/>
      <w:spacing w:before="240"/>
      <w:ind w:left="846" w:hanging="846"/>
      <w:textAlignment w:val="auto"/>
    </w:pPr>
    <w:rPr>
      <w:rFonts w:ascii="Calibri" w:hAnsi="Calibri" w:cs="Cambria"/>
      <w:szCs w:val="24"/>
      <w:lang w:eastAsia="en-US"/>
    </w:rPr>
  </w:style>
  <w:style w:type="paragraph" w:styleId="TOC2">
    <w:name w:val="toc 2"/>
    <w:basedOn w:val="Normal"/>
    <w:next w:val="Normal"/>
    <w:uiPriority w:val="39"/>
    <w:rsid w:val="00AC4AC1"/>
    <w:pPr>
      <w:tabs>
        <w:tab w:val="clear" w:pos="360"/>
        <w:tab w:val="clear" w:pos="720"/>
        <w:tab w:val="clear" w:pos="1080"/>
        <w:tab w:val="clear" w:pos="1440"/>
        <w:tab w:val="clear" w:pos="1800"/>
        <w:tab w:val="left" w:pos="142"/>
        <w:tab w:val="right" w:leader="dot" w:pos="9253"/>
      </w:tabs>
      <w:overflowPunct/>
      <w:autoSpaceDE/>
      <w:autoSpaceDN/>
      <w:adjustRightInd/>
      <w:ind w:left="850" w:hanging="425"/>
      <w:textAlignment w:val="auto"/>
    </w:pPr>
    <w:rPr>
      <w:rFonts w:ascii="Calibri" w:hAnsi="Calibri" w:cs="Cambria"/>
      <w:szCs w:val="24"/>
      <w:lang w:eastAsia="en-US"/>
    </w:rPr>
  </w:style>
  <w:style w:type="paragraph" w:styleId="TOC3">
    <w:name w:val="toc 3"/>
    <w:basedOn w:val="Normal"/>
    <w:next w:val="Normal"/>
    <w:autoRedefine/>
    <w:uiPriority w:val="39"/>
    <w:rsid w:val="00AC4AC1"/>
    <w:pPr>
      <w:tabs>
        <w:tab w:val="clear" w:pos="360"/>
        <w:tab w:val="clear" w:pos="720"/>
        <w:tab w:val="clear" w:pos="1080"/>
        <w:tab w:val="clear" w:pos="1440"/>
        <w:tab w:val="clear" w:pos="1800"/>
        <w:tab w:val="left" w:pos="216"/>
        <w:tab w:val="left" w:pos="1620"/>
        <w:tab w:val="right" w:leader="dot" w:pos="9090"/>
        <w:tab w:val="right" w:leader="dot" w:pos="9252"/>
      </w:tabs>
      <w:overflowPunct/>
      <w:autoSpaceDE/>
      <w:autoSpaceDN/>
      <w:adjustRightInd/>
      <w:ind w:left="1440" w:right="432" w:hanging="576"/>
      <w:textAlignment w:val="auto"/>
    </w:pPr>
    <w:rPr>
      <w:rFonts w:ascii="Calibri" w:hAnsi="Calibri" w:cs="Cambria"/>
      <w:szCs w:val="24"/>
      <w:lang w:eastAsia="en-US"/>
    </w:rPr>
  </w:style>
  <w:style w:type="paragraph" w:styleId="TOC4">
    <w:name w:val="toc 4"/>
    <w:basedOn w:val="Normal"/>
    <w:next w:val="Normal"/>
    <w:autoRedefine/>
    <w:semiHidden/>
    <w:rsid w:val="00AC4AC1"/>
    <w:pPr>
      <w:tabs>
        <w:tab w:val="clear" w:pos="360"/>
        <w:tab w:val="clear" w:pos="720"/>
        <w:tab w:val="clear" w:pos="1080"/>
        <w:tab w:val="clear" w:pos="1440"/>
        <w:tab w:val="clear" w:pos="1800"/>
        <w:tab w:val="left" w:pos="2430"/>
        <w:tab w:val="left" w:pos="2880"/>
        <w:tab w:val="right" w:leader="dot" w:pos="9270"/>
      </w:tabs>
      <w:overflowPunct/>
      <w:autoSpaceDE/>
      <w:autoSpaceDN/>
      <w:adjustRightInd/>
      <w:ind w:left="2430" w:right="-630" w:hanging="846"/>
      <w:textAlignment w:val="auto"/>
    </w:pPr>
    <w:rPr>
      <w:rFonts w:ascii="Calibri" w:hAnsi="Calibri" w:cs="Cambria"/>
      <w:noProof/>
      <w:szCs w:val="24"/>
      <w:lang w:eastAsia="en-US"/>
    </w:rPr>
  </w:style>
  <w:style w:type="paragraph" w:styleId="TOC5">
    <w:name w:val="toc 5"/>
    <w:basedOn w:val="Normal"/>
    <w:next w:val="Normal"/>
    <w:semiHidden/>
    <w:rsid w:val="00884A1E"/>
    <w:pPr>
      <w:tabs>
        <w:tab w:val="clear" w:pos="360"/>
        <w:tab w:val="clear" w:pos="720"/>
        <w:tab w:val="clear" w:pos="1080"/>
        <w:tab w:val="clear" w:pos="1440"/>
        <w:tab w:val="clear" w:pos="1800"/>
        <w:tab w:val="left" w:pos="2275"/>
        <w:tab w:val="right" w:leader="dot" w:pos="9360"/>
      </w:tabs>
      <w:ind w:left="3600" w:hanging="2160"/>
    </w:pPr>
    <w:rPr>
      <w:rFonts w:ascii="NewsGoth BT" w:hAnsi="NewsGoth BT"/>
      <w:sz w:val="20"/>
    </w:rPr>
  </w:style>
  <w:style w:type="paragraph" w:customStyle="1" w:styleId="Maintitle">
    <w:name w:val="Main title"/>
    <w:basedOn w:val="Normal"/>
    <w:semiHidden/>
    <w:rsid w:val="006E6A00"/>
    <w:pPr>
      <w:pBdr>
        <w:top w:val="single" w:sz="4" w:space="9" w:color="auto"/>
        <w:left w:val="single" w:sz="4" w:space="10" w:color="auto"/>
        <w:bottom w:val="single" w:sz="4" w:space="9" w:color="auto"/>
        <w:right w:val="single" w:sz="4" w:space="4" w:color="auto"/>
      </w:pBdr>
      <w:shd w:val="clear" w:color="auto" w:fill="669900"/>
      <w:ind w:left="288"/>
    </w:pPr>
    <w:rPr>
      <w:rFonts w:ascii="Trebuchet MS" w:hAnsi="Trebuchet MS"/>
      <w:b/>
      <w:color w:val="FFFFFF"/>
      <w:sz w:val="32"/>
      <w:szCs w:val="44"/>
    </w:rPr>
  </w:style>
  <w:style w:type="character" w:customStyle="1" w:styleId="A6">
    <w:name w:val="A6"/>
    <w:semiHidden/>
    <w:rsid w:val="00884A1E"/>
    <w:rPr>
      <w:rFonts w:cs="Arial"/>
      <w:color w:val="221E1F"/>
      <w:sz w:val="40"/>
      <w:szCs w:val="40"/>
    </w:rPr>
  </w:style>
  <w:style w:type="paragraph" w:styleId="BalloonText">
    <w:name w:val="Balloon Text"/>
    <w:basedOn w:val="Normal"/>
    <w:semiHidden/>
    <w:rsid w:val="00884A1E"/>
    <w:rPr>
      <w:rFonts w:ascii="Tahoma" w:hAnsi="Tahoma" w:cs="Tahoma"/>
      <w:sz w:val="16"/>
      <w:szCs w:val="16"/>
    </w:rPr>
  </w:style>
  <w:style w:type="paragraph" w:customStyle="1" w:styleId="Figure">
    <w:name w:val="Figure"/>
    <w:basedOn w:val="Normal"/>
    <w:semiHidden/>
    <w:rsid w:val="00FF7BB2"/>
    <w:pPr>
      <w:tabs>
        <w:tab w:val="clear" w:pos="360"/>
        <w:tab w:val="clear" w:pos="720"/>
        <w:tab w:val="clear" w:pos="1080"/>
        <w:tab w:val="clear" w:pos="1440"/>
        <w:tab w:val="clear" w:pos="1800"/>
      </w:tabs>
      <w:overflowPunct/>
      <w:textAlignment w:val="auto"/>
    </w:pPr>
    <w:rPr>
      <w:rFonts w:ascii="Calibri" w:hAnsi="Calibri" w:cs="Arial"/>
      <w:sz w:val="20"/>
      <w:szCs w:val="22"/>
      <w:lang w:eastAsia="en-US"/>
    </w:rPr>
  </w:style>
  <w:style w:type="paragraph" w:customStyle="1" w:styleId="HEADINGNONUMBERS">
    <w:name w:val="HEADING NO NUMBERS"/>
    <w:next w:val="Normal"/>
    <w:semiHidden/>
    <w:rsid w:val="00FF7BB2"/>
    <w:pPr>
      <w:jc w:val="center"/>
    </w:pPr>
    <w:rPr>
      <w:rFonts w:ascii="Calibri" w:hAnsi="Calibri" w:cs="Cambria"/>
      <w:b/>
      <w:sz w:val="28"/>
      <w:szCs w:val="28"/>
    </w:rPr>
  </w:style>
  <w:style w:type="paragraph" w:styleId="Footer">
    <w:name w:val="footer"/>
    <w:basedOn w:val="Normal"/>
    <w:link w:val="FooterChar"/>
    <w:uiPriority w:val="99"/>
    <w:rsid w:val="00884A1E"/>
    <w:pPr>
      <w:tabs>
        <w:tab w:val="clear" w:pos="360"/>
        <w:tab w:val="clear" w:pos="720"/>
        <w:tab w:val="clear" w:pos="1080"/>
        <w:tab w:val="clear" w:pos="1440"/>
        <w:tab w:val="clear" w:pos="1800"/>
        <w:tab w:val="center" w:pos="4320"/>
        <w:tab w:val="right" w:pos="8640"/>
      </w:tabs>
    </w:pPr>
    <w:rPr>
      <w:rFonts w:ascii="Trade Gothic LT Std" w:hAnsi="Trade Gothic LT Std"/>
    </w:rPr>
  </w:style>
  <w:style w:type="paragraph" w:customStyle="1" w:styleId="HeadingApp1">
    <w:name w:val="Heading App 1"/>
    <w:basedOn w:val="Heading1"/>
    <w:next w:val="Normal"/>
    <w:semiHidden/>
    <w:rsid w:val="00884A1E"/>
    <w:pPr>
      <w:outlineLvl w:val="9"/>
    </w:pPr>
  </w:style>
  <w:style w:type="paragraph" w:customStyle="1" w:styleId="HeadingApp2">
    <w:name w:val="Heading App 2"/>
    <w:basedOn w:val="Heading2"/>
    <w:semiHidden/>
    <w:rsid w:val="00884A1E"/>
    <w:pPr>
      <w:outlineLvl w:val="9"/>
    </w:pPr>
  </w:style>
  <w:style w:type="paragraph" w:customStyle="1" w:styleId="HeadingApp3">
    <w:name w:val="Heading App 3"/>
    <w:basedOn w:val="Heading3"/>
    <w:semiHidden/>
    <w:rsid w:val="00884A1E"/>
    <w:pPr>
      <w:outlineLvl w:val="9"/>
    </w:pPr>
  </w:style>
  <w:style w:type="paragraph" w:customStyle="1" w:styleId="HeadingProgress">
    <w:name w:val="Heading Progress"/>
    <w:basedOn w:val="Normal"/>
    <w:semiHidden/>
    <w:rsid w:val="00884A1E"/>
    <w:rPr>
      <w:b/>
      <w:i/>
    </w:rPr>
  </w:style>
  <w:style w:type="paragraph" w:customStyle="1" w:styleId="Heading210">
    <w:name w:val="Heading2.10"/>
    <w:basedOn w:val="Heading2"/>
    <w:semiHidden/>
    <w:rsid w:val="00884A1E"/>
    <w:pPr>
      <w:tabs>
        <w:tab w:val="left" w:pos="749"/>
        <w:tab w:val="left" w:pos="840"/>
      </w:tabs>
    </w:pPr>
  </w:style>
  <w:style w:type="character" w:styleId="HTMLAcronym">
    <w:name w:val="HTML Acronym"/>
    <w:basedOn w:val="DefaultParagraphFont"/>
    <w:semiHidden/>
    <w:rsid w:val="00884A1E"/>
  </w:style>
  <w:style w:type="paragraph" w:styleId="HTMLAddress">
    <w:name w:val="HTML Address"/>
    <w:basedOn w:val="Normal"/>
    <w:semiHidden/>
    <w:rsid w:val="00884A1E"/>
    <w:rPr>
      <w:i/>
      <w:iCs/>
    </w:rPr>
  </w:style>
  <w:style w:type="paragraph" w:styleId="HTMLPreformatted">
    <w:name w:val="HTML Preformatted"/>
    <w:basedOn w:val="Normal"/>
    <w:semiHidden/>
    <w:rsid w:val="00884A1E"/>
    <w:rPr>
      <w:rFonts w:ascii="Courier New" w:hAnsi="Courier New" w:cs="Courier New"/>
      <w:sz w:val="20"/>
    </w:rPr>
  </w:style>
  <w:style w:type="character" w:styleId="Hyperlink">
    <w:name w:val="Hyperlink"/>
    <w:basedOn w:val="DefaultParagraphFont"/>
    <w:semiHidden/>
    <w:rsid w:val="00884A1E"/>
    <w:rPr>
      <w:rFonts w:ascii="Arial" w:hAnsi="Arial"/>
      <w:color w:val="0000FF"/>
      <w:sz w:val="20"/>
      <w:u w:val="single"/>
    </w:rPr>
  </w:style>
  <w:style w:type="paragraph" w:styleId="Index1">
    <w:name w:val="index 1"/>
    <w:basedOn w:val="Normal"/>
    <w:next w:val="Normal"/>
    <w:autoRedefine/>
    <w:semiHidden/>
    <w:rsid w:val="00884A1E"/>
    <w:pPr>
      <w:tabs>
        <w:tab w:val="clear" w:pos="360"/>
        <w:tab w:val="clear" w:pos="720"/>
        <w:tab w:val="clear" w:pos="1080"/>
        <w:tab w:val="clear" w:pos="1440"/>
        <w:tab w:val="clear" w:pos="1800"/>
      </w:tabs>
      <w:ind w:left="220" w:hanging="220"/>
    </w:pPr>
  </w:style>
  <w:style w:type="paragraph" w:styleId="Index2">
    <w:name w:val="index 2"/>
    <w:basedOn w:val="Normal"/>
    <w:next w:val="Normal"/>
    <w:autoRedefine/>
    <w:semiHidden/>
    <w:rsid w:val="00884A1E"/>
    <w:pPr>
      <w:tabs>
        <w:tab w:val="clear" w:pos="360"/>
        <w:tab w:val="clear" w:pos="720"/>
        <w:tab w:val="clear" w:pos="1080"/>
        <w:tab w:val="clear" w:pos="1440"/>
        <w:tab w:val="clear" w:pos="1800"/>
      </w:tabs>
      <w:ind w:left="440" w:hanging="220"/>
    </w:pPr>
  </w:style>
  <w:style w:type="paragraph" w:styleId="ListBullet2">
    <w:name w:val="List Bullet 2"/>
    <w:basedOn w:val="Normal"/>
    <w:semiHidden/>
    <w:rsid w:val="00884A1E"/>
    <w:pPr>
      <w:tabs>
        <w:tab w:val="clear" w:pos="720"/>
      </w:tabs>
    </w:pPr>
  </w:style>
  <w:style w:type="paragraph" w:styleId="NormalWeb">
    <w:name w:val="Normal (Web)"/>
    <w:basedOn w:val="Normal"/>
    <w:uiPriority w:val="99"/>
    <w:rsid w:val="00884A1E"/>
    <w:pPr>
      <w:spacing w:before="100" w:beforeAutospacing="1" w:after="100" w:afterAutospacing="1"/>
    </w:pPr>
    <w:rPr>
      <w:rFonts w:cs="Arial"/>
      <w:lang w:eastAsia="en-US"/>
    </w:rPr>
  </w:style>
  <w:style w:type="paragraph" w:styleId="NormalIndent">
    <w:name w:val="Normal Indent"/>
    <w:basedOn w:val="Normal"/>
    <w:semiHidden/>
    <w:rsid w:val="00884A1E"/>
    <w:pPr>
      <w:ind w:left="720"/>
    </w:pPr>
    <w:rPr>
      <w:rFonts w:ascii="Trade Gothic LT Std" w:hAnsi="Trade Gothic LT Std"/>
    </w:rPr>
  </w:style>
  <w:style w:type="table" w:styleId="TableGrid">
    <w:name w:val="Table Grid"/>
    <w:basedOn w:val="TableNormal"/>
    <w:uiPriority w:val="59"/>
    <w:rsid w:val="00884A1E"/>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0">
    <w:name w:val="Table Grid 1"/>
    <w:basedOn w:val="TableNormal"/>
    <w:semiHidden/>
    <w:rsid w:val="00884A1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ableofFigures">
    <w:name w:val="table of figures"/>
    <w:basedOn w:val="Normal"/>
    <w:next w:val="Normal"/>
    <w:semiHidden/>
    <w:rsid w:val="00884A1E"/>
    <w:pPr>
      <w:tabs>
        <w:tab w:val="clear" w:pos="360"/>
        <w:tab w:val="clear" w:pos="720"/>
        <w:tab w:val="clear" w:pos="1080"/>
        <w:tab w:val="clear" w:pos="1440"/>
        <w:tab w:val="clear" w:pos="1800"/>
      </w:tabs>
    </w:pPr>
  </w:style>
  <w:style w:type="paragraph" w:customStyle="1" w:styleId="Textbox">
    <w:name w:val="Text box"/>
    <w:basedOn w:val="Normal"/>
    <w:semiHidden/>
    <w:rsid w:val="00884A1E"/>
    <w:pPr>
      <w:framePr w:w="4262" w:h="2808" w:hSpace="187" w:vSpace="302" w:wrap="auto" w:vAnchor="text" w:hAnchor="page" w:x="6304" w:y="2941"/>
      <w:pBdr>
        <w:top w:val="single" w:sz="6" w:space="1" w:color="auto"/>
        <w:left w:val="single" w:sz="6" w:space="1" w:color="auto"/>
        <w:bottom w:val="single" w:sz="6" w:space="1" w:color="auto"/>
        <w:right w:val="single" w:sz="6" w:space="1" w:color="auto"/>
      </w:pBdr>
      <w:ind w:left="216" w:hanging="216"/>
    </w:pPr>
    <w:rPr>
      <w:i/>
      <w:position w:val="4"/>
      <w:sz w:val="18"/>
    </w:rPr>
  </w:style>
  <w:style w:type="paragraph" w:styleId="TOAHeading">
    <w:name w:val="toa heading"/>
    <w:basedOn w:val="Normal"/>
    <w:next w:val="Normal"/>
    <w:semiHidden/>
    <w:rsid w:val="00884A1E"/>
    <w:pPr>
      <w:spacing w:before="120"/>
    </w:pPr>
    <w:rPr>
      <w:rFonts w:cs="Arial"/>
      <w:b/>
      <w:bCs/>
      <w:szCs w:val="24"/>
    </w:rPr>
  </w:style>
  <w:style w:type="paragraph" w:customStyle="1" w:styleId="SectionLabel">
    <w:name w:val="Section Label"/>
    <w:basedOn w:val="Normal"/>
    <w:next w:val="Normal"/>
    <w:semiHidden/>
    <w:rsid w:val="004716D1"/>
    <w:pPr>
      <w:shd w:val="clear" w:color="008000" w:fill="auto"/>
      <w:tabs>
        <w:tab w:val="clear" w:pos="360"/>
        <w:tab w:val="clear" w:pos="720"/>
        <w:tab w:val="clear" w:pos="1080"/>
        <w:tab w:val="clear" w:pos="1440"/>
        <w:tab w:val="clear" w:pos="1800"/>
      </w:tabs>
      <w:overflowPunct/>
      <w:autoSpaceDE/>
      <w:autoSpaceDN/>
      <w:adjustRightInd/>
      <w:spacing w:before="720" w:after="360" w:line="480" w:lineRule="atLeast"/>
      <w:textAlignment w:val="auto"/>
    </w:pPr>
    <w:rPr>
      <w:rFonts w:ascii="Arial Black" w:hAnsi="Arial Black"/>
      <w:color w:val="008000"/>
      <w:spacing w:val="-35"/>
      <w:sz w:val="48"/>
      <w:lang w:val="en-CA" w:eastAsia="en-US"/>
    </w:rPr>
  </w:style>
  <w:style w:type="paragraph" w:customStyle="1" w:styleId="Box">
    <w:name w:val="Box"/>
    <w:basedOn w:val="Normal"/>
    <w:semiHidden/>
    <w:rsid w:val="00FF7BB2"/>
    <w:pPr>
      <w:pBdr>
        <w:top w:val="single" w:sz="12" w:space="1" w:color="auto"/>
        <w:left w:val="single" w:sz="12" w:space="4" w:color="auto"/>
        <w:bottom w:val="single" w:sz="12" w:space="1" w:color="auto"/>
        <w:right w:val="single" w:sz="12" w:space="4" w:color="auto"/>
      </w:pBdr>
      <w:tabs>
        <w:tab w:val="clear" w:pos="360"/>
        <w:tab w:val="clear" w:pos="720"/>
        <w:tab w:val="clear" w:pos="1080"/>
        <w:tab w:val="clear" w:pos="1440"/>
        <w:tab w:val="clear" w:pos="1800"/>
      </w:tabs>
      <w:overflowPunct/>
      <w:autoSpaceDE/>
      <w:autoSpaceDN/>
      <w:adjustRightInd/>
      <w:textAlignment w:val="auto"/>
    </w:pPr>
    <w:rPr>
      <w:rFonts w:ascii="Cambria" w:hAnsi="Cambria"/>
      <w:szCs w:val="24"/>
      <w:lang w:eastAsia="en-US"/>
    </w:rPr>
  </w:style>
  <w:style w:type="paragraph" w:customStyle="1" w:styleId="Foonote0">
    <w:name w:val="Foonote"/>
    <w:basedOn w:val="FootnoteText"/>
    <w:semiHidden/>
    <w:rsid w:val="00FF7BB2"/>
    <w:pPr>
      <w:tabs>
        <w:tab w:val="clear" w:pos="360"/>
        <w:tab w:val="clear" w:pos="720"/>
        <w:tab w:val="clear" w:pos="1080"/>
        <w:tab w:val="clear" w:pos="1440"/>
        <w:tab w:val="clear" w:pos="1800"/>
      </w:tabs>
      <w:overflowPunct/>
      <w:autoSpaceDE/>
      <w:autoSpaceDN/>
      <w:adjustRightInd/>
      <w:textAlignment w:val="auto"/>
    </w:pPr>
    <w:rPr>
      <w:rFonts w:ascii="Calibri" w:hAnsi="Calibri"/>
      <w:lang w:val="en-CA" w:eastAsia="en-US"/>
    </w:rPr>
  </w:style>
  <w:style w:type="paragraph" w:styleId="FootnoteText">
    <w:name w:val="footnote text"/>
    <w:aliases w:val="Geneva 9,Font: Geneva 9,Boston 10,f,Voetnoottekst Char,Voetnoottekst Char1 Char,Voetnoottekst Char Char1 Char,Voetnoottekst Char1 Char Char Char,Voetnoottekst Char Char1 Char Char Char,Voetnoottekst Char1 Char Char Char Char Char,FOOTNOTES"/>
    <w:basedOn w:val="Normal"/>
    <w:link w:val="FootnoteTextChar"/>
    <w:uiPriority w:val="99"/>
    <w:rsid w:val="00FF7BB2"/>
    <w:rPr>
      <w:sz w:val="20"/>
    </w:rPr>
  </w:style>
  <w:style w:type="paragraph" w:styleId="BodyText">
    <w:name w:val="Body Text"/>
    <w:basedOn w:val="Normal"/>
    <w:rsid w:val="00766991"/>
    <w:pPr>
      <w:tabs>
        <w:tab w:val="clear" w:pos="360"/>
        <w:tab w:val="clear" w:pos="720"/>
        <w:tab w:val="clear" w:pos="1080"/>
        <w:tab w:val="clear" w:pos="1440"/>
        <w:tab w:val="clear" w:pos="1800"/>
      </w:tabs>
      <w:suppressAutoHyphens/>
      <w:overflowPunct/>
      <w:spacing w:before="240" w:after="240"/>
      <w:textAlignment w:val="center"/>
    </w:pPr>
    <w:rPr>
      <w:color w:val="000000"/>
      <w:szCs w:val="24"/>
    </w:rPr>
  </w:style>
  <w:style w:type="character" w:styleId="PageNumber">
    <w:name w:val="page number"/>
    <w:basedOn w:val="DefaultParagraphFont"/>
    <w:semiHidden/>
    <w:rsid w:val="001275B1"/>
  </w:style>
  <w:style w:type="paragraph" w:styleId="CommentText">
    <w:name w:val="annotation text"/>
    <w:basedOn w:val="Normal"/>
    <w:semiHidden/>
    <w:rsid w:val="002E04C1"/>
    <w:rPr>
      <w:sz w:val="20"/>
      <w:szCs w:val="20"/>
    </w:rPr>
  </w:style>
  <w:style w:type="paragraph" w:customStyle="1" w:styleId="Default">
    <w:name w:val="Default"/>
    <w:rsid w:val="00F27E10"/>
    <w:pPr>
      <w:widowControl w:val="0"/>
      <w:autoSpaceDE w:val="0"/>
      <w:autoSpaceDN w:val="0"/>
      <w:adjustRightInd w:val="0"/>
    </w:pPr>
    <w:rPr>
      <w:rFonts w:ascii="Myriad Pro" w:hAnsi="Myriad Pro" w:cs="Myriad Pro"/>
      <w:color w:val="000000"/>
      <w:sz w:val="24"/>
      <w:szCs w:val="24"/>
      <w:lang w:val="en-CA" w:eastAsia="en-CA"/>
    </w:rPr>
  </w:style>
  <w:style w:type="paragraph" w:styleId="CommentSubject">
    <w:name w:val="annotation subject"/>
    <w:basedOn w:val="CommentText"/>
    <w:next w:val="CommentText"/>
    <w:semiHidden/>
    <w:rsid w:val="002E04C1"/>
    <w:pPr>
      <w:tabs>
        <w:tab w:val="clear" w:pos="360"/>
        <w:tab w:val="clear" w:pos="720"/>
        <w:tab w:val="clear" w:pos="1080"/>
        <w:tab w:val="clear" w:pos="1440"/>
        <w:tab w:val="clear" w:pos="1800"/>
      </w:tabs>
      <w:overflowPunct/>
      <w:autoSpaceDE/>
      <w:autoSpaceDN/>
      <w:adjustRightInd/>
      <w:textAlignment w:val="auto"/>
    </w:pPr>
    <w:rPr>
      <w:rFonts w:ascii="Times New Roman" w:hAnsi="Times New Roman" w:cs="Times New Roman"/>
      <w:b/>
      <w:bCs/>
      <w:color w:val="auto"/>
      <w:lang w:eastAsia="en-US"/>
    </w:rPr>
  </w:style>
  <w:style w:type="numbering" w:styleId="111111">
    <w:name w:val="Outline List 2"/>
    <w:basedOn w:val="NoList"/>
    <w:rsid w:val="002E04C1"/>
    <w:pPr>
      <w:numPr>
        <w:numId w:val="35"/>
      </w:numPr>
    </w:pPr>
  </w:style>
  <w:style w:type="paragraph" w:customStyle="1" w:styleId="BulletText1">
    <w:name w:val="Bullet Text 1"/>
    <w:basedOn w:val="Normal"/>
    <w:rsid w:val="002E04C1"/>
    <w:pPr>
      <w:numPr>
        <w:numId w:val="37"/>
      </w:numPr>
      <w:tabs>
        <w:tab w:val="clear" w:pos="360"/>
        <w:tab w:val="clear" w:pos="720"/>
        <w:tab w:val="clear" w:pos="1080"/>
        <w:tab w:val="clear" w:pos="1440"/>
        <w:tab w:val="clear" w:pos="1800"/>
      </w:tabs>
      <w:overflowPunct/>
      <w:autoSpaceDE/>
      <w:autoSpaceDN/>
      <w:adjustRightInd/>
      <w:textAlignment w:val="auto"/>
    </w:pPr>
    <w:rPr>
      <w:rFonts w:ascii="Times New Roman" w:hAnsi="Times New Roman" w:cs="Times New Roman"/>
      <w:color w:val="auto"/>
      <w:szCs w:val="20"/>
      <w:lang w:eastAsia="en-US"/>
    </w:rPr>
  </w:style>
  <w:style w:type="character" w:styleId="FootnoteReference">
    <w:name w:val="footnote reference"/>
    <w:basedOn w:val="DefaultParagraphFont"/>
    <w:uiPriority w:val="99"/>
    <w:rsid w:val="00EB45A5"/>
    <w:rPr>
      <w:vertAlign w:val="superscript"/>
    </w:rPr>
  </w:style>
  <w:style w:type="character" w:customStyle="1" w:styleId="FootnoteTextChar">
    <w:name w:val="Footnote Text Char"/>
    <w:aliases w:val="Geneva 9 Char,Font: Geneva 9 Char,Boston 10 Char,f Char,Voetnoottekst Char Char,Voetnoottekst Char1 Char Char,Voetnoottekst Char Char1 Char Char,Voetnoottekst Char1 Char Char Char Char,Voetnoottekst Char Char1 Char Char Char Char"/>
    <w:basedOn w:val="DefaultParagraphFont"/>
    <w:link w:val="FootnoteText"/>
    <w:uiPriority w:val="99"/>
    <w:rsid w:val="00EB45A5"/>
    <w:rPr>
      <w:rFonts w:ascii="Arial" w:hAnsi="Arial" w:cs="Minion Pro"/>
      <w:color w:val="221E1F"/>
      <w:szCs w:val="18"/>
      <w:lang w:val="en-US" w:eastAsia="en-CA"/>
    </w:rPr>
  </w:style>
  <w:style w:type="paragraph" w:customStyle="1" w:styleId="Tableheader">
    <w:name w:val="Table header"/>
    <w:qFormat/>
    <w:rsid w:val="00EB45A5"/>
    <w:pPr>
      <w:jc w:val="center"/>
    </w:pPr>
    <w:rPr>
      <w:rFonts w:ascii="Arial" w:hAnsi="Arial" w:cs="Arial"/>
      <w:b/>
      <w:color w:val="221E1F"/>
      <w:lang w:eastAsia="en-CA"/>
    </w:rPr>
  </w:style>
  <w:style w:type="paragraph" w:customStyle="1" w:styleId="tabletext">
    <w:name w:val="table text"/>
    <w:qFormat/>
    <w:rsid w:val="00EB45A5"/>
    <w:pPr>
      <w:jc w:val="center"/>
    </w:pPr>
    <w:rPr>
      <w:rFonts w:ascii="Arial" w:hAnsi="Arial" w:cs="Arial"/>
      <w:color w:val="221E1F"/>
      <w:lang w:eastAsia="en-CA"/>
    </w:rPr>
  </w:style>
  <w:style w:type="paragraph" w:customStyle="1" w:styleId="tablecaption">
    <w:name w:val="table caption"/>
    <w:qFormat/>
    <w:rsid w:val="00EE69E8"/>
    <w:rPr>
      <w:rFonts w:ascii="Trade Gothic LT Std" w:hAnsi="Trade Gothic LT Std" w:cs="Arial"/>
      <w:b/>
      <w:color w:val="221E1F"/>
      <w:sz w:val="24"/>
      <w:szCs w:val="24"/>
      <w:lang w:val="en-CA" w:eastAsia="en-CA"/>
    </w:rPr>
  </w:style>
  <w:style w:type="character" w:styleId="Strong">
    <w:name w:val="Strong"/>
    <w:basedOn w:val="DefaultParagraphFont"/>
    <w:uiPriority w:val="22"/>
    <w:qFormat/>
    <w:rsid w:val="00D7400D"/>
    <w:rPr>
      <w:b/>
      <w:bCs/>
    </w:rPr>
  </w:style>
  <w:style w:type="paragraph" w:customStyle="1" w:styleId="n-intrieurcouverture">
    <w:name w:val="n-intérieur couverture"/>
    <w:basedOn w:val="Normal"/>
    <w:uiPriority w:val="99"/>
    <w:rsid w:val="003B2ED1"/>
    <w:pPr>
      <w:tabs>
        <w:tab w:val="clear" w:pos="360"/>
        <w:tab w:val="clear" w:pos="720"/>
        <w:tab w:val="clear" w:pos="1080"/>
        <w:tab w:val="clear" w:pos="1440"/>
        <w:tab w:val="clear" w:pos="1800"/>
      </w:tabs>
      <w:suppressAutoHyphens/>
      <w:overflowPunct/>
      <w:spacing w:after="180" w:line="250" w:lineRule="atLeast"/>
      <w:textAlignment w:val="center"/>
    </w:pPr>
    <w:rPr>
      <w:rFonts w:ascii="HelveticaNeueLT Std" w:eastAsiaTheme="minorHAnsi" w:hAnsi="HelveticaNeueLT Std" w:cs="HelveticaNeueLT Std"/>
      <w:color w:val="000000"/>
      <w:sz w:val="18"/>
      <w:lang w:eastAsia="en-US"/>
    </w:rPr>
  </w:style>
  <w:style w:type="character" w:customStyle="1" w:styleId="HeaderChar">
    <w:name w:val="Header Char"/>
    <w:basedOn w:val="DefaultParagraphFont"/>
    <w:link w:val="Header"/>
    <w:uiPriority w:val="99"/>
    <w:rsid w:val="002321B3"/>
    <w:rPr>
      <w:rFonts w:ascii="Arial" w:hAnsi="Arial" w:cs="Arial"/>
      <w:b/>
      <w:color w:val="221E1F"/>
      <w:sz w:val="44"/>
      <w:szCs w:val="16"/>
      <w:lang w:eastAsia="en-CA"/>
    </w:rPr>
  </w:style>
  <w:style w:type="paragraph" w:styleId="ListParagraph">
    <w:name w:val="List Paragraph"/>
    <w:basedOn w:val="Normal"/>
    <w:uiPriority w:val="34"/>
    <w:qFormat/>
    <w:rsid w:val="004E685F"/>
    <w:pPr>
      <w:widowControl w:val="0"/>
      <w:tabs>
        <w:tab w:val="clear" w:pos="360"/>
        <w:tab w:val="clear" w:pos="720"/>
        <w:tab w:val="clear" w:pos="1080"/>
        <w:tab w:val="clear" w:pos="1440"/>
        <w:tab w:val="clear" w:pos="1800"/>
      </w:tabs>
      <w:overflowPunct/>
      <w:autoSpaceDE/>
      <w:autoSpaceDN/>
      <w:adjustRightInd/>
      <w:ind w:left="720"/>
      <w:contextualSpacing/>
      <w:textAlignment w:val="auto"/>
    </w:pPr>
    <w:rPr>
      <w:rFonts w:ascii="Times New Roman" w:hAnsi="Times New Roman" w:cs="Times New Roman"/>
      <w:snapToGrid w:val="0"/>
      <w:color w:val="auto"/>
      <w:szCs w:val="20"/>
      <w:lang w:eastAsia="en-US"/>
    </w:rPr>
  </w:style>
  <w:style w:type="paragraph" w:styleId="NoSpacing">
    <w:name w:val="No Spacing"/>
    <w:link w:val="NoSpacingChar"/>
    <w:uiPriority w:val="1"/>
    <w:qFormat/>
    <w:rsid w:val="004E685F"/>
    <w:rPr>
      <w:rFonts w:eastAsia="Arial Unicode MS"/>
      <w:sz w:val="24"/>
      <w:szCs w:val="24"/>
      <w:lang w:eastAsia="ko-KR"/>
    </w:rPr>
  </w:style>
  <w:style w:type="character" w:customStyle="1" w:styleId="NoSpacingChar">
    <w:name w:val="No Spacing Char"/>
    <w:link w:val="NoSpacing"/>
    <w:uiPriority w:val="1"/>
    <w:rsid w:val="004E685F"/>
    <w:rPr>
      <w:rFonts w:eastAsia="Arial Unicode MS"/>
      <w:sz w:val="24"/>
      <w:szCs w:val="24"/>
      <w:lang w:eastAsia="ko-KR"/>
    </w:rPr>
  </w:style>
  <w:style w:type="character" w:styleId="Emphasis">
    <w:name w:val="Emphasis"/>
    <w:basedOn w:val="DefaultParagraphFont"/>
    <w:uiPriority w:val="20"/>
    <w:qFormat/>
    <w:rsid w:val="00990449"/>
    <w:rPr>
      <w:i/>
      <w:iCs/>
    </w:rPr>
  </w:style>
  <w:style w:type="paragraph" w:customStyle="1" w:styleId="SubsectionHead">
    <w:name w:val="Subsection Head"/>
    <w:basedOn w:val="NoSpacing"/>
    <w:link w:val="SubsectionHeadChar"/>
    <w:qFormat/>
    <w:rsid w:val="00990449"/>
    <w:pPr>
      <w:spacing w:before="240" w:after="120"/>
    </w:pPr>
    <w:rPr>
      <w:b/>
      <w:bCs/>
    </w:rPr>
  </w:style>
  <w:style w:type="character" w:customStyle="1" w:styleId="SubsectionHeadChar">
    <w:name w:val="Subsection Head Char"/>
    <w:link w:val="SubsectionHead"/>
    <w:rsid w:val="00990449"/>
    <w:rPr>
      <w:rFonts w:eastAsia="Arial Unicode MS"/>
      <w:b/>
      <w:bCs/>
      <w:sz w:val="24"/>
      <w:szCs w:val="24"/>
      <w:lang w:eastAsia="ko-KR"/>
    </w:rPr>
  </w:style>
  <w:style w:type="character" w:styleId="CommentReference">
    <w:name w:val="annotation reference"/>
    <w:basedOn w:val="DefaultParagraphFont"/>
    <w:rsid w:val="00C0787A"/>
    <w:rPr>
      <w:sz w:val="16"/>
      <w:szCs w:val="16"/>
    </w:rPr>
  </w:style>
  <w:style w:type="paragraph" w:styleId="Revision">
    <w:name w:val="Revision"/>
    <w:hidden/>
    <w:semiHidden/>
    <w:rsid w:val="002E5124"/>
    <w:rPr>
      <w:rFonts w:ascii="Arial" w:hAnsi="Arial" w:cs="Minion Pro"/>
      <w:color w:val="221E1F"/>
      <w:sz w:val="24"/>
      <w:szCs w:val="18"/>
      <w:lang w:eastAsia="en-CA"/>
    </w:rPr>
  </w:style>
  <w:style w:type="paragraph" w:styleId="TOCHeading">
    <w:name w:val="TOC Heading"/>
    <w:basedOn w:val="Heading1"/>
    <w:next w:val="Normal"/>
    <w:uiPriority w:val="39"/>
    <w:unhideWhenUsed/>
    <w:qFormat/>
    <w:rsid w:val="008A6259"/>
    <w:pPr>
      <w:keepLines/>
      <w:spacing w:before="240" w:after="0" w:line="259" w:lineRule="auto"/>
      <w:outlineLvl w:val="9"/>
    </w:pPr>
    <w:rPr>
      <w:rFonts w:asciiTheme="majorHAnsi" w:eastAsiaTheme="majorEastAsia" w:hAnsiTheme="majorHAnsi" w:cstheme="majorBidi"/>
      <w:b w:val="0"/>
      <w:bCs w:val="0"/>
      <w:color w:val="365F91" w:themeColor="accent1" w:themeShade="BF"/>
      <w:kern w:val="0"/>
      <w:lang w:val="en-US" w:eastAsia="en-US"/>
    </w:rPr>
  </w:style>
  <w:style w:type="character" w:customStyle="1" w:styleId="FooterChar">
    <w:name w:val="Footer Char"/>
    <w:basedOn w:val="DefaultParagraphFont"/>
    <w:link w:val="Footer"/>
    <w:uiPriority w:val="99"/>
    <w:rsid w:val="002070B2"/>
    <w:rPr>
      <w:rFonts w:ascii="Trade Gothic LT Std" w:hAnsi="Trade Gothic LT Std" w:cs="Minion Pro"/>
      <w:color w:val="221E1F"/>
      <w:sz w:val="24"/>
      <w:szCs w:val="18"/>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9216">
      <w:bodyDiv w:val="1"/>
      <w:marLeft w:val="0"/>
      <w:marRight w:val="0"/>
      <w:marTop w:val="0"/>
      <w:marBottom w:val="0"/>
      <w:divBdr>
        <w:top w:val="none" w:sz="0" w:space="0" w:color="auto"/>
        <w:left w:val="none" w:sz="0" w:space="0" w:color="auto"/>
        <w:bottom w:val="none" w:sz="0" w:space="0" w:color="auto"/>
        <w:right w:val="none" w:sz="0" w:space="0" w:color="auto"/>
      </w:divBdr>
    </w:div>
    <w:div w:id="141851499">
      <w:bodyDiv w:val="1"/>
      <w:marLeft w:val="0"/>
      <w:marRight w:val="0"/>
      <w:marTop w:val="0"/>
      <w:marBottom w:val="0"/>
      <w:divBdr>
        <w:top w:val="none" w:sz="0" w:space="0" w:color="auto"/>
        <w:left w:val="none" w:sz="0" w:space="0" w:color="auto"/>
        <w:bottom w:val="none" w:sz="0" w:space="0" w:color="auto"/>
        <w:right w:val="none" w:sz="0" w:space="0" w:color="auto"/>
      </w:divBdr>
    </w:div>
    <w:div w:id="133110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F9C918E8D5AF14C9510CA5C2A242E03" ma:contentTypeVersion="7" ma:contentTypeDescription="Create a new document." ma:contentTypeScope="" ma:versionID="798395f5446dc43d6e7288d9f1ba29a8">
  <xsd:schema xmlns:xsd="http://www.w3.org/2001/XMLSchema" xmlns:p="http://schemas.microsoft.com/office/2006/metadata/properties" xmlns:ns3="3f98e56d-1113-4a65-a9e4-9f7ab45ff7e1" targetNamespace="http://schemas.microsoft.com/office/2006/metadata/properties" ma:root="true" ma:fieldsID="2b77e002d92a3d88189dadf9efa1bd57" ns3:_="">
    <xsd:import namespace="3f98e56d-1113-4a65-a9e4-9f7ab45ff7e1"/>
    <xsd:element name="properties">
      <xsd:complexType>
        <xsd:sequence>
          <xsd:element name="documentManagement">
            <xsd:complexType>
              <xsd:all>
                <xsd:element ref="ns3:Type_x0020_of_x0020_Document" minOccurs="0"/>
                <xsd:element ref="ns3:Branch" minOccurs="0"/>
                <xsd:element ref="ns3:Zone" minOccurs="0"/>
                <xsd:element ref="ns3:URL" minOccurs="0"/>
                <xsd:element ref="ns3:URL_x0020_of_x0020_the_x0020_document" minOccurs="0"/>
                <xsd:element ref="ns3:Last_x0020_Updates" minOccurs="0"/>
              </xsd:all>
            </xsd:complexType>
          </xsd:element>
        </xsd:sequence>
      </xsd:complexType>
    </xsd:element>
  </xsd:schema>
  <xsd:schema xmlns:xsd="http://www.w3.org/2001/XMLSchema" xmlns:dms="http://schemas.microsoft.com/office/2006/documentManagement/types" targetNamespace="3f98e56d-1113-4a65-a9e4-9f7ab45ff7e1" elementFormDefault="qualified">
    <xsd:import namespace="http://schemas.microsoft.com/office/2006/documentManagement/types"/>
    <xsd:element name="Type_x0020_of_x0020_Document" ma:index="9" nillable="true" ma:displayName="Type of Document" ma:format="Dropdown" ma:internalName="Type_x0020_of_x0020_Document">
      <xsd:simpleType>
        <xsd:restriction base="dms:Choice">
          <xsd:enumeration value="Intranet Document Library - Communications Branch"/>
          <xsd:enumeration value="Intranet Document Library - Departmental (Non-Branch Specific)"/>
        </xsd:restriction>
      </xsd:simpleType>
    </xsd:element>
    <xsd:element name="Branch" ma:index="10" nillable="true" ma:displayName="Branch" ma:format="Dropdown" ma:internalName="Branch">
      <xsd:simpleType>
        <xsd:restriction base="dms:Choice">
          <xsd:enumeration value="Audit &amp; Evaluation"/>
          <xsd:enumeration value="Communicaitons"/>
          <xsd:enumeration value="Intranet"/>
        </xsd:restriction>
      </xsd:simpleType>
    </xsd:element>
    <xsd:element name="Zone" ma:index="11" nillable="true" ma:displayName="Zone" ma:default="AE-VE" ma:format="Dropdown" ma:internalName="Zone">
      <xsd:simpleType>
        <xsd:restriction base="dms:Choice">
          <xsd:enumeration value="AE-VE"/>
          <xsd:enumeration value="Communications"/>
          <xsd:enumeration value="Guide"/>
          <xsd:enumeration value="Communautés-Communities"/>
        </xsd:restriction>
      </xsd:simpleType>
    </xsd:element>
    <xsd:element name="URL" ma:index="12" nillable="true" ma:displayName="URL - on Intranet Document Location" ma:description="Please add the link where the document is located on Intranet" ma:format="Hyperlink"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URL_x0020_of_x0020_the_x0020_document" ma:index="13" nillable="true" ma:displayName="URL of the document" ma:description="Please add document URL." ma:format="Hyperlink" ma:internalName="URL_x0020_of_x0020_the_x0020_document">
      <xsd:complexType>
        <xsd:complexContent>
          <xsd:extension base="dms:URL">
            <xsd:sequence>
              <xsd:element name="Url" type="dms:ValidUrl" minOccurs="0" nillable="true"/>
              <xsd:element name="Description" type="xsd:string" nillable="true"/>
            </xsd:sequence>
          </xsd:extension>
        </xsd:complexContent>
      </xsd:complexType>
    </xsd:element>
    <xsd:element name="Last_x0020_Updates" ma:index="14" nillable="true" ma:displayName="Last Updates" ma:format="DateOnly" ma:internalName="Last_x0020_Updates">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of Document"/>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Type_x0020_of_x0020_Document xmlns="3f98e56d-1113-4a65-a9e4-9f7ab45ff7e1" xsi:nil="true"/>
    <Branch xmlns="3f98e56d-1113-4a65-a9e4-9f7ab45ff7e1" xsi:nil="true"/>
    <URL_x0020_of_x0020_the_x0020_document xmlns="3f98e56d-1113-4a65-a9e4-9f7ab45ff7e1">
      <Url xsi:nil="true"/>
      <Description xsi:nil="true"/>
    </URL_x0020_of_x0020_the_x0020_document>
    <Last_x0020_Updates xmlns="3f98e56d-1113-4a65-a9e4-9f7ab45ff7e1" xsi:nil="true"/>
    <Zone xmlns="3f98e56d-1113-4a65-a9e4-9f7ab45ff7e1">Guide</Zone>
    <URL xmlns="3f98e56d-1113-4a65-a9e4-9f7ab45ff7e1">
      <Url xsi:nil="true"/>
      <Description xsi:nil="true"/>
    </URL>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BEEECF-822C-480C-8B8D-7E192A26EE24}">
  <ds:schemaRefs>
    <ds:schemaRef ds:uri="http://schemas.microsoft.com/sharepoint/v3/contenttype/forms"/>
  </ds:schemaRefs>
</ds:datastoreItem>
</file>

<file path=customXml/itemProps2.xml><?xml version="1.0" encoding="utf-8"?>
<ds:datastoreItem xmlns:ds="http://schemas.openxmlformats.org/officeDocument/2006/customXml" ds:itemID="{D31DCD4B-1DA1-4550-912E-464BD107C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8e56d-1113-4a65-a9e4-9f7ab45ff7e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2DBC1CC-7275-4758-ABA8-60473C5C72AD}">
  <ds:schemaRefs>
    <ds:schemaRef ds:uri="http://schemas.microsoft.com/office/2006/metadata/properties"/>
    <ds:schemaRef ds:uri="3f98e56d-1113-4a65-a9e4-9f7ab45ff7e1"/>
  </ds:schemaRefs>
</ds:datastoreItem>
</file>

<file path=customXml/itemProps4.xml><?xml version="1.0" encoding="utf-8"?>
<ds:datastoreItem xmlns:ds="http://schemas.openxmlformats.org/officeDocument/2006/customXml" ds:itemID="{0E7EC277-CA51-4E6A-A691-1D7AC383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14</Pages>
  <Words>4367</Words>
  <Characters>24893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Title</vt:lpstr>
    </vt:vector>
  </TitlesOfParts>
  <Company>Environment Canada</Company>
  <LinksUpToDate>false</LinksUpToDate>
  <CharactersWithSpaces>29202</CharactersWithSpaces>
  <SharedDoc>false</SharedDoc>
  <HLinks>
    <vt:vector size="12" baseType="variant">
      <vt:variant>
        <vt:i4>5898317</vt:i4>
      </vt:variant>
      <vt:variant>
        <vt:i4>0</vt:i4>
      </vt:variant>
      <vt:variant>
        <vt:i4>0</vt:i4>
      </vt:variant>
      <vt:variant>
        <vt:i4>5</vt:i4>
      </vt:variant>
      <vt:variant>
        <vt:lpwstr>http://ssahost.ba.ssa.gov/UCWeb/</vt:lpwstr>
      </vt:variant>
      <vt:variant>
        <vt:lpwstr/>
      </vt:variant>
      <vt:variant>
        <vt:i4>56</vt:i4>
      </vt:variant>
      <vt:variant>
        <vt:i4>-1</vt:i4>
      </vt:variant>
      <vt:variant>
        <vt:i4>2049</vt:i4>
      </vt:variant>
      <vt:variant>
        <vt:i4>1</vt:i4>
      </vt:variant>
      <vt:variant>
        <vt:lpwstr>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Environment Canada</dc:creator>
  <cp:keywords/>
  <dc:description/>
  <cp:lastModifiedBy>Mirnaghi,Fatemeh [NCR]</cp:lastModifiedBy>
  <cp:revision>5</cp:revision>
  <cp:lastPrinted>2017-03-29T20:09:00Z</cp:lastPrinted>
  <dcterms:created xsi:type="dcterms:W3CDTF">2020-03-05T21:30:00Z</dcterms:created>
  <dcterms:modified xsi:type="dcterms:W3CDTF">2020-04-03T16:21:00Z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0x0101007F9C918E8D5AF14C9510CA5C2A242E03</vt:lpwstr>
  </property>
</Properties>
</file>