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D37" w:rsidRDefault="00FD56C6" w:rsidP="00733D37">
      <w:pPr>
        <w:pStyle w:val="Title"/>
      </w:pPr>
      <w:r>
        <w:t>Pop-Up Buoy</w:t>
      </w:r>
      <w:r w:rsidR="0091425A">
        <w:t xml:space="preserve"> User</w:t>
      </w:r>
      <w:r w:rsidR="00E62B8C">
        <w:t>’s</w:t>
      </w:r>
      <w:r w:rsidR="0091425A">
        <w:t xml:space="preserve"> Guide</w:t>
      </w:r>
      <w:r w:rsidR="00A443AC">
        <w:t xml:space="preserve"> </w:t>
      </w:r>
    </w:p>
    <w:p w:rsidR="0023326B" w:rsidRDefault="00A443AC" w:rsidP="00733D37">
      <w:pPr>
        <w:pStyle w:val="Title"/>
        <w:ind w:firstLine="720"/>
      </w:pPr>
      <w:r>
        <w:t xml:space="preserve">(Gen </w:t>
      </w:r>
      <w:r w:rsidR="00D93206">
        <w:t>3/Rev 5.3</w:t>
      </w:r>
      <w:r>
        <w:t>)</w:t>
      </w:r>
    </w:p>
    <w:sdt>
      <w:sdtPr>
        <w:id w:val="1824471504"/>
        <w:docPartObj>
          <w:docPartGallery w:val="Table of Contents"/>
          <w:docPartUnique/>
        </w:docPartObj>
      </w:sdtPr>
      <w:sdtEndPr>
        <w:rPr>
          <w:b/>
          <w:bCs/>
          <w:noProof/>
        </w:rPr>
      </w:sdtEndPr>
      <w:sdtContent>
        <w:p w:rsidR="00E876AC" w:rsidRDefault="00E876AC" w:rsidP="00E876AC">
          <w:r>
            <w:t>Table of Contents</w:t>
          </w:r>
        </w:p>
        <w:p w:rsidR="007666E3" w:rsidRDefault="00E876A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3436793" w:history="1">
            <w:r w:rsidR="007666E3" w:rsidRPr="00210A9A">
              <w:rPr>
                <w:rStyle w:val="Hyperlink"/>
                <w:noProof/>
              </w:rPr>
              <w:t>1. Background</w:t>
            </w:r>
            <w:r w:rsidR="007666E3">
              <w:rPr>
                <w:noProof/>
                <w:webHidden/>
              </w:rPr>
              <w:tab/>
            </w:r>
            <w:r w:rsidR="007666E3">
              <w:rPr>
                <w:noProof/>
                <w:webHidden/>
              </w:rPr>
              <w:fldChar w:fldCharType="begin"/>
            </w:r>
            <w:r w:rsidR="007666E3">
              <w:rPr>
                <w:noProof/>
                <w:webHidden/>
              </w:rPr>
              <w:instrText xml:space="preserve"> PAGEREF _Toc503436793 \h </w:instrText>
            </w:r>
            <w:r w:rsidR="007666E3">
              <w:rPr>
                <w:noProof/>
                <w:webHidden/>
              </w:rPr>
            </w:r>
            <w:r w:rsidR="007666E3">
              <w:rPr>
                <w:noProof/>
                <w:webHidden/>
              </w:rPr>
              <w:fldChar w:fldCharType="separate"/>
            </w:r>
            <w:r w:rsidR="007666E3">
              <w:rPr>
                <w:noProof/>
                <w:webHidden/>
              </w:rPr>
              <w:t>3</w:t>
            </w:r>
            <w:r w:rsidR="007666E3">
              <w:rPr>
                <w:noProof/>
                <w:webHidden/>
              </w:rPr>
              <w:fldChar w:fldCharType="end"/>
            </w:r>
          </w:hyperlink>
        </w:p>
        <w:p w:rsidR="007666E3" w:rsidRDefault="00206C49">
          <w:pPr>
            <w:pStyle w:val="TOC1"/>
            <w:tabs>
              <w:tab w:val="right" w:leader="dot" w:pos="9350"/>
            </w:tabs>
            <w:rPr>
              <w:rFonts w:eastAsiaTheme="minorEastAsia"/>
              <w:noProof/>
            </w:rPr>
          </w:pPr>
          <w:hyperlink w:anchor="_Toc503436794" w:history="1">
            <w:r w:rsidR="007666E3" w:rsidRPr="00210A9A">
              <w:rPr>
                <w:rStyle w:val="Hyperlink"/>
                <w:noProof/>
              </w:rPr>
              <w:t>2. Highlights</w:t>
            </w:r>
            <w:r w:rsidR="007666E3">
              <w:rPr>
                <w:noProof/>
                <w:webHidden/>
              </w:rPr>
              <w:tab/>
            </w:r>
            <w:r w:rsidR="007666E3">
              <w:rPr>
                <w:noProof/>
                <w:webHidden/>
              </w:rPr>
              <w:fldChar w:fldCharType="begin"/>
            </w:r>
            <w:r w:rsidR="007666E3">
              <w:rPr>
                <w:noProof/>
                <w:webHidden/>
              </w:rPr>
              <w:instrText xml:space="preserve"> PAGEREF _Toc503436794 \h </w:instrText>
            </w:r>
            <w:r w:rsidR="007666E3">
              <w:rPr>
                <w:noProof/>
                <w:webHidden/>
              </w:rPr>
            </w:r>
            <w:r w:rsidR="007666E3">
              <w:rPr>
                <w:noProof/>
                <w:webHidden/>
              </w:rPr>
              <w:fldChar w:fldCharType="separate"/>
            </w:r>
            <w:r w:rsidR="007666E3">
              <w:rPr>
                <w:noProof/>
                <w:webHidden/>
              </w:rPr>
              <w:t>4</w:t>
            </w:r>
            <w:r w:rsidR="007666E3">
              <w:rPr>
                <w:noProof/>
                <w:webHidden/>
              </w:rPr>
              <w:fldChar w:fldCharType="end"/>
            </w:r>
          </w:hyperlink>
        </w:p>
        <w:p w:rsidR="007666E3" w:rsidRDefault="00206C49">
          <w:pPr>
            <w:pStyle w:val="TOC1"/>
            <w:tabs>
              <w:tab w:val="right" w:leader="dot" w:pos="9350"/>
            </w:tabs>
            <w:rPr>
              <w:rFonts w:eastAsiaTheme="minorEastAsia"/>
              <w:noProof/>
            </w:rPr>
          </w:pPr>
          <w:hyperlink w:anchor="_Toc503436795" w:history="1">
            <w:r w:rsidR="007666E3" w:rsidRPr="00210A9A">
              <w:rPr>
                <w:rStyle w:val="Hyperlink"/>
                <w:noProof/>
              </w:rPr>
              <w:t>3. Specifications</w:t>
            </w:r>
            <w:r w:rsidR="007666E3">
              <w:rPr>
                <w:noProof/>
                <w:webHidden/>
              </w:rPr>
              <w:tab/>
            </w:r>
            <w:r w:rsidR="007666E3">
              <w:rPr>
                <w:noProof/>
                <w:webHidden/>
              </w:rPr>
              <w:fldChar w:fldCharType="begin"/>
            </w:r>
            <w:r w:rsidR="007666E3">
              <w:rPr>
                <w:noProof/>
                <w:webHidden/>
              </w:rPr>
              <w:instrText xml:space="preserve"> PAGEREF _Toc503436795 \h </w:instrText>
            </w:r>
            <w:r w:rsidR="007666E3">
              <w:rPr>
                <w:noProof/>
                <w:webHidden/>
              </w:rPr>
            </w:r>
            <w:r w:rsidR="007666E3">
              <w:rPr>
                <w:noProof/>
                <w:webHidden/>
              </w:rPr>
              <w:fldChar w:fldCharType="separate"/>
            </w:r>
            <w:r w:rsidR="007666E3">
              <w:rPr>
                <w:noProof/>
                <w:webHidden/>
              </w:rPr>
              <w:t>4</w:t>
            </w:r>
            <w:r w:rsidR="007666E3">
              <w:rPr>
                <w:noProof/>
                <w:webHidden/>
              </w:rPr>
              <w:fldChar w:fldCharType="end"/>
            </w:r>
          </w:hyperlink>
        </w:p>
        <w:p w:rsidR="007666E3" w:rsidRDefault="00206C49">
          <w:pPr>
            <w:pStyle w:val="TOC2"/>
            <w:tabs>
              <w:tab w:val="right" w:leader="dot" w:pos="9350"/>
            </w:tabs>
            <w:rPr>
              <w:rFonts w:eastAsiaTheme="minorEastAsia"/>
              <w:noProof/>
            </w:rPr>
          </w:pPr>
          <w:hyperlink w:anchor="_Toc503436796" w:history="1">
            <w:r w:rsidR="007666E3" w:rsidRPr="00210A9A">
              <w:rPr>
                <w:rStyle w:val="Hyperlink"/>
                <w:noProof/>
              </w:rPr>
              <w:t>3.1. Temperature</w:t>
            </w:r>
            <w:r w:rsidR="007666E3">
              <w:rPr>
                <w:noProof/>
                <w:webHidden/>
              </w:rPr>
              <w:tab/>
            </w:r>
            <w:r w:rsidR="007666E3">
              <w:rPr>
                <w:noProof/>
                <w:webHidden/>
              </w:rPr>
              <w:fldChar w:fldCharType="begin"/>
            </w:r>
            <w:r w:rsidR="007666E3">
              <w:rPr>
                <w:noProof/>
                <w:webHidden/>
              </w:rPr>
              <w:instrText xml:space="preserve"> PAGEREF _Toc503436796 \h </w:instrText>
            </w:r>
            <w:r w:rsidR="007666E3">
              <w:rPr>
                <w:noProof/>
                <w:webHidden/>
              </w:rPr>
            </w:r>
            <w:r w:rsidR="007666E3">
              <w:rPr>
                <w:noProof/>
                <w:webHidden/>
              </w:rPr>
              <w:fldChar w:fldCharType="separate"/>
            </w:r>
            <w:r w:rsidR="007666E3">
              <w:rPr>
                <w:noProof/>
                <w:webHidden/>
              </w:rPr>
              <w:t>4</w:t>
            </w:r>
            <w:r w:rsidR="007666E3">
              <w:rPr>
                <w:noProof/>
                <w:webHidden/>
              </w:rPr>
              <w:fldChar w:fldCharType="end"/>
            </w:r>
          </w:hyperlink>
        </w:p>
        <w:p w:rsidR="007666E3" w:rsidRDefault="00206C49">
          <w:pPr>
            <w:pStyle w:val="TOC2"/>
            <w:tabs>
              <w:tab w:val="right" w:leader="dot" w:pos="9350"/>
            </w:tabs>
            <w:rPr>
              <w:rFonts w:eastAsiaTheme="minorEastAsia"/>
              <w:noProof/>
            </w:rPr>
          </w:pPr>
          <w:hyperlink w:anchor="_Toc503436797" w:history="1">
            <w:r w:rsidR="007666E3" w:rsidRPr="00210A9A">
              <w:rPr>
                <w:rStyle w:val="Hyperlink"/>
                <w:noProof/>
              </w:rPr>
              <w:t>3.2. PAR</w:t>
            </w:r>
            <w:r w:rsidR="007666E3">
              <w:rPr>
                <w:noProof/>
                <w:webHidden/>
              </w:rPr>
              <w:tab/>
            </w:r>
            <w:r w:rsidR="007666E3">
              <w:rPr>
                <w:noProof/>
                <w:webHidden/>
              </w:rPr>
              <w:fldChar w:fldCharType="begin"/>
            </w:r>
            <w:r w:rsidR="007666E3">
              <w:rPr>
                <w:noProof/>
                <w:webHidden/>
              </w:rPr>
              <w:instrText xml:space="preserve"> PAGEREF _Toc503436797 \h </w:instrText>
            </w:r>
            <w:r w:rsidR="007666E3">
              <w:rPr>
                <w:noProof/>
                <w:webHidden/>
              </w:rPr>
            </w:r>
            <w:r w:rsidR="007666E3">
              <w:rPr>
                <w:noProof/>
                <w:webHidden/>
              </w:rPr>
              <w:fldChar w:fldCharType="separate"/>
            </w:r>
            <w:r w:rsidR="007666E3">
              <w:rPr>
                <w:noProof/>
                <w:webHidden/>
              </w:rPr>
              <w:t>4</w:t>
            </w:r>
            <w:r w:rsidR="007666E3">
              <w:rPr>
                <w:noProof/>
                <w:webHidden/>
              </w:rPr>
              <w:fldChar w:fldCharType="end"/>
            </w:r>
          </w:hyperlink>
        </w:p>
        <w:p w:rsidR="007666E3" w:rsidRDefault="00206C49">
          <w:pPr>
            <w:pStyle w:val="TOC2"/>
            <w:tabs>
              <w:tab w:val="right" w:leader="dot" w:pos="9350"/>
            </w:tabs>
            <w:rPr>
              <w:rFonts w:eastAsiaTheme="minorEastAsia"/>
              <w:noProof/>
            </w:rPr>
          </w:pPr>
          <w:hyperlink w:anchor="_Toc503436798" w:history="1">
            <w:r w:rsidR="007666E3" w:rsidRPr="00210A9A">
              <w:rPr>
                <w:rStyle w:val="Hyperlink"/>
                <w:noProof/>
              </w:rPr>
              <w:t>3.3. Pressure</w:t>
            </w:r>
            <w:r w:rsidR="007666E3">
              <w:rPr>
                <w:noProof/>
                <w:webHidden/>
              </w:rPr>
              <w:tab/>
            </w:r>
            <w:r w:rsidR="007666E3">
              <w:rPr>
                <w:noProof/>
                <w:webHidden/>
              </w:rPr>
              <w:fldChar w:fldCharType="begin"/>
            </w:r>
            <w:r w:rsidR="007666E3">
              <w:rPr>
                <w:noProof/>
                <w:webHidden/>
              </w:rPr>
              <w:instrText xml:space="preserve"> PAGEREF _Toc503436798 \h </w:instrText>
            </w:r>
            <w:r w:rsidR="007666E3">
              <w:rPr>
                <w:noProof/>
                <w:webHidden/>
              </w:rPr>
            </w:r>
            <w:r w:rsidR="007666E3">
              <w:rPr>
                <w:noProof/>
                <w:webHidden/>
              </w:rPr>
              <w:fldChar w:fldCharType="separate"/>
            </w:r>
            <w:r w:rsidR="007666E3">
              <w:rPr>
                <w:noProof/>
                <w:webHidden/>
              </w:rPr>
              <w:t>4</w:t>
            </w:r>
            <w:r w:rsidR="007666E3">
              <w:rPr>
                <w:noProof/>
                <w:webHidden/>
              </w:rPr>
              <w:fldChar w:fldCharType="end"/>
            </w:r>
          </w:hyperlink>
        </w:p>
        <w:p w:rsidR="007666E3" w:rsidRDefault="00206C49">
          <w:pPr>
            <w:pStyle w:val="TOC2"/>
            <w:tabs>
              <w:tab w:val="right" w:leader="dot" w:pos="9350"/>
            </w:tabs>
            <w:rPr>
              <w:rFonts w:eastAsiaTheme="minorEastAsia"/>
              <w:noProof/>
            </w:rPr>
          </w:pPr>
          <w:hyperlink w:anchor="_Toc503436799" w:history="1">
            <w:r w:rsidR="007666E3" w:rsidRPr="00210A9A">
              <w:rPr>
                <w:rStyle w:val="Hyperlink"/>
                <w:noProof/>
              </w:rPr>
              <w:t>3.4. Tilt</w:t>
            </w:r>
            <w:r w:rsidR="007666E3">
              <w:rPr>
                <w:noProof/>
                <w:webHidden/>
              </w:rPr>
              <w:tab/>
            </w:r>
            <w:r w:rsidR="007666E3">
              <w:rPr>
                <w:noProof/>
                <w:webHidden/>
              </w:rPr>
              <w:fldChar w:fldCharType="begin"/>
            </w:r>
            <w:r w:rsidR="007666E3">
              <w:rPr>
                <w:noProof/>
                <w:webHidden/>
              </w:rPr>
              <w:instrText xml:space="preserve"> PAGEREF _Toc503436799 \h </w:instrText>
            </w:r>
            <w:r w:rsidR="007666E3">
              <w:rPr>
                <w:noProof/>
                <w:webHidden/>
              </w:rPr>
            </w:r>
            <w:r w:rsidR="007666E3">
              <w:rPr>
                <w:noProof/>
                <w:webHidden/>
              </w:rPr>
              <w:fldChar w:fldCharType="separate"/>
            </w:r>
            <w:r w:rsidR="007666E3">
              <w:rPr>
                <w:noProof/>
                <w:webHidden/>
              </w:rPr>
              <w:t>4</w:t>
            </w:r>
            <w:r w:rsidR="007666E3">
              <w:rPr>
                <w:noProof/>
                <w:webHidden/>
              </w:rPr>
              <w:fldChar w:fldCharType="end"/>
            </w:r>
          </w:hyperlink>
        </w:p>
        <w:p w:rsidR="007666E3" w:rsidRDefault="00206C49">
          <w:pPr>
            <w:pStyle w:val="TOC2"/>
            <w:tabs>
              <w:tab w:val="right" w:leader="dot" w:pos="9350"/>
            </w:tabs>
            <w:rPr>
              <w:rFonts w:eastAsiaTheme="minorEastAsia"/>
              <w:noProof/>
            </w:rPr>
          </w:pPr>
          <w:hyperlink w:anchor="_Toc503436800" w:history="1">
            <w:r w:rsidR="007666E3" w:rsidRPr="00210A9A">
              <w:rPr>
                <w:rStyle w:val="Hyperlink"/>
                <w:noProof/>
              </w:rPr>
              <w:t>3.5. Power</w:t>
            </w:r>
            <w:r w:rsidR="007666E3">
              <w:rPr>
                <w:noProof/>
                <w:webHidden/>
              </w:rPr>
              <w:tab/>
            </w:r>
            <w:r w:rsidR="007666E3">
              <w:rPr>
                <w:noProof/>
                <w:webHidden/>
              </w:rPr>
              <w:fldChar w:fldCharType="begin"/>
            </w:r>
            <w:r w:rsidR="007666E3">
              <w:rPr>
                <w:noProof/>
                <w:webHidden/>
              </w:rPr>
              <w:instrText xml:space="preserve"> PAGEREF _Toc503436800 \h </w:instrText>
            </w:r>
            <w:r w:rsidR="007666E3">
              <w:rPr>
                <w:noProof/>
                <w:webHidden/>
              </w:rPr>
            </w:r>
            <w:r w:rsidR="007666E3">
              <w:rPr>
                <w:noProof/>
                <w:webHidden/>
              </w:rPr>
              <w:fldChar w:fldCharType="separate"/>
            </w:r>
            <w:r w:rsidR="007666E3">
              <w:rPr>
                <w:noProof/>
                <w:webHidden/>
              </w:rPr>
              <w:t>5</w:t>
            </w:r>
            <w:r w:rsidR="007666E3">
              <w:rPr>
                <w:noProof/>
                <w:webHidden/>
              </w:rPr>
              <w:fldChar w:fldCharType="end"/>
            </w:r>
          </w:hyperlink>
        </w:p>
        <w:p w:rsidR="007666E3" w:rsidRDefault="00206C49">
          <w:pPr>
            <w:pStyle w:val="TOC2"/>
            <w:tabs>
              <w:tab w:val="right" w:leader="dot" w:pos="9350"/>
            </w:tabs>
            <w:rPr>
              <w:rFonts w:eastAsiaTheme="minorEastAsia"/>
              <w:noProof/>
            </w:rPr>
          </w:pPr>
          <w:hyperlink w:anchor="_Toc503436801" w:history="1">
            <w:r w:rsidR="007666E3" w:rsidRPr="00210A9A">
              <w:rPr>
                <w:rStyle w:val="Hyperlink"/>
                <w:noProof/>
              </w:rPr>
              <w:t>3.6. Data</w:t>
            </w:r>
            <w:r w:rsidR="007666E3">
              <w:rPr>
                <w:noProof/>
                <w:webHidden/>
              </w:rPr>
              <w:tab/>
            </w:r>
            <w:r w:rsidR="007666E3">
              <w:rPr>
                <w:noProof/>
                <w:webHidden/>
              </w:rPr>
              <w:fldChar w:fldCharType="begin"/>
            </w:r>
            <w:r w:rsidR="007666E3">
              <w:rPr>
                <w:noProof/>
                <w:webHidden/>
              </w:rPr>
              <w:instrText xml:space="preserve"> PAGEREF _Toc503436801 \h </w:instrText>
            </w:r>
            <w:r w:rsidR="007666E3">
              <w:rPr>
                <w:noProof/>
                <w:webHidden/>
              </w:rPr>
            </w:r>
            <w:r w:rsidR="007666E3">
              <w:rPr>
                <w:noProof/>
                <w:webHidden/>
              </w:rPr>
              <w:fldChar w:fldCharType="separate"/>
            </w:r>
            <w:r w:rsidR="007666E3">
              <w:rPr>
                <w:noProof/>
                <w:webHidden/>
              </w:rPr>
              <w:t>5</w:t>
            </w:r>
            <w:r w:rsidR="007666E3">
              <w:rPr>
                <w:noProof/>
                <w:webHidden/>
              </w:rPr>
              <w:fldChar w:fldCharType="end"/>
            </w:r>
          </w:hyperlink>
        </w:p>
        <w:p w:rsidR="007666E3" w:rsidRDefault="00206C49">
          <w:pPr>
            <w:pStyle w:val="TOC2"/>
            <w:tabs>
              <w:tab w:val="right" w:leader="dot" w:pos="9350"/>
            </w:tabs>
            <w:rPr>
              <w:rFonts w:eastAsiaTheme="minorEastAsia"/>
              <w:noProof/>
            </w:rPr>
          </w:pPr>
          <w:hyperlink w:anchor="_Toc503436802" w:history="1">
            <w:r w:rsidR="007666E3" w:rsidRPr="00210A9A">
              <w:rPr>
                <w:rStyle w:val="Hyperlink"/>
                <w:noProof/>
              </w:rPr>
              <w:t>3.7. Clock</w:t>
            </w:r>
            <w:r w:rsidR="007666E3">
              <w:rPr>
                <w:noProof/>
                <w:webHidden/>
              </w:rPr>
              <w:tab/>
            </w:r>
            <w:r w:rsidR="007666E3">
              <w:rPr>
                <w:noProof/>
                <w:webHidden/>
              </w:rPr>
              <w:fldChar w:fldCharType="begin"/>
            </w:r>
            <w:r w:rsidR="007666E3">
              <w:rPr>
                <w:noProof/>
                <w:webHidden/>
              </w:rPr>
              <w:instrText xml:space="preserve"> PAGEREF _Toc503436802 \h </w:instrText>
            </w:r>
            <w:r w:rsidR="007666E3">
              <w:rPr>
                <w:noProof/>
                <w:webHidden/>
              </w:rPr>
            </w:r>
            <w:r w:rsidR="007666E3">
              <w:rPr>
                <w:noProof/>
                <w:webHidden/>
              </w:rPr>
              <w:fldChar w:fldCharType="separate"/>
            </w:r>
            <w:r w:rsidR="007666E3">
              <w:rPr>
                <w:noProof/>
                <w:webHidden/>
              </w:rPr>
              <w:t>5</w:t>
            </w:r>
            <w:r w:rsidR="007666E3">
              <w:rPr>
                <w:noProof/>
                <w:webHidden/>
              </w:rPr>
              <w:fldChar w:fldCharType="end"/>
            </w:r>
          </w:hyperlink>
        </w:p>
        <w:p w:rsidR="007666E3" w:rsidRDefault="00206C49">
          <w:pPr>
            <w:pStyle w:val="TOC2"/>
            <w:tabs>
              <w:tab w:val="right" w:leader="dot" w:pos="9350"/>
            </w:tabs>
            <w:rPr>
              <w:rFonts w:eastAsiaTheme="minorEastAsia"/>
              <w:noProof/>
            </w:rPr>
          </w:pPr>
          <w:hyperlink w:anchor="_Toc503436803" w:history="1">
            <w:r w:rsidR="007666E3" w:rsidRPr="00210A9A">
              <w:rPr>
                <w:rStyle w:val="Hyperlink"/>
                <w:noProof/>
              </w:rPr>
              <w:t>3.8. Release</w:t>
            </w:r>
            <w:r w:rsidR="007666E3">
              <w:rPr>
                <w:noProof/>
                <w:webHidden/>
              </w:rPr>
              <w:tab/>
            </w:r>
            <w:r w:rsidR="007666E3">
              <w:rPr>
                <w:noProof/>
                <w:webHidden/>
              </w:rPr>
              <w:fldChar w:fldCharType="begin"/>
            </w:r>
            <w:r w:rsidR="007666E3">
              <w:rPr>
                <w:noProof/>
                <w:webHidden/>
              </w:rPr>
              <w:instrText xml:space="preserve"> PAGEREF _Toc503436803 \h </w:instrText>
            </w:r>
            <w:r w:rsidR="007666E3">
              <w:rPr>
                <w:noProof/>
                <w:webHidden/>
              </w:rPr>
            </w:r>
            <w:r w:rsidR="007666E3">
              <w:rPr>
                <w:noProof/>
                <w:webHidden/>
              </w:rPr>
              <w:fldChar w:fldCharType="separate"/>
            </w:r>
            <w:r w:rsidR="007666E3">
              <w:rPr>
                <w:noProof/>
                <w:webHidden/>
              </w:rPr>
              <w:t>5</w:t>
            </w:r>
            <w:r w:rsidR="007666E3">
              <w:rPr>
                <w:noProof/>
                <w:webHidden/>
              </w:rPr>
              <w:fldChar w:fldCharType="end"/>
            </w:r>
          </w:hyperlink>
        </w:p>
        <w:p w:rsidR="007666E3" w:rsidRDefault="00206C49">
          <w:pPr>
            <w:pStyle w:val="TOC2"/>
            <w:tabs>
              <w:tab w:val="right" w:leader="dot" w:pos="9350"/>
            </w:tabs>
            <w:rPr>
              <w:rFonts w:eastAsiaTheme="minorEastAsia"/>
              <w:noProof/>
            </w:rPr>
          </w:pPr>
          <w:hyperlink w:anchor="_Toc503436804" w:history="1">
            <w:r w:rsidR="007666E3" w:rsidRPr="00210A9A">
              <w:rPr>
                <w:rStyle w:val="Hyperlink"/>
                <w:noProof/>
              </w:rPr>
              <w:t>3.9. Physical Parameters</w:t>
            </w:r>
            <w:r w:rsidR="007666E3">
              <w:rPr>
                <w:noProof/>
                <w:webHidden/>
              </w:rPr>
              <w:tab/>
            </w:r>
            <w:r w:rsidR="007666E3">
              <w:rPr>
                <w:noProof/>
                <w:webHidden/>
              </w:rPr>
              <w:fldChar w:fldCharType="begin"/>
            </w:r>
            <w:r w:rsidR="007666E3">
              <w:rPr>
                <w:noProof/>
                <w:webHidden/>
              </w:rPr>
              <w:instrText xml:space="preserve"> PAGEREF _Toc503436804 \h </w:instrText>
            </w:r>
            <w:r w:rsidR="007666E3">
              <w:rPr>
                <w:noProof/>
                <w:webHidden/>
              </w:rPr>
            </w:r>
            <w:r w:rsidR="007666E3">
              <w:rPr>
                <w:noProof/>
                <w:webHidden/>
              </w:rPr>
              <w:fldChar w:fldCharType="separate"/>
            </w:r>
            <w:r w:rsidR="007666E3">
              <w:rPr>
                <w:noProof/>
                <w:webHidden/>
              </w:rPr>
              <w:t>5</w:t>
            </w:r>
            <w:r w:rsidR="007666E3">
              <w:rPr>
                <w:noProof/>
                <w:webHidden/>
              </w:rPr>
              <w:fldChar w:fldCharType="end"/>
            </w:r>
          </w:hyperlink>
        </w:p>
        <w:p w:rsidR="007666E3" w:rsidRDefault="00206C49">
          <w:pPr>
            <w:pStyle w:val="TOC1"/>
            <w:tabs>
              <w:tab w:val="right" w:leader="dot" w:pos="9350"/>
            </w:tabs>
            <w:rPr>
              <w:rFonts w:eastAsiaTheme="minorEastAsia"/>
              <w:noProof/>
            </w:rPr>
          </w:pPr>
          <w:hyperlink w:anchor="_Toc503436805" w:history="1">
            <w:r w:rsidR="007666E3" w:rsidRPr="00210A9A">
              <w:rPr>
                <w:rStyle w:val="Hyperlink"/>
                <w:noProof/>
              </w:rPr>
              <w:t>4. Overview</w:t>
            </w:r>
            <w:r w:rsidR="007666E3">
              <w:rPr>
                <w:noProof/>
                <w:webHidden/>
              </w:rPr>
              <w:tab/>
            </w:r>
            <w:r w:rsidR="007666E3">
              <w:rPr>
                <w:noProof/>
                <w:webHidden/>
              </w:rPr>
              <w:fldChar w:fldCharType="begin"/>
            </w:r>
            <w:r w:rsidR="007666E3">
              <w:rPr>
                <w:noProof/>
                <w:webHidden/>
              </w:rPr>
              <w:instrText xml:space="preserve"> PAGEREF _Toc503436805 \h </w:instrText>
            </w:r>
            <w:r w:rsidR="007666E3">
              <w:rPr>
                <w:noProof/>
                <w:webHidden/>
              </w:rPr>
            </w:r>
            <w:r w:rsidR="007666E3">
              <w:rPr>
                <w:noProof/>
                <w:webHidden/>
              </w:rPr>
              <w:fldChar w:fldCharType="separate"/>
            </w:r>
            <w:r w:rsidR="007666E3">
              <w:rPr>
                <w:noProof/>
                <w:webHidden/>
              </w:rPr>
              <w:t>6</w:t>
            </w:r>
            <w:r w:rsidR="007666E3">
              <w:rPr>
                <w:noProof/>
                <w:webHidden/>
              </w:rPr>
              <w:fldChar w:fldCharType="end"/>
            </w:r>
          </w:hyperlink>
        </w:p>
        <w:p w:rsidR="007666E3" w:rsidRDefault="00206C49">
          <w:pPr>
            <w:pStyle w:val="TOC2"/>
            <w:tabs>
              <w:tab w:val="right" w:leader="dot" w:pos="9350"/>
            </w:tabs>
            <w:rPr>
              <w:rFonts w:eastAsiaTheme="minorEastAsia"/>
              <w:noProof/>
            </w:rPr>
          </w:pPr>
          <w:hyperlink w:anchor="_Toc503436806" w:history="1">
            <w:r w:rsidR="007666E3" w:rsidRPr="00210A9A">
              <w:rPr>
                <w:rStyle w:val="Hyperlink"/>
                <w:noProof/>
              </w:rPr>
              <w:t>4.1. Phase 1 – On Bottom</w:t>
            </w:r>
            <w:r w:rsidR="007666E3">
              <w:rPr>
                <w:noProof/>
                <w:webHidden/>
              </w:rPr>
              <w:tab/>
            </w:r>
            <w:r w:rsidR="007666E3">
              <w:rPr>
                <w:noProof/>
                <w:webHidden/>
              </w:rPr>
              <w:fldChar w:fldCharType="begin"/>
            </w:r>
            <w:r w:rsidR="007666E3">
              <w:rPr>
                <w:noProof/>
                <w:webHidden/>
              </w:rPr>
              <w:instrText xml:space="preserve"> PAGEREF _Toc503436806 \h </w:instrText>
            </w:r>
            <w:r w:rsidR="007666E3">
              <w:rPr>
                <w:noProof/>
                <w:webHidden/>
              </w:rPr>
            </w:r>
            <w:r w:rsidR="007666E3">
              <w:rPr>
                <w:noProof/>
                <w:webHidden/>
              </w:rPr>
              <w:fldChar w:fldCharType="separate"/>
            </w:r>
            <w:r w:rsidR="007666E3">
              <w:rPr>
                <w:noProof/>
                <w:webHidden/>
              </w:rPr>
              <w:t>6</w:t>
            </w:r>
            <w:r w:rsidR="007666E3">
              <w:rPr>
                <w:noProof/>
                <w:webHidden/>
              </w:rPr>
              <w:fldChar w:fldCharType="end"/>
            </w:r>
          </w:hyperlink>
        </w:p>
        <w:p w:rsidR="007666E3" w:rsidRDefault="00206C49">
          <w:pPr>
            <w:pStyle w:val="TOC2"/>
            <w:tabs>
              <w:tab w:val="right" w:leader="dot" w:pos="9350"/>
            </w:tabs>
            <w:rPr>
              <w:rFonts w:eastAsiaTheme="minorEastAsia"/>
              <w:noProof/>
            </w:rPr>
          </w:pPr>
          <w:hyperlink w:anchor="_Toc503436807" w:history="1">
            <w:r w:rsidR="007666E3" w:rsidRPr="00210A9A">
              <w:rPr>
                <w:rStyle w:val="Hyperlink"/>
                <w:noProof/>
              </w:rPr>
              <w:t>4.2. Phase 2 – Profile</w:t>
            </w:r>
            <w:r w:rsidR="007666E3">
              <w:rPr>
                <w:noProof/>
                <w:webHidden/>
              </w:rPr>
              <w:tab/>
            </w:r>
            <w:r w:rsidR="007666E3">
              <w:rPr>
                <w:noProof/>
                <w:webHidden/>
              </w:rPr>
              <w:fldChar w:fldCharType="begin"/>
            </w:r>
            <w:r w:rsidR="007666E3">
              <w:rPr>
                <w:noProof/>
                <w:webHidden/>
              </w:rPr>
              <w:instrText xml:space="preserve"> PAGEREF _Toc503436807 \h </w:instrText>
            </w:r>
            <w:r w:rsidR="007666E3">
              <w:rPr>
                <w:noProof/>
                <w:webHidden/>
              </w:rPr>
            </w:r>
            <w:r w:rsidR="007666E3">
              <w:rPr>
                <w:noProof/>
                <w:webHidden/>
              </w:rPr>
              <w:fldChar w:fldCharType="separate"/>
            </w:r>
            <w:r w:rsidR="007666E3">
              <w:rPr>
                <w:noProof/>
                <w:webHidden/>
              </w:rPr>
              <w:t>6</w:t>
            </w:r>
            <w:r w:rsidR="007666E3">
              <w:rPr>
                <w:noProof/>
                <w:webHidden/>
              </w:rPr>
              <w:fldChar w:fldCharType="end"/>
            </w:r>
          </w:hyperlink>
        </w:p>
        <w:p w:rsidR="007666E3" w:rsidRDefault="00206C49">
          <w:pPr>
            <w:pStyle w:val="TOC2"/>
            <w:tabs>
              <w:tab w:val="right" w:leader="dot" w:pos="9350"/>
            </w:tabs>
            <w:rPr>
              <w:rFonts w:eastAsiaTheme="minorEastAsia"/>
              <w:noProof/>
            </w:rPr>
          </w:pPr>
          <w:hyperlink w:anchor="_Toc503436808" w:history="1">
            <w:r w:rsidR="007666E3" w:rsidRPr="00210A9A">
              <w:rPr>
                <w:rStyle w:val="Hyperlink"/>
                <w:noProof/>
              </w:rPr>
              <w:t>4.3. Phase 3 – Under Ice</w:t>
            </w:r>
            <w:r w:rsidR="007666E3">
              <w:rPr>
                <w:noProof/>
                <w:webHidden/>
              </w:rPr>
              <w:tab/>
            </w:r>
            <w:r w:rsidR="007666E3">
              <w:rPr>
                <w:noProof/>
                <w:webHidden/>
              </w:rPr>
              <w:fldChar w:fldCharType="begin"/>
            </w:r>
            <w:r w:rsidR="007666E3">
              <w:rPr>
                <w:noProof/>
                <w:webHidden/>
              </w:rPr>
              <w:instrText xml:space="preserve"> PAGEREF _Toc503436808 \h </w:instrText>
            </w:r>
            <w:r w:rsidR="007666E3">
              <w:rPr>
                <w:noProof/>
                <w:webHidden/>
              </w:rPr>
            </w:r>
            <w:r w:rsidR="007666E3">
              <w:rPr>
                <w:noProof/>
                <w:webHidden/>
              </w:rPr>
              <w:fldChar w:fldCharType="separate"/>
            </w:r>
            <w:r w:rsidR="007666E3">
              <w:rPr>
                <w:noProof/>
                <w:webHidden/>
              </w:rPr>
              <w:t>6</w:t>
            </w:r>
            <w:r w:rsidR="007666E3">
              <w:rPr>
                <w:noProof/>
                <w:webHidden/>
              </w:rPr>
              <w:fldChar w:fldCharType="end"/>
            </w:r>
          </w:hyperlink>
        </w:p>
        <w:p w:rsidR="007666E3" w:rsidRDefault="00206C49">
          <w:pPr>
            <w:pStyle w:val="TOC2"/>
            <w:tabs>
              <w:tab w:val="right" w:leader="dot" w:pos="9350"/>
            </w:tabs>
            <w:rPr>
              <w:rFonts w:eastAsiaTheme="minorEastAsia"/>
              <w:noProof/>
            </w:rPr>
          </w:pPr>
          <w:hyperlink w:anchor="_Toc503436809" w:history="1">
            <w:r w:rsidR="007666E3" w:rsidRPr="00210A9A">
              <w:rPr>
                <w:rStyle w:val="Hyperlink"/>
                <w:noProof/>
              </w:rPr>
              <w:t>4.4. Phase 4 – On Surface</w:t>
            </w:r>
            <w:r w:rsidR="007666E3">
              <w:rPr>
                <w:noProof/>
                <w:webHidden/>
              </w:rPr>
              <w:tab/>
            </w:r>
            <w:r w:rsidR="007666E3">
              <w:rPr>
                <w:noProof/>
                <w:webHidden/>
              </w:rPr>
              <w:fldChar w:fldCharType="begin"/>
            </w:r>
            <w:r w:rsidR="007666E3">
              <w:rPr>
                <w:noProof/>
                <w:webHidden/>
              </w:rPr>
              <w:instrText xml:space="preserve"> PAGEREF _Toc503436809 \h </w:instrText>
            </w:r>
            <w:r w:rsidR="007666E3">
              <w:rPr>
                <w:noProof/>
                <w:webHidden/>
              </w:rPr>
            </w:r>
            <w:r w:rsidR="007666E3">
              <w:rPr>
                <w:noProof/>
                <w:webHidden/>
              </w:rPr>
              <w:fldChar w:fldCharType="separate"/>
            </w:r>
            <w:r w:rsidR="007666E3">
              <w:rPr>
                <w:noProof/>
                <w:webHidden/>
              </w:rPr>
              <w:t>6</w:t>
            </w:r>
            <w:r w:rsidR="007666E3">
              <w:rPr>
                <w:noProof/>
                <w:webHidden/>
              </w:rPr>
              <w:fldChar w:fldCharType="end"/>
            </w:r>
          </w:hyperlink>
        </w:p>
        <w:p w:rsidR="007666E3" w:rsidRDefault="00206C49">
          <w:pPr>
            <w:pStyle w:val="TOC2"/>
            <w:tabs>
              <w:tab w:val="right" w:leader="dot" w:pos="9350"/>
            </w:tabs>
            <w:rPr>
              <w:rFonts w:eastAsiaTheme="minorEastAsia"/>
              <w:noProof/>
            </w:rPr>
          </w:pPr>
          <w:hyperlink w:anchor="_Toc503436810" w:history="1">
            <w:r w:rsidR="007666E3" w:rsidRPr="00210A9A">
              <w:rPr>
                <w:rStyle w:val="Hyperlink"/>
                <w:noProof/>
              </w:rPr>
              <w:t>4.5. Example</w:t>
            </w:r>
            <w:r w:rsidR="007666E3">
              <w:rPr>
                <w:noProof/>
                <w:webHidden/>
              </w:rPr>
              <w:tab/>
            </w:r>
            <w:r w:rsidR="007666E3">
              <w:rPr>
                <w:noProof/>
                <w:webHidden/>
              </w:rPr>
              <w:fldChar w:fldCharType="begin"/>
            </w:r>
            <w:r w:rsidR="007666E3">
              <w:rPr>
                <w:noProof/>
                <w:webHidden/>
              </w:rPr>
              <w:instrText xml:space="preserve"> PAGEREF _Toc503436810 \h </w:instrText>
            </w:r>
            <w:r w:rsidR="007666E3">
              <w:rPr>
                <w:noProof/>
                <w:webHidden/>
              </w:rPr>
            </w:r>
            <w:r w:rsidR="007666E3">
              <w:rPr>
                <w:noProof/>
                <w:webHidden/>
              </w:rPr>
              <w:fldChar w:fldCharType="separate"/>
            </w:r>
            <w:r w:rsidR="007666E3">
              <w:rPr>
                <w:noProof/>
                <w:webHidden/>
              </w:rPr>
              <w:t>7</w:t>
            </w:r>
            <w:r w:rsidR="007666E3">
              <w:rPr>
                <w:noProof/>
                <w:webHidden/>
              </w:rPr>
              <w:fldChar w:fldCharType="end"/>
            </w:r>
          </w:hyperlink>
        </w:p>
        <w:p w:rsidR="007666E3" w:rsidRDefault="00206C49">
          <w:pPr>
            <w:pStyle w:val="TOC1"/>
            <w:tabs>
              <w:tab w:val="right" w:leader="dot" w:pos="9350"/>
            </w:tabs>
            <w:rPr>
              <w:rFonts w:eastAsiaTheme="minorEastAsia"/>
              <w:noProof/>
            </w:rPr>
          </w:pPr>
          <w:hyperlink w:anchor="_Toc503436811" w:history="1">
            <w:r w:rsidR="007666E3" w:rsidRPr="00210A9A">
              <w:rPr>
                <w:rStyle w:val="Hyperlink"/>
                <w:noProof/>
              </w:rPr>
              <w:t>5. Interface</w:t>
            </w:r>
            <w:r w:rsidR="007666E3">
              <w:rPr>
                <w:noProof/>
                <w:webHidden/>
              </w:rPr>
              <w:tab/>
            </w:r>
            <w:r w:rsidR="007666E3">
              <w:rPr>
                <w:noProof/>
                <w:webHidden/>
              </w:rPr>
              <w:fldChar w:fldCharType="begin"/>
            </w:r>
            <w:r w:rsidR="007666E3">
              <w:rPr>
                <w:noProof/>
                <w:webHidden/>
              </w:rPr>
              <w:instrText xml:space="preserve"> PAGEREF _Toc503436811 \h </w:instrText>
            </w:r>
            <w:r w:rsidR="007666E3">
              <w:rPr>
                <w:noProof/>
                <w:webHidden/>
              </w:rPr>
            </w:r>
            <w:r w:rsidR="007666E3">
              <w:rPr>
                <w:noProof/>
                <w:webHidden/>
              </w:rPr>
              <w:fldChar w:fldCharType="separate"/>
            </w:r>
            <w:r w:rsidR="007666E3">
              <w:rPr>
                <w:noProof/>
                <w:webHidden/>
              </w:rPr>
              <w:t>8</w:t>
            </w:r>
            <w:r w:rsidR="007666E3">
              <w:rPr>
                <w:noProof/>
                <w:webHidden/>
              </w:rPr>
              <w:fldChar w:fldCharType="end"/>
            </w:r>
          </w:hyperlink>
        </w:p>
        <w:p w:rsidR="007666E3" w:rsidRDefault="00206C49">
          <w:pPr>
            <w:pStyle w:val="TOC2"/>
            <w:tabs>
              <w:tab w:val="right" w:leader="dot" w:pos="9350"/>
            </w:tabs>
            <w:rPr>
              <w:rFonts w:eastAsiaTheme="minorEastAsia"/>
              <w:noProof/>
            </w:rPr>
          </w:pPr>
          <w:hyperlink w:anchor="_Toc503436812" w:history="1">
            <w:r w:rsidR="007666E3" w:rsidRPr="00210A9A">
              <w:rPr>
                <w:rStyle w:val="Hyperlink"/>
                <w:noProof/>
              </w:rPr>
              <w:t>5.1. Arduino IDE</w:t>
            </w:r>
            <w:r w:rsidR="007666E3">
              <w:rPr>
                <w:noProof/>
                <w:webHidden/>
              </w:rPr>
              <w:tab/>
            </w:r>
            <w:r w:rsidR="007666E3">
              <w:rPr>
                <w:noProof/>
                <w:webHidden/>
              </w:rPr>
              <w:fldChar w:fldCharType="begin"/>
            </w:r>
            <w:r w:rsidR="007666E3">
              <w:rPr>
                <w:noProof/>
                <w:webHidden/>
              </w:rPr>
              <w:instrText xml:space="preserve"> PAGEREF _Toc503436812 \h </w:instrText>
            </w:r>
            <w:r w:rsidR="007666E3">
              <w:rPr>
                <w:noProof/>
                <w:webHidden/>
              </w:rPr>
            </w:r>
            <w:r w:rsidR="007666E3">
              <w:rPr>
                <w:noProof/>
                <w:webHidden/>
              </w:rPr>
              <w:fldChar w:fldCharType="separate"/>
            </w:r>
            <w:r w:rsidR="007666E3">
              <w:rPr>
                <w:noProof/>
                <w:webHidden/>
              </w:rPr>
              <w:t>8</w:t>
            </w:r>
            <w:r w:rsidR="007666E3">
              <w:rPr>
                <w:noProof/>
                <w:webHidden/>
              </w:rPr>
              <w:fldChar w:fldCharType="end"/>
            </w:r>
          </w:hyperlink>
        </w:p>
        <w:p w:rsidR="007666E3" w:rsidRDefault="00206C49">
          <w:pPr>
            <w:pStyle w:val="TOC2"/>
            <w:tabs>
              <w:tab w:val="right" w:leader="dot" w:pos="9350"/>
            </w:tabs>
            <w:rPr>
              <w:rFonts w:eastAsiaTheme="minorEastAsia"/>
              <w:noProof/>
            </w:rPr>
          </w:pPr>
          <w:hyperlink w:anchor="_Toc503436813" w:history="1">
            <w:r w:rsidR="007666E3" w:rsidRPr="00210A9A">
              <w:rPr>
                <w:rStyle w:val="Hyperlink"/>
                <w:noProof/>
              </w:rPr>
              <w:t>5.2. Program (Sketch) Descriptions</w:t>
            </w:r>
            <w:r w:rsidR="007666E3">
              <w:rPr>
                <w:noProof/>
                <w:webHidden/>
              </w:rPr>
              <w:tab/>
            </w:r>
            <w:r w:rsidR="007666E3">
              <w:rPr>
                <w:noProof/>
                <w:webHidden/>
              </w:rPr>
              <w:fldChar w:fldCharType="begin"/>
            </w:r>
            <w:r w:rsidR="007666E3">
              <w:rPr>
                <w:noProof/>
                <w:webHidden/>
              </w:rPr>
              <w:instrText xml:space="preserve"> PAGEREF _Toc503436813 \h </w:instrText>
            </w:r>
            <w:r w:rsidR="007666E3">
              <w:rPr>
                <w:noProof/>
                <w:webHidden/>
              </w:rPr>
            </w:r>
            <w:r w:rsidR="007666E3">
              <w:rPr>
                <w:noProof/>
                <w:webHidden/>
              </w:rPr>
              <w:fldChar w:fldCharType="separate"/>
            </w:r>
            <w:r w:rsidR="007666E3">
              <w:rPr>
                <w:noProof/>
                <w:webHidden/>
              </w:rPr>
              <w:t>8</w:t>
            </w:r>
            <w:r w:rsidR="007666E3">
              <w:rPr>
                <w:noProof/>
                <w:webHidden/>
              </w:rPr>
              <w:fldChar w:fldCharType="end"/>
            </w:r>
          </w:hyperlink>
        </w:p>
        <w:p w:rsidR="007666E3" w:rsidRDefault="00206C49">
          <w:pPr>
            <w:pStyle w:val="TOC2"/>
            <w:tabs>
              <w:tab w:val="right" w:leader="dot" w:pos="9350"/>
            </w:tabs>
            <w:rPr>
              <w:rFonts w:eastAsiaTheme="minorEastAsia"/>
              <w:noProof/>
            </w:rPr>
          </w:pPr>
          <w:hyperlink w:anchor="_Toc503436814" w:history="1">
            <w:r w:rsidR="007666E3" w:rsidRPr="00210A9A">
              <w:rPr>
                <w:rStyle w:val="Hyperlink"/>
                <w:noProof/>
              </w:rPr>
              <w:t>5.3. Uploading Programs (Sketches)</w:t>
            </w:r>
            <w:r w:rsidR="007666E3">
              <w:rPr>
                <w:noProof/>
                <w:webHidden/>
              </w:rPr>
              <w:tab/>
            </w:r>
            <w:r w:rsidR="007666E3">
              <w:rPr>
                <w:noProof/>
                <w:webHidden/>
              </w:rPr>
              <w:fldChar w:fldCharType="begin"/>
            </w:r>
            <w:r w:rsidR="007666E3">
              <w:rPr>
                <w:noProof/>
                <w:webHidden/>
              </w:rPr>
              <w:instrText xml:space="preserve"> PAGEREF _Toc503436814 \h </w:instrText>
            </w:r>
            <w:r w:rsidR="007666E3">
              <w:rPr>
                <w:noProof/>
                <w:webHidden/>
              </w:rPr>
            </w:r>
            <w:r w:rsidR="007666E3">
              <w:rPr>
                <w:noProof/>
                <w:webHidden/>
              </w:rPr>
              <w:fldChar w:fldCharType="separate"/>
            </w:r>
            <w:r w:rsidR="007666E3">
              <w:rPr>
                <w:noProof/>
                <w:webHidden/>
              </w:rPr>
              <w:t>9</w:t>
            </w:r>
            <w:r w:rsidR="007666E3">
              <w:rPr>
                <w:noProof/>
                <w:webHidden/>
              </w:rPr>
              <w:fldChar w:fldCharType="end"/>
            </w:r>
          </w:hyperlink>
        </w:p>
        <w:p w:rsidR="007666E3" w:rsidRDefault="00206C49">
          <w:pPr>
            <w:pStyle w:val="TOC1"/>
            <w:tabs>
              <w:tab w:val="right" w:leader="dot" w:pos="9350"/>
            </w:tabs>
            <w:rPr>
              <w:rFonts w:eastAsiaTheme="minorEastAsia"/>
              <w:noProof/>
            </w:rPr>
          </w:pPr>
          <w:hyperlink w:anchor="_Toc503436815" w:history="1">
            <w:r w:rsidR="007666E3" w:rsidRPr="00210A9A">
              <w:rPr>
                <w:rStyle w:val="Hyperlink"/>
                <w:noProof/>
              </w:rPr>
              <w:t>6. Connecting to the PCB</w:t>
            </w:r>
            <w:r w:rsidR="007666E3">
              <w:rPr>
                <w:noProof/>
                <w:webHidden/>
              </w:rPr>
              <w:tab/>
            </w:r>
            <w:r w:rsidR="007666E3">
              <w:rPr>
                <w:noProof/>
                <w:webHidden/>
              </w:rPr>
              <w:fldChar w:fldCharType="begin"/>
            </w:r>
            <w:r w:rsidR="007666E3">
              <w:rPr>
                <w:noProof/>
                <w:webHidden/>
              </w:rPr>
              <w:instrText xml:space="preserve"> PAGEREF _Toc503436815 \h </w:instrText>
            </w:r>
            <w:r w:rsidR="007666E3">
              <w:rPr>
                <w:noProof/>
                <w:webHidden/>
              </w:rPr>
            </w:r>
            <w:r w:rsidR="007666E3">
              <w:rPr>
                <w:noProof/>
                <w:webHidden/>
              </w:rPr>
              <w:fldChar w:fldCharType="separate"/>
            </w:r>
            <w:r w:rsidR="007666E3">
              <w:rPr>
                <w:noProof/>
                <w:webHidden/>
              </w:rPr>
              <w:t>15</w:t>
            </w:r>
            <w:r w:rsidR="007666E3">
              <w:rPr>
                <w:noProof/>
                <w:webHidden/>
              </w:rPr>
              <w:fldChar w:fldCharType="end"/>
            </w:r>
          </w:hyperlink>
        </w:p>
        <w:p w:rsidR="007666E3" w:rsidRDefault="00206C49">
          <w:pPr>
            <w:pStyle w:val="TOC2"/>
            <w:tabs>
              <w:tab w:val="right" w:leader="dot" w:pos="9350"/>
            </w:tabs>
            <w:rPr>
              <w:rFonts w:eastAsiaTheme="minorEastAsia"/>
              <w:noProof/>
            </w:rPr>
          </w:pPr>
          <w:hyperlink w:anchor="_Toc503436816" w:history="1">
            <w:r w:rsidR="007666E3" w:rsidRPr="00210A9A">
              <w:rPr>
                <w:rStyle w:val="Hyperlink"/>
                <w:noProof/>
              </w:rPr>
              <w:t>6.1. Temperature Sensor</w:t>
            </w:r>
            <w:r w:rsidR="007666E3">
              <w:rPr>
                <w:noProof/>
                <w:webHidden/>
              </w:rPr>
              <w:tab/>
            </w:r>
            <w:r w:rsidR="007666E3">
              <w:rPr>
                <w:noProof/>
                <w:webHidden/>
              </w:rPr>
              <w:fldChar w:fldCharType="begin"/>
            </w:r>
            <w:r w:rsidR="007666E3">
              <w:rPr>
                <w:noProof/>
                <w:webHidden/>
              </w:rPr>
              <w:instrText xml:space="preserve"> PAGEREF _Toc503436816 \h </w:instrText>
            </w:r>
            <w:r w:rsidR="007666E3">
              <w:rPr>
                <w:noProof/>
                <w:webHidden/>
              </w:rPr>
            </w:r>
            <w:r w:rsidR="007666E3">
              <w:rPr>
                <w:noProof/>
                <w:webHidden/>
              </w:rPr>
              <w:fldChar w:fldCharType="separate"/>
            </w:r>
            <w:r w:rsidR="007666E3">
              <w:rPr>
                <w:noProof/>
                <w:webHidden/>
              </w:rPr>
              <w:t>15</w:t>
            </w:r>
            <w:r w:rsidR="007666E3">
              <w:rPr>
                <w:noProof/>
                <w:webHidden/>
              </w:rPr>
              <w:fldChar w:fldCharType="end"/>
            </w:r>
          </w:hyperlink>
        </w:p>
        <w:p w:rsidR="007666E3" w:rsidRDefault="00206C49">
          <w:pPr>
            <w:pStyle w:val="TOC2"/>
            <w:tabs>
              <w:tab w:val="right" w:leader="dot" w:pos="9350"/>
            </w:tabs>
            <w:rPr>
              <w:rFonts w:eastAsiaTheme="minorEastAsia"/>
              <w:noProof/>
            </w:rPr>
          </w:pPr>
          <w:hyperlink w:anchor="_Toc503436817" w:history="1">
            <w:r w:rsidR="007666E3" w:rsidRPr="00210A9A">
              <w:rPr>
                <w:rStyle w:val="Hyperlink"/>
                <w:noProof/>
              </w:rPr>
              <w:t>6.2. PAR Sensor</w:t>
            </w:r>
            <w:r w:rsidR="007666E3">
              <w:rPr>
                <w:noProof/>
                <w:webHidden/>
              </w:rPr>
              <w:tab/>
            </w:r>
            <w:r w:rsidR="007666E3">
              <w:rPr>
                <w:noProof/>
                <w:webHidden/>
              </w:rPr>
              <w:fldChar w:fldCharType="begin"/>
            </w:r>
            <w:r w:rsidR="007666E3">
              <w:rPr>
                <w:noProof/>
                <w:webHidden/>
              </w:rPr>
              <w:instrText xml:space="preserve"> PAGEREF _Toc503436817 \h </w:instrText>
            </w:r>
            <w:r w:rsidR="007666E3">
              <w:rPr>
                <w:noProof/>
                <w:webHidden/>
              </w:rPr>
            </w:r>
            <w:r w:rsidR="007666E3">
              <w:rPr>
                <w:noProof/>
                <w:webHidden/>
              </w:rPr>
              <w:fldChar w:fldCharType="separate"/>
            </w:r>
            <w:r w:rsidR="007666E3">
              <w:rPr>
                <w:noProof/>
                <w:webHidden/>
              </w:rPr>
              <w:t>16</w:t>
            </w:r>
            <w:r w:rsidR="007666E3">
              <w:rPr>
                <w:noProof/>
                <w:webHidden/>
              </w:rPr>
              <w:fldChar w:fldCharType="end"/>
            </w:r>
          </w:hyperlink>
        </w:p>
        <w:p w:rsidR="007666E3" w:rsidRDefault="00206C49">
          <w:pPr>
            <w:pStyle w:val="TOC2"/>
            <w:tabs>
              <w:tab w:val="right" w:leader="dot" w:pos="9350"/>
            </w:tabs>
            <w:rPr>
              <w:rFonts w:eastAsiaTheme="minorEastAsia"/>
              <w:noProof/>
            </w:rPr>
          </w:pPr>
          <w:hyperlink w:anchor="_Toc503436818" w:history="1">
            <w:r w:rsidR="007666E3" w:rsidRPr="00210A9A">
              <w:rPr>
                <w:rStyle w:val="Hyperlink"/>
                <w:noProof/>
              </w:rPr>
              <w:t>6.3. Pressure Sensors</w:t>
            </w:r>
            <w:r w:rsidR="007666E3">
              <w:rPr>
                <w:noProof/>
                <w:webHidden/>
              </w:rPr>
              <w:tab/>
            </w:r>
            <w:r w:rsidR="007666E3">
              <w:rPr>
                <w:noProof/>
                <w:webHidden/>
              </w:rPr>
              <w:fldChar w:fldCharType="begin"/>
            </w:r>
            <w:r w:rsidR="007666E3">
              <w:rPr>
                <w:noProof/>
                <w:webHidden/>
              </w:rPr>
              <w:instrText xml:space="preserve"> PAGEREF _Toc503436818 \h </w:instrText>
            </w:r>
            <w:r w:rsidR="007666E3">
              <w:rPr>
                <w:noProof/>
                <w:webHidden/>
              </w:rPr>
            </w:r>
            <w:r w:rsidR="007666E3">
              <w:rPr>
                <w:noProof/>
                <w:webHidden/>
              </w:rPr>
              <w:fldChar w:fldCharType="separate"/>
            </w:r>
            <w:r w:rsidR="007666E3">
              <w:rPr>
                <w:noProof/>
                <w:webHidden/>
              </w:rPr>
              <w:t>17</w:t>
            </w:r>
            <w:r w:rsidR="007666E3">
              <w:rPr>
                <w:noProof/>
                <w:webHidden/>
              </w:rPr>
              <w:fldChar w:fldCharType="end"/>
            </w:r>
          </w:hyperlink>
        </w:p>
        <w:p w:rsidR="007666E3" w:rsidRDefault="00206C49">
          <w:pPr>
            <w:pStyle w:val="TOC2"/>
            <w:tabs>
              <w:tab w:val="right" w:leader="dot" w:pos="9350"/>
            </w:tabs>
            <w:rPr>
              <w:rFonts w:eastAsiaTheme="minorEastAsia"/>
              <w:noProof/>
            </w:rPr>
          </w:pPr>
          <w:hyperlink w:anchor="_Toc503436819" w:history="1">
            <w:r w:rsidR="007666E3" w:rsidRPr="00210A9A">
              <w:rPr>
                <w:rStyle w:val="Hyperlink"/>
                <w:noProof/>
              </w:rPr>
              <w:t>6.4. Power</w:t>
            </w:r>
            <w:r w:rsidR="007666E3">
              <w:rPr>
                <w:noProof/>
                <w:webHidden/>
              </w:rPr>
              <w:tab/>
            </w:r>
            <w:r w:rsidR="007666E3">
              <w:rPr>
                <w:noProof/>
                <w:webHidden/>
              </w:rPr>
              <w:fldChar w:fldCharType="begin"/>
            </w:r>
            <w:r w:rsidR="007666E3">
              <w:rPr>
                <w:noProof/>
                <w:webHidden/>
              </w:rPr>
              <w:instrText xml:space="preserve"> PAGEREF _Toc503436819 \h </w:instrText>
            </w:r>
            <w:r w:rsidR="007666E3">
              <w:rPr>
                <w:noProof/>
                <w:webHidden/>
              </w:rPr>
            </w:r>
            <w:r w:rsidR="007666E3">
              <w:rPr>
                <w:noProof/>
                <w:webHidden/>
              </w:rPr>
              <w:fldChar w:fldCharType="separate"/>
            </w:r>
            <w:r w:rsidR="007666E3">
              <w:rPr>
                <w:noProof/>
                <w:webHidden/>
              </w:rPr>
              <w:t>18</w:t>
            </w:r>
            <w:r w:rsidR="007666E3">
              <w:rPr>
                <w:noProof/>
                <w:webHidden/>
              </w:rPr>
              <w:fldChar w:fldCharType="end"/>
            </w:r>
          </w:hyperlink>
        </w:p>
        <w:p w:rsidR="007666E3" w:rsidRDefault="00206C49">
          <w:pPr>
            <w:pStyle w:val="TOC2"/>
            <w:tabs>
              <w:tab w:val="right" w:leader="dot" w:pos="9350"/>
            </w:tabs>
            <w:rPr>
              <w:rFonts w:eastAsiaTheme="minorEastAsia"/>
              <w:noProof/>
            </w:rPr>
          </w:pPr>
          <w:hyperlink w:anchor="_Toc503436820" w:history="1">
            <w:r w:rsidR="007666E3" w:rsidRPr="00210A9A">
              <w:rPr>
                <w:rStyle w:val="Hyperlink"/>
                <w:noProof/>
              </w:rPr>
              <w:t>6.5. GPS Antenna</w:t>
            </w:r>
            <w:r w:rsidR="007666E3">
              <w:rPr>
                <w:noProof/>
                <w:webHidden/>
              </w:rPr>
              <w:tab/>
            </w:r>
            <w:r w:rsidR="007666E3">
              <w:rPr>
                <w:noProof/>
                <w:webHidden/>
              </w:rPr>
              <w:fldChar w:fldCharType="begin"/>
            </w:r>
            <w:r w:rsidR="007666E3">
              <w:rPr>
                <w:noProof/>
                <w:webHidden/>
              </w:rPr>
              <w:instrText xml:space="preserve"> PAGEREF _Toc503436820 \h </w:instrText>
            </w:r>
            <w:r w:rsidR="007666E3">
              <w:rPr>
                <w:noProof/>
                <w:webHidden/>
              </w:rPr>
            </w:r>
            <w:r w:rsidR="007666E3">
              <w:rPr>
                <w:noProof/>
                <w:webHidden/>
              </w:rPr>
              <w:fldChar w:fldCharType="separate"/>
            </w:r>
            <w:r w:rsidR="007666E3">
              <w:rPr>
                <w:noProof/>
                <w:webHidden/>
              </w:rPr>
              <w:t>19</w:t>
            </w:r>
            <w:r w:rsidR="007666E3">
              <w:rPr>
                <w:noProof/>
                <w:webHidden/>
              </w:rPr>
              <w:fldChar w:fldCharType="end"/>
            </w:r>
          </w:hyperlink>
        </w:p>
        <w:p w:rsidR="007666E3" w:rsidRDefault="00206C49">
          <w:pPr>
            <w:pStyle w:val="TOC2"/>
            <w:tabs>
              <w:tab w:val="right" w:leader="dot" w:pos="9350"/>
            </w:tabs>
            <w:rPr>
              <w:rFonts w:eastAsiaTheme="minorEastAsia"/>
              <w:noProof/>
            </w:rPr>
          </w:pPr>
          <w:hyperlink w:anchor="_Toc503436821" w:history="1">
            <w:r w:rsidR="007666E3" w:rsidRPr="00210A9A">
              <w:rPr>
                <w:rStyle w:val="Hyperlink"/>
                <w:noProof/>
              </w:rPr>
              <w:t>6.6. Iridium Antenna</w:t>
            </w:r>
            <w:r w:rsidR="007666E3">
              <w:rPr>
                <w:noProof/>
                <w:webHidden/>
              </w:rPr>
              <w:tab/>
            </w:r>
            <w:r w:rsidR="007666E3">
              <w:rPr>
                <w:noProof/>
                <w:webHidden/>
              </w:rPr>
              <w:fldChar w:fldCharType="begin"/>
            </w:r>
            <w:r w:rsidR="007666E3">
              <w:rPr>
                <w:noProof/>
                <w:webHidden/>
              </w:rPr>
              <w:instrText xml:space="preserve"> PAGEREF _Toc503436821 \h </w:instrText>
            </w:r>
            <w:r w:rsidR="007666E3">
              <w:rPr>
                <w:noProof/>
                <w:webHidden/>
              </w:rPr>
            </w:r>
            <w:r w:rsidR="007666E3">
              <w:rPr>
                <w:noProof/>
                <w:webHidden/>
              </w:rPr>
              <w:fldChar w:fldCharType="separate"/>
            </w:r>
            <w:r w:rsidR="007666E3">
              <w:rPr>
                <w:noProof/>
                <w:webHidden/>
              </w:rPr>
              <w:t>20</w:t>
            </w:r>
            <w:r w:rsidR="007666E3">
              <w:rPr>
                <w:noProof/>
                <w:webHidden/>
              </w:rPr>
              <w:fldChar w:fldCharType="end"/>
            </w:r>
          </w:hyperlink>
        </w:p>
        <w:p w:rsidR="007666E3" w:rsidRDefault="00206C49">
          <w:pPr>
            <w:pStyle w:val="TOC2"/>
            <w:tabs>
              <w:tab w:val="right" w:leader="dot" w:pos="9350"/>
            </w:tabs>
            <w:rPr>
              <w:rFonts w:eastAsiaTheme="minorEastAsia"/>
              <w:noProof/>
            </w:rPr>
          </w:pPr>
          <w:hyperlink w:anchor="_Toc503436822" w:history="1">
            <w:r w:rsidR="007666E3" w:rsidRPr="00210A9A">
              <w:rPr>
                <w:rStyle w:val="Hyperlink"/>
                <w:noProof/>
              </w:rPr>
              <w:t>6.7. USB (to Computer)</w:t>
            </w:r>
            <w:r w:rsidR="007666E3">
              <w:rPr>
                <w:noProof/>
                <w:webHidden/>
              </w:rPr>
              <w:tab/>
            </w:r>
            <w:r w:rsidR="007666E3">
              <w:rPr>
                <w:noProof/>
                <w:webHidden/>
              </w:rPr>
              <w:fldChar w:fldCharType="begin"/>
            </w:r>
            <w:r w:rsidR="007666E3">
              <w:rPr>
                <w:noProof/>
                <w:webHidden/>
              </w:rPr>
              <w:instrText xml:space="preserve"> PAGEREF _Toc503436822 \h </w:instrText>
            </w:r>
            <w:r w:rsidR="007666E3">
              <w:rPr>
                <w:noProof/>
                <w:webHidden/>
              </w:rPr>
            </w:r>
            <w:r w:rsidR="007666E3">
              <w:rPr>
                <w:noProof/>
                <w:webHidden/>
              </w:rPr>
              <w:fldChar w:fldCharType="separate"/>
            </w:r>
            <w:r w:rsidR="007666E3">
              <w:rPr>
                <w:noProof/>
                <w:webHidden/>
              </w:rPr>
              <w:t>21</w:t>
            </w:r>
            <w:r w:rsidR="007666E3">
              <w:rPr>
                <w:noProof/>
                <w:webHidden/>
              </w:rPr>
              <w:fldChar w:fldCharType="end"/>
            </w:r>
          </w:hyperlink>
        </w:p>
        <w:p w:rsidR="007666E3" w:rsidRDefault="00206C49">
          <w:pPr>
            <w:pStyle w:val="TOC1"/>
            <w:tabs>
              <w:tab w:val="right" w:leader="dot" w:pos="9350"/>
            </w:tabs>
            <w:rPr>
              <w:rFonts w:eastAsiaTheme="minorEastAsia"/>
              <w:noProof/>
            </w:rPr>
          </w:pPr>
          <w:hyperlink w:anchor="_Toc503436823" w:history="1">
            <w:r w:rsidR="007666E3" w:rsidRPr="00210A9A">
              <w:rPr>
                <w:rStyle w:val="Hyperlink"/>
                <w:noProof/>
              </w:rPr>
              <w:t>7. Preparing the Instrument for Deployment</w:t>
            </w:r>
            <w:r w:rsidR="007666E3">
              <w:rPr>
                <w:noProof/>
                <w:webHidden/>
              </w:rPr>
              <w:tab/>
            </w:r>
            <w:r w:rsidR="007666E3">
              <w:rPr>
                <w:noProof/>
                <w:webHidden/>
              </w:rPr>
              <w:fldChar w:fldCharType="begin"/>
            </w:r>
            <w:r w:rsidR="007666E3">
              <w:rPr>
                <w:noProof/>
                <w:webHidden/>
              </w:rPr>
              <w:instrText xml:space="preserve"> PAGEREF _Toc503436823 \h </w:instrText>
            </w:r>
            <w:r w:rsidR="007666E3">
              <w:rPr>
                <w:noProof/>
                <w:webHidden/>
              </w:rPr>
            </w:r>
            <w:r w:rsidR="007666E3">
              <w:rPr>
                <w:noProof/>
                <w:webHidden/>
              </w:rPr>
              <w:fldChar w:fldCharType="separate"/>
            </w:r>
            <w:r w:rsidR="007666E3">
              <w:rPr>
                <w:noProof/>
                <w:webHidden/>
              </w:rPr>
              <w:t>22</w:t>
            </w:r>
            <w:r w:rsidR="007666E3">
              <w:rPr>
                <w:noProof/>
                <w:webHidden/>
              </w:rPr>
              <w:fldChar w:fldCharType="end"/>
            </w:r>
          </w:hyperlink>
        </w:p>
        <w:p w:rsidR="007666E3" w:rsidRDefault="00206C49">
          <w:pPr>
            <w:pStyle w:val="TOC2"/>
            <w:tabs>
              <w:tab w:val="right" w:leader="dot" w:pos="9350"/>
            </w:tabs>
            <w:rPr>
              <w:rFonts w:eastAsiaTheme="minorEastAsia"/>
              <w:noProof/>
            </w:rPr>
          </w:pPr>
          <w:hyperlink w:anchor="_Toc503436824" w:history="1">
            <w:r w:rsidR="007666E3" w:rsidRPr="00210A9A">
              <w:rPr>
                <w:rStyle w:val="Hyperlink"/>
                <w:noProof/>
              </w:rPr>
              <w:t>7.1. Pre-Deployment Checks</w:t>
            </w:r>
            <w:r w:rsidR="007666E3">
              <w:rPr>
                <w:noProof/>
                <w:webHidden/>
              </w:rPr>
              <w:tab/>
            </w:r>
            <w:r w:rsidR="007666E3">
              <w:rPr>
                <w:noProof/>
                <w:webHidden/>
              </w:rPr>
              <w:fldChar w:fldCharType="begin"/>
            </w:r>
            <w:r w:rsidR="007666E3">
              <w:rPr>
                <w:noProof/>
                <w:webHidden/>
              </w:rPr>
              <w:instrText xml:space="preserve"> PAGEREF _Toc503436824 \h </w:instrText>
            </w:r>
            <w:r w:rsidR="007666E3">
              <w:rPr>
                <w:noProof/>
                <w:webHidden/>
              </w:rPr>
            </w:r>
            <w:r w:rsidR="007666E3">
              <w:rPr>
                <w:noProof/>
                <w:webHidden/>
              </w:rPr>
              <w:fldChar w:fldCharType="separate"/>
            </w:r>
            <w:r w:rsidR="007666E3">
              <w:rPr>
                <w:noProof/>
                <w:webHidden/>
              </w:rPr>
              <w:t>22</w:t>
            </w:r>
            <w:r w:rsidR="007666E3">
              <w:rPr>
                <w:noProof/>
                <w:webHidden/>
              </w:rPr>
              <w:fldChar w:fldCharType="end"/>
            </w:r>
          </w:hyperlink>
        </w:p>
        <w:p w:rsidR="007666E3" w:rsidRDefault="00206C49">
          <w:pPr>
            <w:pStyle w:val="TOC2"/>
            <w:tabs>
              <w:tab w:val="right" w:leader="dot" w:pos="9350"/>
            </w:tabs>
            <w:rPr>
              <w:rFonts w:eastAsiaTheme="minorEastAsia"/>
              <w:noProof/>
            </w:rPr>
          </w:pPr>
          <w:hyperlink w:anchor="_Toc503436825" w:history="1">
            <w:r w:rsidR="007666E3" w:rsidRPr="00210A9A">
              <w:rPr>
                <w:rStyle w:val="Hyperlink"/>
                <w:noProof/>
              </w:rPr>
              <w:t>7.2. Pre-Deployment Test Program</w:t>
            </w:r>
            <w:r w:rsidR="007666E3">
              <w:rPr>
                <w:noProof/>
                <w:webHidden/>
              </w:rPr>
              <w:tab/>
            </w:r>
            <w:r w:rsidR="007666E3">
              <w:rPr>
                <w:noProof/>
                <w:webHidden/>
              </w:rPr>
              <w:fldChar w:fldCharType="begin"/>
            </w:r>
            <w:r w:rsidR="007666E3">
              <w:rPr>
                <w:noProof/>
                <w:webHidden/>
              </w:rPr>
              <w:instrText xml:space="preserve"> PAGEREF _Toc503436825 \h </w:instrText>
            </w:r>
            <w:r w:rsidR="007666E3">
              <w:rPr>
                <w:noProof/>
                <w:webHidden/>
              </w:rPr>
            </w:r>
            <w:r w:rsidR="007666E3">
              <w:rPr>
                <w:noProof/>
                <w:webHidden/>
              </w:rPr>
              <w:fldChar w:fldCharType="separate"/>
            </w:r>
            <w:r w:rsidR="007666E3">
              <w:rPr>
                <w:noProof/>
                <w:webHidden/>
              </w:rPr>
              <w:t>22</w:t>
            </w:r>
            <w:r w:rsidR="007666E3">
              <w:rPr>
                <w:noProof/>
                <w:webHidden/>
              </w:rPr>
              <w:fldChar w:fldCharType="end"/>
            </w:r>
          </w:hyperlink>
        </w:p>
        <w:p w:rsidR="007666E3" w:rsidRDefault="00206C49">
          <w:pPr>
            <w:pStyle w:val="TOC2"/>
            <w:tabs>
              <w:tab w:val="right" w:leader="dot" w:pos="9350"/>
            </w:tabs>
            <w:rPr>
              <w:rFonts w:eastAsiaTheme="minorEastAsia"/>
              <w:noProof/>
            </w:rPr>
          </w:pPr>
          <w:hyperlink w:anchor="_Toc503436826" w:history="1">
            <w:r w:rsidR="007666E3" w:rsidRPr="00210A9A">
              <w:rPr>
                <w:rStyle w:val="Hyperlink"/>
                <w:noProof/>
              </w:rPr>
              <w:t>7.3. Battery and Data Calculator</w:t>
            </w:r>
            <w:r w:rsidR="007666E3">
              <w:rPr>
                <w:noProof/>
                <w:webHidden/>
              </w:rPr>
              <w:tab/>
            </w:r>
            <w:r w:rsidR="007666E3">
              <w:rPr>
                <w:noProof/>
                <w:webHidden/>
              </w:rPr>
              <w:fldChar w:fldCharType="begin"/>
            </w:r>
            <w:r w:rsidR="007666E3">
              <w:rPr>
                <w:noProof/>
                <w:webHidden/>
              </w:rPr>
              <w:instrText xml:space="preserve"> PAGEREF _Toc503436826 \h </w:instrText>
            </w:r>
            <w:r w:rsidR="007666E3">
              <w:rPr>
                <w:noProof/>
                <w:webHidden/>
              </w:rPr>
            </w:r>
            <w:r w:rsidR="007666E3">
              <w:rPr>
                <w:noProof/>
                <w:webHidden/>
              </w:rPr>
              <w:fldChar w:fldCharType="separate"/>
            </w:r>
            <w:r w:rsidR="007666E3">
              <w:rPr>
                <w:noProof/>
                <w:webHidden/>
              </w:rPr>
              <w:t>24</w:t>
            </w:r>
            <w:r w:rsidR="007666E3">
              <w:rPr>
                <w:noProof/>
                <w:webHidden/>
              </w:rPr>
              <w:fldChar w:fldCharType="end"/>
            </w:r>
          </w:hyperlink>
        </w:p>
        <w:p w:rsidR="007666E3" w:rsidRDefault="00206C49">
          <w:pPr>
            <w:pStyle w:val="TOC2"/>
            <w:tabs>
              <w:tab w:val="right" w:leader="dot" w:pos="9350"/>
            </w:tabs>
            <w:rPr>
              <w:rFonts w:eastAsiaTheme="minorEastAsia"/>
              <w:noProof/>
            </w:rPr>
          </w:pPr>
          <w:hyperlink w:anchor="_Toc503436827" w:history="1">
            <w:r w:rsidR="007666E3" w:rsidRPr="00210A9A">
              <w:rPr>
                <w:rStyle w:val="Hyperlink"/>
                <w:noProof/>
              </w:rPr>
              <w:t>7.4. Final Programming of the Unit</w:t>
            </w:r>
            <w:r w:rsidR="007666E3">
              <w:rPr>
                <w:noProof/>
                <w:webHidden/>
              </w:rPr>
              <w:tab/>
            </w:r>
            <w:r w:rsidR="007666E3">
              <w:rPr>
                <w:noProof/>
                <w:webHidden/>
              </w:rPr>
              <w:fldChar w:fldCharType="begin"/>
            </w:r>
            <w:r w:rsidR="007666E3">
              <w:rPr>
                <w:noProof/>
                <w:webHidden/>
              </w:rPr>
              <w:instrText xml:space="preserve"> PAGEREF _Toc503436827 \h </w:instrText>
            </w:r>
            <w:r w:rsidR="007666E3">
              <w:rPr>
                <w:noProof/>
                <w:webHidden/>
              </w:rPr>
            </w:r>
            <w:r w:rsidR="007666E3">
              <w:rPr>
                <w:noProof/>
                <w:webHidden/>
              </w:rPr>
              <w:fldChar w:fldCharType="separate"/>
            </w:r>
            <w:r w:rsidR="007666E3">
              <w:rPr>
                <w:noProof/>
                <w:webHidden/>
              </w:rPr>
              <w:t>27</w:t>
            </w:r>
            <w:r w:rsidR="007666E3">
              <w:rPr>
                <w:noProof/>
                <w:webHidden/>
              </w:rPr>
              <w:fldChar w:fldCharType="end"/>
            </w:r>
          </w:hyperlink>
        </w:p>
        <w:p w:rsidR="007666E3" w:rsidRDefault="00206C49">
          <w:pPr>
            <w:pStyle w:val="TOC2"/>
            <w:tabs>
              <w:tab w:val="right" w:leader="dot" w:pos="9350"/>
            </w:tabs>
            <w:rPr>
              <w:rFonts w:eastAsiaTheme="minorEastAsia"/>
              <w:noProof/>
            </w:rPr>
          </w:pPr>
          <w:hyperlink w:anchor="_Toc503436828" w:history="1">
            <w:r w:rsidR="007666E3" w:rsidRPr="00210A9A">
              <w:rPr>
                <w:rStyle w:val="Hyperlink"/>
                <w:noProof/>
              </w:rPr>
              <w:t>7.5. Installing the End Cap</w:t>
            </w:r>
            <w:r w:rsidR="007666E3">
              <w:rPr>
                <w:noProof/>
                <w:webHidden/>
              </w:rPr>
              <w:tab/>
            </w:r>
            <w:r w:rsidR="007666E3">
              <w:rPr>
                <w:noProof/>
                <w:webHidden/>
              </w:rPr>
              <w:fldChar w:fldCharType="begin"/>
            </w:r>
            <w:r w:rsidR="007666E3">
              <w:rPr>
                <w:noProof/>
                <w:webHidden/>
              </w:rPr>
              <w:instrText xml:space="preserve"> PAGEREF _Toc503436828 \h </w:instrText>
            </w:r>
            <w:r w:rsidR="007666E3">
              <w:rPr>
                <w:noProof/>
                <w:webHidden/>
              </w:rPr>
            </w:r>
            <w:r w:rsidR="007666E3">
              <w:rPr>
                <w:noProof/>
                <w:webHidden/>
              </w:rPr>
              <w:fldChar w:fldCharType="separate"/>
            </w:r>
            <w:r w:rsidR="007666E3">
              <w:rPr>
                <w:noProof/>
                <w:webHidden/>
              </w:rPr>
              <w:t>31</w:t>
            </w:r>
            <w:r w:rsidR="007666E3">
              <w:rPr>
                <w:noProof/>
                <w:webHidden/>
              </w:rPr>
              <w:fldChar w:fldCharType="end"/>
            </w:r>
          </w:hyperlink>
        </w:p>
        <w:p w:rsidR="007666E3" w:rsidRDefault="00206C49">
          <w:pPr>
            <w:pStyle w:val="TOC2"/>
            <w:tabs>
              <w:tab w:val="right" w:leader="dot" w:pos="9350"/>
            </w:tabs>
            <w:rPr>
              <w:rFonts w:eastAsiaTheme="minorEastAsia"/>
              <w:noProof/>
            </w:rPr>
          </w:pPr>
          <w:hyperlink w:anchor="_Toc503436829" w:history="1">
            <w:r w:rsidR="007666E3" w:rsidRPr="00210A9A">
              <w:rPr>
                <w:rStyle w:val="Hyperlink"/>
                <w:noProof/>
              </w:rPr>
              <w:t>7.6. De-pressurizing the Float</w:t>
            </w:r>
            <w:r w:rsidR="007666E3">
              <w:rPr>
                <w:noProof/>
                <w:webHidden/>
              </w:rPr>
              <w:tab/>
            </w:r>
            <w:r w:rsidR="007666E3">
              <w:rPr>
                <w:noProof/>
                <w:webHidden/>
              </w:rPr>
              <w:fldChar w:fldCharType="begin"/>
            </w:r>
            <w:r w:rsidR="007666E3">
              <w:rPr>
                <w:noProof/>
                <w:webHidden/>
              </w:rPr>
              <w:instrText xml:space="preserve"> PAGEREF _Toc503436829 \h </w:instrText>
            </w:r>
            <w:r w:rsidR="007666E3">
              <w:rPr>
                <w:noProof/>
                <w:webHidden/>
              </w:rPr>
            </w:r>
            <w:r w:rsidR="007666E3">
              <w:rPr>
                <w:noProof/>
                <w:webHidden/>
              </w:rPr>
              <w:fldChar w:fldCharType="separate"/>
            </w:r>
            <w:r w:rsidR="007666E3">
              <w:rPr>
                <w:noProof/>
                <w:webHidden/>
              </w:rPr>
              <w:t>32</w:t>
            </w:r>
            <w:r w:rsidR="007666E3">
              <w:rPr>
                <w:noProof/>
                <w:webHidden/>
              </w:rPr>
              <w:fldChar w:fldCharType="end"/>
            </w:r>
          </w:hyperlink>
        </w:p>
        <w:p w:rsidR="007666E3" w:rsidRDefault="00206C49">
          <w:pPr>
            <w:pStyle w:val="TOC2"/>
            <w:tabs>
              <w:tab w:val="right" w:leader="dot" w:pos="9350"/>
            </w:tabs>
            <w:rPr>
              <w:rFonts w:eastAsiaTheme="minorEastAsia"/>
              <w:noProof/>
            </w:rPr>
          </w:pPr>
          <w:hyperlink w:anchor="_Toc503436830" w:history="1">
            <w:r w:rsidR="007666E3" w:rsidRPr="00210A9A">
              <w:rPr>
                <w:rStyle w:val="Hyperlink"/>
                <w:noProof/>
              </w:rPr>
              <w:t>7.7. Programming the Burn-Wire Release</w:t>
            </w:r>
            <w:r w:rsidR="007666E3">
              <w:rPr>
                <w:noProof/>
                <w:webHidden/>
              </w:rPr>
              <w:tab/>
            </w:r>
            <w:r w:rsidR="007666E3">
              <w:rPr>
                <w:noProof/>
                <w:webHidden/>
              </w:rPr>
              <w:fldChar w:fldCharType="begin"/>
            </w:r>
            <w:r w:rsidR="007666E3">
              <w:rPr>
                <w:noProof/>
                <w:webHidden/>
              </w:rPr>
              <w:instrText xml:space="preserve"> PAGEREF _Toc503436830 \h </w:instrText>
            </w:r>
            <w:r w:rsidR="007666E3">
              <w:rPr>
                <w:noProof/>
                <w:webHidden/>
              </w:rPr>
            </w:r>
            <w:r w:rsidR="007666E3">
              <w:rPr>
                <w:noProof/>
                <w:webHidden/>
              </w:rPr>
              <w:fldChar w:fldCharType="separate"/>
            </w:r>
            <w:r w:rsidR="007666E3">
              <w:rPr>
                <w:noProof/>
                <w:webHidden/>
              </w:rPr>
              <w:t>33</w:t>
            </w:r>
            <w:r w:rsidR="007666E3">
              <w:rPr>
                <w:noProof/>
                <w:webHidden/>
              </w:rPr>
              <w:fldChar w:fldCharType="end"/>
            </w:r>
          </w:hyperlink>
        </w:p>
        <w:p w:rsidR="007666E3" w:rsidRDefault="00206C49">
          <w:pPr>
            <w:pStyle w:val="TOC2"/>
            <w:tabs>
              <w:tab w:val="right" w:leader="dot" w:pos="9350"/>
            </w:tabs>
            <w:rPr>
              <w:rFonts w:eastAsiaTheme="minorEastAsia"/>
              <w:noProof/>
            </w:rPr>
          </w:pPr>
          <w:hyperlink w:anchor="_Toc503436831" w:history="1">
            <w:r w:rsidR="007666E3" w:rsidRPr="00210A9A">
              <w:rPr>
                <w:rStyle w:val="Hyperlink"/>
                <w:noProof/>
              </w:rPr>
              <w:t>7.8. Setting the Release Mechanism</w:t>
            </w:r>
            <w:r w:rsidR="007666E3">
              <w:rPr>
                <w:noProof/>
                <w:webHidden/>
              </w:rPr>
              <w:tab/>
            </w:r>
            <w:r w:rsidR="007666E3">
              <w:rPr>
                <w:noProof/>
                <w:webHidden/>
              </w:rPr>
              <w:fldChar w:fldCharType="begin"/>
            </w:r>
            <w:r w:rsidR="007666E3">
              <w:rPr>
                <w:noProof/>
                <w:webHidden/>
              </w:rPr>
              <w:instrText xml:space="preserve"> PAGEREF _Toc503436831 \h </w:instrText>
            </w:r>
            <w:r w:rsidR="007666E3">
              <w:rPr>
                <w:noProof/>
                <w:webHidden/>
              </w:rPr>
            </w:r>
            <w:r w:rsidR="007666E3">
              <w:rPr>
                <w:noProof/>
                <w:webHidden/>
              </w:rPr>
              <w:fldChar w:fldCharType="separate"/>
            </w:r>
            <w:r w:rsidR="007666E3">
              <w:rPr>
                <w:noProof/>
                <w:webHidden/>
              </w:rPr>
              <w:t>35</w:t>
            </w:r>
            <w:r w:rsidR="007666E3">
              <w:rPr>
                <w:noProof/>
                <w:webHidden/>
              </w:rPr>
              <w:fldChar w:fldCharType="end"/>
            </w:r>
          </w:hyperlink>
        </w:p>
        <w:p w:rsidR="007666E3" w:rsidRDefault="00206C49">
          <w:pPr>
            <w:pStyle w:val="TOC1"/>
            <w:tabs>
              <w:tab w:val="right" w:leader="dot" w:pos="9350"/>
            </w:tabs>
            <w:rPr>
              <w:rFonts w:eastAsiaTheme="minorEastAsia"/>
              <w:noProof/>
            </w:rPr>
          </w:pPr>
          <w:hyperlink w:anchor="_Toc503436832" w:history="1">
            <w:r w:rsidR="007666E3" w:rsidRPr="00210A9A">
              <w:rPr>
                <w:rStyle w:val="Hyperlink"/>
                <w:noProof/>
              </w:rPr>
              <w:t>8. Post-Deployment</w:t>
            </w:r>
            <w:r w:rsidR="007666E3">
              <w:rPr>
                <w:noProof/>
                <w:webHidden/>
              </w:rPr>
              <w:tab/>
            </w:r>
            <w:r w:rsidR="007666E3">
              <w:rPr>
                <w:noProof/>
                <w:webHidden/>
              </w:rPr>
              <w:fldChar w:fldCharType="begin"/>
            </w:r>
            <w:r w:rsidR="007666E3">
              <w:rPr>
                <w:noProof/>
                <w:webHidden/>
              </w:rPr>
              <w:instrText xml:space="preserve"> PAGEREF _Toc503436832 \h </w:instrText>
            </w:r>
            <w:r w:rsidR="007666E3">
              <w:rPr>
                <w:noProof/>
                <w:webHidden/>
              </w:rPr>
            </w:r>
            <w:r w:rsidR="007666E3">
              <w:rPr>
                <w:noProof/>
                <w:webHidden/>
              </w:rPr>
              <w:fldChar w:fldCharType="separate"/>
            </w:r>
            <w:r w:rsidR="007666E3">
              <w:rPr>
                <w:noProof/>
                <w:webHidden/>
              </w:rPr>
              <w:t>36</w:t>
            </w:r>
            <w:r w:rsidR="007666E3">
              <w:rPr>
                <w:noProof/>
                <w:webHidden/>
              </w:rPr>
              <w:fldChar w:fldCharType="end"/>
            </w:r>
          </w:hyperlink>
        </w:p>
        <w:p w:rsidR="007666E3" w:rsidRDefault="00206C49">
          <w:pPr>
            <w:pStyle w:val="TOC2"/>
            <w:tabs>
              <w:tab w:val="right" w:leader="dot" w:pos="9350"/>
            </w:tabs>
            <w:rPr>
              <w:rFonts w:eastAsiaTheme="minorEastAsia"/>
              <w:noProof/>
            </w:rPr>
          </w:pPr>
          <w:hyperlink w:anchor="_Toc503436833" w:history="1">
            <w:r w:rsidR="007666E3" w:rsidRPr="00210A9A">
              <w:rPr>
                <w:rStyle w:val="Hyperlink"/>
                <w:noProof/>
              </w:rPr>
              <w:t>8.1. Iridium Line Rental and Credits</w:t>
            </w:r>
            <w:r w:rsidR="007666E3">
              <w:rPr>
                <w:noProof/>
                <w:webHidden/>
              </w:rPr>
              <w:tab/>
            </w:r>
            <w:r w:rsidR="007666E3">
              <w:rPr>
                <w:noProof/>
                <w:webHidden/>
              </w:rPr>
              <w:fldChar w:fldCharType="begin"/>
            </w:r>
            <w:r w:rsidR="007666E3">
              <w:rPr>
                <w:noProof/>
                <w:webHidden/>
              </w:rPr>
              <w:instrText xml:space="preserve"> PAGEREF _Toc503436833 \h </w:instrText>
            </w:r>
            <w:r w:rsidR="007666E3">
              <w:rPr>
                <w:noProof/>
                <w:webHidden/>
              </w:rPr>
            </w:r>
            <w:r w:rsidR="007666E3">
              <w:rPr>
                <w:noProof/>
                <w:webHidden/>
              </w:rPr>
              <w:fldChar w:fldCharType="separate"/>
            </w:r>
            <w:r w:rsidR="007666E3">
              <w:rPr>
                <w:noProof/>
                <w:webHidden/>
              </w:rPr>
              <w:t>36</w:t>
            </w:r>
            <w:r w:rsidR="007666E3">
              <w:rPr>
                <w:noProof/>
                <w:webHidden/>
              </w:rPr>
              <w:fldChar w:fldCharType="end"/>
            </w:r>
          </w:hyperlink>
        </w:p>
        <w:p w:rsidR="007666E3" w:rsidRDefault="00206C49">
          <w:pPr>
            <w:pStyle w:val="TOC2"/>
            <w:tabs>
              <w:tab w:val="right" w:leader="dot" w:pos="9350"/>
            </w:tabs>
            <w:rPr>
              <w:rFonts w:eastAsiaTheme="minorEastAsia"/>
              <w:noProof/>
            </w:rPr>
          </w:pPr>
          <w:hyperlink w:anchor="_Toc503436834" w:history="1">
            <w:r w:rsidR="007666E3" w:rsidRPr="00210A9A">
              <w:rPr>
                <w:rStyle w:val="Hyperlink"/>
                <w:noProof/>
              </w:rPr>
              <w:t>8.2. Data Transmission Protocol</w:t>
            </w:r>
            <w:r w:rsidR="007666E3">
              <w:rPr>
                <w:noProof/>
                <w:webHidden/>
              </w:rPr>
              <w:tab/>
            </w:r>
            <w:r w:rsidR="007666E3">
              <w:rPr>
                <w:noProof/>
                <w:webHidden/>
              </w:rPr>
              <w:fldChar w:fldCharType="begin"/>
            </w:r>
            <w:r w:rsidR="007666E3">
              <w:rPr>
                <w:noProof/>
                <w:webHidden/>
              </w:rPr>
              <w:instrText xml:space="preserve"> PAGEREF _Toc503436834 \h </w:instrText>
            </w:r>
            <w:r w:rsidR="007666E3">
              <w:rPr>
                <w:noProof/>
                <w:webHidden/>
              </w:rPr>
            </w:r>
            <w:r w:rsidR="007666E3">
              <w:rPr>
                <w:noProof/>
                <w:webHidden/>
              </w:rPr>
              <w:fldChar w:fldCharType="separate"/>
            </w:r>
            <w:r w:rsidR="007666E3">
              <w:rPr>
                <w:noProof/>
                <w:webHidden/>
              </w:rPr>
              <w:t>36</w:t>
            </w:r>
            <w:r w:rsidR="007666E3">
              <w:rPr>
                <w:noProof/>
                <w:webHidden/>
              </w:rPr>
              <w:fldChar w:fldCharType="end"/>
            </w:r>
          </w:hyperlink>
        </w:p>
        <w:p w:rsidR="007666E3" w:rsidRDefault="00206C49">
          <w:pPr>
            <w:pStyle w:val="TOC2"/>
            <w:tabs>
              <w:tab w:val="right" w:leader="dot" w:pos="9350"/>
            </w:tabs>
            <w:rPr>
              <w:rFonts w:eastAsiaTheme="minorEastAsia"/>
              <w:noProof/>
            </w:rPr>
          </w:pPr>
          <w:hyperlink w:anchor="_Toc503436835" w:history="1">
            <w:r w:rsidR="007666E3" w:rsidRPr="00210A9A">
              <w:rPr>
                <w:rStyle w:val="Hyperlink"/>
                <w:noProof/>
              </w:rPr>
              <w:t>8.3. Sending Commands to Pop Up Buoys</w:t>
            </w:r>
            <w:r w:rsidR="007666E3">
              <w:rPr>
                <w:noProof/>
                <w:webHidden/>
              </w:rPr>
              <w:tab/>
            </w:r>
            <w:r w:rsidR="007666E3">
              <w:rPr>
                <w:noProof/>
                <w:webHidden/>
              </w:rPr>
              <w:fldChar w:fldCharType="begin"/>
            </w:r>
            <w:r w:rsidR="007666E3">
              <w:rPr>
                <w:noProof/>
                <w:webHidden/>
              </w:rPr>
              <w:instrText xml:space="preserve"> PAGEREF _Toc503436835 \h </w:instrText>
            </w:r>
            <w:r w:rsidR="007666E3">
              <w:rPr>
                <w:noProof/>
                <w:webHidden/>
              </w:rPr>
            </w:r>
            <w:r w:rsidR="007666E3">
              <w:rPr>
                <w:noProof/>
                <w:webHidden/>
              </w:rPr>
              <w:fldChar w:fldCharType="separate"/>
            </w:r>
            <w:r w:rsidR="007666E3">
              <w:rPr>
                <w:noProof/>
                <w:webHidden/>
              </w:rPr>
              <w:t>36</w:t>
            </w:r>
            <w:r w:rsidR="007666E3">
              <w:rPr>
                <w:noProof/>
                <w:webHidden/>
              </w:rPr>
              <w:fldChar w:fldCharType="end"/>
            </w:r>
          </w:hyperlink>
        </w:p>
        <w:p w:rsidR="007666E3" w:rsidRDefault="00206C49">
          <w:pPr>
            <w:pStyle w:val="TOC2"/>
            <w:tabs>
              <w:tab w:val="right" w:leader="dot" w:pos="9350"/>
            </w:tabs>
            <w:rPr>
              <w:rFonts w:eastAsiaTheme="minorEastAsia"/>
              <w:noProof/>
            </w:rPr>
          </w:pPr>
          <w:hyperlink w:anchor="_Toc503436836" w:history="1">
            <w:r w:rsidR="007666E3" w:rsidRPr="00210A9A">
              <w:rPr>
                <w:rStyle w:val="Hyperlink"/>
                <w:noProof/>
              </w:rPr>
              <w:t>8.4. Data Processing</w:t>
            </w:r>
            <w:r w:rsidR="007666E3">
              <w:rPr>
                <w:noProof/>
                <w:webHidden/>
              </w:rPr>
              <w:tab/>
            </w:r>
            <w:r w:rsidR="007666E3">
              <w:rPr>
                <w:noProof/>
                <w:webHidden/>
              </w:rPr>
              <w:fldChar w:fldCharType="begin"/>
            </w:r>
            <w:r w:rsidR="007666E3">
              <w:rPr>
                <w:noProof/>
                <w:webHidden/>
              </w:rPr>
              <w:instrText xml:space="preserve"> PAGEREF _Toc503436836 \h </w:instrText>
            </w:r>
            <w:r w:rsidR="007666E3">
              <w:rPr>
                <w:noProof/>
                <w:webHidden/>
              </w:rPr>
            </w:r>
            <w:r w:rsidR="007666E3">
              <w:rPr>
                <w:noProof/>
                <w:webHidden/>
              </w:rPr>
              <w:fldChar w:fldCharType="separate"/>
            </w:r>
            <w:r w:rsidR="007666E3">
              <w:rPr>
                <w:noProof/>
                <w:webHidden/>
              </w:rPr>
              <w:t>38</w:t>
            </w:r>
            <w:r w:rsidR="007666E3">
              <w:rPr>
                <w:noProof/>
                <w:webHidden/>
              </w:rPr>
              <w:fldChar w:fldCharType="end"/>
            </w:r>
          </w:hyperlink>
        </w:p>
        <w:p w:rsidR="00E876AC" w:rsidRDefault="00E876AC">
          <w:r>
            <w:rPr>
              <w:b/>
              <w:bCs/>
              <w:noProof/>
            </w:rPr>
            <w:fldChar w:fldCharType="end"/>
          </w:r>
        </w:p>
      </w:sdtContent>
    </w:sdt>
    <w:p w:rsidR="00FF1A74" w:rsidRDefault="00FF1A74">
      <w:pPr>
        <w:spacing w:after="200"/>
        <w:rPr>
          <w:rFonts w:asciiTheme="majorHAnsi" w:eastAsiaTheme="majorEastAsia" w:hAnsiTheme="majorHAnsi" w:cstheme="majorBidi"/>
          <w:b/>
          <w:bCs/>
          <w:color w:val="365F91" w:themeColor="accent1" w:themeShade="BF"/>
          <w:sz w:val="28"/>
          <w:szCs w:val="28"/>
        </w:rPr>
      </w:pPr>
      <w:r>
        <w:br w:type="page"/>
      </w:r>
    </w:p>
    <w:p w:rsidR="00A9373D" w:rsidRDefault="00A9373D" w:rsidP="00AB49B3">
      <w:pPr>
        <w:pStyle w:val="Heading1"/>
      </w:pPr>
      <w:bookmarkStart w:id="0" w:name="_Toc503436793"/>
      <w:r>
        <w:lastRenderedPageBreak/>
        <w:t>Background</w:t>
      </w:r>
      <w:bookmarkEnd w:id="0"/>
      <w:r>
        <w:t xml:space="preserve"> </w:t>
      </w:r>
    </w:p>
    <w:p w:rsidR="00D93206" w:rsidRDefault="00D93206" w:rsidP="00D93206">
      <w:pPr>
        <w:ind w:firstLine="360"/>
      </w:pPr>
      <w:r>
        <w:t xml:space="preserve">The Pop-Up Buoy was developed as a unique product designed to take measurements while sitting under sea ice in the Arctic - to fill the gap in available technology between year-round deeper moorings and surface-based sampling in the summers.  Measuring just under sea ice is of particular interest because the conditions there play a critical role in shaping one of the world’s most highly productive eco-systems.  However, because of the harsh and unpredictable environment of shifting and breaking ice, actually acquiring measurements close to the ice during the Winter and Spring without losing instruments has been notoriously difficult.  Because of the unique conditions, it needed to be </w:t>
      </w:r>
      <w:r w:rsidRPr="009B3F0D">
        <w:rPr>
          <w:b/>
        </w:rPr>
        <w:t xml:space="preserve">robust, inexpensive, and expendable, but sophisticated enough to acquire oceanographic-quality data.  </w:t>
      </w:r>
    </w:p>
    <w:p w:rsidR="00D93206" w:rsidRDefault="00D93206" w:rsidP="00D93206">
      <w:pPr>
        <w:ind w:firstLine="360"/>
      </w:pPr>
      <w:r>
        <w:t>Cost was by far the driving factor in most of the design decisions and led to some atypical outcomes, such as the independent burn wire release and stripped down sensors.  Since the floats only provide 1 profile of the water column, it was desirable to keep the cost around $3,000 per float.  From a program-level perspective, the extremely low cost (compared to other instruments) is what makes the instrument a viable option for collecting data.</w:t>
      </w:r>
    </w:p>
    <w:p w:rsidR="00D93206" w:rsidRDefault="00D93206" w:rsidP="00D93206">
      <w:pPr>
        <w:ind w:firstLine="360"/>
      </w:pPr>
      <w:r>
        <w:t>The instruments are designed to be deployed from a research vessel during the ice-free season, where they remain anchored on the bottom for many months until the surface is completely covered in sea ice.  At a designated time for each device, a timed release is triggered which allows the buoys to float upward in the water column, collecting a vertical profile of the water column, until they reach the ice.  The buoys remain under the ice until they are forced out by break-up and melting, transmitting their data to shore via satellite when they do arrive at the surface.</w:t>
      </w:r>
    </w:p>
    <w:p w:rsidR="00D93206" w:rsidRDefault="00D93206" w:rsidP="00D93206">
      <w:pPr>
        <w:ind w:firstLine="360"/>
      </w:pPr>
      <w:r>
        <w:t xml:space="preserve">This third generation of instruments measures temperature, Sea Surface Temperature (when drifting at surface), PAR, Depth, and fluorescence (optional).  It also has GPS and Iridium modules for location and transmission.  </w:t>
      </w:r>
    </w:p>
    <w:p w:rsidR="00733D37" w:rsidRDefault="00733D37">
      <w:pPr>
        <w:spacing w:after="200"/>
        <w:rPr>
          <w:rFonts w:asciiTheme="majorHAnsi" w:eastAsiaTheme="majorEastAsia" w:hAnsiTheme="majorHAnsi" w:cstheme="majorBidi"/>
          <w:b/>
          <w:bCs/>
          <w:color w:val="365F91" w:themeColor="accent1" w:themeShade="BF"/>
          <w:sz w:val="28"/>
          <w:szCs w:val="28"/>
        </w:rPr>
      </w:pPr>
      <w:r>
        <w:br w:type="page"/>
      </w:r>
    </w:p>
    <w:p w:rsidR="00B75725" w:rsidRDefault="00B75725" w:rsidP="00AB49B3">
      <w:pPr>
        <w:pStyle w:val="Heading1"/>
      </w:pPr>
      <w:bookmarkStart w:id="1" w:name="_Toc503436794"/>
      <w:r w:rsidRPr="00AB49B3">
        <w:lastRenderedPageBreak/>
        <w:t>Highlights</w:t>
      </w:r>
      <w:bookmarkEnd w:id="1"/>
    </w:p>
    <w:p w:rsidR="00200912" w:rsidRDefault="00FD56C6" w:rsidP="00B75725">
      <w:pPr>
        <w:pStyle w:val="ListParagraph"/>
        <w:numPr>
          <w:ilvl w:val="0"/>
          <w:numId w:val="1"/>
        </w:numPr>
      </w:pPr>
      <w:r>
        <w:t>Sensors:</w:t>
      </w:r>
      <w:r w:rsidR="00D93206">
        <w:t xml:space="preserve"> Temperature (Topside), SST (Underside Temperature), Pressure</w:t>
      </w:r>
      <w:r w:rsidR="00200912">
        <w:t>, PAR, Tilt, GPS</w:t>
      </w:r>
      <w:r w:rsidR="00D93206">
        <w:t>, fluorescence (optional)</w:t>
      </w:r>
    </w:p>
    <w:p w:rsidR="00B75725" w:rsidRDefault="00200912" w:rsidP="00B75725">
      <w:pPr>
        <w:pStyle w:val="ListParagraph"/>
        <w:numPr>
          <w:ilvl w:val="0"/>
          <w:numId w:val="1"/>
        </w:numPr>
      </w:pPr>
      <w:r>
        <w:t xml:space="preserve">Iridium SBD (Short Burst Data) </w:t>
      </w:r>
      <w:r w:rsidR="00064D3B">
        <w:t>Two-way communication</w:t>
      </w:r>
    </w:p>
    <w:p w:rsidR="00B75725" w:rsidRDefault="00B75725" w:rsidP="00B75725">
      <w:pPr>
        <w:pStyle w:val="ListParagraph"/>
        <w:numPr>
          <w:ilvl w:val="0"/>
          <w:numId w:val="1"/>
        </w:numPr>
      </w:pPr>
      <w:r>
        <w:t>Low Cost: ~$</w:t>
      </w:r>
      <w:r w:rsidR="00D93206">
        <w:t>3</w:t>
      </w:r>
      <w:r w:rsidR="00200912">
        <w:t>,</w:t>
      </w:r>
      <w:r w:rsidR="00D93206">
        <w:t>0</w:t>
      </w:r>
      <w:r w:rsidR="00FD56C6">
        <w:t xml:space="preserve">00 per unit </w:t>
      </w:r>
      <w:r>
        <w:t xml:space="preserve"> </w:t>
      </w:r>
    </w:p>
    <w:p w:rsidR="00653C43" w:rsidRDefault="009C696D" w:rsidP="009C696D">
      <w:pPr>
        <w:pStyle w:val="ListParagraph"/>
        <w:numPr>
          <w:ilvl w:val="0"/>
          <w:numId w:val="1"/>
        </w:numPr>
      </w:pPr>
      <w:r>
        <w:t xml:space="preserve">Utilizes ”Arduino </w:t>
      </w:r>
      <w:r w:rsidR="00FD56C6">
        <w:t>MEGA</w:t>
      </w:r>
      <w:r>
        <w:t>” development board</w:t>
      </w:r>
    </w:p>
    <w:p w:rsidR="009C696D" w:rsidRDefault="009C696D" w:rsidP="003F4155">
      <w:pPr>
        <w:pStyle w:val="Heading1"/>
      </w:pPr>
      <w:bookmarkStart w:id="2" w:name="_Toc503436795"/>
      <w:r w:rsidRPr="00AB49B3">
        <w:t>Specifications</w:t>
      </w:r>
      <w:bookmarkEnd w:id="2"/>
      <w:r w:rsidR="00750802">
        <w:t xml:space="preserve"> </w:t>
      </w:r>
    </w:p>
    <w:p w:rsidR="009C696D" w:rsidRPr="00431B7B" w:rsidRDefault="009C696D" w:rsidP="009C696D">
      <w:pPr>
        <w:pStyle w:val="Heading2"/>
      </w:pPr>
      <w:bookmarkStart w:id="3" w:name="_Toc503436796"/>
      <w:r w:rsidRPr="00431B7B">
        <w:t>Temperature</w:t>
      </w:r>
      <w:bookmarkEnd w:id="3"/>
      <w:r w:rsidRPr="00431B7B">
        <w:t xml:space="preserve"> </w:t>
      </w:r>
      <w:r w:rsidR="00D93206">
        <w:t>(Topside and Underside/SST)</w:t>
      </w:r>
    </w:p>
    <w:p w:rsidR="00F46EF5" w:rsidRDefault="00F46EF5" w:rsidP="009C696D">
      <w:pPr>
        <w:ind w:firstLine="720"/>
      </w:pPr>
      <w:r>
        <w:t>Sensor:</w:t>
      </w:r>
      <w:r>
        <w:tab/>
      </w:r>
      <w:r>
        <w:tab/>
      </w:r>
      <w:r>
        <w:tab/>
      </w:r>
      <w:r w:rsidR="00D93206">
        <w:t>US Sensor NTC Thermistor Probes</w:t>
      </w:r>
    </w:p>
    <w:p w:rsidR="009C696D" w:rsidRPr="00431B7B" w:rsidRDefault="009C696D" w:rsidP="009C696D">
      <w:pPr>
        <w:ind w:firstLine="720"/>
      </w:pPr>
      <w:r w:rsidRPr="00431B7B">
        <w:t xml:space="preserve">Absolute Accuracy: </w:t>
      </w:r>
      <w:r w:rsidR="00ED6318" w:rsidRPr="00431B7B">
        <w:tab/>
      </w:r>
      <w:r w:rsidRPr="00431B7B">
        <w:t>±0.01°C or better</w:t>
      </w:r>
    </w:p>
    <w:p w:rsidR="009C696D" w:rsidRPr="00431B7B" w:rsidRDefault="009C696D" w:rsidP="009C696D">
      <w:r w:rsidRPr="00431B7B">
        <w:tab/>
        <w:t xml:space="preserve">Range: </w:t>
      </w:r>
      <w:r w:rsidR="00ED6318" w:rsidRPr="00431B7B">
        <w:tab/>
      </w:r>
      <w:r w:rsidR="00ED6318" w:rsidRPr="00431B7B">
        <w:tab/>
      </w:r>
      <w:r w:rsidR="00ED6318" w:rsidRPr="00431B7B">
        <w:tab/>
      </w:r>
      <w:r w:rsidRPr="00431B7B">
        <w:t>-5°C to +70°C</w:t>
      </w:r>
    </w:p>
    <w:p w:rsidR="00702465" w:rsidRPr="00B60B1C" w:rsidRDefault="009C696D" w:rsidP="00702465">
      <w:r w:rsidRPr="00431B7B">
        <w:tab/>
        <w:t xml:space="preserve">Resolution: </w:t>
      </w:r>
      <w:r w:rsidR="00431B7B" w:rsidRPr="00431B7B">
        <w:tab/>
      </w:r>
      <w:r w:rsidR="00431B7B" w:rsidRPr="00431B7B">
        <w:tab/>
      </w:r>
      <w:r w:rsidR="00702465" w:rsidRPr="00B60B1C">
        <w:t xml:space="preserve">0.0006°C </w:t>
      </w:r>
      <w:r w:rsidR="00702465" w:rsidRPr="00B60B1C">
        <w:rPr>
          <w:i/>
        </w:rPr>
        <w:t>@ -2°C</w:t>
      </w:r>
    </w:p>
    <w:p w:rsidR="009C696D" w:rsidRPr="00431B7B" w:rsidRDefault="00702465" w:rsidP="00702465">
      <w:pPr>
        <w:ind w:left="2880"/>
      </w:pPr>
      <w:r w:rsidRPr="00B60B1C">
        <w:t xml:space="preserve">0.001°C </w:t>
      </w:r>
      <w:r w:rsidRPr="00B60B1C">
        <w:rPr>
          <w:i/>
        </w:rPr>
        <w:t xml:space="preserve">@ 10°C </w:t>
      </w:r>
      <w:r w:rsidRPr="00B60B1C">
        <w:rPr>
          <w:i/>
        </w:rPr>
        <w:br/>
      </w:r>
      <w:r w:rsidRPr="00B60B1C">
        <w:t xml:space="preserve">0.002°C </w:t>
      </w:r>
      <w:r w:rsidRPr="00B60B1C">
        <w:rPr>
          <w:i/>
        </w:rPr>
        <w:t>@25°C</w:t>
      </w:r>
      <w:r w:rsidRPr="00B60B1C">
        <w:br/>
        <w:t xml:space="preserve">0.01°C </w:t>
      </w:r>
      <w:r w:rsidRPr="00B60B1C">
        <w:rPr>
          <w:i/>
        </w:rPr>
        <w:t>@50°C</w:t>
      </w:r>
    </w:p>
    <w:p w:rsidR="009008A8" w:rsidRDefault="009008A8" w:rsidP="009C696D">
      <w:pPr>
        <w:pStyle w:val="Heading2"/>
      </w:pPr>
      <w:bookmarkStart w:id="4" w:name="_Toc503436797"/>
      <w:r>
        <w:t>PAR</w:t>
      </w:r>
      <w:bookmarkEnd w:id="4"/>
    </w:p>
    <w:p w:rsidR="00F46EF5" w:rsidRDefault="00F46EF5" w:rsidP="009008A8">
      <w:pPr>
        <w:ind w:firstLine="720"/>
      </w:pPr>
      <w:r>
        <w:t>Sensor:</w:t>
      </w:r>
      <w:r>
        <w:tab/>
      </w:r>
      <w:r>
        <w:tab/>
      </w:r>
      <w:r>
        <w:tab/>
        <w:t>Skye Instruments TAG-PARQ (Special Build)</w:t>
      </w:r>
    </w:p>
    <w:p w:rsidR="00200912" w:rsidRPr="00431B7B" w:rsidRDefault="00200912" w:rsidP="00200912">
      <w:pPr>
        <w:ind w:firstLine="720"/>
      </w:pPr>
      <w:r w:rsidRPr="00431B7B">
        <w:t xml:space="preserve">Absolute Accuracy: </w:t>
      </w:r>
      <w:r w:rsidRPr="00431B7B">
        <w:tab/>
      </w:r>
      <w:r>
        <w:t>±3%</w:t>
      </w:r>
      <w:r w:rsidRPr="00431B7B">
        <w:t xml:space="preserve"> or better</w:t>
      </w:r>
    </w:p>
    <w:p w:rsidR="00200912" w:rsidRPr="00431B7B" w:rsidRDefault="00200912" w:rsidP="00200912">
      <w:r w:rsidRPr="00431B7B">
        <w:tab/>
        <w:t xml:space="preserve">Range: </w:t>
      </w:r>
      <w:r w:rsidRPr="00431B7B">
        <w:tab/>
      </w:r>
      <w:r w:rsidRPr="00431B7B">
        <w:tab/>
      </w:r>
      <w:r w:rsidRPr="00431B7B">
        <w:tab/>
      </w:r>
      <w:r>
        <w:t xml:space="preserve">0 to 1000 </w:t>
      </w:r>
      <w:r w:rsidRPr="00F46EF5">
        <w:rPr>
          <w:rFonts w:ascii="Symbol" w:hAnsi="Symbol"/>
        </w:rPr>
        <w:t></w:t>
      </w:r>
      <w:r>
        <w:t>mol/m</w:t>
      </w:r>
      <w:r w:rsidRPr="00F46EF5">
        <w:rPr>
          <w:vertAlign w:val="superscript"/>
        </w:rPr>
        <w:t>2</w:t>
      </w:r>
      <w:r>
        <w:t>s</w:t>
      </w:r>
    </w:p>
    <w:p w:rsidR="00200912" w:rsidRDefault="00200912" w:rsidP="009008A8">
      <w:r w:rsidRPr="00431B7B">
        <w:tab/>
        <w:t xml:space="preserve">Resolution: </w:t>
      </w:r>
      <w:r w:rsidRPr="00431B7B">
        <w:tab/>
      </w:r>
      <w:r w:rsidRPr="00431B7B">
        <w:tab/>
        <w:t>0</w:t>
      </w:r>
      <w:r>
        <w:t>.048</w:t>
      </w:r>
      <w:r w:rsidRPr="00431B7B">
        <w:t xml:space="preserve"> </w:t>
      </w:r>
      <w:r w:rsidRPr="00F46EF5">
        <w:rPr>
          <w:rFonts w:ascii="Symbol" w:hAnsi="Symbol"/>
        </w:rPr>
        <w:t></w:t>
      </w:r>
      <w:r>
        <w:t>mol/m</w:t>
      </w:r>
      <w:r w:rsidRPr="00F46EF5">
        <w:rPr>
          <w:vertAlign w:val="superscript"/>
        </w:rPr>
        <w:t>2</w:t>
      </w:r>
      <w:r>
        <w:t>s</w:t>
      </w:r>
    </w:p>
    <w:p w:rsidR="00F46EF5" w:rsidRDefault="00F46EF5" w:rsidP="00F46EF5">
      <w:pPr>
        <w:pStyle w:val="Heading2"/>
      </w:pPr>
      <w:bookmarkStart w:id="5" w:name="_Toc503436798"/>
      <w:r>
        <w:t>Pressure</w:t>
      </w:r>
      <w:bookmarkEnd w:id="5"/>
      <w:r>
        <w:t xml:space="preserve"> </w:t>
      </w:r>
    </w:p>
    <w:p w:rsidR="00F46EF5" w:rsidRDefault="00F46EF5" w:rsidP="00F46EF5">
      <w:pPr>
        <w:ind w:firstLine="720"/>
      </w:pPr>
      <w:r>
        <w:t>Sensors:</w:t>
      </w:r>
      <w:r>
        <w:tab/>
      </w:r>
      <w:r>
        <w:tab/>
      </w:r>
      <w:hyperlink r:id="rId8" w:history="1">
        <w:r w:rsidR="00D93206">
          <w:rPr>
            <w:rStyle w:val="Hyperlink"/>
          </w:rPr>
          <w:t>Keller PA-4LD OEM Pressure Transmitter</w:t>
        </w:r>
      </w:hyperlink>
      <w:r>
        <w:t xml:space="preserve"> </w:t>
      </w:r>
    </w:p>
    <w:p w:rsidR="00200912" w:rsidRPr="00431B7B" w:rsidRDefault="00200912" w:rsidP="00200912">
      <w:pPr>
        <w:ind w:firstLine="720"/>
      </w:pPr>
      <w:r w:rsidRPr="00431B7B">
        <w:t xml:space="preserve">Absolute Accuracy: </w:t>
      </w:r>
      <w:r w:rsidRPr="00431B7B">
        <w:tab/>
      </w:r>
      <w:r w:rsidRPr="00F46EF5">
        <w:t>±</w:t>
      </w:r>
      <w:r>
        <w:t>70cm (10 bar)</w:t>
      </w:r>
    </w:p>
    <w:p w:rsidR="00200912" w:rsidRPr="00431B7B" w:rsidRDefault="00200912" w:rsidP="00200912">
      <w:r w:rsidRPr="00431B7B">
        <w:tab/>
        <w:t xml:space="preserve">Range: </w:t>
      </w:r>
      <w:r w:rsidRPr="00431B7B">
        <w:tab/>
      </w:r>
      <w:r w:rsidRPr="00431B7B">
        <w:tab/>
      </w:r>
      <w:r w:rsidRPr="00431B7B">
        <w:tab/>
      </w:r>
      <w:r>
        <w:t>0 to 100m (10 bar)</w:t>
      </w:r>
    </w:p>
    <w:p w:rsidR="00F46EF5" w:rsidRDefault="00200912" w:rsidP="00200912">
      <w:r w:rsidRPr="00431B7B">
        <w:tab/>
        <w:t xml:space="preserve">Resolution: </w:t>
      </w:r>
      <w:r w:rsidRPr="00431B7B">
        <w:tab/>
      </w:r>
      <w:r w:rsidRPr="00431B7B">
        <w:tab/>
      </w:r>
      <w:r>
        <w:t>0.3cm (10 bar)</w:t>
      </w:r>
    </w:p>
    <w:p w:rsidR="00C73306" w:rsidRDefault="00C73306" w:rsidP="00C73306">
      <w:pPr>
        <w:pStyle w:val="Heading2"/>
      </w:pPr>
      <w:bookmarkStart w:id="6" w:name="_Toc503436799"/>
      <w:r>
        <w:t>Tilt</w:t>
      </w:r>
      <w:bookmarkEnd w:id="6"/>
    </w:p>
    <w:p w:rsidR="00C73306" w:rsidRDefault="00C73306" w:rsidP="00C73306">
      <w:pPr>
        <w:ind w:left="720"/>
        <w:rPr>
          <w:rStyle w:val="Hyperlink"/>
        </w:rPr>
      </w:pPr>
      <w:r>
        <w:t>Sensor:</w:t>
      </w:r>
      <w:r>
        <w:tab/>
      </w:r>
      <w:r>
        <w:tab/>
      </w:r>
      <w:r>
        <w:tab/>
      </w:r>
      <w:hyperlink r:id="rId9" w:history="1">
        <w:r>
          <w:rPr>
            <w:rStyle w:val="Hyperlink"/>
          </w:rPr>
          <w:t>ADXL345 3-Axis Digital Accelerometer</w:t>
        </w:r>
      </w:hyperlink>
    </w:p>
    <w:p w:rsidR="00C73306" w:rsidRDefault="00C73306" w:rsidP="00C73306">
      <w:pPr>
        <w:ind w:left="720"/>
      </w:pPr>
      <w:r>
        <w:t>Absolute Accuracy:</w:t>
      </w:r>
      <w:r>
        <w:tab/>
        <w:t>Depends on Mounting/Calibration</w:t>
      </w:r>
    </w:p>
    <w:p w:rsidR="00C73306" w:rsidRPr="00C73306" w:rsidRDefault="00C73306" w:rsidP="00C73306">
      <w:pPr>
        <w:ind w:left="720"/>
      </w:pPr>
      <w:r>
        <w:tab/>
      </w:r>
      <w:r>
        <w:tab/>
      </w:r>
      <w:r>
        <w:tab/>
        <w:t>Sensor is accurate for Changes as little as 1.0°</w:t>
      </w:r>
    </w:p>
    <w:p w:rsidR="00FF1A74" w:rsidRDefault="00FF1A74">
      <w:pPr>
        <w:spacing w:after="200"/>
        <w:rPr>
          <w:rFonts w:asciiTheme="majorHAnsi" w:eastAsiaTheme="majorEastAsia" w:hAnsiTheme="majorHAnsi" w:cstheme="majorBidi"/>
          <w:b/>
          <w:bCs/>
          <w:color w:val="4F81BD" w:themeColor="accent1"/>
          <w:sz w:val="26"/>
          <w:szCs w:val="26"/>
        </w:rPr>
      </w:pPr>
      <w:r>
        <w:br w:type="page"/>
      </w:r>
    </w:p>
    <w:p w:rsidR="00C73306" w:rsidRDefault="00C73306" w:rsidP="00C73306">
      <w:pPr>
        <w:pStyle w:val="Heading2"/>
      </w:pPr>
      <w:bookmarkStart w:id="7" w:name="_Toc503436800"/>
      <w:r>
        <w:lastRenderedPageBreak/>
        <w:t>Power</w:t>
      </w:r>
      <w:bookmarkEnd w:id="7"/>
    </w:p>
    <w:p w:rsidR="00C73306" w:rsidRDefault="00D93206" w:rsidP="00C73306">
      <w:r>
        <w:tab/>
        <w:t>Primary Batteries:</w:t>
      </w:r>
      <w:r>
        <w:tab/>
        <w:t>9V, 42</w:t>
      </w:r>
      <w:r w:rsidR="00C73306">
        <w:t>Ah</w:t>
      </w:r>
      <w:r w:rsidR="00CB4580">
        <w:t xml:space="preserve"> Alkaline</w:t>
      </w:r>
      <w:r>
        <w:t xml:space="preserve"> Battery Pack (18</w:t>
      </w:r>
      <w:r w:rsidR="00C73306">
        <w:t xml:space="preserve"> Standard D Cells)</w:t>
      </w:r>
    </w:p>
    <w:p w:rsidR="00C73306" w:rsidRDefault="00C73306" w:rsidP="00C73306">
      <w:r>
        <w:tab/>
        <w:t xml:space="preserve">RTC Battery: </w:t>
      </w:r>
      <w:r>
        <w:tab/>
      </w:r>
      <w:r>
        <w:tab/>
        <w:t>12.5mm Lithium Coin Cell (Energizer CR1220=40mAh)</w:t>
      </w:r>
    </w:p>
    <w:p w:rsidR="00C73306" w:rsidRDefault="00C73306" w:rsidP="00C73306">
      <w:r>
        <w:tab/>
        <w:t xml:space="preserve">GPS Backup Battery: </w:t>
      </w:r>
      <w:r>
        <w:tab/>
        <w:t>12.5mm Lithium Coin Cell (Energizer CR1220=40mAh)</w:t>
      </w:r>
    </w:p>
    <w:p w:rsidR="00C73306" w:rsidRDefault="00C73306" w:rsidP="00C73306">
      <w:r>
        <w:tab/>
        <w:t>Sampling Current:</w:t>
      </w:r>
      <w:r>
        <w:tab/>
      </w:r>
      <w:r w:rsidRPr="009008A8">
        <w:rPr>
          <w:u w:val="single"/>
        </w:rPr>
        <w:t>On Bottom:</w:t>
      </w:r>
      <w:r>
        <w:t xml:space="preserve"> </w:t>
      </w:r>
      <w:r>
        <w:tab/>
      </w:r>
      <w:r>
        <w:tab/>
      </w:r>
      <w:r w:rsidR="003567D3">
        <w:t>78</w:t>
      </w:r>
      <w:r>
        <w:t xml:space="preserve">mA for 2.5 seconds/sample </w:t>
      </w:r>
    </w:p>
    <w:p w:rsidR="00C73306" w:rsidRDefault="00C73306" w:rsidP="00C73306">
      <w:r>
        <w:tab/>
      </w:r>
      <w:r>
        <w:tab/>
      </w:r>
      <w:r>
        <w:tab/>
      </w:r>
      <w:r>
        <w:tab/>
      </w:r>
      <w:r w:rsidRPr="009008A8">
        <w:rPr>
          <w:u w:val="single"/>
        </w:rPr>
        <w:t>Searching for GPS:</w:t>
      </w:r>
      <w:r>
        <w:t xml:space="preserve"> </w:t>
      </w:r>
      <w:r>
        <w:tab/>
      </w:r>
      <w:r w:rsidR="003567D3">
        <w:t>114</w:t>
      </w:r>
      <w:r>
        <w:t xml:space="preserve">mA for up to </w:t>
      </w:r>
      <w:r w:rsidR="00110126">
        <w:t>180</w:t>
      </w:r>
      <w:r>
        <w:t xml:space="preserve"> seconds</w:t>
      </w:r>
    </w:p>
    <w:p w:rsidR="00C73306" w:rsidRDefault="00C73306" w:rsidP="00C73306">
      <w:pPr>
        <w:ind w:left="2880"/>
      </w:pPr>
      <w:r w:rsidRPr="009008A8">
        <w:rPr>
          <w:u w:val="single"/>
        </w:rPr>
        <w:t>Sending Iridium Data:</w:t>
      </w:r>
      <w:r>
        <w:t xml:space="preserve"> </w:t>
      </w:r>
      <w:r>
        <w:tab/>
      </w:r>
      <w:r w:rsidR="003567D3">
        <w:t>200</w:t>
      </w:r>
      <w:r>
        <w:t xml:space="preserve">mA average continuous </w:t>
      </w:r>
      <w:r w:rsidRPr="009008A8">
        <w:rPr>
          <w:i/>
        </w:rPr>
        <w:t>plus</w:t>
      </w:r>
      <w:r>
        <w:t xml:space="preserve"> </w:t>
      </w:r>
    </w:p>
    <w:p w:rsidR="00C73306" w:rsidRDefault="00C73306" w:rsidP="00C73306">
      <w:pPr>
        <w:ind w:left="4320" w:firstLine="720"/>
      </w:pPr>
      <w:r>
        <w:t>500mA inrush for 20 seconds</w:t>
      </w:r>
    </w:p>
    <w:p w:rsidR="00C73306" w:rsidRDefault="00C73306" w:rsidP="00C73306">
      <w:r>
        <w:tab/>
        <w:t>Sleep Current:</w:t>
      </w:r>
      <w:r>
        <w:tab/>
      </w:r>
      <w:r>
        <w:tab/>
        <w:t>15</w:t>
      </w:r>
      <w:r>
        <w:rPr>
          <w:rFonts w:ascii="Symbol" w:hAnsi="Symbol"/>
        </w:rPr>
        <w:t></w:t>
      </w:r>
      <w:r>
        <w:t>A</w:t>
      </w:r>
    </w:p>
    <w:p w:rsidR="009C696D" w:rsidRDefault="009C696D" w:rsidP="009C696D">
      <w:pPr>
        <w:pStyle w:val="Heading2"/>
      </w:pPr>
      <w:bookmarkStart w:id="8" w:name="_Toc503436801"/>
      <w:r>
        <w:t>Data</w:t>
      </w:r>
      <w:bookmarkEnd w:id="8"/>
      <w:r>
        <w:t xml:space="preserve"> </w:t>
      </w:r>
    </w:p>
    <w:p w:rsidR="009C696D" w:rsidRDefault="009C696D" w:rsidP="009C696D">
      <w:r>
        <w:tab/>
        <w:t xml:space="preserve">Storage: </w:t>
      </w:r>
      <w:r w:rsidR="00ED6318">
        <w:tab/>
      </w:r>
      <w:r w:rsidR="00ED6318">
        <w:tab/>
      </w:r>
      <w:r>
        <w:t>microSD or microSDHC card</w:t>
      </w:r>
      <w:r w:rsidR="00CD25C8">
        <w:t>:</w:t>
      </w:r>
      <w:r w:rsidR="00750802">
        <w:t xml:space="preserve"> </w:t>
      </w:r>
      <w:r w:rsidR="00CD25C8">
        <w:t>1GB</w:t>
      </w:r>
      <w:r>
        <w:t xml:space="preserve"> to 32GB</w:t>
      </w:r>
      <w:r w:rsidR="00750802">
        <w:t xml:space="preserve"> (</w:t>
      </w:r>
      <w:r w:rsidR="00CD25C8">
        <w:t>FAT16 or FAT32</w:t>
      </w:r>
      <w:r w:rsidR="00750802">
        <w:t>)</w:t>
      </w:r>
    </w:p>
    <w:p w:rsidR="009C696D" w:rsidRDefault="009C696D" w:rsidP="009C696D">
      <w:r>
        <w:tab/>
        <w:t>Sample</w:t>
      </w:r>
      <w:r w:rsidR="004F1873">
        <w:t xml:space="preserve"> Limit</w:t>
      </w:r>
      <w:r>
        <w:t xml:space="preserve">: </w:t>
      </w:r>
      <w:r w:rsidR="00ED6318">
        <w:tab/>
      </w:r>
      <w:r w:rsidR="00ED6318">
        <w:tab/>
      </w:r>
      <w:r>
        <w:t xml:space="preserve">Limited by </w:t>
      </w:r>
      <w:r w:rsidR="003567D3">
        <w:t xml:space="preserve">battery </w:t>
      </w:r>
      <w:r>
        <w:t>power and sample interval</w:t>
      </w:r>
      <w:r w:rsidR="003567D3">
        <w:t>s</w:t>
      </w:r>
      <w:r>
        <w:t xml:space="preserve">, not storage capacity </w:t>
      </w:r>
    </w:p>
    <w:p w:rsidR="00335179" w:rsidRDefault="00335179" w:rsidP="00335179">
      <w:pPr>
        <w:pStyle w:val="Heading2"/>
      </w:pPr>
      <w:bookmarkStart w:id="9" w:name="_Toc503436802"/>
      <w:r>
        <w:t>Clock</w:t>
      </w:r>
      <w:bookmarkEnd w:id="9"/>
    </w:p>
    <w:p w:rsidR="00335179" w:rsidRDefault="00335179" w:rsidP="00335179">
      <w:pPr>
        <w:ind w:left="720"/>
      </w:pPr>
      <w:r>
        <w:t>Unit:</w:t>
      </w:r>
      <w:r>
        <w:tab/>
      </w:r>
      <w:r>
        <w:tab/>
      </w:r>
      <w:r>
        <w:tab/>
        <w:t>DS3234: RTC with Temperature Compensated Crystal Oscillator</w:t>
      </w:r>
    </w:p>
    <w:p w:rsidR="00335179" w:rsidRDefault="00335179" w:rsidP="00335179">
      <w:pPr>
        <w:ind w:left="720"/>
      </w:pPr>
      <w:r>
        <w:t>Maximum Error:</w:t>
      </w:r>
      <w:r>
        <w:tab/>
        <w:t>1.05 minutes/year (0°C to 40°C)</w:t>
      </w:r>
    </w:p>
    <w:p w:rsidR="00335179" w:rsidRPr="00335179" w:rsidRDefault="00335179" w:rsidP="00335179">
      <w:pPr>
        <w:ind w:left="2160" w:firstLine="720"/>
      </w:pPr>
      <w:r>
        <w:t>1.84 minutes/year (-40°C to 85°C),</w:t>
      </w:r>
    </w:p>
    <w:p w:rsidR="00A52CAD" w:rsidRDefault="00A52CAD" w:rsidP="00C73306">
      <w:pPr>
        <w:pStyle w:val="Heading2"/>
      </w:pPr>
      <w:bookmarkStart w:id="10" w:name="_Toc503436803"/>
      <w:r>
        <w:t>Release</w:t>
      </w:r>
      <w:bookmarkEnd w:id="10"/>
    </w:p>
    <w:p w:rsidR="00A52CAD" w:rsidRPr="00206C49" w:rsidRDefault="00A52CAD" w:rsidP="00A52CAD">
      <w:pPr>
        <w:ind w:left="720"/>
      </w:pPr>
      <w:r w:rsidRPr="00206C49">
        <w:t>Burn Wire Unit:</w:t>
      </w:r>
      <w:r w:rsidRPr="00206C49">
        <w:tab/>
      </w:r>
      <w:r w:rsidRPr="00206C49">
        <w:tab/>
        <w:t>SubSeaSonics TR-45</w:t>
      </w:r>
    </w:p>
    <w:p w:rsidR="00A52CAD" w:rsidRPr="00206C49" w:rsidRDefault="00A52CAD" w:rsidP="00A52CAD">
      <w:pPr>
        <w:ind w:left="720"/>
      </w:pPr>
      <w:r w:rsidRPr="00206C49">
        <w:t>Maximum Time:</w:t>
      </w:r>
      <w:r w:rsidRPr="00206C49">
        <w:tab/>
        <w:t>170 Days after programming</w:t>
      </w:r>
    </w:p>
    <w:p w:rsidR="000E1E00" w:rsidRPr="00206C49" w:rsidRDefault="000E1E00" w:rsidP="00A52CAD">
      <w:pPr>
        <w:ind w:left="720"/>
      </w:pPr>
      <w:r w:rsidRPr="00206C49">
        <w:t>Depth Rating:</w:t>
      </w:r>
      <w:r w:rsidRPr="00206C49">
        <w:tab/>
      </w:r>
      <w:r w:rsidRPr="00206C49">
        <w:tab/>
        <w:t>244 meters</w:t>
      </w:r>
    </w:p>
    <w:p w:rsidR="00A52CAD" w:rsidRPr="00206C49" w:rsidRDefault="00A52CAD" w:rsidP="00A52CAD">
      <w:pPr>
        <w:ind w:left="720"/>
      </w:pPr>
      <w:r w:rsidRPr="00206C49">
        <w:t>Maximum Load:</w:t>
      </w:r>
      <w:r w:rsidRPr="00206C49">
        <w:tab/>
        <w:t>40 lbs on Burn Wire Release Link</w:t>
      </w:r>
    </w:p>
    <w:p w:rsidR="00A52CAD" w:rsidRPr="00206C49" w:rsidRDefault="00A52CAD" w:rsidP="000E1E00">
      <w:pPr>
        <w:ind w:left="2160" w:firstLine="720"/>
      </w:pPr>
      <w:r w:rsidRPr="00206C49">
        <w:t>200 lbs on Main Release Link</w:t>
      </w:r>
    </w:p>
    <w:p w:rsidR="00206C49" w:rsidRPr="00206C49" w:rsidRDefault="00206C49" w:rsidP="000E1E00">
      <w:pPr>
        <w:ind w:left="2160" w:firstLine="720"/>
      </w:pPr>
    </w:p>
    <w:p w:rsidR="00206C49" w:rsidRPr="00206C49" w:rsidRDefault="00206C49" w:rsidP="00206C49">
      <w:pPr>
        <w:ind w:left="720"/>
      </w:pPr>
      <w:r w:rsidRPr="00206C49">
        <w:t>Burn Wire Unit:</w:t>
      </w:r>
      <w:r w:rsidRPr="00206C49">
        <w:tab/>
      </w:r>
      <w:r w:rsidRPr="00206C49">
        <w:tab/>
        <w:t>DBV Release Cylinder</w:t>
      </w:r>
    </w:p>
    <w:p w:rsidR="00206C49" w:rsidRPr="00206C49" w:rsidRDefault="00206C49" w:rsidP="00206C49">
      <w:pPr>
        <w:ind w:left="720"/>
      </w:pPr>
      <w:r w:rsidRPr="00206C49">
        <w:t>Maximum Time:</w:t>
      </w:r>
      <w:r w:rsidRPr="00206C49">
        <w:tab/>
        <w:t>24 months after programming</w:t>
      </w:r>
    </w:p>
    <w:p w:rsidR="00206C49" w:rsidRPr="00206C49" w:rsidRDefault="00206C49" w:rsidP="00206C49">
      <w:pPr>
        <w:ind w:left="720"/>
      </w:pPr>
      <w:r w:rsidRPr="00206C49">
        <w:t>Depth Rating:</w:t>
      </w:r>
      <w:r w:rsidRPr="00206C49">
        <w:tab/>
      </w:r>
      <w:r w:rsidRPr="00206C49">
        <w:tab/>
        <w:t>2000 meters</w:t>
      </w:r>
    </w:p>
    <w:p w:rsidR="00206C49" w:rsidRPr="00206C49" w:rsidRDefault="00206C49" w:rsidP="00206C49">
      <w:pPr>
        <w:ind w:left="720"/>
      </w:pPr>
      <w:r w:rsidRPr="00206C49">
        <w:t>Maximum Load:</w:t>
      </w:r>
      <w:r w:rsidRPr="00206C49">
        <w:tab/>
        <w:t>300 lbs on Burn Wire Release Link</w:t>
      </w:r>
    </w:p>
    <w:p w:rsidR="00206C49" w:rsidRPr="00206C49" w:rsidRDefault="00206C49" w:rsidP="000E1E00">
      <w:pPr>
        <w:ind w:left="2160" w:firstLine="720"/>
      </w:pPr>
    </w:p>
    <w:p w:rsidR="00206C49" w:rsidRPr="00206C49" w:rsidRDefault="00206C49" w:rsidP="00206C49">
      <w:pPr>
        <w:ind w:left="720"/>
      </w:pPr>
      <w:r w:rsidRPr="00206C49">
        <w:t>Burn Wire Unit:</w:t>
      </w:r>
      <w:r w:rsidRPr="00206C49">
        <w:tab/>
      </w:r>
      <w:r w:rsidRPr="00206C49">
        <w:tab/>
        <w:t>DBV Release Block</w:t>
      </w:r>
    </w:p>
    <w:p w:rsidR="00206C49" w:rsidRPr="00206C49" w:rsidRDefault="00206C49" w:rsidP="00206C49">
      <w:pPr>
        <w:ind w:left="720"/>
      </w:pPr>
      <w:r w:rsidRPr="00206C49">
        <w:t>Maximum Time:</w:t>
      </w:r>
      <w:r w:rsidRPr="00206C49">
        <w:tab/>
        <w:t>24 months after programming</w:t>
      </w:r>
    </w:p>
    <w:p w:rsidR="00206C49" w:rsidRPr="00206C49" w:rsidRDefault="00206C49" w:rsidP="00206C49">
      <w:pPr>
        <w:ind w:left="720"/>
      </w:pPr>
      <w:r w:rsidRPr="00206C49">
        <w:t>Depth Rating:</w:t>
      </w:r>
      <w:r w:rsidRPr="00206C49">
        <w:tab/>
      </w:r>
      <w:r w:rsidRPr="00206C49">
        <w:tab/>
        <w:t>2000 meters</w:t>
      </w:r>
    </w:p>
    <w:p w:rsidR="00206C49" w:rsidRPr="00206C49" w:rsidRDefault="00206C49" w:rsidP="00206C49">
      <w:pPr>
        <w:ind w:left="720"/>
      </w:pPr>
      <w:r w:rsidRPr="00206C49">
        <w:t>Maximum Load:</w:t>
      </w:r>
      <w:r w:rsidRPr="00206C49">
        <w:tab/>
        <w:t>300 lbs on Burn Wire Release Link</w:t>
      </w:r>
    </w:p>
    <w:p w:rsidR="00206C49" w:rsidRDefault="00206C49" w:rsidP="000E1E00">
      <w:pPr>
        <w:ind w:left="2160" w:firstLine="720"/>
      </w:pPr>
    </w:p>
    <w:p w:rsidR="00206C49" w:rsidRPr="00A52CAD" w:rsidRDefault="00206C49" w:rsidP="000E1E00">
      <w:pPr>
        <w:ind w:left="2160" w:firstLine="720"/>
      </w:pPr>
    </w:p>
    <w:p w:rsidR="000F1666" w:rsidRDefault="00ED6318" w:rsidP="00C73306">
      <w:pPr>
        <w:pStyle w:val="Heading2"/>
      </w:pPr>
      <w:bookmarkStart w:id="11" w:name="_Toc503436804"/>
      <w:r>
        <w:t>Physical Parameters</w:t>
      </w:r>
      <w:bookmarkEnd w:id="11"/>
      <w:r w:rsidR="00750802">
        <w:t xml:space="preserve"> </w:t>
      </w:r>
      <w:r w:rsidR="000F1666">
        <w:t xml:space="preserve"> </w:t>
      </w:r>
    </w:p>
    <w:p w:rsidR="00ED6318" w:rsidRDefault="000313D3" w:rsidP="000F1666">
      <w:pPr>
        <w:ind w:firstLine="720"/>
      </w:pPr>
      <w:r>
        <w:t>Pressure</w:t>
      </w:r>
      <w:r w:rsidR="00C73306">
        <w:t xml:space="preserve"> </w:t>
      </w:r>
      <w:r w:rsidR="00ED6318">
        <w:t>Housing:</w:t>
      </w:r>
      <w:r w:rsidR="00ED6318">
        <w:tab/>
      </w:r>
      <w:r w:rsidR="00C73306">
        <w:t xml:space="preserve">12” Trawl Float </w:t>
      </w:r>
    </w:p>
    <w:p w:rsidR="00206C49" w:rsidRDefault="00ED6318" w:rsidP="002257ED">
      <w:r>
        <w:tab/>
        <w:t>Depth Rating:</w:t>
      </w:r>
      <w:r>
        <w:tab/>
      </w:r>
      <w:r>
        <w:tab/>
      </w:r>
      <w:r w:rsidR="00206C49">
        <w:t xml:space="preserve">** pressure sensor rated to </w:t>
      </w:r>
      <w:r w:rsidR="00014516">
        <w:t xml:space="preserve">100m </w:t>
      </w:r>
      <w:r w:rsidR="00206C49">
        <w:t xml:space="preserve">or 300m is limiting factor. </w:t>
      </w:r>
    </w:p>
    <w:p w:rsidR="00ED6318" w:rsidRDefault="00206C49" w:rsidP="002257ED">
      <w:r>
        <w:tab/>
      </w:r>
      <w:r>
        <w:tab/>
      </w:r>
      <w:r>
        <w:tab/>
      </w:r>
      <w:r>
        <w:tab/>
        <w:t xml:space="preserve">Trawl Float rated to 500m, Fluorometer rated to 600m. </w:t>
      </w:r>
    </w:p>
    <w:p w:rsidR="00F30271" w:rsidRDefault="002257ED" w:rsidP="00ED6318">
      <w:pPr>
        <w:ind w:firstLine="720"/>
      </w:pPr>
      <w:r>
        <w:lastRenderedPageBreak/>
        <w:t xml:space="preserve">Net Buoyancy: </w:t>
      </w:r>
      <w:r>
        <w:tab/>
      </w:r>
      <w:r>
        <w:tab/>
      </w:r>
      <w:r w:rsidR="00F30271">
        <w:t>~</w:t>
      </w:r>
      <w:r>
        <w:t>15 lbs. (freshwater,</w:t>
      </w:r>
      <w:r w:rsidR="00E96710">
        <w:t xml:space="preserve"> no ballast</w:t>
      </w:r>
      <w:r>
        <w:t>)</w:t>
      </w:r>
      <w:r w:rsidR="00E96710">
        <w:tab/>
      </w:r>
    </w:p>
    <w:p w:rsidR="002257ED" w:rsidRDefault="00F30271" w:rsidP="00F30271">
      <w:pPr>
        <w:ind w:left="2880"/>
      </w:pPr>
      <w:r>
        <w:t>~</w:t>
      </w:r>
      <w:r w:rsidR="00E96710">
        <w:t>8 lbs. (freshwater, ballasted)</w:t>
      </w:r>
    </w:p>
    <w:p w:rsidR="00ED6318" w:rsidRDefault="00ED6318" w:rsidP="00ED6318">
      <w:pPr>
        <w:ind w:firstLine="720"/>
      </w:pPr>
      <w:r w:rsidRPr="00014516">
        <w:rPr>
          <w:highlight w:val="yellow"/>
        </w:rPr>
        <w:t>Length:</w:t>
      </w:r>
      <w:r w:rsidRPr="00014516">
        <w:rPr>
          <w:highlight w:val="yellow"/>
        </w:rPr>
        <w:tab/>
      </w:r>
      <w:r w:rsidRPr="00014516">
        <w:rPr>
          <w:highlight w:val="yellow"/>
        </w:rPr>
        <w:tab/>
      </w:r>
      <w:r w:rsidRPr="00014516">
        <w:rPr>
          <w:highlight w:val="yellow"/>
        </w:rPr>
        <w:tab/>
      </w:r>
      <w:r w:rsidR="00CA1273" w:rsidRPr="00014516">
        <w:rPr>
          <w:highlight w:val="yellow"/>
        </w:rPr>
        <w:t>35</w:t>
      </w:r>
      <w:r w:rsidR="002257ED" w:rsidRPr="00014516">
        <w:rPr>
          <w:highlight w:val="yellow"/>
        </w:rPr>
        <w:t>.0</w:t>
      </w:r>
      <w:r w:rsidRPr="00014516">
        <w:rPr>
          <w:highlight w:val="yellow"/>
        </w:rPr>
        <w:t xml:space="preserve"> in (</w:t>
      </w:r>
      <w:r w:rsidR="00CA1273" w:rsidRPr="00014516">
        <w:rPr>
          <w:highlight w:val="yellow"/>
        </w:rPr>
        <w:t>88.9</w:t>
      </w:r>
      <w:r w:rsidRPr="00014516">
        <w:rPr>
          <w:highlight w:val="yellow"/>
        </w:rPr>
        <w:t xml:space="preserve"> cm)</w:t>
      </w:r>
      <w:r w:rsidR="00CA1273" w:rsidRPr="00014516">
        <w:rPr>
          <w:highlight w:val="yellow"/>
        </w:rPr>
        <w:t xml:space="preserve"> from top of end cap to bottom of main release link</w:t>
      </w:r>
    </w:p>
    <w:p w:rsidR="00ED6318" w:rsidRPr="00FF1A74" w:rsidRDefault="002257ED" w:rsidP="00ED6318">
      <w:pPr>
        <w:ind w:firstLine="720"/>
        <w:rPr>
          <w:highlight w:val="yellow"/>
        </w:rPr>
      </w:pPr>
      <w:r w:rsidRPr="00FF1A74">
        <w:rPr>
          <w:highlight w:val="yellow"/>
        </w:rPr>
        <w:t>Weight in Air:</w:t>
      </w:r>
      <w:r w:rsidRPr="00FF1A74">
        <w:rPr>
          <w:highlight w:val="yellow"/>
        </w:rPr>
        <w:tab/>
      </w:r>
      <w:r w:rsidRPr="00FF1A74">
        <w:rPr>
          <w:highlight w:val="yellow"/>
        </w:rPr>
        <w:tab/>
        <w:t>0.0 lbs (</w:t>
      </w:r>
      <w:r w:rsidR="00ED6318" w:rsidRPr="00FF1A74">
        <w:rPr>
          <w:highlight w:val="yellow"/>
        </w:rPr>
        <w:t>0</w:t>
      </w:r>
      <w:r w:rsidRPr="00FF1A74">
        <w:rPr>
          <w:highlight w:val="yellow"/>
        </w:rPr>
        <w:t>.0</w:t>
      </w:r>
      <w:r w:rsidR="00ED6318" w:rsidRPr="00FF1A74">
        <w:rPr>
          <w:highlight w:val="yellow"/>
        </w:rPr>
        <w:t xml:space="preserve"> g)</w:t>
      </w:r>
    </w:p>
    <w:p w:rsidR="00975C4C" w:rsidRDefault="002257ED" w:rsidP="00206C49">
      <w:pPr>
        <w:ind w:firstLine="720"/>
      </w:pPr>
      <w:r w:rsidRPr="00FF1A74">
        <w:rPr>
          <w:highlight w:val="yellow"/>
        </w:rPr>
        <w:t>Weight in Water:</w:t>
      </w:r>
      <w:r w:rsidRPr="00FF1A74">
        <w:rPr>
          <w:highlight w:val="yellow"/>
        </w:rPr>
        <w:tab/>
        <w:t>0.0 lbs (0.0</w:t>
      </w:r>
      <w:r w:rsidR="00ED6318" w:rsidRPr="00FF1A74">
        <w:rPr>
          <w:highlight w:val="yellow"/>
        </w:rPr>
        <w:t xml:space="preserve"> g)</w:t>
      </w:r>
    </w:p>
    <w:p w:rsidR="00206C49" w:rsidRPr="00206C49" w:rsidRDefault="00206C49" w:rsidP="00206C49">
      <w:pPr>
        <w:ind w:firstLine="720"/>
      </w:pPr>
    </w:p>
    <w:p w:rsidR="006330DF" w:rsidRDefault="00FD56C6" w:rsidP="00FD56C6">
      <w:pPr>
        <w:pStyle w:val="Heading1"/>
      </w:pPr>
      <w:bookmarkStart w:id="12" w:name="_Ref503252839"/>
      <w:bookmarkStart w:id="13" w:name="_Toc503436805"/>
      <w:r>
        <w:t>Overview</w:t>
      </w:r>
      <w:bookmarkEnd w:id="12"/>
      <w:bookmarkEnd w:id="13"/>
    </w:p>
    <w:p w:rsidR="0007621B" w:rsidRPr="004877D8" w:rsidRDefault="004877D8" w:rsidP="004877D8">
      <w:pPr>
        <w:ind w:firstLine="360"/>
      </w:pPr>
      <w:r w:rsidRPr="004877D8">
        <w:t>The</w:t>
      </w:r>
      <w:r w:rsidR="00975C4C">
        <w:t xml:space="preserve"> Pop-</w:t>
      </w:r>
      <w:r>
        <w:t xml:space="preserve">Up Buoy has a 4 phase deployment program.  Each of these phases is run sequentially.  The dates and times when each phase starts and ends </w:t>
      </w:r>
      <w:r w:rsidR="00D53A00">
        <w:t>are</w:t>
      </w:r>
      <w:r>
        <w:t xml:space="preserve"> based on user configuration.  For more information on configuring dates and times, see Section </w:t>
      </w:r>
      <w:r>
        <w:fldChar w:fldCharType="begin"/>
      </w:r>
      <w:r>
        <w:instrText xml:space="preserve"> REF _Ref502917145 \r \h </w:instrText>
      </w:r>
      <w:r>
        <w:fldChar w:fldCharType="separate"/>
      </w:r>
      <w:r w:rsidR="00FD0463">
        <w:t>6.5</w:t>
      </w:r>
      <w:r>
        <w:fldChar w:fldCharType="end"/>
      </w:r>
      <w:r>
        <w:t>.</w:t>
      </w:r>
    </w:p>
    <w:p w:rsidR="002C3715" w:rsidRDefault="002C3715" w:rsidP="00A3139A">
      <w:pPr>
        <w:pStyle w:val="Heading2"/>
      </w:pPr>
      <w:bookmarkStart w:id="14" w:name="_Toc503436806"/>
      <w:r w:rsidRPr="00A3139A">
        <w:t>Phase 1 – On Bottom</w:t>
      </w:r>
      <w:bookmarkEnd w:id="14"/>
    </w:p>
    <w:p w:rsidR="00A3139A" w:rsidRPr="00A3139A" w:rsidRDefault="00A3139A" w:rsidP="00A3139A">
      <w:pPr>
        <w:ind w:firstLine="360"/>
      </w:pPr>
      <w:r>
        <w:t xml:space="preserve">During Phase 1, the </w:t>
      </w:r>
      <w:r w:rsidR="0005263B">
        <w:t>Pop-</w:t>
      </w:r>
      <w:r>
        <w:t xml:space="preserve">Up Buoy is assumed to be anchored to the bottom.  The unit will simply wake up, take a sample from each sensor, and go back to sleep.  The </w:t>
      </w:r>
      <w:r w:rsidRPr="000B1705">
        <w:rPr>
          <w:i/>
        </w:rPr>
        <w:t>bottom sample interval</w:t>
      </w:r>
      <w:r>
        <w:t xml:space="preserve"> is nominally </w:t>
      </w:r>
      <w:r w:rsidR="00014516">
        <w:t>1 hour</w:t>
      </w:r>
      <w:r>
        <w:t>, but can be changed by the user.</w:t>
      </w:r>
    </w:p>
    <w:p w:rsidR="002C3715" w:rsidRDefault="002C3715" w:rsidP="00A3139A">
      <w:pPr>
        <w:pStyle w:val="Heading2"/>
      </w:pPr>
      <w:bookmarkStart w:id="15" w:name="_Toc503436807"/>
      <w:r w:rsidRPr="00A3139A">
        <w:t xml:space="preserve">Phase 2 – </w:t>
      </w:r>
      <w:r w:rsidR="002E6D65" w:rsidRPr="00A3139A">
        <w:t>Profile</w:t>
      </w:r>
      <w:bookmarkEnd w:id="15"/>
    </w:p>
    <w:p w:rsidR="00DE3F43" w:rsidRDefault="000B1705" w:rsidP="00DE3F43">
      <w:pPr>
        <w:ind w:firstLine="360"/>
      </w:pPr>
      <w:r>
        <w:t xml:space="preserve">During Phase 2, the </w:t>
      </w:r>
      <w:r w:rsidR="0005263B">
        <w:t>Pop-</w:t>
      </w:r>
      <w:r>
        <w:t>Up Buoy actively waits on the bottom until it senses a change in depth. Once the unit senses a change in depth, it will take samples from each sensor at 4 times per second, for a set amount of time</w:t>
      </w:r>
      <w:r w:rsidR="00DE3F43">
        <w:t xml:space="preserve"> (nominally 90 seconds)</w:t>
      </w:r>
      <w:r>
        <w:t>, collecting a vertical profile of the water column on its way to the surface (or ice).</w:t>
      </w:r>
      <w:r w:rsidR="00DE3F43">
        <w:t xml:space="preserve">  </w:t>
      </w:r>
    </w:p>
    <w:p w:rsidR="000B1705" w:rsidRPr="000B1705" w:rsidRDefault="00DE3F43" w:rsidP="00DE3F43">
      <w:pPr>
        <w:ind w:firstLine="360"/>
      </w:pPr>
      <w:r>
        <w:t xml:space="preserve">The unit is designed to wake up a significant amount of time before the scheduled release (nominally 6 hours).  Since the burn wire release uses an independent clock, this ensures the unit will sense the start of the profile, regardless of any drift in either clock or minor </w:t>
      </w:r>
      <w:r w:rsidR="00D43DD1">
        <w:t>offsets</w:t>
      </w:r>
      <w:r>
        <w:t xml:space="preserve"> when programming</w:t>
      </w:r>
      <w:r w:rsidR="00D43DD1">
        <w:t xml:space="preserve"> either</w:t>
      </w:r>
      <w:r>
        <w:t>.</w:t>
      </w:r>
    </w:p>
    <w:p w:rsidR="002C3715" w:rsidRPr="00014516" w:rsidRDefault="002C3715" w:rsidP="00A3139A">
      <w:pPr>
        <w:pStyle w:val="Heading2"/>
        <w:rPr>
          <w:highlight w:val="yellow"/>
        </w:rPr>
      </w:pPr>
      <w:bookmarkStart w:id="16" w:name="_Toc503436808"/>
      <w:r w:rsidRPr="00014516">
        <w:rPr>
          <w:highlight w:val="yellow"/>
        </w:rPr>
        <w:t>Phase 3 – Under Ice</w:t>
      </w:r>
      <w:bookmarkEnd w:id="16"/>
      <w:r w:rsidRPr="00014516">
        <w:rPr>
          <w:highlight w:val="yellow"/>
        </w:rPr>
        <w:t xml:space="preserve"> </w:t>
      </w:r>
    </w:p>
    <w:p w:rsidR="00975C4C" w:rsidRPr="00014516" w:rsidRDefault="00975C4C" w:rsidP="00975C4C">
      <w:pPr>
        <w:ind w:firstLine="360"/>
        <w:rPr>
          <w:highlight w:val="yellow"/>
        </w:rPr>
      </w:pPr>
      <w:r w:rsidRPr="00014516">
        <w:rPr>
          <w:highlight w:val="yellow"/>
        </w:rPr>
        <w:t xml:space="preserve">The unit will take sample and search for a GPS location at standard interval (nominally 1 hour).  As soon as the unit is able to obtain a GPS fix, it will begin attempting to transmit data via Iridium.  If any messages are sent successfully, the unit will continue sending messages until all data has been sent.  The unit will also only wait 5 minutes in between samples if data is sent successfully in order to transmit data back more quickly.  The unit can also receive messages when it is transmitting data. </w:t>
      </w:r>
    </w:p>
    <w:p w:rsidR="00975C4C" w:rsidRPr="00014516" w:rsidRDefault="00975C4C" w:rsidP="00975C4C">
      <w:pPr>
        <w:ind w:firstLine="360"/>
        <w:rPr>
          <w:rFonts w:asciiTheme="majorHAnsi" w:eastAsiaTheme="majorEastAsia" w:hAnsiTheme="majorHAnsi" w:cstheme="majorBidi"/>
          <w:b/>
          <w:bCs/>
          <w:color w:val="4F81BD" w:themeColor="accent1"/>
          <w:sz w:val="26"/>
          <w:szCs w:val="26"/>
          <w:highlight w:val="yellow"/>
        </w:rPr>
      </w:pPr>
      <w:r w:rsidRPr="00014516">
        <w:rPr>
          <w:highlight w:val="yellow"/>
        </w:rPr>
        <w:t xml:space="preserve">Once all data has been sent, the unit will revert into a ‘drifter’ mode, where it will sample, search for a GPS fix, and attempt to transmit its position once per day.  </w:t>
      </w:r>
      <w:r w:rsidRPr="00014516">
        <w:rPr>
          <w:highlight w:val="yellow"/>
        </w:rPr>
        <w:br w:type="page"/>
      </w:r>
    </w:p>
    <w:p w:rsidR="00A3139A" w:rsidRPr="00014516" w:rsidRDefault="00A3139A" w:rsidP="00A3139A">
      <w:pPr>
        <w:pStyle w:val="Heading2"/>
        <w:rPr>
          <w:highlight w:val="yellow"/>
        </w:rPr>
      </w:pPr>
      <w:bookmarkStart w:id="17" w:name="_Toc503436810"/>
      <w:r w:rsidRPr="00014516">
        <w:rPr>
          <w:highlight w:val="yellow"/>
        </w:rPr>
        <w:lastRenderedPageBreak/>
        <w:t>Example</w:t>
      </w:r>
      <w:bookmarkEnd w:id="17"/>
    </w:p>
    <w:p w:rsidR="00A3139A" w:rsidRPr="00014516" w:rsidRDefault="00A3139A" w:rsidP="00A3139A">
      <w:pPr>
        <w:ind w:firstLine="360"/>
        <w:rPr>
          <w:highlight w:val="yellow"/>
        </w:rPr>
      </w:pPr>
      <w:r w:rsidRPr="00014516">
        <w:rPr>
          <w:highlight w:val="yellow"/>
        </w:rPr>
        <w:t>The following is an example of a deployment description which is provided after programming a unit for deployment.   This is from a deployment on the DY17-08 Cruise.  All items in parentheses ( ) or brackets [ ] are configured by the user.</w:t>
      </w:r>
    </w:p>
    <w:p w:rsidR="00A3139A" w:rsidRPr="00014516" w:rsidRDefault="00A3139A" w:rsidP="00A3139A">
      <w:pPr>
        <w:ind w:firstLine="360"/>
        <w:rPr>
          <w:highlight w:val="yellow"/>
        </w:rPr>
      </w:pPr>
    </w:p>
    <w:p w:rsidR="00A3139A" w:rsidRPr="00014516" w:rsidRDefault="00A3139A" w:rsidP="00A3139A">
      <w:pPr>
        <w:ind w:firstLine="360"/>
        <w:rPr>
          <w:rFonts w:ascii="Arial Narrow" w:hAnsi="Arial Narrow"/>
          <w:highlight w:val="yellow"/>
        </w:rPr>
      </w:pPr>
      <w:r w:rsidRPr="00014516">
        <w:rPr>
          <w:rFonts w:ascii="Arial Narrow" w:hAnsi="Arial Narrow"/>
          <w:highlight w:val="yellow"/>
        </w:rPr>
        <w:t>Deployment Schedule:</w:t>
      </w:r>
    </w:p>
    <w:p w:rsidR="00A3139A" w:rsidRPr="00014516" w:rsidRDefault="00A3139A" w:rsidP="00A3139A">
      <w:pPr>
        <w:ind w:firstLine="360"/>
        <w:rPr>
          <w:rFonts w:ascii="Arial Narrow" w:hAnsi="Arial Narrow"/>
          <w:highlight w:val="yellow"/>
        </w:rPr>
      </w:pPr>
      <w:r w:rsidRPr="00014516">
        <w:rPr>
          <w:rFonts w:ascii="Arial Narrow" w:hAnsi="Arial Narrow"/>
          <w:highlight w:val="yellow"/>
        </w:rPr>
        <w:t>--PHASE 1--</w:t>
      </w:r>
    </w:p>
    <w:p w:rsidR="00A3139A" w:rsidRPr="00014516" w:rsidRDefault="00A3139A" w:rsidP="00A3139A">
      <w:pPr>
        <w:ind w:firstLine="360"/>
        <w:rPr>
          <w:rFonts w:ascii="Arial Narrow" w:hAnsi="Arial Narrow"/>
          <w:highlight w:val="yellow"/>
        </w:rPr>
      </w:pPr>
      <w:r w:rsidRPr="00014516">
        <w:rPr>
          <w:rFonts w:ascii="Arial Narrow" w:hAnsi="Arial Narrow"/>
          <w:highlight w:val="yellow"/>
        </w:rPr>
        <w:t xml:space="preserve">  Unit will start sampling [Sep 27 2017 00:00:00] and take a sample every (6h,0m,0s)</w:t>
      </w:r>
    </w:p>
    <w:p w:rsidR="00A3139A" w:rsidRPr="00014516" w:rsidRDefault="00A3139A" w:rsidP="00A3139A">
      <w:pPr>
        <w:ind w:firstLine="360"/>
        <w:rPr>
          <w:rFonts w:ascii="Arial Narrow" w:hAnsi="Arial Narrow"/>
          <w:highlight w:val="yellow"/>
        </w:rPr>
      </w:pPr>
      <w:r w:rsidRPr="00014516">
        <w:rPr>
          <w:rFonts w:ascii="Arial Narrow" w:hAnsi="Arial Narrow"/>
          <w:highlight w:val="yellow"/>
        </w:rPr>
        <w:t>--PHASE 2--</w:t>
      </w:r>
    </w:p>
    <w:p w:rsidR="00A3139A" w:rsidRPr="00014516" w:rsidRDefault="00A3139A" w:rsidP="00A3139A">
      <w:pPr>
        <w:ind w:firstLine="360"/>
        <w:rPr>
          <w:rFonts w:ascii="Arial Narrow" w:hAnsi="Arial Narrow"/>
          <w:highlight w:val="yellow"/>
        </w:rPr>
      </w:pPr>
      <w:r w:rsidRPr="00014516">
        <w:rPr>
          <w:rFonts w:ascii="Arial Narrow" w:hAnsi="Arial Narrow"/>
          <w:highlight w:val="yellow"/>
        </w:rPr>
        <w:t xml:space="preserve">  Release Expected [Feb 20 2018 15:00:00] (&lt;--Set Burn Wire Release for this exact time/date.)</w:t>
      </w:r>
    </w:p>
    <w:p w:rsidR="00A3139A" w:rsidRPr="00014516" w:rsidRDefault="00A3139A" w:rsidP="00A3139A">
      <w:pPr>
        <w:ind w:firstLine="360"/>
        <w:rPr>
          <w:rFonts w:ascii="Arial Narrow" w:hAnsi="Arial Narrow"/>
          <w:highlight w:val="yellow"/>
        </w:rPr>
      </w:pPr>
      <w:r w:rsidRPr="00014516">
        <w:rPr>
          <w:rFonts w:ascii="Arial Narrow" w:hAnsi="Arial Narrow"/>
          <w:highlight w:val="yellow"/>
        </w:rPr>
        <w:t xml:space="preserve">  Unit will wake up  (2h,0m,0s) before scheduled release and wait for profile.</w:t>
      </w:r>
    </w:p>
    <w:p w:rsidR="00A3139A" w:rsidRPr="00014516" w:rsidRDefault="00A3139A" w:rsidP="00A3139A">
      <w:pPr>
        <w:ind w:firstLine="360"/>
        <w:rPr>
          <w:rFonts w:ascii="Arial Narrow" w:hAnsi="Arial Narrow"/>
          <w:highlight w:val="yellow"/>
        </w:rPr>
      </w:pPr>
      <w:r w:rsidRPr="00014516">
        <w:rPr>
          <w:rFonts w:ascii="Arial Narrow" w:hAnsi="Arial Narrow"/>
          <w:highlight w:val="yellow"/>
        </w:rPr>
        <w:t xml:space="preserve">  Start of profile will be triggered by a change in depth of (3 meters).</w:t>
      </w:r>
    </w:p>
    <w:p w:rsidR="00A3139A" w:rsidRPr="00014516" w:rsidRDefault="00A3139A" w:rsidP="00A3139A">
      <w:pPr>
        <w:ind w:firstLine="360"/>
        <w:rPr>
          <w:rFonts w:ascii="Arial Narrow" w:hAnsi="Arial Narrow"/>
          <w:highlight w:val="yellow"/>
        </w:rPr>
      </w:pPr>
      <w:r w:rsidRPr="00014516">
        <w:rPr>
          <w:rFonts w:ascii="Arial Narrow" w:hAnsi="Arial Narrow"/>
          <w:highlight w:val="yellow"/>
        </w:rPr>
        <w:t xml:space="preserve">  Profile will sample at 4 Hz for (0h,1m,30s) seconds before proceeding to phase 3. </w:t>
      </w:r>
    </w:p>
    <w:p w:rsidR="00A3139A" w:rsidRPr="00014516" w:rsidRDefault="00A3139A" w:rsidP="00A3139A">
      <w:pPr>
        <w:ind w:left="360"/>
        <w:rPr>
          <w:rFonts w:ascii="Arial Narrow" w:hAnsi="Arial Narrow"/>
          <w:highlight w:val="yellow"/>
        </w:rPr>
      </w:pPr>
      <w:r w:rsidRPr="00014516">
        <w:rPr>
          <w:rFonts w:ascii="Arial Narrow" w:hAnsi="Arial Narrow"/>
          <w:highlight w:val="yellow"/>
        </w:rPr>
        <w:t xml:space="preserve">  If unit does not sense the release within  (4h,0m,0s) of waking it will assume it missed the profile and proceed to phase 3.</w:t>
      </w:r>
    </w:p>
    <w:p w:rsidR="00A3139A" w:rsidRPr="00014516" w:rsidRDefault="00A3139A" w:rsidP="00A3139A">
      <w:pPr>
        <w:ind w:firstLine="360"/>
        <w:rPr>
          <w:rFonts w:ascii="Arial Narrow" w:hAnsi="Arial Narrow"/>
          <w:highlight w:val="yellow"/>
        </w:rPr>
      </w:pPr>
      <w:r w:rsidRPr="00014516">
        <w:rPr>
          <w:rFonts w:ascii="Arial Narrow" w:hAnsi="Arial Narrow"/>
          <w:highlight w:val="yellow"/>
        </w:rPr>
        <w:t>--PHASE 3--</w:t>
      </w:r>
    </w:p>
    <w:p w:rsidR="00A3139A" w:rsidRPr="00014516" w:rsidRDefault="00A3139A" w:rsidP="00A3139A">
      <w:pPr>
        <w:ind w:firstLine="360"/>
        <w:rPr>
          <w:rFonts w:ascii="Arial Narrow" w:hAnsi="Arial Narrow"/>
          <w:highlight w:val="yellow"/>
        </w:rPr>
      </w:pPr>
      <w:r w:rsidRPr="00014516">
        <w:rPr>
          <w:rFonts w:ascii="Arial Narrow" w:hAnsi="Arial Narrow"/>
          <w:highlight w:val="yellow"/>
        </w:rPr>
        <w:t xml:space="preserve">  Unit will assume it is under ice until [Feb 20 2018 18:00:00]</w:t>
      </w:r>
    </w:p>
    <w:p w:rsidR="00A3139A" w:rsidRPr="00014516" w:rsidRDefault="00A3139A" w:rsidP="00A3139A">
      <w:pPr>
        <w:ind w:left="360"/>
        <w:rPr>
          <w:rFonts w:ascii="Arial Narrow" w:hAnsi="Arial Narrow"/>
          <w:highlight w:val="yellow"/>
        </w:rPr>
      </w:pPr>
      <w:r w:rsidRPr="00014516">
        <w:rPr>
          <w:rFonts w:ascii="Arial Narrow" w:hAnsi="Arial Narrow"/>
          <w:highlight w:val="yellow"/>
        </w:rPr>
        <w:t xml:space="preserve">  Unit will take a sample every (1h,0m,0s) and search for GPS location only once a day to conserve battery power.</w:t>
      </w:r>
    </w:p>
    <w:p w:rsidR="00A3139A" w:rsidRPr="00014516" w:rsidRDefault="00A3139A" w:rsidP="00A3139A">
      <w:pPr>
        <w:ind w:firstLine="360"/>
        <w:rPr>
          <w:rFonts w:ascii="Arial Narrow" w:hAnsi="Arial Narrow"/>
          <w:highlight w:val="yellow"/>
        </w:rPr>
      </w:pPr>
      <w:r w:rsidRPr="00014516">
        <w:rPr>
          <w:rFonts w:ascii="Arial Narrow" w:hAnsi="Arial Narrow"/>
          <w:highlight w:val="yellow"/>
        </w:rPr>
        <w:t>--PHASE 4--</w:t>
      </w:r>
    </w:p>
    <w:p w:rsidR="00A3139A" w:rsidRPr="00014516" w:rsidRDefault="00A3139A" w:rsidP="00A3139A">
      <w:pPr>
        <w:ind w:firstLine="360"/>
        <w:rPr>
          <w:rFonts w:ascii="Arial Narrow" w:hAnsi="Arial Narrow"/>
          <w:highlight w:val="yellow"/>
        </w:rPr>
      </w:pPr>
      <w:r w:rsidRPr="00014516">
        <w:rPr>
          <w:rFonts w:ascii="Arial Narrow" w:hAnsi="Arial Narrow"/>
          <w:highlight w:val="yellow"/>
        </w:rPr>
        <w:t xml:space="preserve">  Unit will no longer assume it is under ice after [Feb 20 2018 18:00:00]</w:t>
      </w:r>
    </w:p>
    <w:p w:rsidR="00A3139A" w:rsidRPr="00014516" w:rsidRDefault="00A3139A" w:rsidP="00A3139A">
      <w:pPr>
        <w:ind w:firstLine="360"/>
        <w:rPr>
          <w:rFonts w:ascii="Arial Narrow" w:hAnsi="Arial Narrow"/>
          <w:highlight w:val="yellow"/>
        </w:rPr>
      </w:pPr>
      <w:r w:rsidRPr="00014516">
        <w:rPr>
          <w:rFonts w:ascii="Arial Narrow" w:hAnsi="Arial Narrow"/>
          <w:highlight w:val="yellow"/>
        </w:rPr>
        <w:t xml:space="preserve">  Unit will take a sample and search for GPS location every (1h,0m,0s)</w:t>
      </w:r>
    </w:p>
    <w:p w:rsidR="00A3139A" w:rsidRPr="00014516" w:rsidRDefault="00A3139A" w:rsidP="00A3139A">
      <w:pPr>
        <w:ind w:left="360"/>
        <w:rPr>
          <w:rFonts w:ascii="Arial Narrow" w:hAnsi="Arial Narrow"/>
          <w:highlight w:val="yellow"/>
        </w:rPr>
      </w:pPr>
      <w:r w:rsidRPr="00014516">
        <w:rPr>
          <w:rFonts w:ascii="Arial Narrow" w:hAnsi="Arial Narrow"/>
          <w:highlight w:val="yellow"/>
        </w:rPr>
        <w:t xml:space="preserve">  Unit will search for GPS (1 times) for (0h,2m,0s) with (0h,0m,20s)  between each attempt to confirm a lock.</w:t>
      </w:r>
    </w:p>
    <w:p w:rsidR="00A3139A" w:rsidRPr="00014516" w:rsidRDefault="00A3139A" w:rsidP="00A3139A">
      <w:pPr>
        <w:ind w:firstLine="360"/>
        <w:rPr>
          <w:rFonts w:ascii="Arial Narrow" w:hAnsi="Arial Narrow"/>
          <w:highlight w:val="yellow"/>
        </w:rPr>
      </w:pPr>
      <w:r w:rsidRPr="00014516">
        <w:rPr>
          <w:rFonts w:ascii="Arial Narrow" w:hAnsi="Arial Narrow"/>
          <w:highlight w:val="yellow"/>
        </w:rPr>
        <w:t xml:space="preserve">  If unit does successfully find a GPS lock, it will attempt to send data back in the following order:</w:t>
      </w:r>
    </w:p>
    <w:p w:rsidR="00A3139A" w:rsidRPr="00014516" w:rsidRDefault="00A3139A" w:rsidP="00A3139A">
      <w:pPr>
        <w:ind w:firstLine="360"/>
        <w:rPr>
          <w:rFonts w:ascii="Arial Narrow" w:hAnsi="Arial Narrow"/>
          <w:highlight w:val="yellow"/>
        </w:rPr>
      </w:pPr>
      <w:r w:rsidRPr="00014516">
        <w:rPr>
          <w:rFonts w:ascii="Arial Narrow" w:hAnsi="Arial Narrow"/>
          <w:highlight w:val="yellow"/>
        </w:rPr>
        <w:t xml:space="preserve">  1-File Summary, 2-Profile Data, 3-Under Ice Data, 4-Bottom Data</w:t>
      </w:r>
    </w:p>
    <w:p w:rsidR="00A3139A" w:rsidRPr="00014516" w:rsidRDefault="00A3139A" w:rsidP="00A3139A">
      <w:pPr>
        <w:ind w:firstLine="360"/>
        <w:rPr>
          <w:rFonts w:ascii="Arial Narrow" w:hAnsi="Arial Narrow"/>
          <w:highlight w:val="yellow"/>
        </w:rPr>
      </w:pPr>
      <w:r w:rsidRPr="00014516">
        <w:rPr>
          <w:rFonts w:ascii="Arial Narrow" w:hAnsi="Arial Narrow"/>
          <w:highlight w:val="yellow"/>
        </w:rPr>
        <w:t xml:space="preserve">  If any messages send successfully, the unit will automatically make another attempt in (0h,5m,0s)</w:t>
      </w:r>
    </w:p>
    <w:p w:rsidR="00A3139A" w:rsidRPr="00A3139A" w:rsidRDefault="00A3139A" w:rsidP="00A3139A">
      <w:pPr>
        <w:ind w:firstLine="360"/>
        <w:rPr>
          <w:rFonts w:ascii="Arial Narrow" w:hAnsi="Arial Narrow"/>
        </w:rPr>
      </w:pPr>
      <w:r w:rsidRPr="00014516">
        <w:rPr>
          <w:rFonts w:ascii="Arial Narrow" w:hAnsi="Arial Narrow"/>
          <w:highlight w:val="yellow"/>
        </w:rPr>
        <w:t xml:space="preserve">  Otherwise, the unit will return to sampling and searching for GPS every (1h,0m,0s)</w:t>
      </w:r>
    </w:p>
    <w:p w:rsidR="00975C4C" w:rsidRDefault="00975C4C">
      <w:pPr>
        <w:spacing w:after="200"/>
        <w:rPr>
          <w:rFonts w:asciiTheme="majorHAnsi" w:eastAsiaTheme="majorEastAsia" w:hAnsiTheme="majorHAnsi" w:cstheme="majorBidi"/>
          <w:b/>
          <w:bCs/>
          <w:color w:val="365F91" w:themeColor="accent1" w:themeShade="BF"/>
          <w:sz w:val="28"/>
          <w:szCs w:val="28"/>
        </w:rPr>
      </w:pPr>
      <w:r>
        <w:br w:type="page"/>
      </w:r>
    </w:p>
    <w:p w:rsidR="00FD56C6" w:rsidRDefault="00FD56C6" w:rsidP="00FD56C6">
      <w:pPr>
        <w:pStyle w:val="Heading1"/>
      </w:pPr>
      <w:bookmarkStart w:id="18" w:name="_Toc503436811"/>
      <w:r>
        <w:lastRenderedPageBreak/>
        <w:t>Interface</w:t>
      </w:r>
      <w:bookmarkEnd w:id="18"/>
      <w:r w:rsidR="00CB45A1">
        <w:t xml:space="preserve"> </w:t>
      </w:r>
    </w:p>
    <w:p w:rsidR="00BA6B97" w:rsidRPr="00BA6B97" w:rsidRDefault="00BA6B97" w:rsidP="00BA6B97">
      <w:pPr>
        <w:pStyle w:val="Heading2"/>
      </w:pPr>
      <w:bookmarkStart w:id="19" w:name="_Toc503436812"/>
      <w:r w:rsidRPr="00BA6B97">
        <w:t>Arduino IDE</w:t>
      </w:r>
      <w:bookmarkEnd w:id="19"/>
    </w:p>
    <w:p w:rsidR="00540227" w:rsidRDefault="00BA6B97" w:rsidP="00BA6B97">
      <w:pPr>
        <w:ind w:firstLine="360"/>
      </w:pPr>
      <w:r>
        <w:t xml:space="preserve">The Pop-Up Buoy Uses the Arduino IDE (Integrated Development Environment) to upload programs to the Buoy.  </w:t>
      </w:r>
      <w:r w:rsidR="00540227">
        <w:t>The Arduino IDE is a software package that lets users write and upload code directly to the microcontroller on the device.</w:t>
      </w:r>
    </w:p>
    <w:p w:rsidR="00BA6B97" w:rsidRPr="00BA6B97" w:rsidRDefault="00BA6B97" w:rsidP="00BA6B97">
      <w:pPr>
        <w:ind w:firstLine="360"/>
      </w:pPr>
      <w:r>
        <w:t xml:space="preserve">There are 2 different programs that must be uploaded for </w:t>
      </w:r>
      <w:r w:rsidR="00540227">
        <w:t xml:space="preserve">checking and deploying the instrument.  Instructions for how to upload programs and how to configure the instrument are in subsequent sections of this guide.  </w:t>
      </w:r>
    </w:p>
    <w:p w:rsidR="00BA6B97" w:rsidRPr="00540227" w:rsidRDefault="00540227" w:rsidP="00540227">
      <w:pPr>
        <w:ind w:firstLine="360"/>
        <w:rPr>
          <w:b/>
        </w:rPr>
      </w:pPr>
      <w:r w:rsidRPr="00540227">
        <w:rPr>
          <w:b/>
        </w:rPr>
        <w:t xml:space="preserve">Be sure to only use </w:t>
      </w:r>
      <w:r w:rsidR="00014516">
        <w:rPr>
          <w:b/>
        </w:rPr>
        <w:t>Version 1.8.5</w:t>
      </w:r>
      <w:r w:rsidRPr="00540227">
        <w:rPr>
          <w:b/>
        </w:rPr>
        <w:t xml:space="preserve"> of the Arduino IDE</w:t>
      </w:r>
      <w:r>
        <w:rPr>
          <w:b/>
        </w:rPr>
        <w:t xml:space="preserve">.  </w:t>
      </w:r>
      <w:r>
        <w:t>There are difference in library packages and the way programs are compiled which may have unpredictable consequences if another version is used.</w:t>
      </w:r>
    </w:p>
    <w:p w:rsidR="00BA6B97" w:rsidRPr="001B6C5C" w:rsidRDefault="00540227" w:rsidP="001B6C5C">
      <w:pPr>
        <w:pStyle w:val="ListParagraph"/>
        <w:ind w:left="0" w:firstLine="360"/>
      </w:pPr>
      <w:r>
        <w:t xml:space="preserve">The </w:t>
      </w:r>
      <w:r w:rsidR="00BA6B97" w:rsidRPr="00BA6B97">
        <w:t>PCB Stack must be connected to 9V power</w:t>
      </w:r>
      <w:r>
        <w:t xml:space="preserve"> when uploading and using programs</w:t>
      </w:r>
      <w:r w:rsidR="00BA6B97" w:rsidRPr="00BA6B97">
        <w:t>.  Since power is provided through USB Cable, the unit will still communicate if not connected to power, but will circuits and sensors will not initialize properly, causing errors.</w:t>
      </w:r>
      <w:r>
        <w:t xml:space="preserve">  Detailed instructions are provided in Section </w:t>
      </w:r>
      <w:r>
        <w:fldChar w:fldCharType="begin"/>
      </w:r>
      <w:r>
        <w:instrText xml:space="preserve"> REF _Ref502924718 \r \h </w:instrText>
      </w:r>
      <w:r>
        <w:fldChar w:fldCharType="separate"/>
      </w:r>
      <w:r w:rsidR="00FD0463">
        <w:t>5.3</w:t>
      </w:r>
      <w:r>
        <w:fldChar w:fldCharType="end"/>
      </w:r>
      <w:r w:rsidR="001B6C5C">
        <w:t>.</w:t>
      </w:r>
    </w:p>
    <w:p w:rsidR="00BA6B97" w:rsidRDefault="00BA6B97" w:rsidP="00BA6B97">
      <w:pPr>
        <w:pStyle w:val="Heading2"/>
      </w:pPr>
      <w:bookmarkStart w:id="20" w:name="_Ref501626806"/>
      <w:bookmarkStart w:id="21" w:name="_Toc502825414"/>
      <w:bookmarkStart w:id="22" w:name="_Toc503436813"/>
      <w:r>
        <w:t>Program</w:t>
      </w:r>
      <w:bookmarkEnd w:id="20"/>
      <w:r>
        <w:t xml:space="preserve"> (Sketch) Descriptions</w:t>
      </w:r>
      <w:bookmarkEnd w:id="21"/>
      <w:bookmarkEnd w:id="22"/>
      <w:r>
        <w:t xml:space="preserve"> </w:t>
      </w:r>
    </w:p>
    <w:p w:rsidR="00BA6B97" w:rsidRDefault="00BA6B97" w:rsidP="00BA6B97">
      <w:pPr>
        <w:ind w:firstLine="360"/>
      </w:pPr>
      <w:r>
        <w:t xml:space="preserve">Pop-Up Buoy uses 3 different programs, all described below.  The Arduino IDE calls these different programs ‘sketches’.  </w:t>
      </w:r>
    </w:p>
    <w:p w:rsidR="00BA6B97" w:rsidRDefault="00BA6B97" w:rsidP="00BA6B97">
      <w:pPr>
        <w:ind w:firstLine="360"/>
        <w:rPr>
          <w:b/>
          <w:u w:val="single"/>
        </w:rPr>
      </w:pPr>
    </w:p>
    <w:p w:rsidR="00014516" w:rsidRPr="00BB550B" w:rsidRDefault="00014516" w:rsidP="00014516">
      <w:pPr>
        <w:ind w:firstLine="360"/>
      </w:pPr>
      <w:bookmarkStart w:id="23" w:name="_Toc502825415"/>
      <w:r w:rsidRPr="00F709B1">
        <w:rPr>
          <w:b/>
          <w:u w:val="single"/>
        </w:rPr>
        <w:t>Setup and Sensor Check</w:t>
      </w:r>
      <w:r>
        <w:t xml:space="preserve"> </w:t>
      </w:r>
      <w:r>
        <w:tab/>
      </w:r>
      <w:r>
        <w:tab/>
        <w:t>(</w:t>
      </w:r>
      <w:r>
        <w:rPr>
          <w:i/>
        </w:rPr>
        <w:t>PopUp_5.3_SetupAndSensorCheck.ino)</w:t>
      </w:r>
    </w:p>
    <w:p w:rsidR="00014516" w:rsidRDefault="00014516" w:rsidP="00014516">
      <w:pPr>
        <w:ind w:firstLine="360"/>
      </w:pPr>
      <w:r>
        <w:tab/>
        <w:t xml:space="preserve">This program is used during the assembly and testing phases to test that various sensors and utilities on the units are working properly.  Once uploaded and the serial monitor is launched, the user is provided a status summary of the unit and a menu to check sensors and utilities one by one.  If there are any problems that require changes such as re-connecting a sensor, it is usually necessary to close the serial monitor and re-upload the program.  This will allow all sensors to initialize properly.  </w:t>
      </w:r>
    </w:p>
    <w:p w:rsidR="00014516" w:rsidRDefault="00014516" w:rsidP="00014516">
      <w:pPr>
        <w:ind w:firstLine="720"/>
      </w:pPr>
      <w:r>
        <w:t xml:space="preserve">For details and instructions on using the Setup and Sensor Check Program, see the Pop-Up Buoy User’s Guide.  </w:t>
      </w:r>
    </w:p>
    <w:p w:rsidR="00014516" w:rsidRDefault="00014516" w:rsidP="00014516">
      <w:pPr>
        <w:ind w:firstLine="360"/>
        <w:rPr>
          <w:b/>
          <w:u w:val="single"/>
        </w:rPr>
      </w:pPr>
    </w:p>
    <w:p w:rsidR="00014516" w:rsidRPr="00BB550B" w:rsidRDefault="00014516" w:rsidP="00014516">
      <w:pPr>
        <w:ind w:firstLine="360"/>
        <w:rPr>
          <w:i/>
        </w:rPr>
      </w:pPr>
      <w:r w:rsidRPr="00BB550B">
        <w:rPr>
          <w:b/>
          <w:u w:val="single"/>
        </w:rPr>
        <w:t>Deployment</w:t>
      </w:r>
      <w:r>
        <w:tab/>
      </w:r>
      <w:r>
        <w:tab/>
      </w:r>
      <w:r>
        <w:tab/>
        <w:t>(</w:t>
      </w:r>
      <w:r w:rsidRPr="00BE548D">
        <w:rPr>
          <w:i/>
        </w:rPr>
        <w:t>PopUp_</w:t>
      </w:r>
      <w:r>
        <w:rPr>
          <w:i/>
        </w:rPr>
        <w:t>Deployment_5.3_Arduino_1.8.5.ino)</w:t>
      </w:r>
    </w:p>
    <w:p w:rsidR="00014516" w:rsidRDefault="00014516" w:rsidP="00014516">
      <w:pPr>
        <w:ind w:firstLine="360"/>
      </w:pPr>
      <w:r>
        <w:tab/>
        <w:t xml:space="preserve">This program is used for deployments and calibrations.  All deployment parameters (dates, sample intervals, etc.) must be manually entered into the program before uploading.  </w:t>
      </w:r>
    </w:p>
    <w:p w:rsidR="00014516" w:rsidRDefault="00014516" w:rsidP="00014516">
      <w:pPr>
        <w:ind w:firstLine="720"/>
      </w:pPr>
      <w:r>
        <w:t>Once the program is uploaded and the serial monitor is launched, the user will be provided a long dialog confirming deployment parameters and verifying unit status.  This dialog should be reviewed carefully for any possible errors.</w:t>
      </w:r>
    </w:p>
    <w:p w:rsidR="00014516" w:rsidRDefault="00014516" w:rsidP="00014516">
      <w:pPr>
        <w:ind w:firstLine="720"/>
      </w:pPr>
      <w:r>
        <w:t>For details and instructions on configuring units for deployment, see the Pop-Up Buoy User’s Guide.</w:t>
      </w:r>
    </w:p>
    <w:p w:rsidR="00BA6B97" w:rsidRDefault="00BA6B97">
      <w:pPr>
        <w:spacing w:after="200"/>
        <w:rPr>
          <w:rFonts w:asciiTheme="majorHAnsi" w:eastAsiaTheme="majorEastAsia" w:hAnsiTheme="majorHAnsi" w:cstheme="majorBidi"/>
          <w:b/>
          <w:bCs/>
          <w:color w:val="4F81BD" w:themeColor="accent1"/>
          <w:sz w:val="26"/>
          <w:szCs w:val="26"/>
        </w:rPr>
      </w:pPr>
      <w:r>
        <w:br w:type="page"/>
      </w:r>
    </w:p>
    <w:p w:rsidR="00BA6B97" w:rsidRDefault="00BA6B97" w:rsidP="00BA6B97">
      <w:pPr>
        <w:pStyle w:val="Heading2"/>
      </w:pPr>
      <w:bookmarkStart w:id="24" w:name="_Ref502924718"/>
      <w:bookmarkStart w:id="25" w:name="_Toc503436814"/>
      <w:r>
        <w:lastRenderedPageBreak/>
        <w:t>Uploading Programs (Sketches)</w:t>
      </w:r>
      <w:bookmarkEnd w:id="23"/>
      <w:bookmarkEnd w:id="24"/>
      <w:bookmarkEnd w:id="25"/>
    </w:p>
    <w:p w:rsidR="00BA6B97" w:rsidRPr="00BB1956" w:rsidRDefault="00BA6B97" w:rsidP="00BA6B97">
      <w:pPr>
        <w:ind w:firstLine="360"/>
        <w:rPr>
          <w:b/>
        </w:rPr>
      </w:pPr>
      <w:r w:rsidRPr="00BB1956">
        <w:rPr>
          <w:b/>
        </w:rPr>
        <w:t>To upload different programs to the Pop-Up Buoy, follow the steps below:</w:t>
      </w:r>
    </w:p>
    <w:p w:rsidR="00BA6B97" w:rsidRDefault="00BA6B97" w:rsidP="00BA6B97">
      <w:pPr>
        <w:pStyle w:val="ListParagraph"/>
        <w:numPr>
          <w:ilvl w:val="0"/>
          <w:numId w:val="19"/>
        </w:numPr>
      </w:pPr>
      <w:r>
        <w:t>Connect all necessary sensors, antennas, coin cell batteries, and micro SD Card to unit electronics.</w:t>
      </w:r>
    </w:p>
    <w:p w:rsidR="00FF1A74" w:rsidRDefault="00FF1A74" w:rsidP="00FF1A74">
      <w:pPr>
        <w:ind w:left="360"/>
        <w:jc w:val="center"/>
      </w:pPr>
    </w:p>
    <w:p w:rsidR="00FF1A74" w:rsidRDefault="00BA6B97" w:rsidP="00FF1A74">
      <w:pPr>
        <w:pStyle w:val="ListParagraph"/>
        <w:numPr>
          <w:ilvl w:val="0"/>
          <w:numId w:val="19"/>
        </w:numPr>
      </w:pPr>
      <w:r>
        <w:t xml:space="preserve">Connect unit to Power Supply (9V Battery or Power Supply with 9V, 1A with power on).  Note: </w:t>
      </w:r>
      <w:r w:rsidRPr="00BB1956">
        <w:rPr>
          <w:b/>
        </w:rPr>
        <w:t>Do not use the main battery packs for testing or calibrating as it will deplete power necessary for the final deployment.</w:t>
      </w:r>
      <w:r>
        <w:t xml:space="preserve">  </w:t>
      </w:r>
    </w:p>
    <w:p w:rsidR="00FF1A74" w:rsidRDefault="00FF1A74" w:rsidP="00FF1A74">
      <w:pPr>
        <w:ind w:left="360"/>
        <w:jc w:val="center"/>
      </w:pPr>
    </w:p>
    <w:p w:rsidR="00BA6B97" w:rsidRPr="00FF1A74" w:rsidRDefault="00BA6B97" w:rsidP="00BA6B97">
      <w:pPr>
        <w:pStyle w:val="ListParagraph"/>
        <w:numPr>
          <w:ilvl w:val="0"/>
          <w:numId w:val="19"/>
        </w:numPr>
        <w:rPr>
          <w:i/>
        </w:rPr>
      </w:pPr>
      <w:r>
        <w:t>Connect  unit to computer via USB cable</w:t>
      </w:r>
    </w:p>
    <w:p w:rsidR="00FF1A74" w:rsidRDefault="00FF1A74" w:rsidP="00313C7F">
      <w:pPr>
        <w:jc w:val="center"/>
        <w:rPr>
          <w:i/>
        </w:rPr>
      </w:pPr>
    </w:p>
    <w:p w:rsidR="00705325" w:rsidRPr="00FF1A74" w:rsidRDefault="00705325" w:rsidP="00FF1A74">
      <w:pPr>
        <w:ind w:left="360"/>
        <w:jc w:val="center"/>
        <w:rPr>
          <w:i/>
        </w:rPr>
      </w:pPr>
    </w:p>
    <w:p w:rsidR="00BA6B97" w:rsidRDefault="00BA6B97" w:rsidP="00BA6B97">
      <w:pPr>
        <w:pStyle w:val="ListParagraph"/>
        <w:numPr>
          <w:ilvl w:val="0"/>
          <w:numId w:val="19"/>
        </w:numPr>
        <w:rPr>
          <w:i/>
        </w:rPr>
      </w:pPr>
      <w:r w:rsidRPr="00626139">
        <w:t xml:space="preserve">Open the Arduino IDE (Integrated Development Environment).  </w:t>
      </w:r>
      <w:r w:rsidR="00014516">
        <w:rPr>
          <w:b/>
        </w:rPr>
        <w:t>Be sure to use version 1.8.5</w:t>
      </w:r>
      <w:r w:rsidRPr="00BA6B97">
        <w:rPr>
          <w:b/>
        </w:rPr>
        <w:t>.</w:t>
      </w:r>
      <w:r w:rsidRPr="00626139">
        <w:rPr>
          <w:i/>
        </w:rPr>
        <w:t xml:space="preserve">  </w:t>
      </w:r>
    </w:p>
    <w:p w:rsidR="00FF1A74" w:rsidRDefault="00FF1A74" w:rsidP="00313C7F">
      <w:pPr>
        <w:jc w:val="center"/>
        <w:rPr>
          <w:i/>
        </w:rPr>
      </w:pPr>
    </w:p>
    <w:p w:rsidR="00705325" w:rsidRPr="00FF1A74" w:rsidRDefault="00705325" w:rsidP="00705325">
      <w:pPr>
        <w:ind w:left="360"/>
        <w:jc w:val="center"/>
        <w:rPr>
          <w:i/>
        </w:rPr>
      </w:pPr>
    </w:p>
    <w:p w:rsidR="00705325" w:rsidRDefault="00705325">
      <w:pPr>
        <w:spacing w:after="200"/>
      </w:pPr>
      <w:r>
        <w:br w:type="page"/>
      </w:r>
    </w:p>
    <w:p w:rsidR="00BA6B97" w:rsidRDefault="00BA6B97" w:rsidP="00BA6B97">
      <w:pPr>
        <w:pStyle w:val="ListParagraph"/>
        <w:numPr>
          <w:ilvl w:val="0"/>
          <w:numId w:val="19"/>
        </w:numPr>
      </w:pPr>
      <w:r>
        <w:lastRenderedPageBreak/>
        <w:t>Open appropriate sketch</w:t>
      </w:r>
    </w:p>
    <w:p w:rsidR="00705325" w:rsidRDefault="00705325" w:rsidP="00313C7F">
      <w:pPr>
        <w:jc w:val="center"/>
      </w:pPr>
    </w:p>
    <w:p w:rsidR="00313C7F" w:rsidRDefault="00313C7F" w:rsidP="00313C7F">
      <w:pPr>
        <w:jc w:val="center"/>
      </w:pPr>
    </w:p>
    <w:p w:rsidR="00BA6B97" w:rsidRDefault="00BA6B97" w:rsidP="00BA6B97">
      <w:pPr>
        <w:pStyle w:val="ListParagraph"/>
        <w:numPr>
          <w:ilvl w:val="0"/>
          <w:numId w:val="19"/>
        </w:numPr>
      </w:pPr>
      <w:r>
        <w:t xml:space="preserve">Select Board </w:t>
      </w:r>
    </w:p>
    <w:p w:rsidR="00BA6B97" w:rsidRDefault="00BA6B97" w:rsidP="00BA6B97">
      <w:pPr>
        <w:pStyle w:val="ListParagraph"/>
        <w:numPr>
          <w:ilvl w:val="1"/>
          <w:numId w:val="19"/>
        </w:numPr>
        <w:rPr>
          <w:i/>
        </w:rPr>
      </w:pPr>
      <w:r w:rsidRPr="00B33D2B">
        <w:rPr>
          <w:i/>
        </w:rPr>
        <w:t xml:space="preserve">Tools </w:t>
      </w:r>
      <w:r w:rsidRPr="00B33D2B">
        <w:rPr>
          <w:i/>
        </w:rPr>
        <w:sym w:font="Wingdings" w:char="F0E0"/>
      </w:r>
      <w:r w:rsidRPr="00B33D2B">
        <w:rPr>
          <w:i/>
        </w:rPr>
        <w:t xml:space="preserve"> Board </w:t>
      </w:r>
      <w:r w:rsidRPr="00B33D2B">
        <w:rPr>
          <w:i/>
        </w:rPr>
        <w:sym w:font="Wingdings" w:char="F0E0"/>
      </w:r>
      <w:r w:rsidRPr="00B33D2B">
        <w:rPr>
          <w:i/>
        </w:rPr>
        <w:t xml:space="preserve"> Arduino Mega 2650 or Mega ADK</w:t>
      </w:r>
    </w:p>
    <w:p w:rsidR="00313C7F" w:rsidRPr="00313C7F" w:rsidRDefault="00313C7F" w:rsidP="00313C7F">
      <w:pPr>
        <w:jc w:val="center"/>
        <w:rPr>
          <w:i/>
        </w:rPr>
      </w:pPr>
    </w:p>
    <w:p w:rsidR="00BA6B97" w:rsidRDefault="00BA6B97" w:rsidP="00BA6B97">
      <w:pPr>
        <w:pStyle w:val="ListParagraph"/>
        <w:numPr>
          <w:ilvl w:val="0"/>
          <w:numId w:val="19"/>
        </w:numPr>
      </w:pPr>
      <w:r>
        <w:t xml:space="preserve">Select COM Port </w:t>
      </w:r>
    </w:p>
    <w:p w:rsidR="00BA6B97" w:rsidRDefault="00BA6B97" w:rsidP="00BA6B97">
      <w:pPr>
        <w:pStyle w:val="ListParagraph"/>
        <w:numPr>
          <w:ilvl w:val="1"/>
          <w:numId w:val="19"/>
        </w:numPr>
      </w:pPr>
      <w:r>
        <w:t xml:space="preserve">Check </w:t>
      </w:r>
      <w:r w:rsidRPr="00DE4DFE">
        <w:rPr>
          <w:i/>
        </w:rPr>
        <w:t xml:space="preserve">Device Manager </w:t>
      </w:r>
      <w:r w:rsidRPr="00DE4DFE">
        <w:rPr>
          <w:i/>
        </w:rPr>
        <w:sym w:font="Wingdings" w:char="F0E0"/>
      </w:r>
      <w:r w:rsidRPr="00DE4DFE">
        <w:rPr>
          <w:i/>
        </w:rPr>
        <w:t xml:space="preserve"> Ports</w:t>
      </w:r>
      <w:r>
        <w:t xml:space="preserve"> to find correct port</w:t>
      </w:r>
    </w:p>
    <w:p w:rsidR="00BA6B97" w:rsidRDefault="00BA6B97" w:rsidP="00BA6B97">
      <w:pPr>
        <w:pStyle w:val="ListParagraph"/>
        <w:numPr>
          <w:ilvl w:val="1"/>
          <w:numId w:val="19"/>
        </w:numPr>
        <w:rPr>
          <w:i/>
        </w:rPr>
      </w:pPr>
      <w:r w:rsidRPr="00B33D2B">
        <w:rPr>
          <w:i/>
        </w:rPr>
        <w:t xml:space="preserve">Tools </w:t>
      </w:r>
      <w:r w:rsidRPr="00B33D2B">
        <w:rPr>
          <w:i/>
        </w:rPr>
        <w:sym w:font="Wingdings" w:char="F0E0"/>
      </w:r>
      <w:r w:rsidRPr="00B33D2B">
        <w:rPr>
          <w:i/>
        </w:rPr>
        <w:t xml:space="preserve"> </w:t>
      </w:r>
      <w:r w:rsidR="00B475BD">
        <w:rPr>
          <w:i/>
        </w:rPr>
        <w:t>Serial Port</w:t>
      </w:r>
      <w:r w:rsidRPr="00B33D2B">
        <w:rPr>
          <w:i/>
        </w:rPr>
        <w:t xml:space="preserve"> </w:t>
      </w:r>
      <w:r w:rsidRPr="00B33D2B">
        <w:rPr>
          <w:i/>
        </w:rPr>
        <w:sym w:font="Wingdings" w:char="F0E0"/>
      </w:r>
      <w:r>
        <w:rPr>
          <w:i/>
        </w:rPr>
        <w:t xml:space="preserve"> COM__</w:t>
      </w:r>
    </w:p>
    <w:p w:rsidR="00313C7F" w:rsidRDefault="00313C7F" w:rsidP="00313C7F">
      <w:pPr>
        <w:jc w:val="center"/>
        <w:rPr>
          <w:i/>
        </w:rPr>
      </w:pPr>
    </w:p>
    <w:p w:rsidR="00313C7F" w:rsidRPr="00313C7F" w:rsidRDefault="00313C7F" w:rsidP="00313C7F">
      <w:pPr>
        <w:jc w:val="center"/>
        <w:rPr>
          <w:i/>
        </w:rPr>
      </w:pPr>
    </w:p>
    <w:p w:rsidR="00BA6B97" w:rsidRDefault="00BA6B97" w:rsidP="00BA6B97">
      <w:pPr>
        <w:pStyle w:val="ListParagraph"/>
        <w:numPr>
          <w:ilvl w:val="0"/>
          <w:numId w:val="19"/>
        </w:numPr>
      </w:pPr>
      <w:r>
        <w:t>Compile Sketch</w:t>
      </w:r>
    </w:p>
    <w:p w:rsidR="002305B1" w:rsidRDefault="00BA6B97" w:rsidP="002305B1">
      <w:pPr>
        <w:pStyle w:val="ListParagraph"/>
        <w:numPr>
          <w:ilvl w:val="1"/>
          <w:numId w:val="19"/>
        </w:numPr>
        <w:rPr>
          <w:i/>
        </w:rPr>
      </w:pPr>
      <w:r w:rsidRPr="007F0FA8">
        <w:rPr>
          <w:i/>
        </w:rPr>
        <w:t xml:space="preserve">Ctrl + R </w:t>
      </w:r>
      <w:r w:rsidRPr="007F0FA8">
        <w:t>or</w:t>
      </w:r>
      <w:r w:rsidRPr="007F0FA8">
        <w:rPr>
          <w:i/>
        </w:rPr>
        <w:t xml:space="preserve"> Sketch </w:t>
      </w:r>
      <w:r w:rsidRPr="007F0FA8">
        <w:rPr>
          <w:i/>
        </w:rPr>
        <w:sym w:font="Wingdings" w:char="F0E0"/>
      </w:r>
      <w:r w:rsidRPr="007F0FA8">
        <w:rPr>
          <w:i/>
        </w:rPr>
        <w:t xml:space="preserve"> Verify/Compile</w:t>
      </w:r>
    </w:p>
    <w:p w:rsidR="002305B1" w:rsidRPr="002305B1" w:rsidRDefault="002305B1" w:rsidP="002305B1">
      <w:pPr>
        <w:pStyle w:val="ListParagraph"/>
        <w:numPr>
          <w:ilvl w:val="1"/>
          <w:numId w:val="19"/>
        </w:numPr>
        <w:rPr>
          <w:i/>
        </w:rPr>
      </w:pPr>
      <w:r>
        <w:t>Should Read “Done Compiling” when complete</w:t>
      </w:r>
    </w:p>
    <w:p w:rsidR="002305B1" w:rsidRDefault="002305B1" w:rsidP="002305B1">
      <w:pPr>
        <w:jc w:val="center"/>
        <w:rPr>
          <w:i/>
        </w:rPr>
      </w:pPr>
    </w:p>
    <w:p w:rsidR="002305B1" w:rsidRPr="002305B1" w:rsidRDefault="002305B1" w:rsidP="002305B1">
      <w:pPr>
        <w:jc w:val="center"/>
        <w:rPr>
          <w:i/>
        </w:rPr>
      </w:pPr>
    </w:p>
    <w:p w:rsidR="00BA6B97" w:rsidRDefault="00BA6B97" w:rsidP="00BA6B97">
      <w:pPr>
        <w:pStyle w:val="ListParagraph"/>
        <w:numPr>
          <w:ilvl w:val="0"/>
          <w:numId w:val="19"/>
        </w:numPr>
      </w:pPr>
      <w:r>
        <w:t xml:space="preserve">Upload Sketch </w:t>
      </w:r>
    </w:p>
    <w:p w:rsidR="00BA6B97" w:rsidRPr="002305B1" w:rsidRDefault="00BA6B97" w:rsidP="00BA6B97">
      <w:pPr>
        <w:pStyle w:val="ListParagraph"/>
        <w:numPr>
          <w:ilvl w:val="1"/>
          <w:numId w:val="19"/>
        </w:numPr>
      </w:pPr>
      <w:r>
        <w:rPr>
          <w:i/>
        </w:rPr>
        <w:t>Ctrl + U</w:t>
      </w:r>
      <w:r w:rsidRPr="007F0FA8">
        <w:rPr>
          <w:i/>
        </w:rPr>
        <w:t xml:space="preserve"> </w:t>
      </w:r>
      <w:r w:rsidRPr="007F0FA8">
        <w:t>or</w:t>
      </w:r>
      <w:r w:rsidRPr="007F0FA8">
        <w:rPr>
          <w:i/>
        </w:rPr>
        <w:t xml:space="preserve"> </w:t>
      </w:r>
      <w:r>
        <w:rPr>
          <w:i/>
        </w:rPr>
        <w:t>File</w:t>
      </w:r>
      <w:r w:rsidRPr="007F0FA8">
        <w:rPr>
          <w:i/>
        </w:rPr>
        <w:t xml:space="preserve"> </w:t>
      </w:r>
      <w:r w:rsidRPr="007F0FA8">
        <w:rPr>
          <w:i/>
        </w:rPr>
        <w:sym w:font="Wingdings" w:char="F0E0"/>
      </w:r>
      <w:r w:rsidRPr="007F0FA8">
        <w:rPr>
          <w:i/>
        </w:rPr>
        <w:t xml:space="preserve"> </w:t>
      </w:r>
      <w:r>
        <w:rPr>
          <w:i/>
        </w:rPr>
        <w:t>Upload</w:t>
      </w:r>
    </w:p>
    <w:p w:rsidR="002305B1" w:rsidRPr="002305B1" w:rsidRDefault="002305B1" w:rsidP="002305B1">
      <w:pPr>
        <w:pStyle w:val="ListParagraph"/>
        <w:numPr>
          <w:ilvl w:val="1"/>
          <w:numId w:val="19"/>
        </w:numPr>
        <w:rPr>
          <w:i/>
        </w:rPr>
      </w:pPr>
      <w:r>
        <w:t>Should Read “Done Uploading” when complete</w:t>
      </w:r>
    </w:p>
    <w:p w:rsidR="002305B1" w:rsidRPr="002305B1" w:rsidRDefault="002305B1" w:rsidP="002305B1">
      <w:pPr>
        <w:jc w:val="center"/>
        <w:rPr>
          <w:i/>
        </w:rPr>
      </w:pPr>
    </w:p>
    <w:p w:rsidR="00BA6B97" w:rsidRDefault="00BA6B97" w:rsidP="00BA6B97">
      <w:pPr>
        <w:pStyle w:val="ListParagraph"/>
        <w:numPr>
          <w:ilvl w:val="0"/>
          <w:numId w:val="19"/>
        </w:numPr>
      </w:pPr>
      <w:r>
        <w:t xml:space="preserve">Launch Serial Monitor </w:t>
      </w:r>
    </w:p>
    <w:p w:rsidR="00BA6B97" w:rsidRPr="000516AC" w:rsidRDefault="00BA6B97" w:rsidP="00BA6B97">
      <w:pPr>
        <w:pStyle w:val="ListParagraph"/>
        <w:numPr>
          <w:ilvl w:val="1"/>
          <w:numId w:val="19"/>
        </w:numPr>
      </w:pPr>
      <w:r>
        <w:rPr>
          <w:i/>
        </w:rPr>
        <w:t>Ctrl + Shift + M</w:t>
      </w:r>
      <w:r w:rsidRPr="007F0FA8">
        <w:rPr>
          <w:i/>
        </w:rPr>
        <w:t xml:space="preserve"> </w:t>
      </w:r>
      <w:r w:rsidRPr="007F0FA8">
        <w:t>or</w:t>
      </w:r>
      <w:r w:rsidRPr="007F0FA8">
        <w:rPr>
          <w:i/>
        </w:rPr>
        <w:t xml:space="preserve"> </w:t>
      </w:r>
      <w:r>
        <w:rPr>
          <w:i/>
        </w:rPr>
        <w:t>Tools</w:t>
      </w:r>
      <w:r w:rsidRPr="007F0FA8">
        <w:rPr>
          <w:i/>
        </w:rPr>
        <w:t xml:space="preserve"> </w:t>
      </w:r>
      <w:r w:rsidRPr="007F0FA8">
        <w:rPr>
          <w:i/>
        </w:rPr>
        <w:sym w:font="Wingdings" w:char="F0E0"/>
      </w:r>
      <w:r w:rsidRPr="007F0FA8">
        <w:rPr>
          <w:i/>
        </w:rPr>
        <w:t xml:space="preserve"> </w:t>
      </w:r>
      <w:r>
        <w:rPr>
          <w:i/>
        </w:rPr>
        <w:t>Serial Monitor</w:t>
      </w:r>
    </w:p>
    <w:p w:rsidR="000516AC" w:rsidRPr="000516AC" w:rsidRDefault="000516AC" w:rsidP="00BA6B97">
      <w:pPr>
        <w:pStyle w:val="ListParagraph"/>
        <w:numPr>
          <w:ilvl w:val="1"/>
          <w:numId w:val="19"/>
        </w:numPr>
      </w:pPr>
      <w:r w:rsidRPr="000516AC">
        <w:t>Note:</w:t>
      </w:r>
      <w:r>
        <w:t xml:space="preserve">  The baud rate should be set to 115200 (lower right-hand corner after launching Serial Monitor)</w:t>
      </w:r>
    </w:p>
    <w:p w:rsidR="00BA6B97" w:rsidRDefault="00BA6B97" w:rsidP="00BA6B97">
      <w:pPr>
        <w:pStyle w:val="ListParagraph"/>
        <w:numPr>
          <w:ilvl w:val="1"/>
          <w:numId w:val="19"/>
        </w:numPr>
      </w:pPr>
      <w:r>
        <w:t>Note: 9V Power MUST be supplied and turned on before the serial monitor is launched.  It is possible to upload sketches without external power, but power must be supplied for sensors to initialize properly when serial monitor is launched.</w:t>
      </w:r>
    </w:p>
    <w:p w:rsidR="002305B1" w:rsidRDefault="002305B1" w:rsidP="002305B1">
      <w:pPr>
        <w:jc w:val="center"/>
      </w:pPr>
    </w:p>
    <w:p w:rsidR="002305B1" w:rsidRPr="005233DB" w:rsidRDefault="002305B1" w:rsidP="002305B1">
      <w:pPr>
        <w:jc w:val="center"/>
      </w:pPr>
    </w:p>
    <w:p w:rsidR="00BA6B97" w:rsidRPr="005233DB" w:rsidRDefault="00BA6B97" w:rsidP="00BA6B97">
      <w:pPr>
        <w:pStyle w:val="ListParagraph"/>
        <w:numPr>
          <w:ilvl w:val="0"/>
          <w:numId w:val="19"/>
        </w:numPr>
      </w:pPr>
      <w:r>
        <w:t>To u</w:t>
      </w:r>
      <w:r w:rsidRPr="005233DB">
        <w:t xml:space="preserve">pload a </w:t>
      </w:r>
      <w:r>
        <w:t>different sketch, close the serial monitor and begin at Step 5.  It is not necessary to disconnect the unit from power or close the Arduino IDE.</w:t>
      </w:r>
    </w:p>
    <w:p w:rsidR="004513F3" w:rsidRPr="008C5949" w:rsidRDefault="004513F3">
      <w:pPr>
        <w:spacing w:after="200"/>
        <w:rPr>
          <w:rFonts w:asciiTheme="majorHAnsi" w:eastAsiaTheme="majorEastAsia" w:hAnsiTheme="majorHAnsi" w:cstheme="majorBidi"/>
          <w:b/>
          <w:bCs/>
          <w:color w:val="365F91" w:themeColor="accent1" w:themeShade="BF"/>
          <w:sz w:val="28"/>
          <w:szCs w:val="28"/>
        </w:rPr>
      </w:pPr>
      <w:r>
        <w:br w:type="page"/>
      </w:r>
    </w:p>
    <w:p w:rsidR="00DE7E01" w:rsidRDefault="004513F3" w:rsidP="00014516">
      <w:pPr>
        <w:pStyle w:val="Heading1"/>
      </w:pPr>
      <w:bookmarkStart w:id="26" w:name="_Ref503189701"/>
      <w:bookmarkStart w:id="27" w:name="_Toc503436815"/>
      <w:r>
        <w:lastRenderedPageBreak/>
        <w:t xml:space="preserve">Connecting </w:t>
      </w:r>
      <w:r w:rsidR="00DE7E01">
        <w:t>to the PCB</w:t>
      </w:r>
      <w:bookmarkEnd w:id="26"/>
      <w:bookmarkEnd w:id="27"/>
    </w:p>
    <w:p w:rsidR="00BF5C45" w:rsidRDefault="00BF5C45" w:rsidP="00CB6A42">
      <w:pPr>
        <w:jc w:val="center"/>
      </w:pPr>
    </w:p>
    <w:p w:rsidR="00BF5C45" w:rsidRDefault="00BF5C45" w:rsidP="00CB6A42">
      <w:pPr>
        <w:jc w:val="center"/>
      </w:pPr>
    </w:p>
    <w:p w:rsidR="00BF5C45" w:rsidRDefault="00BF5C45" w:rsidP="00CB6A42">
      <w:pPr>
        <w:jc w:val="center"/>
      </w:pPr>
    </w:p>
    <w:p w:rsidR="00BF5C45" w:rsidRDefault="00BF5C45" w:rsidP="00CB6A42">
      <w:pPr>
        <w:jc w:val="center"/>
      </w:pPr>
    </w:p>
    <w:p w:rsidR="00BF5C45" w:rsidRDefault="00BF5C45" w:rsidP="00CB6A42">
      <w:pPr>
        <w:jc w:val="center"/>
      </w:pPr>
    </w:p>
    <w:p w:rsidR="00BF5C45" w:rsidRPr="00DE7E01" w:rsidRDefault="00BF5C45" w:rsidP="00CB6A42">
      <w:pPr>
        <w:jc w:val="center"/>
      </w:pPr>
    </w:p>
    <w:p w:rsidR="008C5949" w:rsidRDefault="008C5949" w:rsidP="008C5949">
      <w:pPr>
        <w:pStyle w:val="Heading1"/>
      </w:pPr>
      <w:bookmarkStart w:id="28" w:name="_Toc503436823"/>
      <w:r>
        <w:t>Preparing the Instrument for Deployment</w:t>
      </w:r>
      <w:bookmarkEnd w:id="28"/>
    </w:p>
    <w:p w:rsidR="008C5949" w:rsidRPr="007C348F" w:rsidRDefault="008C5949" w:rsidP="008C5949">
      <w:pPr>
        <w:ind w:firstLine="360"/>
      </w:pPr>
      <w:r w:rsidRPr="00014516">
        <w:rPr>
          <w:highlight w:val="yellow"/>
        </w:rPr>
        <w:t>For a proficient user, it should take about 30 minutes to check and prepare each Pop-Up buoy for deployment.  This includes checking battery voltages; checking sensors; configuring sample intervals, dates, and times; installing the end cap; de-pressurizing the float; programming the burn-wire release; and arming the release for deployment.</w:t>
      </w:r>
    </w:p>
    <w:p w:rsidR="00F13506" w:rsidRDefault="00F13506" w:rsidP="00F13506">
      <w:pPr>
        <w:pStyle w:val="Heading2"/>
      </w:pPr>
      <w:bookmarkStart w:id="29" w:name="_Ref503260698"/>
      <w:bookmarkStart w:id="30" w:name="_Toc503436824"/>
      <w:r>
        <w:t xml:space="preserve">Pre-Deployment </w:t>
      </w:r>
      <w:r w:rsidR="00363934">
        <w:t>Check</w:t>
      </w:r>
      <w:r w:rsidR="00343146">
        <w:t>s</w:t>
      </w:r>
      <w:bookmarkEnd w:id="29"/>
      <w:bookmarkEnd w:id="30"/>
    </w:p>
    <w:p w:rsidR="00F13506" w:rsidRPr="00014516" w:rsidRDefault="00F13506" w:rsidP="002E6D65">
      <w:pPr>
        <w:pStyle w:val="ListParagraph"/>
        <w:numPr>
          <w:ilvl w:val="0"/>
          <w:numId w:val="9"/>
        </w:numPr>
        <w:rPr>
          <w:highlight w:val="yellow"/>
        </w:rPr>
      </w:pPr>
      <w:r w:rsidRPr="00014516">
        <w:rPr>
          <w:highlight w:val="yellow"/>
        </w:rPr>
        <w:t>Check</w:t>
      </w:r>
      <w:r w:rsidR="00363934" w:rsidRPr="00014516">
        <w:rPr>
          <w:highlight w:val="yellow"/>
        </w:rPr>
        <w:t xml:space="preserve"> the </w:t>
      </w:r>
      <w:r w:rsidRPr="00014516">
        <w:rPr>
          <w:highlight w:val="yellow"/>
        </w:rPr>
        <w:t>main battery voltage</w:t>
      </w:r>
      <w:r w:rsidR="003A6D8D" w:rsidRPr="00014516">
        <w:rPr>
          <w:highlight w:val="yellow"/>
        </w:rPr>
        <w:t xml:space="preserve"> (Should be ~9.68V)</w:t>
      </w:r>
    </w:p>
    <w:p w:rsidR="00782452" w:rsidRPr="00014516" w:rsidRDefault="00F13506" w:rsidP="00782452">
      <w:pPr>
        <w:pStyle w:val="ListParagraph"/>
        <w:numPr>
          <w:ilvl w:val="0"/>
          <w:numId w:val="9"/>
        </w:numPr>
        <w:rPr>
          <w:highlight w:val="yellow"/>
        </w:rPr>
      </w:pPr>
      <w:r w:rsidRPr="00014516">
        <w:rPr>
          <w:highlight w:val="yellow"/>
        </w:rPr>
        <w:t xml:space="preserve">Check RTC </w:t>
      </w:r>
      <w:r w:rsidR="00782452" w:rsidRPr="00014516">
        <w:rPr>
          <w:highlight w:val="yellow"/>
        </w:rPr>
        <w:t xml:space="preserve">and GPS </w:t>
      </w:r>
      <w:r w:rsidR="003A6D8D" w:rsidRPr="00014516">
        <w:rPr>
          <w:highlight w:val="yellow"/>
        </w:rPr>
        <w:t xml:space="preserve">coin cell </w:t>
      </w:r>
      <w:r w:rsidRPr="00014516">
        <w:rPr>
          <w:highlight w:val="yellow"/>
        </w:rPr>
        <w:t>battery voltage</w:t>
      </w:r>
      <w:r w:rsidR="00782452" w:rsidRPr="00014516">
        <w:rPr>
          <w:highlight w:val="yellow"/>
        </w:rPr>
        <w:t>s</w:t>
      </w:r>
      <w:r w:rsidR="003A6D8D" w:rsidRPr="00014516">
        <w:rPr>
          <w:highlight w:val="yellow"/>
        </w:rPr>
        <w:t xml:space="preserve"> (Should be ~3.3V)</w:t>
      </w:r>
    </w:p>
    <w:p w:rsidR="00F13506" w:rsidRPr="00014516" w:rsidRDefault="00782452" w:rsidP="00782452">
      <w:pPr>
        <w:pStyle w:val="ListParagraph"/>
        <w:numPr>
          <w:ilvl w:val="1"/>
          <w:numId w:val="9"/>
        </w:numPr>
        <w:rPr>
          <w:highlight w:val="yellow"/>
        </w:rPr>
      </w:pPr>
      <w:r w:rsidRPr="00014516">
        <w:rPr>
          <w:highlight w:val="yellow"/>
        </w:rPr>
        <w:t xml:space="preserve">Touch one voltmeter probe on top of coin cell battery and </w:t>
      </w:r>
      <w:r w:rsidR="002525C0" w:rsidRPr="00014516">
        <w:rPr>
          <w:highlight w:val="yellow"/>
        </w:rPr>
        <w:t xml:space="preserve">the </w:t>
      </w:r>
      <w:r w:rsidRPr="00014516">
        <w:rPr>
          <w:highlight w:val="yellow"/>
        </w:rPr>
        <w:t>other probe to any black test point</w:t>
      </w:r>
      <w:r w:rsidR="00B27795" w:rsidRPr="00014516">
        <w:rPr>
          <w:highlight w:val="yellow"/>
        </w:rPr>
        <w:t xml:space="preserve"> on the board</w:t>
      </w:r>
    </w:p>
    <w:p w:rsidR="00363934" w:rsidRPr="00014516" w:rsidRDefault="00363934" w:rsidP="00363934">
      <w:pPr>
        <w:pStyle w:val="ListParagraph"/>
        <w:numPr>
          <w:ilvl w:val="0"/>
          <w:numId w:val="9"/>
        </w:numPr>
        <w:rPr>
          <w:highlight w:val="yellow"/>
        </w:rPr>
      </w:pPr>
      <w:r w:rsidRPr="00014516">
        <w:rPr>
          <w:highlight w:val="yellow"/>
        </w:rPr>
        <w:t>Check that a micro SD Card is inserted</w:t>
      </w:r>
    </w:p>
    <w:p w:rsidR="00363934" w:rsidRPr="00014516" w:rsidRDefault="00363934" w:rsidP="00363934">
      <w:pPr>
        <w:pStyle w:val="ListParagraph"/>
        <w:numPr>
          <w:ilvl w:val="0"/>
          <w:numId w:val="9"/>
        </w:numPr>
        <w:rPr>
          <w:highlight w:val="yellow"/>
        </w:rPr>
      </w:pPr>
      <w:r w:rsidRPr="00014516">
        <w:rPr>
          <w:highlight w:val="yellow"/>
        </w:rPr>
        <w:t>Check that all sensors and antennas are plugged securely into electronics and wires will not get fouled or cut when installing the end cap</w:t>
      </w:r>
      <w:r w:rsidR="00343146" w:rsidRPr="00014516">
        <w:rPr>
          <w:highlight w:val="yellow"/>
        </w:rPr>
        <w:t>.  Be careful to observe polarity and location of the 2-pin connectors for PAR, Temperature, and Power as they are all the same size.</w:t>
      </w:r>
      <w:r w:rsidR="00BB2F15" w:rsidRPr="00014516">
        <w:rPr>
          <w:highlight w:val="yellow"/>
        </w:rPr>
        <w:t xml:space="preserve">  See Section </w:t>
      </w:r>
      <w:r w:rsidR="00BB2F15" w:rsidRPr="00014516">
        <w:rPr>
          <w:highlight w:val="yellow"/>
        </w:rPr>
        <w:fldChar w:fldCharType="begin"/>
      </w:r>
      <w:r w:rsidR="00BB2F15" w:rsidRPr="00014516">
        <w:rPr>
          <w:highlight w:val="yellow"/>
        </w:rPr>
        <w:instrText xml:space="preserve"> REF _Ref503189701 \r \h </w:instrText>
      </w:r>
      <w:r w:rsidR="00014516">
        <w:rPr>
          <w:highlight w:val="yellow"/>
        </w:rPr>
        <w:instrText xml:space="preserve"> \* MERGEFORMAT </w:instrText>
      </w:r>
      <w:r w:rsidR="00BB2F15" w:rsidRPr="00014516">
        <w:rPr>
          <w:highlight w:val="yellow"/>
        </w:rPr>
      </w:r>
      <w:r w:rsidR="00BB2F15" w:rsidRPr="00014516">
        <w:rPr>
          <w:highlight w:val="yellow"/>
        </w:rPr>
        <w:fldChar w:fldCharType="separate"/>
      </w:r>
      <w:r w:rsidR="00BB2F15" w:rsidRPr="00014516">
        <w:rPr>
          <w:highlight w:val="yellow"/>
        </w:rPr>
        <w:t>6.1</w:t>
      </w:r>
      <w:r w:rsidR="00BB2F15" w:rsidRPr="00014516">
        <w:rPr>
          <w:highlight w:val="yellow"/>
        </w:rPr>
        <w:fldChar w:fldCharType="end"/>
      </w:r>
      <w:r w:rsidR="00BB2F15" w:rsidRPr="00014516">
        <w:rPr>
          <w:highlight w:val="yellow"/>
        </w:rPr>
        <w:t xml:space="preserve"> for details.</w:t>
      </w:r>
    </w:p>
    <w:p w:rsidR="00F13506" w:rsidRPr="00014516" w:rsidRDefault="00F13506" w:rsidP="002E6D65">
      <w:pPr>
        <w:pStyle w:val="ListParagraph"/>
        <w:numPr>
          <w:ilvl w:val="0"/>
          <w:numId w:val="9"/>
        </w:numPr>
        <w:rPr>
          <w:highlight w:val="yellow"/>
        </w:rPr>
      </w:pPr>
      <w:r w:rsidRPr="00014516">
        <w:rPr>
          <w:highlight w:val="yellow"/>
        </w:rPr>
        <w:t>Ensure electronics stack is securely fastened to PCB Frame</w:t>
      </w:r>
      <w:r w:rsidR="00363934" w:rsidRPr="00014516">
        <w:rPr>
          <w:highlight w:val="yellow"/>
        </w:rPr>
        <w:t xml:space="preserve"> with standoffs, screws, and lock-washers</w:t>
      </w:r>
    </w:p>
    <w:p w:rsidR="00343146" w:rsidRPr="00014516" w:rsidRDefault="00F13506" w:rsidP="00343146">
      <w:pPr>
        <w:pStyle w:val="ListParagraph"/>
        <w:numPr>
          <w:ilvl w:val="0"/>
          <w:numId w:val="9"/>
        </w:numPr>
        <w:rPr>
          <w:highlight w:val="yellow"/>
        </w:rPr>
      </w:pPr>
      <w:r w:rsidRPr="00014516">
        <w:rPr>
          <w:highlight w:val="yellow"/>
        </w:rPr>
        <w:t>Tape</w:t>
      </w:r>
      <w:r w:rsidR="00363934" w:rsidRPr="00014516">
        <w:rPr>
          <w:highlight w:val="yellow"/>
        </w:rPr>
        <w:t xml:space="preserve"> a</w:t>
      </w:r>
      <w:r w:rsidRPr="00014516">
        <w:rPr>
          <w:highlight w:val="yellow"/>
        </w:rPr>
        <w:t xml:space="preserve"> desiccant pack to </w:t>
      </w:r>
      <w:r w:rsidR="00363934" w:rsidRPr="00014516">
        <w:rPr>
          <w:highlight w:val="yellow"/>
        </w:rPr>
        <w:t xml:space="preserve">the </w:t>
      </w:r>
      <w:r w:rsidRPr="00014516">
        <w:rPr>
          <w:highlight w:val="yellow"/>
        </w:rPr>
        <w:t xml:space="preserve">back of </w:t>
      </w:r>
      <w:r w:rsidR="00363934" w:rsidRPr="00014516">
        <w:rPr>
          <w:highlight w:val="yellow"/>
        </w:rPr>
        <w:t xml:space="preserve">the </w:t>
      </w:r>
      <w:r w:rsidRPr="00014516">
        <w:rPr>
          <w:highlight w:val="yellow"/>
        </w:rPr>
        <w:t>PCB Frame, also securing the electronics stack</w:t>
      </w:r>
    </w:p>
    <w:p w:rsidR="0007621B" w:rsidRDefault="004E71C2" w:rsidP="00CB45A1">
      <w:pPr>
        <w:pStyle w:val="Heading2"/>
      </w:pPr>
      <w:bookmarkStart w:id="31" w:name="_Ref502924153"/>
      <w:bookmarkStart w:id="32" w:name="_Toc503436825"/>
      <w:r w:rsidRPr="00733D37">
        <w:t xml:space="preserve">Pre-Deployment </w:t>
      </w:r>
      <w:r w:rsidR="00F13506" w:rsidRPr="00733D37">
        <w:t>Test Pr</w:t>
      </w:r>
      <w:r w:rsidR="00F13506">
        <w:t>ogram</w:t>
      </w:r>
      <w:bookmarkEnd w:id="31"/>
      <w:bookmarkEnd w:id="32"/>
    </w:p>
    <w:p w:rsidR="00343146" w:rsidRPr="002B4EEB" w:rsidRDefault="00343146" w:rsidP="00343146">
      <w:pPr>
        <w:ind w:firstLine="360"/>
      </w:pPr>
      <w:r w:rsidRPr="002B4EEB">
        <w:t xml:space="preserve">Follow the procedures in section </w:t>
      </w:r>
      <w:r w:rsidRPr="002B4EEB">
        <w:fldChar w:fldCharType="begin"/>
      </w:r>
      <w:r w:rsidRPr="002B4EEB">
        <w:instrText xml:space="preserve"> REF _Ref502924718 \r \h </w:instrText>
      </w:r>
      <w:r w:rsidR="00014516" w:rsidRPr="002B4EEB">
        <w:instrText xml:space="preserve"> \* MERGEFORMAT </w:instrText>
      </w:r>
      <w:r w:rsidRPr="002B4EEB">
        <w:fldChar w:fldCharType="separate"/>
      </w:r>
      <w:r w:rsidR="00FD0463" w:rsidRPr="002B4EEB">
        <w:t>5.3</w:t>
      </w:r>
      <w:r w:rsidRPr="002B4EEB">
        <w:fldChar w:fldCharType="end"/>
      </w:r>
      <w:r w:rsidRPr="002B4EEB">
        <w:t xml:space="preserve"> to upload the sketch named </w:t>
      </w:r>
      <w:r w:rsidRPr="002B4EEB">
        <w:rPr>
          <w:i/>
        </w:rPr>
        <w:t>PopUp_SetupAndSensorCheck_4.0_12-8-17</w:t>
      </w:r>
    </w:p>
    <w:p w:rsidR="00343146" w:rsidRPr="002B4EEB" w:rsidRDefault="00343146" w:rsidP="00343146">
      <w:pPr>
        <w:ind w:firstLine="360"/>
      </w:pPr>
      <w:r w:rsidRPr="002B4EEB">
        <w:t xml:space="preserve">After Launching the Serial Monitor, you will be given a status menu of options.  Simply type a number into the dialog at the top of the serial monitor and press Enter to select each option.  Type ‘Q’ into the dialog and press Enter to stop any of the </w:t>
      </w:r>
      <w:r w:rsidR="00782D11" w:rsidRPr="002B4EEB">
        <w:t xml:space="preserve">sensor check </w:t>
      </w:r>
      <w:r w:rsidRPr="002B4EEB">
        <w:t>functions.</w:t>
      </w:r>
    </w:p>
    <w:p w:rsidR="00343146" w:rsidRPr="002B4EEB" w:rsidRDefault="00343146" w:rsidP="00343146">
      <w:pPr>
        <w:ind w:firstLine="360"/>
      </w:pPr>
      <w:r w:rsidRPr="002B4EEB">
        <w:rPr>
          <w:b/>
          <w:u w:val="single"/>
        </w:rPr>
        <w:t>YOU MUST SET THE CLOCK AND CLEAR THE MICRO SD CARD USING THIS PROGRAM</w:t>
      </w:r>
      <w:r w:rsidRPr="002B4EEB">
        <w:rPr>
          <w:b/>
        </w:rPr>
        <w:t>.</w:t>
      </w:r>
      <w:r w:rsidRPr="002B4EEB">
        <w:t xml:space="preserve">  All other functions are a good verification that utilities and sensors are working</w:t>
      </w:r>
      <w:r w:rsidR="00782D11" w:rsidRPr="002B4EEB">
        <w:t xml:space="preserve">, </w:t>
      </w:r>
      <w:r w:rsidRPr="002B4EEB">
        <w:t>but are not necessary</w:t>
      </w:r>
      <w:r w:rsidR="00782D11" w:rsidRPr="002B4EEB">
        <w:t xml:space="preserve"> </w:t>
      </w:r>
      <w:r w:rsidR="00F30271" w:rsidRPr="002B4EEB">
        <w:t xml:space="preserve">to do before </w:t>
      </w:r>
      <w:r w:rsidR="00782D11" w:rsidRPr="002B4EEB">
        <w:t>deployment</w:t>
      </w:r>
      <w:r w:rsidRPr="002B4EEB">
        <w:t>.</w:t>
      </w:r>
      <w:r w:rsidR="00782D11" w:rsidRPr="002B4EEB">
        <w:t xml:space="preserve"> </w:t>
      </w:r>
    </w:p>
    <w:p w:rsidR="00F13506" w:rsidRPr="002B4EEB" w:rsidRDefault="00782D11" w:rsidP="00782D11">
      <w:pPr>
        <w:ind w:left="360"/>
      </w:pPr>
      <w:r w:rsidRPr="002B4EEB">
        <w:t>To v</w:t>
      </w:r>
      <w:r w:rsidR="00343146" w:rsidRPr="002B4EEB">
        <w:t xml:space="preserve">erify that utilities and sensors are working: </w:t>
      </w:r>
    </w:p>
    <w:p w:rsidR="00782D11" w:rsidRPr="002B4EEB" w:rsidRDefault="00136D78" w:rsidP="004513F3">
      <w:pPr>
        <w:pStyle w:val="ListParagraph"/>
        <w:numPr>
          <w:ilvl w:val="0"/>
          <w:numId w:val="30"/>
        </w:numPr>
      </w:pPr>
      <w:r w:rsidRPr="002B4EEB">
        <w:t xml:space="preserve">Display </w:t>
      </w:r>
      <w:r w:rsidR="00782D11" w:rsidRPr="002B4EEB">
        <w:t>Status</w:t>
      </w:r>
    </w:p>
    <w:p w:rsidR="00F30271" w:rsidRPr="002B4EEB" w:rsidRDefault="00F30271" w:rsidP="00F30271">
      <w:pPr>
        <w:pStyle w:val="ListParagraph"/>
        <w:numPr>
          <w:ilvl w:val="1"/>
          <w:numId w:val="30"/>
        </w:numPr>
      </w:pPr>
      <w:r w:rsidRPr="002B4EEB">
        <w:t>Display the SD Card status, RTC time/date, and sensor values.</w:t>
      </w:r>
    </w:p>
    <w:p w:rsidR="00F30271" w:rsidRPr="002B4EEB" w:rsidRDefault="00F30271" w:rsidP="00F30271">
      <w:pPr>
        <w:pStyle w:val="ListParagraph"/>
        <w:numPr>
          <w:ilvl w:val="1"/>
          <w:numId w:val="30"/>
        </w:numPr>
      </w:pPr>
      <w:r w:rsidRPr="002B4EEB">
        <w:lastRenderedPageBreak/>
        <w:t>Verify that the SD card is communicating properly and RTC is keeping time with the status function</w:t>
      </w:r>
    </w:p>
    <w:p w:rsidR="002B4EEB" w:rsidRPr="002B4EEB" w:rsidRDefault="002B4EEB" w:rsidP="00F30271">
      <w:pPr>
        <w:pStyle w:val="ListParagraph"/>
        <w:numPr>
          <w:ilvl w:val="1"/>
          <w:numId w:val="30"/>
        </w:numPr>
      </w:pPr>
      <w:r w:rsidRPr="002B4EEB">
        <w:t xml:space="preserve">If the SD card is displaying an error, try a </w:t>
      </w:r>
      <w:hyperlink r:id="rId10" w:history="1">
        <w:r w:rsidRPr="002B4EEB">
          <w:rPr>
            <w:rStyle w:val="Hyperlink"/>
          </w:rPr>
          <w:t>Loopback Test</w:t>
        </w:r>
      </w:hyperlink>
      <w:r w:rsidRPr="002B4EEB">
        <w:t xml:space="preserve">. </w:t>
      </w:r>
    </w:p>
    <w:p w:rsidR="00782D11" w:rsidRPr="002B4EEB" w:rsidRDefault="00782D11" w:rsidP="004513F3">
      <w:pPr>
        <w:pStyle w:val="ListParagraph"/>
        <w:numPr>
          <w:ilvl w:val="0"/>
          <w:numId w:val="30"/>
        </w:numPr>
      </w:pPr>
      <w:r w:rsidRPr="002B4EEB">
        <w:t>Set RTC</w:t>
      </w:r>
      <w:r w:rsidR="00136D78" w:rsidRPr="002B4EEB">
        <w:t xml:space="preserve"> Time/Date</w:t>
      </w:r>
    </w:p>
    <w:p w:rsidR="00136D78" w:rsidRPr="002B4EEB" w:rsidRDefault="00136D78" w:rsidP="00136D78">
      <w:pPr>
        <w:pStyle w:val="ListParagraph"/>
        <w:numPr>
          <w:ilvl w:val="1"/>
          <w:numId w:val="30"/>
        </w:numPr>
      </w:pPr>
      <w:r w:rsidRPr="002B4EEB">
        <w:t xml:space="preserve">Follow the prompts to set the unit’s clock time and date.  Set the clock as close </w:t>
      </w:r>
      <w:r w:rsidR="00B9764A" w:rsidRPr="002B4EEB">
        <w:t>to official time as possible - t</w:t>
      </w:r>
      <w:r w:rsidRPr="002B4EEB">
        <w:t>his way the unit’s clock can be compared to time obtained from GPS and clock drift can be accounted for.</w:t>
      </w:r>
    </w:p>
    <w:p w:rsidR="00B9764A" w:rsidRPr="002B4EEB" w:rsidRDefault="002B4EEB" w:rsidP="00136D78">
      <w:pPr>
        <w:pStyle w:val="ListParagraph"/>
        <w:numPr>
          <w:ilvl w:val="1"/>
          <w:numId w:val="30"/>
        </w:numPr>
      </w:pPr>
      <w:r w:rsidRPr="002B4EEB">
        <w:t>ALWAYS USE UTC</w:t>
      </w:r>
    </w:p>
    <w:p w:rsidR="00782D11" w:rsidRPr="002B4EEB" w:rsidRDefault="00136D78" w:rsidP="004513F3">
      <w:pPr>
        <w:pStyle w:val="ListParagraph"/>
        <w:numPr>
          <w:ilvl w:val="0"/>
          <w:numId w:val="30"/>
        </w:numPr>
      </w:pPr>
      <w:r w:rsidRPr="002B4EEB">
        <w:t>Display SD Card Data</w:t>
      </w:r>
    </w:p>
    <w:p w:rsidR="00B21D4D" w:rsidRPr="002B4EEB" w:rsidRDefault="00136D78" w:rsidP="00B21D4D">
      <w:pPr>
        <w:pStyle w:val="ListParagraph"/>
        <w:numPr>
          <w:ilvl w:val="1"/>
          <w:numId w:val="30"/>
        </w:numPr>
      </w:pPr>
      <w:r w:rsidRPr="002B4EEB">
        <w:t xml:space="preserve">Display the contents of the SD Card.  </w:t>
      </w:r>
      <w:r w:rsidRPr="002B4EEB">
        <w:rPr>
          <w:b/>
        </w:rPr>
        <w:t xml:space="preserve">The SD Card should always be empty before deployment so that only deployment specific data is transmitted via Iridium.  </w:t>
      </w:r>
    </w:p>
    <w:p w:rsidR="00782D11" w:rsidRPr="002B4EEB" w:rsidRDefault="00782D11" w:rsidP="004513F3">
      <w:pPr>
        <w:pStyle w:val="ListParagraph"/>
        <w:numPr>
          <w:ilvl w:val="0"/>
          <w:numId w:val="30"/>
        </w:numPr>
      </w:pPr>
      <w:r w:rsidRPr="002B4EEB">
        <w:t xml:space="preserve">Check </w:t>
      </w:r>
      <w:r w:rsidR="00136D78" w:rsidRPr="002B4EEB">
        <w:t>Temperature Sensor</w:t>
      </w:r>
    </w:p>
    <w:p w:rsidR="00925172" w:rsidRPr="002B4EEB" w:rsidRDefault="00925172" w:rsidP="00925172">
      <w:pPr>
        <w:pStyle w:val="ListParagraph"/>
        <w:numPr>
          <w:ilvl w:val="1"/>
          <w:numId w:val="30"/>
        </w:numPr>
      </w:pPr>
      <w:r w:rsidRPr="002B4EEB">
        <w:t xml:space="preserve">Display the current temperature sensor reading and the reference resistor reading.  </w:t>
      </w:r>
    </w:p>
    <w:p w:rsidR="00925172" w:rsidRPr="002B4EEB" w:rsidRDefault="00925172" w:rsidP="00925172">
      <w:pPr>
        <w:pStyle w:val="ListParagraph"/>
        <w:numPr>
          <w:ilvl w:val="1"/>
          <w:numId w:val="30"/>
        </w:numPr>
      </w:pPr>
      <w:r w:rsidRPr="002B4EEB">
        <w:t xml:space="preserve">The responsiveness of the temperature sensor can be checked by simply holding the probe between 2 fingers and looking for an increase in temperature.  </w:t>
      </w:r>
    </w:p>
    <w:p w:rsidR="00925172" w:rsidRPr="002B4EEB" w:rsidRDefault="00925172" w:rsidP="00925172">
      <w:pPr>
        <w:pStyle w:val="ListParagraph"/>
        <w:numPr>
          <w:ilvl w:val="1"/>
          <w:numId w:val="30"/>
        </w:numPr>
      </w:pPr>
      <w:r w:rsidRPr="002B4EEB">
        <w:t>The reference resistor should always read close to 10 kohms.</w:t>
      </w:r>
    </w:p>
    <w:p w:rsidR="00136D78" w:rsidRPr="002B4EEB" w:rsidRDefault="00136D78" w:rsidP="00136D78">
      <w:pPr>
        <w:pStyle w:val="ListParagraph"/>
        <w:numPr>
          <w:ilvl w:val="0"/>
          <w:numId w:val="30"/>
        </w:numPr>
      </w:pPr>
      <w:r w:rsidRPr="002B4EEB">
        <w:t>Check Pressure Sensors</w:t>
      </w:r>
    </w:p>
    <w:p w:rsidR="00925172" w:rsidRPr="002B4EEB" w:rsidRDefault="00925172" w:rsidP="00925172">
      <w:pPr>
        <w:pStyle w:val="ListParagraph"/>
        <w:numPr>
          <w:ilvl w:val="1"/>
          <w:numId w:val="30"/>
        </w:numPr>
      </w:pPr>
      <w:r w:rsidRPr="002B4EEB">
        <w:t xml:space="preserve">Display the current pressure measurement value and calculated depth for both sensors. </w:t>
      </w:r>
    </w:p>
    <w:p w:rsidR="00925172" w:rsidRPr="002B4EEB" w:rsidRDefault="00925172" w:rsidP="00925172">
      <w:pPr>
        <w:pStyle w:val="ListParagraph"/>
        <w:numPr>
          <w:ilvl w:val="1"/>
          <w:numId w:val="30"/>
        </w:numPr>
      </w:pPr>
      <w:r w:rsidRPr="002B4EEB">
        <w:t xml:space="preserve">The responsiveness of </w:t>
      </w:r>
      <w:r w:rsidR="002B4EEB" w:rsidRPr="002B4EEB">
        <w:t xml:space="preserve">the </w:t>
      </w:r>
      <w:r w:rsidRPr="002B4EEB">
        <w:t>sensors can be chec</w:t>
      </w:r>
      <w:r w:rsidR="002B4EEB" w:rsidRPr="002B4EEB">
        <w:t>ked by covering the port with your fingertip</w:t>
      </w:r>
    </w:p>
    <w:p w:rsidR="00136D78" w:rsidRPr="002B4EEB" w:rsidRDefault="00136D78" w:rsidP="00136D78">
      <w:pPr>
        <w:pStyle w:val="ListParagraph"/>
        <w:numPr>
          <w:ilvl w:val="0"/>
          <w:numId w:val="30"/>
        </w:numPr>
      </w:pPr>
      <w:r w:rsidRPr="002B4EEB">
        <w:t>Check Accelerometer</w:t>
      </w:r>
    </w:p>
    <w:p w:rsidR="00925172" w:rsidRPr="002B4EEB" w:rsidRDefault="00925172" w:rsidP="00925172">
      <w:pPr>
        <w:pStyle w:val="ListParagraph"/>
        <w:numPr>
          <w:ilvl w:val="1"/>
          <w:numId w:val="30"/>
        </w:numPr>
      </w:pPr>
      <w:r w:rsidRPr="002B4EEB">
        <w:t>Display the current accelerometer reading and approximate angle of the sensor.</w:t>
      </w:r>
    </w:p>
    <w:p w:rsidR="00925172" w:rsidRPr="002B4EEB" w:rsidRDefault="00925172" w:rsidP="00925172">
      <w:pPr>
        <w:pStyle w:val="ListParagraph"/>
        <w:numPr>
          <w:ilvl w:val="1"/>
          <w:numId w:val="30"/>
        </w:numPr>
      </w:pPr>
      <w:r w:rsidRPr="002B4EEB">
        <w:t>The accelerometer should read approximately 180 degrees from vertical when the sensors are resting on the surface of a table.  It should read approximately 0 degrees when the sensors are pointed upright as they are when the unit is deployed.</w:t>
      </w:r>
    </w:p>
    <w:p w:rsidR="00782D11" w:rsidRPr="002B4EEB" w:rsidRDefault="00782D11" w:rsidP="00136D78">
      <w:pPr>
        <w:pStyle w:val="ListParagraph"/>
        <w:numPr>
          <w:ilvl w:val="0"/>
          <w:numId w:val="30"/>
        </w:numPr>
      </w:pPr>
      <w:r w:rsidRPr="002B4EEB">
        <w:t xml:space="preserve">Check </w:t>
      </w:r>
      <w:r w:rsidR="00136D78" w:rsidRPr="002B4EEB">
        <w:t>PAR Sensor</w:t>
      </w:r>
    </w:p>
    <w:p w:rsidR="00925172" w:rsidRPr="002B4EEB" w:rsidRDefault="00925172" w:rsidP="00925172">
      <w:pPr>
        <w:pStyle w:val="ListParagraph"/>
        <w:numPr>
          <w:ilvl w:val="1"/>
          <w:numId w:val="30"/>
        </w:numPr>
      </w:pPr>
      <w:r w:rsidRPr="002B4EEB">
        <w:t>Display the current PAR sensor reading.</w:t>
      </w:r>
    </w:p>
    <w:p w:rsidR="00925172" w:rsidRPr="002B4EEB" w:rsidRDefault="00925172" w:rsidP="00925172">
      <w:pPr>
        <w:pStyle w:val="ListParagraph"/>
        <w:numPr>
          <w:ilvl w:val="1"/>
          <w:numId w:val="30"/>
        </w:numPr>
      </w:pPr>
      <w:r w:rsidRPr="002B4EEB">
        <w:t xml:space="preserve">The PAR sensor should read close to 0 </w:t>
      </w:r>
      <w:r w:rsidRPr="002B4EEB">
        <w:rPr>
          <w:rFonts w:ascii="Symbol" w:hAnsi="Symbol"/>
        </w:rPr>
        <w:t></w:t>
      </w:r>
      <w:r w:rsidRPr="002B4EEB">
        <w:t>mol when the sensor is covered and dark.  The sensor should read low values (under 10</w:t>
      </w:r>
      <w:r w:rsidRPr="002B4EEB">
        <w:rPr>
          <w:rFonts w:ascii="Symbol" w:hAnsi="Symbol"/>
        </w:rPr>
        <w:t></w:t>
      </w:r>
      <w:r w:rsidRPr="002B4EEB">
        <w:rPr>
          <w:rFonts w:ascii="Symbol" w:hAnsi="Symbol"/>
        </w:rPr>
        <w:t></w:t>
      </w:r>
      <w:r w:rsidRPr="002B4EEB">
        <w:t>mol) when exposed to interior/artificial light.  The sensor should read high values (100-1000</w:t>
      </w:r>
      <w:r w:rsidR="003D41BA" w:rsidRPr="002B4EEB">
        <w:t>+</w:t>
      </w:r>
      <w:r w:rsidRPr="002B4EEB">
        <w:t xml:space="preserve"> </w:t>
      </w:r>
      <w:r w:rsidRPr="002B4EEB">
        <w:rPr>
          <w:rFonts w:ascii="Symbol" w:hAnsi="Symbol"/>
        </w:rPr>
        <w:t></w:t>
      </w:r>
      <w:r w:rsidRPr="002B4EEB">
        <w:t>mol) when exposed to outside sunlight, even if indirect.</w:t>
      </w:r>
    </w:p>
    <w:p w:rsidR="00782D11" w:rsidRPr="002B4EEB" w:rsidRDefault="00782D11" w:rsidP="004513F3">
      <w:pPr>
        <w:pStyle w:val="ListParagraph"/>
        <w:numPr>
          <w:ilvl w:val="0"/>
          <w:numId w:val="30"/>
        </w:numPr>
      </w:pPr>
      <w:r w:rsidRPr="002B4EEB">
        <w:t>Check GPS</w:t>
      </w:r>
    </w:p>
    <w:p w:rsidR="003D41BA" w:rsidRPr="002B4EEB" w:rsidRDefault="003D41BA" w:rsidP="003D41BA">
      <w:pPr>
        <w:pStyle w:val="ListParagraph"/>
        <w:numPr>
          <w:ilvl w:val="1"/>
          <w:numId w:val="30"/>
        </w:numPr>
      </w:pPr>
      <w:r w:rsidRPr="002B4EEB">
        <w:t xml:space="preserve">Turn on the GPS module and attempt to find a GPS fix. </w:t>
      </w:r>
      <w:r w:rsidR="00D46E02" w:rsidRPr="002B4EEB">
        <w:t xml:space="preserve">  Display processed NMEA data to the Serial Monitor.</w:t>
      </w:r>
    </w:p>
    <w:p w:rsidR="003D41BA" w:rsidRPr="002B4EEB" w:rsidRDefault="003D41BA" w:rsidP="003D41BA">
      <w:pPr>
        <w:pStyle w:val="ListParagraph"/>
        <w:numPr>
          <w:ilvl w:val="1"/>
          <w:numId w:val="30"/>
        </w:numPr>
      </w:pPr>
      <w:r w:rsidRPr="002B4EEB">
        <w:t>The antenna must have clear view of the sky to be able to obtain a GPS fix.</w:t>
      </w:r>
      <w:r w:rsidR="00D46E02" w:rsidRPr="002B4EEB">
        <w:t xml:space="preserve">  </w:t>
      </w:r>
      <w:r w:rsidR="00D46E02" w:rsidRPr="002B4EEB">
        <w:rPr>
          <w:b/>
        </w:rPr>
        <w:t>This does not need to be done during final checks</w:t>
      </w:r>
      <w:r w:rsidR="00D46E02" w:rsidRPr="002B4EEB">
        <w:t>, especially since the unit will probably be configured indoors.</w:t>
      </w:r>
    </w:p>
    <w:p w:rsidR="002E6D65" w:rsidRPr="002B4EEB" w:rsidRDefault="00782D11" w:rsidP="004513F3">
      <w:pPr>
        <w:pStyle w:val="ListParagraph"/>
        <w:numPr>
          <w:ilvl w:val="0"/>
          <w:numId w:val="30"/>
        </w:numPr>
      </w:pPr>
      <w:r w:rsidRPr="002B4EEB">
        <w:t>Check Iridium</w:t>
      </w:r>
    </w:p>
    <w:p w:rsidR="00D46E02" w:rsidRPr="002B4EEB" w:rsidRDefault="00D46E02" w:rsidP="00D46E02">
      <w:pPr>
        <w:pStyle w:val="ListParagraph"/>
        <w:numPr>
          <w:ilvl w:val="1"/>
          <w:numId w:val="30"/>
        </w:numPr>
      </w:pPr>
      <w:r w:rsidRPr="002B4EEB">
        <w:t xml:space="preserve">Turn on the Iridium module and attempt to send a message </w:t>
      </w:r>
    </w:p>
    <w:p w:rsidR="00D46E02" w:rsidRPr="002B4EEB" w:rsidRDefault="00D46E02" w:rsidP="00D46E02">
      <w:pPr>
        <w:pStyle w:val="ListParagraph"/>
        <w:numPr>
          <w:ilvl w:val="1"/>
          <w:numId w:val="30"/>
        </w:numPr>
      </w:pPr>
      <w:r w:rsidRPr="002B4EEB">
        <w:lastRenderedPageBreak/>
        <w:t>The antenna must have clear view of the sky to be able to obtain a GPS fix</w:t>
      </w:r>
      <w:r w:rsidRPr="002B4EEB">
        <w:rPr>
          <w:b/>
        </w:rPr>
        <w:t>.  This does not need to be done during final checks</w:t>
      </w:r>
      <w:r w:rsidRPr="002B4EEB">
        <w:t>, especially since the unit will probably be configured indoors.</w:t>
      </w:r>
    </w:p>
    <w:p w:rsidR="00136D78" w:rsidRPr="002B4EEB" w:rsidRDefault="00136D78" w:rsidP="00136D78">
      <w:pPr>
        <w:pStyle w:val="ListParagraph"/>
        <w:numPr>
          <w:ilvl w:val="0"/>
          <w:numId w:val="33"/>
        </w:numPr>
      </w:pPr>
      <w:r w:rsidRPr="002B4EEB">
        <w:t>Delete all SD Card Data</w:t>
      </w:r>
    </w:p>
    <w:p w:rsidR="00136D78" w:rsidRPr="002B4EEB" w:rsidRDefault="00136D78" w:rsidP="00136D78">
      <w:pPr>
        <w:pStyle w:val="ListParagraph"/>
        <w:numPr>
          <w:ilvl w:val="1"/>
          <w:numId w:val="33"/>
        </w:numPr>
      </w:pPr>
      <w:r w:rsidRPr="002B4EEB">
        <w:rPr>
          <w:b/>
        </w:rPr>
        <w:t xml:space="preserve">The SD Card should always be empty before deployment so that only deployment specific data is transmitted via Iridium.  </w:t>
      </w:r>
    </w:p>
    <w:p w:rsidR="00136D78" w:rsidRPr="002B4EEB" w:rsidRDefault="00136D78" w:rsidP="00136D78">
      <w:pPr>
        <w:pStyle w:val="ListParagraph"/>
        <w:numPr>
          <w:ilvl w:val="1"/>
          <w:numId w:val="33"/>
        </w:numPr>
      </w:pPr>
      <w:r w:rsidRPr="002B4EEB">
        <w:t>If preparing for deployment and the card is not empty, enter ‘X’ at the main menu.   Be careful as this does permanently delete all SD Card Data.</w:t>
      </w:r>
    </w:p>
    <w:p w:rsidR="00F157BC" w:rsidRDefault="00F157BC">
      <w:pPr>
        <w:spacing w:after="200"/>
        <w:rPr>
          <w:rFonts w:asciiTheme="majorHAnsi" w:eastAsiaTheme="majorEastAsia" w:hAnsiTheme="majorHAnsi" w:cstheme="majorBidi"/>
          <w:b/>
          <w:bCs/>
          <w:color w:val="4F81BD" w:themeColor="accent1"/>
          <w:sz w:val="26"/>
          <w:szCs w:val="26"/>
        </w:rPr>
      </w:pPr>
      <w:r>
        <w:br w:type="page"/>
      </w:r>
    </w:p>
    <w:p w:rsidR="002E6D65" w:rsidRDefault="002E6D65" w:rsidP="00E55DDF">
      <w:pPr>
        <w:pStyle w:val="Heading2"/>
      </w:pPr>
      <w:bookmarkStart w:id="33" w:name="_Ref503267485"/>
      <w:bookmarkStart w:id="34" w:name="_Toc503436826"/>
      <w:r>
        <w:lastRenderedPageBreak/>
        <w:t>Battery and Data Calculator</w:t>
      </w:r>
      <w:bookmarkEnd w:id="33"/>
      <w:bookmarkEnd w:id="34"/>
    </w:p>
    <w:p w:rsidR="002E6D65" w:rsidRPr="0035634A" w:rsidRDefault="002E6D65" w:rsidP="00B21D4D">
      <w:pPr>
        <w:ind w:firstLine="720"/>
      </w:pPr>
      <w:r w:rsidRPr="0035634A">
        <w:t xml:space="preserve">Use </w:t>
      </w:r>
      <w:r w:rsidR="00B21D4D" w:rsidRPr="0035634A">
        <w:t>the B</w:t>
      </w:r>
      <w:r w:rsidRPr="0035634A">
        <w:t xml:space="preserve">attery and Data Calculator </w:t>
      </w:r>
      <w:r w:rsidR="00B21D4D" w:rsidRPr="0035634A">
        <w:t>spreadsheet (</w:t>
      </w:r>
      <w:r w:rsidR="00490266" w:rsidRPr="0035634A">
        <w:rPr>
          <w:i/>
        </w:rPr>
        <w:t>Pop-Up</w:t>
      </w:r>
      <w:r w:rsidR="00490266" w:rsidRPr="0035634A">
        <w:t xml:space="preserve"> </w:t>
      </w:r>
      <w:r w:rsidR="00B21D4D" w:rsidRPr="0035634A">
        <w:rPr>
          <w:i/>
        </w:rPr>
        <w:t>Battery and Data Calculator - Rev 4.0.xlsx)</w:t>
      </w:r>
      <w:r w:rsidR="00B21D4D" w:rsidRPr="0035634A">
        <w:t xml:space="preserve"> </w:t>
      </w:r>
      <w:r w:rsidRPr="0035634A">
        <w:t>to verify unit</w:t>
      </w:r>
      <w:r w:rsidR="00B21D4D" w:rsidRPr="0035634A">
        <w:t>’s battery</w:t>
      </w:r>
      <w:r w:rsidRPr="0035634A">
        <w:t xml:space="preserve"> will last through </w:t>
      </w:r>
      <w:r w:rsidR="00B21D4D" w:rsidRPr="0035634A">
        <w:t xml:space="preserve">the </w:t>
      </w:r>
      <w:r w:rsidRPr="0035634A">
        <w:t>full deployment</w:t>
      </w:r>
      <w:r w:rsidR="00B21D4D" w:rsidRPr="0035634A">
        <w:t xml:space="preserve"> using desired sample intervals and cutoff times and dates.  The Battery and Data Calculator also automatically calculates the time that should be programmed into the burn wire release so that </w:t>
      </w:r>
      <w:r w:rsidR="00457021" w:rsidRPr="0035634A">
        <w:t>it is synchronized with the Pop-</w:t>
      </w:r>
      <w:r w:rsidR="00B21D4D" w:rsidRPr="0035634A">
        <w:t>Up Buoy.</w:t>
      </w:r>
    </w:p>
    <w:p w:rsidR="00D13E78" w:rsidRPr="0035634A" w:rsidRDefault="00D13E78" w:rsidP="00B21D4D">
      <w:pPr>
        <w:ind w:firstLine="720"/>
      </w:pPr>
      <w:r w:rsidRPr="0035634A">
        <w:t xml:space="preserve">See Section </w:t>
      </w:r>
      <w:r w:rsidRPr="0035634A">
        <w:fldChar w:fldCharType="begin"/>
      </w:r>
      <w:r w:rsidRPr="0035634A">
        <w:instrText xml:space="preserve"> REF _Ref503252839 \r \h </w:instrText>
      </w:r>
      <w:r w:rsidR="00014516" w:rsidRPr="0035634A">
        <w:instrText xml:space="preserve"> \* MERGEFORMAT </w:instrText>
      </w:r>
      <w:r w:rsidRPr="0035634A">
        <w:fldChar w:fldCharType="separate"/>
      </w:r>
      <w:r w:rsidRPr="0035634A">
        <w:t>4</w:t>
      </w:r>
      <w:r w:rsidRPr="0035634A">
        <w:fldChar w:fldCharType="end"/>
      </w:r>
      <w:r w:rsidRPr="0035634A">
        <w:t xml:space="preserve"> for descriptions on the unit’s programming </w:t>
      </w:r>
    </w:p>
    <w:p w:rsidR="00B21D4D" w:rsidRPr="0035634A" w:rsidRDefault="00B21D4D" w:rsidP="009B0CFD">
      <w:pPr>
        <w:ind w:firstLine="720"/>
      </w:pPr>
      <w:r w:rsidRPr="0035634A">
        <w:t>To use th</w:t>
      </w:r>
      <w:r w:rsidR="009B0CFD" w:rsidRPr="0035634A">
        <w:t xml:space="preserve">e Battery and Data Calculator: </w:t>
      </w:r>
    </w:p>
    <w:p w:rsidR="00B21D4D" w:rsidRPr="0035634A" w:rsidRDefault="00B21D4D" w:rsidP="00B21D4D">
      <w:pPr>
        <w:pStyle w:val="ListParagraph"/>
        <w:numPr>
          <w:ilvl w:val="0"/>
          <w:numId w:val="34"/>
        </w:numPr>
      </w:pPr>
      <w:r w:rsidRPr="0035634A">
        <w:t xml:space="preserve">Fill in all </w:t>
      </w:r>
      <w:r w:rsidR="00DE74F3" w:rsidRPr="0035634A">
        <w:t>Unit Settings</w:t>
      </w:r>
      <w:r w:rsidRPr="0035634A">
        <w:t xml:space="preserve"> </w:t>
      </w:r>
      <w:r w:rsidR="00DA7E08" w:rsidRPr="0035634A">
        <w:t>which are highlighted in yellow.</w:t>
      </w:r>
    </w:p>
    <w:p w:rsidR="00B21D4D" w:rsidRPr="0035634A" w:rsidRDefault="00B21D4D" w:rsidP="00B21D4D">
      <w:r w:rsidRPr="0035634A">
        <w:rPr>
          <w:noProof/>
        </w:rPr>
        <w:drawing>
          <wp:inline distT="0" distB="0" distL="0" distR="0" wp14:anchorId="76E19067" wp14:editId="466DAE76">
            <wp:extent cx="5981700" cy="1326824"/>
            <wp:effectExtent l="0" t="0" r="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1203" cy="1331150"/>
                    </a:xfrm>
                    <a:prstGeom prst="rect">
                      <a:avLst/>
                    </a:prstGeom>
                    <a:noFill/>
                    <a:ln>
                      <a:noFill/>
                    </a:ln>
                  </pic:spPr>
                </pic:pic>
              </a:graphicData>
            </a:graphic>
          </wp:inline>
        </w:drawing>
      </w:r>
    </w:p>
    <w:p w:rsidR="00C86102" w:rsidRPr="0035634A" w:rsidRDefault="00C86102" w:rsidP="00B21D4D"/>
    <w:p w:rsidR="00B9764A" w:rsidRPr="0035634A" w:rsidRDefault="00B21D4D" w:rsidP="00B9764A">
      <w:r w:rsidRPr="0035634A">
        <w:tab/>
      </w:r>
      <w:r w:rsidRPr="0035634A">
        <w:rPr>
          <w:b/>
          <w:u w:val="single"/>
        </w:rPr>
        <w:t>Current Time:</w:t>
      </w:r>
      <w:r w:rsidRPr="0035634A">
        <w:t xml:space="preserve"> </w:t>
      </w:r>
      <w:r w:rsidR="00D13E78" w:rsidRPr="0035634A">
        <w:t xml:space="preserve"> </w:t>
      </w:r>
      <w:r w:rsidRPr="0035634A">
        <w:t xml:space="preserve"> The current time</w:t>
      </w:r>
      <w:bookmarkStart w:id="35" w:name="_Ref502917145"/>
      <w:bookmarkStart w:id="36" w:name="_Ref502924038"/>
      <w:r w:rsidR="00B9764A" w:rsidRPr="0035634A">
        <w:t xml:space="preserve"> and date.  Be sure this time zone and the time zone of the unit’s RTC are matched.  It is best to use local time </w:t>
      </w:r>
      <w:r w:rsidR="00F90150" w:rsidRPr="0035634A">
        <w:t>to avoid errors in setting the burn wire release.</w:t>
      </w:r>
    </w:p>
    <w:p w:rsidR="00F90150" w:rsidRPr="0035634A" w:rsidRDefault="00F90150" w:rsidP="00B9764A">
      <w:r w:rsidRPr="0035634A">
        <w:tab/>
      </w:r>
      <w:r w:rsidRPr="0035634A">
        <w:rPr>
          <w:b/>
          <w:u w:val="single"/>
        </w:rPr>
        <w:t>Unit Start:</w:t>
      </w:r>
      <w:r w:rsidRPr="0035634A">
        <w:rPr>
          <w:b/>
        </w:rPr>
        <w:t xml:space="preserve"> </w:t>
      </w:r>
      <w:r w:rsidR="00D13E78" w:rsidRPr="0035634A">
        <w:rPr>
          <w:b/>
        </w:rPr>
        <w:t xml:space="preserve"> </w:t>
      </w:r>
      <w:r w:rsidRPr="0035634A">
        <w:t xml:space="preserve">The time and date that the unit will take its first sample.  </w:t>
      </w:r>
      <w:r w:rsidRPr="0035634A">
        <w:rPr>
          <w:b/>
        </w:rPr>
        <w:t>This must be after the current time and date</w:t>
      </w:r>
      <w:r w:rsidRPr="0035634A">
        <w:t>.  Set the Unit Start for several hours or days in the future to ensure this does not lapse while programming the unit.</w:t>
      </w:r>
    </w:p>
    <w:p w:rsidR="00F90150" w:rsidRPr="0035634A" w:rsidRDefault="00F90150" w:rsidP="00B9764A">
      <w:r w:rsidRPr="0035634A">
        <w:rPr>
          <w:b/>
        </w:rPr>
        <w:tab/>
      </w:r>
      <w:r w:rsidRPr="0035634A">
        <w:rPr>
          <w:b/>
          <w:u w:val="single"/>
        </w:rPr>
        <w:t xml:space="preserve">Release Time: </w:t>
      </w:r>
      <w:r w:rsidRPr="0035634A">
        <w:t xml:space="preserve"> </w:t>
      </w:r>
      <w:r w:rsidR="00D13E78" w:rsidRPr="0035634A">
        <w:t xml:space="preserve"> </w:t>
      </w:r>
      <w:r w:rsidRPr="0035634A">
        <w:t xml:space="preserve">The time and date that the unit will release from the bottom to collect a profile.  This value and the Current Time are used to calculate the Burn Wire Programming settings which are showed in green.   This value should be the exact time and date that the release is expected.  The unit will automatically wake up before the release is expected and wait for the profile to begin. </w:t>
      </w:r>
    </w:p>
    <w:p w:rsidR="00F90150" w:rsidRPr="0035634A" w:rsidRDefault="00F90150" w:rsidP="00F90150">
      <w:pPr>
        <w:ind w:firstLine="720"/>
      </w:pPr>
      <w:r w:rsidRPr="0035634A">
        <w:rPr>
          <w:b/>
          <w:u w:val="single"/>
        </w:rPr>
        <w:t>Ice Free Date:</w:t>
      </w:r>
      <w:r w:rsidRPr="0035634A">
        <w:t xml:space="preserve"> </w:t>
      </w:r>
      <w:r w:rsidR="00D13E78" w:rsidRPr="0035634A">
        <w:tab/>
      </w:r>
      <w:r w:rsidRPr="0035634A">
        <w:t xml:space="preserve">The time and date that the unit is earliest expected to be free of the ice.  This is primarily used as a battery saving measure.  This can be set for </w:t>
      </w:r>
      <w:r w:rsidR="00D13E78" w:rsidRPr="0035634A">
        <w:t xml:space="preserve">just </w:t>
      </w:r>
      <w:r w:rsidRPr="0035634A">
        <w:t>after the release time</w:t>
      </w:r>
      <w:r w:rsidR="00D13E78" w:rsidRPr="0035634A">
        <w:t xml:space="preserve"> if there is adequate battery power or the unit may actually surface in open water.</w:t>
      </w:r>
      <w:r w:rsidRPr="0035634A">
        <w:t xml:space="preserve"> </w:t>
      </w:r>
    </w:p>
    <w:p w:rsidR="00F90150" w:rsidRPr="0035634A" w:rsidRDefault="00F90150" w:rsidP="00B9764A">
      <w:r w:rsidRPr="0035634A">
        <w:rPr>
          <w:b/>
        </w:rPr>
        <w:tab/>
      </w:r>
      <w:r w:rsidRPr="0035634A">
        <w:rPr>
          <w:b/>
          <w:u w:val="single"/>
        </w:rPr>
        <w:t>Bottom Sample Interval:</w:t>
      </w:r>
      <w:r w:rsidR="00D13E78" w:rsidRPr="0035634A">
        <w:t xml:space="preserve">  The number of seconds between samples while the unit is on the bottom.  This is nominally set to </w:t>
      </w:r>
      <w:r w:rsidR="0035634A" w:rsidRPr="0035634A">
        <w:t>3600 (1 hour</w:t>
      </w:r>
      <w:r w:rsidR="00D13E78" w:rsidRPr="0035634A">
        <w:t>) as measurements should not change much while on the bottom.</w:t>
      </w:r>
    </w:p>
    <w:p w:rsidR="009A0FFF" w:rsidRPr="0035634A" w:rsidRDefault="00F90150" w:rsidP="00B9764A">
      <w:r w:rsidRPr="0035634A">
        <w:rPr>
          <w:b/>
        </w:rPr>
        <w:tab/>
      </w:r>
      <w:r w:rsidRPr="0035634A">
        <w:rPr>
          <w:b/>
          <w:u w:val="single"/>
        </w:rPr>
        <w:t xml:space="preserve">Pre-Release WakeUp </w:t>
      </w:r>
      <w:r w:rsidR="00905B06" w:rsidRPr="0035634A">
        <w:rPr>
          <w:b/>
          <w:u w:val="single"/>
        </w:rPr>
        <w:t>Interval</w:t>
      </w:r>
      <w:r w:rsidRPr="0035634A">
        <w:rPr>
          <w:b/>
          <w:u w:val="single"/>
        </w:rPr>
        <w:t>:</w:t>
      </w:r>
      <w:r w:rsidR="00D13E78" w:rsidRPr="0035634A">
        <w:t xml:space="preserve">  The number of seconds that the unit will wake up before the release time.  T</w:t>
      </w:r>
      <w:r w:rsidR="0035634A" w:rsidRPr="0035634A">
        <w:t>his is nominally set to 7200 (2</w:t>
      </w:r>
      <w:r w:rsidR="00D13E78" w:rsidRPr="0035634A">
        <w:t xml:space="preserve"> hours) to provide a huge buffer for drift in the burn wire’s clock or small offsets wh</w:t>
      </w:r>
      <w:r w:rsidR="009A0FFF" w:rsidRPr="0035634A">
        <w:t xml:space="preserve">en programming.  </w:t>
      </w:r>
    </w:p>
    <w:p w:rsidR="00F90150" w:rsidRPr="0035634A" w:rsidRDefault="009A0FFF" w:rsidP="009A0FFF">
      <w:pPr>
        <w:ind w:firstLine="720"/>
      </w:pPr>
      <w:r w:rsidRPr="0035634A">
        <w:t xml:space="preserve">The worst case timing error for the burn wire releases is +/- 2 minutes per month, plus an additional 10 to 20 minutes for the actual erosion of the link to take place.  The burn wire can also only be set in 7 or 8 minute increments.  The worst case timing error for the Pop-Up Buoy’s internal clock is 1.84 minutes per year.  This can cause a total worst case error of up to 40 minutes over 6 months.  </w:t>
      </w:r>
      <w:r w:rsidRPr="0035634A">
        <w:rPr>
          <w:b/>
        </w:rPr>
        <w:t xml:space="preserve">The Pre-Release WakeUp </w:t>
      </w:r>
      <w:r w:rsidR="00905B06" w:rsidRPr="0035634A">
        <w:rPr>
          <w:b/>
        </w:rPr>
        <w:t>Interval</w:t>
      </w:r>
      <w:r w:rsidRPr="0035634A">
        <w:rPr>
          <w:b/>
        </w:rPr>
        <w:t xml:space="preserve"> should be set to a minimum of 3600 (1 hour).</w:t>
      </w:r>
      <w:r w:rsidR="000E1E00" w:rsidRPr="0035634A">
        <w:t xml:space="preserve">  2 Hours is probably adequate, but until the burn wire releases have been used for several seasons, some extra buffer should be added.</w:t>
      </w:r>
    </w:p>
    <w:p w:rsidR="00F90150" w:rsidRPr="0035634A" w:rsidRDefault="00F90150" w:rsidP="00B9764A">
      <w:pPr>
        <w:rPr>
          <w:b/>
          <w:u w:val="single"/>
        </w:rPr>
      </w:pPr>
      <w:r w:rsidRPr="0035634A">
        <w:rPr>
          <w:b/>
        </w:rPr>
        <w:lastRenderedPageBreak/>
        <w:tab/>
      </w:r>
      <w:r w:rsidRPr="0035634A">
        <w:rPr>
          <w:b/>
          <w:u w:val="single"/>
        </w:rPr>
        <w:t>Under Ice Sample Interval:</w:t>
      </w:r>
      <w:r w:rsidR="00D13E78" w:rsidRPr="0035634A">
        <w:t xml:space="preserve">  The number of seconds</w:t>
      </w:r>
      <w:r w:rsidR="000E1E00" w:rsidRPr="0035634A">
        <w:t xml:space="preserve"> between samples after the unit has released from the bottom.  This is nominally set to 3600 (1 hour) as data is more critical and variable here than on the bottom, but faster sample intervals will likely utilize too much power.</w:t>
      </w:r>
    </w:p>
    <w:p w:rsidR="00B9764A" w:rsidRPr="0035634A" w:rsidRDefault="00F90150" w:rsidP="00B9764A">
      <w:r w:rsidRPr="0035634A">
        <w:rPr>
          <w:b/>
        </w:rPr>
        <w:tab/>
      </w:r>
      <w:r w:rsidR="00D13E78" w:rsidRPr="0035634A">
        <w:rPr>
          <w:b/>
          <w:u w:val="single"/>
        </w:rPr>
        <w:t>Profile Length:</w:t>
      </w:r>
      <w:r w:rsidR="00D13E78" w:rsidRPr="0035634A">
        <w:t xml:space="preserve">  The number of seconds</w:t>
      </w:r>
      <w:r w:rsidR="000E1E00" w:rsidRPr="0035634A">
        <w:t xml:space="preserve"> that the unit will collect a profile for after sensing a change in depth when it releases</w:t>
      </w:r>
      <w:r w:rsidR="00B90B69" w:rsidRPr="0035634A">
        <w:t xml:space="preserve"> from the bottom</w:t>
      </w:r>
      <w:r w:rsidR="000E1E00" w:rsidRPr="0035634A">
        <w:t xml:space="preserve">.  </w:t>
      </w:r>
      <w:r w:rsidR="001520CD" w:rsidRPr="0035634A">
        <w:t xml:space="preserve"> </w:t>
      </w:r>
      <w:r w:rsidR="00BF70A1" w:rsidRPr="0035634A">
        <w:t>T</w:t>
      </w:r>
      <w:r w:rsidR="0035634A" w:rsidRPr="0035634A">
        <w:t>he profile length is nominally 9</w:t>
      </w:r>
      <w:r w:rsidR="00BF70A1" w:rsidRPr="0035634A">
        <w:t xml:space="preserve">0 seconds.  </w:t>
      </w:r>
      <w:r w:rsidR="001520CD" w:rsidRPr="0035634A">
        <w:t>Profile samples are collected at 4 Hz and the Pop-Up Buoy ascends at a rate of approximately 1m/s.  Increasing the length of the profile will substantially increase the amount of data that needs to be transmitted because samples are collected quite rapidly.  Avoid setting the profile length to longer than 2 minutes.</w:t>
      </w:r>
    </w:p>
    <w:p w:rsidR="00DE74F3" w:rsidRPr="0035634A" w:rsidRDefault="00DE74F3" w:rsidP="00B9764A"/>
    <w:p w:rsidR="00C86102" w:rsidRPr="0035634A" w:rsidRDefault="00DE74F3" w:rsidP="00C86102">
      <w:pPr>
        <w:pStyle w:val="ListParagraph"/>
        <w:numPr>
          <w:ilvl w:val="0"/>
          <w:numId w:val="34"/>
        </w:numPr>
      </w:pPr>
      <w:r w:rsidRPr="0035634A">
        <w:t xml:space="preserve">Fill in the field below </w:t>
      </w:r>
      <w:r w:rsidR="00C86102" w:rsidRPr="0035634A">
        <w:t xml:space="preserve">(in yellow) </w:t>
      </w:r>
      <w:r w:rsidRPr="0035634A">
        <w:t>to test</w:t>
      </w:r>
      <w:r w:rsidR="00C86102" w:rsidRPr="0035634A">
        <w:t xml:space="preserve"> check how</w:t>
      </w:r>
      <w:r w:rsidRPr="0035634A">
        <w:t xml:space="preserve"> many days the unit can </w:t>
      </w:r>
      <w:r w:rsidR="00C86102" w:rsidRPr="0035634A">
        <w:t>stay under ice before surfacing.</w:t>
      </w:r>
    </w:p>
    <w:p w:rsidR="00DE74F3" w:rsidRPr="0035634A" w:rsidRDefault="00DE74F3" w:rsidP="00DE74F3">
      <w:pPr>
        <w:jc w:val="center"/>
      </w:pPr>
      <w:r w:rsidRPr="0035634A">
        <w:rPr>
          <w:noProof/>
        </w:rPr>
        <w:drawing>
          <wp:inline distT="0" distB="0" distL="0" distR="0" wp14:anchorId="78CAD196" wp14:editId="17D756D7">
            <wp:extent cx="5753100" cy="1206912"/>
            <wp:effectExtent l="19050" t="19050" r="19050" b="12700"/>
            <wp:docPr id="43" name="Picture 43" descr="C:\Users\langis\Desktop\New folder\batt and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ngis\Desktop\New folder\batt and data.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24"/>
                    <a:stretch/>
                  </pic:blipFill>
                  <pic:spPr bwMode="auto">
                    <a:xfrm>
                      <a:off x="0" y="0"/>
                      <a:ext cx="5753882" cy="1207076"/>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C86102" w:rsidRPr="0035634A" w:rsidRDefault="00C86102" w:rsidP="00C86102"/>
    <w:p w:rsidR="00C86102" w:rsidRPr="0035634A" w:rsidRDefault="00C86102">
      <w:pPr>
        <w:spacing w:after="200"/>
      </w:pPr>
      <w:r w:rsidRPr="0035634A">
        <w:br w:type="page"/>
      </w:r>
    </w:p>
    <w:p w:rsidR="00C86102" w:rsidRPr="0035634A" w:rsidRDefault="00C86102" w:rsidP="00C86102">
      <w:pPr>
        <w:pStyle w:val="ListParagraph"/>
        <w:numPr>
          <w:ilvl w:val="0"/>
          <w:numId w:val="34"/>
        </w:numPr>
      </w:pPr>
      <w:r w:rsidRPr="0035634A">
        <w:lastRenderedPageBreak/>
        <w:t>Use the graph of Battery Power and Power Estimate Table to check that the unit has enough reserve battery power to surface and send all data back.  The unit should have at least 5-10% of its power in reserve, even for the worst case scenario.</w:t>
      </w:r>
    </w:p>
    <w:p w:rsidR="00C86102" w:rsidRPr="0035634A" w:rsidRDefault="00DE74F3" w:rsidP="00C86102">
      <w:pPr>
        <w:jc w:val="center"/>
      </w:pPr>
      <w:r w:rsidRPr="0035634A">
        <w:rPr>
          <w:noProof/>
        </w:rPr>
        <w:drawing>
          <wp:inline distT="0" distB="0" distL="0" distR="0" wp14:anchorId="7547E23D" wp14:editId="61BF2F00">
            <wp:extent cx="5848350" cy="3500442"/>
            <wp:effectExtent l="19050" t="19050" r="19050" b="2413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50937" cy="3501990"/>
                    </a:xfrm>
                    <a:prstGeom prst="rect">
                      <a:avLst/>
                    </a:prstGeom>
                    <a:noFill/>
                    <a:ln>
                      <a:solidFill>
                        <a:schemeClr val="tx1"/>
                      </a:solidFill>
                    </a:ln>
                  </pic:spPr>
                </pic:pic>
              </a:graphicData>
            </a:graphic>
          </wp:inline>
        </w:drawing>
      </w:r>
    </w:p>
    <w:p w:rsidR="00FE6DED" w:rsidRPr="0035634A" w:rsidRDefault="00C86102" w:rsidP="00FE6DED">
      <w:pPr>
        <w:jc w:val="center"/>
      </w:pPr>
      <w:r w:rsidRPr="0035634A">
        <w:rPr>
          <w:noProof/>
        </w:rPr>
        <w:drawing>
          <wp:inline distT="0" distB="0" distL="0" distR="0" wp14:anchorId="7E7B01F7" wp14:editId="5007614F">
            <wp:extent cx="3933825" cy="210502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3825" cy="2105025"/>
                    </a:xfrm>
                    <a:prstGeom prst="rect">
                      <a:avLst/>
                    </a:prstGeom>
                    <a:noFill/>
                    <a:ln>
                      <a:noFill/>
                    </a:ln>
                  </pic:spPr>
                </pic:pic>
              </a:graphicData>
            </a:graphic>
          </wp:inline>
        </w:drawing>
      </w:r>
    </w:p>
    <w:p w:rsidR="00FE6DED" w:rsidRPr="0035634A" w:rsidRDefault="00FE6DED" w:rsidP="00FE6DED"/>
    <w:p w:rsidR="00C86102" w:rsidRPr="0035634A" w:rsidRDefault="00C86102" w:rsidP="00C86102">
      <w:pPr>
        <w:pStyle w:val="ListParagraph"/>
        <w:numPr>
          <w:ilvl w:val="0"/>
          <w:numId w:val="34"/>
        </w:numPr>
      </w:pPr>
      <w:r w:rsidRPr="0035634A">
        <w:t xml:space="preserve">If the graph and table above do not </w:t>
      </w:r>
      <w:r w:rsidR="00FE6DED" w:rsidRPr="0035634A">
        <w:t xml:space="preserve">show that the unit has adequate power reserves, change the </w:t>
      </w:r>
      <w:r w:rsidR="00B90B69" w:rsidRPr="0035634A">
        <w:t>deployment parameters</w:t>
      </w:r>
      <w:r w:rsidR="00FE6DED" w:rsidRPr="0035634A">
        <w:t xml:space="preserve"> to improve power usage.</w:t>
      </w:r>
    </w:p>
    <w:p w:rsidR="00FE6DED" w:rsidRPr="0035634A" w:rsidRDefault="00FE6DED" w:rsidP="00FE6DED">
      <w:pPr>
        <w:pStyle w:val="ListParagraph"/>
        <w:numPr>
          <w:ilvl w:val="1"/>
          <w:numId w:val="34"/>
        </w:numPr>
      </w:pPr>
      <w:r w:rsidRPr="0035634A">
        <w:t>Set the “Ice Free Date” to several weeks or months after the Release Date.  This will provide the largest power savings.</w:t>
      </w:r>
    </w:p>
    <w:p w:rsidR="00FE6DED" w:rsidRPr="0035634A" w:rsidRDefault="00FE6DED" w:rsidP="00FE6DED">
      <w:pPr>
        <w:pStyle w:val="ListParagraph"/>
        <w:numPr>
          <w:ilvl w:val="1"/>
          <w:numId w:val="34"/>
        </w:numPr>
      </w:pPr>
      <w:r w:rsidRPr="0035634A">
        <w:t xml:space="preserve">Increase </w:t>
      </w:r>
      <w:r w:rsidR="00490266" w:rsidRPr="0035634A">
        <w:t>sample intervals or reduce profile length to reduce the amount of power used sampling and also reduce the amount of data that must be transmitted.</w:t>
      </w:r>
    </w:p>
    <w:p w:rsidR="00C86102" w:rsidRDefault="00C86102" w:rsidP="00C86102"/>
    <w:p w:rsidR="00E55DDF" w:rsidRDefault="004E71C2" w:rsidP="00B9764A">
      <w:pPr>
        <w:pStyle w:val="Heading2"/>
      </w:pPr>
      <w:bookmarkStart w:id="37" w:name="_Toc503436827"/>
      <w:r>
        <w:lastRenderedPageBreak/>
        <w:t xml:space="preserve">Final </w:t>
      </w:r>
      <w:r w:rsidR="00E55DDF">
        <w:t xml:space="preserve">Programming </w:t>
      </w:r>
      <w:r>
        <w:t xml:space="preserve">of </w:t>
      </w:r>
      <w:r w:rsidR="00E55DDF">
        <w:t>the Unit</w:t>
      </w:r>
      <w:bookmarkEnd w:id="35"/>
      <w:bookmarkEnd w:id="36"/>
      <w:bookmarkEnd w:id="37"/>
      <w:r w:rsidR="00E55DDF">
        <w:t xml:space="preserve"> </w:t>
      </w:r>
    </w:p>
    <w:p w:rsidR="005A530C" w:rsidRPr="0035634A" w:rsidRDefault="005A530C" w:rsidP="005A530C">
      <w:pPr>
        <w:pStyle w:val="ListParagraph"/>
        <w:numPr>
          <w:ilvl w:val="0"/>
          <w:numId w:val="26"/>
        </w:numPr>
      </w:pPr>
      <w:r w:rsidRPr="0035634A">
        <w:t xml:space="preserve">Complete Pre-Deployment checks show in Sections </w:t>
      </w:r>
      <w:r w:rsidRPr="0035634A">
        <w:fldChar w:fldCharType="begin"/>
      </w:r>
      <w:r w:rsidRPr="0035634A">
        <w:instrText xml:space="preserve"> REF _Ref503260698 \r \h </w:instrText>
      </w:r>
      <w:r w:rsidR="00014516" w:rsidRPr="0035634A">
        <w:instrText xml:space="preserve"> \* MERGEFORMAT </w:instrText>
      </w:r>
      <w:r w:rsidRPr="0035634A">
        <w:fldChar w:fldCharType="separate"/>
      </w:r>
      <w:r w:rsidRPr="0035634A">
        <w:t>7.1</w:t>
      </w:r>
      <w:r w:rsidRPr="0035634A">
        <w:fldChar w:fldCharType="end"/>
      </w:r>
      <w:r w:rsidRPr="0035634A">
        <w:t xml:space="preserve"> and </w:t>
      </w:r>
      <w:r w:rsidRPr="0035634A">
        <w:fldChar w:fldCharType="begin"/>
      </w:r>
      <w:r w:rsidRPr="0035634A">
        <w:instrText xml:space="preserve"> REF _Ref502924153 \r \h </w:instrText>
      </w:r>
      <w:r w:rsidR="00014516" w:rsidRPr="0035634A">
        <w:instrText xml:space="preserve"> \* MERGEFORMAT </w:instrText>
      </w:r>
      <w:r w:rsidRPr="0035634A">
        <w:fldChar w:fldCharType="separate"/>
      </w:r>
      <w:r w:rsidRPr="0035634A">
        <w:t>7.2</w:t>
      </w:r>
      <w:r w:rsidRPr="0035634A">
        <w:fldChar w:fldCharType="end"/>
      </w:r>
      <w:r w:rsidRPr="0035634A">
        <w:t>.</w:t>
      </w:r>
    </w:p>
    <w:p w:rsidR="005A530C" w:rsidRPr="0035634A" w:rsidRDefault="005A530C" w:rsidP="00CF3DB8">
      <w:pPr>
        <w:pStyle w:val="ListParagraph"/>
        <w:numPr>
          <w:ilvl w:val="0"/>
          <w:numId w:val="26"/>
        </w:numPr>
      </w:pPr>
      <w:r w:rsidRPr="0035634A">
        <w:t xml:space="preserve">Open the sketch titled </w:t>
      </w:r>
      <w:r w:rsidRPr="0035634A">
        <w:rPr>
          <w:i/>
        </w:rPr>
        <w:t>PopUp_Deployment_4.0_9-17-17</w:t>
      </w:r>
      <w:r w:rsidRPr="0035634A">
        <w:t>.  Do not upload the sketch yet.</w:t>
      </w:r>
    </w:p>
    <w:p w:rsidR="004F4AC0" w:rsidRPr="00014516" w:rsidRDefault="004F4AC0" w:rsidP="00CF3DB8">
      <w:pPr>
        <w:pStyle w:val="ListParagraph"/>
        <w:numPr>
          <w:ilvl w:val="0"/>
          <w:numId w:val="26"/>
        </w:numPr>
        <w:rPr>
          <w:highlight w:val="yellow"/>
        </w:rPr>
      </w:pPr>
      <w:r w:rsidRPr="00014516">
        <w:rPr>
          <w:highlight w:val="yellow"/>
        </w:rPr>
        <w:t>Setting the deployment parameters (sample intervals, release time, etc.) requires manually changing the values in the sketch.  This section starts on line 57 and is clearly denoted with asterisks (***************************************************************)</w:t>
      </w:r>
    </w:p>
    <w:p w:rsidR="0081705E" w:rsidRPr="00014516" w:rsidRDefault="004F4AC0" w:rsidP="00004738">
      <w:pPr>
        <w:jc w:val="center"/>
        <w:rPr>
          <w:highlight w:val="yellow"/>
        </w:rPr>
      </w:pPr>
      <w:r w:rsidRPr="00014516">
        <w:rPr>
          <w:noProof/>
          <w:highlight w:val="yellow"/>
        </w:rPr>
        <w:drawing>
          <wp:inline distT="0" distB="0" distL="0" distR="0" wp14:anchorId="00913F01" wp14:editId="5F2AA6CF">
            <wp:extent cx="5635959" cy="3166055"/>
            <wp:effectExtent l="19050" t="19050" r="22225" b="15875"/>
            <wp:docPr id="50" name="Picture 50" descr="C:\Users\langis\Desktop\New folder\program 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ngis\Desktop\New folder\program settings.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5199"/>
                    <a:stretch/>
                  </pic:blipFill>
                  <pic:spPr bwMode="auto">
                    <a:xfrm>
                      <a:off x="0" y="0"/>
                      <a:ext cx="5641274" cy="3169041"/>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BE29F5" w:rsidRPr="00014516" w:rsidRDefault="00BE29F5" w:rsidP="00004738">
      <w:pPr>
        <w:jc w:val="center"/>
        <w:rPr>
          <w:highlight w:val="yellow"/>
        </w:rPr>
      </w:pPr>
    </w:p>
    <w:p w:rsidR="00952A54" w:rsidRPr="00014516" w:rsidRDefault="00004738" w:rsidP="00CF3DB8">
      <w:pPr>
        <w:pStyle w:val="ListParagraph"/>
        <w:numPr>
          <w:ilvl w:val="0"/>
          <w:numId w:val="26"/>
        </w:numPr>
        <w:rPr>
          <w:highlight w:val="yellow"/>
        </w:rPr>
      </w:pPr>
      <w:r w:rsidRPr="00014516">
        <w:rPr>
          <w:highlight w:val="yellow"/>
        </w:rPr>
        <w:t xml:space="preserve">The parameters are explained below.  </w:t>
      </w:r>
    </w:p>
    <w:p w:rsidR="00952A54" w:rsidRPr="00014516" w:rsidRDefault="00004738" w:rsidP="00952A54">
      <w:pPr>
        <w:pStyle w:val="ListParagraph"/>
        <w:numPr>
          <w:ilvl w:val="1"/>
          <w:numId w:val="26"/>
        </w:numPr>
        <w:rPr>
          <w:highlight w:val="yellow"/>
        </w:rPr>
      </w:pPr>
      <w:r w:rsidRPr="00014516">
        <w:rPr>
          <w:b/>
          <w:highlight w:val="yellow"/>
        </w:rPr>
        <w:t xml:space="preserve">Carefully note the format of the </w:t>
      </w:r>
      <w:r w:rsidR="00952A54" w:rsidRPr="00014516">
        <w:rPr>
          <w:b/>
          <w:highlight w:val="yellow"/>
        </w:rPr>
        <w:t>Date Times</w:t>
      </w:r>
    </w:p>
    <w:p w:rsidR="00952A54" w:rsidRPr="00014516" w:rsidRDefault="00004738" w:rsidP="009F2B7B">
      <w:pPr>
        <w:pStyle w:val="ListParagraph"/>
        <w:numPr>
          <w:ilvl w:val="1"/>
          <w:numId w:val="26"/>
        </w:numPr>
        <w:rPr>
          <w:highlight w:val="yellow"/>
        </w:rPr>
      </w:pPr>
      <w:r w:rsidRPr="00014516">
        <w:rPr>
          <w:b/>
          <w:highlight w:val="yellow"/>
        </w:rPr>
        <w:t>Only change the numerical values from lines 60 to 67</w:t>
      </w:r>
      <w:r w:rsidRPr="00014516">
        <w:rPr>
          <w:highlight w:val="yellow"/>
        </w:rPr>
        <w:t>.  Making any other changes could cause the program</w:t>
      </w:r>
      <w:r w:rsidR="00923981" w:rsidRPr="00014516">
        <w:rPr>
          <w:highlight w:val="yellow"/>
        </w:rPr>
        <w:t xml:space="preserve"> and the entire depl</w:t>
      </w:r>
      <w:r w:rsidRPr="00014516">
        <w:rPr>
          <w:highlight w:val="yellow"/>
        </w:rPr>
        <w:t>o</w:t>
      </w:r>
      <w:r w:rsidR="00923981" w:rsidRPr="00014516">
        <w:rPr>
          <w:highlight w:val="yellow"/>
        </w:rPr>
        <w:t>y</w:t>
      </w:r>
      <w:r w:rsidRPr="00014516">
        <w:rPr>
          <w:highlight w:val="yellow"/>
        </w:rPr>
        <w:t>ment to fail.</w:t>
      </w:r>
      <w:r w:rsidR="0061528D" w:rsidRPr="00014516">
        <w:rPr>
          <w:highlight w:val="yellow"/>
        </w:rPr>
        <w:t xml:space="preserve">  </w:t>
      </w:r>
      <w:r w:rsidR="009F2B7B" w:rsidRPr="00014516">
        <w:rPr>
          <w:highlight w:val="yellow"/>
        </w:rPr>
        <w:t>Anything after the double // in each line is a comment (in light grey) and is not processed by the program</w:t>
      </w:r>
    </w:p>
    <w:p w:rsidR="00952A54" w:rsidRPr="00014516" w:rsidRDefault="00952A54" w:rsidP="00952A54">
      <w:pPr>
        <w:pStyle w:val="ListParagraph"/>
        <w:numPr>
          <w:ilvl w:val="1"/>
          <w:numId w:val="26"/>
        </w:numPr>
        <w:rPr>
          <w:highlight w:val="yellow"/>
        </w:rPr>
      </w:pPr>
      <w:r w:rsidRPr="00014516">
        <w:rPr>
          <w:b/>
          <w:highlight w:val="yellow"/>
        </w:rPr>
        <w:t>P</w:t>
      </w:r>
      <w:r w:rsidR="0061528D" w:rsidRPr="00014516">
        <w:rPr>
          <w:b/>
          <w:highlight w:val="yellow"/>
        </w:rPr>
        <w:t>arameters should match those used in the Battery and Data Calculator.</w:t>
      </w:r>
      <w:r w:rsidRPr="00014516">
        <w:rPr>
          <w:b/>
          <w:highlight w:val="yellow"/>
        </w:rPr>
        <w:t xml:space="preserve"> </w:t>
      </w:r>
    </w:p>
    <w:p w:rsidR="0061528D" w:rsidRPr="00014516" w:rsidRDefault="0061528D" w:rsidP="00085105">
      <w:pPr>
        <w:ind w:left="360"/>
        <w:rPr>
          <w:highlight w:val="yellow"/>
        </w:rPr>
      </w:pPr>
    </w:p>
    <w:p w:rsidR="0061528D" w:rsidRPr="0035634A" w:rsidRDefault="00004738" w:rsidP="00085105">
      <w:pPr>
        <w:ind w:firstLine="720"/>
      </w:pPr>
      <w:r w:rsidRPr="0035634A">
        <w:rPr>
          <w:b/>
        </w:rPr>
        <w:t xml:space="preserve">unitStart – </w:t>
      </w:r>
      <w:r w:rsidR="0061528D" w:rsidRPr="0035634A">
        <w:t xml:space="preserve">The time and date that the unit will take its first sample.  </w:t>
      </w:r>
      <w:r w:rsidR="0061528D" w:rsidRPr="0035634A">
        <w:rPr>
          <w:b/>
        </w:rPr>
        <w:t>This must be after the current time and date</w:t>
      </w:r>
      <w:r w:rsidR="0061528D" w:rsidRPr="0035634A">
        <w:t xml:space="preserve">.  Set the Unit Start for several hours or days in the future to ensure this does not lapse while programming the unit.   </w:t>
      </w:r>
    </w:p>
    <w:p w:rsidR="0061528D" w:rsidRPr="0035634A" w:rsidRDefault="0061528D" w:rsidP="009F2B7B">
      <w:pPr>
        <w:ind w:firstLine="720"/>
        <w:rPr>
          <w:i/>
        </w:rPr>
      </w:pPr>
      <w:r w:rsidRPr="0035634A">
        <w:t>Format:</w:t>
      </w:r>
      <w:r w:rsidRPr="0035634A">
        <w:rPr>
          <w:i/>
        </w:rPr>
        <w:t xml:space="preserve"> </w:t>
      </w:r>
      <w:r w:rsidRPr="0035634A">
        <w:rPr>
          <w:i/>
        </w:rPr>
        <w:tab/>
      </w:r>
      <w:r w:rsidRPr="0035634A">
        <w:t>DateTime(</w:t>
      </w:r>
      <w:r w:rsidRPr="0035634A">
        <w:rPr>
          <w:i/>
        </w:rPr>
        <w:t>Year, Month ,Day ,Hour ,Min, Sec</w:t>
      </w:r>
      <w:r w:rsidRPr="0035634A">
        <w:t xml:space="preserve">); </w:t>
      </w:r>
      <w:r w:rsidRPr="0035634A">
        <w:rPr>
          <w:i/>
        </w:rPr>
        <w:t xml:space="preserve"> </w:t>
      </w:r>
      <w:r w:rsidRPr="0035634A">
        <w:rPr>
          <w:i/>
        </w:rPr>
        <w:tab/>
      </w:r>
    </w:p>
    <w:p w:rsidR="0061528D" w:rsidRPr="0035634A" w:rsidRDefault="0061528D" w:rsidP="009F2B7B">
      <w:pPr>
        <w:ind w:left="1440" w:firstLine="720"/>
      </w:pPr>
      <w:r w:rsidRPr="0035634A">
        <w:rPr>
          <w:i/>
        </w:rPr>
        <w:t>*Note: All values less than 10 should be a single digit.  (i.e. ‘7’ not ‘07’)</w:t>
      </w:r>
    </w:p>
    <w:p w:rsidR="0061528D" w:rsidRPr="0035634A" w:rsidRDefault="0061528D" w:rsidP="009F2B7B">
      <w:pPr>
        <w:ind w:left="1440" w:firstLine="720"/>
      </w:pPr>
      <w:r w:rsidRPr="0035634A">
        <w:rPr>
          <w:i/>
        </w:rPr>
        <w:t xml:space="preserve">*Note: Year </w:t>
      </w:r>
      <w:r w:rsidR="00C56D93" w:rsidRPr="0035634A">
        <w:rPr>
          <w:i/>
        </w:rPr>
        <w:t xml:space="preserve">value </w:t>
      </w:r>
      <w:r w:rsidRPr="0035634A">
        <w:rPr>
          <w:i/>
        </w:rPr>
        <w:t>should be years after 2000.  (i.e. ‘19’ for 2019)</w:t>
      </w:r>
    </w:p>
    <w:p w:rsidR="00004738" w:rsidRPr="0035634A" w:rsidRDefault="00004738" w:rsidP="0061528D"/>
    <w:p w:rsidR="00004738" w:rsidRPr="0035634A" w:rsidRDefault="00004738" w:rsidP="00085105">
      <w:pPr>
        <w:ind w:firstLine="720"/>
      </w:pPr>
      <w:r w:rsidRPr="0035634A">
        <w:rPr>
          <w:b/>
        </w:rPr>
        <w:t xml:space="preserve">releaseTime – </w:t>
      </w:r>
      <w:r w:rsidR="0061528D" w:rsidRPr="0035634A">
        <w:t>The time and date that the unit will release from the bottom to collect a profile.  This value and the Current Time are used to calculate the Burn Wire Programming settings which are showed in green.   This value should be the exact time and date that the release is expected.  The unit will automatically wake up before the release is expected and wait for the profile to begin.</w:t>
      </w:r>
    </w:p>
    <w:p w:rsidR="0061528D" w:rsidRPr="0035634A" w:rsidRDefault="0061528D" w:rsidP="009F2B7B">
      <w:pPr>
        <w:ind w:firstLine="720"/>
        <w:rPr>
          <w:i/>
        </w:rPr>
      </w:pPr>
      <w:r w:rsidRPr="0035634A">
        <w:lastRenderedPageBreak/>
        <w:t>Format:</w:t>
      </w:r>
      <w:r w:rsidRPr="0035634A">
        <w:rPr>
          <w:i/>
        </w:rPr>
        <w:t xml:space="preserve"> </w:t>
      </w:r>
      <w:r w:rsidRPr="0035634A">
        <w:rPr>
          <w:i/>
        </w:rPr>
        <w:tab/>
      </w:r>
      <w:r w:rsidRPr="0035634A">
        <w:t>DateTime(</w:t>
      </w:r>
      <w:r w:rsidRPr="0035634A">
        <w:rPr>
          <w:i/>
        </w:rPr>
        <w:t>Year, Month ,Day ,Hour ,Min, Sec</w:t>
      </w:r>
      <w:r w:rsidRPr="0035634A">
        <w:t xml:space="preserve">); </w:t>
      </w:r>
      <w:r w:rsidRPr="0035634A">
        <w:rPr>
          <w:i/>
        </w:rPr>
        <w:t xml:space="preserve"> </w:t>
      </w:r>
      <w:r w:rsidRPr="0035634A">
        <w:rPr>
          <w:i/>
        </w:rPr>
        <w:tab/>
      </w:r>
    </w:p>
    <w:p w:rsidR="0061528D" w:rsidRPr="0035634A" w:rsidRDefault="0061528D" w:rsidP="009F2B7B">
      <w:pPr>
        <w:ind w:left="1440" w:firstLine="720"/>
      </w:pPr>
      <w:r w:rsidRPr="0035634A">
        <w:rPr>
          <w:i/>
        </w:rPr>
        <w:t>*Note: All values less than 10 should be a single digit.  (i.e. ‘7’ not ‘07’)</w:t>
      </w:r>
    </w:p>
    <w:p w:rsidR="00952A54" w:rsidRPr="0035634A" w:rsidRDefault="00952A54" w:rsidP="009F2B7B">
      <w:pPr>
        <w:ind w:left="1440" w:firstLine="720"/>
      </w:pPr>
      <w:r w:rsidRPr="0035634A">
        <w:rPr>
          <w:i/>
        </w:rPr>
        <w:t>*Note: Year value should be years after 2000.  (i.e. ‘19’ for 2019)</w:t>
      </w:r>
    </w:p>
    <w:p w:rsidR="00085105" w:rsidRPr="0035634A" w:rsidRDefault="00085105" w:rsidP="00085105">
      <w:pPr>
        <w:rPr>
          <w:b/>
        </w:rPr>
      </w:pPr>
    </w:p>
    <w:p w:rsidR="009F2B7B" w:rsidRPr="0035634A" w:rsidRDefault="00004738" w:rsidP="00905B06">
      <w:pPr>
        <w:ind w:firstLine="720"/>
      </w:pPr>
      <w:r w:rsidRPr="0035634A">
        <w:rPr>
          <w:b/>
        </w:rPr>
        <w:t xml:space="preserve">BOTTOM_SAMPLE_INTERVAL – </w:t>
      </w:r>
      <w:r w:rsidR="009F2B7B" w:rsidRPr="0035634A">
        <w:t>The number of seconds between samples while the unit is on the bottom.  This is nominally set to 21600 (6 hours) as measurements should not change much while on the bottom.</w:t>
      </w:r>
    </w:p>
    <w:p w:rsidR="009F2B7B" w:rsidRPr="0035634A" w:rsidRDefault="009F2B7B" w:rsidP="009F2B7B">
      <w:pPr>
        <w:ind w:firstLine="720"/>
      </w:pPr>
      <w:r w:rsidRPr="0035634A">
        <w:t>Format:</w:t>
      </w:r>
      <w:r w:rsidRPr="0035634A">
        <w:rPr>
          <w:i/>
        </w:rPr>
        <w:t xml:space="preserve"> </w:t>
      </w:r>
      <w:r w:rsidRPr="0035634A">
        <w:rPr>
          <w:i/>
        </w:rPr>
        <w:tab/>
        <w:t xml:space="preserve">xxxxx  </w:t>
      </w:r>
      <w:r w:rsidRPr="0035634A">
        <w:tab/>
      </w:r>
      <w:r w:rsidRPr="0035634A">
        <w:tab/>
      </w:r>
    </w:p>
    <w:p w:rsidR="009F2B7B" w:rsidRPr="0035634A" w:rsidRDefault="009F2B7B" w:rsidP="009F2B7B">
      <w:pPr>
        <w:ind w:left="1440" w:firstLine="720"/>
      </w:pPr>
      <w:r w:rsidRPr="0035634A">
        <w:t xml:space="preserve">(Any integer value up to </w:t>
      </w:r>
      <w:r w:rsidRPr="0035634A">
        <w:rPr>
          <w:rStyle w:val="HTMLCode"/>
          <w:rFonts w:asciiTheme="minorHAnsi" w:eastAsiaTheme="majorEastAsia" w:hAnsiTheme="minorHAnsi"/>
          <w:sz w:val="22"/>
          <w:szCs w:val="22"/>
        </w:rPr>
        <w:t>4</w:t>
      </w:r>
      <w:r w:rsidR="00FE09F2" w:rsidRPr="0035634A">
        <w:rPr>
          <w:rStyle w:val="HTMLCode"/>
          <w:rFonts w:asciiTheme="minorHAnsi" w:eastAsiaTheme="majorEastAsia" w:hAnsiTheme="minorHAnsi"/>
          <w:sz w:val="22"/>
          <w:szCs w:val="22"/>
        </w:rPr>
        <w:t>,</w:t>
      </w:r>
      <w:r w:rsidRPr="0035634A">
        <w:rPr>
          <w:rStyle w:val="HTMLCode"/>
          <w:rFonts w:asciiTheme="minorHAnsi" w:eastAsiaTheme="majorEastAsia" w:hAnsiTheme="minorHAnsi"/>
          <w:sz w:val="22"/>
          <w:szCs w:val="22"/>
        </w:rPr>
        <w:t>294</w:t>
      </w:r>
      <w:r w:rsidR="00FE09F2" w:rsidRPr="0035634A">
        <w:rPr>
          <w:rStyle w:val="HTMLCode"/>
          <w:rFonts w:asciiTheme="minorHAnsi" w:eastAsiaTheme="majorEastAsia" w:hAnsiTheme="minorHAnsi"/>
          <w:sz w:val="22"/>
          <w:szCs w:val="22"/>
        </w:rPr>
        <w:t>,</w:t>
      </w:r>
      <w:r w:rsidRPr="0035634A">
        <w:rPr>
          <w:rStyle w:val="HTMLCode"/>
          <w:rFonts w:asciiTheme="minorHAnsi" w:eastAsiaTheme="majorEastAsia" w:hAnsiTheme="minorHAnsi"/>
          <w:sz w:val="22"/>
          <w:szCs w:val="22"/>
        </w:rPr>
        <w:t>967</w:t>
      </w:r>
      <w:r w:rsidR="00FE09F2" w:rsidRPr="0035634A">
        <w:rPr>
          <w:rStyle w:val="HTMLCode"/>
          <w:rFonts w:asciiTheme="minorHAnsi" w:eastAsiaTheme="majorEastAsia" w:hAnsiTheme="minorHAnsi"/>
          <w:sz w:val="22"/>
          <w:szCs w:val="22"/>
        </w:rPr>
        <w:t>,</w:t>
      </w:r>
      <w:r w:rsidRPr="0035634A">
        <w:rPr>
          <w:rStyle w:val="HTMLCode"/>
          <w:rFonts w:asciiTheme="minorHAnsi" w:eastAsiaTheme="majorEastAsia" w:hAnsiTheme="minorHAnsi"/>
          <w:sz w:val="22"/>
          <w:szCs w:val="22"/>
        </w:rPr>
        <w:t>295</w:t>
      </w:r>
      <w:r w:rsidRPr="0035634A">
        <w:t>)</w:t>
      </w:r>
    </w:p>
    <w:p w:rsidR="00FE09F2" w:rsidRPr="0035634A" w:rsidRDefault="00FE09F2" w:rsidP="009F2B7B">
      <w:pPr>
        <w:ind w:left="1440" w:firstLine="720"/>
      </w:pPr>
    </w:p>
    <w:p w:rsidR="00FE09F2" w:rsidRPr="0035634A" w:rsidRDefault="00004738" w:rsidP="00FE09F2">
      <w:pPr>
        <w:ind w:firstLine="720"/>
      </w:pPr>
      <w:r w:rsidRPr="0035634A">
        <w:rPr>
          <w:b/>
        </w:rPr>
        <w:t xml:space="preserve">PRE_RELEASE_WAKEUP_INTERVAL – </w:t>
      </w:r>
      <w:r w:rsidR="00FE09F2" w:rsidRPr="0035634A">
        <w:t xml:space="preserve">The number of seconds that the unit will wake up before the release time.  This is nominally set to 21600 (6 hours) to provide a huge buffer for drift in the burn wire’s clock or small offsets when programming.  The worst case timing error for the burn wire releases is +/- 2 minutes per month, plus an additional 10 to 20 minutes for the actual erosion of the link to take place.  The burn wire can also only be set in 7 or 8 minute increments.  The worst case timing error for the Pop-Up Buoy’s internal clock is 1.84 minutes per year.  This can cause a total worst case error of up to 40 minutes over 6 months.  </w:t>
      </w:r>
      <w:r w:rsidR="00FE09F2" w:rsidRPr="0035634A">
        <w:rPr>
          <w:b/>
        </w:rPr>
        <w:t xml:space="preserve">The Pre-Release WakeUp </w:t>
      </w:r>
      <w:r w:rsidR="00905B06" w:rsidRPr="0035634A">
        <w:rPr>
          <w:b/>
        </w:rPr>
        <w:t>Interval</w:t>
      </w:r>
      <w:r w:rsidR="00FE09F2" w:rsidRPr="0035634A">
        <w:rPr>
          <w:b/>
        </w:rPr>
        <w:t xml:space="preserve"> should be set to a minimum of 3600 (1 hour).</w:t>
      </w:r>
      <w:r w:rsidR="00FE09F2" w:rsidRPr="0035634A">
        <w:t xml:space="preserve">  2 Hours is probably adequate, but until the burn wire releases have been used for several seasons, some extra buffer should be added – hence the 6 hour nominal setting.</w:t>
      </w:r>
    </w:p>
    <w:p w:rsidR="00FE09F2" w:rsidRPr="0035634A" w:rsidRDefault="00FE09F2" w:rsidP="00FE09F2">
      <w:pPr>
        <w:ind w:firstLine="720"/>
      </w:pPr>
      <w:r w:rsidRPr="0035634A">
        <w:t>Format:</w:t>
      </w:r>
      <w:r w:rsidRPr="0035634A">
        <w:rPr>
          <w:i/>
        </w:rPr>
        <w:t xml:space="preserve"> </w:t>
      </w:r>
      <w:r w:rsidRPr="0035634A">
        <w:rPr>
          <w:i/>
        </w:rPr>
        <w:tab/>
        <w:t xml:space="preserve">xxxxx  </w:t>
      </w:r>
      <w:r w:rsidRPr="0035634A">
        <w:tab/>
      </w:r>
      <w:r w:rsidRPr="0035634A">
        <w:tab/>
      </w:r>
    </w:p>
    <w:p w:rsidR="00FE09F2" w:rsidRPr="0035634A" w:rsidRDefault="00FE09F2" w:rsidP="00FE09F2">
      <w:pPr>
        <w:ind w:left="1440" w:firstLine="720"/>
      </w:pPr>
      <w:r w:rsidRPr="0035634A">
        <w:t xml:space="preserve">(Any integer value up to </w:t>
      </w:r>
      <w:r w:rsidR="00085105" w:rsidRPr="0035634A">
        <w:rPr>
          <w:rStyle w:val="HTMLCode"/>
          <w:rFonts w:asciiTheme="minorHAnsi" w:eastAsiaTheme="majorEastAsia" w:hAnsiTheme="minorHAnsi"/>
          <w:sz w:val="22"/>
          <w:szCs w:val="22"/>
        </w:rPr>
        <w:t>2,147,483,647</w:t>
      </w:r>
      <w:r w:rsidRPr="0035634A">
        <w:t>)</w:t>
      </w:r>
    </w:p>
    <w:p w:rsidR="00004738" w:rsidRPr="0035634A" w:rsidRDefault="00004738" w:rsidP="0061528D">
      <w:pPr>
        <w:pStyle w:val="ListParagraph"/>
        <w:ind w:left="0"/>
        <w:rPr>
          <w:b/>
        </w:rPr>
      </w:pPr>
    </w:p>
    <w:p w:rsidR="00004738" w:rsidRPr="0035634A" w:rsidRDefault="00004738" w:rsidP="00FE09F2">
      <w:pPr>
        <w:pStyle w:val="ListParagraph"/>
        <w:ind w:left="0" w:firstLine="720"/>
      </w:pPr>
      <w:r w:rsidRPr="0035634A">
        <w:rPr>
          <w:b/>
        </w:rPr>
        <w:t>UNDER_ICE_SAMPLE_INTERVAL –</w:t>
      </w:r>
      <w:r w:rsidR="00FE09F2" w:rsidRPr="0035634A">
        <w:rPr>
          <w:b/>
        </w:rPr>
        <w:t xml:space="preserve"> </w:t>
      </w:r>
      <w:r w:rsidRPr="0035634A">
        <w:rPr>
          <w:b/>
        </w:rPr>
        <w:t xml:space="preserve"> </w:t>
      </w:r>
      <w:r w:rsidR="00FE09F2" w:rsidRPr="0035634A">
        <w:t>The number of seconds between samples after the unit has released from the bottom.  This is nominally set to 3600 (1 hour) as data is more critical and variable here than on the bottom, but faster sample intervals will likely utilize too much power.</w:t>
      </w:r>
    </w:p>
    <w:p w:rsidR="00FE09F2" w:rsidRPr="0035634A" w:rsidRDefault="00FE09F2" w:rsidP="00FE09F2">
      <w:pPr>
        <w:ind w:firstLine="720"/>
      </w:pPr>
      <w:r w:rsidRPr="0035634A">
        <w:t>Format:</w:t>
      </w:r>
      <w:r w:rsidRPr="0035634A">
        <w:rPr>
          <w:i/>
        </w:rPr>
        <w:t xml:space="preserve"> </w:t>
      </w:r>
      <w:r w:rsidRPr="0035634A">
        <w:rPr>
          <w:i/>
        </w:rPr>
        <w:tab/>
        <w:t xml:space="preserve">xxxxx  </w:t>
      </w:r>
      <w:r w:rsidRPr="0035634A">
        <w:tab/>
      </w:r>
      <w:r w:rsidRPr="0035634A">
        <w:tab/>
      </w:r>
    </w:p>
    <w:p w:rsidR="00085105" w:rsidRPr="0035634A" w:rsidRDefault="00085105" w:rsidP="00085105">
      <w:pPr>
        <w:ind w:left="1440" w:firstLine="720"/>
      </w:pPr>
      <w:r w:rsidRPr="0035634A">
        <w:t xml:space="preserve">(Any integer value up to </w:t>
      </w:r>
      <w:r w:rsidRPr="0035634A">
        <w:rPr>
          <w:rStyle w:val="HTMLCode"/>
          <w:rFonts w:asciiTheme="minorHAnsi" w:eastAsiaTheme="majorEastAsia" w:hAnsiTheme="minorHAnsi"/>
          <w:sz w:val="22"/>
          <w:szCs w:val="22"/>
        </w:rPr>
        <w:t>2,147,483,647</w:t>
      </w:r>
      <w:r w:rsidRPr="0035634A">
        <w:t>)</w:t>
      </w:r>
    </w:p>
    <w:p w:rsidR="00FE09F2" w:rsidRPr="0035634A" w:rsidRDefault="00FE09F2" w:rsidP="00FE09F2">
      <w:pPr>
        <w:pStyle w:val="ListParagraph"/>
        <w:ind w:left="0" w:firstLine="720"/>
        <w:rPr>
          <w:b/>
        </w:rPr>
      </w:pPr>
    </w:p>
    <w:p w:rsidR="00FE09F2" w:rsidRPr="0035634A" w:rsidRDefault="00004738" w:rsidP="00085105">
      <w:pPr>
        <w:ind w:firstLine="720"/>
      </w:pPr>
      <w:r w:rsidRPr="0035634A">
        <w:rPr>
          <w:b/>
        </w:rPr>
        <w:t>PROFILE_LENGTH_SECONDS</w:t>
      </w:r>
      <w:r w:rsidR="00FE09F2" w:rsidRPr="0035634A">
        <w:rPr>
          <w:b/>
        </w:rPr>
        <w:t xml:space="preserve"> </w:t>
      </w:r>
      <w:r w:rsidRPr="0035634A">
        <w:rPr>
          <w:b/>
        </w:rPr>
        <w:t xml:space="preserve"> – </w:t>
      </w:r>
      <w:r w:rsidR="00FE09F2" w:rsidRPr="0035634A">
        <w:t xml:space="preserve">The number of seconds that the unit will collect a profile for after sensing a change in depth when it releases.   The profile length is nominally 60 seconds.  Profile samples are collected at 4 Hz and the Pop-Up Buoy ascends at a rate of approximately 1m/s.  Increasing the length of the profile will substantially increase the amount of data that needs to be transmitted because samples are collected quite rapidly.  </w:t>
      </w:r>
      <w:r w:rsidR="00FE09F2" w:rsidRPr="0035634A">
        <w:rPr>
          <w:b/>
        </w:rPr>
        <w:t>Avoid setting the profile length to longer than 2 minutes.</w:t>
      </w:r>
    </w:p>
    <w:p w:rsidR="00085105" w:rsidRPr="0035634A" w:rsidRDefault="00085105" w:rsidP="00085105">
      <w:pPr>
        <w:ind w:firstLine="720"/>
      </w:pPr>
      <w:r w:rsidRPr="0035634A">
        <w:t>Format:</w:t>
      </w:r>
      <w:r w:rsidRPr="0035634A">
        <w:rPr>
          <w:i/>
        </w:rPr>
        <w:t xml:space="preserve"> </w:t>
      </w:r>
      <w:r w:rsidRPr="0035634A">
        <w:rPr>
          <w:i/>
        </w:rPr>
        <w:tab/>
        <w:t xml:space="preserve">xx  </w:t>
      </w:r>
      <w:r w:rsidRPr="0035634A">
        <w:tab/>
      </w:r>
      <w:r w:rsidRPr="0035634A">
        <w:tab/>
      </w:r>
    </w:p>
    <w:p w:rsidR="00085105" w:rsidRPr="0035634A" w:rsidRDefault="00085105" w:rsidP="00085105">
      <w:pPr>
        <w:ind w:left="1440" w:firstLine="720"/>
      </w:pPr>
      <w:r w:rsidRPr="0035634A">
        <w:t xml:space="preserve">(Any integer value up to </w:t>
      </w:r>
      <w:r w:rsidRPr="0035634A">
        <w:rPr>
          <w:rStyle w:val="HTMLCode"/>
          <w:rFonts w:asciiTheme="minorHAnsi" w:eastAsiaTheme="majorEastAsia" w:hAnsiTheme="minorHAnsi"/>
          <w:sz w:val="22"/>
          <w:szCs w:val="22"/>
        </w:rPr>
        <w:t>2,147,483</w:t>
      </w:r>
      <w:r w:rsidRPr="0035634A">
        <w:t>)</w:t>
      </w:r>
    </w:p>
    <w:p w:rsidR="00004738" w:rsidRPr="0035634A" w:rsidRDefault="00004738" w:rsidP="0061528D">
      <w:pPr>
        <w:pStyle w:val="ListParagraph"/>
        <w:ind w:left="0"/>
        <w:rPr>
          <w:b/>
        </w:rPr>
      </w:pPr>
    </w:p>
    <w:p w:rsidR="00004738" w:rsidRPr="0035634A" w:rsidRDefault="00004738" w:rsidP="00085105">
      <w:pPr>
        <w:pStyle w:val="ListParagraph"/>
        <w:ind w:left="0" w:firstLine="360"/>
      </w:pPr>
      <w:r w:rsidRPr="0035634A">
        <w:rPr>
          <w:b/>
        </w:rPr>
        <w:t xml:space="preserve">DEPTH_CHANGE _TO_TRIP_PROFILE – </w:t>
      </w:r>
      <w:r w:rsidR="00085105" w:rsidRPr="0035634A">
        <w:t>The change in depth (in meters) that the unit must sense to start the profile while in Phase 2</w:t>
      </w:r>
      <w:r w:rsidR="00905B06" w:rsidRPr="0035634A">
        <w:t xml:space="preserve">.  This value may be as small as 1, but should be higher depending on tidal range and the Pre-Release WakeUp Interval.  If the Pre-Release WakeUp Interval is set to 6 hours, the unit will wait for a depth change for twice as long as the interval – up to 12 hours total.  </w:t>
      </w:r>
      <w:r w:rsidR="00905B06" w:rsidRPr="0035634A">
        <w:rPr>
          <w:b/>
        </w:rPr>
        <w:t xml:space="preserve">The DEPTH_CHANGE _TO_TRIP_PROFILE should be larger than the maximum tidal range within a 12 hour </w:t>
      </w:r>
      <w:r w:rsidR="00905B06" w:rsidRPr="0035634A">
        <w:rPr>
          <w:b/>
        </w:rPr>
        <w:lastRenderedPageBreak/>
        <w:t xml:space="preserve">period (or double the Pre-Release WakeUp Interval).  </w:t>
      </w:r>
      <w:r w:rsidR="00905B06" w:rsidRPr="0035634A">
        <w:t xml:space="preserve">3 or 4 </w:t>
      </w:r>
      <w:r w:rsidR="00A61083" w:rsidRPr="0035634A">
        <w:t xml:space="preserve">meters </w:t>
      </w:r>
      <w:r w:rsidR="00905B06" w:rsidRPr="0035634A">
        <w:t>is probably a reasonable value for most environments.</w:t>
      </w:r>
    </w:p>
    <w:p w:rsidR="00085105" w:rsidRPr="0035634A" w:rsidRDefault="00085105" w:rsidP="00085105">
      <w:pPr>
        <w:ind w:firstLine="720"/>
      </w:pPr>
      <w:r w:rsidRPr="0035634A">
        <w:t>Format:</w:t>
      </w:r>
      <w:r w:rsidRPr="0035634A">
        <w:rPr>
          <w:i/>
        </w:rPr>
        <w:t xml:space="preserve"> </w:t>
      </w:r>
      <w:r w:rsidRPr="0035634A">
        <w:rPr>
          <w:i/>
        </w:rPr>
        <w:tab/>
        <w:t xml:space="preserve">xx  </w:t>
      </w:r>
      <w:r w:rsidRPr="0035634A">
        <w:tab/>
      </w:r>
      <w:r w:rsidRPr="0035634A">
        <w:tab/>
      </w:r>
    </w:p>
    <w:p w:rsidR="00085105" w:rsidRPr="0035634A" w:rsidRDefault="00085105" w:rsidP="00085105">
      <w:pPr>
        <w:ind w:left="1440" w:firstLine="720"/>
      </w:pPr>
      <w:r w:rsidRPr="0035634A">
        <w:t xml:space="preserve">(Any integer value up to </w:t>
      </w:r>
      <w:r w:rsidRPr="0035634A">
        <w:rPr>
          <w:rStyle w:val="HTMLCode"/>
          <w:rFonts w:asciiTheme="minorHAnsi" w:eastAsiaTheme="majorEastAsia" w:hAnsiTheme="minorHAnsi"/>
          <w:sz w:val="22"/>
          <w:szCs w:val="22"/>
        </w:rPr>
        <w:t>100</w:t>
      </w:r>
      <w:r w:rsidRPr="0035634A">
        <w:t>)</w:t>
      </w:r>
    </w:p>
    <w:p w:rsidR="00004738" w:rsidRPr="0035634A" w:rsidRDefault="00004738" w:rsidP="00004738">
      <w:pPr>
        <w:rPr>
          <w:b/>
        </w:rPr>
      </w:pPr>
    </w:p>
    <w:p w:rsidR="0081705E" w:rsidRPr="0035634A" w:rsidRDefault="0081705E" w:rsidP="00CF3DB8">
      <w:pPr>
        <w:pStyle w:val="ListParagraph"/>
        <w:numPr>
          <w:ilvl w:val="0"/>
          <w:numId w:val="26"/>
        </w:numPr>
      </w:pPr>
      <w:r w:rsidRPr="0035634A">
        <w:t>Double Check all parameters</w:t>
      </w:r>
      <w:r w:rsidR="00BE29F5" w:rsidRPr="0035634A">
        <w:t xml:space="preserve">.  </w:t>
      </w:r>
      <w:r w:rsidR="00753CB0" w:rsidRPr="0035634A">
        <w:t xml:space="preserve">Below is an example of how the parameters would look for the settings shown in Section </w:t>
      </w:r>
      <w:r w:rsidR="00753CB0" w:rsidRPr="0035634A">
        <w:fldChar w:fldCharType="begin"/>
      </w:r>
      <w:r w:rsidR="00753CB0" w:rsidRPr="0035634A">
        <w:instrText xml:space="preserve"> REF _Ref503267485 \r \h </w:instrText>
      </w:r>
      <w:r w:rsidR="00014516" w:rsidRPr="0035634A">
        <w:instrText xml:space="preserve"> \* MERGEFORMAT </w:instrText>
      </w:r>
      <w:r w:rsidR="00753CB0" w:rsidRPr="0035634A">
        <w:fldChar w:fldCharType="separate"/>
      </w:r>
      <w:r w:rsidR="00753CB0" w:rsidRPr="0035634A">
        <w:t>7.3</w:t>
      </w:r>
      <w:r w:rsidR="00753CB0" w:rsidRPr="0035634A">
        <w:fldChar w:fldCharType="end"/>
      </w:r>
      <w:r w:rsidR="00753CB0" w:rsidRPr="0035634A">
        <w:t>.</w:t>
      </w:r>
    </w:p>
    <w:p w:rsidR="00753CB0" w:rsidRPr="0035634A" w:rsidRDefault="00753CB0" w:rsidP="00753CB0">
      <w:pPr>
        <w:jc w:val="center"/>
      </w:pPr>
      <w:r w:rsidRPr="0035634A">
        <w:rPr>
          <w:noProof/>
        </w:rPr>
        <w:drawing>
          <wp:inline distT="0" distB="0" distL="0" distR="0" wp14:anchorId="024E3BCE" wp14:editId="0E58FC4B">
            <wp:extent cx="4095750" cy="2128579"/>
            <wp:effectExtent l="38100" t="38100" r="38100" b="43180"/>
            <wp:docPr id="51" name="Picture 51" descr="C:\Users\langis\Desktop\New folder\program 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ngis\Desktop\New folder\program settings.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4102325" cy="2131996"/>
                    </a:xfrm>
                    <a:prstGeom prst="rect">
                      <a:avLst/>
                    </a:prstGeom>
                    <a:noFill/>
                    <a:ln w="285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A530C" w:rsidRPr="0035634A" w:rsidRDefault="005A530C" w:rsidP="005A530C">
      <w:pPr>
        <w:pStyle w:val="ListParagraph"/>
        <w:numPr>
          <w:ilvl w:val="0"/>
          <w:numId w:val="26"/>
        </w:numPr>
      </w:pPr>
      <w:r w:rsidRPr="0035634A">
        <w:t xml:space="preserve">Ensure Unit is connected to 9V Power </w:t>
      </w:r>
      <w:r w:rsidR="00AB1524" w:rsidRPr="0035634A">
        <w:t xml:space="preserve">and upload the sketch as shown in Section </w:t>
      </w:r>
      <w:r w:rsidR="00AB1524" w:rsidRPr="0035634A">
        <w:fldChar w:fldCharType="begin"/>
      </w:r>
      <w:r w:rsidR="00AB1524" w:rsidRPr="0035634A">
        <w:instrText xml:space="preserve"> REF _Ref502924718 \r \h </w:instrText>
      </w:r>
      <w:r w:rsidR="00014516" w:rsidRPr="0035634A">
        <w:instrText xml:space="preserve"> \* MERGEFORMAT </w:instrText>
      </w:r>
      <w:r w:rsidR="00AB1524" w:rsidRPr="0035634A">
        <w:fldChar w:fldCharType="separate"/>
      </w:r>
      <w:r w:rsidR="00AB1524" w:rsidRPr="0035634A">
        <w:t>5.3</w:t>
      </w:r>
      <w:r w:rsidR="00AB1524" w:rsidRPr="0035634A">
        <w:fldChar w:fldCharType="end"/>
      </w:r>
      <w:r w:rsidR="00AB1524" w:rsidRPr="0035634A">
        <w:t>.  If preparing the instrument for final deployment, it is ok to use the main battery as the 9V source.</w:t>
      </w:r>
    </w:p>
    <w:p w:rsidR="008A7C32" w:rsidRPr="0035634A" w:rsidRDefault="008A7C32">
      <w:pPr>
        <w:spacing w:after="200"/>
      </w:pPr>
      <w:r w:rsidRPr="0035634A">
        <w:br w:type="page"/>
      </w:r>
    </w:p>
    <w:p w:rsidR="008A7C32" w:rsidRPr="00C26179" w:rsidRDefault="00AB1524" w:rsidP="008A7C32">
      <w:pPr>
        <w:pStyle w:val="ListParagraph"/>
        <w:numPr>
          <w:ilvl w:val="0"/>
          <w:numId w:val="26"/>
        </w:numPr>
      </w:pPr>
      <w:r w:rsidRPr="0035634A">
        <w:lastRenderedPageBreak/>
        <w:t xml:space="preserve">After Launching the </w:t>
      </w:r>
      <w:r w:rsidR="0081705E" w:rsidRPr="0035634A">
        <w:t>Serial Monitor</w:t>
      </w:r>
      <w:r w:rsidRPr="0035634A">
        <w:t xml:space="preserve">, it </w:t>
      </w:r>
      <w:r w:rsidR="0081705E" w:rsidRPr="0035634A">
        <w:t>should displ</w:t>
      </w:r>
      <w:r w:rsidR="0081705E" w:rsidRPr="00C26179">
        <w:t xml:space="preserve">ay </w:t>
      </w:r>
      <w:r w:rsidRPr="00C26179">
        <w:t>a dialog containing all details of</w:t>
      </w:r>
      <w:r w:rsidR="0081705E" w:rsidRPr="00C26179">
        <w:t xml:space="preserve"> </w:t>
      </w:r>
      <w:r w:rsidR="008F6464" w:rsidRPr="00C26179">
        <w:t>the deployment procedure</w:t>
      </w:r>
      <w:r w:rsidR="008A7C32" w:rsidRPr="00C26179">
        <w:t xml:space="preserve"> and timeline.  See the example below. </w:t>
      </w:r>
    </w:p>
    <w:p w:rsidR="00AB1524" w:rsidRPr="00C26179" w:rsidRDefault="008A7C32" w:rsidP="008A7C32">
      <w:pPr>
        <w:jc w:val="center"/>
      </w:pPr>
      <w:r w:rsidRPr="00C26179">
        <w:rPr>
          <w:noProof/>
        </w:rPr>
        <w:drawing>
          <wp:inline distT="0" distB="0" distL="0" distR="0" wp14:anchorId="06D39468" wp14:editId="7DF10503">
            <wp:extent cx="5734050" cy="4532630"/>
            <wp:effectExtent l="19050" t="19050" r="19050" b="20320"/>
            <wp:docPr id="52" name="Picture 52" descr="C:\Users\langis\Desktop\New folder\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angis\Desktop\New folder\final.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a:stretch/>
                  </pic:blipFill>
                  <pic:spPr bwMode="auto">
                    <a:xfrm>
                      <a:off x="0" y="0"/>
                      <a:ext cx="5734168" cy="4532723"/>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A7C32" w:rsidRPr="00C26179" w:rsidRDefault="008A7C32" w:rsidP="008A7C32">
      <w:pPr>
        <w:jc w:val="center"/>
      </w:pPr>
    </w:p>
    <w:p w:rsidR="008A7C32" w:rsidRPr="00C26179" w:rsidRDefault="00AB1524" w:rsidP="008A7C32">
      <w:pPr>
        <w:pStyle w:val="ListParagraph"/>
        <w:numPr>
          <w:ilvl w:val="0"/>
          <w:numId w:val="26"/>
        </w:numPr>
      </w:pPr>
      <w:r w:rsidRPr="00C26179">
        <w:rPr>
          <w:b/>
        </w:rPr>
        <w:t>Verify all times, dates, sample intervals, and sensor functions</w:t>
      </w:r>
      <w:r w:rsidR="008F6464" w:rsidRPr="00C26179">
        <w:rPr>
          <w:b/>
        </w:rPr>
        <w:t>.</w:t>
      </w:r>
      <w:r w:rsidR="008F6464" w:rsidRPr="00C26179">
        <w:t xml:space="preserve"> </w:t>
      </w:r>
      <w:r w:rsidRPr="00C26179">
        <w:t xml:space="preserve"> Be sure all details are as expected and dates and times match those in the Battery and Data Calculator spreadsheet.  </w:t>
      </w:r>
      <w:r w:rsidR="008F6464" w:rsidRPr="00C26179">
        <w:t>There are no</w:t>
      </w:r>
      <w:r w:rsidRPr="00C26179">
        <w:t xml:space="preserve"> other</w:t>
      </w:r>
      <w:r w:rsidR="008F6464" w:rsidRPr="00C26179">
        <w:t xml:space="preserve"> lights or sounds to confirm the unit has been set up properly.  This window and the description are the final verification.</w:t>
      </w:r>
      <w:r w:rsidR="008A7C32" w:rsidRPr="00C26179">
        <w:t xml:space="preserve">  In the example above, the first line indicates an SD Card error</w:t>
      </w:r>
      <w:r w:rsidR="00965E27" w:rsidRPr="00C26179">
        <w:t xml:space="preserve"> and the 4</w:t>
      </w:r>
      <w:r w:rsidR="00965E27" w:rsidRPr="00C26179">
        <w:rPr>
          <w:vertAlign w:val="superscript"/>
        </w:rPr>
        <w:t>th</w:t>
      </w:r>
      <w:r w:rsidR="00965E27" w:rsidRPr="00C26179">
        <w:t xml:space="preserve"> line indicates an erroneous PAR reading</w:t>
      </w:r>
      <w:r w:rsidR="008A7C32" w:rsidRPr="00C26179">
        <w:t xml:space="preserve">.  </w:t>
      </w:r>
      <w:r w:rsidR="00965E27" w:rsidRPr="00C26179">
        <w:t>Both</w:t>
      </w:r>
      <w:r w:rsidR="008A7C32" w:rsidRPr="00C26179">
        <w:t xml:space="preserve"> must be investigated and fixed before deploying the instrument.</w:t>
      </w:r>
    </w:p>
    <w:p w:rsidR="00AB1524" w:rsidRPr="00C26179" w:rsidRDefault="00AB1524" w:rsidP="00AB1524">
      <w:pPr>
        <w:pStyle w:val="ListParagraph"/>
        <w:numPr>
          <w:ilvl w:val="0"/>
          <w:numId w:val="26"/>
        </w:numPr>
      </w:pPr>
      <w:r w:rsidRPr="00C26179">
        <w:rPr>
          <w:b/>
        </w:rPr>
        <w:t>Take a screenshot or otherwise record the dialog</w:t>
      </w:r>
      <w:r w:rsidR="008A7C32" w:rsidRPr="00C26179">
        <w:rPr>
          <w:b/>
        </w:rPr>
        <w:t xml:space="preserve"> for record keeping.  This contains important information for post-processing data and is the only record to look at if the deployment does not go as expected.</w:t>
      </w:r>
    </w:p>
    <w:p w:rsidR="008A7C32" w:rsidRPr="00C26179" w:rsidRDefault="008A7C32" w:rsidP="00AB1524">
      <w:pPr>
        <w:pStyle w:val="ListParagraph"/>
        <w:numPr>
          <w:ilvl w:val="0"/>
          <w:numId w:val="26"/>
        </w:numPr>
      </w:pPr>
      <w:r w:rsidRPr="00C26179">
        <w:t>Write down the Burn Wire Release Time and ensure this matches what is in the Battery and Data Calculator for programming the release.</w:t>
      </w:r>
    </w:p>
    <w:p w:rsidR="008F6464" w:rsidRPr="00C26179" w:rsidRDefault="008A7C32" w:rsidP="00CF3DB8">
      <w:pPr>
        <w:pStyle w:val="ListParagraph"/>
        <w:numPr>
          <w:ilvl w:val="0"/>
          <w:numId w:val="26"/>
        </w:numPr>
      </w:pPr>
      <w:r w:rsidRPr="00C26179">
        <w:t>Once all settings have been confirmed, simply u</w:t>
      </w:r>
      <w:r w:rsidR="008F6464" w:rsidRPr="00C26179">
        <w:t xml:space="preserve">nplug </w:t>
      </w:r>
      <w:r w:rsidRPr="00C26179">
        <w:t xml:space="preserve">the </w:t>
      </w:r>
      <w:r w:rsidR="008F6464" w:rsidRPr="00C26179">
        <w:t xml:space="preserve">USB </w:t>
      </w:r>
      <w:r w:rsidRPr="00C26179">
        <w:t xml:space="preserve">cable </w:t>
      </w:r>
      <w:r w:rsidR="008F6464" w:rsidRPr="00C26179">
        <w:t xml:space="preserve">from </w:t>
      </w:r>
      <w:r w:rsidRPr="00C26179">
        <w:t xml:space="preserve">the </w:t>
      </w:r>
      <w:r w:rsidR="008F6464" w:rsidRPr="00C26179">
        <w:t>electronics.  You are now ready to install the end cap and set the burn wire release</w:t>
      </w:r>
    </w:p>
    <w:p w:rsidR="008A7C32" w:rsidRPr="00C26179" w:rsidRDefault="008A7C32">
      <w:pPr>
        <w:spacing w:after="200"/>
        <w:rPr>
          <w:rFonts w:asciiTheme="majorHAnsi" w:eastAsiaTheme="majorEastAsia" w:hAnsiTheme="majorHAnsi" w:cstheme="majorBidi"/>
          <w:b/>
          <w:bCs/>
          <w:color w:val="4F81BD" w:themeColor="accent1"/>
          <w:sz w:val="26"/>
          <w:szCs w:val="26"/>
        </w:rPr>
      </w:pPr>
      <w:r w:rsidRPr="00C26179">
        <w:br w:type="page"/>
      </w:r>
    </w:p>
    <w:p w:rsidR="00E55DDF" w:rsidRPr="00C26179" w:rsidRDefault="00E55DDF" w:rsidP="00E55DDF">
      <w:pPr>
        <w:pStyle w:val="Heading2"/>
      </w:pPr>
      <w:bookmarkStart w:id="38" w:name="_Toc503436828"/>
      <w:r w:rsidRPr="00C26179">
        <w:lastRenderedPageBreak/>
        <w:t>Installing the End Cap</w:t>
      </w:r>
      <w:bookmarkEnd w:id="38"/>
      <w:r w:rsidR="008F6464" w:rsidRPr="00C26179">
        <w:t xml:space="preserve"> </w:t>
      </w:r>
    </w:p>
    <w:p w:rsidR="000035F3" w:rsidRPr="00C26179" w:rsidRDefault="000035F3" w:rsidP="000035F3">
      <w:pPr>
        <w:pStyle w:val="ListParagraph"/>
        <w:numPr>
          <w:ilvl w:val="0"/>
          <w:numId w:val="22"/>
        </w:numPr>
      </w:pPr>
      <w:r w:rsidRPr="00C26179">
        <w:t>Ensure the main battery is connected to the electronics</w:t>
      </w:r>
      <w:r w:rsidR="008A7C32" w:rsidRPr="00C26179">
        <w:t xml:space="preserve"> in the proper position</w:t>
      </w:r>
      <w:r w:rsidRPr="00C26179">
        <w:t>.</w:t>
      </w:r>
    </w:p>
    <w:p w:rsidR="000035F3" w:rsidRPr="00C26179" w:rsidRDefault="000035F3" w:rsidP="000035F3">
      <w:pPr>
        <w:pStyle w:val="ListParagraph"/>
        <w:numPr>
          <w:ilvl w:val="0"/>
          <w:numId w:val="22"/>
        </w:numPr>
      </w:pPr>
      <w:r w:rsidRPr="00C26179">
        <w:t xml:space="preserve">Clean and lubricate both </w:t>
      </w:r>
      <w:r w:rsidR="008F6464" w:rsidRPr="00C26179">
        <w:t xml:space="preserve">O-rings </w:t>
      </w:r>
      <w:r w:rsidRPr="00C26179">
        <w:t xml:space="preserve">on the end cap.  Clean the </w:t>
      </w:r>
      <w:r w:rsidR="008F6464" w:rsidRPr="00C26179">
        <w:t xml:space="preserve">mating surfaces on </w:t>
      </w:r>
      <w:r w:rsidRPr="00C26179">
        <w:t xml:space="preserve">the </w:t>
      </w:r>
      <w:r w:rsidR="008F6464" w:rsidRPr="00C26179">
        <w:t>trawl float</w:t>
      </w:r>
      <w:r w:rsidRPr="00C26179">
        <w:t>.</w:t>
      </w:r>
    </w:p>
    <w:p w:rsidR="00386E8C" w:rsidRPr="00C26179" w:rsidRDefault="008F6464" w:rsidP="00386E8C">
      <w:pPr>
        <w:pStyle w:val="ListParagraph"/>
        <w:numPr>
          <w:ilvl w:val="0"/>
          <w:numId w:val="22"/>
        </w:numPr>
      </w:pPr>
      <w:r w:rsidRPr="00C26179">
        <w:t xml:space="preserve">Carefully </w:t>
      </w:r>
      <w:r w:rsidR="000035F3" w:rsidRPr="00C26179">
        <w:t xml:space="preserve">insert the </w:t>
      </w:r>
      <w:r w:rsidRPr="00C26179">
        <w:t>end cap in</w:t>
      </w:r>
      <w:r w:rsidR="000035F3" w:rsidRPr="00C26179">
        <w:t xml:space="preserve">to the float, ensuring that </w:t>
      </w:r>
      <w:r w:rsidRPr="00C26179">
        <w:t>no wires are pinched</w:t>
      </w:r>
    </w:p>
    <w:p w:rsidR="00CF3DB8" w:rsidRPr="00C26179" w:rsidRDefault="008F6464" w:rsidP="00CF3DB8">
      <w:pPr>
        <w:pStyle w:val="ListParagraph"/>
        <w:numPr>
          <w:ilvl w:val="0"/>
          <w:numId w:val="22"/>
        </w:numPr>
      </w:pPr>
      <w:r w:rsidRPr="00C26179">
        <w:t>Remove the vacuum port cap</w:t>
      </w:r>
      <w:r w:rsidR="00386E8C" w:rsidRPr="00C26179">
        <w:t xml:space="preserve"> with pliers if it is in place.</w:t>
      </w:r>
    </w:p>
    <w:p w:rsidR="008F6464" w:rsidRPr="00C26179" w:rsidRDefault="008F6464" w:rsidP="00CF3DB8">
      <w:pPr>
        <w:pStyle w:val="ListParagraph"/>
        <w:numPr>
          <w:ilvl w:val="0"/>
          <w:numId w:val="22"/>
        </w:numPr>
      </w:pPr>
      <w:r w:rsidRPr="00C26179">
        <w:t>Press the end cap firmly into the trawl float until the face seal is seated against the float.  Some air will be compressed in</w:t>
      </w:r>
      <w:r w:rsidR="00A85BD6" w:rsidRPr="00C26179">
        <w:t>side the float when</w:t>
      </w:r>
      <w:r w:rsidRPr="00C26179">
        <w:t xml:space="preserve"> doing this.  </w:t>
      </w:r>
      <w:r w:rsidR="00A85BD6" w:rsidRPr="00C26179">
        <w:t>If necessary, r</w:t>
      </w:r>
      <w:r w:rsidRPr="00C26179">
        <w:t>elease</w:t>
      </w:r>
      <w:r w:rsidR="00A85BD6" w:rsidRPr="00C26179">
        <w:t xml:space="preserve"> the</w:t>
      </w:r>
      <w:r w:rsidRPr="00C26179">
        <w:t xml:space="preserve"> extra pressure by pressing the center valve on the vacuum port </w:t>
      </w:r>
      <w:r w:rsidR="00A85BD6" w:rsidRPr="00C26179">
        <w:t xml:space="preserve">with a narrow tool </w:t>
      </w:r>
      <w:r w:rsidRPr="00C26179">
        <w:t>to get the end cap to seat fully</w:t>
      </w:r>
      <w:r w:rsidR="00A85BD6" w:rsidRPr="00C26179">
        <w:t>.</w:t>
      </w:r>
    </w:p>
    <w:p w:rsidR="00B94EEB" w:rsidRPr="00C26179" w:rsidRDefault="00B94EEB" w:rsidP="00B94EEB">
      <w:pPr>
        <w:jc w:val="center"/>
      </w:pPr>
      <w:r w:rsidRPr="00C26179">
        <w:rPr>
          <w:noProof/>
        </w:rPr>
        <w:drawing>
          <wp:inline distT="0" distB="0" distL="0" distR="0" wp14:anchorId="4F31E417" wp14:editId="7D79D0CB">
            <wp:extent cx="2902585" cy="3242310"/>
            <wp:effectExtent l="19050" t="19050" r="12065" b="15240"/>
            <wp:docPr id="59" name="Picture 59" descr="C:\Users\langis\Desktop\New folder\New folder\relief.jpg"/>
            <wp:cNvGraphicFramePr/>
            <a:graphic xmlns:a="http://schemas.openxmlformats.org/drawingml/2006/main">
              <a:graphicData uri="http://schemas.openxmlformats.org/drawingml/2006/picture">
                <pic:pic xmlns:pic="http://schemas.openxmlformats.org/drawingml/2006/picture">
                  <pic:nvPicPr>
                    <pic:cNvPr id="48" name="Picture 48" descr="C:\Users\langis\Desktop\New folder\New folder\relief.jpg"/>
                    <pic:cNvPicPr/>
                  </pic:nvPicPr>
                  <pic:blipFill rotWithShape="1">
                    <a:blip r:embed="rId18" cstate="print">
                      <a:extLst>
                        <a:ext uri="{28A0092B-C50C-407E-A947-70E740481C1C}">
                          <a14:useLocalDpi xmlns:a14="http://schemas.microsoft.com/office/drawing/2010/main" val="0"/>
                        </a:ext>
                      </a:extLst>
                    </a:blip>
                    <a:srcRect/>
                    <a:stretch/>
                  </pic:blipFill>
                  <pic:spPr bwMode="auto">
                    <a:xfrm>
                      <a:off x="0" y="0"/>
                      <a:ext cx="2902585" cy="3242310"/>
                    </a:xfrm>
                    <a:prstGeom prst="rect">
                      <a:avLst/>
                    </a:prstGeom>
                    <a:noFill/>
                    <a:ln w="9525" cap="flat" cmpd="sng" algn="ctr">
                      <a:solidFill>
                        <a:schemeClr val="tx1"/>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B94EEB" w:rsidRPr="00C26179" w:rsidRDefault="00B94EEB">
      <w:pPr>
        <w:spacing w:after="200"/>
        <w:rPr>
          <w:rFonts w:asciiTheme="majorHAnsi" w:eastAsiaTheme="majorEastAsia" w:hAnsiTheme="majorHAnsi" w:cstheme="majorBidi"/>
          <w:b/>
          <w:bCs/>
          <w:color w:val="4F81BD" w:themeColor="accent1"/>
          <w:sz w:val="26"/>
          <w:szCs w:val="26"/>
        </w:rPr>
      </w:pPr>
      <w:r w:rsidRPr="00C26179">
        <w:br w:type="page"/>
      </w:r>
    </w:p>
    <w:p w:rsidR="00E55DDF" w:rsidRPr="00C26179" w:rsidRDefault="0086031B" w:rsidP="00E55DDF">
      <w:pPr>
        <w:pStyle w:val="Heading2"/>
      </w:pPr>
      <w:bookmarkStart w:id="39" w:name="_Toc503436829"/>
      <w:r w:rsidRPr="00C26179">
        <w:lastRenderedPageBreak/>
        <w:t>De</w:t>
      </w:r>
      <w:r w:rsidR="007C348F" w:rsidRPr="00C26179">
        <w:t>-</w:t>
      </w:r>
      <w:r w:rsidRPr="00C26179">
        <w:t>p</w:t>
      </w:r>
      <w:r w:rsidR="00E55DDF" w:rsidRPr="00C26179">
        <w:t>ressurizing the Float</w:t>
      </w:r>
      <w:bookmarkEnd w:id="39"/>
      <w:r w:rsidR="002B4EEB" w:rsidRPr="00C26179">
        <w:t xml:space="preserve"> (pulling a vacuum)</w:t>
      </w:r>
    </w:p>
    <w:p w:rsidR="008F6464" w:rsidRPr="00C26179" w:rsidRDefault="008F6464" w:rsidP="003F1B4C">
      <w:pPr>
        <w:ind w:firstLine="360"/>
      </w:pPr>
      <w:r w:rsidRPr="00C26179">
        <w:t xml:space="preserve">Once the end cap is installed, air must be removed from the trawl float to create a vacuum and </w:t>
      </w:r>
      <w:r w:rsidR="000D1BB1" w:rsidRPr="00C26179">
        <w:t>hold</w:t>
      </w:r>
      <w:r w:rsidRPr="00C26179">
        <w:t xml:space="preserve"> the end cap</w:t>
      </w:r>
      <w:r w:rsidR="000D1BB1" w:rsidRPr="00C26179">
        <w:t xml:space="preserve"> in place.</w:t>
      </w:r>
    </w:p>
    <w:p w:rsidR="008F6464" w:rsidRPr="00C26179" w:rsidRDefault="008F6464" w:rsidP="000035F3">
      <w:pPr>
        <w:pStyle w:val="ListParagraph"/>
        <w:numPr>
          <w:ilvl w:val="0"/>
          <w:numId w:val="23"/>
        </w:numPr>
      </w:pPr>
      <w:r w:rsidRPr="00C26179">
        <w:t>Connect the quick-connect tubing to the vacuum port and turn the fitting 1/</w:t>
      </w:r>
      <w:r w:rsidR="00F96F02" w:rsidRPr="00C26179">
        <w:t>4</w:t>
      </w:r>
      <w:r w:rsidRPr="00C26179">
        <w:t xml:space="preserve"> turn clockwise to</w:t>
      </w:r>
      <w:r w:rsidR="00557609" w:rsidRPr="00C26179">
        <w:t xml:space="preserve"> lock in the connector</w:t>
      </w:r>
      <w:r w:rsidR="003F1B4C" w:rsidRPr="00C26179">
        <w:t>.</w:t>
      </w:r>
    </w:p>
    <w:p w:rsidR="003F1B4C" w:rsidRPr="00C26179" w:rsidRDefault="008F6464" w:rsidP="000035F3">
      <w:pPr>
        <w:pStyle w:val="ListParagraph"/>
        <w:numPr>
          <w:ilvl w:val="0"/>
          <w:numId w:val="23"/>
        </w:numPr>
      </w:pPr>
      <w:r w:rsidRPr="00C26179">
        <w:t xml:space="preserve">Pump the inside of the float to a vacuum of roughly </w:t>
      </w:r>
      <w:r w:rsidR="002B4EEB" w:rsidRPr="00C26179">
        <w:t>-1</w:t>
      </w:r>
      <w:r w:rsidRPr="00C26179">
        <w:t xml:space="preserve">5psi below ambient pressure. </w:t>
      </w:r>
      <w:r w:rsidR="002F7962" w:rsidRPr="00C26179">
        <w:t xml:space="preserve">  The air</w:t>
      </w:r>
      <w:r w:rsidRPr="00C26179">
        <w:t xml:space="preserve"> can be pumped </w:t>
      </w:r>
      <w:r w:rsidR="002F7962" w:rsidRPr="00C26179">
        <w:t xml:space="preserve">out </w:t>
      </w:r>
      <w:r w:rsidRPr="00C26179">
        <w:t xml:space="preserve">using an electronic </w:t>
      </w:r>
      <w:r w:rsidR="002B4EEB" w:rsidRPr="00C26179">
        <w:t xml:space="preserve">vacumm </w:t>
      </w:r>
      <w:r w:rsidRPr="00C26179">
        <w:t xml:space="preserve">pump or the Mity-Vac hand pump.  A vacuum of </w:t>
      </w:r>
      <w:r w:rsidR="002B4EEB" w:rsidRPr="00C26179">
        <w:t>-15psi will provide ~754</w:t>
      </w:r>
      <w:r w:rsidRPr="00C26179">
        <w:t xml:space="preserve"> lbs of force holding the cap into place.  If using the hand pump, be sure that the valve near the Mity-</w:t>
      </w:r>
      <w:r w:rsidR="00F96F02" w:rsidRPr="00C26179">
        <w:t xml:space="preserve">Vac nozzle is set to Vacuum.  </w:t>
      </w:r>
    </w:p>
    <w:p w:rsidR="0092101B" w:rsidRPr="00C26179" w:rsidRDefault="0092101B" w:rsidP="0092101B">
      <w:pPr>
        <w:jc w:val="center"/>
      </w:pPr>
      <w:r w:rsidRPr="00C26179">
        <w:rPr>
          <w:noProof/>
        </w:rPr>
        <w:drawing>
          <wp:inline distT="0" distB="0" distL="0" distR="0" wp14:anchorId="1995219C" wp14:editId="0937223C">
            <wp:extent cx="1751163" cy="2133661"/>
            <wp:effectExtent l="19050" t="19050" r="20955" b="19050"/>
            <wp:docPr id="62" name="Picture 62" descr="C:\Users\langis\Desktop\New folder\New folder\IMG_59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ngis\Desktop\New folder\New folder\IMG_5965.JP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a:stretch/>
                  </pic:blipFill>
                  <pic:spPr bwMode="auto">
                    <a:xfrm>
                      <a:off x="0" y="0"/>
                      <a:ext cx="1751163" cy="213366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sidRPr="00C26179">
        <w:t xml:space="preserve">     </w:t>
      </w:r>
      <w:r w:rsidRPr="00C26179">
        <w:rPr>
          <w:noProof/>
        </w:rPr>
        <w:drawing>
          <wp:inline distT="0" distB="0" distL="0" distR="0" wp14:anchorId="232912FE" wp14:editId="79CA60C7">
            <wp:extent cx="2140005" cy="2143125"/>
            <wp:effectExtent l="19050" t="19050" r="12700" b="9525"/>
            <wp:docPr id="60" name="Picture 60" descr="C:\Users\langis\Desktop\New folder\New folder\IMG_59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ngis\Desktop\New folder\New folder\IMG_5966.JP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a:stretch/>
                  </pic:blipFill>
                  <pic:spPr bwMode="auto">
                    <a:xfrm>
                      <a:off x="0" y="0"/>
                      <a:ext cx="2140005" cy="214312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C26179">
        <w:t xml:space="preserve"> </w:t>
      </w:r>
    </w:p>
    <w:p w:rsidR="0092101B" w:rsidRPr="00C26179" w:rsidRDefault="0092101B" w:rsidP="0092101B">
      <w:pPr>
        <w:jc w:val="center"/>
      </w:pPr>
      <w:r w:rsidRPr="00C26179">
        <w:rPr>
          <w:noProof/>
        </w:rPr>
        <w:drawing>
          <wp:inline distT="0" distB="0" distL="0" distR="0" wp14:anchorId="63EFAF92" wp14:editId="7D2F68D9">
            <wp:extent cx="2480238" cy="2664166"/>
            <wp:effectExtent l="19050" t="19050" r="15875" b="22225"/>
            <wp:docPr id="61" name="Picture 61" descr="C:\Users\langis\Desktop\New folder\New folder\IMG_59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ngis\Desktop\New folder\New folder\IMG_5964.JP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a:stretch/>
                  </pic:blipFill>
                  <pic:spPr bwMode="auto">
                    <a:xfrm>
                      <a:off x="0" y="0"/>
                      <a:ext cx="2492318" cy="2677142"/>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F1B4C" w:rsidRPr="00C26179" w:rsidRDefault="00F96F02" w:rsidP="000035F3">
      <w:pPr>
        <w:pStyle w:val="ListParagraph"/>
        <w:numPr>
          <w:ilvl w:val="0"/>
          <w:numId w:val="23"/>
        </w:numPr>
      </w:pPr>
      <w:r w:rsidRPr="00C26179">
        <w:t>Disconnect the tubing from the vacuum port by turning the fitting 1/4 counter clockwise and removing it</w:t>
      </w:r>
    </w:p>
    <w:p w:rsidR="00640A18" w:rsidRPr="00C26179" w:rsidRDefault="003F1B4C" w:rsidP="0092101B">
      <w:pPr>
        <w:pStyle w:val="ListParagraph"/>
        <w:numPr>
          <w:ilvl w:val="0"/>
          <w:numId w:val="23"/>
        </w:numPr>
      </w:pPr>
      <w:r w:rsidRPr="00C26179">
        <w:rPr>
          <w:b/>
        </w:rPr>
        <w:t>Replace</w:t>
      </w:r>
      <w:r w:rsidR="00F96F02" w:rsidRPr="00C26179">
        <w:rPr>
          <w:b/>
        </w:rPr>
        <w:t xml:space="preserve"> the Vacuum port </w:t>
      </w:r>
      <w:r w:rsidR="00127C4D" w:rsidRPr="00C26179">
        <w:rPr>
          <w:b/>
        </w:rPr>
        <w:t>Cap</w:t>
      </w:r>
      <w:r w:rsidR="00F96F02" w:rsidRPr="00C26179">
        <w:rPr>
          <w:b/>
        </w:rPr>
        <w:t>.</w:t>
      </w:r>
      <w:r w:rsidR="00AD619B" w:rsidRPr="00C26179">
        <w:rPr>
          <w:b/>
        </w:rPr>
        <w:t xml:space="preserve">  </w:t>
      </w:r>
      <w:r w:rsidR="00F96F02" w:rsidRPr="00C26179">
        <w:t xml:space="preserve">The vacuum port is not watertight on its own. </w:t>
      </w:r>
      <w:r w:rsidR="00386E8C" w:rsidRPr="00C26179">
        <w:t xml:space="preserve"> First</w:t>
      </w:r>
      <w:r w:rsidR="008A0B07" w:rsidRPr="00C26179">
        <w:t>,</w:t>
      </w:r>
      <w:r w:rsidR="00386E8C" w:rsidRPr="00C26179">
        <w:t xml:space="preserve"> clean and lubricate the O-ring on the cap.  Next, clean the mating surface on the </w:t>
      </w:r>
      <w:r w:rsidR="008A0B07" w:rsidRPr="00C26179">
        <w:t xml:space="preserve">end cap. </w:t>
      </w:r>
      <w:r w:rsidR="00F96F02" w:rsidRPr="00C26179">
        <w:t xml:space="preserve"> Install the cap by pressing it firmly into the socket.  Once installed, press down on the cap firmly to force the compressed air out and get it to seat as low as possible.</w:t>
      </w:r>
    </w:p>
    <w:p w:rsidR="00E55DDF" w:rsidRDefault="00E55DDF" w:rsidP="00E55DDF">
      <w:pPr>
        <w:pStyle w:val="Heading2"/>
      </w:pPr>
      <w:bookmarkStart w:id="40" w:name="_Toc503436830"/>
      <w:r>
        <w:lastRenderedPageBreak/>
        <w:t>Programming the Burn-Wire Release</w:t>
      </w:r>
      <w:bookmarkEnd w:id="40"/>
    </w:p>
    <w:p w:rsidR="00751DF0" w:rsidRPr="00751DF0" w:rsidRDefault="00751DF0" w:rsidP="00751DF0">
      <w:r>
        <w:tab/>
        <w:t>See document “</w:t>
      </w:r>
      <w:r w:rsidRPr="00751DF0">
        <w:rPr>
          <w:color w:val="548DD4" w:themeColor="text2" w:themeTint="99"/>
        </w:rPr>
        <w:t>DBV Burnwir</w:t>
      </w:r>
      <w:r w:rsidRPr="00751DF0">
        <w:rPr>
          <w:color w:val="548DD4" w:themeColor="text2" w:themeTint="99"/>
        </w:rPr>
        <w:t>e</w:t>
      </w:r>
      <w:r w:rsidRPr="00751DF0">
        <w:rPr>
          <w:color w:val="548DD4" w:themeColor="text2" w:themeTint="99"/>
        </w:rPr>
        <w:t xml:space="preserve"> Programming Guide-July2019</w:t>
      </w:r>
      <w:r>
        <w:t>”</w:t>
      </w:r>
    </w:p>
    <w:p w:rsidR="00FD56C6" w:rsidRDefault="002C3715" w:rsidP="00FD56C6">
      <w:pPr>
        <w:pStyle w:val="Heading1"/>
      </w:pPr>
      <w:bookmarkStart w:id="41" w:name="_Toc503436832"/>
      <w:r>
        <w:t>Post-Deployment</w:t>
      </w:r>
      <w:bookmarkEnd w:id="41"/>
      <w:r>
        <w:t xml:space="preserve"> </w:t>
      </w:r>
    </w:p>
    <w:p w:rsidR="00014516" w:rsidRDefault="00675308" w:rsidP="00014516">
      <w:pPr>
        <w:pStyle w:val="Heading2"/>
      </w:pPr>
      <w:bookmarkStart w:id="42" w:name="_Toc503436833"/>
      <w:r>
        <w:t xml:space="preserve">Iridium </w:t>
      </w:r>
      <w:bookmarkEnd w:id="42"/>
      <w:r w:rsidR="00014516">
        <w:t xml:space="preserve">Network </w:t>
      </w:r>
    </w:p>
    <w:p w:rsidR="00805C6F" w:rsidRPr="00805C6F" w:rsidRDefault="00DB4F14" w:rsidP="00805C6F">
      <w:r>
        <w:t>In</w:t>
      </w:r>
      <w:r w:rsidR="00805C6F">
        <w:t xml:space="preserve"> 20</w:t>
      </w:r>
      <w:r>
        <w:t>18 - 2019 we used the DoD DITCO network contract for paying for satellite transmission of data. In order to activate these Iridium modems we had to send them to NAL Research to get “whitelisted”, a process that essentially clears devices for use on a DoD network. The contract was renegotiated and became cost-prohibitive, so we switched to using an Inmarsat Gov contract from 2020 – 2021. In order to activate the Iridium modems, you have to contact Ben Carlson and provide the modem’s IMEI number, and ask to have that number added to the Inmarsat Gov contract. Once the device is activated on the contract w</w:t>
      </w:r>
      <w:r w:rsidR="00805C6F">
        <w:rPr>
          <w:rFonts w:ascii="Arial" w:hAnsi="Arial" w:cs="Arial"/>
          <w:color w:val="222222"/>
          <w:shd w:val="clear" w:color="auto" w:fill="FFFFFF"/>
        </w:rPr>
        <w:t xml:space="preserve">e </w:t>
      </w:r>
      <w:r>
        <w:rPr>
          <w:rFonts w:ascii="Arial" w:hAnsi="Arial" w:cs="Arial"/>
          <w:color w:val="222222"/>
          <w:shd w:val="clear" w:color="auto" w:fill="FFFFFF"/>
        </w:rPr>
        <w:t xml:space="preserve">keep it active until all data has been transmitted. We </w:t>
      </w:r>
      <w:r w:rsidR="00805C6F">
        <w:rPr>
          <w:rFonts w:ascii="Arial" w:hAnsi="Arial" w:cs="Arial"/>
          <w:color w:val="222222"/>
          <w:shd w:val="clear" w:color="auto" w:fill="FFFFFF"/>
        </w:rPr>
        <w:t xml:space="preserve">generally don’t deactivate and reactivate because there is a $250 charge to re-activate an existing card. </w:t>
      </w:r>
      <w:r>
        <w:rPr>
          <w:rFonts w:ascii="Arial" w:hAnsi="Arial" w:cs="Arial"/>
          <w:color w:val="222222"/>
          <w:shd w:val="clear" w:color="auto" w:fill="FFFFFF"/>
        </w:rPr>
        <w:t>Once</w:t>
      </w:r>
      <w:r w:rsidR="00805C6F">
        <w:rPr>
          <w:rFonts w:ascii="Arial" w:hAnsi="Arial" w:cs="Arial"/>
          <w:color w:val="222222"/>
          <w:shd w:val="clear" w:color="auto" w:fill="FFFFFF"/>
        </w:rPr>
        <w:t xml:space="preserve"> we deactivate something, we replace it with a new one because there is no activation fee for new SIMs.</w:t>
      </w:r>
      <w:r w:rsidR="00805C6F" w:rsidRPr="00805C6F">
        <w:rPr>
          <w:rFonts w:ascii="Tahoma" w:hAnsi="Tahoma" w:cs="Tahoma"/>
          <w:color w:val="000000"/>
        </w:rPr>
        <w:t xml:space="preserve"> </w:t>
      </w:r>
      <w:r w:rsidR="00805C6F" w:rsidRPr="00805C6F">
        <w:rPr>
          <w:rFonts w:ascii="Tahoma" w:eastAsia="Times New Roman" w:hAnsi="Tahoma" w:cs="Tahoma"/>
          <w:color w:val="000000"/>
          <w:sz w:val="24"/>
          <w:szCs w:val="24"/>
        </w:rPr>
        <w:t xml:space="preserve">The SBD monthly fee plus estimated data transmission cost per float is </w:t>
      </w:r>
      <w:r>
        <w:rPr>
          <w:rFonts w:ascii="Tahoma" w:eastAsia="Times New Roman" w:hAnsi="Tahoma" w:cs="Tahoma"/>
          <w:color w:val="000000"/>
          <w:sz w:val="24"/>
          <w:szCs w:val="24"/>
        </w:rPr>
        <w:t xml:space="preserve">about </w:t>
      </w:r>
      <w:r w:rsidR="00805C6F" w:rsidRPr="00805C6F">
        <w:rPr>
          <w:rFonts w:ascii="Tahoma" w:eastAsia="Times New Roman" w:hAnsi="Tahoma" w:cs="Tahoma"/>
          <w:color w:val="000000"/>
          <w:sz w:val="24"/>
          <w:szCs w:val="24"/>
        </w:rPr>
        <w:t>$230 for a full year</w:t>
      </w:r>
      <w:r>
        <w:rPr>
          <w:rFonts w:ascii="Tahoma" w:eastAsia="Times New Roman" w:hAnsi="Tahoma" w:cs="Tahoma"/>
          <w:color w:val="000000"/>
          <w:sz w:val="24"/>
          <w:szCs w:val="24"/>
        </w:rPr>
        <w:t xml:space="preserve">: broken down </w:t>
      </w:r>
      <w:r>
        <w:t>by $</w:t>
      </w:r>
      <w:r w:rsidR="00805C6F">
        <w:rPr>
          <w:rFonts w:ascii="Tahoma" w:hAnsi="Tahoma" w:cs="Tahoma"/>
          <w:color w:val="000000"/>
          <w:shd w:val="clear" w:color="auto" w:fill="FFFFFF"/>
        </w:rPr>
        <w:t>13.45</w:t>
      </w:r>
      <w:r>
        <w:rPr>
          <w:rFonts w:ascii="Tahoma" w:hAnsi="Tahoma" w:cs="Tahoma"/>
          <w:color w:val="000000"/>
          <w:shd w:val="clear" w:color="auto" w:fill="FFFFFF"/>
        </w:rPr>
        <w:t xml:space="preserve"> monthly</w:t>
      </w:r>
      <w:r w:rsidR="00805C6F">
        <w:rPr>
          <w:rFonts w:ascii="Tahoma" w:hAnsi="Tahoma" w:cs="Tahoma"/>
          <w:color w:val="000000"/>
          <w:shd w:val="clear" w:color="auto" w:fill="FFFFFF"/>
        </w:rPr>
        <w:t xml:space="preserve"> rate </w:t>
      </w:r>
      <w:r>
        <w:rPr>
          <w:rFonts w:ascii="Tahoma" w:hAnsi="Tahoma" w:cs="Tahoma"/>
          <w:color w:val="000000"/>
          <w:shd w:val="clear" w:color="auto" w:fill="FFFFFF"/>
        </w:rPr>
        <w:t xml:space="preserve">+ </w:t>
      </w:r>
      <w:r w:rsidR="00805C6F">
        <w:rPr>
          <w:rFonts w:ascii="Tahoma" w:hAnsi="Tahoma" w:cs="Tahoma"/>
          <w:color w:val="000000"/>
          <w:shd w:val="clear" w:color="auto" w:fill="FFFFFF"/>
        </w:rPr>
        <w:t xml:space="preserve"> </w:t>
      </w:r>
      <w:r>
        <w:rPr>
          <w:rFonts w:ascii="Tahoma" w:hAnsi="Tahoma" w:cs="Tahoma"/>
          <w:color w:val="000000"/>
          <w:shd w:val="clear" w:color="auto" w:fill="FFFFFF"/>
        </w:rPr>
        <w:t>(</w:t>
      </w:r>
      <w:r w:rsidR="00805C6F">
        <w:rPr>
          <w:rFonts w:ascii="Tahoma" w:hAnsi="Tahoma" w:cs="Tahoma"/>
          <w:color w:val="000000"/>
          <w:shd w:val="clear" w:color="auto" w:fill="FFFFFF"/>
        </w:rPr>
        <w:t>$</w:t>
      </w:r>
      <w:r w:rsidR="00805C6F">
        <w:rPr>
          <w:rFonts w:ascii="Tahoma" w:hAnsi="Tahoma" w:cs="Tahoma"/>
          <w:color w:val="000000"/>
          <w:shd w:val="clear" w:color="auto" w:fill="FFFFFF"/>
        </w:rPr>
        <w:t>1.03/1024000</w:t>
      </w:r>
      <w:r>
        <w:rPr>
          <w:rFonts w:ascii="Tahoma" w:hAnsi="Tahoma" w:cs="Tahoma"/>
          <w:color w:val="000000"/>
          <w:shd w:val="clear" w:color="auto" w:fill="FFFFFF"/>
        </w:rPr>
        <w:t xml:space="preserve"> </w:t>
      </w:r>
      <w:r w:rsidR="00805C6F">
        <w:rPr>
          <w:rFonts w:ascii="Tahoma" w:hAnsi="Tahoma" w:cs="Tahoma"/>
          <w:color w:val="000000"/>
          <w:shd w:val="clear" w:color="auto" w:fill="FFFFFF"/>
        </w:rPr>
        <w:t>bytes</w:t>
      </w:r>
      <w:r>
        <w:rPr>
          <w:rFonts w:ascii="Tahoma" w:hAnsi="Tahoma" w:cs="Tahoma"/>
          <w:color w:val="000000"/>
          <w:shd w:val="clear" w:color="auto" w:fill="FFFFFF"/>
        </w:rPr>
        <w:t xml:space="preserve"> transmitted x </w:t>
      </w:r>
      <w:bookmarkStart w:id="43" w:name="_GoBack"/>
      <w:bookmarkEnd w:id="43"/>
    </w:p>
    <w:p w:rsidR="00751DF0" w:rsidRPr="00751DF0" w:rsidRDefault="00751DF0" w:rsidP="00751DF0"/>
    <w:p w:rsidR="00F13506" w:rsidRDefault="002C3715" w:rsidP="00F13506">
      <w:pPr>
        <w:pStyle w:val="Heading2"/>
      </w:pPr>
      <w:bookmarkStart w:id="44" w:name="_Ref495670370"/>
      <w:bookmarkStart w:id="45" w:name="_Toc503436834"/>
      <w:r>
        <w:t>Data Transmission</w:t>
      </w:r>
      <w:r w:rsidR="00F13506">
        <w:t xml:space="preserve"> Protocol</w:t>
      </w:r>
      <w:bookmarkEnd w:id="44"/>
      <w:bookmarkEnd w:id="45"/>
    </w:p>
    <w:p w:rsidR="00751DF0" w:rsidRPr="00751DF0" w:rsidRDefault="00751DF0" w:rsidP="00751DF0"/>
    <w:p w:rsidR="002C3715" w:rsidRDefault="002C3715" w:rsidP="002C3715">
      <w:pPr>
        <w:pStyle w:val="Heading2"/>
      </w:pPr>
      <w:bookmarkStart w:id="46" w:name="_Toc503436836"/>
      <w:r>
        <w:t>Data Processing</w:t>
      </w:r>
      <w:bookmarkEnd w:id="46"/>
    </w:p>
    <w:p w:rsidR="00467847" w:rsidRPr="00467847" w:rsidRDefault="00467847" w:rsidP="00673D65">
      <w:pPr>
        <w:jc w:val="center"/>
      </w:pPr>
    </w:p>
    <w:sectPr w:rsidR="00467847" w:rsidRPr="00467847">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5C60" w:rsidRDefault="005F5C60" w:rsidP="00964CEE">
      <w:pPr>
        <w:spacing w:line="240" w:lineRule="auto"/>
      </w:pPr>
      <w:r>
        <w:separator/>
      </w:r>
    </w:p>
  </w:endnote>
  <w:endnote w:type="continuationSeparator" w:id="0">
    <w:p w:rsidR="005F5C60" w:rsidRDefault="005F5C60" w:rsidP="00964C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5C60" w:rsidRDefault="005F5C60" w:rsidP="00964CEE">
      <w:pPr>
        <w:spacing w:line="240" w:lineRule="auto"/>
      </w:pPr>
      <w:r>
        <w:separator/>
      </w:r>
    </w:p>
  </w:footnote>
  <w:footnote w:type="continuationSeparator" w:id="0">
    <w:p w:rsidR="005F5C60" w:rsidRDefault="005F5C60" w:rsidP="00964C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005473"/>
      <w:docPartObj>
        <w:docPartGallery w:val="Page Numbers (Top of Page)"/>
        <w:docPartUnique/>
      </w:docPartObj>
    </w:sdtPr>
    <w:sdtEndPr>
      <w:rPr>
        <w:noProof/>
      </w:rPr>
    </w:sdtEndPr>
    <w:sdtContent>
      <w:p w:rsidR="00206C49" w:rsidRDefault="00206C49">
        <w:pPr>
          <w:pStyle w:val="Header"/>
          <w:jc w:val="right"/>
        </w:pPr>
        <w:r>
          <w:fldChar w:fldCharType="begin"/>
        </w:r>
        <w:r>
          <w:instrText xml:space="preserve"> PAGE   \* MERGEFORMAT </w:instrText>
        </w:r>
        <w:r>
          <w:fldChar w:fldCharType="separate"/>
        </w:r>
        <w:r w:rsidR="00DB4F14">
          <w:rPr>
            <w:noProof/>
          </w:rPr>
          <w:t>23</w:t>
        </w:r>
        <w:r>
          <w:rPr>
            <w:noProof/>
          </w:rPr>
          <w:fldChar w:fldCharType="end"/>
        </w:r>
      </w:p>
    </w:sdtContent>
  </w:sdt>
  <w:p w:rsidR="00206C49" w:rsidRDefault="00206C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B0FFF"/>
    <w:multiLevelType w:val="hybridMultilevel"/>
    <w:tmpl w:val="96025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E4F8C"/>
    <w:multiLevelType w:val="hybridMultilevel"/>
    <w:tmpl w:val="017C3A72"/>
    <w:lvl w:ilvl="0" w:tplc="DC9ABCE0">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E02BB"/>
    <w:multiLevelType w:val="hybridMultilevel"/>
    <w:tmpl w:val="3CD08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57DBA"/>
    <w:multiLevelType w:val="hybridMultilevel"/>
    <w:tmpl w:val="21668B64"/>
    <w:lvl w:ilvl="0" w:tplc="0409000F">
      <w:start w:val="1"/>
      <w:numFmt w:val="decimal"/>
      <w:lvlText w:val="%1."/>
      <w:lvlJc w:val="left"/>
      <w:pPr>
        <w:ind w:left="720" w:hanging="360"/>
      </w:pPr>
      <w:rPr>
        <w:rFonts w:hint="default"/>
      </w:rPr>
    </w:lvl>
    <w:lvl w:ilvl="1" w:tplc="9948D8DA">
      <w:start w:val="8"/>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DD4E34"/>
    <w:multiLevelType w:val="hybridMultilevel"/>
    <w:tmpl w:val="86B8D7CC"/>
    <w:lvl w:ilvl="0" w:tplc="925A1FA2">
      <w:start w:val="1"/>
      <w:numFmt w:val="decimal"/>
      <w:lvlText w:val="%1."/>
      <w:lvlJc w:val="left"/>
      <w:pPr>
        <w:ind w:left="720" w:hanging="360"/>
      </w:pPr>
      <w:rPr>
        <w:rFonts w:hint="default"/>
        <w:i w:val="0"/>
      </w:rPr>
    </w:lvl>
    <w:lvl w:ilvl="1" w:tplc="9948D8DA">
      <w:start w:val="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EC01DE"/>
    <w:multiLevelType w:val="hybridMultilevel"/>
    <w:tmpl w:val="F80CA95E"/>
    <w:lvl w:ilvl="0" w:tplc="C04A54EA">
      <w:start w:val="1"/>
      <w:numFmt w:val="decimal"/>
      <w:lvlText w:val="%1."/>
      <w:lvlJc w:val="left"/>
      <w:pPr>
        <w:ind w:left="720" w:hanging="360"/>
      </w:pPr>
      <w:rPr>
        <w:rFonts w:hint="default"/>
        <w:i w:val="0"/>
      </w:rPr>
    </w:lvl>
    <w:lvl w:ilvl="1" w:tplc="9948D8DA">
      <w:start w:val="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384069"/>
    <w:multiLevelType w:val="hybridMultilevel"/>
    <w:tmpl w:val="98BCDBD8"/>
    <w:lvl w:ilvl="0" w:tplc="9948D8DA">
      <w:start w:val="8"/>
      <w:numFmt w:val="bullet"/>
      <w:lvlText w:val="-"/>
      <w:lvlJc w:val="left"/>
      <w:pPr>
        <w:ind w:left="720" w:hanging="360"/>
      </w:pPr>
      <w:rPr>
        <w:rFonts w:ascii="Calibri" w:eastAsiaTheme="minorHAnsi" w:hAnsi="Calibri" w:cstheme="minorBidi"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FF5B1E"/>
    <w:multiLevelType w:val="hybridMultilevel"/>
    <w:tmpl w:val="072217B8"/>
    <w:lvl w:ilvl="0" w:tplc="FD6E2B50">
      <w:start w:val="16"/>
      <w:numFmt w:val="upperLetter"/>
      <w:lvlText w:val="%1."/>
      <w:lvlJc w:val="left"/>
      <w:pPr>
        <w:ind w:left="720" w:hanging="360"/>
      </w:pPr>
      <w:rPr>
        <w:rFonts w:hint="default"/>
        <w:i w:val="0"/>
      </w:rPr>
    </w:lvl>
    <w:lvl w:ilvl="1" w:tplc="9948D8DA">
      <w:start w:val="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6F237F"/>
    <w:multiLevelType w:val="hybridMultilevel"/>
    <w:tmpl w:val="0024AC34"/>
    <w:lvl w:ilvl="0" w:tplc="B2C0DDE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FB01BE"/>
    <w:multiLevelType w:val="hybridMultilevel"/>
    <w:tmpl w:val="C94AABAA"/>
    <w:lvl w:ilvl="0" w:tplc="F5904FA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8D7BC0"/>
    <w:multiLevelType w:val="hybridMultilevel"/>
    <w:tmpl w:val="23969564"/>
    <w:lvl w:ilvl="0" w:tplc="04090015">
      <w:start w:val="1"/>
      <w:numFmt w:val="upperLetter"/>
      <w:lvlText w:val="%1."/>
      <w:lvlJc w:val="left"/>
      <w:pPr>
        <w:ind w:left="720" w:hanging="360"/>
      </w:pPr>
      <w:rPr>
        <w:rFonts w:hint="default"/>
        <w:i w:val="0"/>
      </w:rPr>
    </w:lvl>
    <w:lvl w:ilvl="1" w:tplc="9948D8DA">
      <w:start w:val="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C643D2"/>
    <w:multiLevelType w:val="hybridMultilevel"/>
    <w:tmpl w:val="76C86696"/>
    <w:lvl w:ilvl="0" w:tplc="C04A54E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3A7DC6"/>
    <w:multiLevelType w:val="multilevel"/>
    <w:tmpl w:val="1C2E50B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15:restartNumberingAfterBreak="0">
    <w:nsid w:val="1EC8183C"/>
    <w:multiLevelType w:val="hybridMultilevel"/>
    <w:tmpl w:val="E7CC2AF4"/>
    <w:lvl w:ilvl="0" w:tplc="E89C4F76">
      <w:start w:val="1"/>
      <w:numFmt w:val="decimal"/>
      <w:lvlText w:val="%1."/>
      <w:lvlJc w:val="left"/>
      <w:pPr>
        <w:ind w:left="720" w:hanging="360"/>
      </w:pPr>
      <w:rPr>
        <w:rFonts w:hint="default"/>
        <w:i w:val="0"/>
      </w:rPr>
    </w:lvl>
    <w:lvl w:ilvl="1" w:tplc="9948D8DA">
      <w:start w:val="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A1599D"/>
    <w:multiLevelType w:val="hybridMultilevel"/>
    <w:tmpl w:val="173A6B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1201CB"/>
    <w:multiLevelType w:val="hybridMultilevel"/>
    <w:tmpl w:val="92068B84"/>
    <w:lvl w:ilvl="0" w:tplc="82C407BE">
      <w:start w:val="24"/>
      <w:numFmt w:val="upperLetter"/>
      <w:lvlText w:val="%1."/>
      <w:lvlJc w:val="left"/>
      <w:pPr>
        <w:ind w:left="720" w:hanging="360"/>
      </w:pPr>
      <w:rPr>
        <w:rFonts w:hint="default"/>
        <w:i w:val="0"/>
      </w:rPr>
    </w:lvl>
    <w:lvl w:ilvl="1" w:tplc="9948D8DA">
      <w:start w:val="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BA7887"/>
    <w:multiLevelType w:val="multilevel"/>
    <w:tmpl w:val="1C2E50B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2D526966"/>
    <w:multiLevelType w:val="hybridMultilevel"/>
    <w:tmpl w:val="862CE9D0"/>
    <w:lvl w:ilvl="0" w:tplc="DC9ABCE0">
      <w:numFmt w:val="bullet"/>
      <w:lvlText w:val="-"/>
      <w:lvlJc w:val="left"/>
      <w:pPr>
        <w:ind w:left="720" w:hanging="360"/>
      </w:pPr>
      <w:rPr>
        <w:rFonts w:ascii="Calibri" w:eastAsiaTheme="minorHAnsi" w:hAnsi="Calibri" w:cstheme="minorBidi" w:hint="default"/>
      </w:rPr>
    </w:lvl>
    <w:lvl w:ilvl="1" w:tplc="B2C0DDE0">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A30ADD"/>
    <w:multiLevelType w:val="hybridMultilevel"/>
    <w:tmpl w:val="EE329D72"/>
    <w:lvl w:ilvl="0" w:tplc="C04A54EA">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912450"/>
    <w:multiLevelType w:val="hybridMultilevel"/>
    <w:tmpl w:val="8D64B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444A04"/>
    <w:multiLevelType w:val="hybridMultilevel"/>
    <w:tmpl w:val="851A9C72"/>
    <w:lvl w:ilvl="0" w:tplc="C04A54E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F85E65"/>
    <w:multiLevelType w:val="hybridMultilevel"/>
    <w:tmpl w:val="91BEBBC2"/>
    <w:lvl w:ilvl="0" w:tplc="1C30A6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D74373"/>
    <w:multiLevelType w:val="hybridMultilevel"/>
    <w:tmpl w:val="1C2E5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122969"/>
    <w:multiLevelType w:val="hybridMultilevel"/>
    <w:tmpl w:val="96583038"/>
    <w:lvl w:ilvl="0" w:tplc="BE9A89BC">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E7E5A4D"/>
    <w:multiLevelType w:val="multilevel"/>
    <w:tmpl w:val="1C2E50B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5E8B5479"/>
    <w:multiLevelType w:val="multilevel"/>
    <w:tmpl w:val="21A2A08C"/>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09619C6"/>
    <w:multiLevelType w:val="hybridMultilevel"/>
    <w:tmpl w:val="330CBA48"/>
    <w:lvl w:ilvl="0" w:tplc="558EA090">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4D5899"/>
    <w:multiLevelType w:val="hybridMultilevel"/>
    <w:tmpl w:val="52E47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3A5EFA"/>
    <w:multiLevelType w:val="hybridMultilevel"/>
    <w:tmpl w:val="C7F48432"/>
    <w:lvl w:ilvl="0" w:tplc="E89C4F76">
      <w:start w:val="1"/>
      <w:numFmt w:val="decimal"/>
      <w:lvlText w:val="%1."/>
      <w:lvlJc w:val="left"/>
      <w:pPr>
        <w:ind w:left="720" w:hanging="360"/>
      </w:pPr>
      <w:rPr>
        <w:rFonts w:hint="default"/>
        <w:i w:val="0"/>
      </w:rPr>
    </w:lvl>
    <w:lvl w:ilvl="1" w:tplc="9948D8DA">
      <w:start w:val="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606BFF"/>
    <w:multiLevelType w:val="hybridMultilevel"/>
    <w:tmpl w:val="F80CA95E"/>
    <w:lvl w:ilvl="0" w:tplc="C04A54EA">
      <w:start w:val="1"/>
      <w:numFmt w:val="decimal"/>
      <w:lvlText w:val="%1."/>
      <w:lvlJc w:val="left"/>
      <w:pPr>
        <w:ind w:left="720" w:hanging="360"/>
      </w:pPr>
      <w:rPr>
        <w:rFonts w:hint="default"/>
        <w:i w:val="0"/>
      </w:rPr>
    </w:lvl>
    <w:lvl w:ilvl="1" w:tplc="9948D8DA">
      <w:start w:val="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D708F6"/>
    <w:multiLevelType w:val="hybridMultilevel"/>
    <w:tmpl w:val="267A747E"/>
    <w:lvl w:ilvl="0" w:tplc="01A2E60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993051"/>
    <w:multiLevelType w:val="hybridMultilevel"/>
    <w:tmpl w:val="865CF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33451C"/>
    <w:multiLevelType w:val="hybridMultilevel"/>
    <w:tmpl w:val="FD8EE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E20A13"/>
    <w:multiLevelType w:val="hybridMultilevel"/>
    <w:tmpl w:val="EE329D72"/>
    <w:lvl w:ilvl="0" w:tplc="C04A54EA">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9"/>
  </w:num>
  <w:num w:numId="3">
    <w:abstractNumId w:val="25"/>
  </w:num>
  <w:num w:numId="4">
    <w:abstractNumId w:val="23"/>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num>
  <w:num w:numId="7">
    <w:abstractNumId w:val="33"/>
  </w:num>
  <w:num w:numId="8">
    <w:abstractNumId w:val="9"/>
  </w:num>
  <w:num w:numId="9">
    <w:abstractNumId w:val="8"/>
  </w:num>
  <w:num w:numId="10">
    <w:abstractNumId w:val="17"/>
  </w:num>
  <w:num w:numId="11">
    <w:abstractNumId w:val="1"/>
  </w:num>
  <w:num w:numId="12">
    <w:abstractNumId w:val="2"/>
  </w:num>
  <w:num w:numId="13">
    <w:abstractNumId w:val="16"/>
  </w:num>
  <w:num w:numId="14">
    <w:abstractNumId w:val="12"/>
  </w:num>
  <w:num w:numId="15">
    <w:abstractNumId w:val="24"/>
  </w:num>
  <w:num w:numId="16">
    <w:abstractNumId w:val="22"/>
  </w:num>
  <w:num w:numId="17">
    <w:abstractNumId w:val="31"/>
  </w:num>
  <w:num w:numId="18">
    <w:abstractNumId w:val="0"/>
  </w:num>
  <w:num w:numId="19">
    <w:abstractNumId w:val="29"/>
  </w:num>
  <w:num w:numId="20">
    <w:abstractNumId w:val="14"/>
  </w:num>
  <w:num w:numId="21">
    <w:abstractNumId w:val="5"/>
  </w:num>
  <w:num w:numId="22">
    <w:abstractNumId w:val="30"/>
  </w:num>
  <w:num w:numId="23">
    <w:abstractNumId w:val="11"/>
  </w:num>
  <w:num w:numId="24">
    <w:abstractNumId w:val="26"/>
  </w:num>
  <w:num w:numId="25">
    <w:abstractNumId w:val="32"/>
  </w:num>
  <w:num w:numId="26">
    <w:abstractNumId w:val="3"/>
  </w:num>
  <w:num w:numId="27">
    <w:abstractNumId w:val="6"/>
  </w:num>
  <w:num w:numId="28">
    <w:abstractNumId w:val="18"/>
  </w:num>
  <w:num w:numId="29">
    <w:abstractNumId w:val="20"/>
  </w:num>
  <w:num w:numId="30">
    <w:abstractNumId w:val="13"/>
  </w:num>
  <w:num w:numId="31">
    <w:abstractNumId w:val="10"/>
  </w:num>
  <w:num w:numId="32">
    <w:abstractNumId w:val="7"/>
  </w:num>
  <w:num w:numId="33">
    <w:abstractNumId w:val="15"/>
  </w:num>
  <w:num w:numId="34">
    <w:abstractNumId w:val="4"/>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73D"/>
    <w:rsid w:val="00003388"/>
    <w:rsid w:val="000035F3"/>
    <w:rsid w:val="00004738"/>
    <w:rsid w:val="00014516"/>
    <w:rsid w:val="000313D3"/>
    <w:rsid w:val="000516AC"/>
    <w:rsid w:val="0005263B"/>
    <w:rsid w:val="000560FA"/>
    <w:rsid w:val="00064D3B"/>
    <w:rsid w:val="0007505D"/>
    <w:rsid w:val="0007621B"/>
    <w:rsid w:val="00080F74"/>
    <w:rsid w:val="00085105"/>
    <w:rsid w:val="000A224F"/>
    <w:rsid w:val="000B1705"/>
    <w:rsid w:val="000B1ADB"/>
    <w:rsid w:val="000B7283"/>
    <w:rsid w:val="000D1BB1"/>
    <w:rsid w:val="000D1D26"/>
    <w:rsid w:val="000E1829"/>
    <w:rsid w:val="000E1E00"/>
    <w:rsid w:val="000E42CA"/>
    <w:rsid w:val="000E4DA5"/>
    <w:rsid w:val="000F1666"/>
    <w:rsid w:val="00110126"/>
    <w:rsid w:val="0011149B"/>
    <w:rsid w:val="00127C4D"/>
    <w:rsid w:val="00127D97"/>
    <w:rsid w:val="00136425"/>
    <w:rsid w:val="00136D78"/>
    <w:rsid w:val="00137D9D"/>
    <w:rsid w:val="00140468"/>
    <w:rsid w:val="001520CD"/>
    <w:rsid w:val="00173C80"/>
    <w:rsid w:val="001B6AE1"/>
    <w:rsid w:val="001B6C5C"/>
    <w:rsid w:val="001C1B49"/>
    <w:rsid w:val="001C5E5E"/>
    <w:rsid w:val="001D2235"/>
    <w:rsid w:val="00200912"/>
    <w:rsid w:val="00204D67"/>
    <w:rsid w:val="00206C49"/>
    <w:rsid w:val="00221CAD"/>
    <w:rsid w:val="002257ED"/>
    <w:rsid w:val="002305B1"/>
    <w:rsid w:val="0023326B"/>
    <w:rsid w:val="0023500F"/>
    <w:rsid w:val="002359C6"/>
    <w:rsid w:val="002525C0"/>
    <w:rsid w:val="002614E2"/>
    <w:rsid w:val="00267AB5"/>
    <w:rsid w:val="00283710"/>
    <w:rsid w:val="00293A7F"/>
    <w:rsid w:val="002B37A4"/>
    <w:rsid w:val="002B4EEB"/>
    <w:rsid w:val="002C3715"/>
    <w:rsid w:val="002E5789"/>
    <w:rsid w:val="002E6D65"/>
    <w:rsid w:val="002F3B57"/>
    <w:rsid w:val="002F7962"/>
    <w:rsid w:val="00313C7F"/>
    <w:rsid w:val="00321970"/>
    <w:rsid w:val="00332643"/>
    <w:rsid w:val="00335179"/>
    <w:rsid w:val="00343146"/>
    <w:rsid w:val="003444DC"/>
    <w:rsid w:val="0035634A"/>
    <w:rsid w:val="003567D3"/>
    <w:rsid w:val="0035777C"/>
    <w:rsid w:val="00363934"/>
    <w:rsid w:val="00386E8C"/>
    <w:rsid w:val="003A2A10"/>
    <w:rsid w:val="003A6D8D"/>
    <w:rsid w:val="003B3115"/>
    <w:rsid w:val="003D02A1"/>
    <w:rsid w:val="003D41BA"/>
    <w:rsid w:val="003F1B4C"/>
    <w:rsid w:val="003F4155"/>
    <w:rsid w:val="00402632"/>
    <w:rsid w:val="004105A8"/>
    <w:rsid w:val="00411031"/>
    <w:rsid w:val="00431B7B"/>
    <w:rsid w:val="00443BAC"/>
    <w:rsid w:val="004513F3"/>
    <w:rsid w:val="00457021"/>
    <w:rsid w:val="0046027E"/>
    <w:rsid w:val="00462C61"/>
    <w:rsid w:val="00467847"/>
    <w:rsid w:val="00473D74"/>
    <w:rsid w:val="004877D8"/>
    <w:rsid w:val="00490266"/>
    <w:rsid w:val="004A2AE6"/>
    <w:rsid w:val="004B7A87"/>
    <w:rsid w:val="004C0275"/>
    <w:rsid w:val="004C42E5"/>
    <w:rsid w:val="004C7A6F"/>
    <w:rsid w:val="004D5750"/>
    <w:rsid w:val="004E71C2"/>
    <w:rsid w:val="004F1873"/>
    <w:rsid w:val="004F3CC4"/>
    <w:rsid w:val="004F4AC0"/>
    <w:rsid w:val="0051481F"/>
    <w:rsid w:val="0052501E"/>
    <w:rsid w:val="00537039"/>
    <w:rsid w:val="00540227"/>
    <w:rsid w:val="0054168C"/>
    <w:rsid w:val="00557609"/>
    <w:rsid w:val="00564053"/>
    <w:rsid w:val="00566942"/>
    <w:rsid w:val="00577DBB"/>
    <w:rsid w:val="00581320"/>
    <w:rsid w:val="005831B3"/>
    <w:rsid w:val="005A530C"/>
    <w:rsid w:val="005E57A8"/>
    <w:rsid w:val="005E7A5E"/>
    <w:rsid w:val="005F5C60"/>
    <w:rsid w:val="006054B0"/>
    <w:rsid w:val="0061528D"/>
    <w:rsid w:val="00621E9E"/>
    <w:rsid w:val="00630F0C"/>
    <w:rsid w:val="006330DF"/>
    <w:rsid w:val="00640A18"/>
    <w:rsid w:val="00653C43"/>
    <w:rsid w:val="00665C88"/>
    <w:rsid w:val="00673D65"/>
    <w:rsid w:val="00675308"/>
    <w:rsid w:val="006B3A84"/>
    <w:rsid w:val="006E0CD4"/>
    <w:rsid w:val="00701C59"/>
    <w:rsid w:val="00702465"/>
    <w:rsid w:val="00705325"/>
    <w:rsid w:val="007227B9"/>
    <w:rsid w:val="00727FC7"/>
    <w:rsid w:val="00733D37"/>
    <w:rsid w:val="007423D6"/>
    <w:rsid w:val="00750802"/>
    <w:rsid w:val="007514C6"/>
    <w:rsid w:val="00751DF0"/>
    <w:rsid w:val="00753CB0"/>
    <w:rsid w:val="007666E3"/>
    <w:rsid w:val="00770A0C"/>
    <w:rsid w:val="00771466"/>
    <w:rsid w:val="007820DD"/>
    <w:rsid w:val="00782452"/>
    <w:rsid w:val="00782D11"/>
    <w:rsid w:val="007B661B"/>
    <w:rsid w:val="007C348F"/>
    <w:rsid w:val="007D7F32"/>
    <w:rsid w:val="007E0006"/>
    <w:rsid w:val="007E5DDA"/>
    <w:rsid w:val="007E64CD"/>
    <w:rsid w:val="00805C6F"/>
    <w:rsid w:val="0081705E"/>
    <w:rsid w:val="008516F4"/>
    <w:rsid w:val="00853F01"/>
    <w:rsid w:val="0086031B"/>
    <w:rsid w:val="00864916"/>
    <w:rsid w:val="00872754"/>
    <w:rsid w:val="00880492"/>
    <w:rsid w:val="00882F53"/>
    <w:rsid w:val="008A0B07"/>
    <w:rsid w:val="008A7C32"/>
    <w:rsid w:val="008C5949"/>
    <w:rsid w:val="008D21FB"/>
    <w:rsid w:val="008F6464"/>
    <w:rsid w:val="009008A8"/>
    <w:rsid w:val="00905B06"/>
    <w:rsid w:val="0091425A"/>
    <w:rsid w:val="0092101B"/>
    <w:rsid w:val="00923981"/>
    <w:rsid w:val="00925172"/>
    <w:rsid w:val="00947047"/>
    <w:rsid w:val="009516B0"/>
    <w:rsid w:val="00952A54"/>
    <w:rsid w:val="00964CEE"/>
    <w:rsid w:val="00965E27"/>
    <w:rsid w:val="00971544"/>
    <w:rsid w:val="00975C4C"/>
    <w:rsid w:val="00990628"/>
    <w:rsid w:val="0099178E"/>
    <w:rsid w:val="009A0FFF"/>
    <w:rsid w:val="009B0CFD"/>
    <w:rsid w:val="009B3F0D"/>
    <w:rsid w:val="009C3FF7"/>
    <w:rsid w:val="009C696D"/>
    <w:rsid w:val="009C79A1"/>
    <w:rsid w:val="009E3570"/>
    <w:rsid w:val="009F2B7B"/>
    <w:rsid w:val="00A07090"/>
    <w:rsid w:val="00A200B5"/>
    <w:rsid w:val="00A20441"/>
    <w:rsid w:val="00A2172C"/>
    <w:rsid w:val="00A3139A"/>
    <w:rsid w:val="00A33AE2"/>
    <w:rsid w:val="00A36A7E"/>
    <w:rsid w:val="00A43608"/>
    <w:rsid w:val="00A443AC"/>
    <w:rsid w:val="00A52CAD"/>
    <w:rsid w:val="00A568D8"/>
    <w:rsid w:val="00A61083"/>
    <w:rsid w:val="00A65F29"/>
    <w:rsid w:val="00A751FD"/>
    <w:rsid w:val="00A85BD6"/>
    <w:rsid w:val="00A9373D"/>
    <w:rsid w:val="00A9488C"/>
    <w:rsid w:val="00AB1524"/>
    <w:rsid w:val="00AB49B3"/>
    <w:rsid w:val="00AB542D"/>
    <w:rsid w:val="00AC2B92"/>
    <w:rsid w:val="00AC4042"/>
    <w:rsid w:val="00AC4447"/>
    <w:rsid w:val="00AD619B"/>
    <w:rsid w:val="00B11917"/>
    <w:rsid w:val="00B1420D"/>
    <w:rsid w:val="00B21D4D"/>
    <w:rsid w:val="00B24F90"/>
    <w:rsid w:val="00B27795"/>
    <w:rsid w:val="00B378EC"/>
    <w:rsid w:val="00B475BD"/>
    <w:rsid w:val="00B67199"/>
    <w:rsid w:val="00B75725"/>
    <w:rsid w:val="00B76AFA"/>
    <w:rsid w:val="00B86E49"/>
    <w:rsid w:val="00B90B69"/>
    <w:rsid w:val="00B93E49"/>
    <w:rsid w:val="00B94EEB"/>
    <w:rsid w:val="00B9764A"/>
    <w:rsid w:val="00BA6B97"/>
    <w:rsid w:val="00BB2F15"/>
    <w:rsid w:val="00BC0F3F"/>
    <w:rsid w:val="00BC6E11"/>
    <w:rsid w:val="00BD5DC9"/>
    <w:rsid w:val="00BE29F5"/>
    <w:rsid w:val="00BE67D1"/>
    <w:rsid w:val="00BF0677"/>
    <w:rsid w:val="00BF2887"/>
    <w:rsid w:val="00BF5C45"/>
    <w:rsid w:val="00BF70A1"/>
    <w:rsid w:val="00C050D6"/>
    <w:rsid w:val="00C124A0"/>
    <w:rsid w:val="00C15988"/>
    <w:rsid w:val="00C17B84"/>
    <w:rsid w:val="00C20580"/>
    <w:rsid w:val="00C26179"/>
    <w:rsid w:val="00C349A7"/>
    <w:rsid w:val="00C56D93"/>
    <w:rsid w:val="00C639E3"/>
    <w:rsid w:val="00C73306"/>
    <w:rsid w:val="00C86102"/>
    <w:rsid w:val="00CA1273"/>
    <w:rsid w:val="00CB4580"/>
    <w:rsid w:val="00CB45A1"/>
    <w:rsid w:val="00CB6A42"/>
    <w:rsid w:val="00CB7741"/>
    <w:rsid w:val="00CD25C8"/>
    <w:rsid w:val="00CE2DD3"/>
    <w:rsid w:val="00CF3DB8"/>
    <w:rsid w:val="00D13E78"/>
    <w:rsid w:val="00D21E01"/>
    <w:rsid w:val="00D33E89"/>
    <w:rsid w:val="00D36E59"/>
    <w:rsid w:val="00D43DD1"/>
    <w:rsid w:val="00D46E02"/>
    <w:rsid w:val="00D52AD6"/>
    <w:rsid w:val="00D53A00"/>
    <w:rsid w:val="00D56E51"/>
    <w:rsid w:val="00D72952"/>
    <w:rsid w:val="00D86B2D"/>
    <w:rsid w:val="00D87CCE"/>
    <w:rsid w:val="00D906B8"/>
    <w:rsid w:val="00D93206"/>
    <w:rsid w:val="00DA2402"/>
    <w:rsid w:val="00DA79E5"/>
    <w:rsid w:val="00DA7E08"/>
    <w:rsid w:val="00DB4F14"/>
    <w:rsid w:val="00DC16B0"/>
    <w:rsid w:val="00DC6D35"/>
    <w:rsid w:val="00DC6F30"/>
    <w:rsid w:val="00DD04E3"/>
    <w:rsid w:val="00DD1A6F"/>
    <w:rsid w:val="00DE3F43"/>
    <w:rsid w:val="00DE4721"/>
    <w:rsid w:val="00DE4B77"/>
    <w:rsid w:val="00DE74F3"/>
    <w:rsid w:val="00DE7E01"/>
    <w:rsid w:val="00E30533"/>
    <w:rsid w:val="00E55DDF"/>
    <w:rsid w:val="00E62B8C"/>
    <w:rsid w:val="00E876AC"/>
    <w:rsid w:val="00E96710"/>
    <w:rsid w:val="00E97976"/>
    <w:rsid w:val="00ED6318"/>
    <w:rsid w:val="00F078DD"/>
    <w:rsid w:val="00F13506"/>
    <w:rsid w:val="00F157BC"/>
    <w:rsid w:val="00F30271"/>
    <w:rsid w:val="00F3201F"/>
    <w:rsid w:val="00F45403"/>
    <w:rsid w:val="00F46EF5"/>
    <w:rsid w:val="00F76247"/>
    <w:rsid w:val="00F90150"/>
    <w:rsid w:val="00F96F02"/>
    <w:rsid w:val="00FD0463"/>
    <w:rsid w:val="00FD1CCD"/>
    <w:rsid w:val="00FD56C6"/>
    <w:rsid w:val="00FE0462"/>
    <w:rsid w:val="00FE09F2"/>
    <w:rsid w:val="00FE6DED"/>
    <w:rsid w:val="00FF1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5E51E"/>
  <w15:docId w15:val="{208810F5-0191-4BB7-9F23-A907954BA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725"/>
    <w:pPr>
      <w:spacing w:after="0"/>
    </w:pPr>
  </w:style>
  <w:style w:type="paragraph" w:styleId="Heading1">
    <w:name w:val="heading 1"/>
    <w:basedOn w:val="Normal"/>
    <w:next w:val="Normal"/>
    <w:link w:val="Heading1Char"/>
    <w:uiPriority w:val="9"/>
    <w:qFormat/>
    <w:rsid w:val="00E876AC"/>
    <w:pPr>
      <w:keepNext/>
      <w:keepLines/>
      <w:numPr>
        <w:numId w:val="3"/>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4155"/>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1466"/>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6A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937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373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75725"/>
    <w:pPr>
      <w:ind w:left="720"/>
      <w:contextualSpacing/>
    </w:pPr>
  </w:style>
  <w:style w:type="character" w:customStyle="1" w:styleId="Heading2Char">
    <w:name w:val="Heading 2 Char"/>
    <w:basedOn w:val="DefaultParagraphFont"/>
    <w:link w:val="Heading2"/>
    <w:uiPriority w:val="9"/>
    <w:rsid w:val="003F415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76AC"/>
    <w:pPr>
      <w:outlineLvl w:val="9"/>
    </w:pPr>
    <w:rPr>
      <w:lang w:eastAsia="ja-JP"/>
    </w:rPr>
  </w:style>
  <w:style w:type="paragraph" w:styleId="TOC1">
    <w:name w:val="toc 1"/>
    <w:basedOn w:val="Normal"/>
    <w:next w:val="Normal"/>
    <w:autoRedefine/>
    <w:uiPriority w:val="39"/>
    <w:unhideWhenUsed/>
    <w:rsid w:val="00E876AC"/>
    <w:pPr>
      <w:spacing w:after="100"/>
    </w:pPr>
  </w:style>
  <w:style w:type="paragraph" w:styleId="TOC2">
    <w:name w:val="toc 2"/>
    <w:basedOn w:val="Normal"/>
    <w:next w:val="Normal"/>
    <w:autoRedefine/>
    <w:uiPriority w:val="39"/>
    <w:unhideWhenUsed/>
    <w:rsid w:val="00E876AC"/>
    <w:pPr>
      <w:spacing w:after="100"/>
      <w:ind w:left="220"/>
    </w:pPr>
  </w:style>
  <w:style w:type="character" w:styleId="Hyperlink">
    <w:name w:val="Hyperlink"/>
    <w:basedOn w:val="DefaultParagraphFont"/>
    <w:uiPriority w:val="99"/>
    <w:unhideWhenUsed/>
    <w:rsid w:val="00E876AC"/>
    <w:rPr>
      <w:color w:val="0000FF" w:themeColor="hyperlink"/>
      <w:u w:val="single"/>
    </w:rPr>
  </w:style>
  <w:style w:type="paragraph" w:styleId="BalloonText">
    <w:name w:val="Balloon Text"/>
    <w:basedOn w:val="Normal"/>
    <w:link w:val="BalloonTextChar"/>
    <w:uiPriority w:val="99"/>
    <w:semiHidden/>
    <w:unhideWhenUsed/>
    <w:rsid w:val="00E876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6AC"/>
    <w:rPr>
      <w:rFonts w:ascii="Tahoma" w:hAnsi="Tahoma" w:cs="Tahoma"/>
      <w:sz w:val="16"/>
      <w:szCs w:val="16"/>
    </w:rPr>
  </w:style>
  <w:style w:type="character" w:customStyle="1" w:styleId="Heading3Char">
    <w:name w:val="Heading 3 Char"/>
    <w:basedOn w:val="DefaultParagraphFont"/>
    <w:link w:val="Heading3"/>
    <w:uiPriority w:val="9"/>
    <w:rsid w:val="0077146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F1A74"/>
    <w:pPr>
      <w:spacing w:after="100"/>
      <w:ind w:left="440"/>
    </w:pPr>
  </w:style>
  <w:style w:type="character" w:styleId="HTMLCode">
    <w:name w:val="HTML Code"/>
    <w:basedOn w:val="DefaultParagraphFont"/>
    <w:uiPriority w:val="99"/>
    <w:semiHidden/>
    <w:unhideWhenUsed/>
    <w:rsid w:val="009F2B7B"/>
    <w:rPr>
      <w:rFonts w:ascii="Courier New" w:eastAsia="Times New Roman" w:hAnsi="Courier New" w:cs="Courier New"/>
      <w:sz w:val="20"/>
      <w:szCs w:val="20"/>
    </w:rPr>
  </w:style>
  <w:style w:type="paragraph" w:styleId="Header">
    <w:name w:val="header"/>
    <w:basedOn w:val="Normal"/>
    <w:link w:val="HeaderChar"/>
    <w:uiPriority w:val="99"/>
    <w:unhideWhenUsed/>
    <w:rsid w:val="00964CEE"/>
    <w:pPr>
      <w:tabs>
        <w:tab w:val="center" w:pos="4680"/>
        <w:tab w:val="right" w:pos="9360"/>
      </w:tabs>
      <w:spacing w:line="240" w:lineRule="auto"/>
    </w:pPr>
  </w:style>
  <w:style w:type="character" w:customStyle="1" w:styleId="HeaderChar">
    <w:name w:val="Header Char"/>
    <w:basedOn w:val="DefaultParagraphFont"/>
    <w:link w:val="Header"/>
    <w:uiPriority w:val="99"/>
    <w:rsid w:val="00964CEE"/>
  </w:style>
  <w:style w:type="paragraph" w:styleId="Footer">
    <w:name w:val="footer"/>
    <w:basedOn w:val="Normal"/>
    <w:link w:val="FooterChar"/>
    <w:uiPriority w:val="99"/>
    <w:unhideWhenUsed/>
    <w:rsid w:val="00964CEE"/>
    <w:pPr>
      <w:tabs>
        <w:tab w:val="center" w:pos="4680"/>
        <w:tab w:val="right" w:pos="9360"/>
      </w:tabs>
      <w:spacing w:line="240" w:lineRule="auto"/>
    </w:pPr>
  </w:style>
  <w:style w:type="character" w:customStyle="1" w:styleId="FooterChar">
    <w:name w:val="Footer Char"/>
    <w:basedOn w:val="DefaultParagraphFont"/>
    <w:link w:val="Footer"/>
    <w:uiPriority w:val="99"/>
    <w:rsid w:val="00964CEE"/>
  </w:style>
  <w:style w:type="character" w:styleId="FollowedHyperlink">
    <w:name w:val="FollowedHyperlink"/>
    <w:basedOn w:val="DefaultParagraphFont"/>
    <w:uiPriority w:val="99"/>
    <w:semiHidden/>
    <w:unhideWhenUsed/>
    <w:rsid w:val="00206C49"/>
    <w:rPr>
      <w:color w:val="800080" w:themeColor="followedHyperlink"/>
      <w:u w:val="single"/>
    </w:rPr>
  </w:style>
  <w:style w:type="character" w:customStyle="1" w:styleId="il">
    <w:name w:val="il"/>
    <w:basedOn w:val="DefaultParagraphFont"/>
    <w:rsid w:val="00805C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4435">
      <w:bodyDiv w:val="1"/>
      <w:marLeft w:val="0"/>
      <w:marRight w:val="0"/>
      <w:marTop w:val="0"/>
      <w:marBottom w:val="0"/>
      <w:divBdr>
        <w:top w:val="none" w:sz="0" w:space="0" w:color="auto"/>
        <w:left w:val="none" w:sz="0" w:space="0" w:color="auto"/>
        <w:bottom w:val="none" w:sz="0" w:space="0" w:color="auto"/>
        <w:right w:val="none" w:sz="0" w:space="0" w:color="auto"/>
      </w:divBdr>
    </w:div>
    <w:div w:id="194856075">
      <w:bodyDiv w:val="1"/>
      <w:marLeft w:val="0"/>
      <w:marRight w:val="0"/>
      <w:marTop w:val="0"/>
      <w:marBottom w:val="0"/>
      <w:divBdr>
        <w:top w:val="none" w:sz="0" w:space="0" w:color="auto"/>
        <w:left w:val="none" w:sz="0" w:space="0" w:color="auto"/>
        <w:bottom w:val="none" w:sz="0" w:space="0" w:color="auto"/>
        <w:right w:val="none" w:sz="0" w:space="0" w:color="auto"/>
      </w:divBdr>
      <w:divsChild>
        <w:div w:id="2049404013">
          <w:marLeft w:val="0"/>
          <w:marRight w:val="0"/>
          <w:marTop w:val="0"/>
          <w:marBottom w:val="0"/>
          <w:divBdr>
            <w:top w:val="none" w:sz="0" w:space="0" w:color="auto"/>
            <w:left w:val="none" w:sz="0" w:space="0" w:color="auto"/>
            <w:bottom w:val="none" w:sz="0" w:space="0" w:color="auto"/>
            <w:right w:val="none" w:sz="0" w:space="0" w:color="auto"/>
          </w:divBdr>
        </w:div>
        <w:div w:id="1100178713">
          <w:marLeft w:val="0"/>
          <w:marRight w:val="0"/>
          <w:marTop w:val="0"/>
          <w:marBottom w:val="0"/>
          <w:divBdr>
            <w:top w:val="none" w:sz="0" w:space="0" w:color="auto"/>
            <w:left w:val="none" w:sz="0" w:space="0" w:color="auto"/>
            <w:bottom w:val="none" w:sz="0" w:space="0" w:color="auto"/>
            <w:right w:val="none" w:sz="0" w:space="0" w:color="auto"/>
          </w:divBdr>
        </w:div>
      </w:divsChild>
    </w:div>
    <w:div w:id="633868825">
      <w:bodyDiv w:val="1"/>
      <w:marLeft w:val="0"/>
      <w:marRight w:val="0"/>
      <w:marTop w:val="0"/>
      <w:marBottom w:val="0"/>
      <w:divBdr>
        <w:top w:val="none" w:sz="0" w:space="0" w:color="auto"/>
        <w:left w:val="none" w:sz="0" w:space="0" w:color="auto"/>
        <w:bottom w:val="none" w:sz="0" w:space="0" w:color="auto"/>
        <w:right w:val="none" w:sz="0" w:space="0" w:color="auto"/>
      </w:divBdr>
      <w:divsChild>
        <w:div w:id="432826812">
          <w:marLeft w:val="0"/>
          <w:marRight w:val="0"/>
          <w:marTop w:val="0"/>
          <w:marBottom w:val="0"/>
          <w:divBdr>
            <w:top w:val="none" w:sz="0" w:space="0" w:color="auto"/>
            <w:left w:val="none" w:sz="0" w:space="0" w:color="auto"/>
            <w:bottom w:val="none" w:sz="0" w:space="0" w:color="auto"/>
            <w:right w:val="none" w:sz="0" w:space="0" w:color="auto"/>
          </w:divBdr>
        </w:div>
        <w:div w:id="9840333">
          <w:marLeft w:val="0"/>
          <w:marRight w:val="0"/>
          <w:marTop w:val="0"/>
          <w:marBottom w:val="0"/>
          <w:divBdr>
            <w:top w:val="none" w:sz="0" w:space="0" w:color="auto"/>
            <w:left w:val="none" w:sz="0" w:space="0" w:color="auto"/>
            <w:bottom w:val="none" w:sz="0" w:space="0" w:color="auto"/>
            <w:right w:val="none" w:sz="0" w:space="0" w:color="auto"/>
          </w:divBdr>
        </w:div>
      </w:divsChild>
    </w:div>
    <w:div w:id="1325932131">
      <w:bodyDiv w:val="1"/>
      <w:marLeft w:val="0"/>
      <w:marRight w:val="0"/>
      <w:marTop w:val="0"/>
      <w:marBottom w:val="0"/>
      <w:divBdr>
        <w:top w:val="none" w:sz="0" w:space="0" w:color="auto"/>
        <w:left w:val="none" w:sz="0" w:space="0" w:color="auto"/>
        <w:bottom w:val="none" w:sz="0" w:space="0" w:color="auto"/>
        <w:right w:val="none" w:sz="0" w:space="0" w:color="auto"/>
      </w:divBdr>
    </w:div>
    <w:div w:id="178927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eller-druck.com/picts/pdf/engl/4ld_9ld_e.pdf" TargetMode="Externa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support.arduino.cc/hc/en-us/articles/360020366520-How-to-do-a-loopback-test"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www.analog.com/media/en/technical-documentation/data-sheets/ADXL345.pdf" TargetMode="External"/><Relationship Id="rId14" Type="http://schemas.openxmlformats.org/officeDocument/2006/relationships/image" Target="media/image4.emf"/><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22364E-CCB3-4AFB-A5EF-986426634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2323</TotalTime>
  <Pages>23</Pages>
  <Words>5177</Words>
  <Characters>29515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 Langis</dc:creator>
  <cp:lastModifiedBy>Sarah Donohoe</cp:lastModifiedBy>
  <cp:revision>124</cp:revision>
  <cp:lastPrinted>2018-01-08T22:26:00Z</cp:lastPrinted>
  <dcterms:created xsi:type="dcterms:W3CDTF">2017-11-30T23:50:00Z</dcterms:created>
  <dcterms:modified xsi:type="dcterms:W3CDTF">2021-08-13T23:02:00Z</dcterms:modified>
</cp:coreProperties>
</file>