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</w:t>
      </w:r>
      <w:r w:rsidR="008A1295" w:rsidRPr="008A1295">
        <w:rPr>
          <w:rFonts w:ascii="Calibri" w:hAnsi="Calibri" w:cs="Optima-Regular"/>
          <w:lang w:val="cs-CZ"/>
        </w:rPr>
        <w:t>30. října - 8. listopadu a 29. listopadu - 8. prosince</w:t>
      </w:r>
      <w:r w:rsidRPr="008A1295">
        <w:rPr>
          <w:rFonts w:ascii="Calibri" w:hAnsi="Calibri" w:cs="Optima-Regular"/>
          <w:lang w:val="cs-CZ"/>
        </w:rPr>
        <w:t xml:space="preserve">. </w:t>
      </w:r>
      <w:r w:rsidR="006035A2" w:rsidRPr="008A1295">
        <w:rPr>
          <w:rFonts w:ascii="Calibri" w:hAnsi="Calibri" w:cs="Tahoma"/>
          <w:lang w:val="cs-CZ"/>
        </w:rPr>
        <w:t xml:space="preserve">Při pozorování použijte hvězdy oblohy, které zobrazují souhvězdí </w:t>
      </w:r>
      <w:r w:rsidR="008A1295" w:rsidRPr="008A1295">
        <w:rPr>
          <w:rFonts w:ascii="Calibri" w:hAnsi="Calibri" w:cs="Tahoma"/>
          <w:lang w:val="cs-CZ"/>
        </w:rPr>
        <w:t>Persea</w:t>
      </w:r>
      <w:r w:rsidR="006035A2" w:rsidRPr="008A1295">
        <w:rPr>
          <w:rFonts w:ascii="Calibri" w:hAnsi="Calibri" w:cs="Tahoma"/>
          <w:lang w:val="cs-CZ"/>
        </w:rPr>
        <w:t>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30. října - 8. listopadu a 29. listopadu - 8. prosince. </w:t>
      </w:r>
      <w:r w:rsidRPr="008A1295">
        <w:rPr>
          <w:rFonts w:ascii="Calibri" w:hAnsi="Calibri" w:cs="Tahoma"/>
          <w:lang w:val="cs-CZ"/>
        </w:rPr>
        <w:t>Při pozorování použijte hvězdy oblohy, které zobrazují souhvězdí Persea.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30. října - 8. listopadu a 29. listopadu - 8. prosince. </w:t>
      </w:r>
      <w:r w:rsidRPr="008A1295">
        <w:rPr>
          <w:rFonts w:ascii="Calibri" w:hAnsi="Calibri" w:cs="Tahoma"/>
          <w:lang w:val="cs-CZ"/>
        </w:rPr>
        <w:t>Při pozorování použijte hvězdy oblohy, které zobrazují souhvězdí Persea.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30. října - 8. listopadu a 29. listopadu - 8. prosince. </w:t>
      </w:r>
      <w:r w:rsidRPr="008A1295">
        <w:rPr>
          <w:rFonts w:ascii="Calibri" w:hAnsi="Calibri" w:cs="Tahoma"/>
          <w:lang w:val="cs-CZ"/>
        </w:rPr>
        <w:t>Při pozorování použijte hvězdy oblohy, které zobrazují souhvězdí Persea.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