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240FD0"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Taurus： 2022年January 16-25.</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Taurus，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5B4D6A4E" w14:textId="77777777" w:rsidR="005571FC" w:rsidRDefault="005571FC"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43F406A1" w14:textId="2A909655" w:rsidR="005571FC" w:rsidRPr="00DB0F3B" w:rsidRDefault="005571FC"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rPr>
          <w:t>www.globeatnight.org/magcharts</w:t>
        </w:r>
      </w:hyperlink>
      <w:r w:rsidR="009400BC" w:rsidRPr="009400BC">
        <w:rPr>
          <w:rStyle w:val="Hyperlink"/>
          <w:rFonts w:ascii="Calibri" w:hAnsi="Calibri" w:cs="Optima-Regular"/>
          <w:color w:val="auto"/>
          <w:sz w:val="20"/>
          <w:u w:val="none"/>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240FD0"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Taurus： 2022年January 16-25.</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240FD0"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Taurus： 2022年January 16-25.</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bookmarkStart w:id="0" w:name="_GoBack"/>
      <w:bookmarkEnd w:id="0"/>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240FD0"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Taurus： 2022年January 16-25.</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3459</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Elliot Kisiel</cp:lastModifiedBy>
  <cp:revision>5</cp:revision>
  <cp:lastPrinted>2013-10-03T22:05:00Z</cp:lastPrinted>
  <dcterms:created xsi:type="dcterms:W3CDTF">2018-07-30T03:10:00Z</dcterms:created>
  <dcterms:modified xsi:type="dcterms:W3CDTF">2020-01-20T07:18:00Z</dcterms:modified>
</cp:coreProperties>
</file>