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Saappaiden tähdistö havainnointijaksot vuonna 2022: 14.-23.5., 13.-22.6., 12.-21.7</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Saappaiden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Saappaiden tähdistö havainnointijaksot vuonna 2022: 14.-23.5., 13.-22.6., 12.-21.7</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Saappaiden tähdistö havainnointijaksot vuonna 2022: 14.-23.5., 13.-22.6., 12.-21.7</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Saappaiden tähdistö havainnointijaksot vuonna 2022: 14.-23.5., 13.-22.6., 12.-21.7</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