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t>Kampagnendaten 2022 für das Sternbild Sternbild Cygnus: 10. bis 19. August, 9. bis 18. September, 8. bis 17. Oktober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Mach mit an einer weltweiten Kampagne, die schwächsten sichtbaren Sterne zu beobachten und aufzuzeichnen, um die Lichtverschmutzung an einem Ort zu messen. Durch das Auffinden und Beobachten des Sternbildes </w:t>
      </w:r>
      <w:r w:rsidR="00633899">
        <w:rPr>
          <w:rFonts w:ascii="Calibri" w:hAnsi="Calibri"/>
          <w:sz w:val="20"/>
          <w:lang w:val="de-DE"/>
        </w:rPr>
        <w:t>Perseus</w:t>
      </w:r>
      <w:r w:rsidR="00FC1A20">
        <w:rPr>
          <w:rFonts w:ascii="Calibri" w:hAnsi="Calibri"/>
          <w:sz w:val="20"/>
          <w:lang w:val="de-DE"/>
        </w:rPr>
        <w:t xml:space="preserve"> </w:t>
      </w:r>
      <w:r>
        <w:rPr>
          <w:rFonts w:ascii="Calibri" w:hAnsi="Calibri"/>
          <w:sz w:val="20"/>
          <w:lang w:val="de-DE"/>
        </w:rPr>
        <w:t>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2022 für das Sternbild Sternbild Cygnus: 10. bis 19. August, 9. bis 18. September, 8. bis 17. Oktober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2022 für das Sternbild Sternbild Cygnus: 10. bis 19. August, 9. bis 18. September, 8. bis 17. Oktober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Kampagnendaten 2022 für das Sternbild Sternbild Cygnus: 10. bis 19. August, 9. bis 18. September, 8. bis 17. Oktober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