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Łabędzia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Łabędzia: 10-19 sierpnia, 9-18 września, 8-17 października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