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des Gémeaux: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des Gémeaux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des Gémeaux: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des Gémeaux: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des Gémeaux: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