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対象：ふたご座星座 2022: 2月14日〜23日、3月14日〜24日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対象：ふたご座星座 2022: 2月14日〜23日、3月14日〜24日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対象：ふたご座星座 2022: 2月14日〜23日、3月14日〜24日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>年キャンペーン期間 対象：ふたご座星座 2022: 2月14日〜23日、3月14日〜24日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