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Hercules: 13.-22. Kesäkuuta, 12.-21. Heinäkuuta, 10.-19. Elokuuta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Hercules: 13.-22. Kesäkuuta, 12.-21. Heinäkuuta, 10.-19. Elokuuta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Hercules: 13.-22. Kesäkuuta, 12.-21. Heinäkuuta, 10.-19. Elokuuta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Hercules: 13.-22. Kesäkuuta, 12.-21. Heinäkuuta, 10.-19. Elokuuta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