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leão: 14 a 23 de abril, 14 a 23 de maio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Está a participar numa campanha global para observar e registar as estrelas mais fracas visíveis como forma de medir a poluição luminosa num determinado local. Localizando e observando a  constelação de leão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por Jenik Hollan, CzechGlobe (http://amper.ped.muni.cz/jenik/astro/maps/GaNight/2022/).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leão: 14 a 23 de abril, 14 a 23 de maio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leão: 14 a 23 de abril, 14 a 23 de maio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leão: 14 a 23 de abril, 14 a 23 de maio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