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Orion: 16. – 25. januára,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Orion: 16. – 25. januára,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Orion: 16. – 25. januára,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Orion: 16. – 25. januára,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