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de Pégase: 8-17 octobre, 7-16 novembre,</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de Pégase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de Pégase: 8-17 octobre, 7-16 novembre,</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de Pégase: 8-17 octobre, 7-16 novembre,</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de Pégase: 8-17 octobre, 7-16 novembre,</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