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Pegasus 2022: 8-17 Oktober, 7-16 November,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Rasi bintang Pegasus 2022: 8-17 Oktober, 7-16 November,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Pegasus 2022: 8-17 Oktober, 7-16 November,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Pegasus 2022: 8-17 Oktober, 7-16 November,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