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t>Du deltar i en världsomspännande kampanj för att observera och rapportera de svagaste synliga stjärnorna, som ett mått på ljusföroreningarna på orten. Genom att hitta och observera Pegasus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