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Персеј током 2022. године посматрамо 16-25 јануар, 7-16 новембар, 6-15 децембар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Персеј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Персеј током 2022. године посматрамо 16-25 јануар, 7-16 новембар, 6-15 децембар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Персеј током 2022. године посматрамо 16-25 јануар, 7-16 новембар, 6-15 децембар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