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 w:rsidRPr="004473A7">
        <w:rPr>
          <w:rFonts w:ascii="Calibri" w:hAnsi="Calibri" w:cs="Optima-Regular"/>
          <w:sz w:val="28"/>
          <w:szCs w:val="28"/>
        </w:rPr>
        <w:t xml:space="preserve"> </w:t>
      </w:r>
      <w:r w:rsidR="004070DF" w:rsidRPr="0076671B">
        <w:rPr>
          <w:rFonts w:ascii="Calibri" w:hAnsi="Calibri" w:cs="Optima-Regular"/>
          <w:lang w:val="sl-SI"/>
        </w:rPr>
        <w:t xml:space="preserve">2018: Datumi kampanje za opazovanje </w:t>
      </w:r>
      <w:r w:rsidR="0076671B" w:rsidRPr="0076671B">
        <w:rPr>
          <w:rFonts w:ascii="Calibri" w:hAnsi="Calibri" w:cs="Optima-Regular"/>
          <w:lang w:val="sl-SI"/>
        </w:rPr>
        <w:t>Perseus</w:t>
      </w:r>
      <w:r w:rsidR="004070DF" w:rsidRPr="0076671B">
        <w:rPr>
          <w:rFonts w:ascii="Calibri" w:hAnsi="Calibri" w:cs="Optima-Regular"/>
          <w:lang w:val="sl-SI"/>
        </w:rPr>
        <w:t xml:space="preserve">: </w:t>
      </w:r>
      <w:r w:rsidR="0076671B" w:rsidRPr="0076671B">
        <w:rPr>
          <w:rFonts w:ascii="Calibri" w:hAnsi="Calibri" w:cs="Optima-Regular"/>
          <w:lang w:val="sl-SI"/>
        </w:rPr>
        <w:t>30. oktobra - 8. novembra in 29. novembra - 8. decembra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76671B">
        <w:rPr>
          <w:rFonts w:ascii="Calibri" w:hAnsi="Calibri" w:cs="Optima-Regular"/>
          <w:lang w:val="sl-SI"/>
        </w:rPr>
        <w:t>2018: Datumi kampanje za opazovanje Perseus: 30. oktobra - 8. novembra in 29. novembra - 8. decembra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333223">
        <w:rPr>
          <w:rFonts w:ascii="Calibri" w:hAnsi="Calibri" w:cs="Optima-Regular"/>
          <w:sz w:val="20"/>
        </w:rPr>
        <w:t>Obvezno</w:t>
      </w:r>
      <w:proofErr w:type="spellEnd"/>
      <w:r w:rsidR="00333223">
        <w:rPr>
          <w:rFonts w:ascii="Calibri" w:hAnsi="Calibri" w:cs="Optima-Regular"/>
          <w:sz w:val="20"/>
        </w:rPr>
        <w:t xml:space="preserve"> </w:t>
      </w:r>
      <w:proofErr w:type="spellStart"/>
      <w:r w:rsidR="00333223">
        <w:rPr>
          <w:rFonts w:ascii="Calibri" w:hAnsi="Calibri" w:cs="Optima-Regular"/>
          <w:sz w:val="20"/>
        </w:rPr>
        <w:t>izpolnite</w:t>
      </w:r>
      <w:proofErr w:type="spellEnd"/>
      <w:r w:rsidR="00333223">
        <w:rPr>
          <w:rFonts w:ascii="Calibri" w:hAnsi="Calibri" w:cs="Optima-Regular"/>
          <w:sz w:val="20"/>
        </w:rPr>
        <w:t xml:space="preserve"> le  </w:t>
      </w:r>
      <w:proofErr w:type="spellStart"/>
      <w:r w:rsidR="00333223">
        <w:rPr>
          <w:rFonts w:ascii="Calibri" w:hAnsi="Calibri" w:cs="Optima-Regular"/>
          <w:sz w:val="20"/>
        </w:rPr>
        <w:t>polja</w:t>
      </w:r>
      <w:proofErr w:type="spellEnd"/>
      <w:r w:rsidR="00333223">
        <w:rPr>
          <w:rFonts w:ascii="Calibri" w:hAnsi="Calibri" w:cs="Optima-Regular"/>
          <w:sz w:val="20"/>
        </w:rPr>
        <w:t xml:space="preserve">, </w:t>
      </w:r>
      <w:proofErr w:type="spellStart"/>
      <w:r w:rsidR="00333223">
        <w:rPr>
          <w:rFonts w:ascii="Calibri" w:hAnsi="Calibri" w:cs="Optima-Regular"/>
          <w:sz w:val="20"/>
        </w:rPr>
        <w:t>označena</w:t>
      </w:r>
      <w:proofErr w:type="spellEnd"/>
      <w:r w:rsidR="00333223">
        <w:rPr>
          <w:rFonts w:ascii="Calibri" w:hAnsi="Calibri" w:cs="Optima-Regular"/>
          <w:sz w:val="20"/>
        </w:rPr>
        <w:t xml:space="preserve"> s</w:t>
      </w:r>
      <w:r w:rsidR="004615A9" w:rsidRPr="00DB0F3B">
        <w:rPr>
          <w:rFonts w:ascii="Calibri" w:hAnsi="Calibri" w:cs="Optima-Regular"/>
          <w:sz w:val="20"/>
        </w:rPr>
        <w:t xml:space="preserve"> *.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