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16.–25. ledna. Při pozorování použijte hvězdy oblohy, které zobrazujíSouhvězdí Býka.16.–25. ledna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16.–25. ledna. Při pozorování použijte hvězdy oblohy, které zobrazujíSouhvězdí Býka.16.–25. ledna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16.–25. ledna. Při pozorování použijte hvězdy oblohy, které zobrazujíSouhvězdí Býka.16.–25. ledna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16.–25. ledna. Při pozorování použijte hvězdy oblohy, které zobrazujíSouhvězdí Býka.16.–25. ledna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